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9" w:rsidRDefault="00FA5399" w:rsidP="00543257">
      <w:pPr>
        <w:jc w:val="center"/>
        <w:rPr>
          <w:rFonts w:ascii="Centaur" w:hAnsi="Centaur" w:cs="Arial"/>
        </w:rPr>
      </w:pPr>
      <w:bookmarkStart w:id="0" w:name="_GoBack"/>
      <w:bookmarkEnd w:id="0"/>
    </w:p>
    <w:p w:rsidR="005F0B71" w:rsidRPr="00952D19" w:rsidRDefault="005F0B71" w:rsidP="00932193">
      <w:pPr>
        <w:pStyle w:val="Ttulo2"/>
        <w:rPr>
          <w:rFonts w:ascii="Centaur" w:hAnsi="Centaur"/>
          <w:b w:val="0"/>
          <w:u w:val="single"/>
        </w:rPr>
      </w:pPr>
      <w:bookmarkStart w:id="1" w:name="_Toc303069644"/>
      <w:bookmarkStart w:id="2" w:name="_Toc306881441"/>
      <w:r w:rsidRPr="00952D19">
        <w:rPr>
          <w:rFonts w:ascii="Centaur" w:hAnsi="Centaur"/>
          <w:b w:val="0"/>
          <w:u w:val="single"/>
        </w:rPr>
        <w:t>AVISO DE LICITACIÓN</w:t>
      </w:r>
      <w:bookmarkEnd w:id="1"/>
      <w:bookmarkEnd w:id="2"/>
      <w:r w:rsidRPr="00952D19">
        <w:rPr>
          <w:rFonts w:ascii="Centaur" w:hAnsi="Centaur"/>
          <w:b w:val="0"/>
          <w:u w:val="single"/>
        </w:rPr>
        <w:t xml:space="preserve"> </w:t>
      </w:r>
      <w:proofErr w:type="gramStart"/>
      <w:r w:rsidRPr="00952D19">
        <w:rPr>
          <w:rFonts w:ascii="Centaur" w:hAnsi="Centaur"/>
          <w:b w:val="0"/>
          <w:u w:val="single"/>
        </w:rPr>
        <w:t>PUBLICA</w:t>
      </w:r>
      <w:proofErr w:type="gramEnd"/>
      <w:r w:rsidR="00FA5399">
        <w:rPr>
          <w:rFonts w:ascii="Centaur" w:hAnsi="Centaur"/>
          <w:b w:val="0"/>
          <w:u w:val="single"/>
        </w:rPr>
        <w:t xml:space="preserve"> NACIONAL 002</w:t>
      </w:r>
      <w:r w:rsidR="00FB76AB" w:rsidRPr="00952D19">
        <w:rPr>
          <w:rFonts w:ascii="Centaur" w:hAnsi="Centaur"/>
          <w:b w:val="0"/>
          <w:u w:val="single"/>
        </w:rPr>
        <w:t>-2017</w:t>
      </w:r>
    </w:p>
    <w:p w:rsidR="006C6E13" w:rsidRPr="00952D19" w:rsidRDefault="006C6E13" w:rsidP="00932193">
      <w:pPr>
        <w:pStyle w:val="Ttulo2"/>
        <w:rPr>
          <w:rFonts w:ascii="Centaur" w:hAnsi="Centaur"/>
          <w:b w:val="0"/>
          <w:sz w:val="16"/>
          <w:szCs w:val="16"/>
        </w:rPr>
      </w:pPr>
      <w:bookmarkStart w:id="3" w:name="_Toc303069004"/>
      <w:bookmarkStart w:id="4" w:name="_Toc303069645"/>
      <w:bookmarkStart w:id="5" w:name="_Toc303177431"/>
      <w:bookmarkStart w:id="6" w:name="_Toc303197864"/>
      <w:bookmarkStart w:id="7" w:name="_Toc306881442"/>
    </w:p>
    <w:p w:rsidR="005F0B71" w:rsidRPr="00952D19" w:rsidRDefault="005F0B71" w:rsidP="00932193">
      <w:pPr>
        <w:pStyle w:val="Ttulo2"/>
        <w:rPr>
          <w:rFonts w:ascii="Centaur" w:hAnsi="Centaur"/>
          <w:b w:val="0"/>
          <w:sz w:val="16"/>
          <w:szCs w:val="16"/>
        </w:rPr>
      </w:pPr>
      <w:r w:rsidRPr="00952D19">
        <w:rPr>
          <w:rFonts w:ascii="Centaur" w:hAnsi="Centaur"/>
          <w:b w:val="0"/>
          <w:sz w:val="16"/>
          <w:szCs w:val="16"/>
        </w:rPr>
        <w:t>REPUBLICA DE HONDURAS</w:t>
      </w:r>
      <w:bookmarkEnd w:id="3"/>
      <w:bookmarkEnd w:id="4"/>
      <w:bookmarkEnd w:id="5"/>
      <w:bookmarkEnd w:id="6"/>
      <w:bookmarkEnd w:id="7"/>
    </w:p>
    <w:p w:rsidR="00FB76AB" w:rsidRPr="00952D19" w:rsidRDefault="00FB76AB" w:rsidP="0093219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aur" w:hAnsi="Centaur"/>
          <w:sz w:val="16"/>
          <w:szCs w:val="16"/>
          <w:u w:val="single"/>
          <w:lang w:val="es-ES_tradnl"/>
        </w:rPr>
      </w:pPr>
    </w:p>
    <w:p w:rsidR="005F0B71" w:rsidRPr="00952D19" w:rsidRDefault="006C6E13" w:rsidP="0093219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aur" w:hAnsi="Centaur"/>
          <w:sz w:val="16"/>
          <w:szCs w:val="16"/>
          <w:u w:val="single"/>
          <w:lang w:val="es-ES_tradnl"/>
        </w:rPr>
      </w:pPr>
      <w:r w:rsidRPr="00952D19">
        <w:rPr>
          <w:rFonts w:ascii="Centaur" w:hAnsi="Centaur"/>
          <w:sz w:val="16"/>
          <w:szCs w:val="16"/>
          <w:u w:val="single"/>
          <w:lang w:val="es-ES_tradnl"/>
        </w:rPr>
        <w:t xml:space="preserve">FUNDACION GESTORA DE LA SALUD  H.E.A.C </w:t>
      </w:r>
      <w:r w:rsidR="00FB76AB" w:rsidRPr="00952D19">
        <w:rPr>
          <w:rFonts w:ascii="Centaur" w:hAnsi="Centaur"/>
          <w:sz w:val="16"/>
          <w:szCs w:val="16"/>
          <w:u w:val="single"/>
          <w:lang w:val="es-ES_tradnl"/>
        </w:rPr>
        <w:t>(FUNDAGES HEAC)</w:t>
      </w:r>
    </w:p>
    <w:p w:rsidR="00FB76AB" w:rsidRPr="00952D19" w:rsidRDefault="00FB76AB" w:rsidP="0093219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Centaur" w:hAnsi="Centaur"/>
          <w:sz w:val="16"/>
          <w:szCs w:val="16"/>
          <w:lang w:val="es-ES_tradnl"/>
        </w:rPr>
      </w:pPr>
      <w:r w:rsidRPr="00952D19">
        <w:rPr>
          <w:rFonts w:ascii="Centaur" w:hAnsi="Centaur"/>
          <w:sz w:val="16"/>
          <w:szCs w:val="16"/>
          <w:lang w:val="es-ES_tradnl"/>
        </w:rPr>
        <w:t>LIC</w:t>
      </w:r>
      <w:r w:rsidR="00FA5399">
        <w:rPr>
          <w:rFonts w:ascii="Centaur" w:hAnsi="Centaur"/>
          <w:sz w:val="16"/>
          <w:szCs w:val="16"/>
          <w:lang w:val="es-ES_tradnl"/>
        </w:rPr>
        <w:t xml:space="preserve">ITACION PUBLICA </w:t>
      </w:r>
      <w:r w:rsidR="002272A9">
        <w:rPr>
          <w:rFonts w:ascii="Centaur" w:hAnsi="Centaur"/>
          <w:sz w:val="16"/>
          <w:szCs w:val="16"/>
          <w:lang w:val="es-ES_tradnl"/>
        </w:rPr>
        <w:t>NACIONAL LPN</w:t>
      </w:r>
      <w:r w:rsidR="00FA5399">
        <w:rPr>
          <w:rFonts w:ascii="Centaur" w:hAnsi="Centaur"/>
          <w:sz w:val="16"/>
          <w:szCs w:val="16"/>
          <w:lang w:val="es-ES_tradnl"/>
        </w:rPr>
        <w:t xml:space="preserve"> 002</w:t>
      </w:r>
      <w:r w:rsidRPr="00952D19">
        <w:rPr>
          <w:rFonts w:ascii="Centaur" w:hAnsi="Centaur"/>
          <w:sz w:val="16"/>
          <w:szCs w:val="16"/>
          <w:lang w:val="es-ES_tradnl"/>
        </w:rPr>
        <w:t>-2017</w:t>
      </w:r>
    </w:p>
    <w:p w:rsidR="00FB76AB" w:rsidRPr="00952D19" w:rsidRDefault="00FB76AB" w:rsidP="0093219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Centaur" w:hAnsi="Centaur"/>
          <w:sz w:val="16"/>
          <w:szCs w:val="16"/>
          <w:lang w:val="es-ES_tradnl"/>
        </w:rPr>
      </w:pPr>
      <w:r w:rsidRPr="00952D19">
        <w:rPr>
          <w:rFonts w:ascii="Centaur" w:hAnsi="Centaur"/>
          <w:sz w:val="16"/>
          <w:szCs w:val="16"/>
          <w:lang w:val="es-ES_tradnl"/>
        </w:rPr>
        <w:t xml:space="preserve">“CONTRATACION </w:t>
      </w:r>
      <w:r w:rsidR="002272A9" w:rsidRPr="00952D19">
        <w:rPr>
          <w:rFonts w:ascii="Centaur" w:hAnsi="Centaur"/>
          <w:sz w:val="16"/>
          <w:szCs w:val="16"/>
          <w:lang w:val="es-ES_tradnl"/>
        </w:rPr>
        <w:t xml:space="preserve">DE </w:t>
      </w:r>
      <w:r w:rsidR="002272A9">
        <w:rPr>
          <w:rFonts w:ascii="Centaur" w:hAnsi="Centaur"/>
          <w:sz w:val="16"/>
          <w:szCs w:val="16"/>
          <w:lang w:val="es-ES_tradnl"/>
        </w:rPr>
        <w:t xml:space="preserve">SUMINISTRO DE </w:t>
      </w:r>
      <w:r w:rsidRPr="00952D19">
        <w:rPr>
          <w:rFonts w:ascii="Centaur" w:hAnsi="Centaur"/>
          <w:sz w:val="16"/>
          <w:szCs w:val="16"/>
          <w:lang w:val="es-ES_tradnl"/>
        </w:rPr>
        <w:t>SERVICIOS DE SEGURIDAD”</w:t>
      </w:r>
    </w:p>
    <w:p w:rsidR="00FB76AB" w:rsidRPr="00952D19" w:rsidRDefault="00FB76AB" w:rsidP="00932193">
      <w:pPr>
        <w:jc w:val="both"/>
        <w:rPr>
          <w:rFonts w:ascii="Centaur" w:hAnsi="Centaur"/>
          <w:color w:val="000000"/>
          <w:sz w:val="18"/>
          <w:szCs w:val="18"/>
        </w:rPr>
      </w:pPr>
    </w:p>
    <w:p w:rsidR="00FB76AB" w:rsidRPr="00952D19" w:rsidRDefault="00FB76AB" w:rsidP="00932193">
      <w:pPr>
        <w:jc w:val="both"/>
        <w:rPr>
          <w:rFonts w:ascii="Centaur" w:hAnsi="Centaur"/>
          <w:sz w:val="18"/>
          <w:szCs w:val="18"/>
        </w:rPr>
      </w:pPr>
      <w:r w:rsidRPr="00952D19">
        <w:rPr>
          <w:rFonts w:ascii="Centaur" w:hAnsi="Centaur"/>
          <w:color w:val="000000"/>
          <w:sz w:val="18"/>
          <w:szCs w:val="18"/>
        </w:rPr>
        <w:t>1.-</w:t>
      </w:r>
      <w:r w:rsidR="006C6E13" w:rsidRPr="00952D19">
        <w:rPr>
          <w:rFonts w:ascii="Centaur" w:hAnsi="Centaur"/>
          <w:color w:val="000000"/>
          <w:sz w:val="18"/>
          <w:szCs w:val="18"/>
        </w:rPr>
        <w:t xml:space="preserve">La </w:t>
      </w:r>
      <w:r w:rsidRPr="00952D19">
        <w:rPr>
          <w:rFonts w:ascii="Centaur" w:hAnsi="Centaur"/>
          <w:color w:val="000000"/>
          <w:sz w:val="18"/>
          <w:szCs w:val="18"/>
        </w:rPr>
        <w:t>F</w:t>
      </w:r>
      <w:r w:rsidR="00932193" w:rsidRPr="00952D19">
        <w:rPr>
          <w:rFonts w:ascii="Centaur" w:hAnsi="Centaur"/>
          <w:color w:val="000000"/>
          <w:sz w:val="18"/>
          <w:szCs w:val="18"/>
        </w:rPr>
        <w:t xml:space="preserve">UNDACION </w:t>
      </w:r>
      <w:r w:rsidR="002272A9">
        <w:rPr>
          <w:rFonts w:ascii="Centaur" w:hAnsi="Centaur"/>
          <w:color w:val="000000"/>
          <w:sz w:val="18"/>
          <w:szCs w:val="18"/>
        </w:rPr>
        <w:t>GESTORA DE LA SALUD HOSPITAL DOCTOR ENRIQUE AGUILAR C</w:t>
      </w:r>
      <w:r w:rsidR="002272A9" w:rsidRPr="00952D19">
        <w:rPr>
          <w:rFonts w:ascii="Centaur" w:hAnsi="Centaur"/>
          <w:color w:val="000000"/>
          <w:sz w:val="18"/>
          <w:szCs w:val="18"/>
        </w:rPr>
        <w:t>ERRATO, Invita</w:t>
      </w:r>
      <w:r w:rsidR="006C6E13" w:rsidRPr="00952D19">
        <w:rPr>
          <w:rFonts w:ascii="Centaur" w:hAnsi="Centaur"/>
          <w:color w:val="000000"/>
          <w:sz w:val="18"/>
          <w:szCs w:val="18"/>
        </w:rPr>
        <w:t xml:space="preserve"> a las empresas legalmente habilitadas e interesadas en participar en la licitación </w:t>
      </w:r>
      <w:r w:rsidR="002272A9" w:rsidRPr="00952D19">
        <w:rPr>
          <w:rFonts w:ascii="Centaur" w:hAnsi="Centaur"/>
          <w:color w:val="000000"/>
          <w:sz w:val="18"/>
          <w:szCs w:val="18"/>
        </w:rPr>
        <w:t>pública Nacional LPN</w:t>
      </w:r>
      <w:r w:rsidR="00B17EDF" w:rsidRPr="00952D19">
        <w:rPr>
          <w:rFonts w:ascii="Centaur" w:hAnsi="Centaur"/>
          <w:color w:val="000000"/>
          <w:sz w:val="18"/>
          <w:szCs w:val="18"/>
        </w:rPr>
        <w:t xml:space="preserve">. </w:t>
      </w:r>
      <w:r w:rsidR="002272A9">
        <w:rPr>
          <w:rFonts w:ascii="Centaur" w:hAnsi="Centaur"/>
          <w:color w:val="000000"/>
          <w:sz w:val="18"/>
          <w:szCs w:val="18"/>
        </w:rPr>
        <w:t>N° 002</w:t>
      </w:r>
      <w:r w:rsidR="006C6E13" w:rsidRPr="00952D19">
        <w:rPr>
          <w:rFonts w:ascii="Centaur" w:hAnsi="Centaur"/>
          <w:color w:val="000000"/>
          <w:sz w:val="18"/>
          <w:szCs w:val="18"/>
        </w:rPr>
        <w:t xml:space="preserve">-2017 A Presentar ofertas selladas, de conformidad al pliego de </w:t>
      </w:r>
      <w:r w:rsidR="002272A9" w:rsidRPr="00952D19">
        <w:rPr>
          <w:rFonts w:ascii="Centaur" w:hAnsi="Centaur"/>
          <w:color w:val="000000"/>
          <w:sz w:val="18"/>
          <w:szCs w:val="18"/>
        </w:rPr>
        <w:t>condiciones en</w:t>
      </w:r>
      <w:r w:rsidRPr="00952D19">
        <w:rPr>
          <w:rFonts w:ascii="Centaur" w:hAnsi="Centaur"/>
          <w:sz w:val="18"/>
          <w:szCs w:val="18"/>
        </w:rPr>
        <w:t xml:space="preserve"> aplicación al artículo 32, 38 y de la Ley de Contratación del </w:t>
      </w:r>
      <w:r w:rsidR="002272A9" w:rsidRPr="00952D19">
        <w:rPr>
          <w:rFonts w:ascii="Centaur" w:hAnsi="Centaur"/>
          <w:sz w:val="18"/>
          <w:szCs w:val="18"/>
        </w:rPr>
        <w:t>Estado, para</w:t>
      </w:r>
      <w:r w:rsidRPr="00952D19">
        <w:rPr>
          <w:rFonts w:ascii="Centaur" w:hAnsi="Centaur"/>
          <w:sz w:val="18"/>
          <w:szCs w:val="18"/>
        </w:rPr>
        <w:t xml:space="preserve"> la “contratación de servicios de vigilancia”</w:t>
      </w:r>
      <w:r w:rsidR="002272A9">
        <w:rPr>
          <w:rFonts w:ascii="Centaur" w:hAnsi="Centaur"/>
          <w:sz w:val="18"/>
          <w:szCs w:val="18"/>
        </w:rPr>
        <w:t xml:space="preserve"> (a partir 1° febrero del año 2018 hasta el 31 de enero del año 2019</w:t>
      </w:r>
      <w:r w:rsidR="00932193" w:rsidRPr="00952D19">
        <w:rPr>
          <w:rFonts w:ascii="Centaur" w:hAnsi="Centaur"/>
          <w:sz w:val="18"/>
          <w:szCs w:val="18"/>
        </w:rPr>
        <w:t>).</w:t>
      </w:r>
    </w:p>
    <w:p w:rsidR="002627B2" w:rsidRPr="00952D19" w:rsidRDefault="00FB76AB" w:rsidP="00932193">
      <w:pPr>
        <w:jc w:val="both"/>
        <w:rPr>
          <w:rFonts w:ascii="Centaur" w:hAnsi="Centaur"/>
          <w:sz w:val="18"/>
          <w:szCs w:val="18"/>
        </w:rPr>
      </w:pPr>
      <w:r w:rsidRPr="00952D19">
        <w:rPr>
          <w:rFonts w:ascii="Centaur" w:hAnsi="Centaur"/>
          <w:sz w:val="18"/>
          <w:szCs w:val="18"/>
        </w:rPr>
        <w:t>2.-</w:t>
      </w:r>
      <w:r w:rsidR="005F0B71" w:rsidRPr="00952D19">
        <w:rPr>
          <w:rFonts w:ascii="Centaur" w:hAnsi="Centaur"/>
          <w:sz w:val="18"/>
          <w:szCs w:val="18"/>
        </w:rPr>
        <w:t>El cual será financiado con</w:t>
      </w:r>
      <w:r w:rsidRPr="00952D19">
        <w:rPr>
          <w:rFonts w:ascii="Centaur" w:hAnsi="Centaur"/>
          <w:sz w:val="18"/>
          <w:szCs w:val="18"/>
        </w:rPr>
        <w:t xml:space="preserve"> Fuente 11 </w:t>
      </w:r>
      <w:r w:rsidR="005F0B71" w:rsidRPr="00952D19">
        <w:rPr>
          <w:rFonts w:ascii="Centaur" w:hAnsi="Centaur"/>
          <w:sz w:val="18"/>
          <w:szCs w:val="18"/>
        </w:rPr>
        <w:t xml:space="preserve">  Tesoro Nacional</w:t>
      </w:r>
      <w:r w:rsidR="002627B2" w:rsidRPr="00952D19">
        <w:rPr>
          <w:rFonts w:ascii="Centaur" w:hAnsi="Centaur"/>
          <w:sz w:val="18"/>
          <w:szCs w:val="18"/>
        </w:rPr>
        <w:t xml:space="preserve"> y se </w:t>
      </w:r>
      <w:r w:rsidR="002272A9" w:rsidRPr="00952D19">
        <w:rPr>
          <w:rFonts w:ascii="Centaur" w:hAnsi="Centaur"/>
          <w:sz w:val="18"/>
          <w:szCs w:val="18"/>
        </w:rPr>
        <w:t>efectuará</w:t>
      </w:r>
      <w:r w:rsidR="002627B2" w:rsidRPr="00952D19">
        <w:rPr>
          <w:rFonts w:ascii="Centaur" w:hAnsi="Centaur"/>
          <w:sz w:val="18"/>
          <w:szCs w:val="18"/>
        </w:rPr>
        <w:t xml:space="preserve"> conforme a los procedimientos de LICITACION PUBLICA NACIONAL, Establecidos en la ley de contratación del estado y su reglamento.</w:t>
      </w:r>
    </w:p>
    <w:p w:rsidR="001B4B59" w:rsidRPr="00952D19" w:rsidRDefault="002627B2" w:rsidP="00932193">
      <w:pPr>
        <w:jc w:val="both"/>
        <w:rPr>
          <w:rFonts w:ascii="Centaur" w:hAnsi="Centaur"/>
          <w:sz w:val="18"/>
          <w:szCs w:val="18"/>
        </w:rPr>
      </w:pPr>
      <w:r w:rsidRPr="00952D19">
        <w:rPr>
          <w:rFonts w:ascii="Centaur" w:hAnsi="Centaur"/>
          <w:sz w:val="18"/>
          <w:szCs w:val="18"/>
        </w:rPr>
        <w:t>3.-</w:t>
      </w:r>
      <w:r w:rsidR="00FB76AB" w:rsidRPr="00952D19">
        <w:rPr>
          <w:rFonts w:ascii="Centaur" w:hAnsi="Centaur"/>
          <w:sz w:val="18"/>
          <w:szCs w:val="18"/>
        </w:rPr>
        <w:t xml:space="preserve"> </w:t>
      </w:r>
      <w:r w:rsidR="005F0B71" w:rsidRPr="00952D19">
        <w:rPr>
          <w:rFonts w:ascii="Centaur" w:hAnsi="Centaur"/>
          <w:sz w:val="18"/>
          <w:szCs w:val="18"/>
        </w:rPr>
        <w:t>Los interesados</w:t>
      </w:r>
      <w:r w:rsidRPr="00952D19">
        <w:rPr>
          <w:rFonts w:ascii="Centaur" w:hAnsi="Centaur"/>
          <w:sz w:val="18"/>
          <w:szCs w:val="18"/>
        </w:rPr>
        <w:t xml:space="preserve"> podrán adquirir los documentos de la presente licitación mediante solicitud </w:t>
      </w:r>
      <w:r w:rsidR="008F6953" w:rsidRPr="00952D19">
        <w:rPr>
          <w:rFonts w:ascii="Centaur" w:hAnsi="Centaur"/>
          <w:sz w:val="18"/>
          <w:szCs w:val="18"/>
        </w:rPr>
        <w:t>esc</w:t>
      </w:r>
      <w:r w:rsidR="008B3059" w:rsidRPr="00952D19">
        <w:rPr>
          <w:rFonts w:ascii="Centaur" w:hAnsi="Centaur"/>
          <w:sz w:val="18"/>
          <w:szCs w:val="18"/>
        </w:rPr>
        <w:t>r</w:t>
      </w:r>
      <w:r w:rsidR="008F6953" w:rsidRPr="00952D19">
        <w:rPr>
          <w:rFonts w:ascii="Centaur" w:hAnsi="Centaur"/>
          <w:sz w:val="18"/>
          <w:szCs w:val="18"/>
        </w:rPr>
        <w:t>ita e</w:t>
      </w:r>
      <w:r w:rsidR="002272A9">
        <w:rPr>
          <w:rFonts w:ascii="Centaur" w:hAnsi="Centaur"/>
          <w:sz w:val="18"/>
          <w:szCs w:val="18"/>
        </w:rPr>
        <w:t>n el departamento de Sub Dirección de Recursos</w:t>
      </w:r>
      <w:r w:rsidR="008B3059" w:rsidRPr="00952D19">
        <w:rPr>
          <w:rFonts w:ascii="Centaur" w:hAnsi="Centaur"/>
          <w:sz w:val="18"/>
          <w:szCs w:val="18"/>
        </w:rPr>
        <w:t xml:space="preserve"> ubicados en el Hospital </w:t>
      </w:r>
      <w:r w:rsidR="002272A9" w:rsidRPr="00952D19">
        <w:rPr>
          <w:rFonts w:ascii="Centaur" w:hAnsi="Centaur"/>
          <w:sz w:val="18"/>
          <w:szCs w:val="18"/>
        </w:rPr>
        <w:t>Dr.</w:t>
      </w:r>
      <w:r w:rsidR="008B3059" w:rsidRPr="00952D19">
        <w:rPr>
          <w:rFonts w:ascii="Centaur" w:hAnsi="Centaur"/>
          <w:sz w:val="18"/>
          <w:szCs w:val="18"/>
        </w:rPr>
        <w:t xml:space="preserve"> Enrique A Cerrato col, Venecia, calle principal salida a Siguatepeque Intibucá, Intibucá </w:t>
      </w:r>
      <w:r w:rsidR="001B4B59" w:rsidRPr="00952D19">
        <w:rPr>
          <w:rFonts w:ascii="Centaur" w:hAnsi="Centaur"/>
          <w:sz w:val="18"/>
          <w:szCs w:val="18"/>
        </w:rPr>
        <w:t>y  est</w:t>
      </w:r>
      <w:r w:rsidR="002272A9">
        <w:rPr>
          <w:rFonts w:ascii="Centaur" w:hAnsi="Centaur"/>
          <w:sz w:val="18"/>
          <w:szCs w:val="18"/>
        </w:rPr>
        <w:t>arán disponibles a partir del 15</w:t>
      </w:r>
      <w:r w:rsidR="001B4B59" w:rsidRPr="00952D19">
        <w:rPr>
          <w:rFonts w:ascii="Centaur" w:hAnsi="Centaur"/>
          <w:sz w:val="18"/>
          <w:szCs w:val="18"/>
        </w:rPr>
        <w:t>/1</w:t>
      </w:r>
      <w:r w:rsidR="002272A9">
        <w:rPr>
          <w:rFonts w:ascii="Centaur" w:hAnsi="Centaur"/>
          <w:sz w:val="18"/>
          <w:szCs w:val="18"/>
        </w:rPr>
        <w:t>2</w:t>
      </w:r>
      <w:r w:rsidR="001B4B59" w:rsidRPr="00952D19">
        <w:rPr>
          <w:rFonts w:ascii="Centaur" w:hAnsi="Centaur"/>
          <w:sz w:val="18"/>
          <w:szCs w:val="18"/>
        </w:rPr>
        <w:t>/2017</w:t>
      </w:r>
      <w:r w:rsidR="00E66634" w:rsidRPr="00952D19">
        <w:rPr>
          <w:rFonts w:ascii="Centaur" w:hAnsi="Centaur"/>
          <w:sz w:val="18"/>
          <w:szCs w:val="18"/>
        </w:rPr>
        <w:t xml:space="preserve"> con un horario de lunes a viernes de 8.00 am  a 4.00 </w:t>
      </w:r>
      <w:proofErr w:type="spellStart"/>
      <w:r w:rsidR="00E66634" w:rsidRPr="00952D19">
        <w:rPr>
          <w:rFonts w:ascii="Centaur" w:hAnsi="Centaur"/>
          <w:sz w:val="18"/>
          <w:szCs w:val="18"/>
        </w:rPr>
        <w:t>p.m</w:t>
      </w:r>
      <w:proofErr w:type="spellEnd"/>
      <w:r w:rsidR="00E66634" w:rsidRPr="00952D19">
        <w:rPr>
          <w:rFonts w:ascii="Centaur" w:hAnsi="Centaur"/>
          <w:sz w:val="18"/>
          <w:szCs w:val="18"/>
        </w:rPr>
        <w:t xml:space="preserve"> </w:t>
      </w:r>
      <w:r w:rsidR="001B4B59" w:rsidRPr="00952D19">
        <w:rPr>
          <w:rFonts w:ascii="Centaur" w:hAnsi="Centaur"/>
          <w:sz w:val="18"/>
          <w:szCs w:val="18"/>
        </w:rPr>
        <w:t>y para</w:t>
      </w:r>
      <w:r w:rsidR="008B3059" w:rsidRPr="00952D19">
        <w:rPr>
          <w:rFonts w:ascii="Centaur" w:hAnsi="Centaur"/>
          <w:sz w:val="18"/>
          <w:szCs w:val="18"/>
        </w:rPr>
        <w:t xml:space="preserve"> </w:t>
      </w:r>
      <w:r w:rsidR="008F6953" w:rsidRPr="00952D19">
        <w:rPr>
          <w:rFonts w:ascii="Centaur" w:hAnsi="Centaur"/>
          <w:sz w:val="18"/>
          <w:szCs w:val="18"/>
        </w:rPr>
        <w:t xml:space="preserve"> </w:t>
      </w:r>
      <w:r w:rsidR="005F0B71" w:rsidRPr="00952D19">
        <w:rPr>
          <w:rFonts w:ascii="Centaur" w:hAnsi="Centaur"/>
          <w:sz w:val="18"/>
          <w:szCs w:val="18"/>
        </w:rPr>
        <w:t xml:space="preserve"> obtener el Pliego de Condiciones deberán pagar la cantidad de L.</w:t>
      </w:r>
      <w:r w:rsidR="008B3059" w:rsidRPr="00952D19">
        <w:rPr>
          <w:rFonts w:ascii="Centaur" w:hAnsi="Centaur"/>
          <w:sz w:val="18"/>
          <w:szCs w:val="18"/>
        </w:rPr>
        <w:t>10</w:t>
      </w:r>
      <w:r w:rsidR="005F0B71" w:rsidRPr="00952D19">
        <w:rPr>
          <w:rFonts w:ascii="Centaur" w:hAnsi="Centaur"/>
          <w:sz w:val="18"/>
          <w:szCs w:val="18"/>
        </w:rPr>
        <w:t>0.00</w:t>
      </w:r>
      <w:r w:rsidR="001B4B59" w:rsidRPr="00952D19">
        <w:rPr>
          <w:rFonts w:ascii="Centaur" w:hAnsi="Centaur"/>
          <w:sz w:val="18"/>
          <w:szCs w:val="18"/>
        </w:rPr>
        <w:t xml:space="preserve"> (en el área de facturación de este Hospital antes mencionado</w:t>
      </w:r>
      <w:r w:rsidR="00E66634" w:rsidRPr="00952D19">
        <w:rPr>
          <w:rFonts w:ascii="Centaur" w:hAnsi="Centaur"/>
          <w:sz w:val="18"/>
          <w:szCs w:val="18"/>
        </w:rPr>
        <w:t>)</w:t>
      </w:r>
      <w:r w:rsidR="001B4B59" w:rsidRPr="00952D19">
        <w:rPr>
          <w:rFonts w:ascii="Centaur" w:hAnsi="Centaur"/>
          <w:sz w:val="18"/>
          <w:szCs w:val="18"/>
        </w:rPr>
        <w:t xml:space="preserve">.  </w:t>
      </w:r>
      <w:r w:rsidR="00E66634" w:rsidRPr="00952D19">
        <w:rPr>
          <w:rFonts w:ascii="Centaur" w:hAnsi="Centaur"/>
          <w:sz w:val="18"/>
          <w:szCs w:val="18"/>
        </w:rPr>
        <w:t>Tel</w:t>
      </w:r>
      <w:r w:rsidR="00CE5C6A" w:rsidRPr="00952D19">
        <w:rPr>
          <w:rFonts w:ascii="Centaur" w:hAnsi="Centaur"/>
          <w:sz w:val="18"/>
          <w:szCs w:val="18"/>
        </w:rPr>
        <w:t>: 2783</w:t>
      </w:r>
      <w:r w:rsidR="00E66634" w:rsidRPr="00952D19">
        <w:rPr>
          <w:rFonts w:ascii="Centaur" w:hAnsi="Centaur"/>
          <w:sz w:val="18"/>
          <w:szCs w:val="18"/>
        </w:rPr>
        <w:t>-0184/0242.</w:t>
      </w:r>
    </w:p>
    <w:p w:rsidR="005F0B71" w:rsidRPr="00952D19" w:rsidRDefault="001B4B59" w:rsidP="00932193">
      <w:pPr>
        <w:jc w:val="both"/>
        <w:rPr>
          <w:rFonts w:ascii="Centaur" w:hAnsi="Centaur"/>
          <w:sz w:val="18"/>
          <w:szCs w:val="18"/>
        </w:rPr>
      </w:pPr>
      <w:r w:rsidRPr="00952D19">
        <w:rPr>
          <w:rFonts w:ascii="Centaur" w:hAnsi="Centaur"/>
          <w:sz w:val="18"/>
          <w:szCs w:val="18"/>
        </w:rPr>
        <w:t>4.-</w:t>
      </w:r>
      <w:r w:rsidR="00E66634" w:rsidRPr="00952D19">
        <w:rPr>
          <w:rFonts w:ascii="Centaur" w:hAnsi="Centaur"/>
          <w:sz w:val="18"/>
          <w:szCs w:val="18"/>
        </w:rPr>
        <w:t xml:space="preserve">las ofertas tienen plazo de </w:t>
      </w:r>
      <w:r w:rsidR="002272A9" w:rsidRPr="00952D19">
        <w:rPr>
          <w:rFonts w:ascii="Centaur" w:hAnsi="Centaur"/>
          <w:sz w:val="18"/>
          <w:szCs w:val="18"/>
        </w:rPr>
        <w:t>recepción hasta</w:t>
      </w:r>
      <w:r w:rsidR="002272A9">
        <w:rPr>
          <w:rFonts w:ascii="Centaur" w:hAnsi="Centaur"/>
          <w:sz w:val="18"/>
          <w:szCs w:val="18"/>
        </w:rPr>
        <w:t xml:space="preserve"> el </w:t>
      </w:r>
      <w:r w:rsidR="00F35708">
        <w:rPr>
          <w:rFonts w:ascii="Centaur" w:hAnsi="Centaur"/>
          <w:sz w:val="18"/>
          <w:szCs w:val="18"/>
        </w:rPr>
        <w:t>día 05</w:t>
      </w:r>
      <w:r w:rsidR="002272A9">
        <w:rPr>
          <w:rFonts w:ascii="Centaur" w:hAnsi="Centaur"/>
          <w:sz w:val="18"/>
          <w:szCs w:val="18"/>
        </w:rPr>
        <w:t xml:space="preserve">/01/2018 a más tardar 10:00 </w:t>
      </w:r>
      <w:proofErr w:type="gramStart"/>
      <w:r w:rsidR="002272A9">
        <w:rPr>
          <w:rFonts w:ascii="Centaur" w:hAnsi="Centaur"/>
          <w:sz w:val="18"/>
          <w:szCs w:val="18"/>
        </w:rPr>
        <w:t xml:space="preserve">am </w:t>
      </w:r>
      <w:r w:rsidR="00E66634" w:rsidRPr="00952D19">
        <w:rPr>
          <w:rFonts w:ascii="Centaur" w:hAnsi="Centaur"/>
          <w:sz w:val="18"/>
          <w:szCs w:val="18"/>
        </w:rPr>
        <w:t>.</w:t>
      </w:r>
      <w:proofErr w:type="gramEnd"/>
      <w:r w:rsidR="00E66634" w:rsidRPr="00952D19">
        <w:rPr>
          <w:rFonts w:ascii="Centaur" w:hAnsi="Centaur"/>
          <w:sz w:val="18"/>
          <w:szCs w:val="18"/>
        </w:rPr>
        <w:t xml:space="preserve"> </w:t>
      </w:r>
      <w:proofErr w:type="gramStart"/>
      <w:r w:rsidR="00E66634" w:rsidRPr="00952D19">
        <w:rPr>
          <w:rFonts w:ascii="Centaur" w:hAnsi="Centaur"/>
          <w:sz w:val="18"/>
          <w:szCs w:val="18"/>
        </w:rPr>
        <w:t>hora</w:t>
      </w:r>
      <w:proofErr w:type="gramEnd"/>
      <w:r w:rsidR="00E66634" w:rsidRPr="00952D19">
        <w:rPr>
          <w:rFonts w:ascii="Centaur" w:hAnsi="Centaur"/>
          <w:sz w:val="18"/>
          <w:szCs w:val="18"/>
        </w:rPr>
        <w:t xml:space="preserve"> oficial de la </w:t>
      </w:r>
      <w:r w:rsidR="00CE5C6A" w:rsidRPr="00952D19">
        <w:rPr>
          <w:rFonts w:ascii="Centaur" w:hAnsi="Centaur"/>
          <w:sz w:val="18"/>
          <w:szCs w:val="18"/>
        </w:rPr>
        <w:t xml:space="preserve">república de Honduras En las oficinas </w:t>
      </w:r>
      <w:r w:rsidR="002272A9">
        <w:rPr>
          <w:rFonts w:ascii="Centaur" w:hAnsi="Centaur"/>
          <w:sz w:val="18"/>
          <w:szCs w:val="18"/>
        </w:rPr>
        <w:t>del departamento de Sub Dirección de Recursos</w:t>
      </w:r>
      <w:r w:rsidR="00CE5C6A" w:rsidRPr="00952D19">
        <w:rPr>
          <w:rFonts w:ascii="Centaur" w:hAnsi="Centaur"/>
          <w:sz w:val="18"/>
          <w:szCs w:val="18"/>
        </w:rPr>
        <w:t xml:space="preserve"> </w:t>
      </w:r>
      <w:r w:rsidR="002272A9">
        <w:rPr>
          <w:rFonts w:ascii="Centaur" w:hAnsi="Centaur"/>
          <w:sz w:val="18"/>
          <w:szCs w:val="18"/>
        </w:rPr>
        <w:t>y esa misma fecha a las 11:00</w:t>
      </w:r>
      <w:r w:rsidR="00CE5C6A" w:rsidRPr="00952D19">
        <w:rPr>
          <w:rFonts w:ascii="Centaur" w:hAnsi="Centaur"/>
          <w:sz w:val="18"/>
          <w:szCs w:val="18"/>
        </w:rPr>
        <w:t xml:space="preserve">  se celebrara en  audiencia pública de apertura de sobres, por la comisión Evaluadora en la sala de juntas  de este Hospital en presencia de los oferentes o de sus representantes</w:t>
      </w:r>
      <w:r w:rsidR="008D4019">
        <w:rPr>
          <w:rFonts w:ascii="Centaur" w:hAnsi="Centaur"/>
          <w:sz w:val="18"/>
          <w:szCs w:val="18"/>
        </w:rPr>
        <w:t xml:space="preserve"> debidamente acreditados</w:t>
      </w:r>
      <w:r w:rsidR="00CE5C6A" w:rsidRPr="00952D19">
        <w:rPr>
          <w:rFonts w:ascii="Centaur" w:hAnsi="Centaur"/>
          <w:sz w:val="18"/>
          <w:szCs w:val="18"/>
        </w:rPr>
        <w:t xml:space="preserve">. Toda oferta que se presente después de la hora  antes indicada, será rechazada. </w:t>
      </w:r>
    </w:p>
    <w:p w:rsidR="00586928" w:rsidRDefault="00932193" w:rsidP="00932193">
      <w:pPr>
        <w:jc w:val="both"/>
        <w:rPr>
          <w:rFonts w:ascii="Centaur" w:hAnsi="Centaur"/>
          <w:sz w:val="18"/>
          <w:szCs w:val="18"/>
        </w:rPr>
      </w:pPr>
      <w:r w:rsidRPr="00952D19">
        <w:rPr>
          <w:rFonts w:ascii="Centaur" w:hAnsi="Centaur"/>
          <w:sz w:val="18"/>
          <w:szCs w:val="18"/>
        </w:rPr>
        <w:t>Intibucá,</w:t>
      </w:r>
      <w:r w:rsidR="00586928" w:rsidRPr="00952D19">
        <w:rPr>
          <w:rFonts w:ascii="Centaur" w:hAnsi="Centaur"/>
          <w:sz w:val="18"/>
          <w:szCs w:val="18"/>
        </w:rPr>
        <w:t xml:space="preserve"> Intibucá</w:t>
      </w:r>
      <w:r w:rsidR="00CE5C6A" w:rsidRPr="00952D19">
        <w:rPr>
          <w:rFonts w:ascii="Centaur" w:hAnsi="Centaur"/>
          <w:sz w:val="18"/>
          <w:szCs w:val="18"/>
        </w:rPr>
        <w:t xml:space="preserve"> </w:t>
      </w:r>
      <w:r w:rsidR="00F35708" w:rsidRPr="00952D19">
        <w:rPr>
          <w:rFonts w:ascii="Centaur" w:hAnsi="Centaur"/>
          <w:sz w:val="18"/>
          <w:szCs w:val="18"/>
        </w:rPr>
        <w:t>1</w:t>
      </w:r>
      <w:r w:rsidR="00F35708">
        <w:rPr>
          <w:rFonts w:ascii="Centaur" w:hAnsi="Centaur"/>
          <w:sz w:val="18"/>
          <w:szCs w:val="18"/>
        </w:rPr>
        <w:t xml:space="preserve">4 de diciembre </w:t>
      </w:r>
      <w:r w:rsidR="00F35708" w:rsidRPr="00952D19">
        <w:rPr>
          <w:rFonts w:ascii="Centaur" w:hAnsi="Centaur"/>
          <w:sz w:val="18"/>
          <w:szCs w:val="18"/>
        </w:rPr>
        <w:t>del</w:t>
      </w:r>
      <w:r w:rsidR="00586928" w:rsidRPr="00952D19">
        <w:rPr>
          <w:rFonts w:ascii="Centaur" w:hAnsi="Centaur"/>
          <w:sz w:val="18"/>
          <w:szCs w:val="18"/>
        </w:rPr>
        <w:t xml:space="preserve"> 2017.</w:t>
      </w:r>
    </w:p>
    <w:p w:rsidR="002272A9" w:rsidRDefault="002272A9" w:rsidP="00932193">
      <w:pPr>
        <w:jc w:val="both"/>
        <w:rPr>
          <w:rFonts w:ascii="Centaur" w:hAnsi="Centaur"/>
          <w:sz w:val="18"/>
          <w:szCs w:val="18"/>
        </w:rPr>
      </w:pPr>
    </w:p>
    <w:p w:rsidR="002272A9" w:rsidRDefault="002272A9" w:rsidP="00932193">
      <w:pPr>
        <w:spacing w:after="0"/>
        <w:jc w:val="center"/>
        <w:rPr>
          <w:rFonts w:ascii="Centaur" w:hAnsi="Centaur"/>
          <w:sz w:val="18"/>
          <w:szCs w:val="18"/>
        </w:rPr>
      </w:pPr>
    </w:p>
    <w:p w:rsidR="002272A9" w:rsidRDefault="002272A9" w:rsidP="00932193">
      <w:pPr>
        <w:spacing w:after="0"/>
        <w:jc w:val="center"/>
        <w:rPr>
          <w:rFonts w:ascii="Centaur" w:hAnsi="Centaur"/>
          <w:sz w:val="18"/>
          <w:szCs w:val="18"/>
        </w:rPr>
      </w:pPr>
    </w:p>
    <w:p w:rsidR="00586928" w:rsidRPr="00952D19" w:rsidRDefault="00586928" w:rsidP="00932193">
      <w:pPr>
        <w:spacing w:after="0"/>
        <w:jc w:val="center"/>
        <w:rPr>
          <w:rFonts w:ascii="Centaur" w:hAnsi="Centaur"/>
          <w:sz w:val="18"/>
          <w:szCs w:val="18"/>
        </w:rPr>
      </w:pPr>
      <w:r w:rsidRPr="00952D19">
        <w:rPr>
          <w:rFonts w:ascii="Centaur" w:hAnsi="Centaur"/>
          <w:sz w:val="18"/>
          <w:szCs w:val="18"/>
        </w:rPr>
        <w:t xml:space="preserve">LUIS ISRAEL </w:t>
      </w:r>
      <w:r w:rsidR="00932193" w:rsidRPr="00952D19">
        <w:rPr>
          <w:rFonts w:ascii="Centaur" w:hAnsi="Centaur"/>
          <w:sz w:val="18"/>
          <w:szCs w:val="18"/>
        </w:rPr>
        <w:t>GIRON.</w:t>
      </w:r>
    </w:p>
    <w:p w:rsidR="00932193" w:rsidRPr="00952D19" w:rsidRDefault="00932193" w:rsidP="00932193">
      <w:pPr>
        <w:spacing w:after="0"/>
        <w:jc w:val="center"/>
        <w:rPr>
          <w:rFonts w:ascii="Centaur" w:hAnsi="Centaur"/>
          <w:sz w:val="18"/>
          <w:szCs w:val="18"/>
        </w:rPr>
      </w:pPr>
      <w:r w:rsidRPr="00952D19">
        <w:rPr>
          <w:rFonts w:ascii="Centaur" w:hAnsi="Centaur"/>
          <w:sz w:val="18"/>
          <w:szCs w:val="18"/>
        </w:rPr>
        <w:t>PRESIDENTE FUNDAGES HEAC</w:t>
      </w:r>
    </w:p>
    <w:p w:rsidR="005F0B71" w:rsidRPr="00952D19" w:rsidRDefault="005F0B71" w:rsidP="005F0B71">
      <w:pPr>
        <w:tabs>
          <w:tab w:val="center" w:pos="4680"/>
        </w:tabs>
        <w:jc w:val="both"/>
        <w:rPr>
          <w:rFonts w:ascii="Centaur" w:hAnsi="Centaur"/>
          <w:u w:val="single"/>
        </w:rPr>
      </w:pPr>
      <w:r w:rsidRPr="00952D19">
        <w:rPr>
          <w:rFonts w:ascii="Centaur" w:hAnsi="Centaur"/>
        </w:rPr>
        <w:tab/>
      </w:r>
      <w:r w:rsidRPr="00952D19">
        <w:rPr>
          <w:rFonts w:ascii="Centaur" w:hAnsi="Centaur"/>
          <w:u w:val="single"/>
        </w:rPr>
        <w:t xml:space="preserve">      </w:t>
      </w:r>
    </w:p>
    <w:p w:rsidR="005F0B71" w:rsidRPr="00952D19" w:rsidRDefault="005F0B71" w:rsidP="005F0B71">
      <w:pPr>
        <w:tabs>
          <w:tab w:val="center" w:pos="4680"/>
        </w:tabs>
        <w:jc w:val="both"/>
        <w:rPr>
          <w:rFonts w:ascii="Centaur" w:hAnsi="Centaur"/>
          <w:u w:val="single"/>
        </w:rPr>
      </w:pPr>
    </w:p>
    <w:p w:rsidR="005F0B71" w:rsidRPr="00952D19" w:rsidRDefault="005F0B71" w:rsidP="005F0B71">
      <w:pPr>
        <w:tabs>
          <w:tab w:val="center" w:pos="4680"/>
        </w:tabs>
        <w:jc w:val="both"/>
        <w:rPr>
          <w:rFonts w:ascii="Centaur" w:hAnsi="Centaur"/>
          <w:u w:val="single"/>
        </w:rPr>
      </w:pPr>
    </w:p>
    <w:p w:rsidR="005F0B71" w:rsidRPr="00952D19" w:rsidRDefault="005F0B71" w:rsidP="00543257">
      <w:pPr>
        <w:jc w:val="center"/>
        <w:rPr>
          <w:rFonts w:ascii="Centaur" w:hAnsi="Centaur" w:cs="Arial"/>
        </w:rPr>
      </w:pPr>
    </w:p>
    <w:sectPr w:rsidR="005F0B71" w:rsidRPr="00952D1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99" w:rsidRDefault="00185B99" w:rsidP="005733D2">
      <w:pPr>
        <w:spacing w:after="0" w:line="240" w:lineRule="auto"/>
      </w:pPr>
      <w:r>
        <w:separator/>
      </w:r>
    </w:p>
  </w:endnote>
  <w:endnote w:type="continuationSeparator" w:id="0">
    <w:p w:rsidR="00185B99" w:rsidRDefault="00185B99" w:rsidP="0057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60" w:rsidRDefault="007E7A60" w:rsidP="005733D2">
    <w:pPr>
      <w:pStyle w:val="Piedepgina"/>
      <w:jc w:val="center"/>
      <w:rPr>
        <w:rFonts w:ascii="Arial" w:hAnsi="Arial" w:cs="Arial"/>
        <w:b/>
        <w:color w:val="B8CCE4" w:themeColor="accent1" w:themeTint="66"/>
        <w:sz w:val="24"/>
        <w:szCs w:val="24"/>
      </w:rPr>
    </w:pPr>
  </w:p>
  <w:p w:rsidR="007E7A60" w:rsidRDefault="007E7A60" w:rsidP="005733D2">
    <w:pPr>
      <w:pStyle w:val="Piedepgina"/>
      <w:jc w:val="center"/>
      <w:rPr>
        <w:rFonts w:ascii="Arial" w:hAnsi="Arial" w:cs="Arial"/>
        <w:b/>
        <w:color w:val="B8CCE4" w:themeColor="accent1" w:themeTint="66"/>
        <w:sz w:val="24"/>
        <w:szCs w:val="24"/>
      </w:rPr>
    </w:pPr>
  </w:p>
  <w:p w:rsidR="007E7A60" w:rsidRDefault="007E7A60" w:rsidP="005733D2">
    <w:pPr>
      <w:pStyle w:val="Piedepgina"/>
      <w:jc w:val="center"/>
      <w:rPr>
        <w:rFonts w:ascii="Arial" w:hAnsi="Arial" w:cs="Arial"/>
        <w:b/>
        <w:color w:val="B8CCE4" w:themeColor="accent1" w:themeTint="66"/>
        <w:sz w:val="24"/>
        <w:szCs w:val="24"/>
      </w:rPr>
    </w:pPr>
  </w:p>
  <w:p w:rsidR="007E7A60" w:rsidRDefault="007E7A60" w:rsidP="005733D2">
    <w:pPr>
      <w:pStyle w:val="Piedepgina"/>
      <w:jc w:val="center"/>
      <w:rPr>
        <w:rFonts w:ascii="Arial" w:hAnsi="Arial" w:cs="Arial"/>
        <w:b/>
        <w:color w:val="B8CCE4" w:themeColor="accent1" w:themeTint="66"/>
        <w:sz w:val="24"/>
        <w:szCs w:val="24"/>
      </w:rPr>
    </w:pPr>
  </w:p>
  <w:p w:rsidR="007E7A60" w:rsidRPr="005733D2" w:rsidRDefault="007E7A60" w:rsidP="00952D19">
    <w:pPr>
      <w:pStyle w:val="Piedepgina"/>
      <w:jc w:val="center"/>
      <w:rPr>
        <w:rFonts w:ascii="Arial" w:hAnsi="Arial" w:cs="Arial"/>
        <w:b/>
        <w:color w:val="B8CCE4" w:themeColor="accent1" w:themeTint="66"/>
        <w:sz w:val="24"/>
        <w:szCs w:val="24"/>
      </w:rPr>
    </w:pPr>
    <w:r w:rsidRPr="005733D2">
      <w:rPr>
        <w:rFonts w:ascii="Arial" w:hAnsi="Arial" w:cs="Arial"/>
        <w:b/>
        <w:color w:val="B8CCE4" w:themeColor="accent1" w:themeTint="66"/>
        <w:sz w:val="24"/>
        <w:szCs w:val="24"/>
      </w:rPr>
      <w:t>FUNDACIÓN GESTORA DE LA SALUD (FUNDAGES)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99" w:rsidRDefault="00185B99" w:rsidP="005733D2">
      <w:pPr>
        <w:spacing w:after="0" w:line="240" w:lineRule="auto"/>
      </w:pPr>
      <w:r>
        <w:separator/>
      </w:r>
    </w:p>
  </w:footnote>
  <w:footnote w:type="continuationSeparator" w:id="0">
    <w:p w:rsidR="00185B99" w:rsidRDefault="00185B99" w:rsidP="0057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C4" w:rsidRPr="00FC70E8" w:rsidRDefault="006128C4" w:rsidP="006128C4">
    <w:pPr>
      <w:pStyle w:val="Encabezado"/>
      <w:jc w:val="both"/>
      <w:rPr>
        <w:rFonts w:ascii="Arial Narrow" w:hAnsi="Arial Narrow" w:cs="FrankRuehl"/>
        <w:b/>
        <w:i/>
        <w:sz w:val="20"/>
      </w:rPr>
    </w:pPr>
    <w:r w:rsidRPr="00617689">
      <w:rPr>
        <w:rFonts w:cs="FrankRuehl"/>
        <w:noProof/>
        <w:lang w:eastAsia="es-HN"/>
      </w:rPr>
      <w:drawing>
        <wp:anchor distT="0" distB="0" distL="114300" distR="114300" simplePos="0" relativeHeight="251660288" behindDoc="1" locked="0" layoutInCell="1" allowOverlap="1" wp14:anchorId="4FF31BF6" wp14:editId="3C848A67">
          <wp:simplePos x="0" y="0"/>
          <wp:positionH relativeFrom="column">
            <wp:posOffset>-670560</wp:posOffset>
          </wp:positionH>
          <wp:positionV relativeFrom="paragraph">
            <wp:posOffset>7620</wp:posOffset>
          </wp:positionV>
          <wp:extent cx="2466975" cy="649605"/>
          <wp:effectExtent l="0" t="0" r="9525" b="0"/>
          <wp:wrapThrough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689">
      <w:rPr>
        <w:rFonts w:ascii="Arial Narrow" w:hAnsi="Arial Narrow" w:cs="FrankRuehl"/>
        <w:b/>
        <w:i/>
        <w:noProof/>
        <w:sz w:val="20"/>
        <w:lang w:eastAsia="es-HN"/>
      </w:rPr>
      <w:drawing>
        <wp:anchor distT="0" distB="0" distL="114300" distR="114300" simplePos="0" relativeHeight="251659264" behindDoc="0" locked="0" layoutInCell="1" allowOverlap="1" wp14:anchorId="43BE69AF" wp14:editId="7AE9375C">
          <wp:simplePos x="0" y="0"/>
          <wp:positionH relativeFrom="column">
            <wp:posOffset>5197593</wp:posOffset>
          </wp:positionH>
          <wp:positionV relativeFrom="paragraph">
            <wp:posOffset>-182880</wp:posOffset>
          </wp:positionV>
          <wp:extent cx="752475" cy="912495"/>
          <wp:effectExtent l="0" t="0" r="9525" b="1905"/>
          <wp:wrapThrough wrapText="bothSides">
            <wp:wrapPolygon edited="0">
              <wp:start x="0" y="0"/>
              <wp:lineTo x="0" y="21194"/>
              <wp:lineTo x="21327" y="21194"/>
              <wp:lineTo x="2132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0E8">
      <w:rPr>
        <w:rFonts w:ascii="Arial Narrow" w:hAnsi="Arial Narrow" w:cs="FrankRuehl"/>
        <w:b/>
        <w:i/>
        <w:sz w:val="20"/>
      </w:rPr>
      <w:t>FUNDACIÓN GESTORA DE LA SALUD</w:t>
    </w:r>
  </w:p>
  <w:p w:rsidR="006128C4" w:rsidRPr="00FC70E8" w:rsidRDefault="006128C4" w:rsidP="006128C4">
    <w:pPr>
      <w:pStyle w:val="Encabezado"/>
      <w:jc w:val="both"/>
      <w:rPr>
        <w:rFonts w:ascii="Arial Narrow" w:hAnsi="Arial Narrow" w:cs="FrankRuehl"/>
        <w:b/>
        <w:i/>
        <w:sz w:val="20"/>
      </w:rPr>
    </w:pPr>
    <w:r w:rsidRPr="00FC70E8">
      <w:rPr>
        <w:rFonts w:ascii="Arial Narrow" w:hAnsi="Arial Narrow" w:cs="FrankRuehl"/>
        <w:b/>
        <w:i/>
        <w:sz w:val="20"/>
      </w:rPr>
      <w:t>HOSPITAL DR. ENRIQUE AGUILAR CERRATO</w:t>
    </w:r>
  </w:p>
  <w:p w:rsidR="006128C4" w:rsidRPr="00FC70E8" w:rsidRDefault="006128C4" w:rsidP="006128C4">
    <w:pPr>
      <w:pStyle w:val="Encabezado"/>
      <w:jc w:val="both"/>
      <w:rPr>
        <w:rFonts w:ascii="Arial Narrow" w:hAnsi="Arial Narrow" w:cs="FrankRuehl"/>
        <w:b/>
        <w:i/>
        <w:sz w:val="20"/>
      </w:rPr>
    </w:pPr>
    <w:r w:rsidRPr="00FC70E8">
      <w:rPr>
        <w:rFonts w:ascii="Arial Narrow" w:hAnsi="Arial Narrow" w:cs="FrankRuehl"/>
        <w:b/>
        <w:i/>
        <w:sz w:val="20"/>
      </w:rPr>
      <w:t>INTIBUCÁ, INTIBUCÁ, HONDURAS, C.A.</w:t>
    </w:r>
  </w:p>
  <w:p w:rsidR="006128C4" w:rsidRDefault="006128C4" w:rsidP="006128C4">
    <w:pPr>
      <w:pStyle w:val="Encabezado"/>
      <w:jc w:val="both"/>
      <w:rPr>
        <w:rFonts w:ascii="Arial Narrow" w:hAnsi="Arial Narrow" w:cs="FrankRuehl"/>
        <w:b/>
        <w:i/>
        <w:sz w:val="20"/>
      </w:rPr>
    </w:pPr>
    <w:r w:rsidRPr="00617689">
      <w:rPr>
        <w:rFonts w:ascii="Arial Narrow" w:hAnsi="Arial Narrow" w:cs="FrankRuehl"/>
        <w:b/>
        <w:i/>
        <w:sz w:val="20"/>
      </w:rPr>
      <w:t>(504) 2783-0242 / 2783-</w:t>
    </w:r>
    <w:r>
      <w:rPr>
        <w:rFonts w:ascii="Arial Narrow" w:hAnsi="Arial Narrow" w:cs="FrankRuehl"/>
        <w:b/>
        <w:i/>
        <w:sz w:val="20"/>
      </w:rPr>
      <w:t>0184</w:t>
    </w:r>
  </w:p>
  <w:p w:rsidR="006128C4" w:rsidRDefault="00185B99" w:rsidP="006128C4">
    <w:pPr>
      <w:pStyle w:val="Encabezado"/>
      <w:jc w:val="both"/>
      <w:rPr>
        <w:rFonts w:ascii="Arial Narrow" w:hAnsi="Arial Narrow"/>
        <w:b/>
        <w:i/>
        <w:sz w:val="20"/>
      </w:rPr>
    </w:pPr>
    <w:hyperlink r:id="rId3" w:history="1">
      <w:r w:rsidR="006128C4" w:rsidRPr="0026365E">
        <w:rPr>
          <w:rStyle w:val="Hipervnculo"/>
          <w:rFonts w:ascii="Arial Narrow" w:hAnsi="Arial Narrow" w:cs="FrankRuehl"/>
          <w:b/>
          <w:i/>
          <w:sz w:val="20"/>
        </w:rPr>
        <w:t>fundagesheac@gmail.com</w:t>
      </w:r>
    </w:hyperlink>
    <w:r w:rsidR="006128C4">
      <w:rPr>
        <w:rFonts w:ascii="Arial Narrow" w:hAnsi="Arial Narrow" w:cs="FrankRuehl"/>
        <w:b/>
        <w:i/>
        <w:sz w:val="20"/>
      </w:rPr>
      <w:t xml:space="preserve"> </w:t>
    </w:r>
  </w:p>
  <w:p w:rsidR="007E7A60" w:rsidRPr="00C97AD7" w:rsidRDefault="007E7A60" w:rsidP="00C97A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E9"/>
    <w:multiLevelType w:val="hybridMultilevel"/>
    <w:tmpl w:val="316C70A2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30E2"/>
    <w:multiLevelType w:val="hybridMultilevel"/>
    <w:tmpl w:val="F8CEB71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A17"/>
    <w:multiLevelType w:val="hybridMultilevel"/>
    <w:tmpl w:val="A41A202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903"/>
    <w:multiLevelType w:val="hybridMultilevel"/>
    <w:tmpl w:val="58EA68AA"/>
    <w:lvl w:ilvl="0" w:tplc="20C47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599F"/>
    <w:multiLevelType w:val="hybridMultilevel"/>
    <w:tmpl w:val="8474EB3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023C"/>
    <w:multiLevelType w:val="hybridMultilevel"/>
    <w:tmpl w:val="CA4A19B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4B4F"/>
    <w:multiLevelType w:val="hybridMultilevel"/>
    <w:tmpl w:val="25441BD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4B4D"/>
    <w:multiLevelType w:val="hybridMultilevel"/>
    <w:tmpl w:val="258A719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7370"/>
    <w:multiLevelType w:val="hybridMultilevel"/>
    <w:tmpl w:val="D57A404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51DED"/>
    <w:multiLevelType w:val="hybridMultilevel"/>
    <w:tmpl w:val="0E788C1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6EF6"/>
    <w:multiLevelType w:val="multilevel"/>
    <w:tmpl w:val="64E0557E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6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E0E42C2"/>
    <w:multiLevelType w:val="hybridMultilevel"/>
    <w:tmpl w:val="BFD0432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ADA"/>
    <w:multiLevelType w:val="hybridMultilevel"/>
    <w:tmpl w:val="5A56EC3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90430"/>
    <w:multiLevelType w:val="hybridMultilevel"/>
    <w:tmpl w:val="E0A0F5D0"/>
    <w:lvl w:ilvl="0" w:tplc="EDBC0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33404"/>
    <w:multiLevelType w:val="hybridMultilevel"/>
    <w:tmpl w:val="6EE8282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677CE"/>
    <w:multiLevelType w:val="hybridMultilevel"/>
    <w:tmpl w:val="BAC8086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5083"/>
    <w:multiLevelType w:val="hybridMultilevel"/>
    <w:tmpl w:val="A46C473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7D8F"/>
    <w:multiLevelType w:val="hybridMultilevel"/>
    <w:tmpl w:val="9D4C0920"/>
    <w:lvl w:ilvl="0" w:tplc="C38077D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3"/>
  </w:num>
  <w:num w:numId="11">
    <w:abstractNumId w:val="15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69"/>
    <w:rsid w:val="00006186"/>
    <w:rsid w:val="00026735"/>
    <w:rsid w:val="0003024E"/>
    <w:rsid w:val="0007166D"/>
    <w:rsid w:val="00094966"/>
    <w:rsid w:val="000D03BF"/>
    <w:rsid w:val="000D3EEF"/>
    <w:rsid w:val="000F4538"/>
    <w:rsid w:val="00100C4A"/>
    <w:rsid w:val="00102FA2"/>
    <w:rsid w:val="00174171"/>
    <w:rsid w:val="00185B99"/>
    <w:rsid w:val="00193127"/>
    <w:rsid w:val="001B4B59"/>
    <w:rsid w:val="002212A2"/>
    <w:rsid w:val="002272A9"/>
    <w:rsid w:val="002627B2"/>
    <w:rsid w:val="00271199"/>
    <w:rsid w:val="002A210B"/>
    <w:rsid w:val="002F6F55"/>
    <w:rsid w:val="0030490A"/>
    <w:rsid w:val="00311528"/>
    <w:rsid w:val="003213D0"/>
    <w:rsid w:val="00324DA7"/>
    <w:rsid w:val="003411CC"/>
    <w:rsid w:val="00343CC0"/>
    <w:rsid w:val="00424CC5"/>
    <w:rsid w:val="00436607"/>
    <w:rsid w:val="00437894"/>
    <w:rsid w:val="00453062"/>
    <w:rsid w:val="004668C8"/>
    <w:rsid w:val="004B04D0"/>
    <w:rsid w:val="004C0D80"/>
    <w:rsid w:val="004F4C63"/>
    <w:rsid w:val="0052423E"/>
    <w:rsid w:val="00526474"/>
    <w:rsid w:val="005401EE"/>
    <w:rsid w:val="00540E9E"/>
    <w:rsid w:val="00543257"/>
    <w:rsid w:val="005733D2"/>
    <w:rsid w:val="00586928"/>
    <w:rsid w:val="005B37BE"/>
    <w:rsid w:val="005B6BE8"/>
    <w:rsid w:val="005D1BD6"/>
    <w:rsid w:val="005F0B71"/>
    <w:rsid w:val="0060179F"/>
    <w:rsid w:val="006128C4"/>
    <w:rsid w:val="00637ED0"/>
    <w:rsid w:val="006448B1"/>
    <w:rsid w:val="0064627E"/>
    <w:rsid w:val="00662DFF"/>
    <w:rsid w:val="00666853"/>
    <w:rsid w:val="00693BC3"/>
    <w:rsid w:val="00693ED9"/>
    <w:rsid w:val="006C6E13"/>
    <w:rsid w:val="006D3847"/>
    <w:rsid w:val="006D4E87"/>
    <w:rsid w:val="006E12A6"/>
    <w:rsid w:val="006F3FF2"/>
    <w:rsid w:val="0070728D"/>
    <w:rsid w:val="00711F4A"/>
    <w:rsid w:val="00717F20"/>
    <w:rsid w:val="0072233C"/>
    <w:rsid w:val="00734FA5"/>
    <w:rsid w:val="00770CE5"/>
    <w:rsid w:val="00780269"/>
    <w:rsid w:val="007927E8"/>
    <w:rsid w:val="007949A9"/>
    <w:rsid w:val="007E7A60"/>
    <w:rsid w:val="00813E6D"/>
    <w:rsid w:val="008B3059"/>
    <w:rsid w:val="008C733C"/>
    <w:rsid w:val="008D4019"/>
    <w:rsid w:val="008D445D"/>
    <w:rsid w:val="008F30BF"/>
    <w:rsid w:val="008F6953"/>
    <w:rsid w:val="00901461"/>
    <w:rsid w:val="00932193"/>
    <w:rsid w:val="009445DC"/>
    <w:rsid w:val="00952D19"/>
    <w:rsid w:val="009623A7"/>
    <w:rsid w:val="00992DAA"/>
    <w:rsid w:val="009C2613"/>
    <w:rsid w:val="009D5679"/>
    <w:rsid w:val="009F6FA8"/>
    <w:rsid w:val="00A01996"/>
    <w:rsid w:val="00A43AF5"/>
    <w:rsid w:val="00A661D1"/>
    <w:rsid w:val="00A76E74"/>
    <w:rsid w:val="00AB181F"/>
    <w:rsid w:val="00AC35BC"/>
    <w:rsid w:val="00B17EDF"/>
    <w:rsid w:val="00B426D4"/>
    <w:rsid w:val="00B868F2"/>
    <w:rsid w:val="00B92414"/>
    <w:rsid w:val="00BD7754"/>
    <w:rsid w:val="00BE1088"/>
    <w:rsid w:val="00BE5C26"/>
    <w:rsid w:val="00C15E4E"/>
    <w:rsid w:val="00C52010"/>
    <w:rsid w:val="00C57443"/>
    <w:rsid w:val="00C74A07"/>
    <w:rsid w:val="00C91311"/>
    <w:rsid w:val="00C97AD7"/>
    <w:rsid w:val="00CC3AC0"/>
    <w:rsid w:val="00CC540E"/>
    <w:rsid w:val="00CE5C6A"/>
    <w:rsid w:val="00D14503"/>
    <w:rsid w:val="00D23FE7"/>
    <w:rsid w:val="00D31B02"/>
    <w:rsid w:val="00D37D5A"/>
    <w:rsid w:val="00D418AB"/>
    <w:rsid w:val="00D5265D"/>
    <w:rsid w:val="00D5752E"/>
    <w:rsid w:val="00D629F3"/>
    <w:rsid w:val="00D81302"/>
    <w:rsid w:val="00DA6D86"/>
    <w:rsid w:val="00DB1FB7"/>
    <w:rsid w:val="00DC51E1"/>
    <w:rsid w:val="00DF5FA6"/>
    <w:rsid w:val="00DF67C2"/>
    <w:rsid w:val="00E4424D"/>
    <w:rsid w:val="00E625B8"/>
    <w:rsid w:val="00E66634"/>
    <w:rsid w:val="00EA0723"/>
    <w:rsid w:val="00EB12B9"/>
    <w:rsid w:val="00ED68FA"/>
    <w:rsid w:val="00F10BFF"/>
    <w:rsid w:val="00F35708"/>
    <w:rsid w:val="00FA1453"/>
    <w:rsid w:val="00FA5399"/>
    <w:rsid w:val="00FA5AFA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F0B7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0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8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3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3D2"/>
  </w:style>
  <w:style w:type="paragraph" w:styleId="Piedepgina">
    <w:name w:val="footer"/>
    <w:basedOn w:val="Normal"/>
    <w:link w:val="PiedepginaCar"/>
    <w:uiPriority w:val="99"/>
    <w:unhideWhenUsed/>
    <w:rsid w:val="0057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3D2"/>
  </w:style>
  <w:style w:type="character" w:customStyle="1" w:styleId="2">
    <w:name w:val="2"/>
    <w:rsid w:val="00ED68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024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5F0B71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5F0B7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F0B7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0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8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3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3D2"/>
  </w:style>
  <w:style w:type="paragraph" w:styleId="Piedepgina">
    <w:name w:val="footer"/>
    <w:basedOn w:val="Normal"/>
    <w:link w:val="PiedepginaCar"/>
    <w:uiPriority w:val="99"/>
    <w:unhideWhenUsed/>
    <w:rsid w:val="0057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3D2"/>
  </w:style>
  <w:style w:type="character" w:customStyle="1" w:styleId="2">
    <w:name w:val="2"/>
    <w:rsid w:val="00ED68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024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5F0B71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5F0B7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gesheac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21F0-411A-49F3-A50D-BF18BAF2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Virggi</dc:creator>
  <cp:lastModifiedBy>Mirna Mejia</cp:lastModifiedBy>
  <cp:revision>3</cp:revision>
  <cp:lastPrinted>2017-01-27T19:51:00Z</cp:lastPrinted>
  <dcterms:created xsi:type="dcterms:W3CDTF">2017-12-20T03:10:00Z</dcterms:created>
  <dcterms:modified xsi:type="dcterms:W3CDTF">2017-12-20T03:11:00Z</dcterms:modified>
</cp:coreProperties>
</file>