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DCC" w:rsidRPr="00042A50" w:rsidRDefault="00AF0DCC" w:rsidP="00E62910">
      <w:pPr>
        <w:ind w:right="-94"/>
        <w:jc w:val="center"/>
        <w:rPr>
          <w:rFonts w:ascii="Garamond" w:hAnsi="Garamond"/>
          <w:b/>
          <w:sz w:val="28"/>
          <w:szCs w:val="28"/>
        </w:rPr>
      </w:pPr>
    </w:p>
    <w:p w:rsidR="00DA3B29" w:rsidRDefault="00DA3B29" w:rsidP="00E62910">
      <w:pPr>
        <w:ind w:right="-94"/>
        <w:jc w:val="center"/>
        <w:rPr>
          <w:rFonts w:ascii="Garamond" w:hAnsi="Garamond"/>
          <w:b/>
          <w:sz w:val="28"/>
          <w:szCs w:val="28"/>
        </w:rPr>
      </w:pPr>
    </w:p>
    <w:p w:rsidR="00AF0DCC" w:rsidRDefault="00AF0DCC" w:rsidP="00E62910">
      <w:pPr>
        <w:ind w:right="-94"/>
        <w:jc w:val="center"/>
        <w:rPr>
          <w:rFonts w:ascii="Garamond" w:hAnsi="Garamond"/>
          <w:b/>
          <w:sz w:val="28"/>
          <w:szCs w:val="28"/>
        </w:rPr>
      </w:pPr>
    </w:p>
    <w:p w:rsidR="00E62910" w:rsidRPr="00D86FC0" w:rsidRDefault="00E62910" w:rsidP="00E62910">
      <w:pPr>
        <w:ind w:right="-94"/>
        <w:jc w:val="center"/>
        <w:rPr>
          <w:rFonts w:ascii="Garamond" w:hAnsi="Garamond"/>
          <w:b/>
          <w:sz w:val="28"/>
          <w:szCs w:val="28"/>
        </w:rPr>
      </w:pPr>
      <w:r w:rsidRPr="00D86FC0">
        <w:rPr>
          <w:rFonts w:ascii="Garamond" w:hAnsi="Garamond"/>
          <w:b/>
          <w:sz w:val="28"/>
          <w:szCs w:val="28"/>
        </w:rPr>
        <w:t>UNIVERSIDAD NACIONAL AUTONOMA DE HONDURAS</w:t>
      </w:r>
    </w:p>
    <w:p w:rsidR="00E62910" w:rsidRPr="00D86FC0" w:rsidRDefault="00E62910" w:rsidP="00E62910">
      <w:pPr>
        <w:jc w:val="center"/>
        <w:outlineLvl w:val="0"/>
        <w:rPr>
          <w:rFonts w:ascii="Garamond" w:hAnsi="Garamond"/>
          <w:b/>
          <w:sz w:val="28"/>
          <w:szCs w:val="28"/>
        </w:rPr>
      </w:pPr>
      <w:r w:rsidRPr="00D86FC0">
        <w:rPr>
          <w:rFonts w:ascii="Garamond" w:hAnsi="Garamond"/>
          <w:b/>
          <w:sz w:val="28"/>
          <w:szCs w:val="28"/>
        </w:rPr>
        <w:t>U.N.A.H.</w:t>
      </w:r>
    </w:p>
    <w:p w:rsidR="00E62910" w:rsidRDefault="00E62910" w:rsidP="00E62910">
      <w:pPr>
        <w:tabs>
          <w:tab w:val="left" w:pos="2760"/>
        </w:tabs>
        <w:rPr>
          <w:rFonts w:ascii="Garamond" w:hAnsi="Garamond"/>
          <w:b/>
          <w:sz w:val="24"/>
          <w:szCs w:val="24"/>
        </w:rPr>
      </w:pPr>
    </w:p>
    <w:p w:rsidR="00417E1E" w:rsidRPr="00417E1E" w:rsidRDefault="00417E1E" w:rsidP="00E62910">
      <w:pPr>
        <w:tabs>
          <w:tab w:val="left" w:pos="2760"/>
        </w:tabs>
        <w:rPr>
          <w:rFonts w:ascii="Garamond" w:hAnsi="Garamond"/>
          <w:b/>
          <w:sz w:val="24"/>
          <w:szCs w:val="24"/>
        </w:rPr>
      </w:pPr>
    </w:p>
    <w:p w:rsidR="00E62910" w:rsidRPr="00417E1E" w:rsidRDefault="0007200A" w:rsidP="00E62910">
      <w:pPr>
        <w:jc w:val="center"/>
        <w:rPr>
          <w:rFonts w:ascii="Garamond" w:hAnsi="Garamond"/>
          <w:b/>
          <w:sz w:val="24"/>
          <w:szCs w:val="24"/>
        </w:rPr>
      </w:pPr>
      <w:r>
        <w:rPr>
          <w:rFonts w:ascii="Garamond" w:hAnsi="Garamond"/>
          <w:b/>
          <w:noProof/>
          <w:sz w:val="24"/>
          <w:szCs w:val="24"/>
          <w:lang w:val="es-ES" w:eastAsia="es-ES"/>
        </w:rPr>
        <w:drawing>
          <wp:anchor distT="0" distB="0" distL="114300" distR="114300" simplePos="0" relativeHeight="251657728" behindDoc="1" locked="0" layoutInCell="1" allowOverlap="1">
            <wp:simplePos x="0" y="0"/>
            <wp:positionH relativeFrom="column">
              <wp:posOffset>2244090</wp:posOffset>
            </wp:positionH>
            <wp:positionV relativeFrom="paragraph">
              <wp:posOffset>75565</wp:posOffset>
            </wp:positionV>
            <wp:extent cx="1595755" cy="2381250"/>
            <wp:effectExtent l="0" t="0" r="4445"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95755" cy="2381250"/>
                    </a:xfrm>
                    <a:prstGeom prst="rect">
                      <a:avLst/>
                    </a:prstGeom>
                    <a:noFill/>
                    <a:ln>
                      <a:noFill/>
                    </a:ln>
                  </pic:spPr>
                </pic:pic>
              </a:graphicData>
            </a:graphic>
          </wp:anchor>
        </w:drawing>
      </w:r>
    </w:p>
    <w:p w:rsidR="00E62910" w:rsidRPr="00417E1E" w:rsidRDefault="00E62910" w:rsidP="00E62910">
      <w:pPr>
        <w:jc w:val="center"/>
        <w:rPr>
          <w:rFonts w:ascii="Garamond" w:hAnsi="Garamond"/>
          <w:b/>
          <w:sz w:val="24"/>
          <w:szCs w:val="24"/>
        </w:rPr>
      </w:pPr>
    </w:p>
    <w:p w:rsidR="00E62910" w:rsidRPr="00417E1E" w:rsidRDefault="00E62910" w:rsidP="00E62910">
      <w:pPr>
        <w:jc w:val="center"/>
        <w:rPr>
          <w:rFonts w:ascii="Garamond" w:hAnsi="Garamond"/>
          <w:b/>
          <w:sz w:val="24"/>
          <w:szCs w:val="24"/>
        </w:rPr>
      </w:pPr>
    </w:p>
    <w:p w:rsidR="00E62910" w:rsidRPr="00417E1E" w:rsidRDefault="00E62910" w:rsidP="00E62910">
      <w:pPr>
        <w:jc w:val="center"/>
        <w:rPr>
          <w:rFonts w:ascii="Garamond" w:hAnsi="Garamond"/>
          <w:b/>
          <w:sz w:val="24"/>
          <w:szCs w:val="24"/>
        </w:rPr>
      </w:pPr>
    </w:p>
    <w:p w:rsidR="00E62910" w:rsidRPr="00417E1E" w:rsidRDefault="00E62910" w:rsidP="00E62910">
      <w:pPr>
        <w:jc w:val="center"/>
        <w:rPr>
          <w:rFonts w:ascii="Garamond" w:hAnsi="Garamond"/>
          <w:b/>
          <w:sz w:val="24"/>
          <w:szCs w:val="24"/>
        </w:rPr>
      </w:pPr>
    </w:p>
    <w:p w:rsidR="00E62910" w:rsidRPr="00417E1E" w:rsidRDefault="00E62910" w:rsidP="00E62910">
      <w:pPr>
        <w:jc w:val="center"/>
        <w:rPr>
          <w:rFonts w:ascii="Garamond" w:hAnsi="Garamond"/>
          <w:b/>
          <w:sz w:val="24"/>
          <w:szCs w:val="24"/>
        </w:rPr>
      </w:pPr>
    </w:p>
    <w:p w:rsidR="00E62910" w:rsidRPr="00417E1E" w:rsidRDefault="00E62910" w:rsidP="00E62910">
      <w:pPr>
        <w:jc w:val="center"/>
        <w:rPr>
          <w:rFonts w:ascii="Garamond" w:hAnsi="Garamond"/>
          <w:b/>
          <w:sz w:val="24"/>
          <w:szCs w:val="24"/>
        </w:rPr>
      </w:pPr>
    </w:p>
    <w:p w:rsidR="00E62910" w:rsidRPr="00417E1E" w:rsidRDefault="00E62910" w:rsidP="00E62910">
      <w:pPr>
        <w:jc w:val="center"/>
        <w:rPr>
          <w:rFonts w:ascii="Garamond" w:hAnsi="Garamond"/>
          <w:b/>
          <w:sz w:val="24"/>
          <w:szCs w:val="24"/>
        </w:rPr>
      </w:pPr>
    </w:p>
    <w:p w:rsidR="00E62910" w:rsidRPr="00417E1E" w:rsidRDefault="00E62910" w:rsidP="00E62910">
      <w:pPr>
        <w:jc w:val="center"/>
        <w:rPr>
          <w:rFonts w:ascii="Garamond" w:hAnsi="Garamond"/>
          <w:b/>
          <w:sz w:val="24"/>
          <w:szCs w:val="24"/>
        </w:rPr>
      </w:pPr>
    </w:p>
    <w:p w:rsidR="00E62910" w:rsidRPr="00417E1E" w:rsidRDefault="00E62910" w:rsidP="00E62910">
      <w:pPr>
        <w:jc w:val="center"/>
        <w:rPr>
          <w:rFonts w:ascii="Garamond" w:hAnsi="Garamond"/>
          <w:b/>
          <w:sz w:val="24"/>
          <w:szCs w:val="24"/>
        </w:rPr>
      </w:pPr>
    </w:p>
    <w:p w:rsidR="00E62910" w:rsidRPr="00417E1E" w:rsidRDefault="00E62910" w:rsidP="00E62910">
      <w:pPr>
        <w:jc w:val="center"/>
        <w:rPr>
          <w:rFonts w:ascii="Garamond" w:hAnsi="Garamond"/>
          <w:b/>
          <w:sz w:val="24"/>
          <w:szCs w:val="24"/>
        </w:rPr>
      </w:pPr>
    </w:p>
    <w:p w:rsidR="00E62910" w:rsidRPr="00417E1E" w:rsidRDefault="00E62910" w:rsidP="00E62910">
      <w:pPr>
        <w:jc w:val="center"/>
        <w:rPr>
          <w:rFonts w:ascii="Garamond" w:hAnsi="Garamond"/>
          <w:b/>
          <w:sz w:val="24"/>
          <w:szCs w:val="24"/>
        </w:rPr>
      </w:pPr>
    </w:p>
    <w:p w:rsidR="00E62910" w:rsidRPr="00417E1E" w:rsidRDefault="00E62910" w:rsidP="00E62910">
      <w:pPr>
        <w:jc w:val="center"/>
        <w:rPr>
          <w:rFonts w:ascii="Garamond" w:hAnsi="Garamond"/>
          <w:b/>
          <w:sz w:val="24"/>
          <w:szCs w:val="24"/>
        </w:rPr>
      </w:pPr>
    </w:p>
    <w:p w:rsidR="00E62910" w:rsidRPr="00417E1E" w:rsidRDefault="00E62910" w:rsidP="00E62910">
      <w:pPr>
        <w:rPr>
          <w:rFonts w:ascii="Garamond" w:hAnsi="Garamond"/>
          <w:b/>
          <w:sz w:val="24"/>
          <w:szCs w:val="24"/>
        </w:rPr>
      </w:pPr>
    </w:p>
    <w:p w:rsidR="00417E1E" w:rsidRPr="00417E1E" w:rsidRDefault="00417E1E" w:rsidP="00E62910">
      <w:pPr>
        <w:jc w:val="center"/>
        <w:outlineLvl w:val="0"/>
        <w:rPr>
          <w:rFonts w:ascii="Garamond" w:hAnsi="Garamond"/>
          <w:b/>
          <w:sz w:val="24"/>
          <w:szCs w:val="24"/>
        </w:rPr>
      </w:pPr>
    </w:p>
    <w:p w:rsidR="00417E1E" w:rsidRDefault="00417E1E" w:rsidP="00E62910">
      <w:pPr>
        <w:jc w:val="center"/>
        <w:outlineLvl w:val="0"/>
        <w:rPr>
          <w:rFonts w:ascii="Garamond" w:hAnsi="Garamond"/>
          <w:b/>
          <w:sz w:val="24"/>
          <w:szCs w:val="24"/>
        </w:rPr>
      </w:pPr>
    </w:p>
    <w:p w:rsidR="00417E1E" w:rsidRPr="00417E1E" w:rsidRDefault="00417E1E" w:rsidP="00E62910">
      <w:pPr>
        <w:jc w:val="center"/>
        <w:outlineLvl w:val="0"/>
        <w:rPr>
          <w:rFonts w:ascii="Garamond" w:hAnsi="Garamond"/>
          <w:b/>
          <w:sz w:val="24"/>
          <w:szCs w:val="24"/>
        </w:rPr>
      </w:pPr>
    </w:p>
    <w:p w:rsidR="00E62910" w:rsidRPr="00417E1E" w:rsidRDefault="00E62910" w:rsidP="00E62910">
      <w:pPr>
        <w:jc w:val="center"/>
        <w:outlineLvl w:val="0"/>
        <w:rPr>
          <w:rFonts w:ascii="Garamond" w:hAnsi="Garamond"/>
          <w:b/>
          <w:sz w:val="24"/>
          <w:szCs w:val="24"/>
        </w:rPr>
      </w:pPr>
      <w:r w:rsidRPr="00417E1E">
        <w:rPr>
          <w:rFonts w:ascii="Garamond" w:hAnsi="Garamond"/>
          <w:b/>
          <w:sz w:val="24"/>
          <w:szCs w:val="24"/>
        </w:rPr>
        <w:t xml:space="preserve">PLIEGO DE CONDICIONES </w:t>
      </w:r>
    </w:p>
    <w:p w:rsidR="00E62910" w:rsidRDefault="00E62910" w:rsidP="00E62910">
      <w:pPr>
        <w:jc w:val="center"/>
        <w:outlineLvl w:val="0"/>
        <w:rPr>
          <w:rFonts w:ascii="Garamond" w:hAnsi="Garamond"/>
          <w:b/>
          <w:sz w:val="24"/>
          <w:szCs w:val="24"/>
        </w:rPr>
      </w:pPr>
    </w:p>
    <w:p w:rsidR="00417E1E" w:rsidRPr="00417E1E" w:rsidRDefault="00417E1E" w:rsidP="00E62910">
      <w:pPr>
        <w:jc w:val="center"/>
        <w:outlineLvl w:val="0"/>
        <w:rPr>
          <w:rFonts w:ascii="Garamond" w:hAnsi="Garamond"/>
          <w:b/>
          <w:sz w:val="24"/>
          <w:szCs w:val="24"/>
        </w:rPr>
      </w:pPr>
    </w:p>
    <w:p w:rsidR="00E62910" w:rsidRPr="00417E1E" w:rsidRDefault="00E62910" w:rsidP="00E62910">
      <w:pPr>
        <w:jc w:val="center"/>
        <w:outlineLvl w:val="0"/>
        <w:rPr>
          <w:rFonts w:ascii="Garamond" w:hAnsi="Garamond"/>
          <w:b/>
          <w:sz w:val="24"/>
          <w:szCs w:val="24"/>
        </w:rPr>
      </w:pPr>
      <w:r w:rsidRPr="00417E1E">
        <w:rPr>
          <w:rFonts w:ascii="Garamond" w:hAnsi="Garamond"/>
          <w:b/>
          <w:sz w:val="24"/>
          <w:szCs w:val="24"/>
        </w:rPr>
        <w:t xml:space="preserve">LICITACIÓN PÚBLICA NACIONAL </w:t>
      </w:r>
    </w:p>
    <w:p w:rsidR="00E62910" w:rsidRPr="00417E1E" w:rsidRDefault="00DC0638" w:rsidP="00E62910">
      <w:pPr>
        <w:jc w:val="center"/>
        <w:outlineLvl w:val="0"/>
        <w:rPr>
          <w:rFonts w:ascii="Garamond" w:hAnsi="Garamond"/>
          <w:b/>
          <w:sz w:val="24"/>
          <w:szCs w:val="24"/>
        </w:rPr>
      </w:pPr>
      <w:r>
        <w:rPr>
          <w:rFonts w:ascii="Garamond" w:hAnsi="Garamond"/>
          <w:b/>
          <w:sz w:val="24"/>
          <w:szCs w:val="24"/>
        </w:rPr>
        <w:t>No.</w:t>
      </w:r>
      <w:r w:rsidR="00E7325E">
        <w:rPr>
          <w:rFonts w:ascii="Garamond" w:hAnsi="Garamond"/>
          <w:b/>
          <w:sz w:val="24"/>
          <w:szCs w:val="24"/>
        </w:rPr>
        <w:t>05-2016</w:t>
      </w:r>
      <w:r>
        <w:rPr>
          <w:rFonts w:ascii="Garamond" w:hAnsi="Garamond"/>
          <w:b/>
          <w:sz w:val="24"/>
          <w:szCs w:val="24"/>
        </w:rPr>
        <w:t>-SEAF-UNAH</w:t>
      </w:r>
    </w:p>
    <w:p w:rsidR="00E62910" w:rsidRDefault="00E62910" w:rsidP="00E62910">
      <w:pPr>
        <w:jc w:val="center"/>
        <w:outlineLvl w:val="0"/>
        <w:rPr>
          <w:rFonts w:ascii="Garamond" w:hAnsi="Garamond"/>
          <w:b/>
          <w:sz w:val="24"/>
          <w:szCs w:val="24"/>
        </w:rPr>
      </w:pPr>
    </w:p>
    <w:p w:rsidR="00417E1E" w:rsidRPr="00417E1E" w:rsidRDefault="00417E1E" w:rsidP="00E62910">
      <w:pPr>
        <w:jc w:val="center"/>
        <w:outlineLvl w:val="0"/>
        <w:rPr>
          <w:rFonts w:ascii="Garamond" w:hAnsi="Garamond"/>
          <w:b/>
          <w:sz w:val="24"/>
          <w:szCs w:val="24"/>
        </w:rPr>
      </w:pPr>
    </w:p>
    <w:p w:rsidR="00E62910" w:rsidRPr="00417E1E" w:rsidRDefault="001541D4" w:rsidP="00C61A7E">
      <w:pPr>
        <w:spacing w:line="276" w:lineRule="auto"/>
        <w:jc w:val="center"/>
        <w:outlineLvl w:val="0"/>
        <w:rPr>
          <w:rFonts w:ascii="Garamond" w:hAnsi="Garamond"/>
          <w:b/>
          <w:sz w:val="24"/>
          <w:szCs w:val="24"/>
        </w:rPr>
      </w:pPr>
      <w:r>
        <w:rPr>
          <w:rFonts w:ascii="Garamond" w:hAnsi="Garamond"/>
          <w:b/>
          <w:sz w:val="24"/>
          <w:szCs w:val="24"/>
        </w:rPr>
        <w:t>“SUMINISTRO DE EQUIPO MEDICO, INSUMOS DE LABORATORIO Y OTROS BIENES  PARA USO DE LA UNIVERSIDAD NACIONAL AUTÓNOMA DE HONDURAS EN TEGUCIGALPA, EN SUS DIFERENTES CENTROS REGIONALES Y OTRAS DEPENDENCIAS”</w:t>
      </w:r>
    </w:p>
    <w:p w:rsidR="00E62910" w:rsidRPr="00417E1E" w:rsidRDefault="00E62910" w:rsidP="00E62910">
      <w:pPr>
        <w:spacing w:line="360" w:lineRule="auto"/>
        <w:jc w:val="center"/>
        <w:rPr>
          <w:rFonts w:ascii="Garamond" w:hAnsi="Garamond"/>
          <w:b/>
          <w:sz w:val="24"/>
          <w:szCs w:val="24"/>
        </w:rPr>
      </w:pPr>
    </w:p>
    <w:p w:rsidR="00E62910" w:rsidRPr="00417E1E" w:rsidRDefault="00E62910" w:rsidP="00E62910">
      <w:pPr>
        <w:spacing w:line="360" w:lineRule="auto"/>
        <w:jc w:val="center"/>
        <w:rPr>
          <w:rFonts w:ascii="Garamond" w:hAnsi="Garamond"/>
          <w:b/>
          <w:sz w:val="24"/>
          <w:szCs w:val="24"/>
        </w:rPr>
      </w:pPr>
    </w:p>
    <w:p w:rsidR="00E62910" w:rsidRPr="00417E1E" w:rsidRDefault="00E62910" w:rsidP="00E62910">
      <w:pPr>
        <w:spacing w:line="360" w:lineRule="auto"/>
        <w:jc w:val="center"/>
        <w:rPr>
          <w:rFonts w:ascii="Garamond" w:hAnsi="Garamond"/>
          <w:b/>
          <w:sz w:val="24"/>
          <w:szCs w:val="24"/>
        </w:rPr>
      </w:pPr>
      <w:r w:rsidRPr="00417E1E">
        <w:rPr>
          <w:rFonts w:ascii="Garamond" w:hAnsi="Garamond"/>
          <w:b/>
          <w:sz w:val="24"/>
          <w:szCs w:val="24"/>
        </w:rPr>
        <w:t>FONDOS NACIONALES</w:t>
      </w:r>
    </w:p>
    <w:p w:rsidR="00E62910" w:rsidRPr="00417E1E" w:rsidRDefault="00E62910" w:rsidP="00E62910">
      <w:pPr>
        <w:jc w:val="center"/>
        <w:rPr>
          <w:rFonts w:ascii="Garamond" w:hAnsi="Garamond"/>
          <w:b/>
          <w:sz w:val="24"/>
          <w:szCs w:val="24"/>
        </w:rPr>
      </w:pPr>
    </w:p>
    <w:p w:rsidR="00E62910" w:rsidRPr="00417E1E" w:rsidRDefault="00E62910" w:rsidP="00E62910">
      <w:pPr>
        <w:rPr>
          <w:rFonts w:ascii="Garamond" w:hAnsi="Garamond"/>
          <w:b/>
          <w:sz w:val="24"/>
          <w:szCs w:val="24"/>
        </w:rPr>
      </w:pPr>
    </w:p>
    <w:p w:rsidR="00E62910" w:rsidRPr="00417E1E" w:rsidRDefault="00E62910" w:rsidP="00E62910">
      <w:pPr>
        <w:rPr>
          <w:rFonts w:ascii="Garamond" w:hAnsi="Garamond"/>
          <w:b/>
          <w:sz w:val="24"/>
          <w:szCs w:val="24"/>
        </w:rPr>
      </w:pPr>
    </w:p>
    <w:p w:rsidR="00E62910" w:rsidRPr="00417E1E" w:rsidRDefault="00227920" w:rsidP="00E62910">
      <w:pPr>
        <w:jc w:val="center"/>
        <w:rPr>
          <w:rFonts w:ascii="Garamond" w:hAnsi="Garamond"/>
          <w:b/>
          <w:sz w:val="22"/>
          <w:szCs w:val="22"/>
        </w:rPr>
      </w:pPr>
      <w:r>
        <w:rPr>
          <w:rFonts w:ascii="Garamond" w:hAnsi="Garamond"/>
          <w:b/>
          <w:sz w:val="24"/>
          <w:szCs w:val="24"/>
        </w:rPr>
        <w:t xml:space="preserve">CIUDAD UNIVERSITARIA </w:t>
      </w:r>
      <w:r w:rsidR="00BB2432">
        <w:rPr>
          <w:rFonts w:ascii="Garamond" w:hAnsi="Garamond"/>
          <w:b/>
          <w:sz w:val="24"/>
          <w:szCs w:val="24"/>
        </w:rPr>
        <w:t>ABRIL</w:t>
      </w:r>
      <w:r w:rsidR="0066141A">
        <w:rPr>
          <w:rFonts w:ascii="Garamond" w:hAnsi="Garamond"/>
          <w:b/>
          <w:sz w:val="24"/>
          <w:szCs w:val="24"/>
        </w:rPr>
        <w:t xml:space="preserve"> </w:t>
      </w:r>
      <w:r w:rsidR="00E92765">
        <w:rPr>
          <w:rFonts w:ascii="Garamond" w:hAnsi="Garamond"/>
          <w:b/>
          <w:sz w:val="24"/>
          <w:szCs w:val="24"/>
        </w:rPr>
        <w:t>201</w:t>
      </w:r>
      <w:r w:rsidR="0066141A">
        <w:rPr>
          <w:rFonts w:ascii="Garamond" w:hAnsi="Garamond"/>
          <w:b/>
          <w:sz w:val="24"/>
          <w:szCs w:val="24"/>
        </w:rPr>
        <w:t>6</w:t>
      </w:r>
    </w:p>
    <w:p w:rsidR="00E62910" w:rsidRDefault="00E62910" w:rsidP="00BD0D07">
      <w:pPr>
        <w:spacing w:after="200" w:line="276" w:lineRule="auto"/>
        <w:jc w:val="center"/>
        <w:rPr>
          <w:rFonts w:ascii="Garamond" w:hAnsi="Garamond" w:cs="Arial"/>
          <w:b/>
          <w:bCs/>
          <w:sz w:val="22"/>
          <w:szCs w:val="22"/>
        </w:rPr>
      </w:pPr>
    </w:p>
    <w:p w:rsidR="00417E1E" w:rsidRDefault="00417E1E" w:rsidP="00BD0D07">
      <w:pPr>
        <w:spacing w:after="200" w:line="276" w:lineRule="auto"/>
        <w:jc w:val="center"/>
        <w:rPr>
          <w:rFonts w:ascii="Garamond" w:hAnsi="Garamond" w:cs="Arial"/>
          <w:b/>
          <w:bCs/>
          <w:sz w:val="22"/>
          <w:szCs w:val="22"/>
        </w:rPr>
      </w:pPr>
    </w:p>
    <w:p w:rsidR="00DA3B29" w:rsidRDefault="00DA3B29" w:rsidP="00BD0D07">
      <w:pPr>
        <w:spacing w:after="200" w:line="276" w:lineRule="auto"/>
        <w:jc w:val="center"/>
        <w:rPr>
          <w:rFonts w:ascii="Garamond" w:hAnsi="Garamond" w:cs="Arial"/>
          <w:b/>
          <w:bCs/>
          <w:sz w:val="22"/>
          <w:szCs w:val="22"/>
        </w:rPr>
      </w:pPr>
    </w:p>
    <w:p w:rsidR="00395E19" w:rsidRDefault="00395E19" w:rsidP="00BD0D07">
      <w:pPr>
        <w:spacing w:after="200" w:line="276" w:lineRule="auto"/>
        <w:jc w:val="center"/>
        <w:rPr>
          <w:rFonts w:ascii="Garamond" w:hAnsi="Garamond" w:cs="Arial"/>
          <w:b/>
          <w:bCs/>
          <w:sz w:val="22"/>
          <w:szCs w:val="22"/>
        </w:rPr>
      </w:pPr>
    </w:p>
    <w:p w:rsidR="00BD0D07" w:rsidRPr="00417E1E" w:rsidRDefault="00BD0D07" w:rsidP="00BD0D07">
      <w:pPr>
        <w:spacing w:after="200" w:line="276" w:lineRule="auto"/>
        <w:jc w:val="center"/>
        <w:rPr>
          <w:rFonts w:ascii="Garamond" w:hAnsi="Garamond" w:cs="Arial"/>
          <w:b/>
          <w:bCs/>
          <w:sz w:val="22"/>
          <w:szCs w:val="22"/>
        </w:rPr>
      </w:pPr>
      <w:r w:rsidRPr="00417E1E">
        <w:rPr>
          <w:rFonts w:ascii="Garamond" w:hAnsi="Garamond" w:cs="Arial"/>
          <w:b/>
          <w:bCs/>
          <w:sz w:val="22"/>
          <w:szCs w:val="22"/>
        </w:rPr>
        <w:t>INDICE</w:t>
      </w:r>
    </w:p>
    <w:p w:rsidR="009A116C" w:rsidRPr="00417E1E" w:rsidRDefault="00BD0D07" w:rsidP="006F2E12">
      <w:pPr>
        <w:pStyle w:val="Prrafodelista"/>
        <w:numPr>
          <w:ilvl w:val="0"/>
          <w:numId w:val="13"/>
        </w:numPr>
        <w:spacing w:after="0" w:line="360" w:lineRule="auto"/>
        <w:ind w:left="351" w:hanging="357"/>
        <w:jc w:val="both"/>
        <w:rPr>
          <w:rFonts w:ascii="Garamond" w:hAnsi="Garamond" w:cs="Arial"/>
          <w:bCs/>
        </w:rPr>
      </w:pPr>
      <w:r w:rsidRPr="00417E1E">
        <w:rPr>
          <w:rFonts w:ascii="Garamond" w:hAnsi="Garamond" w:cs="Arial"/>
          <w:bCs/>
        </w:rPr>
        <w:t>Aviso de Licitación</w:t>
      </w:r>
      <w:r w:rsidR="00335013">
        <w:rPr>
          <w:rFonts w:ascii="Garamond" w:hAnsi="Garamond" w:cs="Arial"/>
          <w:bCs/>
        </w:rPr>
        <w:t>---------------------------------------------</w:t>
      </w:r>
      <w:r w:rsidR="003D5434">
        <w:rPr>
          <w:rFonts w:ascii="Garamond" w:hAnsi="Garamond" w:cs="Arial"/>
          <w:bCs/>
        </w:rPr>
        <w:t>-----</w:t>
      </w:r>
      <w:r w:rsidR="00335013">
        <w:rPr>
          <w:rFonts w:ascii="Garamond" w:hAnsi="Garamond" w:cs="Arial"/>
          <w:bCs/>
        </w:rPr>
        <w:t>-----------------------------------------------------------&gt;</w:t>
      </w:r>
      <w:r w:rsidR="00CE3DFE">
        <w:rPr>
          <w:rFonts w:ascii="Garamond" w:hAnsi="Garamond" w:cs="Arial"/>
          <w:bCs/>
        </w:rPr>
        <w:t>4</w:t>
      </w:r>
    </w:p>
    <w:p w:rsidR="00BD0D07" w:rsidRPr="00417E1E" w:rsidRDefault="003E3F58" w:rsidP="006F2E12">
      <w:pPr>
        <w:pStyle w:val="Prrafodelista"/>
        <w:numPr>
          <w:ilvl w:val="0"/>
          <w:numId w:val="13"/>
        </w:numPr>
        <w:spacing w:after="0" w:line="360" w:lineRule="auto"/>
        <w:jc w:val="both"/>
        <w:rPr>
          <w:rFonts w:ascii="Garamond" w:hAnsi="Garamond" w:cs="Arial"/>
          <w:bCs/>
        </w:rPr>
      </w:pPr>
      <w:r w:rsidRPr="00417E1E">
        <w:rPr>
          <w:rFonts w:ascii="Garamond" w:hAnsi="Garamond" w:cs="Arial"/>
          <w:bCs/>
        </w:rPr>
        <w:t>Capítulo</w:t>
      </w:r>
      <w:r w:rsidR="009A116C" w:rsidRPr="00417E1E">
        <w:rPr>
          <w:rFonts w:ascii="Garamond" w:hAnsi="Garamond" w:cs="Arial"/>
          <w:bCs/>
        </w:rPr>
        <w:t xml:space="preserve"> 1</w:t>
      </w:r>
      <w:r w:rsidR="00335013">
        <w:rPr>
          <w:rFonts w:ascii="Garamond" w:hAnsi="Garamond" w:cs="Arial"/>
          <w:bCs/>
        </w:rPr>
        <w:t>-------------------------------------------------------------</w:t>
      </w:r>
      <w:r w:rsidR="003D5434">
        <w:rPr>
          <w:rFonts w:ascii="Garamond" w:hAnsi="Garamond" w:cs="Arial"/>
          <w:bCs/>
        </w:rPr>
        <w:t>-----</w:t>
      </w:r>
      <w:r w:rsidR="00335013">
        <w:rPr>
          <w:rFonts w:ascii="Garamond" w:hAnsi="Garamond" w:cs="Arial"/>
          <w:bCs/>
        </w:rPr>
        <w:t>------------------------------------------------------&gt;</w:t>
      </w:r>
      <w:r w:rsidR="00CE3DFE">
        <w:rPr>
          <w:rFonts w:ascii="Garamond" w:hAnsi="Garamond" w:cs="Arial"/>
          <w:bCs/>
        </w:rPr>
        <w:t>5</w:t>
      </w:r>
    </w:p>
    <w:p w:rsidR="00BD0D07" w:rsidRPr="00417E1E" w:rsidRDefault="00BD0D07" w:rsidP="006F2E12">
      <w:pPr>
        <w:pStyle w:val="Prrafodelista"/>
        <w:numPr>
          <w:ilvl w:val="0"/>
          <w:numId w:val="13"/>
        </w:numPr>
        <w:spacing w:after="0" w:line="360" w:lineRule="auto"/>
        <w:ind w:left="351" w:hanging="357"/>
        <w:jc w:val="both"/>
        <w:rPr>
          <w:rFonts w:ascii="Garamond" w:hAnsi="Garamond" w:cs="Arial"/>
          <w:b/>
          <w:bCs/>
        </w:rPr>
      </w:pPr>
      <w:r w:rsidRPr="00417E1E">
        <w:rPr>
          <w:rFonts w:ascii="Garamond" w:hAnsi="Garamond" w:cs="Arial"/>
          <w:bCs/>
        </w:rPr>
        <w:t>Capacidad de los Licitantes</w:t>
      </w:r>
      <w:r w:rsidR="00335013">
        <w:rPr>
          <w:rFonts w:ascii="Garamond" w:hAnsi="Garamond" w:cs="Arial"/>
          <w:bCs/>
        </w:rPr>
        <w:t>---------------------------------------------</w:t>
      </w:r>
      <w:r w:rsidR="003D5434">
        <w:rPr>
          <w:rFonts w:ascii="Garamond" w:hAnsi="Garamond" w:cs="Arial"/>
          <w:bCs/>
        </w:rPr>
        <w:t>-----</w:t>
      </w:r>
      <w:r w:rsidR="00335013">
        <w:rPr>
          <w:rFonts w:ascii="Garamond" w:hAnsi="Garamond" w:cs="Arial"/>
          <w:bCs/>
        </w:rPr>
        <w:t>-------------------------------------------------&gt;</w:t>
      </w:r>
      <w:r w:rsidR="00CE3DFE">
        <w:rPr>
          <w:rFonts w:ascii="Garamond" w:hAnsi="Garamond" w:cs="Arial"/>
          <w:bCs/>
        </w:rPr>
        <w:t>5</w:t>
      </w:r>
    </w:p>
    <w:p w:rsidR="00BD0D07" w:rsidRPr="00417E1E" w:rsidRDefault="00BD0D07" w:rsidP="006F2E12">
      <w:pPr>
        <w:pStyle w:val="Prrafodelista"/>
        <w:numPr>
          <w:ilvl w:val="0"/>
          <w:numId w:val="13"/>
        </w:numPr>
        <w:spacing w:after="0" w:line="360" w:lineRule="auto"/>
        <w:ind w:left="351" w:hanging="357"/>
        <w:jc w:val="both"/>
        <w:rPr>
          <w:rFonts w:ascii="Garamond" w:hAnsi="Garamond" w:cs="Arial"/>
          <w:b/>
          <w:bCs/>
        </w:rPr>
      </w:pPr>
      <w:r w:rsidRPr="00417E1E">
        <w:rPr>
          <w:rFonts w:ascii="Garamond" w:hAnsi="Garamond" w:cs="Arial"/>
          <w:bCs/>
        </w:rPr>
        <w:t>Objetivo de la Licitación</w:t>
      </w:r>
      <w:r w:rsidR="00335013">
        <w:rPr>
          <w:rFonts w:ascii="Garamond" w:hAnsi="Garamond" w:cs="Arial"/>
          <w:bCs/>
        </w:rPr>
        <w:t>----------------------------------------------------</w:t>
      </w:r>
      <w:r w:rsidR="003D5434">
        <w:rPr>
          <w:rFonts w:ascii="Garamond" w:hAnsi="Garamond" w:cs="Arial"/>
          <w:bCs/>
        </w:rPr>
        <w:t>-----</w:t>
      </w:r>
      <w:r w:rsidR="00335013">
        <w:rPr>
          <w:rFonts w:ascii="Garamond" w:hAnsi="Garamond" w:cs="Arial"/>
          <w:bCs/>
        </w:rPr>
        <w:t>---------------------------------------------&gt;</w:t>
      </w:r>
      <w:r w:rsidR="004866DB" w:rsidRPr="00417E1E">
        <w:rPr>
          <w:rFonts w:ascii="Garamond" w:hAnsi="Garamond" w:cs="Arial"/>
          <w:bCs/>
        </w:rPr>
        <w:t>6</w:t>
      </w:r>
    </w:p>
    <w:p w:rsidR="00BD0D07" w:rsidRPr="00417E1E" w:rsidRDefault="00BD0D07" w:rsidP="006F2E12">
      <w:pPr>
        <w:pStyle w:val="Prrafodelista"/>
        <w:numPr>
          <w:ilvl w:val="0"/>
          <w:numId w:val="13"/>
        </w:numPr>
        <w:spacing w:after="0" w:line="360" w:lineRule="auto"/>
        <w:ind w:left="351" w:hanging="357"/>
        <w:jc w:val="both"/>
        <w:rPr>
          <w:rFonts w:ascii="Garamond" w:hAnsi="Garamond" w:cs="Arial"/>
          <w:b/>
          <w:bCs/>
        </w:rPr>
      </w:pPr>
      <w:r w:rsidRPr="00417E1E">
        <w:rPr>
          <w:rFonts w:ascii="Garamond" w:hAnsi="Garamond" w:cs="Arial"/>
          <w:bCs/>
        </w:rPr>
        <w:t>Idioma Oficial</w:t>
      </w:r>
      <w:r w:rsidR="00335013">
        <w:rPr>
          <w:rFonts w:ascii="Garamond" w:hAnsi="Garamond" w:cs="Arial"/>
          <w:bCs/>
        </w:rPr>
        <w:t>---------------------------------------------------------------------</w:t>
      </w:r>
      <w:r w:rsidR="003D5434">
        <w:rPr>
          <w:rFonts w:ascii="Garamond" w:hAnsi="Garamond" w:cs="Arial"/>
          <w:bCs/>
        </w:rPr>
        <w:t>-----</w:t>
      </w:r>
      <w:r w:rsidR="00335013">
        <w:rPr>
          <w:rFonts w:ascii="Garamond" w:hAnsi="Garamond" w:cs="Arial"/>
          <w:bCs/>
        </w:rPr>
        <w:t>-----------------------------------------&gt;</w:t>
      </w:r>
      <w:r w:rsidR="009B75FA" w:rsidRPr="00417E1E">
        <w:rPr>
          <w:rFonts w:ascii="Garamond" w:hAnsi="Garamond" w:cs="Arial"/>
          <w:bCs/>
        </w:rPr>
        <w:t>6</w:t>
      </w:r>
    </w:p>
    <w:p w:rsidR="00BD0D07" w:rsidRPr="00417E1E" w:rsidRDefault="00BD0D07" w:rsidP="006F2E12">
      <w:pPr>
        <w:pStyle w:val="Prrafodelista"/>
        <w:numPr>
          <w:ilvl w:val="0"/>
          <w:numId w:val="13"/>
        </w:numPr>
        <w:spacing w:after="0" w:line="360" w:lineRule="auto"/>
        <w:ind w:left="351" w:hanging="357"/>
        <w:jc w:val="both"/>
        <w:rPr>
          <w:rFonts w:ascii="Garamond" w:hAnsi="Garamond" w:cs="Arial"/>
          <w:b/>
          <w:bCs/>
        </w:rPr>
      </w:pPr>
      <w:r w:rsidRPr="00417E1E">
        <w:rPr>
          <w:rFonts w:ascii="Garamond" w:hAnsi="Garamond" w:cs="Arial"/>
          <w:bCs/>
        </w:rPr>
        <w:t>Presentación y Rotulación de los Sobres</w:t>
      </w:r>
      <w:r w:rsidR="00335013">
        <w:rPr>
          <w:rFonts w:ascii="Garamond" w:hAnsi="Garamond" w:cs="Arial"/>
          <w:bCs/>
        </w:rPr>
        <w:t>--------------------------------------------</w:t>
      </w:r>
      <w:r w:rsidR="003D5434">
        <w:rPr>
          <w:rFonts w:ascii="Garamond" w:hAnsi="Garamond" w:cs="Arial"/>
          <w:bCs/>
        </w:rPr>
        <w:t>-----</w:t>
      </w:r>
      <w:r w:rsidR="00335013">
        <w:rPr>
          <w:rFonts w:ascii="Garamond" w:hAnsi="Garamond" w:cs="Arial"/>
          <w:bCs/>
        </w:rPr>
        <w:t>----------------------------------&gt;</w:t>
      </w:r>
      <w:r w:rsidR="003E3F58">
        <w:rPr>
          <w:rFonts w:ascii="Garamond" w:hAnsi="Garamond" w:cs="Arial"/>
          <w:bCs/>
        </w:rPr>
        <w:t>6</w:t>
      </w:r>
    </w:p>
    <w:p w:rsidR="00BD0D07" w:rsidRPr="00417E1E" w:rsidRDefault="00BD0D07" w:rsidP="006F2E12">
      <w:pPr>
        <w:pStyle w:val="Prrafodelista"/>
        <w:numPr>
          <w:ilvl w:val="0"/>
          <w:numId w:val="13"/>
        </w:numPr>
        <w:spacing w:after="0" w:line="360" w:lineRule="auto"/>
        <w:ind w:left="351" w:hanging="357"/>
        <w:jc w:val="both"/>
        <w:rPr>
          <w:rFonts w:ascii="Garamond" w:hAnsi="Garamond" w:cs="Arial"/>
          <w:b/>
          <w:bCs/>
        </w:rPr>
      </w:pPr>
      <w:r w:rsidRPr="00417E1E">
        <w:rPr>
          <w:rFonts w:ascii="Garamond" w:hAnsi="Garamond" w:cs="Arial"/>
          <w:bCs/>
        </w:rPr>
        <w:t>Presentación de Ofertas</w:t>
      </w:r>
      <w:r w:rsidR="00335013">
        <w:rPr>
          <w:rFonts w:ascii="Garamond" w:hAnsi="Garamond" w:cs="Arial"/>
          <w:bCs/>
        </w:rPr>
        <w:t>-------------------------------------------------------------------</w:t>
      </w:r>
      <w:r w:rsidR="003D5434">
        <w:rPr>
          <w:rFonts w:ascii="Garamond" w:hAnsi="Garamond" w:cs="Arial"/>
          <w:bCs/>
        </w:rPr>
        <w:t>-----</w:t>
      </w:r>
      <w:r w:rsidR="00335013">
        <w:rPr>
          <w:rFonts w:ascii="Garamond" w:hAnsi="Garamond" w:cs="Arial"/>
          <w:bCs/>
        </w:rPr>
        <w:t>-------------------------------&gt;</w:t>
      </w:r>
      <w:r w:rsidR="008059F4">
        <w:rPr>
          <w:rFonts w:ascii="Garamond" w:hAnsi="Garamond" w:cs="Arial"/>
          <w:bCs/>
        </w:rPr>
        <w:t>7</w:t>
      </w:r>
    </w:p>
    <w:p w:rsidR="00636731" w:rsidRPr="00A86C3F" w:rsidRDefault="00636731" w:rsidP="00636731">
      <w:pPr>
        <w:pStyle w:val="Prrafodelista"/>
        <w:numPr>
          <w:ilvl w:val="0"/>
          <w:numId w:val="13"/>
        </w:numPr>
        <w:spacing w:after="0" w:line="360" w:lineRule="auto"/>
        <w:jc w:val="both"/>
        <w:rPr>
          <w:rFonts w:ascii="Garamond" w:hAnsi="Garamond" w:cs="Arial"/>
          <w:b/>
          <w:bCs/>
        </w:rPr>
      </w:pPr>
      <w:r w:rsidRPr="00417E1E">
        <w:rPr>
          <w:rFonts w:ascii="Garamond" w:hAnsi="Garamond" w:cs="Arial"/>
          <w:bCs/>
        </w:rPr>
        <w:t>Apertura de Ofertas</w:t>
      </w:r>
      <w:r>
        <w:rPr>
          <w:rFonts w:ascii="Garamond" w:hAnsi="Garamond" w:cs="Arial"/>
          <w:bCs/>
        </w:rPr>
        <w:t>------------------------------------------------------------------------------------------------------------&gt;7</w:t>
      </w:r>
    </w:p>
    <w:p w:rsidR="00BD0D07" w:rsidRPr="00417E1E" w:rsidRDefault="003E3F58" w:rsidP="006F2E12">
      <w:pPr>
        <w:pStyle w:val="Prrafodelista"/>
        <w:numPr>
          <w:ilvl w:val="0"/>
          <w:numId w:val="13"/>
        </w:numPr>
        <w:spacing w:after="0" w:line="360" w:lineRule="auto"/>
        <w:ind w:left="351" w:hanging="357"/>
        <w:jc w:val="both"/>
        <w:rPr>
          <w:rFonts w:ascii="Garamond" w:hAnsi="Garamond" w:cs="Arial"/>
          <w:b/>
          <w:bCs/>
        </w:rPr>
      </w:pPr>
      <w:r w:rsidRPr="00417E1E">
        <w:rPr>
          <w:rFonts w:ascii="Garamond" w:hAnsi="Garamond" w:cs="Arial"/>
          <w:bCs/>
        </w:rPr>
        <w:t>Capítulo</w:t>
      </w:r>
      <w:r w:rsidR="00BD0D07" w:rsidRPr="00417E1E">
        <w:rPr>
          <w:rFonts w:ascii="Garamond" w:hAnsi="Garamond" w:cs="Arial"/>
          <w:bCs/>
        </w:rPr>
        <w:t xml:space="preserve"> 2 – Condiciones Generales y Especiales</w:t>
      </w:r>
      <w:r w:rsidR="00335013">
        <w:rPr>
          <w:rFonts w:ascii="Garamond" w:hAnsi="Garamond" w:cs="Arial"/>
          <w:bCs/>
        </w:rPr>
        <w:t>---------------------------------------</w:t>
      </w:r>
      <w:r w:rsidR="003D5434">
        <w:rPr>
          <w:rFonts w:ascii="Garamond" w:hAnsi="Garamond" w:cs="Arial"/>
          <w:bCs/>
        </w:rPr>
        <w:t>------</w:t>
      </w:r>
      <w:r w:rsidR="00335013">
        <w:rPr>
          <w:rFonts w:ascii="Garamond" w:hAnsi="Garamond" w:cs="Arial"/>
          <w:bCs/>
        </w:rPr>
        <w:t>----------------------------&gt;</w:t>
      </w:r>
      <w:r w:rsidR="00A121C6">
        <w:rPr>
          <w:rFonts w:ascii="Garamond" w:hAnsi="Garamond" w:cs="Arial"/>
          <w:bCs/>
        </w:rPr>
        <w:t>8</w:t>
      </w:r>
    </w:p>
    <w:p w:rsidR="00BD0D07" w:rsidRPr="00417E1E" w:rsidRDefault="00BD0D07" w:rsidP="006F2E12">
      <w:pPr>
        <w:pStyle w:val="Prrafodelista"/>
        <w:numPr>
          <w:ilvl w:val="0"/>
          <w:numId w:val="13"/>
        </w:numPr>
        <w:spacing w:after="0" w:line="360" w:lineRule="auto"/>
        <w:ind w:left="351" w:hanging="357"/>
        <w:jc w:val="both"/>
        <w:rPr>
          <w:rFonts w:ascii="Garamond" w:hAnsi="Garamond" w:cs="Arial"/>
          <w:b/>
          <w:bCs/>
        </w:rPr>
      </w:pPr>
      <w:r w:rsidRPr="00417E1E">
        <w:rPr>
          <w:rFonts w:ascii="Garamond" w:hAnsi="Garamond" w:cs="Arial"/>
          <w:bCs/>
        </w:rPr>
        <w:t>Aceptación del Contenido del Pliego de Condiciones</w:t>
      </w:r>
      <w:r w:rsidR="00335013">
        <w:rPr>
          <w:rFonts w:ascii="Garamond" w:hAnsi="Garamond" w:cs="Arial"/>
          <w:bCs/>
        </w:rPr>
        <w:t>-------------------------------------</w:t>
      </w:r>
      <w:r w:rsidR="003D5434">
        <w:rPr>
          <w:rFonts w:ascii="Garamond" w:hAnsi="Garamond" w:cs="Arial"/>
          <w:bCs/>
        </w:rPr>
        <w:t>------</w:t>
      </w:r>
      <w:r w:rsidR="00335013">
        <w:rPr>
          <w:rFonts w:ascii="Garamond" w:hAnsi="Garamond" w:cs="Arial"/>
          <w:bCs/>
        </w:rPr>
        <w:t>-------------------------&gt;</w:t>
      </w:r>
      <w:r w:rsidR="00A121C6">
        <w:rPr>
          <w:rFonts w:ascii="Garamond" w:hAnsi="Garamond" w:cs="Arial"/>
          <w:bCs/>
        </w:rPr>
        <w:t>8</w:t>
      </w:r>
    </w:p>
    <w:p w:rsidR="00BD0D07" w:rsidRPr="00417E1E" w:rsidRDefault="00BD0D07" w:rsidP="006F2E12">
      <w:pPr>
        <w:pStyle w:val="Prrafodelista"/>
        <w:numPr>
          <w:ilvl w:val="0"/>
          <w:numId w:val="13"/>
        </w:numPr>
        <w:spacing w:after="0" w:line="360" w:lineRule="auto"/>
        <w:ind w:left="351" w:hanging="357"/>
        <w:jc w:val="both"/>
        <w:rPr>
          <w:rFonts w:ascii="Garamond" w:hAnsi="Garamond" w:cs="Arial"/>
          <w:b/>
          <w:bCs/>
        </w:rPr>
      </w:pPr>
      <w:r w:rsidRPr="00417E1E">
        <w:rPr>
          <w:rFonts w:ascii="Garamond" w:hAnsi="Garamond" w:cs="Arial"/>
          <w:bCs/>
        </w:rPr>
        <w:t>Interpretación, Discrepancias y Omisiones</w:t>
      </w:r>
      <w:r w:rsidR="00335013">
        <w:rPr>
          <w:rFonts w:ascii="Garamond" w:hAnsi="Garamond" w:cs="Arial"/>
          <w:bCs/>
        </w:rPr>
        <w:t>-----------------------------------------------------</w:t>
      </w:r>
      <w:r w:rsidR="003D5434">
        <w:rPr>
          <w:rFonts w:ascii="Garamond" w:hAnsi="Garamond" w:cs="Arial"/>
          <w:bCs/>
        </w:rPr>
        <w:t>-----</w:t>
      </w:r>
      <w:r w:rsidR="00335013">
        <w:rPr>
          <w:rFonts w:ascii="Garamond" w:hAnsi="Garamond" w:cs="Arial"/>
          <w:bCs/>
        </w:rPr>
        <w:t>----------------------&gt;</w:t>
      </w:r>
      <w:r w:rsidR="00A121C6">
        <w:rPr>
          <w:rFonts w:ascii="Garamond" w:hAnsi="Garamond" w:cs="Arial"/>
          <w:bCs/>
        </w:rPr>
        <w:t>8</w:t>
      </w:r>
    </w:p>
    <w:p w:rsidR="00BD0D07" w:rsidRPr="00417E1E" w:rsidRDefault="00BD0D07" w:rsidP="006F2E12">
      <w:pPr>
        <w:pStyle w:val="Prrafodelista"/>
        <w:numPr>
          <w:ilvl w:val="0"/>
          <w:numId w:val="13"/>
        </w:numPr>
        <w:spacing w:after="0" w:line="360" w:lineRule="auto"/>
        <w:ind w:left="351" w:hanging="357"/>
        <w:jc w:val="both"/>
        <w:rPr>
          <w:rFonts w:ascii="Garamond" w:hAnsi="Garamond" w:cs="Arial"/>
          <w:b/>
          <w:bCs/>
        </w:rPr>
      </w:pPr>
      <w:r w:rsidRPr="00417E1E">
        <w:rPr>
          <w:rFonts w:ascii="Garamond" w:hAnsi="Garamond" w:cs="Arial"/>
          <w:bCs/>
        </w:rPr>
        <w:t>Principio de Transparencia y Confidencialidad</w:t>
      </w:r>
      <w:r w:rsidR="00335013">
        <w:rPr>
          <w:rFonts w:ascii="Garamond" w:hAnsi="Garamond" w:cs="Arial"/>
          <w:bCs/>
        </w:rPr>
        <w:t>--------------------------------------------------</w:t>
      </w:r>
      <w:r w:rsidR="003D5434">
        <w:rPr>
          <w:rFonts w:ascii="Garamond" w:hAnsi="Garamond" w:cs="Arial"/>
          <w:bCs/>
        </w:rPr>
        <w:t>------</w:t>
      </w:r>
      <w:r w:rsidR="00335013">
        <w:rPr>
          <w:rFonts w:ascii="Garamond" w:hAnsi="Garamond" w:cs="Arial"/>
          <w:bCs/>
        </w:rPr>
        <w:t>--------------------&gt;</w:t>
      </w:r>
      <w:r w:rsidR="00A121C6">
        <w:rPr>
          <w:rFonts w:ascii="Garamond" w:hAnsi="Garamond" w:cs="Arial"/>
          <w:bCs/>
        </w:rPr>
        <w:t>8</w:t>
      </w:r>
    </w:p>
    <w:p w:rsidR="00BD0D07" w:rsidRPr="00417E1E" w:rsidRDefault="009A116C" w:rsidP="006F2E12">
      <w:pPr>
        <w:pStyle w:val="Prrafodelista"/>
        <w:numPr>
          <w:ilvl w:val="0"/>
          <w:numId w:val="13"/>
        </w:numPr>
        <w:spacing w:after="0" w:line="360" w:lineRule="auto"/>
        <w:ind w:left="351" w:hanging="357"/>
        <w:jc w:val="both"/>
        <w:rPr>
          <w:rFonts w:ascii="Garamond" w:hAnsi="Garamond" w:cs="Arial"/>
          <w:b/>
          <w:bCs/>
        </w:rPr>
      </w:pPr>
      <w:r w:rsidRPr="00417E1E">
        <w:rPr>
          <w:rFonts w:ascii="Garamond" w:hAnsi="Garamond" w:cs="Arial"/>
          <w:bCs/>
        </w:rPr>
        <w:t xml:space="preserve">Número </w:t>
      </w:r>
      <w:r w:rsidR="00BD0D07" w:rsidRPr="00417E1E">
        <w:rPr>
          <w:rFonts w:ascii="Garamond" w:hAnsi="Garamond" w:cs="Arial"/>
          <w:bCs/>
        </w:rPr>
        <w:t>Mínimo de Licitadores</w:t>
      </w:r>
      <w:r w:rsidR="00335013">
        <w:rPr>
          <w:rFonts w:ascii="Garamond" w:hAnsi="Garamond" w:cs="Arial"/>
          <w:bCs/>
        </w:rPr>
        <w:t>---------------------------------------------------------------------</w:t>
      </w:r>
      <w:r w:rsidR="003D5434">
        <w:rPr>
          <w:rFonts w:ascii="Garamond" w:hAnsi="Garamond" w:cs="Arial"/>
          <w:bCs/>
        </w:rPr>
        <w:t>-------</w:t>
      </w:r>
      <w:r w:rsidR="00335013">
        <w:rPr>
          <w:rFonts w:ascii="Garamond" w:hAnsi="Garamond" w:cs="Arial"/>
          <w:bCs/>
        </w:rPr>
        <w:t>------------------&gt;</w:t>
      </w:r>
      <w:r w:rsidR="003E3F58">
        <w:rPr>
          <w:rFonts w:ascii="Garamond" w:hAnsi="Garamond" w:cs="Arial"/>
          <w:bCs/>
        </w:rPr>
        <w:t>9</w:t>
      </w:r>
    </w:p>
    <w:p w:rsidR="00F43E00" w:rsidRPr="00417E1E" w:rsidRDefault="00F43E00" w:rsidP="006F2E12">
      <w:pPr>
        <w:pStyle w:val="Prrafodelista"/>
        <w:numPr>
          <w:ilvl w:val="0"/>
          <w:numId w:val="13"/>
        </w:numPr>
        <w:spacing w:after="0" w:line="360" w:lineRule="auto"/>
        <w:ind w:left="351" w:hanging="357"/>
        <w:jc w:val="both"/>
        <w:rPr>
          <w:rFonts w:ascii="Garamond" w:hAnsi="Garamond" w:cs="Arial"/>
          <w:b/>
          <w:bCs/>
        </w:rPr>
      </w:pPr>
      <w:r w:rsidRPr="00417E1E">
        <w:rPr>
          <w:rFonts w:ascii="Garamond" w:hAnsi="Garamond" w:cs="Arial"/>
          <w:bCs/>
        </w:rPr>
        <w:t>Correspondencia Oficial</w:t>
      </w:r>
      <w:r w:rsidR="00335013">
        <w:rPr>
          <w:rFonts w:ascii="Garamond" w:hAnsi="Garamond" w:cs="Arial"/>
          <w:bCs/>
        </w:rPr>
        <w:t>--------------------------------------------------------------------------------</w:t>
      </w:r>
      <w:r w:rsidR="003D5434">
        <w:rPr>
          <w:rFonts w:ascii="Garamond" w:hAnsi="Garamond" w:cs="Arial"/>
          <w:bCs/>
        </w:rPr>
        <w:t>-------</w:t>
      </w:r>
      <w:r w:rsidR="00335013">
        <w:rPr>
          <w:rFonts w:ascii="Garamond" w:hAnsi="Garamond" w:cs="Arial"/>
          <w:bCs/>
        </w:rPr>
        <w:t>----------------&gt;</w:t>
      </w:r>
      <w:r w:rsidR="00A121C6">
        <w:rPr>
          <w:rFonts w:ascii="Garamond" w:hAnsi="Garamond" w:cs="Arial"/>
          <w:bCs/>
        </w:rPr>
        <w:t>9</w:t>
      </w:r>
    </w:p>
    <w:p w:rsidR="00F43E00" w:rsidRPr="00417E1E" w:rsidRDefault="00F43E00" w:rsidP="006F2E12">
      <w:pPr>
        <w:pStyle w:val="Prrafodelista"/>
        <w:numPr>
          <w:ilvl w:val="0"/>
          <w:numId w:val="13"/>
        </w:numPr>
        <w:spacing w:after="0" w:line="360" w:lineRule="auto"/>
        <w:ind w:left="351" w:hanging="357"/>
        <w:jc w:val="both"/>
        <w:rPr>
          <w:rFonts w:ascii="Garamond" w:hAnsi="Garamond" w:cs="Arial"/>
          <w:b/>
          <w:bCs/>
        </w:rPr>
      </w:pPr>
      <w:r w:rsidRPr="00417E1E">
        <w:rPr>
          <w:rFonts w:ascii="Garamond" w:hAnsi="Garamond" w:cs="Arial"/>
          <w:bCs/>
        </w:rPr>
        <w:t>Solicitud de Aclaraciones (Subsanación)</w:t>
      </w:r>
      <w:r w:rsidR="00335013" w:rsidRPr="00335013">
        <w:rPr>
          <w:rFonts w:ascii="Garamond" w:hAnsi="Garamond" w:cs="Arial"/>
          <w:bCs/>
        </w:rPr>
        <w:t xml:space="preserve"> </w:t>
      </w:r>
      <w:r w:rsidR="00335013">
        <w:rPr>
          <w:rFonts w:ascii="Garamond" w:hAnsi="Garamond" w:cs="Arial"/>
          <w:bCs/>
        </w:rPr>
        <w:t>--------------------------------------------------------------</w:t>
      </w:r>
      <w:r w:rsidR="003D5434">
        <w:rPr>
          <w:rFonts w:ascii="Garamond" w:hAnsi="Garamond" w:cs="Arial"/>
          <w:bCs/>
        </w:rPr>
        <w:t>-------</w:t>
      </w:r>
      <w:r w:rsidR="00335013">
        <w:rPr>
          <w:rFonts w:ascii="Garamond" w:hAnsi="Garamond" w:cs="Arial"/>
          <w:bCs/>
        </w:rPr>
        <w:t>--------------&gt;</w:t>
      </w:r>
      <w:r w:rsidR="00A121C6">
        <w:rPr>
          <w:rFonts w:ascii="Garamond" w:hAnsi="Garamond" w:cs="Arial"/>
          <w:bCs/>
        </w:rPr>
        <w:t>9</w:t>
      </w:r>
    </w:p>
    <w:p w:rsidR="00F43E00" w:rsidRPr="00417E1E" w:rsidRDefault="00F43E00" w:rsidP="006F2E12">
      <w:pPr>
        <w:pStyle w:val="Prrafodelista"/>
        <w:numPr>
          <w:ilvl w:val="0"/>
          <w:numId w:val="13"/>
        </w:numPr>
        <w:spacing w:after="0" w:line="360" w:lineRule="auto"/>
        <w:ind w:left="351" w:hanging="357"/>
        <w:jc w:val="both"/>
        <w:rPr>
          <w:rFonts w:ascii="Garamond" w:hAnsi="Garamond" w:cs="Arial"/>
          <w:b/>
          <w:bCs/>
        </w:rPr>
      </w:pPr>
      <w:r w:rsidRPr="00417E1E">
        <w:rPr>
          <w:rFonts w:ascii="Garamond" w:hAnsi="Garamond" w:cs="Arial"/>
          <w:bCs/>
        </w:rPr>
        <w:t>Defectos u Omisiones Subsanables</w:t>
      </w:r>
      <w:r w:rsidR="00335013">
        <w:rPr>
          <w:rFonts w:ascii="Garamond" w:hAnsi="Garamond" w:cs="Arial"/>
          <w:bCs/>
        </w:rPr>
        <w:t>-----------------------------------------------------------------------</w:t>
      </w:r>
      <w:r w:rsidR="003D5434">
        <w:rPr>
          <w:rFonts w:ascii="Garamond" w:hAnsi="Garamond" w:cs="Arial"/>
          <w:bCs/>
        </w:rPr>
        <w:t>------</w:t>
      </w:r>
      <w:r w:rsidR="00335013">
        <w:rPr>
          <w:rFonts w:ascii="Garamond" w:hAnsi="Garamond" w:cs="Arial"/>
          <w:bCs/>
        </w:rPr>
        <w:t>-----------&gt;</w:t>
      </w:r>
      <w:r w:rsidR="00D52525" w:rsidRPr="00417E1E">
        <w:rPr>
          <w:rFonts w:ascii="Garamond" w:hAnsi="Garamond" w:cs="Arial"/>
          <w:bCs/>
        </w:rPr>
        <w:t>1</w:t>
      </w:r>
      <w:r w:rsidR="00A121C6">
        <w:rPr>
          <w:rFonts w:ascii="Garamond" w:hAnsi="Garamond" w:cs="Arial"/>
          <w:bCs/>
        </w:rPr>
        <w:t>0</w:t>
      </w:r>
    </w:p>
    <w:p w:rsidR="00F43E00" w:rsidRPr="00417E1E" w:rsidRDefault="00F43E00" w:rsidP="006F2E12">
      <w:pPr>
        <w:pStyle w:val="Prrafodelista"/>
        <w:numPr>
          <w:ilvl w:val="0"/>
          <w:numId w:val="13"/>
        </w:numPr>
        <w:spacing w:after="0" w:line="360" w:lineRule="auto"/>
        <w:ind w:left="351" w:hanging="357"/>
        <w:jc w:val="both"/>
        <w:rPr>
          <w:rFonts w:ascii="Garamond" w:hAnsi="Garamond" w:cs="Arial"/>
          <w:b/>
          <w:bCs/>
        </w:rPr>
      </w:pPr>
      <w:r w:rsidRPr="00417E1E">
        <w:rPr>
          <w:rFonts w:ascii="Garamond" w:hAnsi="Garamond" w:cs="Arial"/>
          <w:bCs/>
        </w:rPr>
        <w:t>Leyes Aplicables</w:t>
      </w:r>
      <w:r w:rsidR="00AA3A13">
        <w:rPr>
          <w:rFonts w:ascii="Garamond" w:hAnsi="Garamond" w:cs="Arial"/>
          <w:bCs/>
        </w:rPr>
        <w:t>-----------------------------------------------------------------------------------------------</w:t>
      </w:r>
      <w:r w:rsidR="003D5434">
        <w:rPr>
          <w:rFonts w:ascii="Garamond" w:hAnsi="Garamond" w:cs="Arial"/>
          <w:bCs/>
        </w:rPr>
        <w:t>------</w:t>
      </w:r>
      <w:r w:rsidR="00AA3A13">
        <w:rPr>
          <w:rFonts w:ascii="Garamond" w:hAnsi="Garamond" w:cs="Arial"/>
          <w:bCs/>
        </w:rPr>
        <w:t>----------&gt;</w:t>
      </w:r>
      <w:r w:rsidR="00D52525" w:rsidRPr="00417E1E">
        <w:rPr>
          <w:rFonts w:ascii="Garamond" w:hAnsi="Garamond" w:cs="Arial"/>
          <w:bCs/>
        </w:rPr>
        <w:t>1</w:t>
      </w:r>
      <w:r w:rsidR="00A121C6">
        <w:rPr>
          <w:rFonts w:ascii="Garamond" w:hAnsi="Garamond" w:cs="Arial"/>
          <w:bCs/>
        </w:rPr>
        <w:t>0</w:t>
      </w:r>
    </w:p>
    <w:p w:rsidR="00F43E00" w:rsidRPr="00417E1E" w:rsidRDefault="00F43E00" w:rsidP="006F2E12">
      <w:pPr>
        <w:pStyle w:val="Prrafodelista"/>
        <w:numPr>
          <w:ilvl w:val="0"/>
          <w:numId w:val="13"/>
        </w:numPr>
        <w:spacing w:after="0" w:line="360" w:lineRule="auto"/>
        <w:ind w:left="351" w:hanging="357"/>
        <w:jc w:val="both"/>
        <w:rPr>
          <w:rFonts w:ascii="Garamond" w:hAnsi="Garamond" w:cs="Arial"/>
          <w:b/>
          <w:bCs/>
        </w:rPr>
      </w:pPr>
      <w:r w:rsidRPr="00417E1E">
        <w:rPr>
          <w:rFonts w:ascii="Garamond" w:hAnsi="Garamond" w:cs="Arial"/>
          <w:bCs/>
        </w:rPr>
        <w:t>Documentos del Licitador</w:t>
      </w:r>
      <w:r w:rsidR="00AA3A13">
        <w:rPr>
          <w:rFonts w:ascii="Garamond" w:hAnsi="Garamond" w:cs="Arial"/>
          <w:bCs/>
        </w:rPr>
        <w:t>------------------------------------------------------------------------------------</w:t>
      </w:r>
      <w:r w:rsidR="003D5434">
        <w:rPr>
          <w:rFonts w:ascii="Garamond" w:hAnsi="Garamond" w:cs="Arial"/>
          <w:bCs/>
        </w:rPr>
        <w:t>------</w:t>
      </w:r>
      <w:r w:rsidR="00AA3A13">
        <w:rPr>
          <w:rFonts w:ascii="Garamond" w:hAnsi="Garamond" w:cs="Arial"/>
          <w:bCs/>
        </w:rPr>
        <w:t>---------&gt;</w:t>
      </w:r>
      <w:r w:rsidR="00D52525" w:rsidRPr="00417E1E">
        <w:rPr>
          <w:rFonts w:ascii="Garamond" w:hAnsi="Garamond" w:cs="Arial"/>
          <w:bCs/>
        </w:rPr>
        <w:t>1</w:t>
      </w:r>
      <w:r w:rsidR="00A121C6">
        <w:rPr>
          <w:rFonts w:ascii="Garamond" w:hAnsi="Garamond" w:cs="Arial"/>
          <w:bCs/>
        </w:rPr>
        <w:t>0</w:t>
      </w:r>
    </w:p>
    <w:p w:rsidR="00F43E00" w:rsidRPr="00417E1E" w:rsidRDefault="00F43E00" w:rsidP="006F2E12">
      <w:pPr>
        <w:pStyle w:val="Prrafodelista"/>
        <w:numPr>
          <w:ilvl w:val="0"/>
          <w:numId w:val="13"/>
        </w:numPr>
        <w:spacing w:after="0" w:line="360" w:lineRule="auto"/>
        <w:ind w:left="351" w:hanging="357"/>
        <w:jc w:val="both"/>
        <w:rPr>
          <w:rFonts w:ascii="Garamond" w:hAnsi="Garamond" w:cs="Arial"/>
          <w:b/>
          <w:bCs/>
        </w:rPr>
      </w:pPr>
      <w:r w:rsidRPr="00417E1E">
        <w:rPr>
          <w:rFonts w:ascii="Garamond" w:hAnsi="Garamond" w:cs="Arial"/>
          <w:bCs/>
        </w:rPr>
        <w:t>Reformas Aceptables</w:t>
      </w:r>
      <w:r w:rsidR="00AA3A13">
        <w:rPr>
          <w:rFonts w:ascii="Garamond" w:hAnsi="Garamond" w:cs="Arial"/>
          <w:bCs/>
        </w:rPr>
        <w:t>--------------------------------------------------------------------------------------------</w:t>
      </w:r>
      <w:r w:rsidR="003D5434">
        <w:rPr>
          <w:rFonts w:ascii="Garamond" w:hAnsi="Garamond" w:cs="Arial"/>
          <w:bCs/>
        </w:rPr>
        <w:t>-----</w:t>
      </w:r>
      <w:r w:rsidR="00AA3A13">
        <w:rPr>
          <w:rFonts w:ascii="Garamond" w:hAnsi="Garamond" w:cs="Arial"/>
          <w:bCs/>
        </w:rPr>
        <w:t>--------&gt;</w:t>
      </w:r>
      <w:r w:rsidR="00D52525" w:rsidRPr="00417E1E">
        <w:rPr>
          <w:rFonts w:ascii="Garamond" w:hAnsi="Garamond" w:cs="Arial"/>
          <w:bCs/>
        </w:rPr>
        <w:t>1</w:t>
      </w:r>
      <w:r w:rsidR="00A121C6">
        <w:rPr>
          <w:rFonts w:ascii="Garamond" w:hAnsi="Garamond" w:cs="Arial"/>
          <w:bCs/>
        </w:rPr>
        <w:t>2</w:t>
      </w:r>
    </w:p>
    <w:p w:rsidR="00F43E00" w:rsidRPr="00417E1E" w:rsidRDefault="00F43E00" w:rsidP="006F2E12">
      <w:pPr>
        <w:pStyle w:val="Prrafodelista"/>
        <w:numPr>
          <w:ilvl w:val="0"/>
          <w:numId w:val="13"/>
        </w:numPr>
        <w:spacing w:after="0" w:line="360" w:lineRule="auto"/>
        <w:ind w:left="351" w:hanging="357"/>
        <w:jc w:val="both"/>
        <w:rPr>
          <w:rFonts w:ascii="Garamond" w:hAnsi="Garamond" w:cs="Arial"/>
          <w:b/>
          <w:bCs/>
        </w:rPr>
      </w:pPr>
      <w:r w:rsidRPr="00417E1E">
        <w:rPr>
          <w:rFonts w:ascii="Garamond" w:hAnsi="Garamond" w:cs="Arial"/>
          <w:bCs/>
        </w:rPr>
        <w:t>Origen de los Bienes</w:t>
      </w:r>
      <w:r w:rsidR="00AA3A13">
        <w:rPr>
          <w:rFonts w:ascii="Garamond" w:hAnsi="Garamond" w:cs="Arial"/>
          <w:bCs/>
        </w:rPr>
        <w:tab/>
        <w:t>---------------------------------------------------------------------------------------------</w:t>
      </w:r>
      <w:r w:rsidR="003D5434">
        <w:rPr>
          <w:rFonts w:ascii="Garamond" w:hAnsi="Garamond" w:cs="Arial"/>
          <w:bCs/>
        </w:rPr>
        <w:t>------</w:t>
      </w:r>
      <w:r w:rsidR="00AA3A13">
        <w:rPr>
          <w:rFonts w:ascii="Garamond" w:hAnsi="Garamond" w:cs="Arial"/>
          <w:bCs/>
        </w:rPr>
        <w:t>-------&gt;</w:t>
      </w:r>
      <w:r w:rsidR="00D52525" w:rsidRPr="00417E1E">
        <w:rPr>
          <w:rFonts w:ascii="Garamond" w:hAnsi="Garamond" w:cs="Arial"/>
          <w:bCs/>
        </w:rPr>
        <w:t>1</w:t>
      </w:r>
      <w:r w:rsidR="00A121C6">
        <w:rPr>
          <w:rFonts w:ascii="Garamond" w:hAnsi="Garamond" w:cs="Arial"/>
          <w:bCs/>
        </w:rPr>
        <w:t>2</w:t>
      </w:r>
    </w:p>
    <w:p w:rsidR="00F43E00" w:rsidRPr="00417E1E" w:rsidRDefault="00F43E00" w:rsidP="006F2E12">
      <w:pPr>
        <w:pStyle w:val="Prrafodelista"/>
        <w:numPr>
          <w:ilvl w:val="0"/>
          <w:numId w:val="13"/>
        </w:numPr>
        <w:spacing w:after="0" w:line="360" w:lineRule="auto"/>
        <w:ind w:left="351" w:hanging="357"/>
        <w:jc w:val="both"/>
        <w:rPr>
          <w:rFonts w:ascii="Garamond" w:hAnsi="Garamond" w:cs="Arial"/>
          <w:b/>
          <w:bCs/>
        </w:rPr>
      </w:pPr>
      <w:r w:rsidRPr="00417E1E">
        <w:rPr>
          <w:rFonts w:ascii="Garamond" w:hAnsi="Garamond" w:cs="Arial"/>
          <w:bCs/>
        </w:rPr>
        <w:t>Lugar y Forma de Entrega</w:t>
      </w:r>
      <w:r w:rsidR="00AA3A13">
        <w:rPr>
          <w:rFonts w:ascii="Garamond" w:hAnsi="Garamond" w:cs="Arial"/>
          <w:bCs/>
        </w:rPr>
        <w:t>---------------------------------------------------------------------------------------</w:t>
      </w:r>
      <w:r w:rsidR="003D5434">
        <w:rPr>
          <w:rFonts w:ascii="Garamond" w:hAnsi="Garamond" w:cs="Arial"/>
          <w:bCs/>
        </w:rPr>
        <w:t>------</w:t>
      </w:r>
      <w:r w:rsidR="00AA3A13">
        <w:rPr>
          <w:rFonts w:ascii="Garamond" w:hAnsi="Garamond" w:cs="Arial"/>
          <w:bCs/>
        </w:rPr>
        <w:t>------&gt;</w:t>
      </w:r>
      <w:r w:rsidR="00D52525" w:rsidRPr="00417E1E">
        <w:rPr>
          <w:rFonts w:ascii="Garamond" w:hAnsi="Garamond" w:cs="Arial"/>
          <w:bCs/>
        </w:rPr>
        <w:t>1</w:t>
      </w:r>
      <w:r w:rsidR="00A121C6">
        <w:rPr>
          <w:rFonts w:ascii="Garamond" w:hAnsi="Garamond" w:cs="Arial"/>
          <w:bCs/>
        </w:rPr>
        <w:t>2</w:t>
      </w:r>
    </w:p>
    <w:p w:rsidR="009B75FA" w:rsidRPr="00417E1E" w:rsidRDefault="009B75FA" w:rsidP="006F2E12">
      <w:pPr>
        <w:pStyle w:val="Prrafodelista"/>
        <w:numPr>
          <w:ilvl w:val="0"/>
          <w:numId w:val="13"/>
        </w:numPr>
        <w:spacing w:after="0" w:line="360" w:lineRule="auto"/>
        <w:jc w:val="both"/>
        <w:rPr>
          <w:rFonts w:ascii="Garamond" w:hAnsi="Garamond" w:cs="Arial"/>
          <w:b/>
          <w:bCs/>
        </w:rPr>
      </w:pPr>
      <w:r w:rsidRPr="00417E1E">
        <w:rPr>
          <w:rFonts w:ascii="Garamond" w:hAnsi="Garamond" w:cs="Arial"/>
          <w:b/>
          <w:bCs/>
        </w:rPr>
        <w:t xml:space="preserve">CONDICIONES </w:t>
      </w:r>
      <w:r w:rsidR="00CE3DFE">
        <w:rPr>
          <w:rFonts w:ascii="Garamond" w:hAnsi="Garamond" w:cs="Arial"/>
          <w:b/>
          <w:bCs/>
        </w:rPr>
        <w:t>ESPECIALES</w:t>
      </w:r>
      <w:r w:rsidR="00AA3A13">
        <w:rPr>
          <w:rFonts w:ascii="Garamond" w:hAnsi="Garamond" w:cs="Arial"/>
          <w:bCs/>
        </w:rPr>
        <w:t>-----------------------------------------------------------------------------</w:t>
      </w:r>
      <w:r w:rsidR="003D5434">
        <w:rPr>
          <w:rFonts w:ascii="Garamond" w:hAnsi="Garamond" w:cs="Arial"/>
          <w:bCs/>
        </w:rPr>
        <w:t>-----</w:t>
      </w:r>
      <w:r w:rsidR="00AA3A13">
        <w:rPr>
          <w:rFonts w:ascii="Garamond" w:hAnsi="Garamond" w:cs="Arial"/>
          <w:bCs/>
        </w:rPr>
        <w:t>-----&gt;</w:t>
      </w:r>
      <w:r w:rsidR="00A121C6">
        <w:rPr>
          <w:rFonts w:ascii="Garamond" w:hAnsi="Garamond" w:cs="Arial"/>
          <w:b/>
          <w:bCs/>
        </w:rPr>
        <w:t>12</w:t>
      </w:r>
    </w:p>
    <w:p w:rsidR="00F43E00" w:rsidRPr="00417E1E" w:rsidRDefault="00F43E00" w:rsidP="006F2E12">
      <w:pPr>
        <w:pStyle w:val="Prrafodelista"/>
        <w:numPr>
          <w:ilvl w:val="0"/>
          <w:numId w:val="13"/>
        </w:numPr>
        <w:spacing w:after="0" w:line="360" w:lineRule="auto"/>
        <w:ind w:left="351" w:hanging="357"/>
        <w:jc w:val="both"/>
        <w:rPr>
          <w:rFonts w:ascii="Garamond" w:hAnsi="Garamond" w:cs="Arial"/>
          <w:b/>
          <w:bCs/>
        </w:rPr>
      </w:pPr>
      <w:r w:rsidRPr="00417E1E">
        <w:rPr>
          <w:rFonts w:ascii="Garamond" w:hAnsi="Garamond" w:cs="Arial"/>
          <w:bCs/>
        </w:rPr>
        <w:t>Motivos de Rechazo y Descalificación de las Ofertas</w:t>
      </w:r>
      <w:r w:rsidR="00AA3A13">
        <w:rPr>
          <w:rFonts w:ascii="Garamond" w:hAnsi="Garamond" w:cs="Arial"/>
          <w:bCs/>
        </w:rPr>
        <w:t>--------------------------------------------------------</w:t>
      </w:r>
      <w:r w:rsidR="003D5434">
        <w:rPr>
          <w:rFonts w:ascii="Garamond" w:hAnsi="Garamond" w:cs="Arial"/>
          <w:bCs/>
        </w:rPr>
        <w:t>------</w:t>
      </w:r>
      <w:r w:rsidR="00AA3A13">
        <w:rPr>
          <w:rFonts w:ascii="Garamond" w:hAnsi="Garamond" w:cs="Arial"/>
          <w:bCs/>
        </w:rPr>
        <w:t>-----&gt;</w:t>
      </w:r>
      <w:r w:rsidR="00D52525" w:rsidRPr="00417E1E">
        <w:rPr>
          <w:rFonts w:ascii="Garamond" w:hAnsi="Garamond" w:cs="Arial"/>
          <w:bCs/>
        </w:rPr>
        <w:t>1</w:t>
      </w:r>
      <w:r w:rsidR="00A121C6">
        <w:rPr>
          <w:rFonts w:ascii="Garamond" w:hAnsi="Garamond" w:cs="Arial"/>
          <w:bCs/>
        </w:rPr>
        <w:t>2</w:t>
      </w:r>
    </w:p>
    <w:p w:rsidR="00F43E00" w:rsidRPr="00417E1E" w:rsidRDefault="009B75FA" w:rsidP="006F2E12">
      <w:pPr>
        <w:pStyle w:val="Prrafodelista"/>
        <w:numPr>
          <w:ilvl w:val="0"/>
          <w:numId w:val="13"/>
        </w:numPr>
        <w:spacing w:after="0" w:line="360" w:lineRule="auto"/>
        <w:ind w:left="351" w:hanging="357"/>
        <w:jc w:val="both"/>
        <w:rPr>
          <w:rFonts w:ascii="Garamond" w:hAnsi="Garamond" w:cs="Arial"/>
          <w:b/>
          <w:bCs/>
        </w:rPr>
      </w:pPr>
      <w:r w:rsidRPr="00417E1E">
        <w:rPr>
          <w:rFonts w:ascii="Garamond" w:hAnsi="Garamond" w:cs="Arial"/>
          <w:bCs/>
        </w:rPr>
        <w:t>Criterios Objetivos de Evaluación de la Ofertas</w:t>
      </w:r>
      <w:r w:rsidR="00AA3A13">
        <w:rPr>
          <w:rFonts w:ascii="Garamond" w:hAnsi="Garamond" w:cs="Arial"/>
          <w:bCs/>
        </w:rPr>
        <w:t>---------------------------------------------------------------</w:t>
      </w:r>
      <w:r w:rsidR="003D5434">
        <w:rPr>
          <w:rFonts w:ascii="Garamond" w:hAnsi="Garamond" w:cs="Arial"/>
          <w:bCs/>
        </w:rPr>
        <w:t>------</w:t>
      </w:r>
      <w:r w:rsidR="00AA3A13">
        <w:rPr>
          <w:rFonts w:ascii="Garamond" w:hAnsi="Garamond" w:cs="Arial"/>
          <w:bCs/>
        </w:rPr>
        <w:t>----&gt;</w:t>
      </w:r>
      <w:r w:rsidR="00D52525" w:rsidRPr="00417E1E">
        <w:rPr>
          <w:rFonts w:ascii="Garamond" w:hAnsi="Garamond" w:cs="Arial"/>
          <w:bCs/>
        </w:rPr>
        <w:t>1</w:t>
      </w:r>
      <w:r w:rsidR="00A121C6">
        <w:rPr>
          <w:rFonts w:ascii="Garamond" w:hAnsi="Garamond" w:cs="Arial"/>
          <w:bCs/>
        </w:rPr>
        <w:t>3</w:t>
      </w:r>
    </w:p>
    <w:p w:rsidR="00F43E00" w:rsidRPr="00417E1E" w:rsidRDefault="00F43E00" w:rsidP="006F2E12">
      <w:pPr>
        <w:pStyle w:val="Prrafodelista"/>
        <w:numPr>
          <w:ilvl w:val="0"/>
          <w:numId w:val="13"/>
        </w:numPr>
        <w:spacing w:after="0" w:line="360" w:lineRule="auto"/>
        <w:ind w:left="351" w:hanging="357"/>
        <w:jc w:val="both"/>
        <w:rPr>
          <w:rFonts w:ascii="Garamond" w:hAnsi="Garamond" w:cs="Arial"/>
          <w:b/>
          <w:bCs/>
        </w:rPr>
      </w:pPr>
      <w:r w:rsidRPr="00417E1E">
        <w:rPr>
          <w:rFonts w:ascii="Garamond" w:hAnsi="Garamond" w:cs="Arial"/>
          <w:bCs/>
        </w:rPr>
        <w:t>Confidencialidad del Proceso</w:t>
      </w:r>
      <w:r w:rsidR="00AA3A13">
        <w:rPr>
          <w:rFonts w:ascii="Garamond" w:hAnsi="Garamond" w:cs="Arial"/>
          <w:bCs/>
        </w:rPr>
        <w:t>---------------------------------------------------------------------------------------</w:t>
      </w:r>
      <w:r w:rsidR="003D5434">
        <w:rPr>
          <w:rFonts w:ascii="Garamond" w:hAnsi="Garamond" w:cs="Arial"/>
          <w:bCs/>
        </w:rPr>
        <w:t>-----</w:t>
      </w:r>
      <w:r w:rsidR="00AA3A13">
        <w:rPr>
          <w:rFonts w:ascii="Garamond" w:hAnsi="Garamond" w:cs="Arial"/>
          <w:bCs/>
        </w:rPr>
        <w:t>---&gt;</w:t>
      </w:r>
      <w:r w:rsidR="00D52525" w:rsidRPr="00417E1E">
        <w:rPr>
          <w:rFonts w:ascii="Garamond" w:hAnsi="Garamond" w:cs="Arial"/>
          <w:bCs/>
        </w:rPr>
        <w:t>1</w:t>
      </w:r>
      <w:r w:rsidR="00A121C6">
        <w:rPr>
          <w:rFonts w:ascii="Garamond" w:hAnsi="Garamond" w:cs="Arial"/>
          <w:bCs/>
        </w:rPr>
        <w:t>5</w:t>
      </w:r>
    </w:p>
    <w:p w:rsidR="00F43E00" w:rsidRPr="00417E1E" w:rsidRDefault="00F43E00" w:rsidP="006F2E12">
      <w:pPr>
        <w:pStyle w:val="Prrafodelista"/>
        <w:numPr>
          <w:ilvl w:val="0"/>
          <w:numId w:val="13"/>
        </w:numPr>
        <w:spacing w:after="0" w:line="360" w:lineRule="auto"/>
        <w:ind w:left="351" w:hanging="357"/>
        <w:jc w:val="both"/>
        <w:rPr>
          <w:rFonts w:ascii="Garamond" w:hAnsi="Garamond" w:cs="Arial"/>
          <w:b/>
          <w:bCs/>
        </w:rPr>
      </w:pPr>
      <w:r w:rsidRPr="00417E1E">
        <w:rPr>
          <w:rFonts w:ascii="Garamond" w:hAnsi="Garamond" w:cs="Arial"/>
          <w:bCs/>
        </w:rPr>
        <w:t>Licitación Desierta o Fracasada</w:t>
      </w:r>
      <w:r w:rsidR="00AA3A13">
        <w:rPr>
          <w:rFonts w:ascii="Garamond" w:hAnsi="Garamond" w:cs="Arial"/>
          <w:bCs/>
        </w:rPr>
        <w:t>------------------------------------------------------------------------------------</w:t>
      </w:r>
      <w:r w:rsidR="003D5434">
        <w:rPr>
          <w:rFonts w:ascii="Garamond" w:hAnsi="Garamond" w:cs="Arial"/>
          <w:bCs/>
        </w:rPr>
        <w:t>------</w:t>
      </w:r>
      <w:r w:rsidR="00AA3A13">
        <w:rPr>
          <w:rFonts w:ascii="Garamond" w:hAnsi="Garamond" w:cs="Arial"/>
          <w:bCs/>
        </w:rPr>
        <w:t>---&gt;</w:t>
      </w:r>
      <w:r w:rsidR="00C04A0F" w:rsidRPr="00417E1E">
        <w:rPr>
          <w:rFonts w:ascii="Garamond" w:hAnsi="Garamond" w:cs="Arial"/>
          <w:bCs/>
        </w:rPr>
        <w:t>1</w:t>
      </w:r>
      <w:r w:rsidR="00A121C6">
        <w:rPr>
          <w:rFonts w:ascii="Garamond" w:hAnsi="Garamond" w:cs="Arial"/>
          <w:bCs/>
        </w:rPr>
        <w:t>5</w:t>
      </w:r>
    </w:p>
    <w:p w:rsidR="00F43E00" w:rsidRPr="00417E1E" w:rsidRDefault="00F43E00" w:rsidP="006F2E12">
      <w:pPr>
        <w:pStyle w:val="Prrafodelista"/>
        <w:numPr>
          <w:ilvl w:val="0"/>
          <w:numId w:val="13"/>
        </w:numPr>
        <w:spacing w:after="0" w:line="360" w:lineRule="auto"/>
        <w:ind w:left="351" w:hanging="357"/>
        <w:jc w:val="both"/>
        <w:rPr>
          <w:rFonts w:ascii="Garamond" w:hAnsi="Garamond" w:cs="Arial"/>
          <w:b/>
          <w:bCs/>
        </w:rPr>
      </w:pPr>
      <w:r w:rsidRPr="00417E1E">
        <w:rPr>
          <w:rFonts w:ascii="Garamond" w:hAnsi="Garamond" w:cs="Arial"/>
          <w:bCs/>
        </w:rPr>
        <w:t>Adjudicación</w:t>
      </w:r>
      <w:r w:rsidR="00AA3A13">
        <w:rPr>
          <w:rFonts w:ascii="Garamond" w:hAnsi="Garamond" w:cs="Arial"/>
          <w:bCs/>
        </w:rPr>
        <w:t>------------------------------------------------------------------------------------------------------------</w:t>
      </w:r>
      <w:r w:rsidR="003D5434">
        <w:rPr>
          <w:rFonts w:ascii="Garamond" w:hAnsi="Garamond" w:cs="Arial"/>
          <w:bCs/>
        </w:rPr>
        <w:t>-----</w:t>
      </w:r>
      <w:r w:rsidR="00AA3A13">
        <w:rPr>
          <w:rFonts w:ascii="Garamond" w:hAnsi="Garamond" w:cs="Arial"/>
          <w:bCs/>
        </w:rPr>
        <w:t>--&gt;</w:t>
      </w:r>
      <w:r w:rsidR="00C04A0F" w:rsidRPr="00417E1E">
        <w:rPr>
          <w:rFonts w:ascii="Garamond" w:hAnsi="Garamond" w:cs="Arial"/>
          <w:bCs/>
        </w:rPr>
        <w:t>1</w:t>
      </w:r>
      <w:r w:rsidR="00A121C6">
        <w:rPr>
          <w:rFonts w:ascii="Garamond" w:hAnsi="Garamond" w:cs="Arial"/>
          <w:bCs/>
        </w:rPr>
        <w:t>5</w:t>
      </w:r>
    </w:p>
    <w:p w:rsidR="00F43E00" w:rsidRPr="00417E1E" w:rsidRDefault="00F43E00" w:rsidP="006F2E12">
      <w:pPr>
        <w:pStyle w:val="Prrafodelista"/>
        <w:numPr>
          <w:ilvl w:val="0"/>
          <w:numId w:val="13"/>
        </w:numPr>
        <w:spacing w:after="0" w:line="360" w:lineRule="auto"/>
        <w:ind w:left="351" w:hanging="357"/>
        <w:jc w:val="both"/>
        <w:rPr>
          <w:rFonts w:ascii="Garamond" w:hAnsi="Garamond" w:cs="Arial"/>
          <w:b/>
          <w:bCs/>
        </w:rPr>
      </w:pPr>
      <w:r w:rsidRPr="00417E1E">
        <w:rPr>
          <w:rFonts w:ascii="Garamond" w:hAnsi="Garamond" w:cs="Arial"/>
          <w:bCs/>
        </w:rPr>
        <w:t>Formalización del Contrato</w:t>
      </w:r>
      <w:r w:rsidR="00AA3A13">
        <w:rPr>
          <w:rFonts w:ascii="Garamond" w:hAnsi="Garamond" w:cs="Arial"/>
          <w:bCs/>
        </w:rPr>
        <w:t>------------------------------------------------------------------------------------------</w:t>
      </w:r>
      <w:r w:rsidR="003D5434">
        <w:rPr>
          <w:rFonts w:ascii="Garamond" w:hAnsi="Garamond" w:cs="Arial"/>
          <w:bCs/>
        </w:rPr>
        <w:t>-----</w:t>
      </w:r>
      <w:r w:rsidR="00AA3A13">
        <w:rPr>
          <w:rFonts w:ascii="Garamond" w:hAnsi="Garamond" w:cs="Arial"/>
          <w:bCs/>
        </w:rPr>
        <w:t>--&gt;</w:t>
      </w:r>
      <w:r w:rsidR="00C04A0F" w:rsidRPr="00417E1E">
        <w:rPr>
          <w:rFonts w:ascii="Garamond" w:hAnsi="Garamond" w:cs="Arial"/>
          <w:bCs/>
        </w:rPr>
        <w:t>1</w:t>
      </w:r>
      <w:r w:rsidR="00A121C6">
        <w:rPr>
          <w:rFonts w:ascii="Garamond" w:hAnsi="Garamond" w:cs="Arial"/>
          <w:bCs/>
        </w:rPr>
        <w:t>5</w:t>
      </w:r>
    </w:p>
    <w:p w:rsidR="00F43E00" w:rsidRPr="00417E1E" w:rsidRDefault="00F43E00" w:rsidP="006F2E12">
      <w:pPr>
        <w:pStyle w:val="Prrafodelista"/>
        <w:numPr>
          <w:ilvl w:val="0"/>
          <w:numId w:val="13"/>
        </w:numPr>
        <w:spacing w:after="0" w:line="360" w:lineRule="auto"/>
        <w:ind w:left="351" w:hanging="357"/>
        <w:jc w:val="both"/>
        <w:rPr>
          <w:rFonts w:ascii="Garamond" w:hAnsi="Garamond" w:cs="Arial"/>
          <w:b/>
          <w:bCs/>
        </w:rPr>
      </w:pPr>
      <w:r w:rsidRPr="00417E1E">
        <w:rPr>
          <w:rFonts w:ascii="Garamond" w:hAnsi="Garamond" w:cs="Arial"/>
          <w:bCs/>
        </w:rPr>
        <w:t>Plazo de Entrega</w:t>
      </w:r>
      <w:r w:rsidR="00AA3A13">
        <w:rPr>
          <w:rFonts w:ascii="Garamond" w:hAnsi="Garamond" w:cs="Arial"/>
          <w:bCs/>
        </w:rPr>
        <w:t>-------------------------------------------------------------------------------------------------------</w:t>
      </w:r>
      <w:r w:rsidR="003D5434">
        <w:rPr>
          <w:rFonts w:ascii="Garamond" w:hAnsi="Garamond" w:cs="Arial"/>
          <w:bCs/>
        </w:rPr>
        <w:t>-----</w:t>
      </w:r>
      <w:r w:rsidR="00AA3A13">
        <w:rPr>
          <w:rFonts w:ascii="Garamond" w:hAnsi="Garamond" w:cs="Arial"/>
          <w:bCs/>
        </w:rPr>
        <w:t>--&gt;</w:t>
      </w:r>
      <w:r w:rsidR="009B75FA" w:rsidRPr="00417E1E">
        <w:rPr>
          <w:rFonts w:ascii="Garamond" w:hAnsi="Garamond" w:cs="Arial"/>
          <w:bCs/>
        </w:rPr>
        <w:t>1</w:t>
      </w:r>
      <w:r w:rsidR="00A121C6">
        <w:rPr>
          <w:rFonts w:ascii="Garamond" w:hAnsi="Garamond" w:cs="Arial"/>
          <w:bCs/>
        </w:rPr>
        <w:t>6</w:t>
      </w:r>
    </w:p>
    <w:p w:rsidR="0053202F" w:rsidRPr="00417E1E" w:rsidRDefault="00F43E00" w:rsidP="006F2E12">
      <w:pPr>
        <w:pStyle w:val="Prrafodelista"/>
        <w:numPr>
          <w:ilvl w:val="0"/>
          <w:numId w:val="13"/>
        </w:numPr>
        <w:spacing w:after="0" w:line="360" w:lineRule="auto"/>
        <w:ind w:left="351" w:hanging="357"/>
        <w:jc w:val="both"/>
        <w:rPr>
          <w:rFonts w:ascii="Garamond" w:hAnsi="Garamond" w:cs="Arial"/>
          <w:b/>
          <w:bCs/>
        </w:rPr>
      </w:pPr>
      <w:r w:rsidRPr="00417E1E">
        <w:rPr>
          <w:rFonts w:ascii="Garamond" w:hAnsi="Garamond" w:cs="Arial"/>
          <w:bCs/>
        </w:rPr>
        <w:t>Forma de Pago</w:t>
      </w:r>
      <w:r w:rsidR="00AA3A13">
        <w:rPr>
          <w:rFonts w:ascii="Garamond" w:hAnsi="Garamond" w:cs="Arial"/>
          <w:bCs/>
        </w:rPr>
        <w:t>---------------------------------------------------------------------------------------------------------</w:t>
      </w:r>
      <w:r w:rsidR="003D5434">
        <w:rPr>
          <w:rFonts w:ascii="Garamond" w:hAnsi="Garamond" w:cs="Arial"/>
          <w:bCs/>
        </w:rPr>
        <w:t>------</w:t>
      </w:r>
      <w:r w:rsidR="00AA3A13">
        <w:rPr>
          <w:rFonts w:ascii="Garamond" w:hAnsi="Garamond" w:cs="Arial"/>
          <w:bCs/>
        </w:rPr>
        <w:t>--&gt;</w:t>
      </w:r>
      <w:r w:rsidR="00F85BD4">
        <w:rPr>
          <w:rFonts w:ascii="Garamond" w:hAnsi="Garamond" w:cs="Arial"/>
          <w:bCs/>
        </w:rPr>
        <w:t>1</w:t>
      </w:r>
      <w:r w:rsidR="00A121C6">
        <w:rPr>
          <w:rFonts w:ascii="Garamond" w:hAnsi="Garamond" w:cs="Arial"/>
          <w:bCs/>
        </w:rPr>
        <w:t>6</w:t>
      </w:r>
      <w:r w:rsidR="00FA53C4" w:rsidRPr="00417E1E">
        <w:rPr>
          <w:rFonts w:ascii="Garamond" w:hAnsi="Garamond" w:cs="Arial"/>
          <w:bCs/>
        </w:rPr>
        <w:t xml:space="preserve"> </w:t>
      </w:r>
    </w:p>
    <w:p w:rsidR="00F43E00" w:rsidRPr="00417E1E" w:rsidRDefault="00F43E00" w:rsidP="006F2E12">
      <w:pPr>
        <w:pStyle w:val="Prrafodelista"/>
        <w:numPr>
          <w:ilvl w:val="0"/>
          <w:numId w:val="13"/>
        </w:numPr>
        <w:spacing w:after="0" w:line="360" w:lineRule="auto"/>
        <w:ind w:left="351" w:hanging="357"/>
        <w:jc w:val="both"/>
        <w:rPr>
          <w:rFonts w:ascii="Garamond" w:hAnsi="Garamond" w:cs="Arial"/>
          <w:b/>
          <w:bCs/>
        </w:rPr>
      </w:pPr>
      <w:r w:rsidRPr="00417E1E">
        <w:rPr>
          <w:rFonts w:ascii="Garamond" w:hAnsi="Garamond" w:cs="Arial"/>
          <w:bCs/>
        </w:rPr>
        <w:t>Suscripción del Contrato</w:t>
      </w:r>
      <w:r w:rsidR="00AA3A13">
        <w:rPr>
          <w:rFonts w:ascii="Garamond" w:hAnsi="Garamond" w:cs="Arial"/>
          <w:bCs/>
        </w:rPr>
        <w:t>----------------------------------------------------------------------------------------------</w:t>
      </w:r>
      <w:r w:rsidR="003D5434">
        <w:rPr>
          <w:rFonts w:ascii="Garamond" w:hAnsi="Garamond" w:cs="Arial"/>
          <w:bCs/>
        </w:rPr>
        <w:t>------</w:t>
      </w:r>
      <w:r w:rsidR="00AA3A13">
        <w:rPr>
          <w:rFonts w:ascii="Garamond" w:hAnsi="Garamond" w:cs="Arial"/>
          <w:bCs/>
        </w:rPr>
        <w:t>-&gt;</w:t>
      </w:r>
      <w:r w:rsidR="00A121C6">
        <w:rPr>
          <w:rFonts w:ascii="Garamond" w:hAnsi="Garamond" w:cs="Arial"/>
          <w:bCs/>
        </w:rPr>
        <w:t>16</w:t>
      </w:r>
    </w:p>
    <w:p w:rsidR="00F43E00" w:rsidRPr="00417E1E" w:rsidRDefault="00F43E00" w:rsidP="006F2E12">
      <w:pPr>
        <w:pStyle w:val="Prrafodelista"/>
        <w:numPr>
          <w:ilvl w:val="0"/>
          <w:numId w:val="13"/>
        </w:numPr>
        <w:spacing w:after="0" w:line="360" w:lineRule="auto"/>
        <w:ind w:left="351" w:hanging="357"/>
        <w:jc w:val="both"/>
        <w:rPr>
          <w:rFonts w:ascii="Garamond" w:hAnsi="Garamond" w:cs="Arial"/>
          <w:b/>
          <w:bCs/>
        </w:rPr>
      </w:pPr>
      <w:r w:rsidRPr="00417E1E">
        <w:rPr>
          <w:rFonts w:ascii="Garamond" w:hAnsi="Garamond" w:cs="Arial"/>
          <w:bCs/>
        </w:rPr>
        <w:t>Fuerza Mayor o Caso Fortuito</w:t>
      </w:r>
      <w:r w:rsidR="00AA3A13">
        <w:rPr>
          <w:rFonts w:ascii="Garamond" w:hAnsi="Garamond" w:cs="Arial"/>
          <w:bCs/>
        </w:rPr>
        <w:t>------------------------------------------------------------------------------------</w:t>
      </w:r>
      <w:r w:rsidR="003D5434">
        <w:rPr>
          <w:rFonts w:ascii="Garamond" w:hAnsi="Garamond" w:cs="Arial"/>
          <w:bCs/>
        </w:rPr>
        <w:t>------</w:t>
      </w:r>
      <w:r w:rsidR="00AA3A13">
        <w:rPr>
          <w:rFonts w:ascii="Garamond" w:hAnsi="Garamond" w:cs="Arial"/>
          <w:bCs/>
        </w:rPr>
        <w:t>----&gt;</w:t>
      </w:r>
      <w:r w:rsidR="00F85BD4">
        <w:rPr>
          <w:rFonts w:ascii="Garamond" w:hAnsi="Garamond" w:cs="Arial"/>
          <w:bCs/>
        </w:rPr>
        <w:t>1</w:t>
      </w:r>
      <w:r w:rsidR="00A121C6">
        <w:rPr>
          <w:rFonts w:ascii="Garamond" w:hAnsi="Garamond" w:cs="Arial"/>
          <w:bCs/>
        </w:rPr>
        <w:t>7</w:t>
      </w:r>
    </w:p>
    <w:p w:rsidR="00F43E00" w:rsidRPr="00417E1E" w:rsidRDefault="00F43E00" w:rsidP="006F2E12">
      <w:pPr>
        <w:pStyle w:val="Prrafodelista"/>
        <w:numPr>
          <w:ilvl w:val="0"/>
          <w:numId w:val="13"/>
        </w:numPr>
        <w:spacing w:after="0" w:line="360" w:lineRule="auto"/>
        <w:ind w:left="351" w:hanging="357"/>
        <w:jc w:val="both"/>
        <w:rPr>
          <w:rFonts w:ascii="Garamond" w:hAnsi="Garamond" w:cs="Arial"/>
          <w:b/>
          <w:bCs/>
        </w:rPr>
      </w:pPr>
      <w:r w:rsidRPr="00417E1E">
        <w:rPr>
          <w:rFonts w:ascii="Garamond" w:hAnsi="Garamond" w:cs="Arial"/>
          <w:bCs/>
        </w:rPr>
        <w:t>Plazo de Mantenimiento de Oferta</w:t>
      </w:r>
      <w:r w:rsidR="00AA3A13">
        <w:rPr>
          <w:rFonts w:ascii="Garamond" w:hAnsi="Garamond" w:cs="Arial"/>
          <w:bCs/>
        </w:rPr>
        <w:t>--------------------------------------------------------------------------------</w:t>
      </w:r>
      <w:r w:rsidR="003D5434">
        <w:rPr>
          <w:rFonts w:ascii="Garamond" w:hAnsi="Garamond" w:cs="Arial"/>
          <w:bCs/>
        </w:rPr>
        <w:t>------</w:t>
      </w:r>
      <w:r w:rsidR="00AA3A13">
        <w:rPr>
          <w:rFonts w:ascii="Garamond" w:hAnsi="Garamond" w:cs="Arial"/>
          <w:bCs/>
        </w:rPr>
        <w:t>---&gt;1</w:t>
      </w:r>
      <w:r w:rsidR="00A121C6">
        <w:rPr>
          <w:rFonts w:ascii="Garamond" w:hAnsi="Garamond" w:cs="Arial"/>
          <w:bCs/>
        </w:rPr>
        <w:t>7</w:t>
      </w:r>
    </w:p>
    <w:p w:rsidR="00F43E00" w:rsidRPr="00417E1E" w:rsidRDefault="00F43E00" w:rsidP="006F2E12">
      <w:pPr>
        <w:pStyle w:val="Prrafodelista"/>
        <w:numPr>
          <w:ilvl w:val="0"/>
          <w:numId w:val="13"/>
        </w:numPr>
        <w:spacing w:after="0" w:line="360" w:lineRule="auto"/>
        <w:ind w:left="351" w:hanging="357"/>
        <w:jc w:val="both"/>
        <w:rPr>
          <w:rFonts w:ascii="Garamond" w:hAnsi="Garamond" w:cs="Arial"/>
          <w:b/>
          <w:bCs/>
        </w:rPr>
      </w:pPr>
      <w:r w:rsidRPr="00417E1E">
        <w:rPr>
          <w:rFonts w:ascii="Garamond" w:hAnsi="Garamond" w:cs="Arial"/>
          <w:bCs/>
        </w:rPr>
        <w:t>Garantías</w:t>
      </w:r>
      <w:r w:rsidR="00AA3A13">
        <w:rPr>
          <w:rFonts w:ascii="Garamond" w:hAnsi="Garamond" w:cs="Arial"/>
          <w:bCs/>
        </w:rPr>
        <w:t>----------------------------------------------------------------------------------------------------------------</w:t>
      </w:r>
      <w:r w:rsidR="003D5434">
        <w:rPr>
          <w:rFonts w:ascii="Garamond" w:hAnsi="Garamond" w:cs="Arial"/>
          <w:bCs/>
        </w:rPr>
        <w:t>------</w:t>
      </w:r>
      <w:r w:rsidR="00AA3A13">
        <w:rPr>
          <w:rFonts w:ascii="Garamond" w:hAnsi="Garamond" w:cs="Arial"/>
          <w:bCs/>
        </w:rPr>
        <w:t>--&gt;</w:t>
      </w:r>
      <w:r w:rsidR="00A121C6">
        <w:rPr>
          <w:rFonts w:ascii="Garamond" w:hAnsi="Garamond" w:cs="Arial"/>
          <w:bCs/>
        </w:rPr>
        <w:t>17</w:t>
      </w:r>
    </w:p>
    <w:p w:rsidR="00F43E00" w:rsidRPr="00417E1E" w:rsidRDefault="00F43E00" w:rsidP="006F2E12">
      <w:pPr>
        <w:pStyle w:val="Prrafodelista"/>
        <w:numPr>
          <w:ilvl w:val="0"/>
          <w:numId w:val="13"/>
        </w:numPr>
        <w:spacing w:after="0" w:line="360" w:lineRule="auto"/>
        <w:ind w:left="351" w:hanging="357"/>
        <w:jc w:val="both"/>
        <w:rPr>
          <w:rFonts w:ascii="Garamond" w:hAnsi="Garamond" w:cs="Arial"/>
          <w:b/>
          <w:bCs/>
        </w:rPr>
      </w:pPr>
      <w:r w:rsidRPr="00417E1E">
        <w:rPr>
          <w:rFonts w:ascii="Garamond" w:hAnsi="Garamond" w:cs="Arial"/>
          <w:bCs/>
        </w:rPr>
        <w:lastRenderedPageBreak/>
        <w:t>Resolución por Incumplimiento</w:t>
      </w:r>
      <w:r w:rsidR="00AA3A13">
        <w:rPr>
          <w:rFonts w:ascii="Garamond" w:hAnsi="Garamond" w:cs="Arial"/>
          <w:bCs/>
        </w:rPr>
        <w:t>-------------------------------------------------------------------------------------</w:t>
      </w:r>
      <w:r w:rsidR="003D5434">
        <w:rPr>
          <w:rFonts w:ascii="Garamond" w:hAnsi="Garamond" w:cs="Arial"/>
          <w:bCs/>
        </w:rPr>
        <w:t>------</w:t>
      </w:r>
      <w:r w:rsidR="00AA3A13">
        <w:rPr>
          <w:rFonts w:ascii="Garamond" w:hAnsi="Garamond" w:cs="Arial"/>
          <w:bCs/>
        </w:rPr>
        <w:t>-&gt;</w:t>
      </w:r>
      <w:r w:rsidR="00A121C6">
        <w:rPr>
          <w:rFonts w:ascii="Garamond" w:hAnsi="Garamond" w:cs="Arial"/>
          <w:bCs/>
        </w:rPr>
        <w:t>19</w:t>
      </w:r>
    </w:p>
    <w:p w:rsidR="00F43E00" w:rsidRPr="00417E1E" w:rsidRDefault="00F43E00" w:rsidP="006F2E12">
      <w:pPr>
        <w:pStyle w:val="Prrafodelista"/>
        <w:numPr>
          <w:ilvl w:val="0"/>
          <w:numId w:val="13"/>
        </w:numPr>
        <w:spacing w:after="0" w:line="360" w:lineRule="auto"/>
        <w:ind w:left="351" w:hanging="357"/>
        <w:jc w:val="both"/>
        <w:rPr>
          <w:rFonts w:ascii="Garamond" w:hAnsi="Garamond" w:cs="Arial"/>
          <w:b/>
          <w:bCs/>
        </w:rPr>
      </w:pPr>
      <w:r w:rsidRPr="00417E1E">
        <w:rPr>
          <w:rFonts w:ascii="Garamond" w:hAnsi="Garamond" w:cs="Arial"/>
          <w:bCs/>
        </w:rPr>
        <w:t>Solución de Diferencias</w:t>
      </w:r>
      <w:r w:rsidR="00AA3A13">
        <w:rPr>
          <w:rFonts w:ascii="Garamond" w:hAnsi="Garamond" w:cs="Arial"/>
          <w:bCs/>
        </w:rPr>
        <w:t>-----------------------------------------------------------------------------------------------</w:t>
      </w:r>
      <w:r w:rsidR="003D5434">
        <w:rPr>
          <w:rFonts w:ascii="Garamond" w:hAnsi="Garamond" w:cs="Arial"/>
          <w:bCs/>
        </w:rPr>
        <w:t>-----</w:t>
      </w:r>
      <w:r w:rsidR="00AA3A13">
        <w:rPr>
          <w:rFonts w:ascii="Garamond" w:hAnsi="Garamond" w:cs="Arial"/>
          <w:bCs/>
        </w:rPr>
        <w:t>--&gt;</w:t>
      </w:r>
      <w:r w:rsidR="00A121C6">
        <w:rPr>
          <w:rFonts w:ascii="Garamond" w:hAnsi="Garamond" w:cs="Arial"/>
          <w:bCs/>
        </w:rPr>
        <w:t>19</w:t>
      </w:r>
    </w:p>
    <w:p w:rsidR="00F43E00" w:rsidRPr="00417E1E" w:rsidRDefault="00F43E00" w:rsidP="006F2E12">
      <w:pPr>
        <w:pStyle w:val="Prrafodelista"/>
        <w:numPr>
          <w:ilvl w:val="0"/>
          <w:numId w:val="13"/>
        </w:numPr>
        <w:spacing w:after="0" w:line="360" w:lineRule="auto"/>
        <w:ind w:left="351" w:hanging="357"/>
        <w:jc w:val="both"/>
        <w:rPr>
          <w:rFonts w:ascii="Garamond" w:hAnsi="Garamond" w:cs="Arial"/>
          <w:b/>
          <w:bCs/>
        </w:rPr>
      </w:pPr>
      <w:r w:rsidRPr="00417E1E">
        <w:rPr>
          <w:rFonts w:ascii="Garamond" w:hAnsi="Garamond" w:cs="Arial"/>
          <w:bCs/>
        </w:rPr>
        <w:t>Multas</w:t>
      </w:r>
      <w:r w:rsidR="00AA3A13">
        <w:rPr>
          <w:rFonts w:ascii="Garamond" w:hAnsi="Garamond" w:cs="Arial"/>
          <w:bCs/>
        </w:rPr>
        <w:t>--------------------------------------------------------------------------------------------------------------</w:t>
      </w:r>
      <w:r w:rsidR="003D5434">
        <w:rPr>
          <w:rFonts w:ascii="Garamond" w:hAnsi="Garamond" w:cs="Arial"/>
          <w:bCs/>
        </w:rPr>
        <w:t>-----------</w:t>
      </w:r>
      <w:r w:rsidR="00AA3A13">
        <w:rPr>
          <w:rFonts w:ascii="Garamond" w:hAnsi="Garamond" w:cs="Arial"/>
          <w:bCs/>
        </w:rPr>
        <w:t>--&gt;</w:t>
      </w:r>
      <w:r w:rsidR="00A121C6">
        <w:rPr>
          <w:rFonts w:ascii="Garamond" w:hAnsi="Garamond" w:cs="Arial"/>
          <w:bCs/>
        </w:rPr>
        <w:t>19</w:t>
      </w:r>
    </w:p>
    <w:p w:rsidR="00DD2D13" w:rsidRPr="00417E1E" w:rsidRDefault="0053446F" w:rsidP="006F2E12">
      <w:pPr>
        <w:pStyle w:val="Prrafodelista"/>
        <w:numPr>
          <w:ilvl w:val="0"/>
          <w:numId w:val="13"/>
        </w:numPr>
        <w:spacing w:after="0" w:line="360" w:lineRule="auto"/>
        <w:ind w:left="351" w:hanging="357"/>
        <w:jc w:val="both"/>
        <w:rPr>
          <w:rFonts w:ascii="Garamond" w:hAnsi="Garamond" w:cs="Arial"/>
          <w:bCs/>
        </w:rPr>
      </w:pPr>
      <w:r w:rsidRPr="00417E1E">
        <w:rPr>
          <w:rFonts w:ascii="Garamond" w:hAnsi="Garamond" w:cs="Arial"/>
          <w:bCs/>
        </w:rPr>
        <w:t>Anexos</w:t>
      </w:r>
      <w:r w:rsidR="00AA3A13">
        <w:rPr>
          <w:rFonts w:ascii="Garamond" w:hAnsi="Garamond" w:cs="Arial"/>
          <w:bCs/>
        </w:rPr>
        <w:t>------------------------------------------------------------------------------------------------------------</w:t>
      </w:r>
      <w:r w:rsidR="003D5434">
        <w:rPr>
          <w:rFonts w:ascii="Garamond" w:hAnsi="Garamond" w:cs="Arial"/>
          <w:bCs/>
        </w:rPr>
        <w:t>-----------</w:t>
      </w:r>
      <w:r w:rsidR="00AA3A13">
        <w:rPr>
          <w:rFonts w:ascii="Garamond" w:hAnsi="Garamond" w:cs="Arial"/>
          <w:bCs/>
        </w:rPr>
        <w:t>---&gt;</w:t>
      </w:r>
      <w:r w:rsidR="0040162D" w:rsidRPr="00417E1E">
        <w:rPr>
          <w:rFonts w:ascii="Garamond" w:hAnsi="Garamond" w:cs="Arial"/>
          <w:bCs/>
        </w:rPr>
        <w:t>2</w:t>
      </w:r>
      <w:r w:rsidR="00A121C6">
        <w:rPr>
          <w:rFonts w:ascii="Garamond" w:hAnsi="Garamond" w:cs="Arial"/>
          <w:bCs/>
        </w:rPr>
        <w:t>0</w:t>
      </w:r>
    </w:p>
    <w:p w:rsidR="00DD2D13" w:rsidRDefault="00380730" w:rsidP="009A116C">
      <w:pPr>
        <w:spacing w:line="360" w:lineRule="auto"/>
        <w:ind w:left="720"/>
        <w:jc w:val="both"/>
        <w:rPr>
          <w:rFonts w:ascii="Garamond" w:hAnsi="Garamond" w:cs="Arial"/>
          <w:bCs/>
          <w:sz w:val="22"/>
          <w:szCs w:val="22"/>
        </w:rPr>
      </w:pPr>
      <w:r>
        <w:rPr>
          <w:rFonts w:ascii="Garamond" w:hAnsi="Garamond" w:cs="Arial"/>
          <w:bCs/>
          <w:sz w:val="22"/>
          <w:szCs w:val="22"/>
        </w:rPr>
        <w:t xml:space="preserve">Anexo </w:t>
      </w:r>
      <w:r w:rsidR="00DD2D13" w:rsidRPr="00417E1E">
        <w:rPr>
          <w:rFonts w:ascii="Garamond" w:hAnsi="Garamond" w:cs="Arial"/>
          <w:bCs/>
          <w:sz w:val="22"/>
          <w:szCs w:val="22"/>
        </w:rPr>
        <w:t xml:space="preserve">“A” </w:t>
      </w:r>
      <w:r w:rsidR="00AA3A13">
        <w:rPr>
          <w:rFonts w:ascii="Garamond" w:hAnsi="Garamond" w:cs="Arial"/>
          <w:bCs/>
          <w:sz w:val="22"/>
          <w:szCs w:val="22"/>
        </w:rPr>
        <w:t>Especificaciones Técnicas</w:t>
      </w:r>
      <w:r w:rsidR="00AA3A13">
        <w:rPr>
          <w:rFonts w:ascii="Garamond" w:hAnsi="Garamond" w:cs="Arial"/>
          <w:bCs/>
        </w:rPr>
        <w:t>---</w:t>
      </w:r>
      <w:r>
        <w:rPr>
          <w:rFonts w:ascii="Garamond" w:hAnsi="Garamond" w:cs="Arial"/>
          <w:bCs/>
        </w:rPr>
        <w:t>--------</w:t>
      </w:r>
      <w:r w:rsidR="00AA3A13">
        <w:rPr>
          <w:rFonts w:ascii="Garamond" w:hAnsi="Garamond" w:cs="Arial"/>
          <w:bCs/>
        </w:rPr>
        <w:t>------------------</w:t>
      </w:r>
      <w:r w:rsidR="006B1C31">
        <w:rPr>
          <w:rFonts w:ascii="Garamond" w:hAnsi="Garamond" w:cs="Arial"/>
          <w:bCs/>
        </w:rPr>
        <w:t>----------------</w:t>
      </w:r>
      <w:r w:rsidR="00006E92">
        <w:rPr>
          <w:rFonts w:ascii="Garamond" w:hAnsi="Garamond" w:cs="Arial"/>
          <w:bCs/>
        </w:rPr>
        <w:t>-----</w:t>
      </w:r>
      <w:r w:rsidR="006B1C31">
        <w:rPr>
          <w:rFonts w:ascii="Garamond" w:hAnsi="Garamond" w:cs="Arial"/>
          <w:bCs/>
        </w:rPr>
        <w:t>------------</w:t>
      </w:r>
      <w:r w:rsidR="00AA3A13">
        <w:rPr>
          <w:rFonts w:ascii="Garamond" w:hAnsi="Garamond" w:cs="Arial"/>
          <w:bCs/>
        </w:rPr>
        <w:t>--&gt;</w:t>
      </w:r>
      <w:r w:rsidR="0040162D" w:rsidRPr="00417E1E">
        <w:rPr>
          <w:rFonts w:ascii="Garamond" w:hAnsi="Garamond" w:cs="Arial"/>
          <w:bCs/>
          <w:sz w:val="22"/>
          <w:szCs w:val="22"/>
        </w:rPr>
        <w:t>2</w:t>
      </w:r>
      <w:r w:rsidR="00A121C6">
        <w:rPr>
          <w:rFonts w:ascii="Garamond" w:hAnsi="Garamond" w:cs="Arial"/>
          <w:bCs/>
          <w:sz w:val="22"/>
          <w:szCs w:val="22"/>
        </w:rPr>
        <w:t>1</w:t>
      </w:r>
      <w:r w:rsidR="003E3F58">
        <w:rPr>
          <w:rFonts w:ascii="Garamond" w:hAnsi="Garamond" w:cs="Arial"/>
          <w:bCs/>
          <w:sz w:val="22"/>
          <w:szCs w:val="22"/>
        </w:rPr>
        <w:t>-111</w:t>
      </w:r>
    </w:p>
    <w:p w:rsidR="00995D04" w:rsidRDefault="00995D04" w:rsidP="009A116C">
      <w:pPr>
        <w:spacing w:line="360" w:lineRule="auto"/>
        <w:ind w:left="720"/>
        <w:jc w:val="both"/>
        <w:rPr>
          <w:rFonts w:ascii="Garamond" w:hAnsi="Garamond" w:cs="Arial"/>
          <w:bCs/>
          <w:sz w:val="22"/>
          <w:szCs w:val="22"/>
        </w:rPr>
      </w:pPr>
      <w:r w:rsidRPr="00417E1E">
        <w:rPr>
          <w:rFonts w:ascii="Garamond" w:hAnsi="Garamond" w:cs="Arial"/>
          <w:bCs/>
          <w:sz w:val="22"/>
          <w:szCs w:val="22"/>
        </w:rPr>
        <w:t xml:space="preserve">“B” </w:t>
      </w:r>
      <w:r w:rsidR="0021118A" w:rsidRPr="00417E1E">
        <w:rPr>
          <w:rFonts w:ascii="Garamond" w:hAnsi="Garamond" w:cs="Arial"/>
          <w:bCs/>
          <w:sz w:val="22"/>
          <w:szCs w:val="22"/>
        </w:rPr>
        <w:t>–</w:t>
      </w:r>
      <w:r w:rsidRPr="00417E1E">
        <w:rPr>
          <w:rFonts w:ascii="Garamond" w:hAnsi="Garamond" w:cs="Arial"/>
          <w:bCs/>
          <w:sz w:val="22"/>
          <w:szCs w:val="22"/>
        </w:rPr>
        <w:t xml:space="preserve"> </w:t>
      </w:r>
      <w:r w:rsidR="00D31D04" w:rsidRPr="00417E1E">
        <w:rPr>
          <w:rFonts w:ascii="Garamond" w:hAnsi="Garamond" w:cs="Arial"/>
          <w:bCs/>
          <w:sz w:val="22"/>
          <w:szCs w:val="22"/>
        </w:rPr>
        <w:t>Carta</w:t>
      </w:r>
      <w:r w:rsidR="0021118A" w:rsidRPr="00417E1E">
        <w:rPr>
          <w:rFonts w:ascii="Garamond" w:hAnsi="Garamond" w:cs="Arial"/>
          <w:bCs/>
          <w:sz w:val="22"/>
          <w:szCs w:val="22"/>
        </w:rPr>
        <w:t xml:space="preserve"> </w:t>
      </w:r>
      <w:r w:rsidR="00D22040">
        <w:rPr>
          <w:rFonts w:ascii="Garamond" w:hAnsi="Garamond" w:cs="Arial"/>
          <w:bCs/>
          <w:sz w:val="22"/>
          <w:szCs w:val="22"/>
        </w:rPr>
        <w:t>Oferta</w:t>
      </w:r>
      <w:r w:rsidR="00AA3A13">
        <w:rPr>
          <w:rFonts w:ascii="Garamond" w:hAnsi="Garamond" w:cs="Arial"/>
          <w:bCs/>
        </w:rPr>
        <w:t>------------------------------------------------------------</w:t>
      </w:r>
      <w:r w:rsidR="00006E92">
        <w:rPr>
          <w:rFonts w:ascii="Garamond" w:hAnsi="Garamond" w:cs="Arial"/>
          <w:bCs/>
        </w:rPr>
        <w:t>-----</w:t>
      </w:r>
      <w:r w:rsidR="00AA3A13">
        <w:rPr>
          <w:rFonts w:ascii="Garamond" w:hAnsi="Garamond" w:cs="Arial"/>
          <w:bCs/>
        </w:rPr>
        <w:t>----------------------</w:t>
      </w:r>
      <w:r w:rsidR="00AA3A13" w:rsidRPr="00A86C3F">
        <w:rPr>
          <w:rFonts w:ascii="Garamond" w:hAnsi="Garamond" w:cs="Arial"/>
          <w:bCs/>
          <w:sz w:val="22"/>
          <w:szCs w:val="22"/>
        </w:rPr>
        <w:t>&gt;</w:t>
      </w:r>
      <w:r w:rsidR="003E3F58">
        <w:rPr>
          <w:rFonts w:ascii="Garamond" w:hAnsi="Garamond" w:cs="Arial"/>
          <w:bCs/>
          <w:sz w:val="22"/>
          <w:szCs w:val="22"/>
        </w:rPr>
        <w:t>112</w:t>
      </w:r>
    </w:p>
    <w:p w:rsidR="0089084E" w:rsidRPr="00417E1E" w:rsidRDefault="0089084E" w:rsidP="009A116C">
      <w:pPr>
        <w:spacing w:line="360" w:lineRule="auto"/>
        <w:ind w:left="720"/>
        <w:jc w:val="both"/>
        <w:rPr>
          <w:rFonts w:ascii="Garamond" w:hAnsi="Garamond" w:cs="Arial"/>
          <w:bCs/>
          <w:sz w:val="22"/>
          <w:szCs w:val="22"/>
        </w:rPr>
      </w:pPr>
      <w:r>
        <w:rPr>
          <w:rFonts w:ascii="Garamond" w:hAnsi="Garamond" w:cs="Arial"/>
          <w:bCs/>
          <w:sz w:val="22"/>
          <w:szCs w:val="22"/>
        </w:rPr>
        <w:t>“B-1” Listado de Precios de la Oferta-------------------------------------------------------------------------</w:t>
      </w:r>
      <w:r w:rsidR="003E3F58">
        <w:rPr>
          <w:rFonts w:ascii="Garamond" w:hAnsi="Garamond" w:cs="Arial"/>
          <w:bCs/>
          <w:sz w:val="22"/>
          <w:szCs w:val="22"/>
        </w:rPr>
        <w:t>114</w:t>
      </w:r>
    </w:p>
    <w:p w:rsidR="006325F0" w:rsidRPr="00417E1E" w:rsidRDefault="006325F0" w:rsidP="009A116C">
      <w:pPr>
        <w:spacing w:line="360" w:lineRule="auto"/>
        <w:ind w:left="720"/>
        <w:jc w:val="both"/>
        <w:rPr>
          <w:rFonts w:ascii="Garamond" w:hAnsi="Garamond" w:cs="Arial"/>
          <w:bCs/>
          <w:sz w:val="22"/>
          <w:szCs w:val="22"/>
        </w:rPr>
      </w:pPr>
      <w:r w:rsidRPr="00417E1E">
        <w:rPr>
          <w:rFonts w:ascii="Garamond" w:hAnsi="Garamond" w:cs="Arial"/>
          <w:bCs/>
          <w:sz w:val="22"/>
          <w:szCs w:val="22"/>
        </w:rPr>
        <w:t xml:space="preserve">“C” – </w:t>
      </w:r>
      <w:r w:rsidR="009C425B" w:rsidRPr="00417E1E">
        <w:rPr>
          <w:rFonts w:ascii="Garamond" w:hAnsi="Garamond" w:cs="Arial"/>
          <w:bCs/>
          <w:sz w:val="22"/>
          <w:szCs w:val="22"/>
        </w:rPr>
        <w:t xml:space="preserve">Garantía </w:t>
      </w:r>
      <w:r w:rsidR="00AA3A13">
        <w:rPr>
          <w:rFonts w:ascii="Garamond" w:hAnsi="Garamond" w:cs="Arial"/>
          <w:bCs/>
          <w:sz w:val="22"/>
          <w:szCs w:val="22"/>
        </w:rPr>
        <w:t>de Mantenimiento de Oferta</w:t>
      </w:r>
      <w:r w:rsidR="00AA3A13">
        <w:rPr>
          <w:rFonts w:ascii="Garamond" w:hAnsi="Garamond" w:cs="Arial"/>
          <w:bCs/>
        </w:rPr>
        <w:t>------------------------------------------------------</w:t>
      </w:r>
      <w:r w:rsidR="00006E92">
        <w:rPr>
          <w:rFonts w:ascii="Garamond" w:hAnsi="Garamond" w:cs="Arial"/>
          <w:bCs/>
        </w:rPr>
        <w:t>-----</w:t>
      </w:r>
      <w:r w:rsidR="00AA3A13">
        <w:rPr>
          <w:rFonts w:ascii="Garamond" w:hAnsi="Garamond" w:cs="Arial"/>
          <w:bCs/>
        </w:rPr>
        <w:t>-&gt;</w:t>
      </w:r>
      <w:r w:rsidR="00506E7D">
        <w:rPr>
          <w:rFonts w:ascii="Garamond" w:hAnsi="Garamond" w:cs="Arial"/>
          <w:bCs/>
        </w:rPr>
        <w:t>115</w:t>
      </w:r>
    </w:p>
    <w:p w:rsidR="006325F0" w:rsidRPr="00417E1E" w:rsidRDefault="006325F0" w:rsidP="009A116C">
      <w:pPr>
        <w:spacing w:line="360" w:lineRule="auto"/>
        <w:ind w:left="720"/>
        <w:jc w:val="both"/>
        <w:rPr>
          <w:rFonts w:ascii="Garamond" w:hAnsi="Garamond" w:cs="Arial"/>
          <w:bCs/>
          <w:sz w:val="22"/>
          <w:szCs w:val="22"/>
        </w:rPr>
      </w:pPr>
      <w:r w:rsidRPr="00417E1E">
        <w:rPr>
          <w:rFonts w:ascii="Garamond" w:hAnsi="Garamond" w:cs="Arial"/>
          <w:bCs/>
          <w:sz w:val="22"/>
          <w:szCs w:val="22"/>
        </w:rPr>
        <w:t>“D” – Garantí</w:t>
      </w:r>
      <w:r w:rsidR="00AA3A13">
        <w:rPr>
          <w:rFonts w:ascii="Garamond" w:hAnsi="Garamond" w:cs="Arial"/>
          <w:bCs/>
          <w:sz w:val="22"/>
          <w:szCs w:val="22"/>
        </w:rPr>
        <w:t>a de Cumplimiento de Contrato</w:t>
      </w:r>
      <w:r w:rsidR="00AA3A13">
        <w:rPr>
          <w:rFonts w:ascii="Garamond" w:hAnsi="Garamond" w:cs="Arial"/>
          <w:bCs/>
        </w:rPr>
        <w:t>---------------------------------------------------</w:t>
      </w:r>
      <w:r w:rsidR="00006E92">
        <w:rPr>
          <w:rFonts w:ascii="Garamond" w:hAnsi="Garamond" w:cs="Arial"/>
          <w:bCs/>
        </w:rPr>
        <w:t>-----</w:t>
      </w:r>
      <w:r w:rsidR="00AA3A13">
        <w:rPr>
          <w:rFonts w:ascii="Garamond" w:hAnsi="Garamond" w:cs="Arial"/>
          <w:bCs/>
        </w:rPr>
        <w:t>--&gt;</w:t>
      </w:r>
      <w:r w:rsidR="00506E7D">
        <w:rPr>
          <w:rFonts w:ascii="Garamond" w:hAnsi="Garamond" w:cs="Arial"/>
          <w:bCs/>
        </w:rPr>
        <w:t>116</w:t>
      </w:r>
      <w:r w:rsidRPr="00417E1E">
        <w:rPr>
          <w:rFonts w:ascii="Garamond" w:hAnsi="Garamond" w:cs="Arial"/>
          <w:bCs/>
          <w:sz w:val="22"/>
          <w:szCs w:val="22"/>
        </w:rPr>
        <w:t xml:space="preserve"> </w:t>
      </w:r>
    </w:p>
    <w:p w:rsidR="009C425B" w:rsidRDefault="009C425B" w:rsidP="009A116C">
      <w:pPr>
        <w:spacing w:line="360" w:lineRule="auto"/>
        <w:ind w:left="720"/>
        <w:jc w:val="both"/>
        <w:rPr>
          <w:rFonts w:ascii="Garamond" w:hAnsi="Garamond" w:cs="Arial"/>
          <w:bCs/>
          <w:sz w:val="22"/>
          <w:szCs w:val="22"/>
        </w:rPr>
      </w:pPr>
      <w:r w:rsidRPr="00417E1E">
        <w:rPr>
          <w:rFonts w:ascii="Garamond" w:hAnsi="Garamond" w:cs="Arial"/>
          <w:bCs/>
          <w:sz w:val="22"/>
          <w:szCs w:val="22"/>
        </w:rPr>
        <w:t>“</w:t>
      </w:r>
      <w:r w:rsidR="00412680" w:rsidRPr="00417E1E">
        <w:rPr>
          <w:rFonts w:ascii="Garamond" w:hAnsi="Garamond" w:cs="Arial"/>
          <w:bCs/>
          <w:sz w:val="22"/>
          <w:szCs w:val="22"/>
        </w:rPr>
        <w:t>E</w:t>
      </w:r>
      <w:r w:rsidRPr="00417E1E">
        <w:rPr>
          <w:rFonts w:ascii="Garamond" w:hAnsi="Garamond" w:cs="Arial"/>
          <w:bCs/>
          <w:sz w:val="22"/>
          <w:szCs w:val="22"/>
        </w:rPr>
        <w:t>” - Garantía de Calidad de</w:t>
      </w:r>
      <w:r w:rsidR="00380730">
        <w:rPr>
          <w:rFonts w:ascii="Garamond" w:hAnsi="Garamond" w:cs="Arial"/>
          <w:bCs/>
          <w:sz w:val="22"/>
          <w:szCs w:val="22"/>
        </w:rPr>
        <w:t xml:space="preserve">l </w:t>
      </w:r>
      <w:r w:rsidR="00B8445C">
        <w:rPr>
          <w:rFonts w:ascii="Garamond" w:hAnsi="Garamond" w:cs="Arial"/>
          <w:bCs/>
          <w:sz w:val="22"/>
          <w:szCs w:val="22"/>
        </w:rPr>
        <w:t xml:space="preserve">Equipo </w:t>
      </w:r>
      <w:r w:rsidR="007B2D9D">
        <w:rPr>
          <w:rFonts w:ascii="Garamond" w:hAnsi="Garamond" w:cs="Arial"/>
          <w:bCs/>
          <w:sz w:val="22"/>
          <w:szCs w:val="22"/>
        </w:rPr>
        <w:t>Médico</w:t>
      </w:r>
      <w:r w:rsidR="00B8445C">
        <w:rPr>
          <w:rFonts w:ascii="Garamond" w:hAnsi="Garamond" w:cs="Arial"/>
          <w:bCs/>
          <w:sz w:val="22"/>
          <w:szCs w:val="22"/>
        </w:rPr>
        <w:t xml:space="preserve"> y de Laboratorio</w:t>
      </w:r>
      <w:r w:rsidR="00380730">
        <w:rPr>
          <w:rFonts w:ascii="Garamond" w:hAnsi="Garamond" w:cs="Arial"/>
          <w:bCs/>
        </w:rPr>
        <w:t>-</w:t>
      </w:r>
      <w:r w:rsidR="00401AE9">
        <w:rPr>
          <w:rFonts w:ascii="Garamond" w:hAnsi="Garamond" w:cs="Arial"/>
          <w:bCs/>
        </w:rPr>
        <w:t>--------------</w:t>
      </w:r>
      <w:r w:rsidR="00380730">
        <w:rPr>
          <w:rFonts w:ascii="Garamond" w:hAnsi="Garamond" w:cs="Arial"/>
          <w:bCs/>
        </w:rPr>
        <w:t>-------------</w:t>
      </w:r>
      <w:r w:rsidR="00AA3A13">
        <w:rPr>
          <w:rFonts w:ascii="Garamond" w:hAnsi="Garamond" w:cs="Arial"/>
          <w:bCs/>
        </w:rPr>
        <w:t>--------</w:t>
      </w:r>
      <w:r w:rsidR="00006E92">
        <w:rPr>
          <w:rFonts w:ascii="Garamond" w:hAnsi="Garamond" w:cs="Arial"/>
          <w:bCs/>
        </w:rPr>
        <w:t>---</w:t>
      </w:r>
      <w:r w:rsidR="00AA3A13">
        <w:rPr>
          <w:rFonts w:ascii="Garamond" w:hAnsi="Garamond" w:cs="Arial"/>
          <w:bCs/>
        </w:rPr>
        <w:t>--</w:t>
      </w:r>
      <w:r w:rsidR="00AA3A13" w:rsidRPr="006B1C31">
        <w:rPr>
          <w:rFonts w:ascii="Garamond" w:hAnsi="Garamond" w:cs="Arial"/>
          <w:bCs/>
          <w:sz w:val="22"/>
          <w:szCs w:val="22"/>
        </w:rPr>
        <w:t>&gt;</w:t>
      </w:r>
      <w:r w:rsidR="00506E7D">
        <w:rPr>
          <w:rFonts w:ascii="Garamond" w:hAnsi="Garamond" w:cs="Arial"/>
          <w:bCs/>
          <w:sz w:val="22"/>
          <w:szCs w:val="22"/>
        </w:rPr>
        <w:t>117</w:t>
      </w:r>
    </w:p>
    <w:p w:rsidR="0015702C" w:rsidRDefault="006B1C31" w:rsidP="0015702C">
      <w:pPr>
        <w:spacing w:line="360" w:lineRule="auto"/>
        <w:ind w:left="708"/>
        <w:jc w:val="both"/>
        <w:rPr>
          <w:rFonts w:ascii="Garamond" w:hAnsi="Garamond" w:cs="Arial"/>
          <w:bCs/>
          <w:sz w:val="22"/>
          <w:szCs w:val="22"/>
        </w:rPr>
      </w:pPr>
      <w:r>
        <w:rPr>
          <w:rFonts w:ascii="Garamond" w:hAnsi="Garamond" w:cs="Arial"/>
          <w:bCs/>
          <w:sz w:val="22"/>
          <w:szCs w:val="22"/>
        </w:rPr>
        <w:t>“F”- Declaración Jurada Declarando el Funcionamiento, Mantenimiento y la Disponibilidad</w:t>
      </w:r>
      <w:r w:rsidR="0015702C">
        <w:rPr>
          <w:rFonts w:ascii="Garamond" w:hAnsi="Garamond" w:cs="Arial"/>
          <w:bCs/>
          <w:sz w:val="22"/>
          <w:szCs w:val="22"/>
        </w:rPr>
        <w:t xml:space="preserve"> </w:t>
      </w:r>
    </w:p>
    <w:p w:rsidR="006B1C31" w:rsidRDefault="0015702C" w:rsidP="0015702C">
      <w:pPr>
        <w:spacing w:line="360" w:lineRule="auto"/>
        <w:ind w:left="708"/>
        <w:jc w:val="both"/>
        <w:rPr>
          <w:rFonts w:ascii="Garamond" w:hAnsi="Garamond" w:cs="Arial"/>
          <w:bCs/>
          <w:sz w:val="22"/>
          <w:szCs w:val="22"/>
        </w:rPr>
      </w:pPr>
      <w:r>
        <w:rPr>
          <w:rFonts w:ascii="Garamond" w:hAnsi="Garamond" w:cs="Arial"/>
          <w:bCs/>
          <w:sz w:val="22"/>
          <w:szCs w:val="22"/>
        </w:rPr>
        <w:t xml:space="preserve">        </w:t>
      </w:r>
      <w:r w:rsidR="006B1C31">
        <w:rPr>
          <w:rFonts w:ascii="Garamond" w:hAnsi="Garamond" w:cs="Arial"/>
          <w:bCs/>
          <w:sz w:val="22"/>
          <w:szCs w:val="22"/>
        </w:rPr>
        <w:t>De Repuestos</w:t>
      </w:r>
      <w:r w:rsidR="003B0C0F">
        <w:rPr>
          <w:rFonts w:ascii="Garamond" w:hAnsi="Garamond" w:cs="Arial"/>
          <w:bCs/>
          <w:sz w:val="22"/>
          <w:szCs w:val="22"/>
        </w:rPr>
        <w:t xml:space="preserve"> ---------------------</w:t>
      </w:r>
      <w:r w:rsidR="006B1C31">
        <w:rPr>
          <w:rFonts w:ascii="Garamond" w:hAnsi="Garamond" w:cs="Arial"/>
          <w:bCs/>
          <w:sz w:val="22"/>
          <w:szCs w:val="22"/>
        </w:rPr>
        <w:t>------------------------------------------------------------------</w:t>
      </w:r>
      <w:r w:rsidR="003D5434">
        <w:rPr>
          <w:rFonts w:ascii="Garamond" w:hAnsi="Garamond" w:cs="Arial"/>
          <w:bCs/>
          <w:sz w:val="22"/>
          <w:szCs w:val="22"/>
        </w:rPr>
        <w:t>-----------</w:t>
      </w:r>
      <w:r w:rsidR="006B1C31">
        <w:rPr>
          <w:rFonts w:ascii="Garamond" w:hAnsi="Garamond" w:cs="Arial"/>
          <w:bCs/>
          <w:sz w:val="22"/>
          <w:szCs w:val="22"/>
        </w:rPr>
        <w:t>----</w:t>
      </w:r>
      <w:r w:rsidR="006B1C31" w:rsidRPr="006B1C31">
        <w:rPr>
          <w:rFonts w:ascii="Garamond" w:hAnsi="Garamond" w:cs="Arial"/>
          <w:bCs/>
          <w:sz w:val="22"/>
          <w:szCs w:val="22"/>
        </w:rPr>
        <w:t>&gt;</w:t>
      </w:r>
      <w:r w:rsidR="00506E7D">
        <w:rPr>
          <w:rFonts w:ascii="Garamond" w:hAnsi="Garamond" w:cs="Arial"/>
          <w:bCs/>
          <w:sz w:val="22"/>
          <w:szCs w:val="22"/>
        </w:rPr>
        <w:t>118</w:t>
      </w:r>
    </w:p>
    <w:p w:rsidR="006B1C31" w:rsidRDefault="006B1C31" w:rsidP="006B1C31">
      <w:pPr>
        <w:spacing w:line="360" w:lineRule="auto"/>
        <w:ind w:left="708"/>
        <w:jc w:val="both"/>
        <w:rPr>
          <w:rFonts w:ascii="Garamond" w:hAnsi="Garamond" w:cs="Arial"/>
          <w:bCs/>
          <w:sz w:val="22"/>
          <w:szCs w:val="22"/>
        </w:rPr>
      </w:pPr>
      <w:r>
        <w:rPr>
          <w:rFonts w:ascii="Garamond" w:hAnsi="Garamond" w:cs="Arial"/>
          <w:bCs/>
          <w:sz w:val="22"/>
          <w:szCs w:val="22"/>
        </w:rPr>
        <w:t xml:space="preserve">“G”- Declaración Jurada de garantía de </w:t>
      </w:r>
      <w:r w:rsidR="00401AE9">
        <w:rPr>
          <w:rFonts w:ascii="Garamond" w:hAnsi="Garamond" w:cs="Arial"/>
          <w:bCs/>
          <w:sz w:val="22"/>
          <w:szCs w:val="22"/>
        </w:rPr>
        <w:t xml:space="preserve">Fabricación </w:t>
      </w:r>
      <w:r>
        <w:rPr>
          <w:rFonts w:ascii="Garamond" w:hAnsi="Garamond" w:cs="Arial"/>
          <w:bCs/>
          <w:sz w:val="22"/>
          <w:szCs w:val="22"/>
        </w:rPr>
        <w:t>para el bien suministrado-----------------------</w:t>
      </w:r>
      <w:r w:rsidR="003D5434">
        <w:rPr>
          <w:rFonts w:ascii="Garamond" w:hAnsi="Garamond" w:cs="Arial"/>
          <w:bCs/>
          <w:sz w:val="22"/>
          <w:szCs w:val="22"/>
        </w:rPr>
        <w:t>------</w:t>
      </w:r>
      <w:r>
        <w:rPr>
          <w:rFonts w:ascii="Garamond" w:hAnsi="Garamond" w:cs="Arial"/>
          <w:bCs/>
          <w:sz w:val="22"/>
          <w:szCs w:val="22"/>
        </w:rPr>
        <w:t>-</w:t>
      </w:r>
      <w:r w:rsidRPr="006B1C31">
        <w:rPr>
          <w:rFonts w:ascii="Garamond" w:hAnsi="Garamond" w:cs="Arial"/>
          <w:bCs/>
          <w:sz w:val="22"/>
          <w:szCs w:val="22"/>
        </w:rPr>
        <w:t>&gt;</w:t>
      </w:r>
      <w:r w:rsidR="00506E7D">
        <w:rPr>
          <w:rFonts w:ascii="Garamond" w:hAnsi="Garamond" w:cs="Arial"/>
          <w:bCs/>
          <w:sz w:val="22"/>
          <w:szCs w:val="22"/>
        </w:rPr>
        <w:t>119</w:t>
      </w:r>
    </w:p>
    <w:p w:rsidR="0015702C" w:rsidRDefault="003B0C0F" w:rsidP="003B0C0F">
      <w:pPr>
        <w:spacing w:line="360" w:lineRule="auto"/>
        <w:ind w:left="708"/>
        <w:jc w:val="both"/>
        <w:rPr>
          <w:rFonts w:ascii="Garamond" w:hAnsi="Garamond" w:cs="Arial"/>
          <w:bCs/>
          <w:sz w:val="22"/>
          <w:szCs w:val="22"/>
        </w:rPr>
      </w:pPr>
      <w:r>
        <w:rPr>
          <w:rFonts w:ascii="Garamond" w:hAnsi="Garamond" w:cs="Arial"/>
          <w:bCs/>
          <w:sz w:val="22"/>
          <w:szCs w:val="22"/>
        </w:rPr>
        <w:t xml:space="preserve">“H”- Declaración Jurada </w:t>
      </w:r>
      <w:r w:rsidR="0015702C">
        <w:rPr>
          <w:rFonts w:ascii="Garamond" w:hAnsi="Garamond" w:cs="Arial"/>
          <w:bCs/>
          <w:sz w:val="22"/>
          <w:szCs w:val="22"/>
        </w:rPr>
        <w:t xml:space="preserve">de no estar comprendido en los Artículos 15 y 16 Ley de Contratación </w:t>
      </w:r>
    </w:p>
    <w:p w:rsidR="003B0C0F" w:rsidRDefault="0015702C" w:rsidP="003B0C0F">
      <w:pPr>
        <w:spacing w:line="360" w:lineRule="auto"/>
        <w:ind w:left="708"/>
        <w:jc w:val="both"/>
        <w:rPr>
          <w:rFonts w:ascii="Garamond" w:hAnsi="Garamond" w:cs="Arial"/>
          <w:bCs/>
          <w:sz w:val="22"/>
          <w:szCs w:val="22"/>
        </w:rPr>
      </w:pPr>
      <w:r>
        <w:rPr>
          <w:rFonts w:ascii="Garamond" w:hAnsi="Garamond" w:cs="Arial"/>
          <w:bCs/>
          <w:sz w:val="22"/>
          <w:szCs w:val="22"/>
        </w:rPr>
        <w:t xml:space="preserve">         </w:t>
      </w:r>
      <w:proofErr w:type="gramStart"/>
      <w:r>
        <w:rPr>
          <w:rFonts w:ascii="Garamond" w:hAnsi="Garamond" w:cs="Arial"/>
          <w:bCs/>
          <w:sz w:val="22"/>
          <w:szCs w:val="22"/>
        </w:rPr>
        <w:t>del</w:t>
      </w:r>
      <w:proofErr w:type="gramEnd"/>
      <w:r>
        <w:rPr>
          <w:rFonts w:ascii="Garamond" w:hAnsi="Garamond" w:cs="Arial"/>
          <w:bCs/>
          <w:sz w:val="22"/>
          <w:szCs w:val="22"/>
        </w:rPr>
        <w:t xml:space="preserve">  Estado-----------------------------------------------------------------------------</w:t>
      </w:r>
      <w:r w:rsidR="003B0C0F">
        <w:rPr>
          <w:rFonts w:ascii="Garamond" w:hAnsi="Garamond" w:cs="Arial"/>
          <w:bCs/>
          <w:sz w:val="22"/>
          <w:szCs w:val="22"/>
        </w:rPr>
        <w:t>--------------</w:t>
      </w:r>
      <w:r w:rsidR="003D5434">
        <w:rPr>
          <w:rFonts w:ascii="Garamond" w:hAnsi="Garamond" w:cs="Arial"/>
          <w:bCs/>
          <w:sz w:val="22"/>
          <w:szCs w:val="22"/>
        </w:rPr>
        <w:t>------------</w:t>
      </w:r>
      <w:r w:rsidR="003B0C0F">
        <w:rPr>
          <w:rFonts w:ascii="Garamond" w:hAnsi="Garamond" w:cs="Arial"/>
          <w:bCs/>
          <w:sz w:val="22"/>
          <w:szCs w:val="22"/>
        </w:rPr>
        <w:t>--</w:t>
      </w:r>
      <w:r w:rsidR="003B0C0F" w:rsidRPr="006B1C31">
        <w:rPr>
          <w:rFonts w:ascii="Garamond" w:hAnsi="Garamond" w:cs="Arial"/>
          <w:bCs/>
          <w:sz w:val="22"/>
          <w:szCs w:val="22"/>
        </w:rPr>
        <w:t>&gt;</w:t>
      </w:r>
      <w:r w:rsidR="00506E7D">
        <w:rPr>
          <w:rFonts w:ascii="Garamond" w:hAnsi="Garamond" w:cs="Arial"/>
          <w:bCs/>
          <w:sz w:val="22"/>
          <w:szCs w:val="22"/>
        </w:rPr>
        <w:t>120</w:t>
      </w:r>
    </w:p>
    <w:p w:rsidR="00BF5BD7" w:rsidRDefault="006B1C31" w:rsidP="00006E92">
      <w:pPr>
        <w:spacing w:line="360" w:lineRule="auto"/>
        <w:ind w:left="1276" w:hanging="567"/>
        <w:rPr>
          <w:rFonts w:ascii="Garamond" w:hAnsi="Garamond" w:cs="Arial"/>
          <w:bCs/>
          <w:sz w:val="22"/>
          <w:szCs w:val="22"/>
        </w:rPr>
      </w:pPr>
      <w:r w:rsidRPr="00006E92">
        <w:rPr>
          <w:rFonts w:ascii="Garamond" w:hAnsi="Garamond" w:cs="Arial"/>
          <w:bCs/>
          <w:sz w:val="22"/>
          <w:szCs w:val="22"/>
        </w:rPr>
        <w:t>“</w:t>
      </w:r>
      <w:r w:rsidR="0015702C">
        <w:rPr>
          <w:rFonts w:ascii="Garamond" w:hAnsi="Garamond" w:cs="Arial"/>
          <w:bCs/>
          <w:sz w:val="22"/>
          <w:szCs w:val="22"/>
        </w:rPr>
        <w:t>I</w:t>
      </w:r>
      <w:r w:rsidRPr="00006E92">
        <w:rPr>
          <w:rFonts w:ascii="Garamond" w:hAnsi="Garamond" w:cs="Arial"/>
          <w:bCs/>
          <w:sz w:val="22"/>
          <w:szCs w:val="22"/>
        </w:rPr>
        <w:t xml:space="preserve">”- </w:t>
      </w:r>
      <w:r w:rsidR="00006E92" w:rsidRPr="00006E92">
        <w:rPr>
          <w:rFonts w:ascii="Garamond" w:hAnsi="Garamond" w:cs="Arial"/>
          <w:bCs/>
          <w:sz w:val="22"/>
          <w:szCs w:val="22"/>
        </w:rPr>
        <w:t xml:space="preserve">Declaración Jurada de la Empresa y de su representante legal debidamente autenticada de no estar comprendido en ninguno de los casos señalados en los Artículos 3 y 4 de la Ley Contra el Lavado </w:t>
      </w:r>
      <w:bookmarkStart w:id="0" w:name="_GoBack"/>
      <w:bookmarkEnd w:id="0"/>
      <w:r w:rsidR="00006E92" w:rsidRPr="00006E92">
        <w:rPr>
          <w:rFonts w:ascii="Garamond" w:hAnsi="Garamond" w:cs="Arial"/>
          <w:bCs/>
          <w:sz w:val="22"/>
          <w:szCs w:val="22"/>
        </w:rPr>
        <w:t xml:space="preserve">de Activo. </w:t>
      </w:r>
      <w:r w:rsidR="00006E92">
        <w:rPr>
          <w:rFonts w:ascii="Garamond" w:hAnsi="Garamond" w:cs="Arial"/>
          <w:bCs/>
          <w:sz w:val="22"/>
          <w:szCs w:val="22"/>
        </w:rPr>
        <w:t>-----------------------------------------------------------------------------------------------------</w:t>
      </w:r>
      <w:r w:rsidR="003D5434">
        <w:rPr>
          <w:rFonts w:ascii="Garamond" w:hAnsi="Garamond" w:cs="Arial"/>
          <w:bCs/>
          <w:sz w:val="22"/>
          <w:szCs w:val="22"/>
        </w:rPr>
        <w:t>--</w:t>
      </w:r>
      <w:r w:rsidR="00006E92">
        <w:rPr>
          <w:rFonts w:ascii="Garamond" w:hAnsi="Garamond" w:cs="Arial"/>
          <w:bCs/>
          <w:sz w:val="22"/>
          <w:szCs w:val="22"/>
        </w:rPr>
        <w:t>--&gt;</w:t>
      </w:r>
      <w:r w:rsidR="00506E7D">
        <w:rPr>
          <w:rFonts w:ascii="Garamond" w:hAnsi="Garamond" w:cs="Arial"/>
          <w:bCs/>
          <w:sz w:val="22"/>
          <w:szCs w:val="22"/>
        </w:rPr>
        <w:t>122</w:t>
      </w:r>
    </w:p>
    <w:p w:rsidR="006B1C31" w:rsidRDefault="0015702C" w:rsidP="006B1C31">
      <w:pPr>
        <w:spacing w:line="360" w:lineRule="auto"/>
        <w:ind w:left="708"/>
        <w:jc w:val="both"/>
        <w:rPr>
          <w:rFonts w:ascii="Garamond" w:hAnsi="Garamond" w:cs="Arial"/>
          <w:bCs/>
          <w:sz w:val="22"/>
          <w:szCs w:val="22"/>
        </w:rPr>
      </w:pPr>
      <w:r>
        <w:rPr>
          <w:rFonts w:ascii="Garamond" w:hAnsi="Garamond" w:cs="Arial"/>
          <w:bCs/>
          <w:sz w:val="22"/>
          <w:szCs w:val="22"/>
        </w:rPr>
        <w:t>“J</w:t>
      </w:r>
      <w:r w:rsidR="00BF5BD7">
        <w:rPr>
          <w:rFonts w:ascii="Garamond" w:hAnsi="Garamond" w:cs="Arial"/>
          <w:bCs/>
          <w:sz w:val="22"/>
          <w:szCs w:val="22"/>
        </w:rPr>
        <w:t xml:space="preserve">”  </w:t>
      </w:r>
      <w:r w:rsidR="006B1C31">
        <w:rPr>
          <w:rFonts w:ascii="Garamond" w:hAnsi="Garamond" w:cs="Arial"/>
          <w:bCs/>
          <w:sz w:val="22"/>
          <w:szCs w:val="22"/>
        </w:rPr>
        <w:t>Declaración Jurada de garantía de calidad y prontitud del equipo ofertado----</w:t>
      </w:r>
      <w:r w:rsidR="00401AE9">
        <w:rPr>
          <w:rFonts w:ascii="Garamond" w:hAnsi="Garamond" w:cs="Arial"/>
          <w:bCs/>
          <w:sz w:val="22"/>
          <w:szCs w:val="22"/>
        </w:rPr>
        <w:t>-</w:t>
      </w:r>
      <w:r w:rsidR="006B1C31">
        <w:rPr>
          <w:rFonts w:ascii="Garamond" w:hAnsi="Garamond" w:cs="Arial"/>
          <w:bCs/>
          <w:sz w:val="22"/>
          <w:szCs w:val="22"/>
        </w:rPr>
        <w:t>---</w:t>
      </w:r>
      <w:r w:rsidR="00BF5BD7">
        <w:rPr>
          <w:rFonts w:ascii="Garamond" w:hAnsi="Garamond" w:cs="Arial"/>
          <w:bCs/>
          <w:sz w:val="22"/>
          <w:szCs w:val="22"/>
        </w:rPr>
        <w:t>--</w:t>
      </w:r>
      <w:r w:rsidR="006B1C31">
        <w:rPr>
          <w:rFonts w:ascii="Garamond" w:hAnsi="Garamond" w:cs="Arial"/>
          <w:bCs/>
          <w:sz w:val="22"/>
          <w:szCs w:val="22"/>
        </w:rPr>
        <w:t>--------------</w:t>
      </w:r>
      <w:r w:rsidR="003D5434">
        <w:rPr>
          <w:rFonts w:ascii="Garamond" w:hAnsi="Garamond" w:cs="Arial"/>
          <w:bCs/>
          <w:sz w:val="22"/>
          <w:szCs w:val="22"/>
        </w:rPr>
        <w:t>-----</w:t>
      </w:r>
      <w:r w:rsidR="006B1C31">
        <w:rPr>
          <w:rFonts w:ascii="Garamond" w:hAnsi="Garamond" w:cs="Arial"/>
          <w:bCs/>
          <w:sz w:val="22"/>
          <w:szCs w:val="22"/>
        </w:rPr>
        <w:t>-</w:t>
      </w:r>
      <w:r w:rsidR="006B1C31" w:rsidRPr="006B1C31">
        <w:rPr>
          <w:rFonts w:ascii="Garamond" w:hAnsi="Garamond" w:cs="Arial"/>
          <w:bCs/>
          <w:sz w:val="22"/>
          <w:szCs w:val="22"/>
        </w:rPr>
        <w:t>&gt;</w:t>
      </w:r>
      <w:r w:rsidR="00506E7D">
        <w:rPr>
          <w:rFonts w:ascii="Garamond" w:hAnsi="Garamond" w:cs="Arial"/>
          <w:bCs/>
          <w:sz w:val="22"/>
          <w:szCs w:val="22"/>
        </w:rPr>
        <w:t>12</w:t>
      </w:r>
      <w:r w:rsidR="00166323">
        <w:rPr>
          <w:rFonts w:ascii="Garamond" w:hAnsi="Garamond" w:cs="Arial"/>
          <w:bCs/>
          <w:sz w:val="22"/>
          <w:szCs w:val="22"/>
        </w:rPr>
        <w:t>3</w:t>
      </w:r>
    </w:p>
    <w:p w:rsidR="00697BEF" w:rsidRPr="00417E1E" w:rsidRDefault="003B0C0F" w:rsidP="009A116C">
      <w:pPr>
        <w:spacing w:line="360" w:lineRule="auto"/>
        <w:ind w:left="720"/>
        <w:jc w:val="both"/>
        <w:rPr>
          <w:rFonts w:ascii="Garamond" w:hAnsi="Garamond" w:cs="Arial"/>
          <w:bCs/>
          <w:sz w:val="22"/>
          <w:szCs w:val="22"/>
        </w:rPr>
      </w:pPr>
      <w:r w:rsidRPr="00417E1E">
        <w:rPr>
          <w:rFonts w:ascii="Garamond" w:hAnsi="Garamond" w:cs="Arial"/>
          <w:bCs/>
          <w:sz w:val="22"/>
          <w:szCs w:val="22"/>
        </w:rPr>
        <w:t xml:space="preserve"> </w:t>
      </w:r>
      <w:r w:rsidR="00697BEF" w:rsidRPr="00417E1E">
        <w:rPr>
          <w:rFonts w:ascii="Garamond" w:hAnsi="Garamond" w:cs="Arial"/>
          <w:bCs/>
          <w:sz w:val="22"/>
          <w:szCs w:val="22"/>
        </w:rPr>
        <w:t>“</w:t>
      </w:r>
      <w:r w:rsidR="00BF5BD7">
        <w:rPr>
          <w:rFonts w:ascii="Garamond" w:hAnsi="Garamond" w:cs="Arial"/>
          <w:bCs/>
          <w:sz w:val="22"/>
          <w:szCs w:val="22"/>
        </w:rPr>
        <w:t>K</w:t>
      </w:r>
      <w:r w:rsidR="00AA3A13">
        <w:rPr>
          <w:rFonts w:ascii="Garamond" w:hAnsi="Garamond" w:cs="Arial"/>
          <w:bCs/>
          <w:sz w:val="22"/>
          <w:szCs w:val="22"/>
        </w:rPr>
        <w:t>”–</w:t>
      </w:r>
      <w:r w:rsidR="00401AE9">
        <w:rPr>
          <w:rFonts w:ascii="Garamond" w:hAnsi="Garamond" w:cs="Arial"/>
          <w:bCs/>
          <w:sz w:val="22"/>
          <w:szCs w:val="22"/>
        </w:rPr>
        <w:t>Formato de C</w:t>
      </w:r>
      <w:r w:rsidR="00AA3A13">
        <w:rPr>
          <w:rFonts w:ascii="Garamond" w:hAnsi="Garamond" w:cs="Arial"/>
          <w:bCs/>
          <w:sz w:val="22"/>
          <w:szCs w:val="22"/>
        </w:rPr>
        <w:t>ontrato</w:t>
      </w:r>
      <w:r w:rsidR="00AA3A13">
        <w:rPr>
          <w:rFonts w:ascii="Garamond" w:hAnsi="Garamond" w:cs="Arial"/>
          <w:bCs/>
        </w:rPr>
        <w:t>-</w:t>
      </w:r>
      <w:r w:rsidR="00401AE9">
        <w:rPr>
          <w:rFonts w:ascii="Garamond" w:hAnsi="Garamond" w:cs="Arial"/>
          <w:bCs/>
        </w:rPr>
        <w:t>-</w:t>
      </w:r>
      <w:r w:rsidR="00AA3A13">
        <w:rPr>
          <w:rFonts w:ascii="Garamond" w:hAnsi="Garamond" w:cs="Arial"/>
          <w:bCs/>
        </w:rPr>
        <w:t>-----------------------------------------------------------</w:t>
      </w:r>
      <w:r w:rsidR="0015702C">
        <w:rPr>
          <w:rFonts w:ascii="Garamond" w:hAnsi="Garamond" w:cs="Arial"/>
          <w:bCs/>
        </w:rPr>
        <w:t>---</w:t>
      </w:r>
      <w:r w:rsidR="00AA3A13">
        <w:rPr>
          <w:rFonts w:ascii="Garamond" w:hAnsi="Garamond" w:cs="Arial"/>
          <w:bCs/>
        </w:rPr>
        <w:t>----------</w:t>
      </w:r>
      <w:r w:rsidR="00006E92">
        <w:rPr>
          <w:rFonts w:ascii="Garamond" w:hAnsi="Garamond" w:cs="Arial"/>
          <w:bCs/>
        </w:rPr>
        <w:t>---</w:t>
      </w:r>
      <w:r w:rsidR="00AA3A13">
        <w:rPr>
          <w:rFonts w:ascii="Garamond" w:hAnsi="Garamond" w:cs="Arial"/>
          <w:bCs/>
        </w:rPr>
        <w:t>&gt;</w:t>
      </w:r>
      <w:r w:rsidR="00506E7D">
        <w:rPr>
          <w:rFonts w:ascii="Garamond" w:hAnsi="Garamond" w:cs="Arial"/>
          <w:bCs/>
        </w:rPr>
        <w:t>12</w:t>
      </w:r>
      <w:r w:rsidR="00166323">
        <w:rPr>
          <w:rFonts w:ascii="Garamond" w:hAnsi="Garamond" w:cs="Arial"/>
          <w:bCs/>
          <w:sz w:val="22"/>
          <w:szCs w:val="22"/>
        </w:rPr>
        <w:t>4</w:t>
      </w:r>
    </w:p>
    <w:p w:rsidR="00BA6045" w:rsidRPr="00417E1E" w:rsidRDefault="00BA6045" w:rsidP="00C20D89">
      <w:pPr>
        <w:spacing w:after="200" w:line="276" w:lineRule="auto"/>
        <w:jc w:val="center"/>
        <w:rPr>
          <w:rFonts w:ascii="Garamond" w:hAnsi="Garamond" w:cs="Arial"/>
          <w:bCs/>
          <w:sz w:val="22"/>
          <w:szCs w:val="22"/>
        </w:rPr>
      </w:pPr>
    </w:p>
    <w:p w:rsidR="00C00801" w:rsidRDefault="00BA6045" w:rsidP="00C00801">
      <w:pPr>
        <w:jc w:val="center"/>
        <w:rPr>
          <w:rFonts w:ascii="Garamond" w:hAnsi="Garamond"/>
          <w:b/>
          <w:bCs/>
          <w:sz w:val="24"/>
          <w:szCs w:val="24"/>
          <w:u w:val="single"/>
        </w:rPr>
      </w:pPr>
      <w:r w:rsidRPr="00417E1E">
        <w:rPr>
          <w:rFonts w:ascii="Garamond" w:hAnsi="Garamond" w:cs="Arial"/>
          <w:bCs/>
          <w:sz w:val="22"/>
          <w:szCs w:val="22"/>
        </w:rPr>
        <w:t xml:space="preserve">  </w:t>
      </w:r>
      <w:r w:rsidR="009A116C" w:rsidRPr="00417E1E">
        <w:rPr>
          <w:rFonts w:ascii="Garamond" w:hAnsi="Garamond" w:cs="Arial"/>
          <w:b/>
          <w:bCs/>
          <w:sz w:val="22"/>
          <w:szCs w:val="22"/>
          <w:u w:val="single"/>
        </w:rPr>
        <w:br w:type="page"/>
      </w:r>
      <w:r w:rsidR="00C00801">
        <w:rPr>
          <w:rFonts w:ascii="Garamond" w:hAnsi="Garamond"/>
          <w:b/>
          <w:bCs/>
          <w:sz w:val="24"/>
          <w:szCs w:val="24"/>
          <w:u w:val="single"/>
        </w:rPr>
        <w:lastRenderedPageBreak/>
        <w:t>UNIVERSIDAD NACIONAL AUTONOMA DE HONDURAS</w:t>
      </w:r>
    </w:p>
    <w:p w:rsidR="00C00801" w:rsidRDefault="00C00801" w:rsidP="00C00801">
      <w:pPr>
        <w:jc w:val="center"/>
        <w:rPr>
          <w:rFonts w:ascii="Garamond" w:hAnsi="Garamond"/>
          <w:b/>
          <w:bCs/>
          <w:sz w:val="24"/>
          <w:szCs w:val="24"/>
          <w:u w:val="single"/>
        </w:rPr>
      </w:pPr>
      <w:r>
        <w:rPr>
          <w:rFonts w:ascii="Garamond" w:hAnsi="Garamond"/>
          <w:b/>
          <w:bCs/>
          <w:sz w:val="24"/>
          <w:szCs w:val="24"/>
          <w:u w:val="single"/>
        </w:rPr>
        <w:t>UNAH</w:t>
      </w:r>
    </w:p>
    <w:p w:rsidR="00C00801" w:rsidRDefault="00C00801" w:rsidP="00C00801">
      <w:pPr>
        <w:rPr>
          <w:rFonts w:ascii="Garamond" w:hAnsi="Garamond"/>
          <w:b/>
          <w:bCs/>
          <w:sz w:val="24"/>
          <w:szCs w:val="24"/>
          <w:u w:val="single"/>
        </w:rPr>
      </w:pPr>
    </w:p>
    <w:p w:rsidR="00C00801" w:rsidRDefault="00C00801" w:rsidP="00C00801">
      <w:pPr>
        <w:jc w:val="center"/>
        <w:rPr>
          <w:rFonts w:ascii="Garamond" w:hAnsi="Garamond"/>
          <w:b/>
          <w:sz w:val="24"/>
          <w:szCs w:val="24"/>
        </w:rPr>
      </w:pPr>
      <w:r>
        <w:rPr>
          <w:rFonts w:ascii="Garamond" w:hAnsi="Garamond"/>
          <w:b/>
          <w:sz w:val="24"/>
          <w:szCs w:val="24"/>
        </w:rPr>
        <w:t>AVISO DE LICITACION</w:t>
      </w:r>
    </w:p>
    <w:p w:rsidR="00C00801" w:rsidRDefault="00C00801" w:rsidP="00C00801">
      <w:pPr>
        <w:rPr>
          <w:rFonts w:ascii="Garamond" w:hAnsi="Garamond"/>
          <w:b/>
          <w:sz w:val="24"/>
          <w:szCs w:val="24"/>
        </w:rPr>
      </w:pPr>
    </w:p>
    <w:p w:rsidR="00C00801" w:rsidRDefault="00C00801" w:rsidP="00C00801">
      <w:pPr>
        <w:jc w:val="center"/>
        <w:rPr>
          <w:rFonts w:ascii="Garamond" w:hAnsi="Garamond"/>
          <w:b/>
          <w:iCs/>
          <w:sz w:val="24"/>
          <w:szCs w:val="24"/>
          <w:lang w:val="es-ES_tradnl"/>
        </w:rPr>
      </w:pPr>
      <w:r>
        <w:rPr>
          <w:rFonts w:ascii="Garamond" w:hAnsi="Garamond"/>
          <w:b/>
          <w:iCs/>
          <w:sz w:val="24"/>
          <w:szCs w:val="24"/>
          <w:lang w:val="es-ES_tradnl"/>
        </w:rPr>
        <w:t xml:space="preserve">LLAMADO A  LICITACIÓN PÚBLICA NACIONAL </w:t>
      </w:r>
      <w:r>
        <w:rPr>
          <w:rFonts w:ascii="Garamond" w:hAnsi="Garamond"/>
          <w:b/>
          <w:sz w:val="24"/>
          <w:szCs w:val="24"/>
          <w:lang w:val="es-ES_tradnl"/>
        </w:rPr>
        <w:t>No.</w:t>
      </w:r>
      <w:r w:rsidR="00E7325E">
        <w:rPr>
          <w:rFonts w:ascii="Garamond" w:hAnsi="Garamond"/>
          <w:b/>
          <w:sz w:val="24"/>
          <w:szCs w:val="24"/>
          <w:lang w:val="es-ES_tradnl"/>
        </w:rPr>
        <w:t>05-2016</w:t>
      </w:r>
      <w:r>
        <w:rPr>
          <w:rFonts w:ascii="Garamond" w:hAnsi="Garamond"/>
          <w:b/>
          <w:sz w:val="24"/>
          <w:szCs w:val="24"/>
          <w:lang w:val="es-ES_tradnl"/>
        </w:rPr>
        <w:t>-SEAF-UNAH</w:t>
      </w:r>
    </w:p>
    <w:p w:rsidR="00C00801" w:rsidRDefault="00C00801" w:rsidP="00C00801">
      <w:pPr>
        <w:rPr>
          <w:rFonts w:ascii="Garamond" w:hAnsi="Garamond"/>
          <w:b/>
          <w:iCs/>
          <w:sz w:val="24"/>
          <w:szCs w:val="24"/>
          <w:lang w:val="es-ES_tradnl"/>
        </w:rPr>
      </w:pPr>
    </w:p>
    <w:p w:rsidR="00C00801" w:rsidRDefault="001541D4" w:rsidP="00C00801">
      <w:pPr>
        <w:spacing w:line="276" w:lineRule="auto"/>
        <w:jc w:val="center"/>
        <w:outlineLvl w:val="0"/>
        <w:rPr>
          <w:rFonts w:ascii="Garamond" w:hAnsi="Garamond"/>
          <w:b/>
          <w:sz w:val="24"/>
          <w:szCs w:val="24"/>
        </w:rPr>
      </w:pPr>
      <w:r>
        <w:rPr>
          <w:rFonts w:ascii="Garamond" w:hAnsi="Garamond"/>
          <w:b/>
          <w:sz w:val="24"/>
          <w:szCs w:val="24"/>
        </w:rPr>
        <w:t>“SUMINISTRO DE EQUIPO MEDICO, INSUMOS DE LABORATORIO Y OTROS BIENES  PARA USO DE LA UNIVERSIDAD NACIONAL AUTÓNOMA DE HONDURAS EN TEGUCIGALPA, EN SUS DIFERENTES CENTROS REGIONALES Y OTRAS DEPENDENCIAS”</w:t>
      </w:r>
    </w:p>
    <w:p w:rsidR="00C00801" w:rsidRDefault="00C00801" w:rsidP="00C00801">
      <w:pPr>
        <w:jc w:val="both"/>
        <w:rPr>
          <w:rFonts w:ascii="Garamond" w:hAnsi="Garamond"/>
          <w:b/>
          <w:sz w:val="24"/>
          <w:szCs w:val="24"/>
        </w:rPr>
      </w:pPr>
    </w:p>
    <w:p w:rsidR="00C00801" w:rsidRDefault="00C00801" w:rsidP="00F82BFC">
      <w:pPr>
        <w:jc w:val="both"/>
        <w:outlineLvl w:val="0"/>
        <w:rPr>
          <w:rFonts w:ascii="Garamond" w:hAnsi="Garamond"/>
          <w:b/>
          <w:sz w:val="24"/>
          <w:szCs w:val="24"/>
        </w:rPr>
      </w:pPr>
      <w:r>
        <w:rPr>
          <w:rFonts w:ascii="Garamond" w:hAnsi="Garamond"/>
          <w:iCs/>
          <w:sz w:val="24"/>
          <w:szCs w:val="24"/>
          <w:lang w:val="es-ES_tradnl"/>
        </w:rPr>
        <w:t xml:space="preserve">La Universidad Nacional Autónoma de Honduras, </w:t>
      </w:r>
      <w:r>
        <w:rPr>
          <w:rFonts w:ascii="Garamond" w:hAnsi="Garamond"/>
          <w:sz w:val="24"/>
          <w:szCs w:val="24"/>
          <w:lang w:val="es-ES_tradnl"/>
        </w:rPr>
        <w:t>invita a las diferentes Empresas Mercantiles legalmente constituidas en el país en calidad de Representantes o  Distribuidoras de Equipo Médico</w:t>
      </w:r>
      <w:r w:rsidR="001909D3">
        <w:rPr>
          <w:rFonts w:ascii="Garamond" w:hAnsi="Garamond"/>
          <w:sz w:val="24"/>
          <w:szCs w:val="24"/>
          <w:lang w:val="es-ES_tradnl"/>
        </w:rPr>
        <w:t>,</w:t>
      </w:r>
      <w:r>
        <w:rPr>
          <w:rFonts w:ascii="Garamond" w:hAnsi="Garamond"/>
          <w:sz w:val="24"/>
          <w:szCs w:val="24"/>
          <w:lang w:val="es-ES_tradnl"/>
        </w:rPr>
        <w:t xml:space="preserve"> </w:t>
      </w:r>
      <w:r w:rsidR="001909D3">
        <w:rPr>
          <w:rFonts w:ascii="Garamond" w:hAnsi="Garamond"/>
          <w:sz w:val="24"/>
          <w:szCs w:val="24"/>
          <w:lang w:val="es-ES_tradnl"/>
        </w:rPr>
        <w:t>Insumos</w:t>
      </w:r>
      <w:r>
        <w:rPr>
          <w:rFonts w:ascii="Garamond" w:hAnsi="Garamond"/>
          <w:sz w:val="24"/>
          <w:szCs w:val="24"/>
          <w:lang w:val="es-ES_tradnl"/>
        </w:rPr>
        <w:t xml:space="preserve"> de Laboratorio</w:t>
      </w:r>
      <w:r w:rsidR="001909D3">
        <w:rPr>
          <w:rFonts w:ascii="Garamond" w:hAnsi="Garamond"/>
          <w:sz w:val="24"/>
          <w:szCs w:val="24"/>
          <w:lang w:val="es-ES_tradnl"/>
        </w:rPr>
        <w:t xml:space="preserve"> y otros bienes,</w:t>
      </w:r>
      <w:r>
        <w:rPr>
          <w:rFonts w:ascii="Garamond" w:hAnsi="Garamond"/>
          <w:sz w:val="24"/>
          <w:szCs w:val="24"/>
          <w:lang w:val="es-ES_tradnl"/>
        </w:rPr>
        <w:t xml:space="preserve"> a presentar ofertas para que puedan participar en la </w:t>
      </w:r>
      <w:r>
        <w:rPr>
          <w:rFonts w:ascii="Garamond" w:hAnsi="Garamond"/>
          <w:b/>
          <w:sz w:val="24"/>
          <w:szCs w:val="24"/>
          <w:lang w:val="es-ES_tradnl"/>
        </w:rPr>
        <w:t>Licitación Pública Nacional No.</w:t>
      </w:r>
      <w:r w:rsidR="00E7325E">
        <w:rPr>
          <w:rFonts w:ascii="Garamond" w:hAnsi="Garamond"/>
          <w:b/>
          <w:sz w:val="24"/>
          <w:szCs w:val="24"/>
          <w:lang w:val="es-ES_tradnl"/>
        </w:rPr>
        <w:t>05-2016</w:t>
      </w:r>
      <w:r>
        <w:rPr>
          <w:rFonts w:ascii="Garamond" w:hAnsi="Garamond"/>
          <w:b/>
          <w:sz w:val="24"/>
          <w:szCs w:val="24"/>
          <w:lang w:val="es-ES_tradnl"/>
        </w:rPr>
        <w:t xml:space="preserve">-SEAF-UNAH </w:t>
      </w:r>
      <w:r w:rsidR="001541D4">
        <w:rPr>
          <w:rFonts w:ascii="Garamond" w:hAnsi="Garamond"/>
          <w:b/>
          <w:sz w:val="24"/>
          <w:szCs w:val="24"/>
        </w:rPr>
        <w:t>“SUMINISTRO DE EQUIPO MEDICO, INSUMOS DE LABORATORIO Y OTROS BIENES  PARA USO DE LA UNIVERSIDAD NACIONAL AUTÓNOMA DE HONDURAS EN TEGUCIGALPA, EN SUS DIFERENTES CENTROS REGIONALES Y OTRAS DEPENDENCIAS”</w:t>
      </w:r>
      <w:r>
        <w:rPr>
          <w:rFonts w:ascii="Garamond" w:hAnsi="Garamond"/>
          <w:b/>
          <w:sz w:val="24"/>
          <w:szCs w:val="24"/>
        </w:rPr>
        <w:t xml:space="preserve">, </w:t>
      </w:r>
      <w:r>
        <w:rPr>
          <w:rFonts w:ascii="Garamond" w:hAnsi="Garamond"/>
          <w:sz w:val="24"/>
          <w:szCs w:val="24"/>
          <w:lang w:val="es-ES_tradnl"/>
        </w:rPr>
        <w:t xml:space="preserve">la que será financiada con </w:t>
      </w:r>
      <w:r>
        <w:rPr>
          <w:rFonts w:ascii="Garamond" w:hAnsi="Garamond"/>
          <w:b/>
          <w:bCs/>
          <w:iCs/>
          <w:sz w:val="24"/>
          <w:szCs w:val="24"/>
          <w:lang w:val="es-ES_tradnl"/>
        </w:rPr>
        <w:t>Fondos Nacionales</w:t>
      </w:r>
      <w:r>
        <w:rPr>
          <w:rFonts w:ascii="Garamond" w:hAnsi="Garamond"/>
          <w:sz w:val="24"/>
          <w:szCs w:val="24"/>
          <w:lang w:val="es-ES_tradnl"/>
        </w:rPr>
        <w:t xml:space="preserve">. </w:t>
      </w:r>
    </w:p>
    <w:p w:rsidR="00C00801" w:rsidRDefault="00C00801" w:rsidP="00F82BFC">
      <w:pPr>
        <w:ind w:left="360"/>
        <w:jc w:val="both"/>
        <w:rPr>
          <w:rFonts w:ascii="Garamond" w:hAnsi="Garamond"/>
          <w:b/>
          <w:sz w:val="24"/>
          <w:szCs w:val="24"/>
        </w:rPr>
      </w:pPr>
    </w:p>
    <w:p w:rsidR="00F82BFC" w:rsidRPr="00F82BFC" w:rsidRDefault="00F82BFC" w:rsidP="00F82BFC">
      <w:pPr>
        <w:jc w:val="both"/>
        <w:rPr>
          <w:rFonts w:ascii="Garamond" w:hAnsi="Garamond"/>
          <w:sz w:val="24"/>
          <w:szCs w:val="24"/>
          <w:lang w:val="es-ES_tradnl"/>
        </w:rPr>
      </w:pPr>
      <w:r w:rsidRPr="00F82BFC">
        <w:rPr>
          <w:rFonts w:ascii="Garamond" w:hAnsi="Garamond"/>
          <w:sz w:val="24"/>
          <w:szCs w:val="24"/>
          <w:lang w:val="es-ES_tradnl"/>
        </w:rPr>
        <w:t xml:space="preserve">Los interesados podrán comprar el Pliego de Condiciones de la Licitación (Bases de Licitación) por la cantidad de </w:t>
      </w:r>
      <w:r w:rsidRPr="00F82BFC">
        <w:rPr>
          <w:rFonts w:ascii="Garamond" w:hAnsi="Garamond"/>
          <w:b/>
          <w:sz w:val="24"/>
          <w:szCs w:val="24"/>
          <w:lang w:val="es-ES_tradnl"/>
        </w:rPr>
        <w:t xml:space="preserve">QUINIENTOS LEMPIRAS </w:t>
      </w:r>
      <w:r w:rsidRPr="00F82BFC">
        <w:rPr>
          <w:rFonts w:ascii="Garamond" w:hAnsi="Garamond"/>
          <w:b/>
          <w:bCs/>
          <w:sz w:val="24"/>
          <w:szCs w:val="24"/>
          <w:lang w:val="es-ES_tradnl"/>
        </w:rPr>
        <w:t>EXACTOS (L.500.00)</w:t>
      </w:r>
      <w:r w:rsidRPr="00F82BFC">
        <w:rPr>
          <w:rFonts w:ascii="Garamond" w:hAnsi="Garamond"/>
          <w:bCs/>
          <w:sz w:val="24"/>
          <w:szCs w:val="24"/>
          <w:lang w:val="es-ES_tradnl"/>
        </w:rPr>
        <w:t xml:space="preserve"> </w:t>
      </w:r>
      <w:r w:rsidRPr="00F82BFC">
        <w:rPr>
          <w:rFonts w:ascii="Garamond" w:hAnsi="Garamond"/>
          <w:sz w:val="24"/>
          <w:szCs w:val="24"/>
          <w:lang w:val="es-ES_tradnl"/>
        </w:rPr>
        <w:t>no reembolsables, esta suma deberá pagarse en las ventanillas del BANCO LAFISE, ubicada en el Primer Piso del Edificio Administrativo de la Ciudad Universitaria, José Trinidad Reyes.- El</w:t>
      </w:r>
      <w:r w:rsidRPr="00F82BFC">
        <w:rPr>
          <w:rFonts w:ascii="Garamond" w:hAnsi="Garamond"/>
          <w:sz w:val="24"/>
          <w:szCs w:val="24"/>
          <w:lang w:val="es-ES"/>
        </w:rPr>
        <w:t xml:space="preserve"> Pliego de Condiciones de la Licitación estará disponible a partir </w:t>
      </w:r>
      <w:r w:rsidRPr="004606BE">
        <w:rPr>
          <w:rFonts w:ascii="Garamond" w:hAnsi="Garamond"/>
          <w:b/>
          <w:sz w:val="24"/>
          <w:szCs w:val="24"/>
          <w:lang w:val="es-ES"/>
        </w:rPr>
        <w:t xml:space="preserve">del  </w:t>
      </w:r>
      <w:r w:rsidR="00C57544" w:rsidRPr="004606BE">
        <w:rPr>
          <w:rFonts w:ascii="Garamond" w:hAnsi="Garamond"/>
          <w:b/>
          <w:sz w:val="24"/>
          <w:szCs w:val="24"/>
          <w:lang w:val="es-ES_tradnl"/>
        </w:rPr>
        <w:t xml:space="preserve">día </w:t>
      </w:r>
      <w:r w:rsidR="004606BE" w:rsidRPr="004606BE">
        <w:rPr>
          <w:rFonts w:ascii="Garamond" w:hAnsi="Garamond"/>
          <w:b/>
          <w:sz w:val="24"/>
          <w:szCs w:val="24"/>
          <w:lang w:val="es-ES_tradnl"/>
        </w:rPr>
        <w:t>TRES</w:t>
      </w:r>
      <w:r w:rsidR="00C57544" w:rsidRPr="004606BE">
        <w:rPr>
          <w:rFonts w:ascii="Garamond" w:hAnsi="Garamond"/>
          <w:b/>
          <w:sz w:val="24"/>
          <w:szCs w:val="24"/>
          <w:lang w:val="es-ES_tradnl"/>
        </w:rPr>
        <w:t xml:space="preserve"> (</w:t>
      </w:r>
      <w:r w:rsidR="004606BE" w:rsidRPr="004606BE">
        <w:rPr>
          <w:rFonts w:ascii="Garamond" w:hAnsi="Garamond"/>
          <w:b/>
          <w:sz w:val="24"/>
          <w:szCs w:val="24"/>
          <w:lang w:val="es-ES_tradnl"/>
        </w:rPr>
        <w:t>3</w:t>
      </w:r>
      <w:r w:rsidR="00C57544" w:rsidRPr="004606BE">
        <w:rPr>
          <w:rFonts w:ascii="Garamond" w:hAnsi="Garamond"/>
          <w:b/>
          <w:sz w:val="24"/>
          <w:szCs w:val="24"/>
          <w:lang w:val="es-ES_tradnl"/>
        </w:rPr>
        <w:t>) de</w:t>
      </w:r>
      <w:r w:rsidR="004606BE" w:rsidRPr="004606BE">
        <w:rPr>
          <w:rFonts w:ascii="Garamond" w:hAnsi="Garamond"/>
          <w:b/>
          <w:sz w:val="24"/>
          <w:szCs w:val="24"/>
          <w:lang w:val="es-ES_tradnl"/>
        </w:rPr>
        <w:t xml:space="preserve"> MAYO </w:t>
      </w:r>
      <w:r w:rsidRPr="004606BE">
        <w:rPr>
          <w:rFonts w:ascii="Garamond" w:hAnsi="Garamond"/>
          <w:b/>
          <w:sz w:val="24"/>
          <w:szCs w:val="24"/>
          <w:lang w:val="es-ES_tradnl"/>
        </w:rPr>
        <w:t>del 2016</w:t>
      </w:r>
      <w:r w:rsidRPr="004606BE">
        <w:rPr>
          <w:rFonts w:ascii="Garamond" w:hAnsi="Garamond"/>
          <w:b/>
          <w:bCs/>
          <w:iCs/>
          <w:sz w:val="24"/>
          <w:szCs w:val="24"/>
          <w:lang w:val="es-ES_tradnl"/>
        </w:rPr>
        <w:t>,</w:t>
      </w:r>
      <w:r w:rsidRPr="004606BE">
        <w:rPr>
          <w:rFonts w:ascii="Garamond" w:hAnsi="Garamond"/>
          <w:sz w:val="24"/>
          <w:szCs w:val="24"/>
          <w:lang w:val="es-ES"/>
        </w:rPr>
        <w:t xml:space="preserve"> </w:t>
      </w:r>
      <w:r w:rsidRPr="004606BE">
        <w:rPr>
          <w:rFonts w:ascii="Garamond" w:hAnsi="Garamond"/>
          <w:sz w:val="24"/>
          <w:szCs w:val="24"/>
          <w:lang w:val="es-ES_tradnl"/>
        </w:rPr>
        <w:t>en el horario de lunes a viernes de 8:30 a.m. a 3:30 p.m. en las oficinas de la Secretaría Ejecutiva de Administración y</w:t>
      </w:r>
      <w:r w:rsidRPr="00F82BFC">
        <w:rPr>
          <w:rFonts w:ascii="Garamond" w:hAnsi="Garamond"/>
          <w:sz w:val="24"/>
          <w:szCs w:val="24"/>
          <w:lang w:val="es-ES_tradnl"/>
        </w:rPr>
        <w:t xml:space="preserve"> Finanzas, ubicadas en el segundo nivel del mismo edificio, la entrega del documento se efectuará contra la presentación del comprobante de pago.</w:t>
      </w:r>
    </w:p>
    <w:p w:rsidR="00F82BFC" w:rsidRPr="00F82BFC" w:rsidRDefault="00F82BFC" w:rsidP="00F82BFC">
      <w:pPr>
        <w:jc w:val="both"/>
        <w:rPr>
          <w:rFonts w:ascii="Garamond" w:hAnsi="Garamond"/>
          <w:b/>
          <w:sz w:val="24"/>
          <w:szCs w:val="24"/>
          <w:lang w:val="es-ES"/>
        </w:rPr>
      </w:pPr>
    </w:p>
    <w:p w:rsidR="00F82BFC" w:rsidRPr="00F82BFC" w:rsidRDefault="00F82BFC" w:rsidP="00F82BFC">
      <w:pPr>
        <w:jc w:val="both"/>
        <w:rPr>
          <w:rFonts w:ascii="Garamond" w:hAnsi="Garamond"/>
          <w:sz w:val="24"/>
          <w:szCs w:val="24"/>
          <w:lang w:val="es-ES_tradnl"/>
        </w:rPr>
      </w:pPr>
      <w:r w:rsidRPr="00F82BFC">
        <w:rPr>
          <w:rFonts w:ascii="Garamond" w:hAnsi="Garamond"/>
          <w:sz w:val="24"/>
          <w:szCs w:val="24"/>
          <w:lang w:val="es-ES_tradnl"/>
        </w:rPr>
        <w:t xml:space="preserve">La oferta deberá presentarse en sobre cerrado, la recepción y apertura de las mismas se efectuará en un solo acto público en la </w:t>
      </w:r>
      <w:r w:rsidRPr="00F82BFC">
        <w:rPr>
          <w:rFonts w:ascii="Garamond" w:hAnsi="Garamond"/>
          <w:b/>
          <w:sz w:val="24"/>
          <w:szCs w:val="24"/>
          <w:lang w:val="es-ES"/>
        </w:rPr>
        <w:t xml:space="preserve">Sala de Proyecciones del Centro de Recursos de Aprendizaje,  ubicada en el primer nivel del  Edificio Administrativo, frente a la Dirección Ejecutiva de Gestión de Tecnología (DEGT), </w:t>
      </w:r>
      <w:r w:rsidRPr="00F82BFC">
        <w:rPr>
          <w:rFonts w:ascii="Garamond" w:hAnsi="Garamond"/>
          <w:sz w:val="24"/>
          <w:szCs w:val="24"/>
          <w:lang w:val="es-MX"/>
        </w:rPr>
        <w:t xml:space="preserve">de la Ciudad Universitaria José Trinidad Reyes, </w:t>
      </w:r>
      <w:r w:rsidRPr="004606BE">
        <w:rPr>
          <w:rFonts w:ascii="Garamond" w:hAnsi="Garamond"/>
          <w:b/>
          <w:sz w:val="24"/>
          <w:szCs w:val="24"/>
          <w:lang w:val="es-ES"/>
        </w:rPr>
        <w:t xml:space="preserve">el </w:t>
      </w:r>
      <w:r w:rsidR="00C57544" w:rsidRPr="004606BE">
        <w:rPr>
          <w:rFonts w:ascii="Garamond" w:hAnsi="Garamond"/>
          <w:b/>
          <w:sz w:val="24"/>
          <w:szCs w:val="24"/>
          <w:lang w:val="es-ES"/>
        </w:rPr>
        <w:t xml:space="preserve">día </w:t>
      </w:r>
      <w:r w:rsidR="004606BE" w:rsidRPr="004606BE">
        <w:rPr>
          <w:rFonts w:ascii="Garamond" w:hAnsi="Garamond"/>
          <w:b/>
          <w:sz w:val="24"/>
          <w:szCs w:val="24"/>
          <w:lang w:val="es-ES"/>
        </w:rPr>
        <w:t>TRECE</w:t>
      </w:r>
      <w:r w:rsidRPr="004606BE">
        <w:rPr>
          <w:rFonts w:ascii="Garamond" w:hAnsi="Garamond"/>
          <w:b/>
          <w:sz w:val="24"/>
          <w:szCs w:val="24"/>
          <w:lang w:val="es-ES"/>
        </w:rPr>
        <w:t xml:space="preserve"> (</w:t>
      </w:r>
      <w:r w:rsidR="004606BE" w:rsidRPr="004606BE">
        <w:rPr>
          <w:rFonts w:ascii="Garamond" w:hAnsi="Garamond"/>
          <w:b/>
          <w:sz w:val="24"/>
          <w:szCs w:val="24"/>
          <w:lang w:val="es-ES"/>
        </w:rPr>
        <w:t>13</w:t>
      </w:r>
      <w:r w:rsidRPr="004606BE">
        <w:rPr>
          <w:rFonts w:ascii="Garamond" w:hAnsi="Garamond"/>
          <w:b/>
          <w:sz w:val="24"/>
          <w:szCs w:val="24"/>
          <w:lang w:val="es-ES"/>
        </w:rPr>
        <w:t xml:space="preserve">) de </w:t>
      </w:r>
      <w:r w:rsidR="004606BE" w:rsidRPr="004606BE">
        <w:rPr>
          <w:rFonts w:ascii="Garamond" w:hAnsi="Garamond"/>
          <w:b/>
          <w:sz w:val="24"/>
          <w:szCs w:val="24"/>
          <w:lang w:val="es-ES"/>
        </w:rPr>
        <w:t xml:space="preserve">JUNIO </w:t>
      </w:r>
      <w:r w:rsidRPr="004606BE">
        <w:rPr>
          <w:rFonts w:ascii="Garamond" w:hAnsi="Garamond"/>
          <w:b/>
          <w:sz w:val="24"/>
          <w:szCs w:val="24"/>
          <w:lang w:val="es-ES"/>
        </w:rPr>
        <w:t>del 2016</w:t>
      </w:r>
      <w:r w:rsidRPr="004606BE">
        <w:rPr>
          <w:rFonts w:ascii="Garamond" w:hAnsi="Garamond"/>
          <w:b/>
          <w:bCs/>
          <w:iCs/>
          <w:sz w:val="24"/>
          <w:szCs w:val="24"/>
          <w:lang w:val="es-ES"/>
        </w:rPr>
        <w:t xml:space="preserve">, </w:t>
      </w:r>
      <w:r w:rsidRPr="004606BE">
        <w:rPr>
          <w:rFonts w:ascii="Garamond" w:hAnsi="Garamond"/>
          <w:bCs/>
          <w:iCs/>
          <w:sz w:val="24"/>
          <w:szCs w:val="24"/>
          <w:lang w:val="es-ES_tradnl"/>
        </w:rPr>
        <w:t xml:space="preserve">la hora límite de recepción de ofertas será </w:t>
      </w:r>
      <w:r w:rsidRPr="004606BE">
        <w:rPr>
          <w:rFonts w:ascii="Garamond" w:hAnsi="Garamond"/>
          <w:b/>
          <w:bCs/>
          <w:iCs/>
          <w:sz w:val="24"/>
          <w:szCs w:val="24"/>
          <w:lang w:val="es-ES_tradnl"/>
        </w:rPr>
        <w:t>a las 2:00</w:t>
      </w:r>
      <w:r w:rsidRPr="00F82BFC">
        <w:rPr>
          <w:rFonts w:ascii="Garamond" w:hAnsi="Garamond"/>
          <w:b/>
          <w:bCs/>
          <w:iCs/>
          <w:sz w:val="24"/>
          <w:szCs w:val="24"/>
          <w:lang w:val="es-ES_tradnl"/>
        </w:rPr>
        <w:t xml:space="preserve"> p.m.,  </w:t>
      </w:r>
      <w:r w:rsidRPr="00F82BFC">
        <w:rPr>
          <w:rFonts w:ascii="Garamond" w:hAnsi="Garamond"/>
          <w:bCs/>
          <w:iCs/>
          <w:sz w:val="24"/>
          <w:szCs w:val="24"/>
          <w:lang w:val="es-ES_tradnl"/>
        </w:rPr>
        <w:t xml:space="preserve">hora oficial de la República de Honduras, acto seguido se procederá a la apertura de los sobres que contengan las ofertas. No se recibirán ofertas después de las 2:00 p.m. </w:t>
      </w:r>
    </w:p>
    <w:p w:rsidR="00F82BFC" w:rsidRPr="00F82BFC" w:rsidRDefault="00F82BFC" w:rsidP="00F82BFC">
      <w:pPr>
        <w:jc w:val="both"/>
        <w:rPr>
          <w:rFonts w:ascii="Garamond" w:hAnsi="Garamond"/>
          <w:sz w:val="24"/>
          <w:szCs w:val="24"/>
          <w:lang w:val="es-ES_tradnl"/>
        </w:rPr>
      </w:pPr>
    </w:p>
    <w:p w:rsidR="00F82BFC" w:rsidRPr="00F82BFC" w:rsidRDefault="00F82BFC" w:rsidP="00F82BFC">
      <w:pPr>
        <w:jc w:val="both"/>
        <w:rPr>
          <w:rFonts w:ascii="Garamond" w:hAnsi="Garamond"/>
          <w:sz w:val="24"/>
          <w:szCs w:val="24"/>
          <w:lang w:val="es-ES_tradnl"/>
        </w:rPr>
      </w:pPr>
      <w:r w:rsidRPr="00F82BFC">
        <w:rPr>
          <w:rFonts w:ascii="Garamond" w:hAnsi="Garamond"/>
          <w:sz w:val="24"/>
          <w:szCs w:val="24"/>
          <w:lang w:val="es-ES_tradnl"/>
        </w:rPr>
        <w:t>La oferta deberá estar acompañada de una G</w:t>
      </w:r>
      <w:r w:rsidRPr="00F82BFC">
        <w:rPr>
          <w:rFonts w:ascii="Garamond" w:hAnsi="Garamond"/>
          <w:b/>
          <w:bCs/>
          <w:iCs/>
          <w:sz w:val="24"/>
          <w:szCs w:val="24"/>
          <w:lang w:val="es-ES_tradnl"/>
        </w:rPr>
        <w:t xml:space="preserve">arantía  de  Mantenimiento de Oferta en Original, </w:t>
      </w:r>
      <w:r w:rsidRPr="00F82BFC">
        <w:rPr>
          <w:rFonts w:ascii="Garamond" w:hAnsi="Garamond"/>
          <w:sz w:val="24"/>
          <w:szCs w:val="24"/>
          <w:lang w:val="es-ES_tradnl"/>
        </w:rPr>
        <w:t xml:space="preserve"> con una vigencia de </w:t>
      </w:r>
      <w:r w:rsidR="004606BE" w:rsidRPr="004606BE">
        <w:rPr>
          <w:rFonts w:ascii="Garamond" w:hAnsi="Garamond"/>
          <w:b/>
          <w:sz w:val="24"/>
          <w:szCs w:val="24"/>
          <w:lang w:val="es-ES_tradnl"/>
        </w:rPr>
        <w:t>CIENTO</w:t>
      </w:r>
      <w:r w:rsidR="004606BE">
        <w:rPr>
          <w:rFonts w:ascii="Garamond" w:hAnsi="Garamond"/>
          <w:b/>
          <w:sz w:val="24"/>
          <w:szCs w:val="24"/>
          <w:lang w:val="es-ES_tradnl"/>
        </w:rPr>
        <w:t xml:space="preserve"> VEINTE</w:t>
      </w:r>
      <w:r w:rsidRPr="00F82BFC">
        <w:rPr>
          <w:rFonts w:ascii="Garamond" w:hAnsi="Garamond"/>
          <w:b/>
          <w:sz w:val="24"/>
          <w:szCs w:val="24"/>
          <w:lang w:val="es-ES_tradnl"/>
        </w:rPr>
        <w:t xml:space="preserve"> </w:t>
      </w:r>
      <w:r w:rsidRPr="00F82BFC">
        <w:rPr>
          <w:rFonts w:ascii="Garamond" w:hAnsi="Garamond"/>
          <w:b/>
          <w:bCs/>
          <w:iCs/>
          <w:sz w:val="24"/>
          <w:szCs w:val="24"/>
          <w:lang w:val="es-ES_tradnl"/>
        </w:rPr>
        <w:t>(</w:t>
      </w:r>
      <w:r w:rsidR="004606BE">
        <w:rPr>
          <w:rFonts w:ascii="Garamond" w:hAnsi="Garamond"/>
          <w:b/>
          <w:bCs/>
          <w:iCs/>
          <w:sz w:val="24"/>
          <w:szCs w:val="24"/>
          <w:lang w:val="es-ES_tradnl"/>
        </w:rPr>
        <w:t>120</w:t>
      </w:r>
      <w:r w:rsidRPr="00F82BFC">
        <w:rPr>
          <w:rFonts w:ascii="Garamond" w:hAnsi="Garamond"/>
          <w:b/>
          <w:bCs/>
          <w:iCs/>
          <w:sz w:val="24"/>
          <w:szCs w:val="24"/>
          <w:lang w:val="es-ES_tradnl"/>
        </w:rPr>
        <w:t xml:space="preserve">)  días calendario </w:t>
      </w:r>
      <w:r w:rsidRPr="00F82BFC">
        <w:rPr>
          <w:rFonts w:ascii="Garamond" w:hAnsi="Garamond"/>
          <w:bCs/>
          <w:iCs/>
          <w:sz w:val="24"/>
          <w:szCs w:val="24"/>
          <w:lang w:val="es-ES_tradnl"/>
        </w:rPr>
        <w:t>contados a partir del día de la apertura</w:t>
      </w:r>
      <w:r w:rsidRPr="00F82BFC">
        <w:rPr>
          <w:rFonts w:ascii="Garamond" w:hAnsi="Garamond"/>
          <w:sz w:val="24"/>
          <w:szCs w:val="24"/>
          <w:lang w:val="es-ES_tradnl"/>
        </w:rPr>
        <w:t xml:space="preserve"> de la oferta y por un monto equivalente al </w:t>
      </w:r>
      <w:r w:rsidRPr="00F82BFC">
        <w:rPr>
          <w:rFonts w:ascii="Garamond" w:hAnsi="Garamond"/>
          <w:b/>
          <w:sz w:val="24"/>
          <w:szCs w:val="24"/>
          <w:lang w:val="es-ES_tradnl"/>
        </w:rPr>
        <w:t xml:space="preserve">Dos por Ciento (2%) </w:t>
      </w:r>
      <w:r w:rsidRPr="00F82BFC">
        <w:rPr>
          <w:rFonts w:ascii="Garamond" w:hAnsi="Garamond"/>
          <w:sz w:val="24"/>
          <w:szCs w:val="24"/>
          <w:lang w:val="es-ES_tradnl"/>
        </w:rPr>
        <w:t xml:space="preserve">del valor total de la oferta expresada en Lempiras. El acto de apertura se efectuará en presencia de representantes de la Universidad Nacional Autónoma de Honduras  (UNAH) y los Licitantes o sus Representantes. </w:t>
      </w:r>
    </w:p>
    <w:p w:rsidR="00F82BFC" w:rsidRPr="00F82BFC" w:rsidRDefault="00F82BFC" w:rsidP="00F82BFC">
      <w:pPr>
        <w:jc w:val="both"/>
        <w:rPr>
          <w:rFonts w:ascii="Garamond" w:hAnsi="Garamond"/>
          <w:bCs/>
          <w:iCs/>
          <w:sz w:val="24"/>
          <w:szCs w:val="24"/>
          <w:lang w:val="es-ES_tradnl"/>
        </w:rPr>
      </w:pPr>
    </w:p>
    <w:p w:rsidR="00F82BFC" w:rsidRPr="00F82BFC" w:rsidRDefault="00F82BFC" w:rsidP="00F82BFC">
      <w:pPr>
        <w:jc w:val="both"/>
        <w:rPr>
          <w:rFonts w:ascii="Garamond" w:hAnsi="Garamond"/>
          <w:bCs/>
          <w:iCs/>
          <w:sz w:val="24"/>
          <w:szCs w:val="24"/>
          <w:lang w:val="es-ES_tradnl"/>
        </w:rPr>
      </w:pPr>
      <w:r w:rsidRPr="00F82BFC">
        <w:rPr>
          <w:rFonts w:ascii="Garamond" w:hAnsi="Garamond"/>
          <w:bCs/>
          <w:iCs/>
          <w:sz w:val="24"/>
          <w:szCs w:val="24"/>
          <w:lang w:val="es-ES_tradnl"/>
        </w:rPr>
        <w:t>Consultas:</w:t>
      </w:r>
    </w:p>
    <w:p w:rsidR="00F82BFC" w:rsidRPr="00F82BFC" w:rsidRDefault="00F82BFC" w:rsidP="00F82BFC">
      <w:pPr>
        <w:jc w:val="both"/>
        <w:rPr>
          <w:rFonts w:ascii="Garamond" w:hAnsi="Garamond"/>
          <w:bCs/>
          <w:iCs/>
          <w:sz w:val="24"/>
          <w:szCs w:val="24"/>
          <w:lang w:val="es-ES_tradnl"/>
        </w:rPr>
      </w:pPr>
      <w:r w:rsidRPr="00F82BFC">
        <w:rPr>
          <w:rFonts w:ascii="Garamond" w:hAnsi="Garamond"/>
          <w:bCs/>
          <w:iCs/>
          <w:sz w:val="24"/>
          <w:szCs w:val="24"/>
          <w:lang w:val="es-ES_tradnl"/>
        </w:rPr>
        <w:t xml:space="preserve">Para consultas o información dirigirse a la Unidad de Licitaciones: </w:t>
      </w:r>
      <w:r w:rsidRPr="00F82BFC">
        <w:rPr>
          <w:rFonts w:ascii="Garamond" w:hAnsi="Garamond"/>
          <w:sz w:val="24"/>
          <w:szCs w:val="24"/>
          <w:lang w:val="es-ES_tradnl"/>
        </w:rPr>
        <w:t xml:space="preserve">Teléfono 2232-5475, Fax 2232-5562 y Correo Electrónico </w:t>
      </w:r>
      <w:hyperlink r:id="rId9" w:history="1">
        <w:r w:rsidRPr="00F82BFC">
          <w:rPr>
            <w:rStyle w:val="Hipervnculo"/>
            <w:rFonts w:ascii="Garamond" w:hAnsi="Garamond"/>
            <w:b/>
            <w:bCs/>
            <w:iCs/>
            <w:sz w:val="24"/>
            <w:szCs w:val="24"/>
            <w:lang w:val="es-ES_tradnl"/>
          </w:rPr>
          <w:t>licitaciones@unah.edu.hn</w:t>
        </w:r>
      </w:hyperlink>
      <w:r w:rsidRPr="00F82BFC">
        <w:rPr>
          <w:rFonts w:ascii="Garamond" w:hAnsi="Garamond"/>
          <w:b/>
          <w:bCs/>
          <w:iCs/>
          <w:sz w:val="24"/>
          <w:szCs w:val="24"/>
          <w:lang w:val="es-ES_tradnl"/>
        </w:rPr>
        <w:t>.</w:t>
      </w:r>
    </w:p>
    <w:p w:rsidR="00F82BFC" w:rsidRPr="00F82BFC" w:rsidRDefault="00F82BFC" w:rsidP="00F82BFC">
      <w:pPr>
        <w:jc w:val="both"/>
        <w:rPr>
          <w:rFonts w:ascii="Garamond" w:hAnsi="Garamond"/>
          <w:bCs/>
          <w:iCs/>
          <w:sz w:val="24"/>
          <w:szCs w:val="24"/>
          <w:lang w:val="es-ES_tradnl"/>
        </w:rPr>
      </w:pPr>
    </w:p>
    <w:p w:rsidR="00F82BFC" w:rsidRPr="00F82BFC" w:rsidRDefault="00F82BFC" w:rsidP="00F82BFC">
      <w:pPr>
        <w:jc w:val="both"/>
        <w:rPr>
          <w:rFonts w:ascii="Garamond" w:hAnsi="Garamond"/>
          <w:b/>
          <w:bCs/>
          <w:iCs/>
          <w:sz w:val="24"/>
          <w:szCs w:val="24"/>
          <w:lang w:val="es-ES_tradnl"/>
        </w:rPr>
      </w:pPr>
    </w:p>
    <w:p w:rsidR="00F82BFC" w:rsidRPr="00F82BFC" w:rsidRDefault="00F82BFC" w:rsidP="00F82BFC">
      <w:pPr>
        <w:jc w:val="center"/>
        <w:rPr>
          <w:rFonts w:ascii="Garamond" w:hAnsi="Garamond"/>
          <w:b/>
          <w:bCs/>
          <w:iCs/>
          <w:sz w:val="24"/>
          <w:szCs w:val="24"/>
          <w:lang w:val="es-ES_tradnl"/>
        </w:rPr>
      </w:pPr>
      <w:r w:rsidRPr="00F82BFC">
        <w:rPr>
          <w:rFonts w:ascii="Garamond" w:hAnsi="Garamond"/>
          <w:b/>
          <w:bCs/>
          <w:iCs/>
          <w:sz w:val="24"/>
          <w:szCs w:val="24"/>
          <w:lang w:val="es-ES_tradnl"/>
        </w:rPr>
        <w:t>JULIETA CASTELLANOS</w:t>
      </w:r>
    </w:p>
    <w:p w:rsidR="00352F3C" w:rsidRDefault="00F82BFC" w:rsidP="00520E0D">
      <w:pPr>
        <w:jc w:val="center"/>
        <w:rPr>
          <w:rFonts w:ascii="Garamond" w:hAnsi="Garamond" w:cs="Arial"/>
          <w:b/>
          <w:bCs/>
          <w:sz w:val="22"/>
          <w:szCs w:val="22"/>
        </w:rPr>
      </w:pPr>
      <w:r w:rsidRPr="00F82BFC">
        <w:rPr>
          <w:rFonts w:ascii="Garamond" w:hAnsi="Garamond"/>
          <w:b/>
          <w:bCs/>
          <w:iCs/>
          <w:sz w:val="24"/>
          <w:szCs w:val="24"/>
          <w:lang w:val="es-ES_tradnl"/>
        </w:rPr>
        <w:t>RECTORA UNAH</w:t>
      </w:r>
    </w:p>
    <w:p w:rsidR="002C7B06" w:rsidRPr="00520E0D" w:rsidRDefault="00BE61C0" w:rsidP="00520E0D">
      <w:pPr>
        <w:jc w:val="center"/>
        <w:rPr>
          <w:rFonts w:ascii="Garamond" w:hAnsi="Garamond" w:cs="Arial"/>
          <w:b/>
          <w:bCs/>
          <w:sz w:val="22"/>
          <w:szCs w:val="22"/>
        </w:rPr>
      </w:pPr>
      <w:r>
        <w:rPr>
          <w:rFonts w:ascii="Garamond" w:hAnsi="Garamond" w:cs="Arial"/>
          <w:b/>
          <w:bCs/>
          <w:sz w:val="22"/>
          <w:szCs w:val="22"/>
        </w:rPr>
        <w:lastRenderedPageBreak/>
        <w:t>CAPÍTULO</w:t>
      </w:r>
      <w:r w:rsidR="00520E0D">
        <w:rPr>
          <w:rFonts w:ascii="Garamond" w:hAnsi="Garamond" w:cs="Arial"/>
          <w:b/>
          <w:bCs/>
          <w:sz w:val="22"/>
          <w:szCs w:val="22"/>
        </w:rPr>
        <w:t xml:space="preserve"> 1</w:t>
      </w:r>
    </w:p>
    <w:p w:rsidR="00520E0D" w:rsidRDefault="00520E0D" w:rsidP="00066774">
      <w:pPr>
        <w:jc w:val="both"/>
        <w:rPr>
          <w:rFonts w:ascii="Garamond" w:hAnsi="Garamond" w:cs="Arial"/>
          <w:bCs/>
          <w:sz w:val="22"/>
          <w:szCs w:val="22"/>
        </w:rPr>
      </w:pPr>
    </w:p>
    <w:p w:rsidR="00066774" w:rsidRPr="00417E1E" w:rsidRDefault="00066774" w:rsidP="008770E8">
      <w:pPr>
        <w:jc w:val="both"/>
        <w:rPr>
          <w:rFonts w:ascii="Garamond" w:hAnsi="Garamond"/>
          <w:sz w:val="22"/>
          <w:szCs w:val="22"/>
          <w:lang w:val="es-ES_tradnl" w:eastAsia="es-ES"/>
        </w:rPr>
      </w:pPr>
      <w:r w:rsidRPr="00417E1E">
        <w:rPr>
          <w:rFonts w:ascii="Garamond" w:hAnsi="Garamond" w:cs="Arial"/>
          <w:bCs/>
          <w:sz w:val="22"/>
          <w:szCs w:val="22"/>
        </w:rPr>
        <w:t>En aplicación a lo dispuesto en los artículos 1, 6, 7, 38,</w:t>
      </w:r>
      <w:r w:rsidR="00BA0E25" w:rsidRPr="00417E1E">
        <w:rPr>
          <w:rFonts w:ascii="Garamond" w:hAnsi="Garamond" w:cs="Arial"/>
          <w:bCs/>
          <w:sz w:val="22"/>
          <w:szCs w:val="22"/>
        </w:rPr>
        <w:t xml:space="preserve"> </w:t>
      </w:r>
      <w:r w:rsidRPr="00417E1E">
        <w:rPr>
          <w:rFonts w:ascii="Garamond" w:hAnsi="Garamond" w:cs="Arial"/>
          <w:bCs/>
          <w:sz w:val="22"/>
          <w:szCs w:val="22"/>
        </w:rPr>
        <w:t>39,</w:t>
      </w:r>
      <w:r w:rsidR="00471DBD" w:rsidRPr="00417E1E">
        <w:rPr>
          <w:rFonts w:ascii="Garamond" w:hAnsi="Garamond" w:cs="Arial"/>
          <w:bCs/>
          <w:sz w:val="22"/>
          <w:szCs w:val="22"/>
        </w:rPr>
        <w:t xml:space="preserve"> 40</w:t>
      </w:r>
      <w:r w:rsidR="00BA0E25" w:rsidRPr="00417E1E">
        <w:rPr>
          <w:rFonts w:ascii="Garamond" w:hAnsi="Garamond" w:cs="Arial"/>
          <w:bCs/>
          <w:sz w:val="22"/>
          <w:szCs w:val="22"/>
        </w:rPr>
        <w:t xml:space="preserve"> y</w:t>
      </w:r>
      <w:r w:rsidRPr="00417E1E">
        <w:rPr>
          <w:rFonts w:ascii="Garamond" w:hAnsi="Garamond" w:cs="Arial"/>
          <w:bCs/>
          <w:sz w:val="22"/>
          <w:szCs w:val="22"/>
        </w:rPr>
        <w:t xml:space="preserve"> </w:t>
      </w:r>
      <w:r w:rsidR="00471DBD" w:rsidRPr="00417E1E">
        <w:rPr>
          <w:rFonts w:ascii="Garamond" w:hAnsi="Garamond" w:cs="Arial"/>
          <w:bCs/>
          <w:sz w:val="22"/>
          <w:szCs w:val="22"/>
        </w:rPr>
        <w:t>46</w:t>
      </w:r>
      <w:r w:rsidRPr="00417E1E">
        <w:rPr>
          <w:rFonts w:ascii="Garamond" w:hAnsi="Garamond" w:cs="Arial"/>
          <w:bCs/>
          <w:sz w:val="22"/>
          <w:szCs w:val="22"/>
        </w:rPr>
        <w:t xml:space="preserve"> de la Ley de Contratación del Estado y </w:t>
      </w:r>
      <w:r w:rsidR="00471DBD" w:rsidRPr="00417E1E">
        <w:rPr>
          <w:rFonts w:ascii="Garamond" w:hAnsi="Garamond" w:cs="Arial"/>
          <w:bCs/>
          <w:sz w:val="22"/>
          <w:szCs w:val="22"/>
        </w:rPr>
        <w:t xml:space="preserve">los demás aplicables de </w:t>
      </w:r>
      <w:r w:rsidRPr="00417E1E">
        <w:rPr>
          <w:rFonts w:ascii="Garamond" w:hAnsi="Garamond" w:cs="Arial"/>
          <w:bCs/>
          <w:sz w:val="22"/>
          <w:szCs w:val="22"/>
        </w:rPr>
        <w:t>su Reglamento</w:t>
      </w:r>
      <w:r w:rsidR="00471DBD" w:rsidRPr="00417E1E">
        <w:rPr>
          <w:rFonts w:ascii="Garamond" w:hAnsi="Garamond" w:cs="Arial"/>
          <w:bCs/>
          <w:sz w:val="22"/>
          <w:szCs w:val="22"/>
        </w:rPr>
        <w:t xml:space="preserve">; </w:t>
      </w:r>
      <w:r w:rsidRPr="00417E1E">
        <w:rPr>
          <w:rFonts w:ascii="Garamond" w:hAnsi="Garamond" w:cs="Arial"/>
          <w:bCs/>
          <w:sz w:val="22"/>
          <w:szCs w:val="22"/>
        </w:rPr>
        <w:t xml:space="preserve">por este medio </w:t>
      </w:r>
      <w:r w:rsidR="00471DBD" w:rsidRPr="00417E1E">
        <w:rPr>
          <w:rFonts w:ascii="Garamond" w:hAnsi="Garamond" w:cs="Arial"/>
          <w:bCs/>
          <w:sz w:val="22"/>
          <w:szCs w:val="22"/>
        </w:rPr>
        <w:t xml:space="preserve">la UNIVERSIDAD NACIONAL AUTONOMA DE HONDURAS </w:t>
      </w:r>
      <w:r w:rsidRPr="00417E1E">
        <w:rPr>
          <w:rFonts w:ascii="Garamond" w:hAnsi="Garamond" w:cs="Arial"/>
          <w:bCs/>
          <w:sz w:val="22"/>
          <w:szCs w:val="22"/>
        </w:rPr>
        <w:t xml:space="preserve">invita a </w:t>
      </w:r>
      <w:r w:rsidR="0066770F" w:rsidRPr="00417E1E">
        <w:rPr>
          <w:rFonts w:ascii="Garamond" w:hAnsi="Garamond" w:cs="Arial"/>
          <w:bCs/>
          <w:sz w:val="22"/>
          <w:szCs w:val="22"/>
        </w:rPr>
        <w:t>presentar oferta</w:t>
      </w:r>
      <w:r w:rsidRPr="00417E1E">
        <w:rPr>
          <w:rFonts w:ascii="Garamond" w:hAnsi="Garamond" w:cs="Arial"/>
          <w:bCs/>
          <w:sz w:val="22"/>
          <w:szCs w:val="22"/>
        </w:rPr>
        <w:t xml:space="preserve"> en la </w:t>
      </w:r>
      <w:r w:rsidRPr="00417E1E">
        <w:rPr>
          <w:rFonts w:ascii="Garamond" w:hAnsi="Garamond" w:cs="Arial"/>
          <w:b/>
          <w:bCs/>
          <w:sz w:val="22"/>
          <w:szCs w:val="22"/>
        </w:rPr>
        <w:t xml:space="preserve">Licitación Pública Nacional </w:t>
      </w:r>
      <w:r w:rsidR="00DC0638">
        <w:rPr>
          <w:rFonts w:ascii="Garamond" w:hAnsi="Garamond" w:cs="Arial"/>
          <w:b/>
          <w:bCs/>
          <w:sz w:val="22"/>
          <w:szCs w:val="22"/>
        </w:rPr>
        <w:t>No.</w:t>
      </w:r>
      <w:r w:rsidR="00E7325E">
        <w:rPr>
          <w:rFonts w:ascii="Garamond" w:hAnsi="Garamond" w:cs="Arial"/>
          <w:b/>
          <w:bCs/>
          <w:sz w:val="22"/>
          <w:szCs w:val="22"/>
        </w:rPr>
        <w:t>05-2016</w:t>
      </w:r>
      <w:r w:rsidR="00DC0638">
        <w:rPr>
          <w:rFonts w:ascii="Garamond" w:hAnsi="Garamond" w:cs="Arial"/>
          <w:b/>
          <w:bCs/>
          <w:sz w:val="22"/>
          <w:szCs w:val="22"/>
        </w:rPr>
        <w:t>-SEAF-UNAH</w:t>
      </w:r>
      <w:r w:rsidRPr="00417E1E">
        <w:rPr>
          <w:rFonts w:ascii="Garamond" w:hAnsi="Garamond" w:cs="Arial"/>
          <w:bCs/>
          <w:sz w:val="22"/>
          <w:szCs w:val="22"/>
        </w:rPr>
        <w:t xml:space="preserve"> a las </w:t>
      </w:r>
      <w:r w:rsidR="00471DBD" w:rsidRPr="00417E1E">
        <w:rPr>
          <w:rFonts w:ascii="Garamond" w:hAnsi="Garamond"/>
          <w:sz w:val="22"/>
          <w:szCs w:val="22"/>
          <w:lang w:val="es-ES_tradnl"/>
        </w:rPr>
        <w:t>diferentes Empresas Mercantiles en calidad de Representantes</w:t>
      </w:r>
      <w:r w:rsidR="005F7D84">
        <w:rPr>
          <w:rFonts w:ascii="Garamond" w:hAnsi="Garamond"/>
          <w:sz w:val="22"/>
          <w:szCs w:val="22"/>
          <w:lang w:val="es-ES_tradnl"/>
        </w:rPr>
        <w:t xml:space="preserve"> o</w:t>
      </w:r>
      <w:r w:rsidR="003077B0" w:rsidRPr="00417E1E">
        <w:rPr>
          <w:rFonts w:ascii="Garamond" w:hAnsi="Garamond"/>
          <w:sz w:val="22"/>
          <w:szCs w:val="22"/>
          <w:lang w:val="es-ES_tradnl"/>
        </w:rPr>
        <w:t xml:space="preserve"> </w:t>
      </w:r>
      <w:r w:rsidR="00513079" w:rsidRPr="00417E1E">
        <w:rPr>
          <w:rFonts w:ascii="Garamond" w:hAnsi="Garamond"/>
          <w:sz w:val="22"/>
          <w:szCs w:val="22"/>
          <w:lang w:val="es-ES_tradnl"/>
        </w:rPr>
        <w:t>D</w:t>
      </w:r>
      <w:r w:rsidR="00471DBD" w:rsidRPr="00417E1E">
        <w:rPr>
          <w:rFonts w:ascii="Garamond" w:hAnsi="Garamond"/>
          <w:sz w:val="22"/>
          <w:szCs w:val="22"/>
          <w:lang w:val="es-ES_tradnl"/>
        </w:rPr>
        <w:t>istribuidoras</w:t>
      </w:r>
      <w:r w:rsidR="006A6B15">
        <w:rPr>
          <w:rFonts w:ascii="Garamond" w:hAnsi="Garamond"/>
          <w:sz w:val="22"/>
          <w:szCs w:val="22"/>
          <w:lang w:val="es-ES_tradnl"/>
        </w:rPr>
        <w:t xml:space="preserve"> de</w:t>
      </w:r>
      <w:r w:rsidR="00471DBD" w:rsidRPr="00417E1E">
        <w:rPr>
          <w:rFonts w:ascii="Garamond" w:hAnsi="Garamond"/>
          <w:sz w:val="22"/>
          <w:szCs w:val="22"/>
          <w:lang w:val="es-ES_tradnl"/>
        </w:rPr>
        <w:t xml:space="preserve"> </w:t>
      </w:r>
      <w:r w:rsidR="00335A00">
        <w:rPr>
          <w:rFonts w:ascii="Garamond" w:hAnsi="Garamond"/>
          <w:sz w:val="22"/>
          <w:szCs w:val="22"/>
          <w:lang w:val="es-ES_tradnl"/>
        </w:rPr>
        <w:t>Equipo</w:t>
      </w:r>
      <w:r w:rsidR="00EA1822">
        <w:rPr>
          <w:rFonts w:ascii="Garamond" w:hAnsi="Garamond"/>
          <w:sz w:val="24"/>
          <w:szCs w:val="24"/>
          <w:lang w:val="es-ES_tradnl"/>
        </w:rPr>
        <w:t xml:space="preserve"> Médico</w:t>
      </w:r>
      <w:r w:rsidR="001909D3">
        <w:rPr>
          <w:rFonts w:ascii="Garamond" w:hAnsi="Garamond"/>
          <w:sz w:val="24"/>
          <w:szCs w:val="24"/>
          <w:lang w:val="es-ES_tradnl"/>
        </w:rPr>
        <w:t>,</w:t>
      </w:r>
      <w:r w:rsidR="00EA1822">
        <w:rPr>
          <w:rFonts w:ascii="Garamond" w:hAnsi="Garamond"/>
          <w:sz w:val="24"/>
          <w:szCs w:val="24"/>
          <w:lang w:val="es-ES_tradnl"/>
        </w:rPr>
        <w:t xml:space="preserve"> </w:t>
      </w:r>
      <w:r w:rsidR="001909D3">
        <w:rPr>
          <w:rFonts w:ascii="Garamond" w:hAnsi="Garamond"/>
          <w:sz w:val="24"/>
          <w:szCs w:val="24"/>
          <w:lang w:val="es-ES_tradnl"/>
        </w:rPr>
        <w:t xml:space="preserve">Insumos </w:t>
      </w:r>
      <w:r w:rsidR="00EA1822">
        <w:rPr>
          <w:rFonts w:ascii="Garamond" w:hAnsi="Garamond"/>
          <w:sz w:val="24"/>
          <w:szCs w:val="24"/>
          <w:lang w:val="es-ES_tradnl"/>
        </w:rPr>
        <w:t>de Laboratorio</w:t>
      </w:r>
      <w:r w:rsidR="001909D3">
        <w:rPr>
          <w:rFonts w:ascii="Garamond" w:hAnsi="Garamond"/>
          <w:sz w:val="24"/>
          <w:szCs w:val="24"/>
          <w:lang w:val="es-ES_tradnl"/>
        </w:rPr>
        <w:t xml:space="preserve"> y otros bienes</w:t>
      </w:r>
      <w:r w:rsidR="00B17BBA" w:rsidRPr="00417E1E">
        <w:rPr>
          <w:rFonts w:ascii="Garamond" w:hAnsi="Garamond"/>
          <w:sz w:val="22"/>
          <w:szCs w:val="22"/>
          <w:lang w:val="es-ES_tradnl"/>
        </w:rPr>
        <w:t xml:space="preserve">, </w:t>
      </w:r>
      <w:r w:rsidRPr="00417E1E">
        <w:rPr>
          <w:rFonts w:ascii="Garamond" w:hAnsi="Garamond" w:cs="Arial"/>
          <w:bCs/>
          <w:sz w:val="22"/>
          <w:szCs w:val="22"/>
        </w:rPr>
        <w:t xml:space="preserve">que al tenor de la </w:t>
      </w:r>
      <w:r w:rsidR="00513079" w:rsidRPr="00417E1E">
        <w:rPr>
          <w:rFonts w:ascii="Garamond" w:hAnsi="Garamond" w:cs="Arial"/>
          <w:bCs/>
          <w:sz w:val="22"/>
          <w:szCs w:val="22"/>
        </w:rPr>
        <w:t>L</w:t>
      </w:r>
      <w:r w:rsidRPr="00417E1E">
        <w:rPr>
          <w:rFonts w:ascii="Garamond" w:hAnsi="Garamond" w:cs="Arial"/>
          <w:bCs/>
          <w:sz w:val="22"/>
          <w:szCs w:val="22"/>
        </w:rPr>
        <w:t>ey se encuentren debidamente constituidas y con plena capacidad legal de ejercicio</w:t>
      </w:r>
      <w:r w:rsidR="0066770F" w:rsidRPr="00417E1E">
        <w:rPr>
          <w:rFonts w:ascii="Garamond" w:hAnsi="Garamond" w:cs="Arial"/>
          <w:bCs/>
          <w:sz w:val="22"/>
          <w:szCs w:val="22"/>
        </w:rPr>
        <w:t>.</w:t>
      </w:r>
    </w:p>
    <w:p w:rsidR="005131ED" w:rsidRDefault="005131ED" w:rsidP="005131ED">
      <w:pPr>
        <w:pStyle w:val="Prrafodelista"/>
        <w:tabs>
          <w:tab w:val="left" w:pos="284"/>
        </w:tabs>
        <w:spacing w:after="0"/>
        <w:ind w:left="0"/>
        <w:rPr>
          <w:rFonts w:ascii="Garamond" w:eastAsia="Times New Roman" w:hAnsi="Garamond"/>
          <w:b/>
          <w:spacing w:val="-2"/>
          <w:lang w:val="es-ES_tradnl"/>
        </w:rPr>
      </w:pPr>
    </w:p>
    <w:p w:rsidR="00066774" w:rsidRPr="002C7B06" w:rsidRDefault="00066774" w:rsidP="006F2E12">
      <w:pPr>
        <w:pStyle w:val="Prrafodelista"/>
        <w:numPr>
          <w:ilvl w:val="1"/>
          <w:numId w:val="18"/>
        </w:numPr>
        <w:tabs>
          <w:tab w:val="left" w:pos="284"/>
        </w:tabs>
        <w:spacing w:after="0"/>
        <w:ind w:left="426" w:hanging="426"/>
        <w:rPr>
          <w:rFonts w:ascii="Garamond" w:hAnsi="Garamond"/>
          <w:spacing w:val="-2"/>
          <w:lang w:val="es-ES_tradnl"/>
        </w:rPr>
      </w:pPr>
      <w:r w:rsidRPr="00417E1E">
        <w:rPr>
          <w:rFonts w:ascii="Garamond" w:hAnsi="Garamond"/>
          <w:b/>
          <w:lang w:val="es-ES_tradnl"/>
        </w:rPr>
        <w:t>CAPACIDAD DE LOS LICITANTES</w:t>
      </w:r>
    </w:p>
    <w:p w:rsidR="002C7B06" w:rsidRPr="00417E1E" w:rsidRDefault="002C7B06" w:rsidP="002C7B06">
      <w:pPr>
        <w:pStyle w:val="Prrafodelista"/>
        <w:tabs>
          <w:tab w:val="left" w:pos="284"/>
        </w:tabs>
        <w:spacing w:after="0"/>
        <w:ind w:left="680"/>
        <w:rPr>
          <w:rFonts w:ascii="Garamond" w:hAnsi="Garamond"/>
          <w:spacing w:val="-2"/>
          <w:lang w:val="es-ES_tradnl"/>
        </w:rPr>
      </w:pPr>
    </w:p>
    <w:p w:rsidR="00066774" w:rsidRPr="00417E1E" w:rsidRDefault="00066774" w:rsidP="008770E8">
      <w:pPr>
        <w:spacing w:line="228" w:lineRule="exact"/>
        <w:ind w:left="426"/>
        <w:jc w:val="both"/>
        <w:rPr>
          <w:rFonts w:ascii="Garamond" w:hAnsi="Garamond"/>
          <w:spacing w:val="-4"/>
          <w:sz w:val="22"/>
          <w:szCs w:val="22"/>
          <w:lang w:val="es-ES_tradnl"/>
        </w:rPr>
      </w:pPr>
      <w:r w:rsidRPr="00417E1E">
        <w:rPr>
          <w:rFonts w:ascii="Garamond" w:hAnsi="Garamond"/>
          <w:spacing w:val="-4"/>
          <w:sz w:val="22"/>
          <w:szCs w:val="22"/>
          <w:lang w:val="es-ES_tradnl"/>
        </w:rPr>
        <w:t>No po</w:t>
      </w:r>
      <w:r w:rsidR="00B81F3C" w:rsidRPr="00417E1E">
        <w:rPr>
          <w:rFonts w:ascii="Garamond" w:hAnsi="Garamond"/>
          <w:spacing w:val="-4"/>
          <w:sz w:val="22"/>
          <w:szCs w:val="22"/>
          <w:lang w:val="es-ES_tradnl"/>
        </w:rPr>
        <w:t>drán participar</w:t>
      </w:r>
      <w:r w:rsidR="007F7E94" w:rsidRPr="00417E1E">
        <w:rPr>
          <w:rFonts w:ascii="Garamond" w:hAnsi="Garamond"/>
          <w:spacing w:val="-4"/>
          <w:sz w:val="22"/>
          <w:szCs w:val="22"/>
          <w:lang w:val="es-ES_tradnl"/>
        </w:rPr>
        <w:t xml:space="preserve"> en la presente l</w:t>
      </w:r>
      <w:r w:rsidRPr="00417E1E">
        <w:rPr>
          <w:rFonts w:ascii="Garamond" w:hAnsi="Garamond"/>
          <w:spacing w:val="-4"/>
          <w:sz w:val="22"/>
          <w:szCs w:val="22"/>
          <w:lang w:val="es-ES_tradnl"/>
        </w:rPr>
        <w:t>icitación, quienes se hallen comprendidos en alguna de las siguientes circunstancias:</w:t>
      </w:r>
    </w:p>
    <w:p w:rsidR="00066774" w:rsidRPr="00417E1E" w:rsidRDefault="00066774" w:rsidP="00BF17AE">
      <w:pPr>
        <w:spacing w:line="228" w:lineRule="exact"/>
        <w:jc w:val="both"/>
        <w:rPr>
          <w:rFonts w:ascii="Garamond" w:hAnsi="Garamond"/>
          <w:spacing w:val="-4"/>
          <w:sz w:val="22"/>
          <w:szCs w:val="22"/>
          <w:lang w:val="es-ES_tradnl"/>
        </w:rPr>
      </w:pPr>
    </w:p>
    <w:p w:rsidR="00066774" w:rsidRPr="00417E1E" w:rsidRDefault="006A6B15" w:rsidP="006F2E12">
      <w:pPr>
        <w:numPr>
          <w:ilvl w:val="0"/>
          <w:numId w:val="17"/>
        </w:numPr>
        <w:spacing w:line="228" w:lineRule="exact"/>
        <w:jc w:val="both"/>
        <w:rPr>
          <w:rFonts w:ascii="Garamond" w:hAnsi="Garamond"/>
          <w:spacing w:val="-4"/>
          <w:sz w:val="22"/>
          <w:szCs w:val="22"/>
          <w:lang w:val="es-ES_tradnl"/>
        </w:rPr>
      </w:pPr>
      <w:r>
        <w:rPr>
          <w:rFonts w:ascii="Garamond" w:hAnsi="Garamond"/>
          <w:spacing w:val="-4"/>
          <w:sz w:val="22"/>
          <w:szCs w:val="22"/>
          <w:lang w:val="es-ES_tradnl"/>
        </w:rPr>
        <w:t xml:space="preserve">  </w:t>
      </w:r>
      <w:r w:rsidR="00066774" w:rsidRPr="00417E1E">
        <w:rPr>
          <w:rFonts w:ascii="Garamond" w:hAnsi="Garamond"/>
          <w:spacing w:val="-4"/>
          <w:sz w:val="22"/>
          <w:szCs w:val="22"/>
          <w:lang w:val="es-ES_tradnl"/>
        </w:rPr>
        <w:t xml:space="preserve">Haber sido condenados mediante sentencia firme por delitos contra la propiedad, delitos contra la </w:t>
      </w:r>
      <w:r w:rsidR="009B59BA">
        <w:rPr>
          <w:rFonts w:ascii="Garamond" w:hAnsi="Garamond"/>
          <w:spacing w:val="-4"/>
          <w:sz w:val="22"/>
          <w:szCs w:val="22"/>
          <w:lang w:val="es-ES_tradnl"/>
        </w:rPr>
        <w:t>fe pública</w:t>
      </w:r>
      <w:r w:rsidR="00066774" w:rsidRPr="00417E1E">
        <w:rPr>
          <w:rFonts w:ascii="Garamond" w:hAnsi="Garamond"/>
          <w:spacing w:val="-4"/>
          <w:sz w:val="22"/>
          <w:szCs w:val="22"/>
          <w:lang w:val="es-ES_tradnl"/>
        </w:rPr>
        <w:t>, cohecho, enriquecimiento ilícito, negociaciones incompatibles con el ejercicio de funciones públicas, malversación de caudales públicos o contrabando y defraudación fiscal, mientras subsista la condena</w:t>
      </w:r>
      <w:r w:rsidR="002C7B06">
        <w:rPr>
          <w:rFonts w:ascii="Garamond" w:hAnsi="Garamond"/>
          <w:spacing w:val="-4"/>
          <w:sz w:val="22"/>
          <w:szCs w:val="22"/>
          <w:lang w:val="es-ES_tradnl"/>
        </w:rPr>
        <w:t>.</w:t>
      </w:r>
    </w:p>
    <w:p w:rsidR="00066774" w:rsidRPr="00417E1E" w:rsidRDefault="00066774" w:rsidP="00BF17AE">
      <w:pPr>
        <w:spacing w:line="228" w:lineRule="exact"/>
        <w:ind w:left="720"/>
        <w:jc w:val="both"/>
        <w:rPr>
          <w:rFonts w:ascii="Garamond" w:hAnsi="Garamond"/>
          <w:spacing w:val="-4"/>
          <w:sz w:val="22"/>
          <w:szCs w:val="22"/>
          <w:lang w:val="es-ES_tradnl"/>
        </w:rPr>
      </w:pPr>
    </w:p>
    <w:p w:rsidR="00513079" w:rsidRDefault="00066774" w:rsidP="006A0902">
      <w:pPr>
        <w:spacing w:line="228" w:lineRule="exact"/>
        <w:ind w:left="851"/>
        <w:jc w:val="both"/>
        <w:rPr>
          <w:rFonts w:ascii="Garamond" w:hAnsi="Garamond"/>
          <w:spacing w:val="-4"/>
          <w:sz w:val="22"/>
          <w:szCs w:val="22"/>
          <w:lang w:val="es-ES_tradnl"/>
        </w:rPr>
      </w:pPr>
      <w:r w:rsidRPr="002C7B06">
        <w:rPr>
          <w:rFonts w:ascii="Garamond" w:hAnsi="Garamond"/>
          <w:spacing w:val="-4"/>
          <w:sz w:val="22"/>
          <w:szCs w:val="22"/>
          <w:lang w:val="es-ES_tradnl"/>
        </w:rPr>
        <w:t>Esta prohibición también es aplicable a las sociedades mercantiles u</w:t>
      </w:r>
      <w:r w:rsidR="009B59BA">
        <w:rPr>
          <w:rFonts w:ascii="Garamond" w:hAnsi="Garamond"/>
          <w:spacing w:val="-4"/>
          <w:sz w:val="22"/>
          <w:szCs w:val="22"/>
          <w:lang w:val="es-ES_tradnl"/>
        </w:rPr>
        <w:t xml:space="preserve"> otras personas jurídicas cuyos </w:t>
      </w:r>
      <w:r w:rsidRPr="002C7B06">
        <w:rPr>
          <w:rFonts w:ascii="Garamond" w:hAnsi="Garamond"/>
          <w:spacing w:val="-4"/>
          <w:sz w:val="22"/>
          <w:szCs w:val="22"/>
          <w:lang w:val="es-ES_tradnl"/>
        </w:rPr>
        <w:t>administradores o representantes se encuentran en situaciones similares por actuaciones a nombre o en beneficio de las mismas</w:t>
      </w:r>
      <w:r w:rsidR="002C7B06">
        <w:rPr>
          <w:rFonts w:ascii="Garamond" w:hAnsi="Garamond"/>
          <w:spacing w:val="-4"/>
          <w:sz w:val="22"/>
          <w:szCs w:val="22"/>
          <w:lang w:val="es-ES_tradnl"/>
        </w:rPr>
        <w:t>.</w:t>
      </w:r>
    </w:p>
    <w:p w:rsidR="002C7B06" w:rsidRDefault="002C7B06" w:rsidP="00BF17AE">
      <w:pPr>
        <w:spacing w:line="228" w:lineRule="exact"/>
        <w:ind w:left="720"/>
        <w:jc w:val="both"/>
        <w:rPr>
          <w:rFonts w:ascii="Garamond" w:hAnsi="Garamond"/>
          <w:spacing w:val="-4"/>
          <w:sz w:val="22"/>
          <w:szCs w:val="22"/>
          <w:lang w:val="es-ES_tradnl"/>
        </w:rPr>
      </w:pPr>
    </w:p>
    <w:p w:rsidR="00066774" w:rsidRPr="00417E1E" w:rsidRDefault="006A6B15" w:rsidP="006F2E12">
      <w:pPr>
        <w:numPr>
          <w:ilvl w:val="0"/>
          <w:numId w:val="17"/>
        </w:numPr>
        <w:spacing w:line="228" w:lineRule="exact"/>
        <w:jc w:val="both"/>
        <w:rPr>
          <w:rFonts w:ascii="Garamond" w:hAnsi="Garamond"/>
          <w:spacing w:val="-4"/>
          <w:sz w:val="22"/>
          <w:szCs w:val="22"/>
          <w:lang w:val="es-ES_tradnl"/>
        </w:rPr>
      </w:pPr>
      <w:r>
        <w:rPr>
          <w:rFonts w:ascii="Garamond" w:hAnsi="Garamond"/>
          <w:spacing w:val="-4"/>
          <w:sz w:val="22"/>
          <w:szCs w:val="22"/>
          <w:lang w:val="es-ES_tradnl"/>
        </w:rPr>
        <w:t xml:space="preserve"> </w:t>
      </w:r>
      <w:r w:rsidR="00066774" w:rsidRPr="00417E1E">
        <w:rPr>
          <w:rFonts w:ascii="Garamond" w:hAnsi="Garamond"/>
          <w:spacing w:val="-4"/>
          <w:sz w:val="22"/>
          <w:szCs w:val="22"/>
          <w:lang w:val="es-ES_tradnl"/>
        </w:rPr>
        <w:t>Haber sido declarado en quiebra o en concurso de acreedores, mientras no fuer</w:t>
      </w:r>
      <w:r w:rsidR="002C7B06">
        <w:rPr>
          <w:rFonts w:ascii="Garamond" w:hAnsi="Garamond"/>
          <w:spacing w:val="-4"/>
          <w:sz w:val="22"/>
          <w:szCs w:val="22"/>
          <w:lang w:val="es-ES_tradnl"/>
        </w:rPr>
        <w:t>en rehabilitados.</w:t>
      </w:r>
    </w:p>
    <w:p w:rsidR="00513079" w:rsidRPr="00417E1E" w:rsidRDefault="00513079" w:rsidP="00BF17AE">
      <w:pPr>
        <w:spacing w:line="228" w:lineRule="exact"/>
        <w:ind w:left="720"/>
        <w:jc w:val="both"/>
        <w:rPr>
          <w:rFonts w:ascii="Garamond" w:hAnsi="Garamond"/>
          <w:spacing w:val="-4"/>
          <w:sz w:val="22"/>
          <w:szCs w:val="22"/>
          <w:lang w:val="es-ES_tradnl"/>
        </w:rPr>
      </w:pPr>
    </w:p>
    <w:p w:rsidR="00066774" w:rsidRPr="00417E1E" w:rsidRDefault="00066774" w:rsidP="006F2E12">
      <w:pPr>
        <w:numPr>
          <w:ilvl w:val="0"/>
          <w:numId w:val="17"/>
        </w:numPr>
        <w:spacing w:line="228" w:lineRule="exact"/>
        <w:jc w:val="both"/>
        <w:rPr>
          <w:rFonts w:ascii="Garamond" w:hAnsi="Garamond"/>
          <w:spacing w:val="-4"/>
          <w:sz w:val="22"/>
          <w:szCs w:val="22"/>
          <w:lang w:val="es-ES_tradnl"/>
        </w:rPr>
      </w:pPr>
      <w:r w:rsidRPr="00417E1E">
        <w:rPr>
          <w:rFonts w:ascii="Garamond" w:hAnsi="Garamond"/>
          <w:spacing w:val="-4"/>
          <w:sz w:val="22"/>
          <w:szCs w:val="22"/>
          <w:lang w:val="es-ES_tradnl"/>
        </w:rPr>
        <w:t>Ser funcionarios o empleados, con o sin remuneración, al servicio de los Po</w:t>
      </w:r>
      <w:r w:rsidR="006A6B15">
        <w:rPr>
          <w:rFonts w:ascii="Garamond" w:hAnsi="Garamond"/>
          <w:spacing w:val="-4"/>
          <w:sz w:val="22"/>
          <w:szCs w:val="22"/>
          <w:lang w:val="es-ES_tradnl"/>
        </w:rPr>
        <w:t xml:space="preserve">deres del Estado o de cualquier </w:t>
      </w:r>
      <w:r w:rsidRPr="00417E1E">
        <w:rPr>
          <w:rFonts w:ascii="Garamond" w:hAnsi="Garamond"/>
          <w:spacing w:val="-4"/>
          <w:sz w:val="22"/>
          <w:szCs w:val="22"/>
          <w:lang w:val="es-ES_tradnl"/>
        </w:rPr>
        <w:t xml:space="preserve">institución descentralizada, municipalidad u organismo que se financie con fondos públicos, sin </w:t>
      </w:r>
      <w:r w:rsidR="00B81F3C" w:rsidRPr="00417E1E">
        <w:rPr>
          <w:rFonts w:ascii="Garamond" w:hAnsi="Garamond"/>
          <w:spacing w:val="-4"/>
          <w:sz w:val="22"/>
          <w:szCs w:val="22"/>
          <w:lang w:val="es-ES_tradnl"/>
        </w:rPr>
        <w:t>perjuicio de lo previsto en el A</w:t>
      </w:r>
      <w:r w:rsidRPr="00417E1E">
        <w:rPr>
          <w:rFonts w:ascii="Garamond" w:hAnsi="Garamond"/>
          <w:spacing w:val="-4"/>
          <w:sz w:val="22"/>
          <w:szCs w:val="22"/>
          <w:lang w:val="es-ES_tradnl"/>
        </w:rPr>
        <w:t xml:space="preserve">rtículo 258 de </w:t>
      </w:r>
      <w:r w:rsidR="002C7B06">
        <w:rPr>
          <w:rFonts w:ascii="Garamond" w:hAnsi="Garamond"/>
          <w:spacing w:val="-4"/>
          <w:sz w:val="22"/>
          <w:szCs w:val="22"/>
          <w:lang w:val="es-ES_tradnl"/>
        </w:rPr>
        <w:t>la Constitución de la República.</w:t>
      </w:r>
    </w:p>
    <w:p w:rsidR="00066774" w:rsidRPr="00417E1E" w:rsidRDefault="00066774" w:rsidP="00BF17AE">
      <w:pPr>
        <w:spacing w:line="228" w:lineRule="exact"/>
        <w:ind w:left="720"/>
        <w:jc w:val="both"/>
        <w:rPr>
          <w:rFonts w:ascii="Garamond" w:hAnsi="Garamond"/>
          <w:spacing w:val="-4"/>
          <w:sz w:val="22"/>
          <w:szCs w:val="22"/>
          <w:lang w:val="es-ES_tradnl"/>
        </w:rPr>
      </w:pPr>
    </w:p>
    <w:p w:rsidR="00066774" w:rsidRPr="00417E1E" w:rsidRDefault="00066774" w:rsidP="006F2E12">
      <w:pPr>
        <w:numPr>
          <w:ilvl w:val="0"/>
          <w:numId w:val="17"/>
        </w:numPr>
        <w:spacing w:line="228" w:lineRule="exact"/>
        <w:jc w:val="both"/>
        <w:rPr>
          <w:rFonts w:ascii="Garamond" w:hAnsi="Garamond"/>
          <w:spacing w:val="-4"/>
          <w:sz w:val="22"/>
          <w:szCs w:val="22"/>
          <w:lang w:val="es-ES_tradnl"/>
        </w:rPr>
      </w:pPr>
      <w:r w:rsidRPr="00417E1E">
        <w:rPr>
          <w:rFonts w:ascii="Garamond" w:hAnsi="Garamond"/>
          <w:spacing w:val="-4"/>
          <w:sz w:val="22"/>
          <w:szCs w:val="22"/>
          <w:lang w:val="es-ES_tradnl"/>
        </w:rPr>
        <w:t>Haber dado lugar, por causa de la que hubiere sido declarado culpable, a l</w:t>
      </w:r>
      <w:r w:rsidR="006A6B15">
        <w:rPr>
          <w:rFonts w:ascii="Garamond" w:hAnsi="Garamond"/>
          <w:spacing w:val="-4"/>
          <w:sz w:val="22"/>
          <w:szCs w:val="22"/>
          <w:lang w:val="es-ES_tradnl"/>
        </w:rPr>
        <w:t xml:space="preserve">a resolución firme de cualquier </w:t>
      </w:r>
      <w:r w:rsidRPr="00417E1E">
        <w:rPr>
          <w:rFonts w:ascii="Garamond" w:hAnsi="Garamond"/>
          <w:spacing w:val="-4"/>
          <w:sz w:val="22"/>
          <w:szCs w:val="22"/>
          <w:lang w:val="es-ES_tradnl"/>
        </w:rPr>
        <w:t>contrato celebrado con la Administración o a la suspensión temporal en el Registro de Proveedores y Contratistas en tanto dure la sanción. En el primer caso, la prohibición de contratar tendrá una duración de dos (2) años, excepto en aquellos casos en que haya sido objeto de resolución en sus contratos en dos ocasiones, en cuyo caso la prohibición de contra</w:t>
      </w:r>
      <w:r w:rsidR="002C7B06">
        <w:rPr>
          <w:rFonts w:ascii="Garamond" w:hAnsi="Garamond"/>
          <w:spacing w:val="-4"/>
          <w:sz w:val="22"/>
          <w:szCs w:val="22"/>
          <w:lang w:val="es-ES_tradnl"/>
        </w:rPr>
        <w:t>tar será definitiva.</w:t>
      </w:r>
    </w:p>
    <w:p w:rsidR="00513079" w:rsidRPr="00417E1E" w:rsidRDefault="00513079" w:rsidP="00BF17AE">
      <w:pPr>
        <w:spacing w:line="228" w:lineRule="exact"/>
        <w:ind w:left="720"/>
        <w:jc w:val="both"/>
        <w:rPr>
          <w:rFonts w:ascii="Garamond" w:hAnsi="Garamond"/>
          <w:spacing w:val="-4"/>
          <w:sz w:val="22"/>
          <w:szCs w:val="22"/>
          <w:lang w:val="es-ES_tradnl"/>
        </w:rPr>
      </w:pPr>
    </w:p>
    <w:p w:rsidR="00066774" w:rsidRPr="00417E1E" w:rsidRDefault="00066774" w:rsidP="006F2E12">
      <w:pPr>
        <w:numPr>
          <w:ilvl w:val="0"/>
          <w:numId w:val="17"/>
        </w:numPr>
        <w:spacing w:line="228" w:lineRule="exact"/>
        <w:jc w:val="both"/>
        <w:rPr>
          <w:rFonts w:ascii="Garamond" w:hAnsi="Garamond"/>
          <w:spacing w:val="-4"/>
          <w:sz w:val="22"/>
          <w:szCs w:val="22"/>
          <w:lang w:val="es-ES_tradnl"/>
        </w:rPr>
      </w:pPr>
      <w:r w:rsidRPr="00417E1E">
        <w:rPr>
          <w:rFonts w:ascii="Garamond" w:hAnsi="Garamond"/>
          <w:spacing w:val="-4"/>
          <w:sz w:val="22"/>
          <w:szCs w:val="22"/>
          <w:lang w:val="es-ES_tradnl"/>
        </w:rPr>
        <w:t xml:space="preserve">Ser cónyuge, persona vinculada por unión de hecho o parientes dentro del cuarto grado de consanguinidad o segundo de afinidad de cualquier funcionario o empleado bajo cuya responsabilidad esté la evaluación de las </w:t>
      </w:r>
      <w:r w:rsidR="00B81F3C" w:rsidRPr="00417E1E">
        <w:rPr>
          <w:rFonts w:ascii="Garamond" w:hAnsi="Garamond"/>
          <w:spacing w:val="-4"/>
          <w:sz w:val="22"/>
          <w:szCs w:val="22"/>
          <w:lang w:val="es-ES_tradnl"/>
        </w:rPr>
        <w:t>ofertas</w:t>
      </w:r>
      <w:r w:rsidRPr="00417E1E">
        <w:rPr>
          <w:rFonts w:ascii="Garamond" w:hAnsi="Garamond"/>
          <w:spacing w:val="-4"/>
          <w:sz w:val="22"/>
          <w:szCs w:val="22"/>
          <w:lang w:val="es-ES_tradnl"/>
        </w:rPr>
        <w:t>, la adjudica</w:t>
      </w:r>
      <w:r w:rsidR="002C7B06">
        <w:rPr>
          <w:rFonts w:ascii="Garamond" w:hAnsi="Garamond"/>
          <w:spacing w:val="-4"/>
          <w:sz w:val="22"/>
          <w:szCs w:val="22"/>
          <w:lang w:val="es-ES_tradnl"/>
        </w:rPr>
        <w:t>ción o la firma del contrato.</w:t>
      </w:r>
    </w:p>
    <w:p w:rsidR="00B9206C" w:rsidRPr="00417E1E" w:rsidRDefault="00B9206C" w:rsidP="00BF17AE">
      <w:pPr>
        <w:spacing w:line="228" w:lineRule="exact"/>
        <w:ind w:left="720"/>
        <w:jc w:val="both"/>
        <w:rPr>
          <w:rFonts w:ascii="Garamond" w:hAnsi="Garamond"/>
          <w:spacing w:val="-4"/>
          <w:sz w:val="22"/>
          <w:szCs w:val="22"/>
          <w:lang w:val="es-ES_tradnl"/>
        </w:rPr>
      </w:pPr>
    </w:p>
    <w:p w:rsidR="00066774" w:rsidRPr="00417E1E" w:rsidRDefault="00066774" w:rsidP="006F2E12">
      <w:pPr>
        <w:numPr>
          <w:ilvl w:val="0"/>
          <w:numId w:val="17"/>
        </w:numPr>
        <w:spacing w:line="228" w:lineRule="exact"/>
        <w:jc w:val="both"/>
        <w:rPr>
          <w:rFonts w:ascii="Garamond" w:hAnsi="Garamond"/>
          <w:spacing w:val="-4"/>
          <w:sz w:val="22"/>
          <w:szCs w:val="22"/>
          <w:lang w:val="es-ES_tradnl"/>
        </w:rPr>
      </w:pPr>
      <w:r w:rsidRPr="00417E1E">
        <w:rPr>
          <w:rFonts w:ascii="Garamond" w:hAnsi="Garamond"/>
          <w:spacing w:val="-4"/>
          <w:sz w:val="22"/>
          <w:szCs w:val="22"/>
          <w:lang w:val="es-ES_tradnl"/>
        </w:rPr>
        <w:t>Tratarse de sociedades mercantiles en cuyo capital social participen funcionarios o empleados públicos que tuvieren influencia por razón de sus cargos o participaren directa o indirectamente en cualquier etapa de los procedimientos de selección de contratistas.</w:t>
      </w:r>
      <w:r w:rsidR="00B9206C" w:rsidRPr="00417E1E">
        <w:rPr>
          <w:rFonts w:ascii="Garamond" w:hAnsi="Garamond"/>
          <w:spacing w:val="-4"/>
          <w:sz w:val="22"/>
          <w:szCs w:val="22"/>
          <w:lang w:val="es-ES_tradnl"/>
        </w:rPr>
        <w:t>-</w:t>
      </w:r>
      <w:r w:rsidRPr="00417E1E">
        <w:rPr>
          <w:rFonts w:ascii="Garamond" w:hAnsi="Garamond"/>
          <w:spacing w:val="-4"/>
          <w:sz w:val="22"/>
          <w:szCs w:val="22"/>
          <w:lang w:val="es-ES_tradnl"/>
        </w:rPr>
        <w:t xml:space="preserve"> Esta prohibición se aplica también a las compañías que cuenten con socios que sean cónyuges, personas vinculadas por unión de hecho o parientes dentro del cuarto grado de consanguinidad o</w:t>
      </w:r>
      <w:r w:rsidR="00EC3ADD" w:rsidRPr="00417E1E">
        <w:rPr>
          <w:rFonts w:ascii="Garamond" w:hAnsi="Garamond"/>
          <w:spacing w:val="-4"/>
          <w:sz w:val="22"/>
          <w:szCs w:val="22"/>
          <w:lang w:val="es-ES_tradnl"/>
        </w:rPr>
        <w:t xml:space="preserve"> </w:t>
      </w:r>
      <w:r w:rsidRPr="00417E1E">
        <w:rPr>
          <w:rFonts w:ascii="Garamond" w:hAnsi="Garamond"/>
          <w:spacing w:val="-4"/>
          <w:sz w:val="22"/>
          <w:szCs w:val="22"/>
          <w:lang w:val="es-ES_tradnl"/>
        </w:rPr>
        <w:t>segundo</w:t>
      </w:r>
      <w:r w:rsidR="00EC3ADD" w:rsidRPr="00417E1E">
        <w:rPr>
          <w:rFonts w:ascii="Garamond" w:hAnsi="Garamond"/>
          <w:spacing w:val="-4"/>
          <w:sz w:val="22"/>
          <w:szCs w:val="22"/>
          <w:lang w:val="es-ES_tradnl"/>
        </w:rPr>
        <w:t xml:space="preserve"> </w:t>
      </w:r>
      <w:r w:rsidRPr="00417E1E">
        <w:rPr>
          <w:rFonts w:ascii="Garamond" w:hAnsi="Garamond"/>
          <w:spacing w:val="-4"/>
          <w:sz w:val="22"/>
          <w:szCs w:val="22"/>
          <w:lang w:val="es-ES_tradnl"/>
        </w:rPr>
        <w:t>de</w:t>
      </w:r>
      <w:r w:rsidR="00EC3ADD" w:rsidRPr="00417E1E">
        <w:rPr>
          <w:rFonts w:ascii="Garamond" w:hAnsi="Garamond"/>
          <w:spacing w:val="-4"/>
          <w:sz w:val="22"/>
          <w:szCs w:val="22"/>
          <w:lang w:val="es-ES_tradnl"/>
        </w:rPr>
        <w:t xml:space="preserve"> </w:t>
      </w:r>
      <w:r w:rsidRPr="00417E1E">
        <w:rPr>
          <w:rFonts w:ascii="Garamond" w:hAnsi="Garamond"/>
          <w:spacing w:val="-4"/>
          <w:sz w:val="22"/>
          <w:szCs w:val="22"/>
          <w:lang w:val="es-ES_tradnl"/>
        </w:rPr>
        <w:t>afinidad de los funcionarios o empleados a que se refiere el numeral anterior, o aquellas</w:t>
      </w:r>
      <w:r w:rsidR="00EC3ADD" w:rsidRPr="00417E1E">
        <w:rPr>
          <w:rFonts w:ascii="Garamond" w:hAnsi="Garamond"/>
          <w:spacing w:val="-4"/>
          <w:sz w:val="22"/>
          <w:szCs w:val="22"/>
          <w:lang w:val="es-ES_tradnl"/>
        </w:rPr>
        <w:t xml:space="preserve"> </w:t>
      </w:r>
      <w:r w:rsidRPr="00417E1E">
        <w:rPr>
          <w:rFonts w:ascii="Garamond" w:hAnsi="Garamond"/>
          <w:spacing w:val="-4"/>
          <w:sz w:val="22"/>
          <w:szCs w:val="22"/>
          <w:lang w:val="es-ES_tradnl"/>
        </w:rPr>
        <w:t>en</w:t>
      </w:r>
      <w:r w:rsidR="00EC3ADD" w:rsidRPr="00417E1E">
        <w:rPr>
          <w:rFonts w:ascii="Garamond" w:hAnsi="Garamond"/>
          <w:spacing w:val="-4"/>
          <w:sz w:val="22"/>
          <w:szCs w:val="22"/>
          <w:lang w:val="es-ES_tradnl"/>
        </w:rPr>
        <w:t xml:space="preserve"> </w:t>
      </w:r>
      <w:r w:rsidRPr="00417E1E">
        <w:rPr>
          <w:rFonts w:ascii="Garamond" w:hAnsi="Garamond"/>
          <w:spacing w:val="-4"/>
          <w:sz w:val="22"/>
          <w:szCs w:val="22"/>
          <w:lang w:val="es-ES_tradnl"/>
        </w:rPr>
        <w:t>las</w:t>
      </w:r>
      <w:r w:rsidR="00EC3ADD" w:rsidRPr="00417E1E">
        <w:rPr>
          <w:rFonts w:ascii="Garamond" w:hAnsi="Garamond"/>
          <w:spacing w:val="-4"/>
          <w:sz w:val="22"/>
          <w:szCs w:val="22"/>
          <w:lang w:val="es-ES_tradnl"/>
        </w:rPr>
        <w:t xml:space="preserve"> </w:t>
      </w:r>
      <w:r w:rsidRPr="00417E1E">
        <w:rPr>
          <w:rFonts w:ascii="Garamond" w:hAnsi="Garamond"/>
          <w:spacing w:val="-4"/>
          <w:sz w:val="22"/>
          <w:szCs w:val="22"/>
          <w:lang w:val="es-ES_tradnl"/>
        </w:rPr>
        <w:t>que desempeñen puestos</w:t>
      </w:r>
      <w:r w:rsidR="00EC3ADD" w:rsidRPr="00417E1E">
        <w:rPr>
          <w:rFonts w:ascii="Garamond" w:hAnsi="Garamond"/>
          <w:spacing w:val="-4"/>
          <w:sz w:val="22"/>
          <w:szCs w:val="22"/>
          <w:lang w:val="es-ES_tradnl"/>
        </w:rPr>
        <w:t xml:space="preserve"> </w:t>
      </w:r>
      <w:r w:rsidRPr="00417E1E">
        <w:rPr>
          <w:rFonts w:ascii="Garamond" w:hAnsi="Garamond"/>
          <w:spacing w:val="-4"/>
          <w:sz w:val="22"/>
          <w:szCs w:val="22"/>
          <w:lang w:val="es-ES_tradnl"/>
        </w:rPr>
        <w:t>de</w:t>
      </w:r>
      <w:r w:rsidR="00EC3ADD" w:rsidRPr="00417E1E">
        <w:rPr>
          <w:rFonts w:ascii="Garamond" w:hAnsi="Garamond"/>
          <w:spacing w:val="-4"/>
          <w:sz w:val="22"/>
          <w:szCs w:val="22"/>
          <w:lang w:val="es-ES_tradnl"/>
        </w:rPr>
        <w:t xml:space="preserve"> </w:t>
      </w:r>
      <w:r w:rsidRPr="00417E1E">
        <w:rPr>
          <w:rFonts w:ascii="Garamond" w:hAnsi="Garamond"/>
          <w:spacing w:val="-4"/>
          <w:sz w:val="22"/>
          <w:szCs w:val="22"/>
          <w:lang w:val="es-ES_tradnl"/>
        </w:rPr>
        <w:t>dirección</w:t>
      </w:r>
      <w:r w:rsidR="00EC3ADD" w:rsidRPr="00417E1E">
        <w:rPr>
          <w:rFonts w:ascii="Garamond" w:hAnsi="Garamond"/>
          <w:spacing w:val="-4"/>
          <w:sz w:val="22"/>
          <w:szCs w:val="22"/>
          <w:lang w:val="es-ES_tradnl"/>
        </w:rPr>
        <w:t xml:space="preserve"> </w:t>
      </w:r>
      <w:r w:rsidRPr="00417E1E">
        <w:rPr>
          <w:rFonts w:ascii="Garamond" w:hAnsi="Garamond"/>
          <w:spacing w:val="-4"/>
          <w:sz w:val="22"/>
          <w:szCs w:val="22"/>
          <w:lang w:val="es-ES_tradnl"/>
        </w:rPr>
        <w:t>o</w:t>
      </w:r>
      <w:r w:rsidR="00EC3ADD" w:rsidRPr="00417E1E">
        <w:rPr>
          <w:rFonts w:ascii="Garamond" w:hAnsi="Garamond"/>
          <w:spacing w:val="-4"/>
          <w:sz w:val="22"/>
          <w:szCs w:val="22"/>
          <w:lang w:val="es-ES_tradnl"/>
        </w:rPr>
        <w:t xml:space="preserve"> </w:t>
      </w:r>
      <w:r w:rsidRPr="00417E1E">
        <w:rPr>
          <w:rFonts w:ascii="Garamond" w:hAnsi="Garamond"/>
          <w:spacing w:val="-4"/>
          <w:sz w:val="22"/>
          <w:szCs w:val="22"/>
          <w:lang w:val="es-ES_tradnl"/>
        </w:rPr>
        <w:t>de</w:t>
      </w:r>
      <w:r w:rsidR="00EC3ADD" w:rsidRPr="00417E1E">
        <w:rPr>
          <w:rFonts w:ascii="Garamond" w:hAnsi="Garamond"/>
          <w:spacing w:val="-4"/>
          <w:sz w:val="22"/>
          <w:szCs w:val="22"/>
          <w:lang w:val="es-ES_tradnl"/>
        </w:rPr>
        <w:t xml:space="preserve"> </w:t>
      </w:r>
      <w:r w:rsidRPr="00417E1E">
        <w:rPr>
          <w:rFonts w:ascii="Garamond" w:hAnsi="Garamond"/>
          <w:spacing w:val="-4"/>
          <w:sz w:val="22"/>
          <w:szCs w:val="22"/>
          <w:lang w:val="es-ES_tradnl"/>
        </w:rPr>
        <w:t>representación personas</w:t>
      </w:r>
      <w:r w:rsidR="00EC3ADD" w:rsidRPr="00417E1E">
        <w:rPr>
          <w:rFonts w:ascii="Garamond" w:hAnsi="Garamond"/>
          <w:spacing w:val="-4"/>
          <w:sz w:val="22"/>
          <w:szCs w:val="22"/>
          <w:lang w:val="es-ES_tradnl"/>
        </w:rPr>
        <w:t xml:space="preserve"> </w:t>
      </w:r>
      <w:r w:rsidRPr="00417E1E">
        <w:rPr>
          <w:rFonts w:ascii="Garamond" w:hAnsi="Garamond"/>
          <w:spacing w:val="-4"/>
          <w:sz w:val="22"/>
          <w:szCs w:val="22"/>
          <w:lang w:val="es-ES_tradnl"/>
        </w:rPr>
        <w:t>con esos</w:t>
      </w:r>
      <w:r w:rsidR="00EC3ADD" w:rsidRPr="00417E1E">
        <w:rPr>
          <w:rFonts w:ascii="Garamond" w:hAnsi="Garamond"/>
          <w:spacing w:val="-4"/>
          <w:sz w:val="22"/>
          <w:szCs w:val="22"/>
          <w:lang w:val="es-ES_tradnl"/>
        </w:rPr>
        <w:t xml:space="preserve"> </w:t>
      </w:r>
      <w:r w:rsidRPr="00417E1E">
        <w:rPr>
          <w:rFonts w:ascii="Garamond" w:hAnsi="Garamond"/>
          <w:spacing w:val="-4"/>
          <w:sz w:val="22"/>
          <w:szCs w:val="22"/>
          <w:lang w:val="es-ES_tradnl"/>
        </w:rPr>
        <w:t>mismos grados</w:t>
      </w:r>
      <w:r w:rsidR="00EC3ADD" w:rsidRPr="00417E1E">
        <w:rPr>
          <w:rFonts w:ascii="Garamond" w:hAnsi="Garamond"/>
          <w:spacing w:val="-4"/>
          <w:sz w:val="22"/>
          <w:szCs w:val="22"/>
          <w:lang w:val="es-ES_tradnl"/>
        </w:rPr>
        <w:t xml:space="preserve"> </w:t>
      </w:r>
      <w:r w:rsidRPr="00417E1E">
        <w:rPr>
          <w:rFonts w:ascii="Garamond" w:hAnsi="Garamond"/>
          <w:spacing w:val="-4"/>
          <w:sz w:val="22"/>
          <w:szCs w:val="22"/>
          <w:lang w:val="es-ES_tradnl"/>
        </w:rPr>
        <w:t>de relación o de parentesco; y</w:t>
      </w:r>
      <w:r w:rsidR="002C7B06">
        <w:rPr>
          <w:rFonts w:ascii="Garamond" w:hAnsi="Garamond"/>
          <w:spacing w:val="-4"/>
          <w:sz w:val="22"/>
          <w:szCs w:val="22"/>
          <w:lang w:val="es-ES_tradnl"/>
        </w:rPr>
        <w:t>.</w:t>
      </w:r>
    </w:p>
    <w:p w:rsidR="00B9206C" w:rsidRPr="00417E1E" w:rsidRDefault="00B9206C" w:rsidP="00BF17AE">
      <w:pPr>
        <w:spacing w:line="228" w:lineRule="exact"/>
        <w:ind w:left="720"/>
        <w:jc w:val="both"/>
        <w:rPr>
          <w:rFonts w:ascii="Garamond" w:hAnsi="Garamond"/>
          <w:spacing w:val="-4"/>
          <w:sz w:val="22"/>
          <w:szCs w:val="22"/>
          <w:lang w:val="es-ES_tradnl"/>
        </w:rPr>
      </w:pPr>
    </w:p>
    <w:p w:rsidR="00B9206C" w:rsidRPr="002C7B06" w:rsidRDefault="00066774" w:rsidP="006F2E12">
      <w:pPr>
        <w:numPr>
          <w:ilvl w:val="0"/>
          <w:numId w:val="17"/>
        </w:numPr>
        <w:spacing w:line="228" w:lineRule="exact"/>
        <w:jc w:val="both"/>
        <w:rPr>
          <w:rFonts w:ascii="Garamond" w:hAnsi="Garamond"/>
          <w:spacing w:val="-4"/>
          <w:sz w:val="22"/>
          <w:szCs w:val="22"/>
          <w:lang w:val="es-ES_tradnl"/>
        </w:rPr>
      </w:pPr>
      <w:r w:rsidRPr="00417E1E">
        <w:rPr>
          <w:rFonts w:ascii="Garamond" w:hAnsi="Garamond"/>
          <w:spacing w:val="-4"/>
          <w:sz w:val="22"/>
          <w:szCs w:val="22"/>
          <w:lang w:val="es-ES_tradnl"/>
        </w:rPr>
        <w:t>Haber intervenido directamente o como asesores en cualquier etapa de los procedimientos de contratación o haber participado en la preparación de las especificaciones</w:t>
      </w:r>
      <w:r w:rsidR="003023D4" w:rsidRPr="00417E1E">
        <w:rPr>
          <w:rFonts w:ascii="Garamond" w:hAnsi="Garamond"/>
          <w:spacing w:val="-4"/>
          <w:sz w:val="22"/>
          <w:szCs w:val="22"/>
          <w:lang w:val="es-ES_tradnl"/>
        </w:rPr>
        <w:t>.</w:t>
      </w:r>
    </w:p>
    <w:p w:rsidR="003023D4" w:rsidRPr="002C7B06" w:rsidRDefault="003023D4" w:rsidP="00BF17AE">
      <w:pPr>
        <w:spacing w:line="228" w:lineRule="exact"/>
        <w:ind w:left="720"/>
        <w:jc w:val="both"/>
        <w:rPr>
          <w:rFonts w:ascii="Garamond" w:hAnsi="Garamond"/>
          <w:spacing w:val="-4"/>
          <w:sz w:val="22"/>
          <w:szCs w:val="22"/>
          <w:lang w:val="es-ES_tradnl"/>
        </w:rPr>
      </w:pPr>
    </w:p>
    <w:p w:rsidR="00066774" w:rsidRPr="00417E1E" w:rsidRDefault="00066774" w:rsidP="0049236F">
      <w:pPr>
        <w:spacing w:line="228" w:lineRule="exact"/>
        <w:jc w:val="both"/>
        <w:rPr>
          <w:rFonts w:ascii="Garamond" w:hAnsi="Garamond"/>
          <w:spacing w:val="-4"/>
          <w:sz w:val="22"/>
          <w:szCs w:val="22"/>
          <w:lang w:val="es-ES_tradnl"/>
        </w:rPr>
      </w:pPr>
      <w:r w:rsidRPr="00417E1E">
        <w:rPr>
          <w:rFonts w:ascii="Garamond" w:hAnsi="Garamond"/>
          <w:spacing w:val="-4"/>
          <w:sz w:val="22"/>
          <w:szCs w:val="22"/>
          <w:lang w:val="es-ES_tradnl"/>
        </w:rPr>
        <w:t xml:space="preserve">Funcionarios cubiertos por la inhabilidad. Para los fines del </w:t>
      </w:r>
      <w:r w:rsidR="005E6156">
        <w:rPr>
          <w:rFonts w:ascii="Garamond" w:hAnsi="Garamond"/>
          <w:spacing w:val="-4"/>
          <w:sz w:val="22"/>
          <w:szCs w:val="22"/>
          <w:lang w:val="es-ES_tradnl"/>
        </w:rPr>
        <w:t>literales f</w:t>
      </w:r>
      <w:r w:rsidR="002C7B06">
        <w:rPr>
          <w:rFonts w:ascii="Garamond" w:hAnsi="Garamond"/>
          <w:spacing w:val="-4"/>
          <w:sz w:val="22"/>
          <w:szCs w:val="22"/>
          <w:lang w:val="es-ES_tradnl"/>
        </w:rPr>
        <w:t>)</w:t>
      </w:r>
      <w:r w:rsidRPr="00417E1E">
        <w:rPr>
          <w:rFonts w:ascii="Garamond" w:hAnsi="Garamond"/>
          <w:spacing w:val="-4"/>
          <w:sz w:val="22"/>
          <w:szCs w:val="22"/>
          <w:lang w:val="es-ES_tradnl"/>
        </w:rPr>
        <w:t xml:space="preserve"> anterior (</w:t>
      </w:r>
      <w:r w:rsidR="00B9206C" w:rsidRPr="00417E1E">
        <w:rPr>
          <w:rFonts w:ascii="Garamond" w:hAnsi="Garamond"/>
          <w:spacing w:val="-4"/>
          <w:sz w:val="22"/>
          <w:szCs w:val="22"/>
          <w:lang w:val="es-ES_tradnl"/>
        </w:rPr>
        <w:t>Artículo 1</w:t>
      </w:r>
      <w:r w:rsidRPr="00417E1E">
        <w:rPr>
          <w:rFonts w:ascii="Garamond" w:hAnsi="Garamond"/>
          <w:spacing w:val="-4"/>
          <w:sz w:val="22"/>
          <w:szCs w:val="22"/>
          <w:lang w:val="es-ES_tradnl"/>
        </w:rPr>
        <w:t xml:space="preserve">6 de la Ley de Contratación del Estado), se incluyen el Presidente de la República y los Designados a la Presidencia, los Secretarios y Subsecretarios de Estado, los Directores Generales o Funcionarios de igual rango de las Secretarías de Estado, los Diputados al Congreso Nacional, los Magistrados de la Corte Suprema de Justicia, los </w:t>
      </w:r>
      <w:r w:rsidR="006A0902">
        <w:rPr>
          <w:rFonts w:ascii="Garamond" w:hAnsi="Garamond"/>
          <w:spacing w:val="-4"/>
          <w:sz w:val="22"/>
          <w:szCs w:val="22"/>
          <w:lang w:val="es-ES_tradnl"/>
        </w:rPr>
        <w:t>Magistrados</w:t>
      </w:r>
      <w:r w:rsidRPr="00417E1E">
        <w:rPr>
          <w:rFonts w:ascii="Garamond" w:hAnsi="Garamond"/>
          <w:spacing w:val="-4"/>
          <w:sz w:val="22"/>
          <w:szCs w:val="22"/>
          <w:lang w:val="es-ES_tradnl"/>
        </w:rPr>
        <w:t xml:space="preserve"> del Tribunal </w:t>
      </w:r>
      <w:r w:rsidR="002F5856">
        <w:rPr>
          <w:rFonts w:ascii="Garamond" w:hAnsi="Garamond"/>
          <w:spacing w:val="-4"/>
          <w:sz w:val="22"/>
          <w:szCs w:val="22"/>
          <w:lang w:val="es-ES_tradnl"/>
        </w:rPr>
        <w:t>Supremo Electoral</w:t>
      </w:r>
      <w:r w:rsidRPr="00417E1E">
        <w:rPr>
          <w:rFonts w:ascii="Garamond" w:hAnsi="Garamond"/>
          <w:spacing w:val="-4"/>
          <w:sz w:val="22"/>
          <w:szCs w:val="22"/>
          <w:lang w:val="es-ES_tradnl"/>
        </w:rPr>
        <w:t xml:space="preserve">, Tribunal Superior de Cuentas, el Procurador y Subprocurador General de la República, el Comisionado Nacional de Protección de los Derechos Humanos, el Fiscal General de la República y el Fiscal Adjunto, los mandos superiores de las Fuerzas Armadas, los Gerentes y Subgerentes o funcionarios de similares rangos de las instituciones descentralizadas del Estado, los Alcaldes y Regidores Municipales en el ámbito de la contratación de cada Municipalidad y los demás funcionarios o </w:t>
      </w:r>
      <w:r w:rsidRPr="00417E1E">
        <w:rPr>
          <w:rFonts w:ascii="Garamond" w:hAnsi="Garamond"/>
          <w:spacing w:val="-4"/>
          <w:sz w:val="22"/>
          <w:szCs w:val="22"/>
          <w:lang w:val="es-ES_tradnl"/>
        </w:rPr>
        <w:lastRenderedPageBreak/>
        <w:t>empleados públicos que por razón de sus cargos intervienen directa o indirectamente en los procedimientos de contratación.</w:t>
      </w:r>
    </w:p>
    <w:p w:rsidR="00B9206C" w:rsidRPr="00417E1E" w:rsidRDefault="00B9206C" w:rsidP="00BF17AE">
      <w:pPr>
        <w:spacing w:line="228" w:lineRule="exact"/>
        <w:ind w:left="720"/>
        <w:jc w:val="both"/>
        <w:rPr>
          <w:rFonts w:ascii="Garamond" w:hAnsi="Garamond"/>
          <w:spacing w:val="-4"/>
          <w:sz w:val="22"/>
          <w:szCs w:val="22"/>
          <w:lang w:val="es-ES_tradnl"/>
        </w:rPr>
      </w:pPr>
    </w:p>
    <w:p w:rsidR="00066774" w:rsidRPr="00417E1E" w:rsidRDefault="00066774" w:rsidP="0049236F">
      <w:pPr>
        <w:spacing w:line="228" w:lineRule="exact"/>
        <w:jc w:val="both"/>
        <w:rPr>
          <w:rFonts w:ascii="Garamond" w:hAnsi="Garamond"/>
          <w:spacing w:val="-4"/>
          <w:sz w:val="22"/>
          <w:szCs w:val="22"/>
          <w:lang w:val="es-ES_tradnl"/>
        </w:rPr>
      </w:pPr>
      <w:r w:rsidRPr="00417E1E">
        <w:rPr>
          <w:rFonts w:ascii="Garamond" w:hAnsi="Garamond"/>
          <w:spacing w:val="-4"/>
          <w:sz w:val="22"/>
          <w:szCs w:val="22"/>
          <w:lang w:val="es-ES_tradnl"/>
        </w:rPr>
        <w:t>En caso de comprobarse que el Licitante se encuentra comprendido en una o varias de las circunstancias descritas anteriormente, la UNAH procederá a la descalificación de la oferta presentada.</w:t>
      </w:r>
    </w:p>
    <w:p w:rsidR="00B9206C" w:rsidRPr="002C7B06" w:rsidRDefault="00B9206C" w:rsidP="00BF17AE">
      <w:pPr>
        <w:spacing w:line="228" w:lineRule="exact"/>
        <w:ind w:left="720"/>
        <w:jc w:val="both"/>
        <w:rPr>
          <w:rFonts w:ascii="Garamond" w:hAnsi="Garamond"/>
          <w:spacing w:val="-4"/>
          <w:sz w:val="22"/>
          <w:szCs w:val="22"/>
          <w:lang w:val="es-ES_tradnl"/>
        </w:rPr>
      </w:pPr>
    </w:p>
    <w:p w:rsidR="00066774" w:rsidRPr="002C7B06" w:rsidRDefault="00066774" w:rsidP="004D3EA5">
      <w:pPr>
        <w:spacing w:line="228" w:lineRule="exact"/>
        <w:rPr>
          <w:rFonts w:ascii="Garamond" w:hAnsi="Garamond"/>
          <w:b/>
          <w:spacing w:val="-4"/>
          <w:sz w:val="22"/>
          <w:szCs w:val="22"/>
          <w:lang w:val="es-ES_tradnl"/>
        </w:rPr>
      </w:pPr>
      <w:r w:rsidRPr="002C7B06">
        <w:rPr>
          <w:rFonts w:ascii="Garamond" w:hAnsi="Garamond"/>
          <w:b/>
          <w:spacing w:val="-4"/>
          <w:sz w:val="22"/>
          <w:szCs w:val="22"/>
          <w:lang w:val="es-ES_tradnl"/>
        </w:rPr>
        <w:t xml:space="preserve">Para los efectos pertinentes, la UNAH se reserva el derecho de solicitar a los </w:t>
      </w:r>
      <w:r w:rsidR="00F64161" w:rsidRPr="002C7B06">
        <w:rPr>
          <w:rFonts w:ascii="Garamond" w:hAnsi="Garamond"/>
          <w:b/>
          <w:spacing w:val="-4"/>
          <w:sz w:val="22"/>
          <w:szCs w:val="22"/>
          <w:lang w:val="es-ES_tradnl"/>
        </w:rPr>
        <w:t>licitantes</w:t>
      </w:r>
      <w:r w:rsidRPr="002C7B06">
        <w:rPr>
          <w:rFonts w:ascii="Garamond" w:hAnsi="Garamond"/>
          <w:b/>
          <w:spacing w:val="-4"/>
          <w:sz w:val="22"/>
          <w:szCs w:val="22"/>
          <w:lang w:val="es-ES_tradnl"/>
        </w:rPr>
        <w:t xml:space="preserve"> cualquier información que estime necesaria. </w:t>
      </w:r>
    </w:p>
    <w:p w:rsidR="00B9206C" w:rsidRPr="00417E1E" w:rsidRDefault="00B9206C" w:rsidP="00513079">
      <w:pPr>
        <w:jc w:val="both"/>
        <w:rPr>
          <w:rFonts w:ascii="Garamond" w:hAnsi="Garamond" w:cs="Courier New"/>
          <w:b/>
          <w:snapToGrid w:val="0"/>
          <w:sz w:val="22"/>
          <w:szCs w:val="22"/>
          <w:lang w:val="es-ES_tradnl" w:eastAsia="es-ES"/>
        </w:rPr>
      </w:pPr>
    </w:p>
    <w:p w:rsidR="00066774" w:rsidRDefault="00066774" w:rsidP="006F2E12">
      <w:pPr>
        <w:pStyle w:val="Prrafodelista"/>
        <w:numPr>
          <w:ilvl w:val="1"/>
          <w:numId w:val="18"/>
        </w:numPr>
        <w:tabs>
          <w:tab w:val="left" w:pos="284"/>
        </w:tabs>
        <w:spacing w:after="0"/>
        <w:ind w:left="426" w:hanging="426"/>
        <w:rPr>
          <w:rFonts w:ascii="Garamond" w:hAnsi="Garamond" w:cs="Courier New"/>
          <w:b/>
          <w:snapToGrid w:val="0"/>
          <w:lang w:val="es-MX" w:eastAsia="es-ES"/>
        </w:rPr>
      </w:pPr>
      <w:r w:rsidRPr="00417E1E">
        <w:rPr>
          <w:rFonts w:ascii="Garamond" w:hAnsi="Garamond" w:cs="Courier New"/>
          <w:b/>
          <w:snapToGrid w:val="0"/>
          <w:lang w:val="es-MX" w:eastAsia="es-ES"/>
        </w:rPr>
        <w:t>OBJETIVO DE LA LICITACIÓN</w:t>
      </w:r>
      <w:r w:rsidR="00F25727">
        <w:rPr>
          <w:rFonts w:ascii="Garamond" w:hAnsi="Garamond" w:cs="Courier New"/>
          <w:b/>
          <w:snapToGrid w:val="0"/>
          <w:lang w:val="es-MX" w:eastAsia="es-ES"/>
        </w:rPr>
        <w:t xml:space="preserve"> </w:t>
      </w:r>
    </w:p>
    <w:p w:rsidR="008770E8" w:rsidRPr="00417E1E" w:rsidRDefault="008770E8" w:rsidP="008770E8">
      <w:pPr>
        <w:pStyle w:val="Prrafodelista"/>
        <w:tabs>
          <w:tab w:val="left" w:pos="284"/>
        </w:tabs>
        <w:spacing w:after="0"/>
        <w:ind w:left="426"/>
        <w:rPr>
          <w:rFonts w:ascii="Garamond" w:hAnsi="Garamond" w:cs="Courier New"/>
          <w:b/>
          <w:snapToGrid w:val="0"/>
          <w:lang w:val="es-MX" w:eastAsia="es-ES"/>
        </w:rPr>
      </w:pPr>
    </w:p>
    <w:p w:rsidR="00EA1822" w:rsidRPr="00417E1E" w:rsidRDefault="001541D4" w:rsidP="00EA1822">
      <w:pPr>
        <w:spacing w:line="276" w:lineRule="auto"/>
        <w:jc w:val="both"/>
        <w:outlineLvl w:val="0"/>
        <w:rPr>
          <w:rFonts w:ascii="Garamond" w:hAnsi="Garamond"/>
          <w:b/>
          <w:sz w:val="24"/>
          <w:szCs w:val="24"/>
        </w:rPr>
      </w:pPr>
      <w:r>
        <w:rPr>
          <w:rFonts w:ascii="Garamond" w:hAnsi="Garamond"/>
          <w:b/>
          <w:sz w:val="24"/>
          <w:szCs w:val="24"/>
        </w:rPr>
        <w:t>“SUMINISTRO DE EQUIPO MEDICO, INSUMOS DE LABORATORIO Y OTROS BIENES  PARA USO DE LA UNIVERSIDAD NACIONAL AUTÓNOMA DE HONDURAS EN TEGUCIGALPA, EN SUS DIFERENTES CENTROS REGIONALES Y OTRAS DEPENDENCIAS”</w:t>
      </w:r>
    </w:p>
    <w:p w:rsidR="004D3EA5" w:rsidRPr="006A0902" w:rsidRDefault="004D3EA5" w:rsidP="00D55951">
      <w:pPr>
        <w:ind w:left="708"/>
        <w:jc w:val="both"/>
        <w:rPr>
          <w:rFonts w:ascii="Garamond" w:hAnsi="Garamond" w:cs="Arial"/>
          <w:sz w:val="24"/>
          <w:szCs w:val="24"/>
        </w:rPr>
      </w:pPr>
    </w:p>
    <w:p w:rsidR="00BF67F1" w:rsidRDefault="00BF67F1" w:rsidP="00A8107D">
      <w:pPr>
        <w:jc w:val="both"/>
        <w:rPr>
          <w:rFonts w:ascii="Garamond" w:hAnsi="Garamond" w:cs="Courier New"/>
          <w:b/>
          <w:snapToGrid w:val="0"/>
          <w:sz w:val="28"/>
          <w:szCs w:val="28"/>
          <w:lang w:val="es-MX" w:eastAsia="es-ES"/>
        </w:rPr>
      </w:pPr>
      <w:r w:rsidRPr="00687010">
        <w:rPr>
          <w:rFonts w:ascii="Garamond" w:hAnsi="Garamond" w:cs="Courier New"/>
          <w:b/>
          <w:snapToGrid w:val="0"/>
          <w:sz w:val="28"/>
          <w:szCs w:val="28"/>
          <w:lang w:val="es-MX" w:eastAsia="es-ES"/>
        </w:rPr>
        <w:t xml:space="preserve">Las </w:t>
      </w:r>
      <w:r w:rsidR="008A4D5E" w:rsidRPr="00687010">
        <w:rPr>
          <w:rFonts w:ascii="Garamond" w:hAnsi="Garamond" w:cs="Courier New"/>
          <w:b/>
          <w:snapToGrid w:val="0"/>
          <w:sz w:val="28"/>
          <w:szCs w:val="28"/>
          <w:lang w:val="es-MX" w:eastAsia="es-ES"/>
        </w:rPr>
        <w:t>E</w:t>
      </w:r>
      <w:r w:rsidRPr="00687010">
        <w:rPr>
          <w:rFonts w:ascii="Garamond" w:hAnsi="Garamond" w:cs="Courier New"/>
          <w:b/>
          <w:snapToGrid w:val="0"/>
          <w:sz w:val="28"/>
          <w:szCs w:val="28"/>
          <w:lang w:val="es-MX" w:eastAsia="es-ES"/>
        </w:rPr>
        <w:t xml:space="preserve">specificaciones Técnicas del Equipo </w:t>
      </w:r>
      <w:r w:rsidR="00EA1822" w:rsidRPr="00687010">
        <w:rPr>
          <w:rFonts w:ascii="Garamond" w:hAnsi="Garamond" w:cs="Courier New"/>
          <w:b/>
          <w:snapToGrid w:val="0"/>
          <w:sz w:val="28"/>
          <w:szCs w:val="28"/>
          <w:lang w:val="es-MX" w:eastAsia="es-ES"/>
        </w:rPr>
        <w:t>Médico</w:t>
      </w:r>
      <w:r w:rsidR="001909D3" w:rsidRPr="00687010">
        <w:rPr>
          <w:rFonts w:ascii="Garamond" w:hAnsi="Garamond" w:cs="Courier New"/>
          <w:b/>
          <w:snapToGrid w:val="0"/>
          <w:sz w:val="28"/>
          <w:szCs w:val="28"/>
          <w:lang w:val="es-MX" w:eastAsia="es-ES"/>
        </w:rPr>
        <w:t>,</w:t>
      </w:r>
      <w:r w:rsidR="00EA1822" w:rsidRPr="00687010">
        <w:rPr>
          <w:rFonts w:ascii="Garamond" w:hAnsi="Garamond" w:cs="Courier New"/>
          <w:b/>
          <w:snapToGrid w:val="0"/>
          <w:sz w:val="28"/>
          <w:szCs w:val="28"/>
          <w:lang w:val="es-MX" w:eastAsia="es-ES"/>
        </w:rPr>
        <w:t xml:space="preserve"> de </w:t>
      </w:r>
      <w:r w:rsidR="001909D3" w:rsidRPr="00687010">
        <w:rPr>
          <w:rFonts w:ascii="Garamond" w:hAnsi="Garamond" w:cs="Courier New"/>
          <w:b/>
          <w:snapToGrid w:val="0"/>
          <w:sz w:val="28"/>
          <w:szCs w:val="28"/>
          <w:lang w:val="es-MX" w:eastAsia="es-ES"/>
        </w:rPr>
        <w:t xml:space="preserve">los Insumos de </w:t>
      </w:r>
      <w:r w:rsidR="00EA1822" w:rsidRPr="00687010">
        <w:rPr>
          <w:rFonts w:ascii="Garamond" w:hAnsi="Garamond" w:cs="Courier New"/>
          <w:b/>
          <w:snapToGrid w:val="0"/>
          <w:sz w:val="28"/>
          <w:szCs w:val="28"/>
          <w:lang w:val="es-MX" w:eastAsia="es-ES"/>
        </w:rPr>
        <w:t>Laboratorio</w:t>
      </w:r>
      <w:r w:rsidR="001909D3" w:rsidRPr="00687010">
        <w:rPr>
          <w:rFonts w:ascii="Garamond" w:hAnsi="Garamond" w:cs="Courier New"/>
          <w:b/>
          <w:snapToGrid w:val="0"/>
          <w:sz w:val="28"/>
          <w:szCs w:val="28"/>
          <w:lang w:val="es-MX" w:eastAsia="es-ES"/>
        </w:rPr>
        <w:t xml:space="preserve"> y de los otros bienes</w:t>
      </w:r>
      <w:r w:rsidR="00EA1822" w:rsidRPr="00687010">
        <w:rPr>
          <w:rFonts w:ascii="Garamond" w:hAnsi="Garamond" w:cs="Courier New"/>
          <w:b/>
          <w:snapToGrid w:val="0"/>
          <w:sz w:val="28"/>
          <w:szCs w:val="28"/>
          <w:lang w:val="es-MX" w:eastAsia="es-ES"/>
        </w:rPr>
        <w:t xml:space="preserve"> </w:t>
      </w:r>
      <w:r w:rsidR="00520E0D" w:rsidRPr="00687010">
        <w:rPr>
          <w:rFonts w:ascii="Garamond" w:hAnsi="Garamond" w:cs="Courier New"/>
          <w:b/>
          <w:snapToGrid w:val="0"/>
          <w:sz w:val="28"/>
          <w:szCs w:val="28"/>
          <w:lang w:val="es-MX" w:eastAsia="es-ES"/>
        </w:rPr>
        <w:t xml:space="preserve">se </w:t>
      </w:r>
      <w:r w:rsidRPr="00687010">
        <w:rPr>
          <w:rFonts w:ascii="Garamond" w:hAnsi="Garamond" w:cs="Courier New"/>
          <w:b/>
          <w:snapToGrid w:val="0"/>
          <w:sz w:val="28"/>
          <w:szCs w:val="28"/>
          <w:lang w:val="es-MX" w:eastAsia="es-ES"/>
        </w:rPr>
        <w:t>describen en el ANEXO “A” de este Pliego de Condiciones.</w:t>
      </w:r>
    </w:p>
    <w:p w:rsidR="00687010" w:rsidRDefault="00687010" w:rsidP="00A8107D">
      <w:pPr>
        <w:jc w:val="both"/>
        <w:rPr>
          <w:rFonts w:ascii="Garamond" w:hAnsi="Garamond" w:cs="Courier New"/>
          <w:b/>
          <w:snapToGrid w:val="0"/>
          <w:sz w:val="28"/>
          <w:szCs w:val="28"/>
          <w:lang w:val="es-MX" w:eastAsia="es-ES"/>
        </w:rPr>
      </w:pPr>
    </w:p>
    <w:p w:rsidR="00687010" w:rsidRPr="0022138F" w:rsidRDefault="00687010" w:rsidP="00A8107D">
      <w:pPr>
        <w:jc w:val="both"/>
        <w:rPr>
          <w:rFonts w:ascii="Garamond" w:hAnsi="Garamond" w:cs="Courier New"/>
          <w:b/>
          <w:snapToGrid w:val="0"/>
          <w:sz w:val="28"/>
          <w:szCs w:val="28"/>
          <w:lang w:val="es-MX" w:eastAsia="es-ES"/>
        </w:rPr>
      </w:pPr>
      <w:r w:rsidRPr="00687010">
        <w:rPr>
          <w:rFonts w:ascii="Garamond" w:hAnsi="Garamond" w:cs="Courier New"/>
          <w:b/>
          <w:snapToGrid w:val="0"/>
          <w:sz w:val="28"/>
          <w:szCs w:val="28"/>
          <w:u w:val="single"/>
          <w:lang w:val="es-MX" w:eastAsia="es-ES"/>
        </w:rPr>
        <w:t>OBSERVACIÓN</w:t>
      </w:r>
      <w:r w:rsidR="00AD1B7B" w:rsidRPr="00687010">
        <w:rPr>
          <w:rFonts w:ascii="Garamond" w:hAnsi="Garamond" w:cs="Courier New"/>
          <w:b/>
          <w:snapToGrid w:val="0"/>
          <w:sz w:val="28"/>
          <w:szCs w:val="28"/>
          <w:u w:val="single"/>
          <w:lang w:val="es-MX" w:eastAsia="es-ES"/>
        </w:rPr>
        <w:t>:</w:t>
      </w:r>
      <w:r w:rsidR="00AD1B7B">
        <w:rPr>
          <w:rFonts w:ascii="Garamond" w:hAnsi="Garamond" w:cs="Courier New"/>
          <w:snapToGrid w:val="0"/>
          <w:sz w:val="28"/>
          <w:szCs w:val="28"/>
          <w:lang w:val="es-MX" w:eastAsia="es-ES"/>
        </w:rPr>
        <w:t xml:space="preserve"> </w:t>
      </w:r>
      <w:r w:rsidR="00AD1B7B">
        <w:rPr>
          <w:rFonts w:ascii="Garamond" w:hAnsi="Garamond" w:cs="Courier New"/>
          <w:b/>
          <w:snapToGrid w:val="0"/>
          <w:sz w:val="28"/>
          <w:szCs w:val="28"/>
          <w:lang w:val="es-MX" w:eastAsia="es-ES"/>
        </w:rPr>
        <w:t>COMO</w:t>
      </w:r>
      <w:r w:rsidR="0022138F">
        <w:rPr>
          <w:rFonts w:ascii="Garamond" w:hAnsi="Garamond" w:cs="Courier New"/>
          <w:b/>
          <w:snapToGrid w:val="0"/>
          <w:sz w:val="28"/>
          <w:szCs w:val="28"/>
          <w:lang w:val="es-MX" w:eastAsia="es-ES"/>
        </w:rPr>
        <w:t xml:space="preserve"> EL SUMINISTRO SE PRESENTA PARA CADA UNO DE LOS CENTROS REGIONALES </w:t>
      </w:r>
      <w:r w:rsidR="00BA462B">
        <w:rPr>
          <w:rFonts w:ascii="Garamond" w:hAnsi="Garamond" w:cs="Courier New"/>
          <w:b/>
          <w:snapToGrid w:val="0"/>
          <w:sz w:val="28"/>
          <w:szCs w:val="28"/>
          <w:lang w:val="es-MX" w:eastAsia="es-ES"/>
        </w:rPr>
        <w:t xml:space="preserve">EN EL PAIS </w:t>
      </w:r>
      <w:r w:rsidR="0022138F">
        <w:rPr>
          <w:rFonts w:ascii="Garamond" w:hAnsi="Garamond" w:cs="Courier New"/>
          <w:b/>
          <w:snapToGrid w:val="0"/>
          <w:sz w:val="28"/>
          <w:szCs w:val="28"/>
          <w:lang w:val="es-MX" w:eastAsia="es-ES"/>
        </w:rPr>
        <w:t xml:space="preserve">Y </w:t>
      </w:r>
      <w:r w:rsidR="00BA462B">
        <w:rPr>
          <w:rFonts w:ascii="Garamond" w:hAnsi="Garamond" w:cs="Courier New"/>
          <w:b/>
          <w:snapToGrid w:val="0"/>
          <w:sz w:val="28"/>
          <w:szCs w:val="28"/>
          <w:lang w:val="es-MX" w:eastAsia="es-ES"/>
        </w:rPr>
        <w:t xml:space="preserve">FACULTADES EN LA CIUDAD UNIVERSITARIA, LA OFERTA SE PODRA EFECTUAR POR CENTRO REGIONAL, POR LOTES Y POR VARIOS DE LOS INSUMOS, TENIENDO CUIDADO DE </w:t>
      </w:r>
      <w:r w:rsidR="00FD562C">
        <w:rPr>
          <w:rFonts w:ascii="Garamond" w:hAnsi="Garamond" w:cs="Courier New"/>
          <w:b/>
          <w:snapToGrid w:val="0"/>
          <w:sz w:val="28"/>
          <w:szCs w:val="28"/>
          <w:lang w:val="es-MX" w:eastAsia="es-ES"/>
        </w:rPr>
        <w:t xml:space="preserve">PREPARAR EL LISTADO DE PRECIOS </w:t>
      </w:r>
      <w:r w:rsidR="0057486D">
        <w:rPr>
          <w:rFonts w:ascii="Garamond" w:hAnsi="Garamond" w:cs="Courier New"/>
          <w:b/>
          <w:snapToGrid w:val="0"/>
          <w:sz w:val="28"/>
          <w:szCs w:val="28"/>
          <w:lang w:val="es-MX" w:eastAsia="es-ES"/>
        </w:rPr>
        <w:t xml:space="preserve">DE CADA UNO DE LOS INSUMOS, EL </w:t>
      </w:r>
      <w:r w:rsidR="00FD562C">
        <w:rPr>
          <w:rFonts w:ascii="Garamond" w:hAnsi="Garamond" w:cs="Courier New"/>
          <w:b/>
          <w:snapToGrid w:val="0"/>
          <w:sz w:val="28"/>
          <w:szCs w:val="28"/>
          <w:lang w:val="es-MX" w:eastAsia="es-ES"/>
        </w:rPr>
        <w:t>QUE SE ACOMPAÑA A LA OFERTA GLOBAL</w:t>
      </w:r>
      <w:r w:rsidR="00BA462B">
        <w:rPr>
          <w:rFonts w:ascii="Garamond" w:hAnsi="Garamond" w:cs="Courier New"/>
          <w:b/>
          <w:snapToGrid w:val="0"/>
          <w:sz w:val="28"/>
          <w:szCs w:val="28"/>
          <w:lang w:val="es-MX" w:eastAsia="es-ES"/>
        </w:rPr>
        <w:t xml:space="preserve">.- </w:t>
      </w:r>
    </w:p>
    <w:p w:rsidR="00BF67F1" w:rsidRPr="00BF67F1" w:rsidRDefault="00BF67F1" w:rsidP="00BF67F1">
      <w:pPr>
        <w:ind w:left="426"/>
        <w:jc w:val="both"/>
        <w:rPr>
          <w:rFonts w:ascii="Garamond" w:hAnsi="Garamond" w:cs="Arial"/>
          <w:sz w:val="22"/>
          <w:szCs w:val="22"/>
          <w:lang w:val="es-MX"/>
        </w:rPr>
      </w:pPr>
    </w:p>
    <w:p w:rsidR="00066774" w:rsidRPr="00417E1E" w:rsidRDefault="00066774" w:rsidP="006F2E12">
      <w:pPr>
        <w:pStyle w:val="Prrafodelista"/>
        <w:numPr>
          <w:ilvl w:val="1"/>
          <w:numId w:val="18"/>
        </w:numPr>
        <w:tabs>
          <w:tab w:val="left" w:pos="284"/>
        </w:tabs>
        <w:spacing w:after="0"/>
        <w:ind w:left="426" w:hanging="426"/>
        <w:rPr>
          <w:rFonts w:ascii="Garamond" w:hAnsi="Garamond"/>
          <w:b/>
        </w:rPr>
      </w:pPr>
      <w:r w:rsidRPr="00417E1E">
        <w:rPr>
          <w:rFonts w:ascii="Garamond" w:hAnsi="Garamond"/>
          <w:b/>
        </w:rPr>
        <w:t>IDIOMA OFICIAL</w:t>
      </w:r>
    </w:p>
    <w:p w:rsidR="008E6961" w:rsidRPr="00417E1E" w:rsidRDefault="008E6961" w:rsidP="008E6961">
      <w:pPr>
        <w:pStyle w:val="Sangradetextonormal"/>
        <w:tabs>
          <w:tab w:val="left" w:pos="0"/>
        </w:tabs>
        <w:spacing w:line="240" w:lineRule="auto"/>
        <w:ind w:left="708" w:hanging="2"/>
        <w:rPr>
          <w:rFonts w:ascii="Garamond" w:hAnsi="Garamond"/>
          <w:b/>
          <w:bCs/>
          <w:sz w:val="22"/>
          <w:szCs w:val="22"/>
        </w:rPr>
      </w:pPr>
    </w:p>
    <w:p w:rsidR="00066774" w:rsidRDefault="00066774" w:rsidP="00E11096">
      <w:pPr>
        <w:pStyle w:val="Sangradetextonormal"/>
        <w:tabs>
          <w:tab w:val="left" w:pos="0"/>
        </w:tabs>
        <w:spacing w:line="240" w:lineRule="auto"/>
        <w:ind w:left="428" w:hanging="2"/>
        <w:rPr>
          <w:rFonts w:ascii="Garamond" w:hAnsi="Garamond"/>
          <w:sz w:val="22"/>
          <w:szCs w:val="22"/>
        </w:rPr>
      </w:pPr>
      <w:r w:rsidRPr="00417E1E">
        <w:rPr>
          <w:rFonts w:ascii="Garamond" w:hAnsi="Garamond"/>
          <w:b/>
          <w:bCs/>
          <w:sz w:val="22"/>
          <w:szCs w:val="22"/>
        </w:rPr>
        <w:t>EL ESPAÑOL</w:t>
      </w:r>
      <w:r w:rsidRPr="00417E1E">
        <w:rPr>
          <w:rFonts w:ascii="Garamond" w:hAnsi="Garamond"/>
          <w:sz w:val="22"/>
          <w:szCs w:val="22"/>
        </w:rPr>
        <w:t>, es el idioma a utilizar en todo lo relativo a los documentos y comunicaciones de esta Licitación, como la  formalización del contrato, incluyendo los documentos requeridos para las Especificaciones Técnicas.</w:t>
      </w:r>
    </w:p>
    <w:p w:rsidR="00D342D9" w:rsidRDefault="00D342D9" w:rsidP="00E11096">
      <w:pPr>
        <w:pStyle w:val="Sangradetextonormal"/>
        <w:tabs>
          <w:tab w:val="left" w:pos="0"/>
        </w:tabs>
        <w:spacing w:line="240" w:lineRule="auto"/>
        <w:ind w:left="428" w:hanging="2"/>
        <w:rPr>
          <w:rFonts w:ascii="Garamond" w:hAnsi="Garamond"/>
          <w:sz w:val="22"/>
          <w:szCs w:val="22"/>
        </w:rPr>
      </w:pPr>
    </w:p>
    <w:p w:rsidR="00D342D9" w:rsidRPr="00417E1E" w:rsidRDefault="00D342D9" w:rsidP="00D342D9">
      <w:pPr>
        <w:pStyle w:val="Prrafodelista"/>
        <w:numPr>
          <w:ilvl w:val="1"/>
          <w:numId w:val="18"/>
        </w:numPr>
        <w:tabs>
          <w:tab w:val="left" w:pos="284"/>
        </w:tabs>
        <w:spacing w:after="0"/>
        <w:ind w:left="426" w:hanging="426"/>
        <w:rPr>
          <w:rFonts w:ascii="Garamond" w:hAnsi="Garamond"/>
          <w:b/>
        </w:rPr>
      </w:pPr>
      <w:r w:rsidRPr="00417E1E">
        <w:rPr>
          <w:rFonts w:ascii="Garamond" w:hAnsi="Garamond"/>
          <w:b/>
        </w:rPr>
        <w:t xml:space="preserve">PRESENTACIÓN DE </w:t>
      </w:r>
      <w:r w:rsidR="00687010">
        <w:rPr>
          <w:rFonts w:ascii="Garamond" w:hAnsi="Garamond"/>
          <w:b/>
        </w:rPr>
        <w:t xml:space="preserve">LA </w:t>
      </w:r>
      <w:r w:rsidRPr="00417E1E">
        <w:rPr>
          <w:rFonts w:ascii="Garamond" w:hAnsi="Garamond"/>
          <w:b/>
        </w:rPr>
        <w:t>OFERTA</w:t>
      </w:r>
    </w:p>
    <w:p w:rsidR="00D342D9" w:rsidRPr="00417E1E" w:rsidRDefault="00D342D9" w:rsidP="00D342D9">
      <w:pPr>
        <w:widowControl w:val="0"/>
        <w:tabs>
          <w:tab w:val="left" w:pos="-1440"/>
        </w:tabs>
        <w:jc w:val="both"/>
        <w:rPr>
          <w:rFonts w:ascii="Garamond" w:hAnsi="Garamond"/>
          <w:bCs/>
          <w:sz w:val="22"/>
          <w:szCs w:val="22"/>
        </w:rPr>
      </w:pPr>
    </w:p>
    <w:p w:rsidR="00D342D9" w:rsidRPr="001C2E83" w:rsidRDefault="00D342D9" w:rsidP="00D342D9">
      <w:pPr>
        <w:pStyle w:val="Sangradetextonormal"/>
        <w:tabs>
          <w:tab w:val="left" w:pos="0"/>
        </w:tabs>
        <w:spacing w:line="240" w:lineRule="auto"/>
        <w:ind w:left="428" w:hanging="2"/>
        <w:rPr>
          <w:rFonts w:ascii="Garamond" w:hAnsi="Garamond"/>
          <w:bCs/>
          <w:sz w:val="22"/>
          <w:szCs w:val="22"/>
        </w:rPr>
      </w:pPr>
      <w:r w:rsidRPr="001C2E83">
        <w:rPr>
          <w:rFonts w:ascii="Garamond" w:hAnsi="Garamond"/>
          <w:bCs/>
          <w:sz w:val="22"/>
          <w:szCs w:val="22"/>
        </w:rPr>
        <w:t>Los licitantes podrán presentar su oferta, conforme al formato “Carta Oferta” del anexo “B” que se adjunta, proporcionando toda la información requerida.</w:t>
      </w:r>
    </w:p>
    <w:p w:rsidR="00D342D9" w:rsidRPr="001C2E83" w:rsidRDefault="00D342D9" w:rsidP="00D342D9">
      <w:pPr>
        <w:pStyle w:val="Sangradetextonormal"/>
        <w:tabs>
          <w:tab w:val="left" w:pos="0"/>
        </w:tabs>
        <w:spacing w:line="240" w:lineRule="auto"/>
        <w:ind w:left="428" w:hanging="2"/>
        <w:rPr>
          <w:rFonts w:ascii="Garamond" w:hAnsi="Garamond"/>
          <w:bCs/>
          <w:sz w:val="22"/>
          <w:szCs w:val="22"/>
        </w:rPr>
      </w:pPr>
      <w:r w:rsidRPr="001C2E83">
        <w:rPr>
          <w:rFonts w:ascii="Garamond" w:hAnsi="Garamond"/>
          <w:bCs/>
          <w:sz w:val="22"/>
          <w:szCs w:val="22"/>
        </w:rPr>
        <w:t xml:space="preserve"> </w:t>
      </w:r>
    </w:p>
    <w:p w:rsidR="00D342D9" w:rsidRPr="001C2E83" w:rsidRDefault="00D342D9" w:rsidP="00D342D9">
      <w:pPr>
        <w:pStyle w:val="Sangradetextonormal"/>
        <w:tabs>
          <w:tab w:val="left" w:pos="0"/>
        </w:tabs>
        <w:spacing w:line="240" w:lineRule="auto"/>
        <w:ind w:left="428" w:hanging="2"/>
        <w:rPr>
          <w:rFonts w:ascii="Garamond" w:hAnsi="Garamond"/>
          <w:b/>
          <w:bCs/>
          <w:sz w:val="22"/>
          <w:szCs w:val="22"/>
        </w:rPr>
      </w:pPr>
      <w:r w:rsidRPr="001C2E83">
        <w:rPr>
          <w:rFonts w:ascii="Garamond" w:hAnsi="Garamond"/>
          <w:b/>
          <w:bCs/>
          <w:sz w:val="22"/>
          <w:szCs w:val="22"/>
        </w:rPr>
        <w:t xml:space="preserve">LA </w:t>
      </w:r>
      <w:r w:rsidR="00687010">
        <w:rPr>
          <w:rFonts w:ascii="Garamond" w:hAnsi="Garamond"/>
          <w:b/>
          <w:bCs/>
          <w:sz w:val="22"/>
          <w:szCs w:val="22"/>
        </w:rPr>
        <w:t xml:space="preserve">CARTA </w:t>
      </w:r>
      <w:r w:rsidRPr="001C2E83">
        <w:rPr>
          <w:rFonts w:ascii="Garamond" w:hAnsi="Garamond"/>
          <w:b/>
          <w:bCs/>
          <w:sz w:val="22"/>
          <w:szCs w:val="22"/>
        </w:rPr>
        <w:t>OFERTA DEBERÁ SER PRESENTADA DEBIDAMENTE FIRMADA POR LA PERSONA FACULTADA LEGALMENTE PARA ELLO</w:t>
      </w:r>
      <w:r w:rsidR="0022138F">
        <w:rPr>
          <w:rFonts w:ascii="Garamond" w:hAnsi="Garamond"/>
          <w:b/>
          <w:bCs/>
          <w:sz w:val="22"/>
          <w:szCs w:val="22"/>
        </w:rPr>
        <w:t xml:space="preserve"> Y CON EL SELLO DE LA EMPRESA</w:t>
      </w:r>
      <w:r w:rsidRPr="001C2E83">
        <w:rPr>
          <w:rFonts w:ascii="Garamond" w:hAnsi="Garamond"/>
          <w:b/>
          <w:bCs/>
          <w:sz w:val="22"/>
          <w:szCs w:val="22"/>
        </w:rPr>
        <w:t>.</w:t>
      </w:r>
    </w:p>
    <w:p w:rsidR="00D342D9" w:rsidRPr="001C2E83" w:rsidRDefault="00D342D9" w:rsidP="00D342D9">
      <w:pPr>
        <w:pStyle w:val="Sangradetextonormal"/>
        <w:tabs>
          <w:tab w:val="left" w:pos="0"/>
        </w:tabs>
        <w:spacing w:line="240" w:lineRule="auto"/>
        <w:ind w:left="428" w:hanging="2"/>
        <w:rPr>
          <w:rFonts w:ascii="Garamond" w:hAnsi="Garamond"/>
          <w:bCs/>
          <w:sz w:val="22"/>
          <w:szCs w:val="22"/>
        </w:rPr>
      </w:pPr>
    </w:p>
    <w:p w:rsidR="00D342D9" w:rsidRPr="001C2E83" w:rsidRDefault="00D342D9" w:rsidP="00D342D9">
      <w:pPr>
        <w:pStyle w:val="Sangradetextonormal"/>
        <w:tabs>
          <w:tab w:val="left" w:pos="0"/>
        </w:tabs>
        <w:spacing w:line="240" w:lineRule="auto"/>
        <w:ind w:left="428" w:hanging="2"/>
        <w:rPr>
          <w:rFonts w:ascii="Garamond" w:hAnsi="Garamond"/>
          <w:b/>
          <w:bCs/>
          <w:sz w:val="22"/>
          <w:szCs w:val="22"/>
          <w:u w:val="single"/>
        </w:rPr>
      </w:pPr>
      <w:r w:rsidRPr="001C2E83">
        <w:rPr>
          <w:rFonts w:ascii="Garamond" w:hAnsi="Garamond"/>
          <w:b/>
          <w:bCs/>
          <w:sz w:val="22"/>
          <w:szCs w:val="22"/>
          <w:u w:val="single"/>
        </w:rPr>
        <w:t>TODOS LOS DOCUMENTOS (HOJAS O PAGINAS) CONTENIDOS EN SU OFERTA, EN ORIGINAL Y COPIAS DEBERÁN PRESENTARSE FOLIADOS, FIRMADOS Y SELLADOS.</w:t>
      </w:r>
    </w:p>
    <w:p w:rsidR="00D342D9" w:rsidRPr="001C2E83" w:rsidRDefault="00D342D9" w:rsidP="00D342D9">
      <w:pPr>
        <w:pStyle w:val="Sangradetextonormal"/>
        <w:tabs>
          <w:tab w:val="left" w:pos="0"/>
        </w:tabs>
        <w:spacing w:line="240" w:lineRule="auto"/>
        <w:ind w:left="428" w:hanging="2"/>
        <w:rPr>
          <w:rFonts w:ascii="Garamond" w:hAnsi="Garamond"/>
          <w:bCs/>
          <w:sz w:val="22"/>
          <w:szCs w:val="22"/>
        </w:rPr>
      </w:pPr>
    </w:p>
    <w:p w:rsidR="00D342D9" w:rsidRPr="001C2E83" w:rsidRDefault="00D342D9" w:rsidP="00D342D9">
      <w:pPr>
        <w:pStyle w:val="Sangradetextonormal"/>
        <w:tabs>
          <w:tab w:val="left" w:pos="0"/>
        </w:tabs>
        <w:spacing w:line="240" w:lineRule="auto"/>
        <w:ind w:left="428" w:hanging="2"/>
        <w:rPr>
          <w:rFonts w:ascii="Garamond" w:hAnsi="Garamond"/>
          <w:bCs/>
          <w:sz w:val="22"/>
          <w:szCs w:val="22"/>
        </w:rPr>
      </w:pPr>
      <w:r w:rsidRPr="001C2E83">
        <w:rPr>
          <w:rFonts w:ascii="Garamond" w:hAnsi="Garamond"/>
          <w:bCs/>
          <w:sz w:val="22"/>
          <w:szCs w:val="22"/>
        </w:rPr>
        <w:t>La oferta deberá presentarse sin tachaduras, borrones, enmiendas y/o entrelineados que pudieren dar lugar a dudas en la interpretación del significado de la palabra frase u oración que contenga la falla.</w:t>
      </w:r>
    </w:p>
    <w:p w:rsidR="00D342D9" w:rsidRPr="001C2E83" w:rsidRDefault="00D342D9" w:rsidP="00D342D9">
      <w:pPr>
        <w:pStyle w:val="Sangradetextonormal"/>
        <w:tabs>
          <w:tab w:val="left" w:pos="0"/>
        </w:tabs>
        <w:spacing w:line="240" w:lineRule="auto"/>
        <w:ind w:left="428" w:hanging="2"/>
        <w:rPr>
          <w:rFonts w:ascii="Garamond" w:hAnsi="Garamond"/>
          <w:bCs/>
          <w:sz w:val="22"/>
          <w:szCs w:val="22"/>
        </w:rPr>
      </w:pPr>
    </w:p>
    <w:p w:rsidR="00D342D9" w:rsidRPr="001C2E83" w:rsidRDefault="00D342D9" w:rsidP="00D342D9">
      <w:pPr>
        <w:pStyle w:val="Sangradetextonormal"/>
        <w:tabs>
          <w:tab w:val="left" w:pos="0"/>
        </w:tabs>
        <w:spacing w:line="240" w:lineRule="auto"/>
        <w:ind w:left="428" w:hanging="2"/>
        <w:rPr>
          <w:rFonts w:ascii="Garamond" w:hAnsi="Garamond"/>
          <w:bCs/>
          <w:sz w:val="22"/>
          <w:szCs w:val="22"/>
        </w:rPr>
      </w:pPr>
      <w:r w:rsidRPr="001C2E83">
        <w:rPr>
          <w:rFonts w:ascii="Garamond" w:hAnsi="Garamond"/>
          <w:b/>
          <w:bCs/>
          <w:sz w:val="22"/>
          <w:szCs w:val="22"/>
          <w:u w:val="single"/>
        </w:rPr>
        <w:t>Las ofertas que se presenten después de la hora de apertura, no serán recibidas y por lo tanto serán rechazadas.</w:t>
      </w:r>
      <w:r w:rsidRPr="001C2E83">
        <w:rPr>
          <w:rFonts w:ascii="Garamond" w:hAnsi="Garamond"/>
          <w:bCs/>
          <w:sz w:val="22"/>
          <w:szCs w:val="22"/>
        </w:rPr>
        <w:t xml:space="preserve"> En base al Artículo 121 del Reglamento de la Ley de Contratación del Estado “Las ofertas recibidas después de la hora límite fijada para su presentación no se admitirán. En este caso, las ofertas serán </w:t>
      </w:r>
      <w:r w:rsidRPr="001C2E83">
        <w:rPr>
          <w:rFonts w:ascii="Garamond" w:hAnsi="Garamond"/>
          <w:bCs/>
          <w:sz w:val="22"/>
          <w:szCs w:val="22"/>
        </w:rPr>
        <w:lastRenderedPageBreak/>
        <w:t>devueltas sin abrirlas a los proponentes, todo lo cual se hará constar en el acta a que se refiere al Artículo 123 de éste Reglamento.</w:t>
      </w:r>
    </w:p>
    <w:p w:rsidR="00D342D9" w:rsidRPr="001C2E83" w:rsidRDefault="00D342D9" w:rsidP="00D342D9">
      <w:pPr>
        <w:pStyle w:val="Sangradetextonormal"/>
        <w:tabs>
          <w:tab w:val="left" w:pos="0"/>
        </w:tabs>
        <w:spacing w:line="240" w:lineRule="auto"/>
        <w:ind w:left="428" w:hanging="2"/>
        <w:rPr>
          <w:rFonts w:ascii="Garamond" w:hAnsi="Garamond"/>
          <w:bCs/>
          <w:sz w:val="22"/>
          <w:szCs w:val="22"/>
        </w:rPr>
      </w:pPr>
    </w:p>
    <w:p w:rsidR="00D342D9" w:rsidRDefault="00D342D9" w:rsidP="00D342D9">
      <w:pPr>
        <w:pStyle w:val="Sangradetextonormal"/>
        <w:tabs>
          <w:tab w:val="left" w:pos="0"/>
        </w:tabs>
        <w:spacing w:line="240" w:lineRule="auto"/>
        <w:ind w:left="428" w:hanging="2"/>
        <w:rPr>
          <w:rFonts w:ascii="Garamond" w:hAnsi="Garamond"/>
          <w:b/>
          <w:bCs/>
          <w:sz w:val="22"/>
          <w:szCs w:val="22"/>
        </w:rPr>
      </w:pPr>
      <w:r w:rsidRPr="001C2E83">
        <w:rPr>
          <w:rFonts w:ascii="Garamond" w:hAnsi="Garamond"/>
          <w:bCs/>
          <w:sz w:val="22"/>
          <w:szCs w:val="22"/>
        </w:rPr>
        <w:t xml:space="preserve">Los licitantes deberán presentar su oferta en </w:t>
      </w:r>
      <w:r w:rsidRPr="001C2E83">
        <w:rPr>
          <w:rFonts w:ascii="Garamond" w:hAnsi="Garamond"/>
          <w:b/>
          <w:bCs/>
          <w:sz w:val="22"/>
          <w:szCs w:val="22"/>
        </w:rPr>
        <w:t>Lempiras</w:t>
      </w:r>
      <w:r w:rsidRPr="001C2E83">
        <w:rPr>
          <w:rFonts w:ascii="Garamond" w:hAnsi="Garamond"/>
          <w:bCs/>
          <w:sz w:val="22"/>
          <w:szCs w:val="22"/>
        </w:rPr>
        <w:t xml:space="preserve">, que es la moneda de curso legal en Honduras. </w:t>
      </w:r>
      <w:r w:rsidRPr="001C2E83">
        <w:rPr>
          <w:rFonts w:ascii="Garamond" w:hAnsi="Garamond"/>
          <w:b/>
          <w:bCs/>
          <w:sz w:val="22"/>
          <w:szCs w:val="22"/>
        </w:rPr>
        <w:t>El precio debe ser firme y definitivo, la oferta debe presentarse libre de todo gravamen, en virtud que la Universidad Nacional Autónoma de Honduras (UNAH), se encuentra exenta de toda clase de impuestos y contribuciones de conformidad a lo que establece el párrafo segundo del Artículo 161 de la Constitución de la República.</w:t>
      </w:r>
    </w:p>
    <w:p w:rsidR="001C0569" w:rsidRDefault="001C0569" w:rsidP="00D342D9">
      <w:pPr>
        <w:pStyle w:val="Sangradetextonormal"/>
        <w:tabs>
          <w:tab w:val="left" w:pos="0"/>
        </w:tabs>
        <w:spacing w:line="240" w:lineRule="auto"/>
        <w:ind w:left="428" w:hanging="2"/>
        <w:rPr>
          <w:rFonts w:ascii="Garamond" w:hAnsi="Garamond"/>
          <w:b/>
          <w:bCs/>
          <w:sz w:val="22"/>
          <w:szCs w:val="22"/>
        </w:rPr>
      </w:pPr>
    </w:p>
    <w:p w:rsidR="00C00801" w:rsidRPr="00417E1E" w:rsidRDefault="00C00801" w:rsidP="00D342D9">
      <w:pPr>
        <w:pStyle w:val="Sangradetextonormal"/>
        <w:tabs>
          <w:tab w:val="left" w:pos="0"/>
        </w:tabs>
        <w:spacing w:line="240" w:lineRule="auto"/>
        <w:ind w:left="428" w:hanging="2"/>
        <w:rPr>
          <w:rFonts w:ascii="Garamond" w:hAnsi="Garamond"/>
          <w:sz w:val="22"/>
          <w:szCs w:val="22"/>
        </w:rPr>
      </w:pPr>
    </w:p>
    <w:p w:rsidR="00066774" w:rsidRPr="00417E1E" w:rsidRDefault="00066774" w:rsidP="006F2E12">
      <w:pPr>
        <w:pStyle w:val="Prrafodelista"/>
        <w:numPr>
          <w:ilvl w:val="1"/>
          <w:numId w:val="18"/>
        </w:numPr>
        <w:tabs>
          <w:tab w:val="left" w:pos="284"/>
        </w:tabs>
        <w:spacing w:after="0"/>
        <w:ind w:left="426" w:hanging="426"/>
        <w:rPr>
          <w:rFonts w:ascii="Garamond" w:hAnsi="Garamond" w:cs="Courier New"/>
          <w:b/>
          <w:snapToGrid w:val="0"/>
          <w:lang w:val="es-MX" w:eastAsia="es-ES"/>
        </w:rPr>
      </w:pPr>
      <w:r w:rsidRPr="00417E1E">
        <w:rPr>
          <w:rFonts w:ascii="Garamond" w:hAnsi="Garamond" w:cs="Courier New"/>
          <w:b/>
          <w:snapToGrid w:val="0"/>
          <w:lang w:val="es-MX" w:eastAsia="es-ES"/>
        </w:rPr>
        <w:t>PRESENTACIÓN Y ROTULACIÓN DE LOS SOBRES</w:t>
      </w:r>
    </w:p>
    <w:p w:rsidR="00066774" w:rsidRPr="00417E1E" w:rsidRDefault="00066774" w:rsidP="00513079">
      <w:pPr>
        <w:jc w:val="both"/>
        <w:rPr>
          <w:rFonts w:ascii="Garamond" w:hAnsi="Garamond" w:cs="Courier New"/>
          <w:snapToGrid w:val="0"/>
          <w:sz w:val="22"/>
          <w:szCs w:val="22"/>
          <w:lang w:val="es-MX" w:eastAsia="es-ES"/>
        </w:rPr>
      </w:pPr>
    </w:p>
    <w:p w:rsidR="00066774" w:rsidRPr="00417E1E" w:rsidRDefault="00066774" w:rsidP="00F25727">
      <w:pPr>
        <w:pStyle w:val="Sangra2detindependiente"/>
        <w:ind w:left="426"/>
        <w:rPr>
          <w:rFonts w:ascii="Garamond" w:hAnsi="Garamond"/>
          <w:sz w:val="22"/>
          <w:szCs w:val="22"/>
        </w:rPr>
      </w:pPr>
      <w:r w:rsidRPr="00417E1E">
        <w:rPr>
          <w:rFonts w:ascii="Garamond" w:hAnsi="Garamond"/>
          <w:sz w:val="22"/>
          <w:szCs w:val="22"/>
        </w:rPr>
        <w:t>Los Licitadores presentarán su oferta firmada y sellada en dos sobres debidamente cerrados, escritos a máquina y rotulado</w:t>
      </w:r>
      <w:r w:rsidR="00D03B4B" w:rsidRPr="00417E1E">
        <w:rPr>
          <w:rFonts w:ascii="Garamond" w:hAnsi="Garamond"/>
          <w:sz w:val="22"/>
          <w:szCs w:val="22"/>
        </w:rPr>
        <w:t>s</w:t>
      </w:r>
      <w:r w:rsidRPr="00417E1E">
        <w:rPr>
          <w:rFonts w:ascii="Garamond" w:hAnsi="Garamond"/>
          <w:sz w:val="22"/>
          <w:szCs w:val="22"/>
        </w:rPr>
        <w:t xml:space="preserve"> de acuerdo a las siguientes especificaciones:</w:t>
      </w:r>
      <w:r w:rsidR="00AF4140" w:rsidRPr="00417E1E">
        <w:rPr>
          <w:rFonts w:ascii="Garamond" w:hAnsi="Garamond"/>
          <w:sz w:val="22"/>
          <w:szCs w:val="22"/>
        </w:rPr>
        <w:t xml:space="preserve"> </w:t>
      </w:r>
      <w:r w:rsidR="003B3757" w:rsidRPr="00417E1E">
        <w:rPr>
          <w:rFonts w:ascii="Garamond" w:hAnsi="Garamond"/>
          <w:sz w:val="22"/>
          <w:szCs w:val="22"/>
        </w:rPr>
        <w:t>U</w:t>
      </w:r>
      <w:r w:rsidR="005541FB" w:rsidRPr="00417E1E">
        <w:rPr>
          <w:rFonts w:ascii="Garamond" w:hAnsi="Garamond"/>
          <w:sz w:val="22"/>
          <w:szCs w:val="22"/>
        </w:rPr>
        <w:t>no de los sobres</w:t>
      </w:r>
      <w:r w:rsidR="003B3757" w:rsidRPr="00417E1E">
        <w:rPr>
          <w:rFonts w:ascii="Garamond" w:hAnsi="Garamond"/>
          <w:sz w:val="22"/>
          <w:szCs w:val="22"/>
        </w:rPr>
        <w:t xml:space="preserve"> c</w:t>
      </w:r>
      <w:r w:rsidRPr="00417E1E">
        <w:rPr>
          <w:rFonts w:ascii="Garamond" w:hAnsi="Garamond"/>
          <w:sz w:val="22"/>
          <w:szCs w:val="22"/>
        </w:rPr>
        <w:t xml:space="preserve">ontendrá el ORIGINAL de la </w:t>
      </w:r>
      <w:r w:rsidR="00D22040">
        <w:rPr>
          <w:rFonts w:ascii="Garamond" w:hAnsi="Garamond"/>
          <w:sz w:val="22"/>
          <w:szCs w:val="22"/>
        </w:rPr>
        <w:t>oferta</w:t>
      </w:r>
      <w:r w:rsidRPr="00417E1E">
        <w:rPr>
          <w:rFonts w:ascii="Garamond" w:hAnsi="Garamond"/>
          <w:sz w:val="22"/>
          <w:szCs w:val="22"/>
        </w:rPr>
        <w:t xml:space="preserve"> (</w:t>
      </w:r>
      <w:r w:rsidR="003B3757" w:rsidRPr="00417E1E">
        <w:rPr>
          <w:rFonts w:ascii="Garamond" w:hAnsi="Garamond"/>
          <w:sz w:val="22"/>
          <w:szCs w:val="22"/>
        </w:rPr>
        <w:t>I</w:t>
      </w:r>
      <w:r w:rsidRPr="00417E1E">
        <w:rPr>
          <w:rFonts w:ascii="Garamond" w:hAnsi="Garamond"/>
          <w:sz w:val="22"/>
          <w:szCs w:val="22"/>
        </w:rPr>
        <w:t xml:space="preserve">ncluyendo toda la documentación requerida) y será rotulado </w:t>
      </w:r>
      <w:r w:rsidRPr="00417E1E">
        <w:rPr>
          <w:rFonts w:ascii="Garamond" w:hAnsi="Garamond"/>
          <w:b/>
          <w:bCs/>
          <w:sz w:val="22"/>
          <w:szCs w:val="22"/>
        </w:rPr>
        <w:t>“ORIGINAL”</w:t>
      </w:r>
      <w:r w:rsidR="003B3757" w:rsidRPr="00417E1E">
        <w:rPr>
          <w:rFonts w:ascii="Garamond" w:hAnsi="Garamond"/>
          <w:b/>
          <w:bCs/>
          <w:sz w:val="22"/>
          <w:szCs w:val="22"/>
        </w:rPr>
        <w:t>,</w:t>
      </w:r>
      <w:r w:rsidR="00AF4140" w:rsidRPr="00417E1E">
        <w:rPr>
          <w:rFonts w:ascii="Garamond" w:hAnsi="Garamond"/>
          <w:b/>
          <w:bCs/>
          <w:sz w:val="22"/>
          <w:szCs w:val="22"/>
        </w:rPr>
        <w:t xml:space="preserve"> </w:t>
      </w:r>
      <w:r w:rsidR="005541FB" w:rsidRPr="00417E1E">
        <w:rPr>
          <w:rFonts w:ascii="Garamond" w:hAnsi="Garamond"/>
          <w:sz w:val="22"/>
          <w:szCs w:val="22"/>
        </w:rPr>
        <w:t>el otro sobre</w:t>
      </w:r>
      <w:r w:rsidR="003B3757" w:rsidRPr="00417E1E">
        <w:rPr>
          <w:rFonts w:ascii="Garamond" w:hAnsi="Garamond"/>
          <w:sz w:val="22"/>
          <w:szCs w:val="22"/>
        </w:rPr>
        <w:t xml:space="preserve"> c</w:t>
      </w:r>
      <w:r w:rsidRPr="00417E1E">
        <w:rPr>
          <w:rFonts w:ascii="Garamond" w:hAnsi="Garamond"/>
          <w:sz w:val="22"/>
          <w:szCs w:val="22"/>
        </w:rPr>
        <w:t xml:space="preserve">ontendrá dos COPIAS de la </w:t>
      </w:r>
      <w:r w:rsidR="00D22040">
        <w:rPr>
          <w:rFonts w:ascii="Garamond" w:hAnsi="Garamond"/>
          <w:sz w:val="22"/>
          <w:szCs w:val="22"/>
        </w:rPr>
        <w:t>oferta</w:t>
      </w:r>
      <w:r w:rsidRPr="00417E1E">
        <w:rPr>
          <w:rFonts w:ascii="Garamond" w:hAnsi="Garamond"/>
          <w:sz w:val="22"/>
          <w:szCs w:val="22"/>
        </w:rPr>
        <w:t xml:space="preserve"> (</w:t>
      </w:r>
      <w:r w:rsidR="003B3757" w:rsidRPr="00417E1E">
        <w:rPr>
          <w:rFonts w:ascii="Garamond" w:hAnsi="Garamond"/>
          <w:sz w:val="22"/>
          <w:szCs w:val="22"/>
        </w:rPr>
        <w:t>I</w:t>
      </w:r>
      <w:r w:rsidRPr="00417E1E">
        <w:rPr>
          <w:rFonts w:ascii="Garamond" w:hAnsi="Garamond"/>
          <w:sz w:val="22"/>
          <w:szCs w:val="22"/>
        </w:rPr>
        <w:t>ncluyendo fotocopia de la documentación  requerida)  y será rotulada</w:t>
      </w:r>
      <w:r w:rsidR="00AF4140" w:rsidRPr="00417E1E">
        <w:rPr>
          <w:rFonts w:ascii="Garamond" w:hAnsi="Garamond"/>
          <w:sz w:val="22"/>
          <w:szCs w:val="22"/>
        </w:rPr>
        <w:t xml:space="preserve"> </w:t>
      </w:r>
      <w:r w:rsidR="003B3757" w:rsidRPr="00417E1E">
        <w:rPr>
          <w:rFonts w:ascii="Garamond" w:hAnsi="Garamond"/>
          <w:sz w:val="22"/>
          <w:szCs w:val="22"/>
        </w:rPr>
        <w:t>“</w:t>
      </w:r>
      <w:r w:rsidRPr="00417E1E">
        <w:rPr>
          <w:rFonts w:ascii="Garamond" w:hAnsi="Garamond"/>
          <w:b/>
          <w:bCs/>
          <w:sz w:val="22"/>
          <w:szCs w:val="22"/>
        </w:rPr>
        <w:t>COPIAS DE LA OFERTA”</w:t>
      </w:r>
      <w:r w:rsidRPr="00417E1E">
        <w:rPr>
          <w:rFonts w:ascii="Garamond" w:hAnsi="Garamond"/>
          <w:sz w:val="22"/>
          <w:szCs w:val="22"/>
        </w:rPr>
        <w:t>.</w:t>
      </w:r>
    </w:p>
    <w:p w:rsidR="00066774" w:rsidRPr="00417E1E" w:rsidRDefault="00066774" w:rsidP="00513079">
      <w:pPr>
        <w:ind w:left="709" w:hanging="709"/>
        <w:jc w:val="both"/>
        <w:rPr>
          <w:rFonts w:ascii="Garamond" w:hAnsi="Garamond" w:cs="Courier New"/>
          <w:snapToGrid w:val="0"/>
          <w:sz w:val="22"/>
          <w:szCs w:val="22"/>
          <w:lang w:val="es-MX" w:eastAsia="es-ES"/>
        </w:rPr>
      </w:pPr>
    </w:p>
    <w:p w:rsidR="00066774" w:rsidRPr="00417E1E" w:rsidRDefault="00066774" w:rsidP="00F25727">
      <w:pPr>
        <w:ind w:left="426"/>
        <w:jc w:val="both"/>
        <w:rPr>
          <w:rFonts w:ascii="Garamond" w:hAnsi="Garamond" w:cs="Courier New"/>
          <w:snapToGrid w:val="0"/>
          <w:sz w:val="22"/>
          <w:szCs w:val="22"/>
          <w:lang w:val="es-MX" w:eastAsia="es-ES"/>
        </w:rPr>
      </w:pPr>
      <w:r w:rsidRPr="00417E1E">
        <w:rPr>
          <w:rFonts w:ascii="Garamond" w:hAnsi="Garamond" w:cs="Courier New"/>
          <w:snapToGrid w:val="0"/>
          <w:sz w:val="22"/>
          <w:szCs w:val="22"/>
          <w:lang w:val="es-MX" w:eastAsia="es-ES"/>
        </w:rPr>
        <w:t>Ambos sobres deberán rotularse de la siguiente manera:</w:t>
      </w:r>
    </w:p>
    <w:p w:rsidR="00066774" w:rsidRPr="00417E1E" w:rsidRDefault="00066774" w:rsidP="00513079">
      <w:pPr>
        <w:ind w:left="709" w:hanging="709"/>
        <w:jc w:val="both"/>
        <w:rPr>
          <w:rFonts w:ascii="Garamond" w:hAnsi="Garamond" w:cs="Courier New"/>
          <w:snapToGrid w:val="0"/>
          <w:sz w:val="22"/>
          <w:szCs w:val="22"/>
          <w:lang w:val="es-MX" w:eastAsia="es-ES"/>
        </w:rPr>
      </w:pPr>
    </w:p>
    <w:p w:rsidR="00066774" w:rsidRPr="00417E1E" w:rsidRDefault="00066774" w:rsidP="00F25727">
      <w:pPr>
        <w:ind w:left="3120" w:hanging="2694"/>
        <w:jc w:val="both"/>
        <w:rPr>
          <w:rFonts w:ascii="Garamond" w:hAnsi="Garamond" w:cs="Courier New"/>
          <w:snapToGrid w:val="0"/>
          <w:sz w:val="22"/>
          <w:szCs w:val="22"/>
          <w:lang w:val="es-MX" w:eastAsia="es-ES"/>
        </w:rPr>
      </w:pPr>
      <w:r w:rsidRPr="00417E1E">
        <w:rPr>
          <w:rFonts w:ascii="Garamond" w:hAnsi="Garamond" w:cs="Courier New"/>
          <w:b/>
          <w:snapToGrid w:val="0"/>
          <w:sz w:val="22"/>
          <w:szCs w:val="22"/>
          <w:u w:val="single"/>
          <w:lang w:val="es-MX" w:eastAsia="es-ES"/>
        </w:rPr>
        <w:t>Esquina Superior Izquierda</w:t>
      </w:r>
      <w:r w:rsidRPr="00417E1E">
        <w:rPr>
          <w:rFonts w:ascii="Garamond" w:hAnsi="Garamond" w:cs="Courier New"/>
          <w:b/>
          <w:i/>
          <w:snapToGrid w:val="0"/>
          <w:sz w:val="22"/>
          <w:szCs w:val="22"/>
          <w:lang w:val="es-MX" w:eastAsia="es-ES"/>
        </w:rPr>
        <w:t>:</w:t>
      </w:r>
    </w:p>
    <w:p w:rsidR="00066774" w:rsidRPr="00417E1E" w:rsidRDefault="00066774" w:rsidP="00F25727">
      <w:pPr>
        <w:ind w:left="426"/>
        <w:jc w:val="both"/>
        <w:rPr>
          <w:rFonts w:ascii="Garamond" w:hAnsi="Garamond" w:cs="Courier New"/>
          <w:snapToGrid w:val="0"/>
          <w:sz w:val="22"/>
          <w:szCs w:val="22"/>
          <w:lang w:val="es-MX" w:eastAsia="es-ES"/>
        </w:rPr>
      </w:pPr>
      <w:r w:rsidRPr="00417E1E">
        <w:rPr>
          <w:rFonts w:ascii="Garamond" w:hAnsi="Garamond" w:cs="Courier New"/>
          <w:snapToGrid w:val="0"/>
          <w:sz w:val="22"/>
          <w:szCs w:val="22"/>
          <w:lang w:val="es-MX" w:eastAsia="es-ES"/>
        </w:rPr>
        <w:t>Nombre, razón o denominación social, dirección completa y teléfono/fax y/o correo</w:t>
      </w:r>
      <w:r w:rsidR="008E6961" w:rsidRPr="00417E1E">
        <w:rPr>
          <w:rFonts w:ascii="Garamond" w:hAnsi="Garamond" w:cs="Courier New"/>
          <w:snapToGrid w:val="0"/>
          <w:sz w:val="22"/>
          <w:szCs w:val="22"/>
          <w:lang w:val="es-MX" w:eastAsia="es-ES"/>
        </w:rPr>
        <w:t xml:space="preserve"> e</w:t>
      </w:r>
      <w:r w:rsidRPr="00417E1E">
        <w:rPr>
          <w:rFonts w:ascii="Garamond" w:hAnsi="Garamond" w:cs="Courier New"/>
          <w:snapToGrid w:val="0"/>
          <w:sz w:val="22"/>
          <w:szCs w:val="22"/>
          <w:lang w:val="es-MX" w:eastAsia="es-ES"/>
        </w:rPr>
        <w:t>lectrónico del oferente.</w:t>
      </w:r>
    </w:p>
    <w:p w:rsidR="00066774" w:rsidRPr="00417E1E" w:rsidRDefault="00066774" w:rsidP="00513079">
      <w:pPr>
        <w:ind w:left="3402" w:hanging="3402"/>
        <w:jc w:val="both"/>
        <w:rPr>
          <w:rFonts w:ascii="Garamond" w:hAnsi="Garamond" w:cs="Courier New"/>
          <w:snapToGrid w:val="0"/>
          <w:sz w:val="22"/>
          <w:szCs w:val="22"/>
          <w:lang w:val="es-MX" w:eastAsia="es-ES"/>
        </w:rPr>
      </w:pPr>
    </w:p>
    <w:p w:rsidR="00066774" w:rsidRPr="00417E1E" w:rsidRDefault="00066774" w:rsidP="00F25727">
      <w:pPr>
        <w:ind w:left="3120" w:hanging="2694"/>
        <w:jc w:val="both"/>
        <w:rPr>
          <w:rFonts w:ascii="Garamond" w:hAnsi="Garamond" w:cs="Courier New"/>
          <w:b/>
          <w:snapToGrid w:val="0"/>
          <w:sz w:val="22"/>
          <w:szCs w:val="22"/>
          <w:u w:val="single"/>
          <w:lang w:val="es-MX" w:eastAsia="es-ES"/>
        </w:rPr>
      </w:pPr>
      <w:r w:rsidRPr="00417E1E">
        <w:rPr>
          <w:rFonts w:ascii="Garamond" w:hAnsi="Garamond" w:cs="Courier New"/>
          <w:b/>
          <w:snapToGrid w:val="0"/>
          <w:sz w:val="22"/>
          <w:szCs w:val="22"/>
          <w:u w:val="single"/>
          <w:lang w:val="es-MX" w:eastAsia="es-ES"/>
        </w:rPr>
        <w:t>Parte Central</w:t>
      </w:r>
    </w:p>
    <w:p w:rsidR="00066774" w:rsidRPr="00417E1E" w:rsidRDefault="00066774" w:rsidP="00F25727">
      <w:pPr>
        <w:ind w:left="3120" w:hanging="2694"/>
        <w:jc w:val="both"/>
        <w:rPr>
          <w:rFonts w:ascii="Garamond" w:hAnsi="Garamond" w:cs="Courier New"/>
          <w:bCs/>
          <w:snapToGrid w:val="0"/>
          <w:sz w:val="22"/>
          <w:szCs w:val="22"/>
          <w:lang w:val="es-MX" w:eastAsia="es-ES"/>
        </w:rPr>
      </w:pPr>
      <w:r w:rsidRPr="00417E1E">
        <w:rPr>
          <w:rFonts w:ascii="Garamond" w:hAnsi="Garamond" w:cs="Courier New"/>
          <w:bCs/>
          <w:snapToGrid w:val="0"/>
          <w:sz w:val="22"/>
          <w:szCs w:val="22"/>
          <w:lang w:val="es-MX" w:eastAsia="es-ES"/>
        </w:rPr>
        <w:t xml:space="preserve">Abogado: </w:t>
      </w:r>
    </w:p>
    <w:p w:rsidR="00066774" w:rsidRPr="00417E1E" w:rsidRDefault="00066774" w:rsidP="00F25727">
      <w:pPr>
        <w:ind w:left="3120" w:hanging="2694"/>
        <w:jc w:val="both"/>
        <w:rPr>
          <w:rFonts w:ascii="Garamond" w:hAnsi="Garamond" w:cs="Courier New"/>
          <w:bCs/>
          <w:snapToGrid w:val="0"/>
          <w:sz w:val="22"/>
          <w:szCs w:val="22"/>
          <w:lang w:val="es-MX" w:eastAsia="es-ES"/>
        </w:rPr>
      </w:pPr>
      <w:r w:rsidRPr="00417E1E">
        <w:rPr>
          <w:rFonts w:ascii="Garamond" w:hAnsi="Garamond" w:cs="Courier New"/>
          <w:bCs/>
          <w:snapToGrid w:val="0"/>
          <w:sz w:val="22"/>
          <w:szCs w:val="22"/>
          <w:lang w:val="es-MX" w:eastAsia="es-ES"/>
        </w:rPr>
        <w:t xml:space="preserve">Leónidas Donato Elvir </w:t>
      </w:r>
    </w:p>
    <w:p w:rsidR="00066774" w:rsidRPr="00417E1E" w:rsidRDefault="00066774" w:rsidP="00F25727">
      <w:pPr>
        <w:ind w:left="3120" w:hanging="2694"/>
        <w:jc w:val="both"/>
        <w:rPr>
          <w:rFonts w:ascii="Garamond" w:hAnsi="Garamond" w:cs="Courier New"/>
          <w:bCs/>
          <w:snapToGrid w:val="0"/>
          <w:sz w:val="22"/>
          <w:szCs w:val="22"/>
          <w:lang w:val="es-MX" w:eastAsia="es-ES"/>
        </w:rPr>
      </w:pPr>
      <w:r w:rsidRPr="00417E1E">
        <w:rPr>
          <w:rFonts w:ascii="Garamond" w:hAnsi="Garamond" w:cs="Courier New"/>
          <w:bCs/>
          <w:snapToGrid w:val="0"/>
          <w:sz w:val="22"/>
          <w:szCs w:val="22"/>
          <w:lang w:val="es-MX" w:eastAsia="es-ES"/>
        </w:rPr>
        <w:t>Secretario Ejecutivo  de Administración y Finanzas</w:t>
      </w:r>
    </w:p>
    <w:p w:rsidR="00066774" w:rsidRPr="00417E1E" w:rsidRDefault="00066774" w:rsidP="00F25727">
      <w:pPr>
        <w:ind w:left="3120" w:hanging="2694"/>
        <w:jc w:val="both"/>
        <w:rPr>
          <w:rFonts w:ascii="Garamond" w:hAnsi="Garamond" w:cs="Courier New"/>
          <w:bCs/>
          <w:snapToGrid w:val="0"/>
          <w:sz w:val="22"/>
          <w:szCs w:val="22"/>
          <w:lang w:val="es-MX" w:eastAsia="es-ES"/>
        </w:rPr>
      </w:pPr>
      <w:r w:rsidRPr="00417E1E">
        <w:rPr>
          <w:rFonts w:ascii="Garamond" w:hAnsi="Garamond" w:cs="Courier New"/>
          <w:bCs/>
          <w:snapToGrid w:val="0"/>
          <w:sz w:val="22"/>
          <w:szCs w:val="22"/>
          <w:lang w:val="es-MX" w:eastAsia="es-ES"/>
        </w:rPr>
        <w:t>Universidad Nacional Autónoma de Honduras</w:t>
      </w:r>
    </w:p>
    <w:p w:rsidR="00066774" w:rsidRPr="00417E1E" w:rsidRDefault="00066774" w:rsidP="00F25727">
      <w:pPr>
        <w:ind w:left="3120" w:hanging="2694"/>
        <w:jc w:val="both"/>
        <w:rPr>
          <w:rFonts w:ascii="Garamond" w:hAnsi="Garamond" w:cs="Courier New"/>
          <w:bCs/>
          <w:snapToGrid w:val="0"/>
          <w:sz w:val="22"/>
          <w:szCs w:val="22"/>
          <w:lang w:val="es-MX" w:eastAsia="es-ES"/>
        </w:rPr>
      </w:pPr>
      <w:r w:rsidRPr="00417E1E">
        <w:rPr>
          <w:rFonts w:ascii="Garamond" w:hAnsi="Garamond" w:cs="Courier New"/>
          <w:bCs/>
          <w:snapToGrid w:val="0"/>
          <w:sz w:val="22"/>
          <w:szCs w:val="22"/>
          <w:lang w:val="es-MX" w:eastAsia="es-ES"/>
        </w:rPr>
        <w:t>Tegucigalpa, M.D.C.,  Honduras, Centroamérica.</w:t>
      </w:r>
    </w:p>
    <w:p w:rsidR="00E73100" w:rsidRPr="00417E1E" w:rsidRDefault="00E73100" w:rsidP="00F25727">
      <w:pPr>
        <w:ind w:left="3120" w:hanging="2694"/>
        <w:jc w:val="both"/>
        <w:rPr>
          <w:rFonts w:ascii="Garamond" w:hAnsi="Garamond" w:cs="Courier New"/>
          <w:bCs/>
          <w:snapToGrid w:val="0"/>
          <w:sz w:val="22"/>
          <w:szCs w:val="22"/>
          <w:lang w:val="es-MX" w:eastAsia="es-ES"/>
        </w:rPr>
      </w:pPr>
      <w:r w:rsidRPr="00417E1E">
        <w:rPr>
          <w:rFonts w:ascii="Garamond" w:hAnsi="Garamond" w:cs="Courier New"/>
          <w:bCs/>
          <w:snapToGrid w:val="0"/>
          <w:sz w:val="22"/>
          <w:szCs w:val="22"/>
          <w:lang w:val="es-MX" w:eastAsia="es-ES"/>
        </w:rPr>
        <w:tab/>
      </w:r>
    </w:p>
    <w:p w:rsidR="00E73100" w:rsidRPr="00437B29" w:rsidRDefault="00066774" w:rsidP="00353A05">
      <w:pPr>
        <w:ind w:left="426"/>
        <w:jc w:val="both"/>
        <w:rPr>
          <w:rFonts w:ascii="Garamond" w:hAnsi="Garamond" w:cs="Courier New"/>
          <w:b/>
          <w:bCs/>
          <w:snapToGrid w:val="0"/>
          <w:sz w:val="28"/>
          <w:szCs w:val="28"/>
          <w:lang w:val="es-MX" w:eastAsia="es-ES"/>
        </w:rPr>
      </w:pPr>
      <w:r w:rsidRPr="00437B29">
        <w:rPr>
          <w:rFonts w:ascii="Garamond" w:hAnsi="Garamond" w:cs="Courier New"/>
          <w:b/>
          <w:bCs/>
          <w:snapToGrid w:val="0"/>
          <w:sz w:val="28"/>
          <w:szCs w:val="28"/>
          <w:lang w:val="es-MX" w:eastAsia="es-ES"/>
        </w:rPr>
        <w:t xml:space="preserve">LICITACION PÚBLICA </w:t>
      </w:r>
      <w:r w:rsidR="002234CF" w:rsidRPr="00437B29">
        <w:rPr>
          <w:rFonts w:ascii="Garamond" w:hAnsi="Garamond" w:cs="Courier New"/>
          <w:b/>
          <w:bCs/>
          <w:snapToGrid w:val="0"/>
          <w:sz w:val="28"/>
          <w:szCs w:val="28"/>
          <w:lang w:val="es-MX" w:eastAsia="es-ES"/>
        </w:rPr>
        <w:t xml:space="preserve">NACIONAL </w:t>
      </w:r>
      <w:r w:rsidR="00DC0638" w:rsidRPr="00437B29">
        <w:rPr>
          <w:rFonts w:ascii="Garamond" w:hAnsi="Garamond" w:cs="Courier New"/>
          <w:b/>
          <w:bCs/>
          <w:snapToGrid w:val="0"/>
          <w:sz w:val="28"/>
          <w:szCs w:val="28"/>
          <w:lang w:val="es-MX" w:eastAsia="es-ES"/>
        </w:rPr>
        <w:t>No.</w:t>
      </w:r>
      <w:r w:rsidR="00E7325E" w:rsidRPr="00437B29">
        <w:rPr>
          <w:rFonts w:ascii="Garamond" w:hAnsi="Garamond" w:cs="Courier New"/>
          <w:b/>
          <w:bCs/>
          <w:snapToGrid w:val="0"/>
          <w:sz w:val="28"/>
          <w:szCs w:val="28"/>
          <w:lang w:val="es-MX" w:eastAsia="es-ES"/>
        </w:rPr>
        <w:t>05-2016</w:t>
      </w:r>
      <w:r w:rsidR="00DC0638" w:rsidRPr="00437B29">
        <w:rPr>
          <w:rFonts w:ascii="Garamond" w:hAnsi="Garamond" w:cs="Courier New"/>
          <w:b/>
          <w:bCs/>
          <w:snapToGrid w:val="0"/>
          <w:sz w:val="28"/>
          <w:szCs w:val="28"/>
          <w:lang w:val="es-MX" w:eastAsia="es-ES"/>
        </w:rPr>
        <w:t>-SEAF-UNAH</w:t>
      </w:r>
      <w:r w:rsidRPr="00437B29">
        <w:rPr>
          <w:rFonts w:ascii="Garamond" w:hAnsi="Garamond" w:cs="Courier New"/>
          <w:b/>
          <w:bCs/>
          <w:snapToGrid w:val="0"/>
          <w:sz w:val="28"/>
          <w:szCs w:val="28"/>
          <w:lang w:val="es-MX" w:eastAsia="es-ES"/>
        </w:rPr>
        <w:t xml:space="preserve">  </w:t>
      </w:r>
    </w:p>
    <w:p w:rsidR="00437B29" w:rsidRDefault="00437B29" w:rsidP="00353A05">
      <w:pPr>
        <w:spacing w:line="276" w:lineRule="auto"/>
        <w:ind w:left="426"/>
        <w:jc w:val="both"/>
        <w:outlineLvl w:val="0"/>
        <w:rPr>
          <w:rFonts w:ascii="Garamond" w:hAnsi="Garamond"/>
          <w:b/>
          <w:sz w:val="24"/>
          <w:szCs w:val="24"/>
        </w:rPr>
      </w:pPr>
    </w:p>
    <w:p w:rsidR="00353A05" w:rsidRPr="00417E1E" w:rsidRDefault="001541D4" w:rsidP="00353A05">
      <w:pPr>
        <w:spacing w:line="276" w:lineRule="auto"/>
        <w:ind w:left="426"/>
        <w:jc w:val="both"/>
        <w:outlineLvl w:val="0"/>
        <w:rPr>
          <w:rFonts w:ascii="Garamond" w:hAnsi="Garamond"/>
          <w:b/>
          <w:sz w:val="24"/>
          <w:szCs w:val="24"/>
        </w:rPr>
      </w:pPr>
      <w:r>
        <w:rPr>
          <w:rFonts w:ascii="Garamond" w:hAnsi="Garamond"/>
          <w:b/>
          <w:sz w:val="24"/>
          <w:szCs w:val="24"/>
        </w:rPr>
        <w:t>“SUMINISTRO DE EQUIPO MEDICO, INSUMOS DE LABORATORIO Y OTROS BIENES  PARA USO DE LA UNIVERSIDAD NACIONAL AUTÓNOMA DE HONDURAS EN TEGUCIGALPA, EN SUS DIFERENTES CENTROS REGIONALES Y OTRAS DEPENDENCIAS”</w:t>
      </w:r>
    </w:p>
    <w:p w:rsidR="00520E0D" w:rsidRPr="00353A05" w:rsidRDefault="00520E0D" w:rsidP="00F25727">
      <w:pPr>
        <w:ind w:left="3120" w:hanging="2694"/>
        <w:jc w:val="both"/>
        <w:rPr>
          <w:rFonts w:ascii="Garamond" w:hAnsi="Garamond" w:cs="Courier New"/>
          <w:bCs/>
          <w:snapToGrid w:val="0"/>
          <w:sz w:val="22"/>
          <w:szCs w:val="22"/>
          <w:lang w:eastAsia="es-ES"/>
        </w:rPr>
      </w:pPr>
    </w:p>
    <w:p w:rsidR="00066774" w:rsidRPr="00F25727" w:rsidRDefault="00066774" w:rsidP="00F25727">
      <w:pPr>
        <w:ind w:left="3120" w:hanging="2694"/>
        <w:jc w:val="both"/>
        <w:rPr>
          <w:rFonts w:ascii="Garamond" w:hAnsi="Garamond" w:cs="Courier New"/>
          <w:bCs/>
          <w:snapToGrid w:val="0"/>
          <w:sz w:val="22"/>
          <w:szCs w:val="22"/>
          <w:lang w:val="es-MX" w:eastAsia="es-ES"/>
        </w:rPr>
      </w:pPr>
      <w:r w:rsidRPr="00F25727">
        <w:rPr>
          <w:rFonts w:ascii="Garamond" w:hAnsi="Garamond" w:cs="Courier New"/>
          <w:bCs/>
          <w:snapToGrid w:val="0"/>
          <w:sz w:val="22"/>
          <w:szCs w:val="22"/>
          <w:lang w:val="es-MX" w:eastAsia="es-ES"/>
        </w:rPr>
        <w:t>Esquina Inferior Derecha</w:t>
      </w:r>
    </w:p>
    <w:p w:rsidR="00066774" w:rsidRPr="00520E0D" w:rsidRDefault="00066774" w:rsidP="00F25727">
      <w:pPr>
        <w:ind w:left="3120" w:hanging="2694"/>
        <w:jc w:val="both"/>
        <w:rPr>
          <w:rFonts w:ascii="Garamond" w:hAnsi="Garamond" w:cs="Courier New"/>
          <w:b/>
          <w:bCs/>
          <w:snapToGrid w:val="0"/>
          <w:sz w:val="22"/>
          <w:szCs w:val="22"/>
          <w:lang w:val="es-MX" w:eastAsia="es-ES"/>
        </w:rPr>
      </w:pPr>
      <w:r w:rsidRPr="00520E0D">
        <w:rPr>
          <w:rFonts w:ascii="Garamond" w:hAnsi="Garamond" w:cs="Courier New"/>
          <w:b/>
          <w:bCs/>
          <w:snapToGrid w:val="0"/>
          <w:sz w:val="22"/>
          <w:szCs w:val="22"/>
          <w:lang w:val="es-MX" w:eastAsia="es-ES"/>
        </w:rPr>
        <w:t>Indicación clara</w:t>
      </w:r>
      <w:r w:rsidR="00001403" w:rsidRPr="00520E0D">
        <w:rPr>
          <w:rFonts w:ascii="Garamond" w:hAnsi="Garamond" w:cs="Courier New"/>
          <w:b/>
          <w:bCs/>
          <w:snapToGrid w:val="0"/>
          <w:sz w:val="22"/>
          <w:szCs w:val="22"/>
          <w:lang w:val="es-MX" w:eastAsia="es-ES"/>
        </w:rPr>
        <w:t xml:space="preserve"> si es original o copia</w:t>
      </w:r>
      <w:r w:rsidRPr="00520E0D">
        <w:rPr>
          <w:rFonts w:ascii="Garamond" w:hAnsi="Garamond" w:cs="Courier New"/>
          <w:b/>
          <w:bCs/>
          <w:snapToGrid w:val="0"/>
          <w:sz w:val="22"/>
          <w:szCs w:val="22"/>
          <w:lang w:val="es-MX" w:eastAsia="es-ES"/>
        </w:rPr>
        <w:t xml:space="preserve"> d</w:t>
      </w:r>
      <w:r w:rsidR="00001403" w:rsidRPr="00520E0D">
        <w:rPr>
          <w:rFonts w:ascii="Garamond" w:hAnsi="Garamond" w:cs="Courier New"/>
          <w:b/>
          <w:bCs/>
          <w:snapToGrid w:val="0"/>
          <w:sz w:val="22"/>
          <w:szCs w:val="22"/>
          <w:lang w:val="es-MX" w:eastAsia="es-ES"/>
        </w:rPr>
        <w:t xml:space="preserve">e </w:t>
      </w:r>
      <w:r w:rsidRPr="00520E0D">
        <w:rPr>
          <w:rFonts w:ascii="Garamond" w:hAnsi="Garamond" w:cs="Courier New"/>
          <w:b/>
          <w:bCs/>
          <w:snapToGrid w:val="0"/>
          <w:sz w:val="22"/>
          <w:szCs w:val="22"/>
          <w:lang w:val="es-MX" w:eastAsia="es-ES"/>
        </w:rPr>
        <w:t>l</w:t>
      </w:r>
      <w:r w:rsidR="00001403" w:rsidRPr="00520E0D">
        <w:rPr>
          <w:rFonts w:ascii="Garamond" w:hAnsi="Garamond" w:cs="Courier New"/>
          <w:b/>
          <w:bCs/>
          <w:snapToGrid w:val="0"/>
          <w:sz w:val="22"/>
          <w:szCs w:val="22"/>
          <w:lang w:val="es-MX" w:eastAsia="es-ES"/>
        </w:rPr>
        <w:t>a</w:t>
      </w:r>
      <w:r w:rsidRPr="00520E0D">
        <w:rPr>
          <w:rFonts w:ascii="Garamond" w:hAnsi="Garamond" w:cs="Courier New"/>
          <w:b/>
          <w:bCs/>
          <w:snapToGrid w:val="0"/>
          <w:sz w:val="22"/>
          <w:szCs w:val="22"/>
          <w:lang w:val="es-MX" w:eastAsia="es-ES"/>
        </w:rPr>
        <w:t xml:space="preserve"> </w:t>
      </w:r>
      <w:r w:rsidR="00001403" w:rsidRPr="00520E0D">
        <w:rPr>
          <w:rFonts w:ascii="Garamond" w:hAnsi="Garamond" w:cs="Courier New"/>
          <w:b/>
          <w:bCs/>
          <w:snapToGrid w:val="0"/>
          <w:sz w:val="22"/>
          <w:szCs w:val="22"/>
          <w:lang w:val="es-MX" w:eastAsia="es-ES"/>
        </w:rPr>
        <w:t>oferta</w:t>
      </w:r>
      <w:r w:rsidRPr="00520E0D">
        <w:rPr>
          <w:rFonts w:ascii="Garamond" w:hAnsi="Garamond" w:cs="Courier New"/>
          <w:b/>
          <w:bCs/>
          <w:snapToGrid w:val="0"/>
          <w:sz w:val="22"/>
          <w:szCs w:val="22"/>
          <w:lang w:val="es-MX" w:eastAsia="es-ES"/>
        </w:rPr>
        <w:t>.</w:t>
      </w:r>
    </w:p>
    <w:p w:rsidR="00066774" w:rsidRDefault="00066774" w:rsidP="00513079">
      <w:pPr>
        <w:ind w:left="3119" w:hanging="3402"/>
        <w:jc w:val="both"/>
        <w:rPr>
          <w:rFonts w:ascii="Garamond" w:hAnsi="Garamond" w:cs="Courier New"/>
          <w:bCs/>
          <w:snapToGrid w:val="0"/>
          <w:sz w:val="22"/>
          <w:szCs w:val="22"/>
          <w:lang w:val="es-MX" w:eastAsia="es-ES"/>
        </w:rPr>
      </w:pPr>
    </w:p>
    <w:p w:rsidR="00D342D9" w:rsidRPr="00417E1E" w:rsidRDefault="00D342D9" w:rsidP="00D342D9">
      <w:pPr>
        <w:pStyle w:val="Prrafodelista"/>
        <w:numPr>
          <w:ilvl w:val="1"/>
          <w:numId w:val="18"/>
        </w:numPr>
        <w:tabs>
          <w:tab w:val="left" w:pos="284"/>
        </w:tabs>
        <w:spacing w:after="0"/>
        <w:ind w:left="426" w:hanging="426"/>
        <w:rPr>
          <w:rFonts w:ascii="Garamond" w:hAnsi="Garamond"/>
          <w:b/>
        </w:rPr>
      </w:pPr>
      <w:r w:rsidRPr="00417E1E">
        <w:rPr>
          <w:rFonts w:ascii="Garamond" w:hAnsi="Garamond" w:cs="Courier New"/>
          <w:b/>
          <w:snapToGrid w:val="0"/>
          <w:lang w:val="es-MX" w:eastAsia="es-ES"/>
        </w:rPr>
        <w:t>APERTURA DE OFERTAS (Artículos 122 a 124 del Reglamento de la Ley de</w:t>
      </w:r>
      <w:r w:rsidRPr="00417E1E">
        <w:rPr>
          <w:rFonts w:ascii="Garamond" w:hAnsi="Garamond"/>
          <w:b/>
        </w:rPr>
        <w:t xml:space="preserve"> </w:t>
      </w:r>
      <w:r w:rsidRPr="00417E1E">
        <w:rPr>
          <w:rFonts w:ascii="Garamond" w:hAnsi="Garamond" w:cs="Courier New"/>
          <w:b/>
          <w:snapToGrid w:val="0"/>
          <w:lang w:val="es-MX" w:eastAsia="es-ES"/>
        </w:rPr>
        <w:t xml:space="preserve">Contratación del Estado) </w:t>
      </w:r>
    </w:p>
    <w:p w:rsidR="00D342D9" w:rsidRPr="00417E1E" w:rsidRDefault="00D342D9" w:rsidP="00D342D9">
      <w:pPr>
        <w:jc w:val="both"/>
        <w:rPr>
          <w:rFonts w:ascii="Garamond" w:hAnsi="Garamond" w:cs="Courier New"/>
          <w:snapToGrid w:val="0"/>
          <w:sz w:val="22"/>
          <w:szCs w:val="22"/>
          <w:lang w:eastAsia="es-ES"/>
        </w:rPr>
      </w:pPr>
    </w:p>
    <w:p w:rsidR="00D342D9" w:rsidRPr="00060411" w:rsidRDefault="00D342D9" w:rsidP="00D342D9">
      <w:pPr>
        <w:ind w:left="426"/>
        <w:jc w:val="both"/>
        <w:rPr>
          <w:rFonts w:ascii="Garamond" w:hAnsi="Garamond" w:cs="Courier New"/>
          <w:snapToGrid w:val="0"/>
          <w:sz w:val="22"/>
          <w:szCs w:val="22"/>
          <w:lang w:val="es-MX" w:eastAsia="es-ES"/>
        </w:rPr>
      </w:pPr>
      <w:r w:rsidRPr="00060411">
        <w:rPr>
          <w:rFonts w:ascii="Garamond" w:hAnsi="Garamond" w:cs="Courier New"/>
          <w:snapToGrid w:val="0"/>
          <w:sz w:val="22"/>
          <w:szCs w:val="22"/>
          <w:lang w:val="es-MX" w:eastAsia="es-ES"/>
        </w:rPr>
        <w:t xml:space="preserve">La recepción y apertura de ofertas se efectuará en un </w:t>
      </w:r>
      <w:r>
        <w:rPr>
          <w:rFonts w:ascii="Garamond" w:hAnsi="Garamond" w:cs="Courier New"/>
          <w:snapToGrid w:val="0"/>
          <w:sz w:val="22"/>
          <w:szCs w:val="22"/>
          <w:lang w:val="es-MX" w:eastAsia="es-ES"/>
        </w:rPr>
        <w:t>solo</w:t>
      </w:r>
      <w:r w:rsidRPr="00060411">
        <w:rPr>
          <w:rFonts w:ascii="Garamond" w:hAnsi="Garamond" w:cs="Courier New"/>
          <w:snapToGrid w:val="0"/>
          <w:sz w:val="22"/>
          <w:szCs w:val="22"/>
          <w:lang w:val="es-MX" w:eastAsia="es-ES"/>
        </w:rPr>
        <w:t xml:space="preserve"> acto público en </w:t>
      </w:r>
      <w:r w:rsidR="007B2D9D">
        <w:rPr>
          <w:rFonts w:ascii="Garamond" w:hAnsi="Garamond" w:cs="Courier New"/>
          <w:snapToGrid w:val="0"/>
          <w:sz w:val="22"/>
          <w:szCs w:val="22"/>
          <w:lang w:val="es-MX" w:eastAsia="es-ES"/>
        </w:rPr>
        <w:t xml:space="preserve">el </w:t>
      </w:r>
      <w:r w:rsidR="007B2D9D" w:rsidRPr="007B2D9D">
        <w:rPr>
          <w:rFonts w:ascii="Garamond" w:hAnsi="Garamond"/>
          <w:b/>
          <w:sz w:val="24"/>
          <w:szCs w:val="24"/>
          <w:lang w:val="es-ES_tradnl"/>
        </w:rPr>
        <w:t>Centro de Recursos de Aprendizaje (CRA),</w:t>
      </w:r>
      <w:r w:rsidR="007B2D9D">
        <w:rPr>
          <w:rFonts w:ascii="Garamond" w:hAnsi="Garamond"/>
          <w:b/>
          <w:sz w:val="24"/>
          <w:szCs w:val="24"/>
          <w:lang w:val="es-ES_tradnl"/>
        </w:rPr>
        <w:t xml:space="preserve"> de la Dirección Ejecutiva de Gestión y Tecnología,</w:t>
      </w:r>
      <w:r w:rsidR="007B2D9D" w:rsidRPr="007B2D9D">
        <w:rPr>
          <w:rFonts w:ascii="Garamond" w:hAnsi="Garamond"/>
          <w:b/>
          <w:sz w:val="24"/>
          <w:szCs w:val="24"/>
          <w:lang w:val="es-ES_tradnl"/>
        </w:rPr>
        <w:t xml:space="preserve">  ubicad</w:t>
      </w:r>
      <w:r w:rsidR="007B2D9D">
        <w:rPr>
          <w:rFonts w:ascii="Garamond" w:hAnsi="Garamond"/>
          <w:b/>
          <w:sz w:val="24"/>
          <w:szCs w:val="24"/>
          <w:lang w:val="es-ES_tradnl"/>
        </w:rPr>
        <w:t>a</w:t>
      </w:r>
      <w:r w:rsidR="007B2D9D" w:rsidRPr="007B2D9D">
        <w:rPr>
          <w:rFonts w:ascii="Garamond" w:hAnsi="Garamond"/>
          <w:b/>
          <w:sz w:val="24"/>
          <w:szCs w:val="24"/>
          <w:lang w:val="es-ES_tradnl"/>
        </w:rPr>
        <w:t xml:space="preserve"> en el primer nivel del  Edificio Administrativo, el día </w:t>
      </w:r>
      <w:r w:rsidR="006F0687">
        <w:rPr>
          <w:rFonts w:ascii="Garamond" w:hAnsi="Garamond"/>
          <w:b/>
          <w:sz w:val="24"/>
          <w:szCs w:val="24"/>
          <w:lang w:val="es-ES_tradnl"/>
        </w:rPr>
        <w:t xml:space="preserve">TRECE </w:t>
      </w:r>
      <w:r w:rsidR="00C00801" w:rsidRPr="006F0687">
        <w:rPr>
          <w:rFonts w:ascii="Garamond" w:hAnsi="Garamond"/>
          <w:b/>
          <w:sz w:val="24"/>
          <w:szCs w:val="24"/>
          <w:lang w:val="es-ES_tradnl"/>
        </w:rPr>
        <w:t>(</w:t>
      </w:r>
      <w:r w:rsidR="006F0687" w:rsidRPr="006F0687">
        <w:rPr>
          <w:rFonts w:ascii="Garamond" w:hAnsi="Garamond"/>
          <w:b/>
          <w:sz w:val="24"/>
          <w:szCs w:val="24"/>
          <w:lang w:val="es-ES_tradnl"/>
        </w:rPr>
        <w:t>13</w:t>
      </w:r>
      <w:r w:rsidR="00C00801" w:rsidRPr="006F0687">
        <w:rPr>
          <w:rFonts w:ascii="Garamond" w:hAnsi="Garamond"/>
          <w:b/>
          <w:sz w:val="24"/>
          <w:szCs w:val="24"/>
          <w:lang w:val="es-ES_tradnl"/>
        </w:rPr>
        <w:t>)</w:t>
      </w:r>
      <w:r w:rsidR="007B2D9D" w:rsidRPr="006F0687">
        <w:rPr>
          <w:rFonts w:ascii="Garamond" w:hAnsi="Garamond"/>
          <w:b/>
          <w:sz w:val="24"/>
          <w:szCs w:val="24"/>
          <w:lang w:val="es-ES_tradnl"/>
        </w:rPr>
        <w:t xml:space="preserve"> de </w:t>
      </w:r>
      <w:r w:rsidR="006F0687" w:rsidRPr="006F0687">
        <w:rPr>
          <w:rFonts w:ascii="Garamond" w:hAnsi="Garamond"/>
          <w:b/>
          <w:sz w:val="24"/>
          <w:szCs w:val="24"/>
          <w:lang w:val="es-ES_tradnl"/>
        </w:rPr>
        <w:t xml:space="preserve">JUNIO </w:t>
      </w:r>
      <w:r w:rsidR="007B2D9D" w:rsidRPr="006F0687">
        <w:rPr>
          <w:rFonts w:ascii="Garamond" w:hAnsi="Garamond"/>
          <w:b/>
          <w:sz w:val="24"/>
          <w:szCs w:val="24"/>
          <w:lang w:val="es-ES_tradnl"/>
        </w:rPr>
        <w:t>del 201</w:t>
      </w:r>
      <w:r w:rsidR="003C576B" w:rsidRPr="006F0687">
        <w:rPr>
          <w:rFonts w:ascii="Garamond" w:hAnsi="Garamond"/>
          <w:b/>
          <w:sz w:val="24"/>
          <w:szCs w:val="24"/>
          <w:lang w:val="es-ES_tradnl"/>
        </w:rPr>
        <w:t>6</w:t>
      </w:r>
      <w:r w:rsidR="007B2D9D" w:rsidRPr="007B2D9D">
        <w:rPr>
          <w:rFonts w:ascii="Garamond" w:hAnsi="Garamond"/>
          <w:b/>
          <w:bCs/>
          <w:iCs/>
          <w:sz w:val="24"/>
          <w:szCs w:val="24"/>
          <w:lang w:val="es-ES_tradnl"/>
        </w:rPr>
        <w:t>,</w:t>
      </w:r>
      <w:r w:rsidR="007B2D9D">
        <w:rPr>
          <w:rFonts w:ascii="Garamond" w:hAnsi="Garamond"/>
          <w:b/>
          <w:bCs/>
          <w:iCs/>
          <w:sz w:val="24"/>
          <w:szCs w:val="24"/>
          <w:lang w:val="es-ES_tradnl"/>
        </w:rPr>
        <w:t xml:space="preserve"> </w:t>
      </w:r>
      <w:r w:rsidR="007B2D9D" w:rsidRPr="007B2D9D">
        <w:rPr>
          <w:rFonts w:ascii="Garamond" w:hAnsi="Garamond"/>
          <w:bCs/>
          <w:iCs/>
          <w:sz w:val="24"/>
          <w:szCs w:val="24"/>
          <w:lang w:val="es-ES_tradnl"/>
        </w:rPr>
        <w:t>la</w:t>
      </w:r>
      <w:r w:rsidRPr="00060411">
        <w:rPr>
          <w:rFonts w:ascii="Garamond" w:hAnsi="Garamond" w:cs="Courier New"/>
          <w:snapToGrid w:val="0"/>
          <w:sz w:val="22"/>
          <w:szCs w:val="22"/>
          <w:lang w:val="es-MX" w:eastAsia="es-ES"/>
        </w:rPr>
        <w:t xml:space="preserve"> hora límite de recepción de ofertas será a las 2:00 p.m.,  hora oficial de la República de Honduras, acto seguido se procederá a la apertura de los sobres que contienen las ofertas. No se recibirán ofertas después de las 2:00 p.m. </w:t>
      </w:r>
    </w:p>
    <w:p w:rsidR="00D342D9" w:rsidRPr="00060411" w:rsidRDefault="00D342D9" w:rsidP="00D342D9">
      <w:pPr>
        <w:ind w:left="426"/>
        <w:jc w:val="both"/>
        <w:rPr>
          <w:rFonts w:ascii="Garamond" w:hAnsi="Garamond" w:cs="Courier New"/>
          <w:snapToGrid w:val="0"/>
          <w:sz w:val="22"/>
          <w:szCs w:val="22"/>
          <w:lang w:val="es-MX" w:eastAsia="es-ES"/>
        </w:rPr>
      </w:pPr>
    </w:p>
    <w:p w:rsidR="00D342D9" w:rsidRPr="00060411" w:rsidRDefault="00D342D9" w:rsidP="00D342D9">
      <w:pPr>
        <w:ind w:left="426"/>
        <w:jc w:val="both"/>
        <w:rPr>
          <w:rFonts w:ascii="Garamond" w:hAnsi="Garamond" w:cs="Courier New"/>
          <w:snapToGrid w:val="0"/>
          <w:sz w:val="22"/>
          <w:szCs w:val="22"/>
          <w:lang w:val="es-MX" w:eastAsia="es-ES"/>
        </w:rPr>
      </w:pPr>
      <w:r>
        <w:rPr>
          <w:rFonts w:ascii="Garamond" w:hAnsi="Garamond" w:cs="Courier New"/>
          <w:snapToGrid w:val="0"/>
          <w:sz w:val="22"/>
          <w:szCs w:val="22"/>
          <w:lang w:val="es-MX" w:eastAsia="es-ES"/>
        </w:rPr>
        <w:t xml:space="preserve">Lo actuado se consignara en acta firmada por quienes representen a la Administración y en su caso por los oferentes o sus representantes que estuvieren presentes; en el acta se incluirá el numero y designación de la </w:t>
      </w:r>
      <w:r>
        <w:rPr>
          <w:rFonts w:ascii="Garamond" w:hAnsi="Garamond" w:cs="Courier New"/>
          <w:snapToGrid w:val="0"/>
          <w:sz w:val="22"/>
          <w:szCs w:val="22"/>
          <w:lang w:val="es-MX" w:eastAsia="es-ES"/>
        </w:rPr>
        <w:lastRenderedPageBreak/>
        <w:t xml:space="preserve">licitación, el lugar, fecha y hora de apertura, monto de las ofertas, montos y tipos de las garantías acompañadas, las observaciones que resulten y cualquier otro dato que fuere de importancia.           </w:t>
      </w:r>
      <w:r w:rsidRPr="00060411">
        <w:rPr>
          <w:rFonts w:ascii="Garamond" w:hAnsi="Garamond" w:cs="Courier New"/>
          <w:snapToGrid w:val="0"/>
          <w:sz w:val="22"/>
          <w:szCs w:val="22"/>
          <w:lang w:val="es-MX" w:eastAsia="es-ES"/>
        </w:rPr>
        <w:t>.</w:t>
      </w:r>
    </w:p>
    <w:p w:rsidR="00D342D9" w:rsidRPr="00060411" w:rsidRDefault="00D342D9" w:rsidP="00D342D9">
      <w:pPr>
        <w:ind w:left="426"/>
        <w:jc w:val="both"/>
        <w:rPr>
          <w:rFonts w:ascii="Garamond" w:hAnsi="Garamond" w:cs="Courier New"/>
          <w:snapToGrid w:val="0"/>
          <w:sz w:val="22"/>
          <w:szCs w:val="22"/>
          <w:lang w:val="es-MX" w:eastAsia="es-ES"/>
        </w:rPr>
      </w:pPr>
    </w:p>
    <w:p w:rsidR="00D342D9" w:rsidRDefault="00D342D9" w:rsidP="00D342D9">
      <w:pPr>
        <w:ind w:left="426"/>
        <w:jc w:val="both"/>
        <w:rPr>
          <w:rFonts w:ascii="Garamond" w:hAnsi="Garamond" w:cs="Courier New"/>
          <w:snapToGrid w:val="0"/>
          <w:sz w:val="22"/>
          <w:szCs w:val="22"/>
          <w:lang w:val="es-MX" w:eastAsia="es-ES"/>
        </w:rPr>
      </w:pPr>
      <w:r w:rsidRPr="00711F8D">
        <w:rPr>
          <w:rFonts w:ascii="Garamond" w:hAnsi="Garamond" w:cs="Courier New"/>
          <w:snapToGrid w:val="0"/>
          <w:sz w:val="22"/>
          <w:szCs w:val="22"/>
          <w:lang w:val="es-MX" w:eastAsia="es-ES"/>
        </w:rPr>
        <w:t>En ningún caso se permitirá obtener fotocopias de las ofertas, los interesados podrán examinar las ofertas inmediatamente después del acto de apertura, sin perjuicio de la confidencialidad previsto en la Ley de Contratación del Estado y su Reglamento.</w:t>
      </w:r>
    </w:p>
    <w:p w:rsidR="00D342D9" w:rsidRDefault="00D342D9" w:rsidP="00066774">
      <w:pPr>
        <w:widowControl w:val="0"/>
        <w:tabs>
          <w:tab w:val="left" w:pos="-1440"/>
        </w:tabs>
        <w:spacing w:line="20" w:lineRule="atLeast"/>
        <w:jc w:val="center"/>
        <w:rPr>
          <w:rFonts w:ascii="Garamond" w:hAnsi="Garamond"/>
          <w:b/>
          <w:sz w:val="22"/>
          <w:szCs w:val="22"/>
          <w:lang w:val="es-GT"/>
        </w:rPr>
      </w:pPr>
    </w:p>
    <w:p w:rsidR="00D342D9" w:rsidRDefault="00D342D9" w:rsidP="00066774">
      <w:pPr>
        <w:widowControl w:val="0"/>
        <w:tabs>
          <w:tab w:val="left" w:pos="-1440"/>
        </w:tabs>
        <w:spacing w:line="20" w:lineRule="atLeast"/>
        <w:jc w:val="center"/>
        <w:rPr>
          <w:rFonts w:ascii="Garamond" w:hAnsi="Garamond"/>
          <w:b/>
          <w:sz w:val="22"/>
          <w:szCs w:val="22"/>
          <w:lang w:val="es-GT"/>
        </w:rPr>
      </w:pPr>
    </w:p>
    <w:p w:rsidR="00D342D9" w:rsidRDefault="00D342D9" w:rsidP="00066774">
      <w:pPr>
        <w:widowControl w:val="0"/>
        <w:tabs>
          <w:tab w:val="left" w:pos="-1440"/>
        </w:tabs>
        <w:spacing w:line="20" w:lineRule="atLeast"/>
        <w:jc w:val="center"/>
        <w:rPr>
          <w:rFonts w:ascii="Garamond" w:hAnsi="Garamond"/>
          <w:b/>
          <w:sz w:val="22"/>
          <w:szCs w:val="22"/>
          <w:lang w:val="es-GT"/>
        </w:rPr>
      </w:pPr>
    </w:p>
    <w:p w:rsidR="00066774" w:rsidRDefault="00066774" w:rsidP="00520E0D">
      <w:pPr>
        <w:pStyle w:val="Ttulo1"/>
        <w:jc w:val="center"/>
      </w:pPr>
    </w:p>
    <w:p w:rsidR="00A84D6E" w:rsidRPr="00A84D6E" w:rsidRDefault="00A84D6E" w:rsidP="00A84D6E"/>
    <w:p w:rsidR="00066774" w:rsidRPr="00417E1E" w:rsidRDefault="00066774" w:rsidP="00066774">
      <w:pPr>
        <w:widowControl w:val="0"/>
        <w:tabs>
          <w:tab w:val="left" w:pos="-1440"/>
        </w:tabs>
        <w:spacing w:line="20" w:lineRule="atLeast"/>
        <w:jc w:val="center"/>
        <w:rPr>
          <w:rFonts w:ascii="Garamond" w:hAnsi="Garamond"/>
          <w:b/>
          <w:sz w:val="22"/>
          <w:szCs w:val="22"/>
        </w:rPr>
      </w:pPr>
      <w:r w:rsidRPr="00417E1E">
        <w:rPr>
          <w:rFonts w:ascii="Garamond" w:hAnsi="Garamond"/>
          <w:b/>
          <w:sz w:val="22"/>
          <w:szCs w:val="22"/>
        </w:rPr>
        <w:t>CONDICIONES GENERALES Y ESPECIALES</w:t>
      </w:r>
    </w:p>
    <w:p w:rsidR="00066774" w:rsidRPr="00417E1E" w:rsidRDefault="00066774" w:rsidP="00066774">
      <w:pPr>
        <w:widowControl w:val="0"/>
        <w:tabs>
          <w:tab w:val="left" w:pos="-1440"/>
        </w:tabs>
        <w:spacing w:line="20" w:lineRule="atLeast"/>
        <w:ind w:left="709" w:hanging="709"/>
        <w:jc w:val="center"/>
        <w:rPr>
          <w:rFonts w:ascii="Garamond" w:hAnsi="Garamond"/>
          <w:b/>
          <w:sz w:val="22"/>
          <w:szCs w:val="22"/>
        </w:rPr>
      </w:pPr>
    </w:p>
    <w:p w:rsidR="00066774" w:rsidRPr="00011749" w:rsidRDefault="00011749" w:rsidP="006F2E12">
      <w:pPr>
        <w:pStyle w:val="Prrafodelista"/>
        <w:numPr>
          <w:ilvl w:val="1"/>
          <w:numId w:val="19"/>
        </w:numPr>
        <w:tabs>
          <w:tab w:val="left" w:pos="284"/>
        </w:tabs>
        <w:spacing w:after="0" w:line="240" w:lineRule="auto"/>
        <w:ind w:left="426" w:hanging="426"/>
        <w:rPr>
          <w:rFonts w:ascii="Garamond" w:hAnsi="Garamond"/>
          <w:b/>
        </w:rPr>
      </w:pPr>
      <w:r>
        <w:rPr>
          <w:rFonts w:ascii="Garamond" w:hAnsi="Garamond"/>
          <w:b/>
        </w:rPr>
        <w:t xml:space="preserve"> </w:t>
      </w:r>
      <w:r w:rsidR="00066774" w:rsidRPr="00011749">
        <w:rPr>
          <w:rFonts w:ascii="Garamond" w:hAnsi="Garamond"/>
          <w:b/>
        </w:rPr>
        <w:t>CONDICIONES GENERALES</w:t>
      </w:r>
    </w:p>
    <w:p w:rsidR="00066774" w:rsidRPr="00417E1E" w:rsidRDefault="00066774" w:rsidP="00066774">
      <w:pPr>
        <w:widowControl w:val="0"/>
        <w:tabs>
          <w:tab w:val="left" w:pos="-1440"/>
        </w:tabs>
        <w:spacing w:line="20" w:lineRule="atLeast"/>
        <w:jc w:val="both"/>
        <w:rPr>
          <w:rFonts w:ascii="Garamond" w:hAnsi="Garamond"/>
          <w:sz w:val="22"/>
          <w:szCs w:val="22"/>
        </w:rPr>
      </w:pPr>
    </w:p>
    <w:p w:rsidR="00066774" w:rsidRPr="00417E1E" w:rsidRDefault="00066774" w:rsidP="006F2E12">
      <w:pPr>
        <w:pStyle w:val="Prrafodelista"/>
        <w:numPr>
          <w:ilvl w:val="2"/>
          <w:numId w:val="19"/>
        </w:numPr>
        <w:tabs>
          <w:tab w:val="left" w:pos="284"/>
        </w:tabs>
        <w:spacing w:after="0" w:line="240" w:lineRule="auto"/>
        <w:ind w:left="993" w:hanging="1002"/>
        <w:rPr>
          <w:rFonts w:ascii="Garamond" w:hAnsi="Garamond"/>
          <w:b/>
        </w:rPr>
      </w:pPr>
      <w:r w:rsidRPr="00417E1E">
        <w:rPr>
          <w:rFonts w:ascii="Garamond" w:hAnsi="Garamond"/>
          <w:b/>
        </w:rPr>
        <w:t xml:space="preserve">Aceptación del </w:t>
      </w:r>
      <w:r w:rsidR="003B3757" w:rsidRPr="00417E1E">
        <w:rPr>
          <w:rFonts w:ascii="Garamond" w:hAnsi="Garamond"/>
          <w:b/>
        </w:rPr>
        <w:t>C</w:t>
      </w:r>
      <w:r w:rsidRPr="00417E1E">
        <w:rPr>
          <w:rFonts w:ascii="Garamond" w:hAnsi="Garamond"/>
          <w:b/>
        </w:rPr>
        <w:t>ontenido de</w:t>
      </w:r>
      <w:r w:rsidR="003B3757" w:rsidRPr="00417E1E">
        <w:rPr>
          <w:rFonts w:ascii="Garamond" w:hAnsi="Garamond"/>
          <w:b/>
        </w:rPr>
        <w:t>l Pliego de Condiciones</w:t>
      </w:r>
    </w:p>
    <w:p w:rsidR="00066774" w:rsidRPr="00417E1E" w:rsidRDefault="00066774" w:rsidP="00066774">
      <w:pPr>
        <w:widowControl w:val="0"/>
        <w:spacing w:line="20" w:lineRule="atLeast"/>
        <w:jc w:val="both"/>
        <w:rPr>
          <w:rFonts w:ascii="Garamond" w:hAnsi="Garamond"/>
          <w:b/>
          <w:sz w:val="22"/>
          <w:szCs w:val="22"/>
        </w:rPr>
      </w:pPr>
    </w:p>
    <w:p w:rsidR="00066774" w:rsidRPr="00417E1E" w:rsidRDefault="00066774" w:rsidP="00611877">
      <w:pPr>
        <w:widowControl w:val="0"/>
        <w:spacing w:line="20" w:lineRule="atLeast"/>
        <w:ind w:left="708"/>
        <w:jc w:val="both"/>
        <w:rPr>
          <w:rFonts w:ascii="Garamond" w:hAnsi="Garamond"/>
          <w:sz w:val="22"/>
          <w:szCs w:val="22"/>
        </w:rPr>
      </w:pPr>
      <w:r w:rsidRPr="00417E1E">
        <w:rPr>
          <w:rFonts w:ascii="Garamond" w:hAnsi="Garamond"/>
          <w:sz w:val="22"/>
          <w:szCs w:val="22"/>
        </w:rPr>
        <w:t>La presentación de la oferta presume la aceptación incondicional por el Licitador de las cláusulas del Pliego de Condiciones de esta Licitación y la declaración responsable de que reúne todas y cada una de las condiciones y requisitos exigidos para contratar con la Universidad Nacional Autónoma de Honduras.</w:t>
      </w:r>
    </w:p>
    <w:p w:rsidR="00066774" w:rsidRPr="00417E1E" w:rsidRDefault="00066774" w:rsidP="00066774">
      <w:pPr>
        <w:widowControl w:val="0"/>
        <w:spacing w:line="20" w:lineRule="atLeast"/>
        <w:ind w:left="1418" w:hanging="1418"/>
        <w:jc w:val="both"/>
        <w:rPr>
          <w:rFonts w:ascii="Garamond" w:hAnsi="Garamond"/>
          <w:sz w:val="22"/>
          <w:szCs w:val="22"/>
        </w:rPr>
      </w:pPr>
    </w:p>
    <w:p w:rsidR="009D6862" w:rsidRPr="00417E1E" w:rsidRDefault="00066774" w:rsidP="00611877">
      <w:pPr>
        <w:widowControl w:val="0"/>
        <w:tabs>
          <w:tab w:val="left" w:pos="8222"/>
          <w:tab w:val="left" w:pos="8647"/>
        </w:tabs>
        <w:spacing w:line="20" w:lineRule="atLeast"/>
        <w:ind w:left="708"/>
        <w:jc w:val="both"/>
        <w:rPr>
          <w:rFonts w:ascii="Garamond" w:hAnsi="Garamond"/>
          <w:sz w:val="22"/>
          <w:szCs w:val="22"/>
        </w:rPr>
      </w:pPr>
      <w:r w:rsidRPr="00417E1E">
        <w:rPr>
          <w:rFonts w:ascii="Garamond" w:hAnsi="Garamond"/>
          <w:sz w:val="22"/>
          <w:szCs w:val="22"/>
        </w:rPr>
        <w:t>La oferta deberá ir acompañada de todos los documentos que se indican en este Pliego de</w:t>
      </w:r>
      <w:r w:rsidR="008E6961" w:rsidRPr="00417E1E">
        <w:rPr>
          <w:rFonts w:ascii="Garamond" w:hAnsi="Garamond"/>
          <w:sz w:val="22"/>
          <w:szCs w:val="22"/>
        </w:rPr>
        <w:t xml:space="preserve"> </w:t>
      </w:r>
      <w:r w:rsidRPr="00417E1E">
        <w:rPr>
          <w:rFonts w:ascii="Garamond" w:hAnsi="Garamond"/>
          <w:sz w:val="22"/>
          <w:szCs w:val="22"/>
        </w:rPr>
        <w:t>Condiciones.</w:t>
      </w:r>
      <w:r w:rsidR="009D6862">
        <w:rPr>
          <w:rFonts w:ascii="Garamond" w:hAnsi="Garamond"/>
          <w:sz w:val="22"/>
          <w:szCs w:val="22"/>
        </w:rPr>
        <w:t xml:space="preserve"> </w:t>
      </w:r>
    </w:p>
    <w:p w:rsidR="00611877" w:rsidRPr="00417E1E" w:rsidRDefault="00611877" w:rsidP="00611877">
      <w:pPr>
        <w:tabs>
          <w:tab w:val="left" w:pos="284"/>
        </w:tabs>
        <w:rPr>
          <w:rFonts w:ascii="Garamond" w:hAnsi="Garamond"/>
          <w:b/>
          <w:sz w:val="22"/>
          <w:szCs w:val="22"/>
        </w:rPr>
      </w:pPr>
    </w:p>
    <w:p w:rsidR="00066774" w:rsidRPr="00417E1E" w:rsidRDefault="00066774" w:rsidP="006F2E12">
      <w:pPr>
        <w:pStyle w:val="Prrafodelista"/>
        <w:numPr>
          <w:ilvl w:val="2"/>
          <w:numId w:val="19"/>
        </w:numPr>
        <w:tabs>
          <w:tab w:val="left" w:pos="284"/>
        </w:tabs>
        <w:spacing w:after="0" w:line="240" w:lineRule="auto"/>
        <w:ind w:left="993" w:hanging="1002"/>
        <w:rPr>
          <w:rFonts w:ascii="Garamond" w:hAnsi="Garamond"/>
        </w:rPr>
      </w:pPr>
      <w:r w:rsidRPr="00417E1E">
        <w:rPr>
          <w:rFonts w:ascii="Garamond" w:hAnsi="Garamond"/>
          <w:b/>
        </w:rPr>
        <w:t>Interpretación, Discrepancias y Omisiones:</w:t>
      </w:r>
    </w:p>
    <w:p w:rsidR="00066774" w:rsidRPr="00417E1E" w:rsidRDefault="00066774" w:rsidP="00066774">
      <w:pPr>
        <w:widowControl w:val="0"/>
        <w:spacing w:line="20" w:lineRule="atLeast"/>
        <w:ind w:left="567"/>
        <w:jc w:val="both"/>
        <w:rPr>
          <w:rFonts w:ascii="Garamond" w:hAnsi="Garamond"/>
          <w:sz w:val="22"/>
          <w:szCs w:val="22"/>
        </w:rPr>
      </w:pPr>
    </w:p>
    <w:p w:rsidR="00066774" w:rsidRPr="00417E1E" w:rsidRDefault="00066774" w:rsidP="00611877">
      <w:pPr>
        <w:widowControl w:val="0"/>
        <w:spacing w:line="20" w:lineRule="atLeast"/>
        <w:ind w:left="708"/>
        <w:jc w:val="both"/>
        <w:rPr>
          <w:rFonts w:ascii="Garamond" w:hAnsi="Garamond"/>
          <w:sz w:val="22"/>
          <w:szCs w:val="22"/>
        </w:rPr>
      </w:pPr>
      <w:r w:rsidRPr="00417E1E">
        <w:rPr>
          <w:rFonts w:ascii="Garamond" w:hAnsi="Garamond"/>
          <w:sz w:val="22"/>
          <w:szCs w:val="22"/>
        </w:rPr>
        <w:t xml:space="preserve">En caso que el Licitador encuentre discrepancias u omisiones en este documento o que tenga dudas de su significado, deberá notificarlo por escrito a la Universidad Nacional Autónoma de Honduras solicitando las aclaraciones correspondientes, dirigiéndose por escrito </w:t>
      </w:r>
      <w:r w:rsidR="001B38F2" w:rsidRPr="00417E1E">
        <w:rPr>
          <w:rFonts w:ascii="Garamond" w:hAnsi="Garamond"/>
          <w:sz w:val="22"/>
          <w:szCs w:val="22"/>
        </w:rPr>
        <w:t xml:space="preserve">al Abogado Leónidas Donato Elvir, en calidad de Secretario </w:t>
      </w:r>
      <w:r w:rsidRPr="00417E1E">
        <w:rPr>
          <w:rFonts w:ascii="Garamond" w:hAnsi="Garamond"/>
          <w:sz w:val="22"/>
          <w:szCs w:val="22"/>
        </w:rPr>
        <w:t>Ejecutiv</w:t>
      </w:r>
      <w:r w:rsidR="001B38F2" w:rsidRPr="00417E1E">
        <w:rPr>
          <w:rFonts w:ascii="Garamond" w:hAnsi="Garamond"/>
          <w:sz w:val="22"/>
          <w:szCs w:val="22"/>
        </w:rPr>
        <w:t>o</w:t>
      </w:r>
      <w:r w:rsidRPr="00417E1E">
        <w:rPr>
          <w:rFonts w:ascii="Garamond" w:hAnsi="Garamond"/>
          <w:sz w:val="22"/>
          <w:szCs w:val="22"/>
        </w:rPr>
        <w:t xml:space="preserve"> de Administración y Finanzas</w:t>
      </w:r>
      <w:r w:rsidR="001B38F2" w:rsidRPr="00417E1E">
        <w:rPr>
          <w:rFonts w:ascii="Garamond" w:hAnsi="Garamond"/>
          <w:sz w:val="22"/>
          <w:szCs w:val="22"/>
        </w:rPr>
        <w:t>,</w:t>
      </w:r>
      <w:r w:rsidR="007F7E94" w:rsidRPr="00417E1E">
        <w:rPr>
          <w:rFonts w:ascii="Gill Sans MT" w:hAnsi="Gill Sans MT"/>
          <w:sz w:val="22"/>
          <w:szCs w:val="22"/>
        </w:rPr>
        <w:t xml:space="preserve"> </w:t>
      </w:r>
      <w:r w:rsidR="00D17393">
        <w:rPr>
          <w:rFonts w:ascii="Garamond" w:hAnsi="Garamond"/>
          <w:sz w:val="22"/>
          <w:szCs w:val="22"/>
        </w:rPr>
        <w:t>ubicado</w:t>
      </w:r>
      <w:r w:rsidR="007F7E94" w:rsidRPr="00417E1E">
        <w:rPr>
          <w:rFonts w:ascii="Garamond" w:hAnsi="Garamond"/>
          <w:sz w:val="22"/>
          <w:szCs w:val="22"/>
        </w:rPr>
        <w:t xml:space="preserve"> en el segundo piso</w:t>
      </w:r>
      <w:r w:rsidR="001824AF">
        <w:rPr>
          <w:rFonts w:ascii="Garamond" w:hAnsi="Garamond"/>
          <w:sz w:val="22"/>
          <w:szCs w:val="22"/>
        </w:rPr>
        <w:t xml:space="preserve"> del</w:t>
      </w:r>
      <w:r w:rsidR="007F7E94" w:rsidRPr="00417E1E">
        <w:rPr>
          <w:rFonts w:ascii="Garamond" w:hAnsi="Garamond"/>
          <w:sz w:val="22"/>
          <w:szCs w:val="22"/>
        </w:rPr>
        <w:t xml:space="preserve"> Edificio Administrativo, Tel. </w:t>
      </w:r>
      <w:r w:rsidR="006B6764" w:rsidRPr="00417E1E">
        <w:rPr>
          <w:rFonts w:ascii="Garamond" w:hAnsi="Garamond"/>
          <w:sz w:val="22"/>
          <w:szCs w:val="22"/>
        </w:rPr>
        <w:t>2</w:t>
      </w:r>
      <w:r w:rsidR="007F7E94" w:rsidRPr="00417E1E">
        <w:rPr>
          <w:rFonts w:ascii="Garamond" w:hAnsi="Garamond"/>
          <w:sz w:val="22"/>
          <w:szCs w:val="22"/>
        </w:rPr>
        <w:t>232-5475, Fax.</w:t>
      </w:r>
      <w:r w:rsidR="006B6764" w:rsidRPr="00417E1E">
        <w:rPr>
          <w:rFonts w:ascii="Garamond" w:hAnsi="Garamond"/>
          <w:sz w:val="22"/>
          <w:szCs w:val="22"/>
        </w:rPr>
        <w:t xml:space="preserve"> 2</w:t>
      </w:r>
      <w:r w:rsidR="007F7E94" w:rsidRPr="00417E1E">
        <w:rPr>
          <w:rFonts w:ascii="Garamond" w:hAnsi="Garamond"/>
          <w:sz w:val="22"/>
          <w:szCs w:val="22"/>
        </w:rPr>
        <w:t xml:space="preserve">232-5562, correo Electrónico: </w:t>
      </w:r>
      <w:hyperlink r:id="rId10" w:history="1">
        <w:r w:rsidR="007F7E94" w:rsidRPr="00417E1E">
          <w:rPr>
            <w:rStyle w:val="Hipervnculo"/>
            <w:rFonts w:ascii="Garamond" w:hAnsi="Garamond"/>
            <w:b/>
            <w:sz w:val="22"/>
            <w:szCs w:val="22"/>
          </w:rPr>
          <w:t>licitaciones@unah.edu.hn</w:t>
        </w:r>
      </w:hyperlink>
      <w:r w:rsidR="00F84C0B" w:rsidRPr="00417E1E">
        <w:rPr>
          <w:rFonts w:ascii="Garamond" w:hAnsi="Garamond"/>
          <w:sz w:val="22"/>
          <w:szCs w:val="22"/>
        </w:rPr>
        <w:t>,</w:t>
      </w:r>
      <w:r w:rsidR="000E38F9" w:rsidRPr="00417E1E">
        <w:rPr>
          <w:rFonts w:ascii="Garamond" w:hAnsi="Garamond"/>
          <w:sz w:val="22"/>
          <w:szCs w:val="22"/>
        </w:rPr>
        <w:t xml:space="preserve"> </w:t>
      </w:r>
      <w:r w:rsidRPr="005849ED">
        <w:rPr>
          <w:rFonts w:ascii="Garamond" w:hAnsi="Garamond"/>
          <w:b/>
          <w:sz w:val="22"/>
          <w:szCs w:val="22"/>
        </w:rPr>
        <w:t>por lo menos</w:t>
      </w:r>
      <w:r w:rsidR="00F84C0B" w:rsidRPr="005849ED">
        <w:rPr>
          <w:rFonts w:ascii="Garamond" w:hAnsi="Garamond"/>
          <w:b/>
          <w:sz w:val="22"/>
          <w:szCs w:val="22"/>
        </w:rPr>
        <w:t xml:space="preserve"> con </w:t>
      </w:r>
      <w:r w:rsidRPr="005849ED">
        <w:rPr>
          <w:rFonts w:ascii="Garamond" w:hAnsi="Garamond"/>
          <w:b/>
          <w:sz w:val="22"/>
          <w:szCs w:val="22"/>
        </w:rPr>
        <w:t xml:space="preserve"> diez  </w:t>
      </w:r>
      <w:r w:rsidRPr="005849ED">
        <w:rPr>
          <w:rFonts w:ascii="Garamond" w:hAnsi="Garamond"/>
          <w:b/>
          <w:bCs/>
          <w:sz w:val="22"/>
          <w:szCs w:val="22"/>
        </w:rPr>
        <w:t>(10)</w:t>
      </w:r>
      <w:r w:rsidRPr="005849ED">
        <w:rPr>
          <w:rFonts w:ascii="Garamond" w:hAnsi="Garamond"/>
          <w:b/>
          <w:sz w:val="22"/>
          <w:szCs w:val="22"/>
        </w:rPr>
        <w:t xml:space="preserve"> días hábiles de anticipación a la fecha de apertura de las ofertas, </w:t>
      </w:r>
      <w:r w:rsidRPr="00417E1E">
        <w:rPr>
          <w:rFonts w:ascii="Garamond" w:hAnsi="Garamond"/>
          <w:sz w:val="22"/>
          <w:szCs w:val="22"/>
        </w:rPr>
        <w:t>debiendo tener respuesta por escrito dentro de los cinco días hábiles siguientes, después de recibida la solicitud de aclaración.- Las solicitudes extemporáneas serán rechazadas automáticamente.</w:t>
      </w:r>
    </w:p>
    <w:p w:rsidR="00066774" w:rsidRPr="00417E1E" w:rsidRDefault="00066774" w:rsidP="00066774">
      <w:pPr>
        <w:widowControl w:val="0"/>
        <w:spacing w:line="20" w:lineRule="atLeast"/>
        <w:ind w:hanging="1416"/>
        <w:jc w:val="both"/>
        <w:rPr>
          <w:rFonts w:ascii="Garamond" w:hAnsi="Garamond"/>
          <w:sz w:val="22"/>
          <w:szCs w:val="22"/>
        </w:rPr>
      </w:pPr>
    </w:p>
    <w:p w:rsidR="00066774" w:rsidRPr="00417E1E" w:rsidRDefault="00066774" w:rsidP="00611877">
      <w:pPr>
        <w:widowControl w:val="0"/>
        <w:spacing w:line="20" w:lineRule="atLeast"/>
        <w:ind w:left="708"/>
        <w:jc w:val="both"/>
        <w:rPr>
          <w:rFonts w:ascii="Garamond" w:hAnsi="Garamond"/>
          <w:sz w:val="22"/>
          <w:szCs w:val="22"/>
        </w:rPr>
      </w:pPr>
      <w:r w:rsidRPr="00417E1E">
        <w:rPr>
          <w:rFonts w:ascii="Garamond" w:hAnsi="Garamond"/>
          <w:sz w:val="22"/>
          <w:szCs w:val="22"/>
        </w:rPr>
        <w:t xml:space="preserve">Si resultare a juicio de la Universidad Nacional Autónoma de Honduras  que es necesario hacer alguna aclaración pertinente, se elaborará el </w:t>
      </w:r>
      <w:r w:rsidRPr="00417E1E">
        <w:rPr>
          <w:rFonts w:ascii="Garamond" w:hAnsi="Garamond"/>
          <w:b/>
          <w:sz w:val="22"/>
          <w:szCs w:val="22"/>
        </w:rPr>
        <w:t>ADENDUM</w:t>
      </w:r>
      <w:r w:rsidRPr="00417E1E">
        <w:rPr>
          <w:rFonts w:ascii="Garamond" w:hAnsi="Garamond"/>
          <w:sz w:val="22"/>
          <w:szCs w:val="22"/>
        </w:rPr>
        <w:t xml:space="preserve"> a la Licitación y se notificará a </w:t>
      </w:r>
      <w:r w:rsidR="00D03B4B" w:rsidRPr="00417E1E">
        <w:rPr>
          <w:rFonts w:ascii="Garamond" w:hAnsi="Garamond"/>
          <w:sz w:val="22"/>
          <w:szCs w:val="22"/>
        </w:rPr>
        <w:t xml:space="preserve">todos los que hubieren adquirido </w:t>
      </w:r>
      <w:r w:rsidR="00A86512" w:rsidRPr="00417E1E">
        <w:rPr>
          <w:rFonts w:ascii="Garamond" w:hAnsi="Garamond"/>
          <w:sz w:val="22"/>
          <w:szCs w:val="22"/>
        </w:rPr>
        <w:t>los</w:t>
      </w:r>
      <w:r w:rsidRPr="00417E1E">
        <w:rPr>
          <w:rFonts w:ascii="Garamond" w:hAnsi="Garamond"/>
          <w:sz w:val="22"/>
          <w:szCs w:val="22"/>
        </w:rPr>
        <w:t xml:space="preserve"> </w:t>
      </w:r>
      <w:r w:rsidR="008152DE" w:rsidRPr="00417E1E">
        <w:rPr>
          <w:rFonts w:ascii="Garamond" w:hAnsi="Garamond"/>
          <w:sz w:val="22"/>
          <w:szCs w:val="22"/>
        </w:rPr>
        <w:t>P</w:t>
      </w:r>
      <w:r w:rsidRPr="00417E1E">
        <w:rPr>
          <w:rFonts w:ascii="Garamond" w:hAnsi="Garamond"/>
          <w:sz w:val="22"/>
          <w:szCs w:val="22"/>
        </w:rPr>
        <w:t>liego</w:t>
      </w:r>
      <w:r w:rsidR="00A86512" w:rsidRPr="00417E1E">
        <w:rPr>
          <w:rFonts w:ascii="Garamond" w:hAnsi="Garamond"/>
          <w:sz w:val="22"/>
          <w:szCs w:val="22"/>
        </w:rPr>
        <w:t>s</w:t>
      </w:r>
      <w:r w:rsidRPr="00417E1E">
        <w:rPr>
          <w:rFonts w:ascii="Garamond" w:hAnsi="Garamond"/>
          <w:sz w:val="22"/>
          <w:szCs w:val="22"/>
        </w:rPr>
        <w:t xml:space="preserve"> de </w:t>
      </w:r>
      <w:r w:rsidR="008152DE" w:rsidRPr="00417E1E">
        <w:rPr>
          <w:rFonts w:ascii="Garamond" w:hAnsi="Garamond"/>
          <w:sz w:val="22"/>
          <w:szCs w:val="22"/>
        </w:rPr>
        <w:t>C</w:t>
      </w:r>
      <w:r w:rsidRPr="00417E1E">
        <w:rPr>
          <w:rFonts w:ascii="Garamond" w:hAnsi="Garamond"/>
          <w:sz w:val="22"/>
          <w:szCs w:val="22"/>
        </w:rPr>
        <w:t>ondiciones.</w:t>
      </w:r>
    </w:p>
    <w:p w:rsidR="00066774" w:rsidRPr="00417E1E" w:rsidRDefault="00066774" w:rsidP="00066774">
      <w:pPr>
        <w:widowControl w:val="0"/>
        <w:spacing w:line="20" w:lineRule="atLeast"/>
        <w:ind w:firstLine="2"/>
        <w:jc w:val="both"/>
        <w:rPr>
          <w:rFonts w:ascii="Garamond" w:hAnsi="Garamond"/>
          <w:sz w:val="22"/>
          <w:szCs w:val="22"/>
        </w:rPr>
      </w:pPr>
    </w:p>
    <w:p w:rsidR="00066774" w:rsidRPr="00417E1E" w:rsidRDefault="00066774" w:rsidP="00611877">
      <w:pPr>
        <w:ind w:left="708"/>
        <w:jc w:val="both"/>
        <w:rPr>
          <w:rFonts w:ascii="Garamond" w:hAnsi="Garamond"/>
          <w:spacing w:val="-4"/>
          <w:sz w:val="22"/>
          <w:szCs w:val="22"/>
          <w:lang w:val="es-ES_tradnl"/>
        </w:rPr>
      </w:pPr>
      <w:r w:rsidRPr="00417E1E">
        <w:rPr>
          <w:rFonts w:ascii="Garamond" w:hAnsi="Garamond"/>
          <w:spacing w:val="-4"/>
          <w:sz w:val="22"/>
          <w:szCs w:val="22"/>
          <w:lang w:val="es-ES_tradnl"/>
        </w:rPr>
        <w:t xml:space="preserve">Si como resultado de una enmienda o modificación en los documentos de licitación se introducen cambios sustanciales, la Universidad Nacional Autónoma de Honduras </w:t>
      </w:r>
      <w:r w:rsidR="006902E8" w:rsidRPr="00417E1E">
        <w:rPr>
          <w:rFonts w:ascii="Garamond" w:hAnsi="Garamond"/>
          <w:spacing w:val="-4"/>
          <w:sz w:val="22"/>
          <w:szCs w:val="22"/>
          <w:lang w:val="es-ES_tradnl"/>
        </w:rPr>
        <w:t>(</w:t>
      </w:r>
      <w:r w:rsidRPr="00417E1E">
        <w:rPr>
          <w:rFonts w:ascii="Garamond" w:hAnsi="Garamond"/>
          <w:spacing w:val="-4"/>
          <w:sz w:val="22"/>
          <w:szCs w:val="22"/>
          <w:lang w:val="es-ES_tradnl"/>
        </w:rPr>
        <w:t>UNAH</w:t>
      </w:r>
      <w:r w:rsidR="006902E8" w:rsidRPr="00417E1E">
        <w:rPr>
          <w:rFonts w:ascii="Garamond" w:hAnsi="Garamond"/>
          <w:spacing w:val="-4"/>
          <w:sz w:val="22"/>
          <w:szCs w:val="22"/>
          <w:lang w:val="es-ES_tradnl"/>
        </w:rPr>
        <w:t>)</w:t>
      </w:r>
      <w:r w:rsidRPr="00417E1E">
        <w:rPr>
          <w:rFonts w:ascii="Garamond" w:hAnsi="Garamond"/>
          <w:spacing w:val="-4"/>
          <w:sz w:val="22"/>
          <w:szCs w:val="22"/>
          <w:lang w:val="es-ES_tradnl"/>
        </w:rPr>
        <w:t xml:space="preserve">  podrá otorgar una ampliación al plazo para la presentación de las ofertas.</w:t>
      </w:r>
    </w:p>
    <w:p w:rsidR="00066774" w:rsidRPr="00417E1E" w:rsidRDefault="00066774" w:rsidP="00066774">
      <w:pPr>
        <w:ind w:hanging="1418"/>
        <w:jc w:val="both"/>
        <w:rPr>
          <w:rFonts w:ascii="Garamond" w:hAnsi="Garamond"/>
          <w:spacing w:val="-4"/>
          <w:sz w:val="22"/>
          <w:szCs w:val="22"/>
          <w:lang w:val="es-ES_tradnl"/>
        </w:rPr>
      </w:pPr>
    </w:p>
    <w:p w:rsidR="00066774" w:rsidRPr="00417E1E" w:rsidRDefault="00066774" w:rsidP="006F2E12">
      <w:pPr>
        <w:pStyle w:val="Prrafodelista"/>
        <w:numPr>
          <w:ilvl w:val="2"/>
          <w:numId w:val="19"/>
        </w:numPr>
        <w:tabs>
          <w:tab w:val="left" w:pos="284"/>
        </w:tabs>
        <w:spacing w:after="0" w:line="240" w:lineRule="auto"/>
        <w:ind w:left="993" w:hanging="1002"/>
        <w:rPr>
          <w:rFonts w:ascii="Garamond" w:hAnsi="Garamond" w:cs="Arial"/>
        </w:rPr>
      </w:pPr>
      <w:r w:rsidRPr="00417E1E">
        <w:rPr>
          <w:rFonts w:ascii="Garamond" w:hAnsi="Garamond"/>
          <w:b/>
        </w:rPr>
        <w:t>Principio</w:t>
      </w:r>
      <w:r w:rsidRPr="00417E1E">
        <w:rPr>
          <w:rFonts w:ascii="Garamond" w:hAnsi="Garamond" w:cs="Arial"/>
          <w:b/>
        </w:rPr>
        <w:t xml:space="preserve"> de </w:t>
      </w:r>
      <w:r w:rsidR="00BD0D07" w:rsidRPr="00417E1E">
        <w:rPr>
          <w:rFonts w:ascii="Garamond" w:hAnsi="Garamond" w:cs="Arial"/>
          <w:b/>
        </w:rPr>
        <w:t>T</w:t>
      </w:r>
      <w:r w:rsidRPr="00417E1E">
        <w:rPr>
          <w:rFonts w:ascii="Garamond" w:hAnsi="Garamond" w:cs="Arial"/>
          <w:b/>
        </w:rPr>
        <w:t xml:space="preserve">ransparencia y </w:t>
      </w:r>
      <w:r w:rsidR="00BD0D07" w:rsidRPr="00417E1E">
        <w:rPr>
          <w:rFonts w:ascii="Garamond" w:hAnsi="Garamond" w:cs="Arial"/>
          <w:b/>
        </w:rPr>
        <w:t>C</w:t>
      </w:r>
      <w:r w:rsidRPr="00417E1E">
        <w:rPr>
          <w:rFonts w:ascii="Garamond" w:hAnsi="Garamond" w:cs="Arial"/>
          <w:b/>
        </w:rPr>
        <w:t>onfidencialidad</w:t>
      </w:r>
    </w:p>
    <w:p w:rsidR="00066774" w:rsidRPr="00417E1E" w:rsidRDefault="00066774" w:rsidP="00066774">
      <w:pPr>
        <w:widowControl w:val="0"/>
        <w:autoSpaceDE w:val="0"/>
        <w:autoSpaceDN w:val="0"/>
        <w:adjustRightInd w:val="0"/>
        <w:spacing w:line="292" w:lineRule="exact"/>
        <w:jc w:val="both"/>
        <w:rPr>
          <w:rFonts w:ascii="Garamond" w:hAnsi="Garamond" w:cs="Arial"/>
          <w:sz w:val="22"/>
          <w:szCs w:val="22"/>
        </w:rPr>
      </w:pPr>
    </w:p>
    <w:p w:rsidR="00066774" w:rsidRPr="00417E1E" w:rsidRDefault="00066774" w:rsidP="00611877">
      <w:pPr>
        <w:widowControl w:val="0"/>
        <w:autoSpaceDE w:val="0"/>
        <w:autoSpaceDN w:val="0"/>
        <w:adjustRightInd w:val="0"/>
        <w:spacing w:line="292" w:lineRule="exact"/>
        <w:ind w:left="708"/>
        <w:jc w:val="both"/>
        <w:rPr>
          <w:rFonts w:ascii="Garamond" w:hAnsi="Garamond" w:cs="Arial"/>
          <w:sz w:val="22"/>
          <w:szCs w:val="22"/>
        </w:rPr>
      </w:pPr>
      <w:r w:rsidRPr="00417E1E">
        <w:rPr>
          <w:rFonts w:ascii="Garamond" w:hAnsi="Garamond" w:cs="Arial"/>
          <w:sz w:val="22"/>
          <w:szCs w:val="22"/>
        </w:rPr>
        <w:t>De conformidad con el Artículo 10</w:t>
      </w:r>
      <w:r w:rsidR="00B41FB2" w:rsidRPr="00417E1E">
        <w:rPr>
          <w:rFonts w:ascii="Garamond" w:hAnsi="Garamond" w:cs="Arial"/>
          <w:sz w:val="22"/>
          <w:szCs w:val="22"/>
        </w:rPr>
        <w:t xml:space="preserve"> párrafo final</w:t>
      </w:r>
      <w:r w:rsidRPr="00417E1E">
        <w:rPr>
          <w:rFonts w:ascii="Garamond" w:hAnsi="Garamond" w:cs="Arial"/>
          <w:sz w:val="22"/>
          <w:szCs w:val="22"/>
        </w:rPr>
        <w:t xml:space="preserve"> del Reglamento de la Ley de Contratación del Estado durante todo el proceso de Licitación se prohíbe al personal de la Universidad Nacional Autónoma de Honduras (UNAH), proporcionar información que por su naturaleza se considere reservada, o que pueda colocar a un oferente en posición de ventaja respecto de otro, o de los documentos que en el Pliego de Condiciones se definan como de acceso confidencial.</w:t>
      </w:r>
    </w:p>
    <w:p w:rsidR="00066774" w:rsidRPr="00417E1E" w:rsidRDefault="00066774" w:rsidP="00066774">
      <w:pPr>
        <w:widowControl w:val="0"/>
        <w:autoSpaceDE w:val="0"/>
        <w:autoSpaceDN w:val="0"/>
        <w:adjustRightInd w:val="0"/>
        <w:spacing w:line="292" w:lineRule="exact"/>
        <w:jc w:val="both"/>
        <w:rPr>
          <w:rFonts w:ascii="Garamond" w:hAnsi="Garamond" w:cs="Arial"/>
          <w:sz w:val="22"/>
          <w:szCs w:val="22"/>
        </w:rPr>
      </w:pPr>
    </w:p>
    <w:p w:rsidR="000D56FF" w:rsidRDefault="00066774" w:rsidP="00611877">
      <w:pPr>
        <w:widowControl w:val="0"/>
        <w:autoSpaceDE w:val="0"/>
        <w:autoSpaceDN w:val="0"/>
        <w:adjustRightInd w:val="0"/>
        <w:spacing w:line="292" w:lineRule="exact"/>
        <w:ind w:left="708"/>
        <w:jc w:val="both"/>
        <w:rPr>
          <w:rFonts w:ascii="Garamond" w:hAnsi="Garamond" w:cs="Arial"/>
          <w:sz w:val="22"/>
          <w:szCs w:val="22"/>
        </w:rPr>
      </w:pPr>
      <w:r w:rsidRPr="00417E1E">
        <w:rPr>
          <w:rFonts w:ascii="Garamond" w:hAnsi="Garamond" w:cs="Arial"/>
          <w:sz w:val="22"/>
          <w:szCs w:val="22"/>
        </w:rPr>
        <w:t xml:space="preserve">Así mismo después del acto de apertura pública de las ofertas y antes de que se notifique la adjudicación de la licitación, no se suministrará información alguna, verbal ni escrita, relacionada con el examen o evaluación </w:t>
      </w:r>
      <w:r w:rsidRPr="00417E1E">
        <w:rPr>
          <w:rFonts w:ascii="Garamond" w:hAnsi="Garamond" w:cs="Arial"/>
          <w:sz w:val="22"/>
          <w:szCs w:val="22"/>
        </w:rPr>
        <w:lastRenderedPageBreak/>
        <w:t>de las ofertas ni sobre la recomendación de adjudicación.</w:t>
      </w:r>
    </w:p>
    <w:p w:rsidR="000D56FF" w:rsidRDefault="00066774" w:rsidP="00611877">
      <w:pPr>
        <w:widowControl w:val="0"/>
        <w:autoSpaceDE w:val="0"/>
        <w:autoSpaceDN w:val="0"/>
        <w:adjustRightInd w:val="0"/>
        <w:spacing w:line="292" w:lineRule="exact"/>
        <w:ind w:left="708"/>
        <w:jc w:val="both"/>
        <w:rPr>
          <w:rFonts w:ascii="Garamond" w:hAnsi="Garamond" w:cs="Arial"/>
          <w:sz w:val="22"/>
          <w:szCs w:val="22"/>
        </w:rPr>
      </w:pPr>
      <w:r w:rsidRPr="00417E1E">
        <w:rPr>
          <w:rFonts w:ascii="Garamond" w:hAnsi="Garamond" w:cs="Arial"/>
          <w:sz w:val="22"/>
          <w:szCs w:val="22"/>
        </w:rPr>
        <w:t xml:space="preserve"> </w:t>
      </w:r>
    </w:p>
    <w:p w:rsidR="00066774" w:rsidRPr="00417E1E" w:rsidRDefault="00066774" w:rsidP="006F2E12">
      <w:pPr>
        <w:pStyle w:val="Prrafodelista"/>
        <w:numPr>
          <w:ilvl w:val="2"/>
          <w:numId w:val="19"/>
        </w:numPr>
        <w:tabs>
          <w:tab w:val="left" w:pos="284"/>
        </w:tabs>
        <w:spacing w:after="0" w:line="240" w:lineRule="auto"/>
        <w:ind w:left="993" w:hanging="1002"/>
        <w:rPr>
          <w:rFonts w:ascii="Garamond" w:hAnsi="Garamond" w:cs="Arial"/>
          <w:b/>
        </w:rPr>
      </w:pPr>
      <w:r w:rsidRPr="00417E1E">
        <w:rPr>
          <w:rFonts w:ascii="Garamond" w:hAnsi="Garamond" w:cs="Arial"/>
          <w:b/>
        </w:rPr>
        <w:t xml:space="preserve">Número </w:t>
      </w:r>
      <w:r w:rsidR="003B3757" w:rsidRPr="00417E1E">
        <w:rPr>
          <w:rFonts w:ascii="Garamond" w:hAnsi="Garamond" w:cs="Arial"/>
          <w:b/>
        </w:rPr>
        <w:t>M</w:t>
      </w:r>
      <w:r w:rsidRPr="00417E1E">
        <w:rPr>
          <w:rFonts w:ascii="Garamond" w:hAnsi="Garamond" w:cs="Arial"/>
          <w:b/>
        </w:rPr>
        <w:t xml:space="preserve">ínimo de </w:t>
      </w:r>
      <w:r w:rsidR="003B3757" w:rsidRPr="00417E1E">
        <w:rPr>
          <w:rFonts w:ascii="Garamond" w:hAnsi="Garamond" w:cs="Arial"/>
          <w:b/>
        </w:rPr>
        <w:t>L</w:t>
      </w:r>
      <w:r w:rsidRPr="00417E1E">
        <w:rPr>
          <w:rFonts w:ascii="Garamond" w:hAnsi="Garamond" w:cs="Arial"/>
          <w:b/>
        </w:rPr>
        <w:t>icitadores</w:t>
      </w:r>
    </w:p>
    <w:p w:rsidR="00066774" w:rsidRDefault="00066774" w:rsidP="00611877">
      <w:pPr>
        <w:widowControl w:val="0"/>
        <w:autoSpaceDE w:val="0"/>
        <w:autoSpaceDN w:val="0"/>
        <w:adjustRightInd w:val="0"/>
        <w:spacing w:line="276" w:lineRule="auto"/>
        <w:ind w:left="708"/>
        <w:jc w:val="both"/>
        <w:rPr>
          <w:rFonts w:ascii="Garamond" w:hAnsi="Garamond" w:cs="Arial"/>
          <w:sz w:val="22"/>
          <w:szCs w:val="22"/>
        </w:rPr>
      </w:pPr>
      <w:r w:rsidRPr="00417E1E">
        <w:rPr>
          <w:rFonts w:ascii="Garamond" w:hAnsi="Garamond" w:cs="Arial"/>
          <w:sz w:val="22"/>
          <w:szCs w:val="22"/>
        </w:rPr>
        <w:t>Se procederá al análisis, evaluación y adjudicación, siempre que se hayan recibido como mínimo</w:t>
      </w:r>
      <w:r w:rsidR="008348AB" w:rsidRPr="00417E1E">
        <w:rPr>
          <w:rFonts w:ascii="Garamond" w:hAnsi="Garamond" w:cs="Arial"/>
          <w:sz w:val="22"/>
          <w:szCs w:val="22"/>
        </w:rPr>
        <w:t xml:space="preserve"> </w:t>
      </w:r>
      <w:r w:rsidR="00520E0D">
        <w:rPr>
          <w:rFonts w:ascii="Garamond" w:hAnsi="Garamond" w:cs="Arial"/>
          <w:sz w:val="22"/>
          <w:szCs w:val="22"/>
        </w:rPr>
        <w:t>una</w:t>
      </w:r>
      <w:r w:rsidRPr="00417E1E">
        <w:rPr>
          <w:rFonts w:ascii="Garamond" w:hAnsi="Garamond" w:cs="Arial"/>
          <w:sz w:val="22"/>
          <w:szCs w:val="22"/>
        </w:rPr>
        <w:t xml:space="preserve"> (</w:t>
      </w:r>
      <w:r w:rsidR="00520E0D">
        <w:rPr>
          <w:rFonts w:ascii="Garamond" w:hAnsi="Garamond" w:cs="Arial"/>
          <w:sz w:val="22"/>
          <w:szCs w:val="22"/>
        </w:rPr>
        <w:t>1</w:t>
      </w:r>
      <w:r w:rsidRPr="00417E1E">
        <w:rPr>
          <w:rFonts w:ascii="Garamond" w:hAnsi="Garamond" w:cs="Arial"/>
          <w:sz w:val="22"/>
          <w:szCs w:val="22"/>
        </w:rPr>
        <w:t>) oferta; sin embargo, aun cumpliendo con lo establecido, la Universidad Nacional Autónoma de Honduras no se compromete a adjudicar el contrato de suministro si así conviene a sus intereses.</w:t>
      </w:r>
    </w:p>
    <w:p w:rsidR="001C0569" w:rsidRPr="00417E1E" w:rsidRDefault="001C0569" w:rsidP="00611877">
      <w:pPr>
        <w:widowControl w:val="0"/>
        <w:autoSpaceDE w:val="0"/>
        <w:autoSpaceDN w:val="0"/>
        <w:adjustRightInd w:val="0"/>
        <w:spacing w:line="276" w:lineRule="auto"/>
        <w:ind w:left="708"/>
        <w:jc w:val="both"/>
        <w:rPr>
          <w:rFonts w:ascii="Garamond" w:hAnsi="Garamond" w:cs="Arial"/>
          <w:sz w:val="22"/>
          <w:szCs w:val="22"/>
        </w:rPr>
      </w:pPr>
    </w:p>
    <w:p w:rsidR="00066774" w:rsidRPr="00417E1E" w:rsidRDefault="00066774" w:rsidP="00611877">
      <w:pPr>
        <w:pStyle w:val="Prrafodelista"/>
        <w:tabs>
          <w:tab w:val="left" w:pos="284"/>
        </w:tabs>
        <w:spacing w:after="0" w:line="240" w:lineRule="auto"/>
        <w:rPr>
          <w:rFonts w:ascii="Garamond" w:hAnsi="Garamond" w:cs="Arial"/>
          <w:b/>
        </w:rPr>
      </w:pPr>
    </w:p>
    <w:p w:rsidR="00066774" w:rsidRPr="00417E1E" w:rsidRDefault="00066774" w:rsidP="006F2E12">
      <w:pPr>
        <w:pStyle w:val="Prrafodelista"/>
        <w:numPr>
          <w:ilvl w:val="2"/>
          <w:numId w:val="19"/>
        </w:numPr>
        <w:tabs>
          <w:tab w:val="left" w:pos="284"/>
        </w:tabs>
        <w:spacing w:after="0" w:line="240" w:lineRule="auto"/>
        <w:ind w:left="993" w:hanging="1002"/>
        <w:rPr>
          <w:rFonts w:ascii="Garamond" w:hAnsi="Garamond"/>
          <w:spacing w:val="-4"/>
          <w:lang w:val="es-ES_tradnl"/>
        </w:rPr>
      </w:pPr>
      <w:r w:rsidRPr="00417E1E">
        <w:rPr>
          <w:rFonts w:ascii="Garamond" w:hAnsi="Garamond"/>
          <w:b/>
          <w:spacing w:val="-4"/>
          <w:lang w:val="es-ES_tradnl"/>
        </w:rPr>
        <w:t xml:space="preserve">Correspondencia </w:t>
      </w:r>
      <w:r w:rsidR="00F43E00" w:rsidRPr="00417E1E">
        <w:rPr>
          <w:rFonts w:ascii="Garamond" w:hAnsi="Garamond"/>
          <w:b/>
          <w:spacing w:val="-4"/>
          <w:lang w:val="es-ES_tradnl"/>
        </w:rPr>
        <w:t>O</w:t>
      </w:r>
      <w:r w:rsidRPr="00417E1E">
        <w:rPr>
          <w:rFonts w:ascii="Garamond" w:hAnsi="Garamond"/>
          <w:b/>
          <w:spacing w:val="-4"/>
          <w:lang w:val="es-ES_tradnl"/>
        </w:rPr>
        <w:t>ficial</w:t>
      </w:r>
    </w:p>
    <w:p w:rsidR="00611877" w:rsidRPr="00417E1E" w:rsidRDefault="00611877" w:rsidP="00D47DE4">
      <w:pPr>
        <w:ind w:left="1276" w:hanging="1276"/>
        <w:jc w:val="both"/>
        <w:rPr>
          <w:rFonts w:ascii="Garamond" w:hAnsi="Garamond"/>
          <w:spacing w:val="-4"/>
          <w:sz w:val="22"/>
          <w:szCs w:val="22"/>
          <w:lang w:val="es-ES_tradnl"/>
        </w:rPr>
      </w:pPr>
    </w:p>
    <w:p w:rsidR="00066774" w:rsidRPr="00417E1E" w:rsidRDefault="00066774" w:rsidP="00D47DE4">
      <w:pPr>
        <w:ind w:left="1276" w:hanging="568"/>
        <w:jc w:val="both"/>
        <w:rPr>
          <w:rFonts w:ascii="Garamond" w:hAnsi="Garamond"/>
          <w:spacing w:val="-4"/>
          <w:sz w:val="22"/>
          <w:szCs w:val="22"/>
          <w:lang w:val="es-ES_tradnl"/>
        </w:rPr>
      </w:pPr>
      <w:r w:rsidRPr="00417E1E">
        <w:rPr>
          <w:rFonts w:ascii="Garamond" w:hAnsi="Garamond"/>
          <w:spacing w:val="-4"/>
          <w:sz w:val="22"/>
          <w:szCs w:val="22"/>
          <w:lang w:val="es-ES_tradnl"/>
        </w:rPr>
        <w:t>Toda correspondencia oficial de esta licitación deberá ser dirigida a:</w:t>
      </w:r>
    </w:p>
    <w:p w:rsidR="00D47DE4" w:rsidRPr="00417E1E" w:rsidRDefault="00D47DE4" w:rsidP="00D47DE4">
      <w:pPr>
        <w:ind w:left="1276" w:hanging="568"/>
        <w:jc w:val="both"/>
        <w:rPr>
          <w:rFonts w:ascii="Garamond" w:hAnsi="Garamond"/>
          <w:spacing w:val="-4"/>
          <w:sz w:val="22"/>
          <w:szCs w:val="22"/>
          <w:lang w:val="es-ES_tradnl"/>
        </w:rPr>
      </w:pP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72"/>
        <w:gridCol w:w="4550"/>
      </w:tblGrid>
      <w:tr w:rsidR="00066774" w:rsidRPr="00417E1E" w:rsidTr="00D47DE4">
        <w:trPr>
          <w:trHeight w:val="647"/>
          <w:jc w:val="center"/>
        </w:trPr>
        <w:tc>
          <w:tcPr>
            <w:tcW w:w="3815" w:type="dxa"/>
          </w:tcPr>
          <w:p w:rsidR="00066774" w:rsidRPr="00417E1E" w:rsidRDefault="00066774" w:rsidP="00437750">
            <w:pPr>
              <w:jc w:val="both"/>
              <w:rPr>
                <w:rFonts w:ascii="Garamond" w:hAnsi="Garamond"/>
                <w:b/>
                <w:spacing w:val="-4"/>
                <w:sz w:val="22"/>
                <w:szCs w:val="22"/>
                <w:lang w:val="es-ES_tradnl"/>
              </w:rPr>
            </w:pPr>
          </w:p>
          <w:p w:rsidR="00066774" w:rsidRPr="00417E1E" w:rsidRDefault="00066774" w:rsidP="00437750">
            <w:pPr>
              <w:jc w:val="center"/>
              <w:rPr>
                <w:rFonts w:ascii="Garamond" w:hAnsi="Garamond"/>
                <w:b/>
                <w:spacing w:val="-4"/>
                <w:sz w:val="22"/>
                <w:szCs w:val="22"/>
                <w:lang w:val="es-ES_tradnl"/>
              </w:rPr>
            </w:pPr>
            <w:r w:rsidRPr="00417E1E">
              <w:rPr>
                <w:rFonts w:ascii="Garamond" w:hAnsi="Garamond"/>
                <w:b/>
                <w:spacing w:val="-4"/>
                <w:sz w:val="22"/>
                <w:szCs w:val="22"/>
                <w:lang w:val="es-ES_tradnl"/>
              </w:rPr>
              <w:t xml:space="preserve">DIRECCION </w:t>
            </w:r>
          </w:p>
        </w:tc>
        <w:tc>
          <w:tcPr>
            <w:tcW w:w="4690" w:type="dxa"/>
          </w:tcPr>
          <w:p w:rsidR="00066774" w:rsidRPr="00417E1E" w:rsidRDefault="00066774" w:rsidP="00437750">
            <w:pPr>
              <w:jc w:val="both"/>
              <w:rPr>
                <w:rFonts w:ascii="Garamond" w:hAnsi="Garamond"/>
                <w:b/>
                <w:spacing w:val="-4"/>
                <w:sz w:val="22"/>
                <w:szCs w:val="22"/>
                <w:lang w:val="es-ES_tradnl"/>
              </w:rPr>
            </w:pPr>
          </w:p>
          <w:p w:rsidR="00066774" w:rsidRPr="00417E1E" w:rsidRDefault="00066774" w:rsidP="00437750">
            <w:pPr>
              <w:jc w:val="center"/>
              <w:rPr>
                <w:rFonts w:ascii="Garamond" w:hAnsi="Garamond"/>
                <w:b/>
                <w:spacing w:val="-4"/>
                <w:sz w:val="22"/>
                <w:szCs w:val="22"/>
                <w:lang w:val="es-ES_tradnl"/>
              </w:rPr>
            </w:pPr>
            <w:r w:rsidRPr="00417E1E">
              <w:rPr>
                <w:rFonts w:ascii="Garamond" w:hAnsi="Garamond"/>
                <w:b/>
                <w:spacing w:val="-4"/>
                <w:sz w:val="22"/>
                <w:szCs w:val="22"/>
                <w:lang w:val="es-ES_tradnl"/>
              </w:rPr>
              <w:t>CORREO Y TELEFONOS</w:t>
            </w:r>
          </w:p>
        </w:tc>
      </w:tr>
      <w:tr w:rsidR="00066774" w:rsidRPr="00417E1E" w:rsidTr="00D47DE4">
        <w:trPr>
          <w:jc w:val="center"/>
        </w:trPr>
        <w:tc>
          <w:tcPr>
            <w:tcW w:w="3815" w:type="dxa"/>
          </w:tcPr>
          <w:p w:rsidR="00066774" w:rsidRPr="00417E1E" w:rsidRDefault="00066774" w:rsidP="00437750">
            <w:pPr>
              <w:jc w:val="both"/>
              <w:rPr>
                <w:rFonts w:ascii="Garamond" w:hAnsi="Garamond"/>
                <w:spacing w:val="-4"/>
                <w:sz w:val="22"/>
                <w:szCs w:val="22"/>
                <w:lang w:val="es-ES_tradnl"/>
              </w:rPr>
            </w:pPr>
          </w:p>
          <w:p w:rsidR="00066774" w:rsidRPr="00417E1E" w:rsidRDefault="00066774" w:rsidP="00437750">
            <w:pPr>
              <w:spacing w:after="144"/>
              <w:jc w:val="both"/>
              <w:rPr>
                <w:rFonts w:ascii="Garamond" w:hAnsi="Garamond"/>
                <w:spacing w:val="-4"/>
                <w:sz w:val="22"/>
                <w:szCs w:val="22"/>
                <w:lang w:val="pt-BR"/>
              </w:rPr>
            </w:pPr>
            <w:r w:rsidRPr="00417E1E">
              <w:rPr>
                <w:rFonts w:ascii="Garamond" w:hAnsi="Garamond"/>
                <w:spacing w:val="-4"/>
                <w:sz w:val="22"/>
                <w:szCs w:val="22"/>
                <w:lang w:val="pt-BR"/>
              </w:rPr>
              <w:t>Secretária</w:t>
            </w:r>
            <w:r w:rsidRPr="00417E1E">
              <w:rPr>
                <w:rFonts w:ascii="Garamond" w:hAnsi="Garamond"/>
                <w:spacing w:val="-4"/>
                <w:sz w:val="22"/>
                <w:szCs w:val="22"/>
              </w:rPr>
              <w:t xml:space="preserve"> Ejecutiva</w:t>
            </w:r>
            <w:r w:rsidRPr="00417E1E">
              <w:rPr>
                <w:rFonts w:ascii="Garamond" w:hAnsi="Garamond"/>
                <w:spacing w:val="-4"/>
                <w:sz w:val="22"/>
                <w:szCs w:val="22"/>
                <w:lang w:val="pt-BR"/>
              </w:rPr>
              <w:t xml:space="preserve"> de</w:t>
            </w:r>
            <w:r w:rsidRPr="00417E1E">
              <w:rPr>
                <w:rFonts w:ascii="Garamond" w:hAnsi="Garamond"/>
                <w:spacing w:val="-4"/>
                <w:sz w:val="22"/>
                <w:szCs w:val="22"/>
              </w:rPr>
              <w:t xml:space="preserve"> Administración</w:t>
            </w:r>
            <w:r w:rsidRPr="00417E1E">
              <w:rPr>
                <w:rFonts w:ascii="Garamond" w:hAnsi="Garamond"/>
                <w:spacing w:val="-4"/>
                <w:sz w:val="22"/>
                <w:szCs w:val="22"/>
                <w:lang w:val="pt-BR"/>
              </w:rPr>
              <w:t xml:space="preserve"> y</w:t>
            </w:r>
            <w:r w:rsidRPr="00417E1E">
              <w:rPr>
                <w:rFonts w:ascii="Garamond" w:hAnsi="Garamond"/>
                <w:spacing w:val="-4"/>
                <w:sz w:val="22"/>
                <w:szCs w:val="22"/>
              </w:rPr>
              <w:t xml:space="preserve"> Finanzas</w:t>
            </w:r>
            <w:r w:rsidR="00611877" w:rsidRPr="00417E1E">
              <w:rPr>
                <w:rFonts w:ascii="Garamond" w:hAnsi="Garamond"/>
                <w:spacing w:val="-4"/>
                <w:sz w:val="22"/>
                <w:szCs w:val="22"/>
                <w:lang w:val="pt-BR"/>
              </w:rPr>
              <w:t xml:space="preserve"> - </w:t>
            </w:r>
            <w:r w:rsidRPr="00417E1E">
              <w:rPr>
                <w:rFonts w:ascii="Garamond" w:hAnsi="Garamond"/>
                <w:spacing w:val="-4"/>
                <w:sz w:val="22"/>
                <w:szCs w:val="22"/>
                <w:lang w:val="pt-BR"/>
              </w:rPr>
              <w:t>UNAH.</w:t>
            </w:r>
          </w:p>
          <w:p w:rsidR="00066774" w:rsidRPr="00417E1E" w:rsidRDefault="00ED50E9" w:rsidP="00437750">
            <w:pPr>
              <w:spacing w:after="144"/>
              <w:jc w:val="both"/>
              <w:rPr>
                <w:rFonts w:ascii="Garamond" w:hAnsi="Garamond"/>
                <w:spacing w:val="-4"/>
                <w:sz w:val="22"/>
                <w:szCs w:val="22"/>
                <w:lang w:val="es-ES_tradnl"/>
              </w:rPr>
            </w:pPr>
            <w:r w:rsidRPr="00417E1E">
              <w:rPr>
                <w:rFonts w:ascii="Garamond" w:hAnsi="Garamond"/>
                <w:spacing w:val="-4"/>
                <w:sz w:val="22"/>
                <w:szCs w:val="22"/>
                <w:lang w:val="es-ES_tradnl"/>
              </w:rPr>
              <w:t xml:space="preserve">Tegucigalpa </w:t>
            </w:r>
            <w:r w:rsidR="00066774" w:rsidRPr="00417E1E">
              <w:rPr>
                <w:rFonts w:ascii="Garamond" w:hAnsi="Garamond"/>
                <w:spacing w:val="-4"/>
                <w:sz w:val="22"/>
                <w:szCs w:val="22"/>
                <w:lang w:val="es-ES_tradnl"/>
              </w:rPr>
              <w:t xml:space="preserve">Honduras, Centroamérica </w:t>
            </w:r>
          </w:p>
        </w:tc>
        <w:tc>
          <w:tcPr>
            <w:tcW w:w="4690" w:type="dxa"/>
          </w:tcPr>
          <w:p w:rsidR="00066774" w:rsidRPr="00417E1E" w:rsidRDefault="00066774" w:rsidP="00437750">
            <w:pPr>
              <w:jc w:val="both"/>
              <w:rPr>
                <w:rFonts w:ascii="Garamond" w:hAnsi="Garamond"/>
                <w:spacing w:val="-4"/>
                <w:sz w:val="22"/>
                <w:szCs w:val="22"/>
                <w:lang w:val="es-ES_tradnl"/>
              </w:rPr>
            </w:pPr>
          </w:p>
          <w:p w:rsidR="00611877" w:rsidRPr="00417E1E" w:rsidRDefault="00066774" w:rsidP="00437750">
            <w:pPr>
              <w:jc w:val="both"/>
              <w:rPr>
                <w:rFonts w:ascii="Garamond" w:hAnsi="Garamond"/>
                <w:spacing w:val="-4"/>
                <w:sz w:val="22"/>
                <w:szCs w:val="22"/>
                <w:lang w:val="es-ES_tradnl"/>
              </w:rPr>
            </w:pPr>
            <w:r w:rsidRPr="00417E1E">
              <w:rPr>
                <w:rFonts w:ascii="Garamond" w:hAnsi="Garamond"/>
                <w:spacing w:val="-4"/>
                <w:sz w:val="22"/>
                <w:szCs w:val="22"/>
                <w:lang w:val="es-ES_tradnl"/>
              </w:rPr>
              <w:t xml:space="preserve">Atención: </w:t>
            </w:r>
          </w:p>
          <w:p w:rsidR="00066774" w:rsidRPr="00417E1E" w:rsidRDefault="00066774" w:rsidP="00437750">
            <w:pPr>
              <w:jc w:val="both"/>
              <w:rPr>
                <w:rFonts w:ascii="Garamond" w:hAnsi="Garamond"/>
                <w:spacing w:val="-4"/>
                <w:sz w:val="22"/>
                <w:szCs w:val="22"/>
                <w:lang w:val="es-ES_tradnl"/>
              </w:rPr>
            </w:pPr>
            <w:r w:rsidRPr="00417E1E">
              <w:rPr>
                <w:rFonts w:ascii="Garamond" w:hAnsi="Garamond"/>
                <w:spacing w:val="-4"/>
                <w:sz w:val="22"/>
                <w:szCs w:val="22"/>
                <w:lang w:val="es-ES_tradnl"/>
              </w:rPr>
              <w:t>Abogado</w:t>
            </w:r>
            <w:r w:rsidR="006E50CB" w:rsidRPr="00417E1E">
              <w:rPr>
                <w:rFonts w:ascii="Garamond" w:hAnsi="Garamond"/>
                <w:spacing w:val="-4"/>
                <w:sz w:val="22"/>
                <w:szCs w:val="22"/>
                <w:lang w:val="es-ES_tradnl"/>
              </w:rPr>
              <w:t xml:space="preserve"> </w:t>
            </w:r>
            <w:r w:rsidRPr="00417E1E">
              <w:rPr>
                <w:rFonts w:ascii="Garamond" w:hAnsi="Garamond"/>
                <w:spacing w:val="-4"/>
                <w:sz w:val="22"/>
                <w:szCs w:val="22"/>
                <w:lang w:val="es-ES_tradnl"/>
              </w:rPr>
              <w:t>Leónidas Donato Elvir</w:t>
            </w:r>
          </w:p>
          <w:p w:rsidR="00066774" w:rsidRPr="00417E1E" w:rsidRDefault="00066774" w:rsidP="00437750">
            <w:pPr>
              <w:spacing w:after="144"/>
              <w:jc w:val="both"/>
              <w:rPr>
                <w:rFonts w:ascii="Garamond" w:hAnsi="Garamond"/>
                <w:spacing w:val="-4"/>
                <w:sz w:val="22"/>
                <w:szCs w:val="22"/>
                <w:lang w:val="es-ES_tradnl"/>
              </w:rPr>
            </w:pPr>
            <w:r w:rsidRPr="00417E1E">
              <w:rPr>
                <w:rFonts w:ascii="Garamond" w:hAnsi="Garamond"/>
                <w:spacing w:val="-4"/>
                <w:sz w:val="22"/>
                <w:szCs w:val="22"/>
                <w:lang w:val="es-ES_tradnl"/>
              </w:rPr>
              <w:t xml:space="preserve">Secretario Ejecutivo de Administración y Finanzas </w:t>
            </w:r>
          </w:p>
          <w:p w:rsidR="00066774" w:rsidRPr="00417E1E" w:rsidRDefault="00066774" w:rsidP="00437750">
            <w:pPr>
              <w:jc w:val="both"/>
              <w:rPr>
                <w:rFonts w:ascii="Garamond" w:hAnsi="Garamond"/>
                <w:spacing w:val="-4"/>
                <w:sz w:val="22"/>
                <w:szCs w:val="22"/>
                <w:lang w:val="es-ES_tradnl"/>
              </w:rPr>
            </w:pPr>
            <w:r w:rsidRPr="00417E1E">
              <w:rPr>
                <w:rFonts w:ascii="Garamond" w:hAnsi="Garamond"/>
                <w:spacing w:val="-4"/>
                <w:sz w:val="22"/>
                <w:szCs w:val="22"/>
                <w:lang w:val="es-ES_tradnl"/>
              </w:rPr>
              <w:t xml:space="preserve">Licitación Pública </w:t>
            </w:r>
            <w:r w:rsidR="00FE224E">
              <w:rPr>
                <w:rFonts w:ascii="Garamond" w:hAnsi="Garamond"/>
                <w:spacing w:val="-4"/>
                <w:sz w:val="22"/>
                <w:szCs w:val="22"/>
                <w:lang w:val="es-ES_tradnl"/>
              </w:rPr>
              <w:t xml:space="preserve">Nacional </w:t>
            </w:r>
            <w:r w:rsidR="00DC0638">
              <w:rPr>
                <w:rFonts w:ascii="Garamond" w:hAnsi="Garamond"/>
                <w:spacing w:val="-4"/>
                <w:sz w:val="22"/>
                <w:szCs w:val="22"/>
                <w:lang w:val="es-ES_tradnl"/>
              </w:rPr>
              <w:t>No.</w:t>
            </w:r>
            <w:r w:rsidR="00E7325E">
              <w:rPr>
                <w:rFonts w:ascii="Garamond" w:hAnsi="Garamond"/>
                <w:spacing w:val="-4"/>
                <w:sz w:val="22"/>
                <w:szCs w:val="22"/>
                <w:lang w:val="es-ES_tradnl"/>
              </w:rPr>
              <w:t>05-2016</w:t>
            </w:r>
            <w:r w:rsidR="00DC0638">
              <w:rPr>
                <w:rFonts w:ascii="Garamond" w:hAnsi="Garamond"/>
                <w:spacing w:val="-4"/>
                <w:sz w:val="22"/>
                <w:szCs w:val="22"/>
                <w:lang w:val="es-ES_tradnl"/>
              </w:rPr>
              <w:t>-SEAF-UNAH</w:t>
            </w:r>
            <w:r w:rsidRPr="00417E1E">
              <w:rPr>
                <w:rFonts w:ascii="Garamond" w:hAnsi="Garamond"/>
                <w:spacing w:val="-4"/>
                <w:sz w:val="22"/>
                <w:szCs w:val="22"/>
                <w:lang w:val="es-ES_tradnl"/>
              </w:rPr>
              <w:t xml:space="preserve">, </w:t>
            </w:r>
          </w:p>
          <w:p w:rsidR="00066774" w:rsidRPr="00417E1E" w:rsidRDefault="00066774" w:rsidP="00437750">
            <w:pPr>
              <w:jc w:val="both"/>
              <w:rPr>
                <w:rFonts w:ascii="Garamond" w:hAnsi="Garamond"/>
                <w:spacing w:val="-4"/>
                <w:sz w:val="22"/>
                <w:szCs w:val="22"/>
                <w:lang w:val="es-ES_tradnl"/>
              </w:rPr>
            </w:pPr>
            <w:r w:rsidRPr="00417E1E">
              <w:rPr>
                <w:rFonts w:ascii="Garamond" w:hAnsi="Garamond"/>
                <w:spacing w:val="-4"/>
                <w:sz w:val="22"/>
                <w:szCs w:val="22"/>
                <w:lang w:val="es-ES_tradnl"/>
              </w:rPr>
              <w:t xml:space="preserve">Tel: </w:t>
            </w:r>
            <w:r w:rsidR="000E38F9" w:rsidRPr="00417E1E">
              <w:rPr>
                <w:rFonts w:ascii="Garamond" w:hAnsi="Garamond"/>
                <w:spacing w:val="-4"/>
                <w:sz w:val="22"/>
                <w:szCs w:val="22"/>
                <w:lang w:val="es-ES_tradnl"/>
              </w:rPr>
              <w:t>2</w:t>
            </w:r>
            <w:r w:rsidRPr="00417E1E">
              <w:rPr>
                <w:rFonts w:ascii="Garamond" w:hAnsi="Garamond"/>
                <w:spacing w:val="-4"/>
                <w:sz w:val="22"/>
                <w:szCs w:val="22"/>
                <w:lang w:val="es-ES_tradnl"/>
              </w:rPr>
              <w:t>232-5475 Fax:</w:t>
            </w:r>
            <w:r w:rsidR="000E38F9" w:rsidRPr="00417E1E">
              <w:rPr>
                <w:rFonts w:ascii="Garamond" w:hAnsi="Garamond"/>
                <w:spacing w:val="-4"/>
                <w:sz w:val="22"/>
                <w:szCs w:val="22"/>
                <w:lang w:val="es-ES_tradnl"/>
              </w:rPr>
              <w:t xml:space="preserve"> 2</w:t>
            </w:r>
            <w:r w:rsidRPr="00417E1E">
              <w:rPr>
                <w:rFonts w:ascii="Garamond" w:hAnsi="Garamond"/>
                <w:spacing w:val="-4"/>
                <w:sz w:val="22"/>
                <w:szCs w:val="22"/>
                <w:lang w:val="es-ES_tradnl"/>
              </w:rPr>
              <w:t>232-5562</w:t>
            </w:r>
          </w:p>
          <w:p w:rsidR="002E5A47" w:rsidRPr="00417E1E" w:rsidRDefault="000E38F9" w:rsidP="00437750">
            <w:pPr>
              <w:spacing w:after="144"/>
              <w:jc w:val="both"/>
              <w:rPr>
                <w:rFonts w:ascii="Garamond" w:hAnsi="Garamond"/>
                <w:spacing w:val="-4"/>
                <w:sz w:val="22"/>
                <w:szCs w:val="22"/>
                <w:lang w:val="es-ES_tradnl"/>
              </w:rPr>
            </w:pPr>
            <w:r w:rsidRPr="00417E1E">
              <w:rPr>
                <w:rFonts w:ascii="Garamond" w:hAnsi="Garamond"/>
                <w:spacing w:val="-4"/>
                <w:sz w:val="22"/>
                <w:szCs w:val="22"/>
                <w:lang w:val="es-ES_tradnl"/>
              </w:rPr>
              <w:t>C</w:t>
            </w:r>
            <w:r w:rsidR="00066774" w:rsidRPr="00417E1E">
              <w:rPr>
                <w:rFonts w:ascii="Garamond" w:hAnsi="Garamond"/>
                <w:spacing w:val="-4"/>
                <w:sz w:val="22"/>
                <w:szCs w:val="22"/>
                <w:lang w:val="es-ES_tradnl"/>
              </w:rPr>
              <w:t xml:space="preserve">orreo </w:t>
            </w:r>
            <w:r w:rsidRPr="00417E1E">
              <w:rPr>
                <w:rFonts w:ascii="Garamond" w:hAnsi="Garamond"/>
                <w:spacing w:val="-4"/>
                <w:sz w:val="22"/>
                <w:szCs w:val="22"/>
                <w:lang w:val="es-ES_tradnl"/>
              </w:rPr>
              <w:t>E</w:t>
            </w:r>
            <w:r w:rsidR="00066774" w:rsidRPr="00417E1E">
              <w:rPr>
                <w:rFonts w:ascii="Garamond" w:hAnsi="Garamond"/>
                <w:spacing w:val="-4"/>
                <w:sz w:val="22"/>
                <w:szCs w:val="22"/>
                <w:lang w:val="es-ES_tradnl"/>
              </w:rPr>
              <w:t>lectrónico:</w:t>
            </w:r>
          </w:p>
          <w:p w:rsidR="00066774" w:rsidRPr="00417E1E" w:rsidRDefault="00BE1AEC" w:rsidP="00437750">
            <w:pPr>
              <w:spacing w:after="144"/>
              <w:jc w:val="both"/>
              <w:rPr>
                <w:rFonts w:ascii="Garamond" w:hAnsi="Garamond"/>
                <w:sz w:val="22"/>
                <w:szCs w:val="22"/>
              </w:rPr>
            </w:pPr>
            <w:hyperlink r:id="rId11" w:history="1">
              <w:r w:rsidR="00066774" w:rsidRPr="00417E1E">
                <w:rPr>
                  <w:rStyle w:val="Hipervnculo"/>
                  <w:rFonts w:ascii="Garamond" w:hAnsi="Garamond"/>
                  <w:sz w:val="22"/>
                  <w:szCs w:val="22"/>
                </w:rPr>
                <w:t>licitaciones@unah.edu.hn</w:t>
              </w:r>
            </w:hyperlink>
          </w:p>
        </w:tc>
      </w:tr>
    </w:tbl>
    <w:p w:rsidR="00066774" w:rsidRPr="00417E1E" w:rsidRDefault="00066774" w:rsidP="00066774">
      <w:pPr>
        <w:spacing w:after="144"/>
        <w:jc w:val="both"/>
        <w:rPr>
          <w:rFonts w:ascii="Garamond" w:hAnsi="Garamond"/>
          <w:spacing w:val="-4"/>
          <w:sz w:val="22"/>
          <w:szCs w:val="22"/>
          <w:lang w:val="es-ES_tradnl"/>
        </w:rPr>
      </w:pPr>
    </w:p>
    <w:p w:rsidR="00066774" w:rsidRPr="00417E1E" w:rsidRDefault="00066774" w:rsidP="00611877">
      <w:pPr>
        <w:ind w:left="708"/>
        <w:jc w:val="both"/>
        <w:rPr>
          <w:rFonts w:ascii="Garamond" w:hAnsi="Garamond"/>
          <w:spacing w:val="-4"/>
          <w:sz w:val="22"/>
          <w:szCs w:val="22"/>
          <w:lang w:val="es-ES_tradnl"/>
        </w:rPr>
      </w:pPr>
      <w:r w:rsidRPr="00417E1E">
        <w:rPr>
          <w:rFonts w:ascii="Garamond" w:hAnsi="Garamond"/>
          <w:spacing w:val="-4"/>
          <w:sz w:val="22"/>
          <w:szCs w:val="22"/>
          <w:lang w:val="es-ES_tradnl"/>
        </w:rPr>
        <w:t>Tanto en el sobre como en el contenido del documento, deberá incluirse en un lugar claramente visible la refere</w:t>
      </w:r>
      <w:r w:rsidR="0052669C" w:rsidRPr="00417E1E">
        <w:rPr>
          <w:rFonts w:ascii="Garamond" w:hAnsi="Garamond"/>
          <w:spacing w:val="-4"/>
          <w:sz w:val="22"/>
          <w:szCs w:val="22"/>
          <w:lang w:val="es-ES_tradnl"/>
        </w:rPr>
        <w:t>ncia del número de la presente L</w:t>
      </w:r>
      <w:r w:rsidRPr="00417E1E">
        <w:rPr>
          <w:rFonts w:ascii="Garamond" w:hAnsi="Garamond"/>
          <w:spacing w:val="-4"/>
          <w:sz w:val="22"/>
          <w:szCs w:val="22"/>
          <w:lang w:val="es-ES_tradnl"/>
        </w:rPr>
        <w:t>icitación.</w:t>
      </w:r>
    </w:p>
    <w:p w:rsidR="00611877" w:rsidRPr="00417E1E" w:rsidRDefault="00611877" w:rsidP="00611877">
      <w:pPr>
        <w:ind w:left="708"/>
        <w:jc w:val="both"/>
        <w:rPr>
          <w:rFonts w:ascii="Garamond" w:hAnsi="Garamond"/>
          <w:spacing w:val="-4"/>
          <w:sz w:val="22"/>
          <w:szCs w:val="22"/>
          <w:lang w:val="es-ES_tradnl"/>
        </w:rPr>
      </w:pPr>
    </w:p>
    <w:p w:rsidR="00066774" w:rsidRPr="00417E1E" w:rsidRDefault="00066774" w:rsidP="00611877">
      <w:pPr>
        <w:ind w:left="708"/>
        <w:jc w:val="both"/>
        <w:rPr>
          <w:rFonts w:ascii="Garamond" w:hAnsi="Garamond"/>
          <w:spacing w:val="-4"/>
          <w:sz w:val="22"/>
          <w:szCs w:val="22"/>
          <w:lang w:val="es-ES_tradnl"/>
        </w:rPr>
      </w:pPr>
      <w:r w:rsidRPr="00417E1E">
        <w:rPr>
          <w:rFonts w:ascii="Garamond" w:hAnsi="Garamond"/>
          <w:spacing w:val="-4"/>
          <w:sz w:val="22"/>
          <w:szCs w:val="22"/>
          <w:lang w:val="es-ES_tradnl"/>
        </w:rPr>
        <w:t>Los participantes en este proceso de licitación deberán suministrar a la Universidad Nacional Autónoma de Honduras al momento del retiro de est</w:t>
      </w:r>
      <w:r w:rsidR="00954A9F">
        <w:rPr>
          <w:rFonts w:ascii="Garamond" w:hAnsi="Garamond"/>
          <w:spacing w:val="-4"/>
          <w:sz w:val="22"/>
          <w:szCs w:val="22"/>
          <w:lang w:val="es-ES_tradnl"/>
        </w:rPr>
        <w:t>e</w:t>
      </w:r>
      <w:r w:rsidRPr="00417E1E">
        <w:rPr>
          <w:rFonts w:ascii="Garamond" w:hAnsi="Garamond"/>
          <w:spacing w:val="-4"/>
          <w:sz w:val="22"/>
          <w:szCs w:val="22"/>
          <w:lang w:val="es-ES_tradnl"/>
        </w:rPr>
        <w:t xml:space="preserve"> </w:t>
      </w:r>
      <w:r w:rsidR="00A86512" w:rsidRPr="00417E1E">
        <w:rPr>
          <w:rFonts w:ascii="Garamond" w:hAnsi="Garamond"/>
          <w:spacing w:val="-4"/>
          <w:sz w:val="22"/>
          <w:szCs w:val="22"/>
          <w:lang w:val="es-ES_tradnl"/>
        </w:rPr>
        <w:t>Pliego de C</w:t>
      </w:r>
      <w:r w:rsidRPr="00417E1E">
        <w:rPr>
          <w:rFonts w:ascii="Garamond" w:hAnsi="Garamond"/>
          <w:spacing w:val="-4"/>
          <w:sz w:val="22"/>
          <w:szCs w:val="22"/>
          <w:lang w:val="es-ES_tradnl"/>
        </w:rPr>
        <w:t>ondiciones, toda la información relativa a la ubicación</w:t>
      </w:r>
      <w:r w:rsidR="00162A27" w:rsidRPr="00417E1E">
        <w:rPr>
          <w:rFonts w:ascii="Garamond" w:hAnsi="Garamond"/>
          <w:spacing w:val="-4"/>
          <w:sz w:val="22"/>
          <w:szCs w:val="22"/>
          <w:lang w:val="es-ES_tradnl"/>
        </w:rPr>
        <w:t xml:space="preserve"> física de su dirección</w:t>
      </w:r>
      <w:r w:rsidRPr="00417E1E">
        <w:rPr>
          <w:rFonts w:ascii="Garamond" w:hAnsi="Garamond"/>
          <w:spacing w:val="-4"/>
          <w:sz w:val="22"/>
          <w:szCs w:val="22"/>
          <w:lang w:val="es-ES_tradnl"/>
        </w:rPr>
        <w:t>, detallando el nombre oficial del participante, apartado postal</w:t>
      </w:r>
      <w:r w:rsidR="00F84C0B" w:rsidRPr="00417E1E">
        <w:rPr>
          <w:rFonts w:ascii="Garamond" w:hAnsi="Garamond"/>
          <w:spacing w:val="-4"/>
          <w:sz w:val="22"/>
          <w:szCs w:val="22"/>
          <w:lang w:val="es-ES_tradnl"/>
        </w:rPr>
        <w:t>,</w:t>
      </w:r>
      <w:r w:rsidRPr="00417E1E">
        <w:rPr>
          <w:rFonts w:ascii="Garamond" w:hAnsi="Garamond"/>
          <w:spacing w:val="-4"/>
          <w:sz w:val="22"/>
          <w:szCs w:val="22"/>
          <w:lang w:val="es-ES_tradnl"/>
        </w:rPr>
        <w:t xml:space="preserve"> número de teléfono y fax incluyendo el nombre de la persona </w:t>
      </w:r>
      <w:r w:rsidR="001B38F2" w:rsidRPr="00417E1E">
        <w:rPr>
          <w:rFonts w:ascii="Garamond" w:hAnsi="Garamond"/>
          <w:spacing w:val="-4"/>
          <w:sz w:val="22"/>
          <w:szCs w:val="22"/>
          <w:lang w:val="es-ES_tradnl"/>
        </w:rPr>
        <w:t xml:space="preserve"> </w:t>
      </w:r>
      <w:r w:rsidRPr="00417E1E">
        <w:rPr>
          <w:rFonts w:ascii="Garamond" w:hAnsi="Garamond"/>
          <w:spacing w:val="-4"/>
          <w:sz w:val="22"/>
          <w:szCs w:val="22"/>
          <w:lang w:val="es-ES_tradnl"/>
        </w:rPr>
        <w:t>autorizada a quien se le debe enviar aquellas comunicaciones que se consideren pertinentes.</w:t>
      </w:r>
    </w:p>
    <w:p w:rsidR="00611877" w:rsidRPr="00417E1E" w:rsidRDefault="00611877" w:rsidP="00611877">
      <w:pPr>
        <w:ind w:left="708"/>
        <w:jc w:val="both"/>
        <w:rPr>
          <w:rFonts w:ascii="Garamond" w:hAnsi="Garamond"/>
          <w:spacing w:val="-4"/>
          <w:sz w:val="22"/>
          <w:szCs w:val="22"/>
          <w:lang w:val="es-ES_tradnl"/>
        </w:rPr>
      </w:pPr>
    </w:p>
    <w:p w:rsidR="00066774" w:rsidRPr="00417E1E" w:rsidRDefault="00066774" w:rsidP="00611877">
      <w:pPr>
        <w:ind w:left="708"/>
        <w:jc w:val="both"/>
        <w:rPr>
          <w:rFonts w:ascii="Garamond" w:hAnsi="Garamond"/>
          <w:spacing w:val="-4"/>
          <w:sz w:val="22"/>
          <w:szCs w:val="22"/>
          <w:lang w:val="es-ES_tradnl"/>
        </w:rPr>
      </w:pPr>
      <w:r w:rsidRPr="00417E1E">
        <w:rPr>
          <w:rFonts w:ascii="Garamond" w:hAnsi="Garamond"/>
          <w:spacing w:val="-4"/>
          <w:sz w:val="22"/>
          <w:szCs w:val="22"/>
          <w:lang w:val="es-ES_tradnl"/>
        </w:rPr>
        <w:t>La UNAH no tendrá ninguna responsabilidad en aquellos casos en los que el licitante no suministre la información requerida en el párrafo anterior, la cual es vigente a partir del momento en que est</w:t>
      </w:r>
      <w:r w:rsidR="00A86512" w:rsidRPr="00417E1E">
        <w:rPr>
          <w:rFonts w:ascii="Garamond" w:hAnsi="Garamond"/>
          <w:spacing w:val="-4"/>
          <w:sz w:val="22"/>
          <w:szCs w:val="22"/>
          <w:lang w:val="es-ES_tradnl"/>
        </w:rPr>
        <w:t>os</w:t>
      </w:r>
      <w:r w:rsidR="00D47DE4" w:rsidRPr="00417E1E">
        <w:rPr>
          <w:rFonts w:ascii="Garamond" w:hAnsi="Garamond"/>
          <w:spacing w:val="-4"/>
          <w:sz w:val="22"/>
          <w:szCs w:val="22"/>
          <w:lang w:val="es-ES_tradnl"/>
        </w:rPr>
        <w:t xml:space="preserve"> </w:t>
      </w:r>
      <w:r w:rsidR="00A86512" w:rsidRPr="00417E1E">
        <w:rPr>
          <w:rFonts w:ascii="Garamond" w:hAnsi="Garamond"/>
          <w:spacing w:val="-4"/>
          <w:sz w:val="22"/>
          <w:szCs w:val="22"/>
          <w:lang w:val="es-ES_tradnl"/>
        </w:rPr>
        <w:t xml:space="preserve">Pliegos de Condiciones </w:t>
      </w:r>
      <w:r w:rsidRPr="00417E1E">
        <w:rPr>
          <w:rFonts w:ascii="Garamond" w:hAnsi="Garamond"/>
          <w:spacing w:val="-4"/>
          <w:sz w:val="22"/>
          <w:szCs w:val="22"/>
          <w:lang w:val="es-ES_tradnl"/>
        </w:rPr>
        <w:t xml:space="preserve">hayan sido </w:t>
      </w:r>
      <w:r w:rsidR="00D47DE4" w:rsidRPr="00417E1E">
        <w:rPr>
          <w:rFonts w:ascii="Garamond" w:hAnsi="Garamond"/>
          <w:spacing w:val="-4"/>
          <w:sz w:val="22"/>
          <w:szCs w:val="22"/>
          <w:lang w:val="es-ES_tradnl"/>
        </w:rPr>
        <w:t>retirados</w:t>
      </w:r>
      <w:r w:rsidRPr="00417E1E">
        <w:rPr>
          <w:rFonts w:ascii="Garamond" w:hAnsi="Garamond"/>
          <w:spacing w:val="-4"/>
          <w:sz w:val="22"/>
          <w:szCs w:val="22"/>
          <w:lang w:val="es-ES_tradnl"/>
        </w:rPr>
        <w:t xml:space="preserve"> por el participante.</w:t>
      </w:r>
    </w:p>
    <w:p w:rsidR="00611877" w:rsidRPr="00417E1E" w:rsidRDefault="00611877" w:rsidP="00611877">
      <w:pPr>
        <w:ind w:left="708"/>
        <w:jc w:val="both"/>
        <w:rPr>
          <w:rFonts w:ascii="Garamond" w:hAnsi="Garamond"/>
          <w:spacing w:val="-4"/>
          <w:sz w:val="22"/>
          <w:szCs w:val="22"/>
          <w:lang w:val="es-ES_tradnl"/>
        </w:rPr>
      </w:pPr>
    </w:p>
    <w:p w:rsidR="00066774" w:rsidRPr="00417E1E" w:rsidRDefault="00066774" w:rsidP="00611877">
      <w:pPr>
        <w:ind w:left="708"/>
        <w:jc w:val="both"/>
        <w:rPr>
          <w:rFonts w:ascii="Garamond" w:hAnsi="Garamond"/>
          <w:spacing w:val="-4"/>
          <w:sz w:val="22"/>
          <w:szCs w:val="22"/>
          <w:lang w:val="es-ES_tradnl"/>
        </w:rPr>
      </w:pPr>
      <w:r w:rsidRPr="00417E1E">
        <w:rPr>
          <w:rFonts w:ascii="Garamond" w:hAnsi="Garamond"/>
          <w:spacing w:val="-4"/>
          <w:sz w:val="22"/>
          <w:szCs w:val="22"/>
          <w:lang w:val="es-ES_tradnl"/>
        </w:rPr>
        <w:t xml:space="preserve">Toda comunicación escrita </w:t>
      </w:r>
      <w:r w:rsidR="000E38F9" w:rsidRPr="00417E1E">
        <w:rPr>
          <w:rFonts w:ascii="Garamond" w:hAnsi="Garamond"/>
          <w:spacing w:val="-4"/>
          <w:sz w:val="22"/>
          <w:szCs w:val="22"/>
          <w:lang w:val="es-ES_tradnl"/>
        </w:rPr>
        <w:t xml:space="preserve">que se remita </w:t>
      </w:r>
      <w:r w:rsidRPr="00417E1E">
        <w:rPr>
          <w:rFonts w:ascii="Garamond" w:hAnsi="Garamond"/>
          <w:spacing w:val="-4"/>
          <w:sz w:val="22"/>
          <w:szCs w:val="22"/>
          <w:lang w:val="es-ES_tradnl"/>
        </w:rPr>
        <w:t>por cualquier medio a la última dirección proporcionada por el participante</w:t>
      </w:r>
      <w:r w:rsidR="00F84C0B" w:rsidRPr="00417E1E">
        <w:rPr>
          <w:rFonts w:ascii="Garamond" w:hAnsi="Garamond"/>
          <w:spacing w:val="-4"/>
          <w:sz w:val="22"/>
          <w:szCs w:val="22"/>
          <w:lang w:val="es-ES_tradnl"/>
        </w:rPr>
        <w:t xml:space="preserve"> </w:t>
      </w:r>
      <w:r w:rsidR="0052669C" w:rsidRPr="00417E1E">
        <w:rPr>
          <w:rFonts w:ascii="Garamond" w:hAnsi="Garamond"/>
          <w:spacing w:val="-4"/>
          <w:sz w:val="22"/>
          <w:szCs w:val="22"/>
          <w:lang w:val="es-ES_tradnl"/>
        </w:rPr>
        <w:t>en esta L</w:t>
      </w:r>
      <w:r w:rsidRPr="00417E1E">
        <w:rPr>
          <w:rFonts w:ascii="Garamond" w:hAnsi="Garamond"/>
          <w:spacing w:val="-4"/>
          <w:sz w:val="22"/>
          <w:szCs w:val="22"/>
          <w:lang w:val="es-ES_tradnl"/>
        </w:rPr>
        <w:t>icitación</w:t>
      </w:r>
      <w:r w:rsidR="001B38F2" w:rsidRPr="00417E1E">
        <w:rPr>
          <w:rFonts w:ascii="Garamond" w:hAnsi="Garamond"/>
          <w:spacing w:val="-4"/>
          <w:sz w:val="22"/>
          <w:szCs w:val="22"/>
          <w:lang w:val="es-ES_tradnl"/>
        </w:rPr>
        <w:t>,</w:t>
      </w:r>
      <w:r w:rsidRPr="00417E1E">
        <w:rPr>
          <w:rFonts w:ascii="Garamond" w:hAnsi="Garamond"/>
          <w:spacing w:val="-4"/>
          <w:sz w:val="22"/>
          <w:szCs w:val="22"/>
          <w:lang w:val="es-ES_tradnl"/>
        </w:rPr>
        <w:t xml:space="preserve"> se considerará como entregada y no será objeto de reclamo por parte del licitante.</w:t>
      </w:r>
    </w:p>
    <w:p w:rsidR="00611877" w:rsidRPr="00417E1E" w:rsidRDefault="00611877" w:rsidP="00611877">
      <w:pPr>
        <w:ind w:left="708"/>
        <w:jc w:val="both"/>
        <w:rPr>
          <w:rFonts w:ascii="Garamond" w:hAnsi="Garamond"/>
          <w:spacing w:val="-4"/>
          <w:sz w:val="22"/>
          <w:szCs w:val="22"/>
          <w:lang w:val="es-ES_tradnl"/>
        </w:rPr>
      </w:pPr>
    </w:p>
    <w:p w:rsidR="00066774" w:rsidRPr="00417E1E" w:rsidRDefault="00066774" w:rsidP="00611877">
      <w:pPr>
        <w:ind w:left="708"/>
        <w:jc w:val="both"/>
        <w:rPr>
          <w:rFonts w:ascii="Garamond" w:hAnsi="Garamond"/>
          <w:spacing w:val="-4"/>
          <w:sz w:val="22"/>
          <w:szCs w:val="22"/>
          <w:lang w:val="es-ES_tradnl"/>
        </w:rPr>
      </w:pPr>
      <w:r w:rsidRPr="00417E1E">
        <w:rPr>
          <w:rFonts w:ascii="Garamond" w:hAnsi="Garamond"/>
          <w:spacing w:val="-4"/>
          <w:sz w:val="22"/>
          <w:szCs w:val="22"/>
          <w:lang w:val="es-ES_tradnl"/>
        </w:rPr>
        <w:t xml:space="preserve">Estas mismas disposiciones serán válidas, una vez que el licitante se haya convertido en el proveedor, en virtud de la adjudicación del respectivo contrato. </w:t>
      </w:r>
    </w:p>
    <w:p w:rsidR="00066774" w:rsidRPr="00417E1E" w:rsidRDefault="00066774" w:rsidP="00611877">
      <w:pPr>
        <w:jc w:val="both"/>
        <w:rPr>
          <w:rFonts w:ascii="Garamond" w:hAnsi="Garamond"/>
          <w:spacing w:val="-4"/>
          <w:sz w:val="22"/>
          <w:szCs w:val="22"/>
          <w:lang w:val="es-ES_tradnl"/>
        </w:rPr>
      </w:pPr>
    </w:p>
    <w:p w:rsidR="00066774" w:rsidRPr="00417E1E" w:rsidRDefault="00066774" w:rsidP="006F2E12">
      <w:pPr>
        <w:pStyle w:val="Prrafodelista"/>
        <w:numPr>
          <w:ilvl w:val="2"/>
          <w:numId w:val="19"/>
        </w:numPr>
        <w:tabs>
          <w:tab w:val="left" w:pos="284"/>
        </w:tabs>
        <w:spacing w:after="0" w:line="240" w:lineRule="auto"/>
        <w:ind w:left="993" w:hanging="1002"/>
        <w:rPr>
          <w:rFonts w:ascii="Garamond" w:hAnsi="Garamond"/>
          <w:b/>
        </w:rPr>
      </w:pPr>
      <w:r w:rsidRPr="00417E1E">
        <w:rPr>
          <w:rFonts w:ascii="Garamond" w:hAnsi="Garamond"/>
          <w:b/>
        </w:rPr>
        <w:t xml:space="preserve">Solicitud de </w:t>
      </w:r>
      <w:r w:rsidR="00F43E00" w:rsidRPr="00417E1E">
        <w:rPr>
          <w:rFonts w:ascii="Garamond" w:hAnsi="Garamond"/>
          <w:b/>
        </w:rPr>
        <w:t>A</w:t>
      </w:r>
      <w:r w:rsidRPr="00417E1E">
        <w:rPr>
          <w:rFonts w:ascii="Garamond" w:hAnsi="Garamond"/>
          <w:b/>
        </w:rPr>
        <w:t xml:space="preserve">claraciones </w:t>
      </w:r>
      <w:r w:rsidR="00A740F4">
        <w:rPr>
          <w:rFonts w:ascii="Garamond" w:hAnsi="Garamond"/>
          <w:b/>
        </w:rPr>
        <w:t xml:space="preserve">y </w:t>
      </w:r>
      <w:r w:rsidR="00A740F4" w:rsidRPr="00417E1E">
        <w:rPr>
          <w:rFonts w:ascii="Garamond" w:hAnsi="Garamond"/>
          <w:b/>
        </w:rPr>
        <w:t>Subsanacion</w:t>
      </w:r>
      <w:r w:rsidR="00A740F4">
        <w:rPr>
          <w:rFonts w:ascii="Garamond" w:hAnsi="Garamond"/>
          <w:b/>
        </w:rPr>
        <w:t>es</w:t>
      </w:r>
      <w:r w:rsidRPr="00417E1E">
        <w:rPr>
          <w:rFonts w:ascii="Garamond" w:hAnsi="Garamond"/>
          <w:b/>
        </w:rPr>
        <w:t xml:space="preserve"> </w:t>
      </w:r>
      <w:r w:rsidR="00611877" w:rsidRPr="00417E1E">
        <w:rPr>
          <w:rFonts w:ascii="Garamond" w:hAnsi="Garamond"/>
          <w:b/>
        </w:rPr>
        <w:t>A</w:t>
      </w:r>
      <w:r w:rsidRPr="00417E1E">
        <w:rPr>
          <w:rFonts w:ascii="Garamond" w:hAnsi="Garamond"/>
          <w:b/>
        </w:rPr>
        <w:t xml:space="preserve">rtículos 127 y </w:t>
      </w:r>
      <w:r w:rsidR="00352F3C">
        <w:rPr>
          <w:rFonts w:ascii="Garamond" w:hAnsi="Garamond"/>
          <w:b/>
        </w:rPr>
        <w:t xml:space="preserve">132 del Reglamento de la Ley de </w:t>
      </w:r>
      <w:r w:rsidRPr="00417E1E">
        <w:rPr>
          <w:rFonts w:ascii="Garamond" w:hAnsi="Garamond"/>
          <w:b/>
        </w:rPr>
        <w:t>Contratación del Estado.</w:t>
      </w:r>
    </w:p>
    <w:p w:rsidR="00066774" w:rsidRPr="00417E1E" w:rsidRDefault="00066774" w:rsidP="00611877">
      <w:pPr>
        <w:widowControl w:val="0"/>
        <w:jc w:val="both"/>
        <w:rPr>
          <w:rFonts w:ascii="Garamond" w:hAnsi="Garamond"/>
          <w:sz w:val="22"/>
          <w:szCs w:val="22"/>
        </w:rPr>
      </w:pPr>
    </w:p>
    <w:p w:rsidR="00066774" w:rsidRPr="00417E1E" w:rsidRDefault="00066774" w:rsidP="00611877">
      <w:pPr>
        <w:widowControl w:val="0"/>
        <w:ind w:left="708"/>
        <w:jc w:val="both"/>
        <w:rPr>
          <w:rFonts w:ascii="Garamond" w:hAnsi="Garamond"/>
          <w:b/>
          <w:bCs/>
          <w:sz w:val="22"/>
          <w:szCs w:val="22"/>
        </w:rPr>
      </w:pPr>
      <w:r w:rsidRPr="00417E1E">
        <w:rPr>
          <w:rFonts w:ascii="Garamond" w:hAnsi="Garamond"/>
          <w:sz w:val="22"/>
          <w:szCs w:val="22"/>
        </w:rPr>
        <w:t>Se subsanarán los defectos u omisiones contenidas en las ofertas de conformidad a lo establecido en el artículo 132 del Reglamento de la Ley de Contratación del Estado</w:t>
      </w:r>
      <w:r w:rsidR="00162A27" w:rsidRPr="00417E1E">
        <w:rPr>
          <w:rFonts w:ascii="Garamond" w:hAnsi="Garamond"/>
          <w:sz w:val="22"/>
          <w:szCs w:val="22"/>
        </w:rPr>
        <w:t>,</w:t>
      </w:r>
      <w:r w:rsidRPr="00417E1E">
        <w:rPr>
          <w:rFonts w:ascii="Garamond" w:hAnsi="Garamond"/>
          <w:sz w:val="22"/>
          <w:szCs w:val="22"/>
        </w:rPr>
        <w:t xml:space="preserve"> para este propósito se otorgarán </w:t>
      </w:r>
      <w:r w:rsidR="003B3757" w:rsidRPr="00417E1E">
        <w:rPr>
          <w:rFonts w:ascii="Garamond" w:hAnsi="Garamond"/>
          <w:sz w:val="22"/>
          <w:szCs w:val="22"/>
        </w:rPr>
        <w:t>C</w:t>
      </w:r>
      <w:r w:rsidRPr="00417E1E">
        <w:rPr>
          <w:rFonts w:ascii="Garamond" w:hAnsi="Garamond"/>
          <w:sz w:val="22"/>
          <w:szCs w:val="22"/>
        </w:rPr>
        <w:t xml:space="preserve">inco (5) días hábiles contados a partir del día siguiente de la notificación.  </w:t>
      </w:r>
      <w:r w:rsidRPr="00417E1E">
        <w:rPr>
          <w:rFonts w:ascii="Garamond" w:hAnsi="Garamond"/>
          <w:sz w:val="22"/>
          <w:szCs w:val="22"/>
          <w:u w:val="single"/>
        </w:rPr>
        <w:t>Si no se hiciere</w:t>
      </w:r>
      <w:r w:rsidR="003B3757" w:rsidRPr="00417E1E">
        <w:rPr>
          <w:rFonts w:ascii="Garamond" w:hAnsi="Garamond"/>
          <w:sz w:val="22"/>
          <w:szCs w:val="22"/>
          <w:u w:val="single"/>
        </w:rPr>
        <w:t xml:space="preserve"> la subsanación</w:t>
      </w:r>
      <w:r w:rsidR="00EF6912" w:rsidRPr="00417E1E">
        <w:rPr>
          <w:rFonts w:ascii="Garamond" w:hAnsi="Garamond"/>
          <w:sz w:val="22"/>
          <w:szCs w:val="22"/>
          <w:u w:val="single"/>
        </w:rPr>
        <w:t>,</w:t>
      </w:r>
      <w:r w:rsidRPr="00417E1E">
        <w:rPr>
          <w:rFonts w:ascii="Garamond" w:hAnsi="Garamond"/>
          <w:sz w:val="22"/>
          <w:szCs w:val="22"/>
          <w:u w:val="single"/>
        </w:rPr>
        <w:t xml:space="preserve"> la oferta no será considerada.</w:t>
      </w:r>
    </w:p>
    <w:p w:rsidR="00066774" w:rsidRPr="00417E1E" w:rsidRDefault="00066774" w:rsidP="00611877">
      <w:pPr>
        <w:widowControl w:val="0"/>
        <w:ind w:left="1418" w:hanging="1418"/>
        <w:jc w:val="both"/>
        <w:rPr>
          <w:rFonts w:ascii="Garamond" w:hAnsi="Garamond"/>
          <w:sz w:val="22"/>
          <w:szCs w:val="22"/>
        </w:rPr>
      </w:pPr>
    </w:p>
    <w:p w:rsidR="00066774" w:rsidRPr="00417E1E" w:rsidRDefault="00066774" w:rsidP="00611877">
      <w:pPr>
        <w:widowControl w:val="0"/>
        <w:ind w:left="708"/>
        <w:jc w:val="both"/>
        <w:rPr>
          <w:rFonts w:ascii="Garamond" w:hAnsi="Garamond"/>
          <w:sz w:val="22"/>
          <w:szCs w:val="22"/>
        </w:rPr>
      </w:pPr>
      <w:r w:rsidRPr="00417E1E">
        <w:rPr>
          <w:rFonts w:ascii="Garamond" w:hAnsi="Garamond"/>
          <w:sz w:val="22"/>
          <w:szCs w:val="22"/>
        </w:rPr>
        <w:t xml:space="preserve">Pasado este término, </w:t>
      </w:r>
      <w:r w:rsidR="00F31A6A" w:rsidRPr="00417E1E">
        <w:rPr>
          <w:rFonts w:ascii="Garamond" w:hAnsi="Garamond"/>
          <w:sz w:val="22"/>
          <w:szCs w:val="22"/>
        </w:rPr>
        <w:t>se</w:t>
      </w:r>
      <w:r w:rsidRPr="00417E1E">
        <w:rPr>
          <w:rFonts w:ascii="Garamond" w:hAnsi="Garamond"/>
          <w:sz w:val="22"/>
          <w:szCs w:val="22"/>
        </w:rPr>
        <w:t xml:space="preserve"> proceder</w:t>
      </w:r>
      <w:r w:rsidR="00F31A6A" w:rsidRPr="00417E1E">
        <w:rPr>
          <w:rFonts w:ascii="Garamond" w:hAnsi="Garamond"/>
          <w:sz w:val="22"/>
          <w:szCs w:val="22"/>
        </w:rPr>
        <w:t>á</w:t>
      </w:r>
      <w:r w:rsidRPr="00417E1E">
        <w:rPr>
          <w:rFonts w:ascii="Garamond" w:hAnsi="Garamond"/>
          <w:sz w:val="22"/>
          <w:szCs w:val="22"/>
        </w:rPr>
        <w:t xml:space="preserve"> al análisis y </w:t>
      </w:r>
      <w:r w:rsidR="00D17393">
        <w:rPr>
          <w:rFonts w:ascii="Garamond" w:hAnsi="Garamond"/>
          <w:sz w:val="22"/>
          <w:szCs w:val="22"/>
        </w:rPr>
        <w:t>evaluación</w:t>
      </w:r>
      <w:r w:rsidRPr="00417E1E">
        <w:rPr>
          <w:rFonts w:ascii="Garamond" w:hAnsi="Garamond"/>
          <w:sz w:val="22"/>
          <w:szCs w:val="22"/>
        </w:rPr>
        <w:t xml:space="preserve"> de las </w:t>
      </w:r>
      <w:r w:rsidR="00D22040">
        <w:rPr>
          <w:rFonts w:ascii="Garamond" w:hAnsi="Garamond"/>
          <w:sz w:val="22"/>
          <w:szCs w:val="22"/>
        </w:rPr>
        <w:t>oferta</w:t>
      </w:r>
      <w:r w:rsidRPr="00417E1E">
        <w:rPr>
          <w:rFonts w:ascii="Garamond" w:hAnsi="Garamond"/>
          <w:sz w:val="22"/>
          <w:szCs w:val="22"/>
        </w:rPr>
        <w:t xml:space="preserve">s en atención a lo establecido en </w:t>
      </w:r>
      <w:r w:rsidR="00F31A6A" w:rsidRPr="00417E1E">
        <w:rPr>
          <w:rFonts w:ascii="Garamond" w:hAnsi="Garamond"/>
          <w:sz w:val="22"/>
          <w:szCs w:val="22"/>
        </w:rPr>
        <w:t>el</w:t>
      </w:r>
      <w:r w:rsidR="00ED6376" w:rsidRPr="00417E1E">
        <w:rPr>
          <w:rFonts w:ascii="Garamond" w:hAnsi="Garamond"/>
          <w:sz w:val="22"/>
          <w:szCs w:val="22"/>
        </w:rPr>
        <w:t xml:space="preserve"> </w:t>
      </w:r>
      <w:r w:rsidR="00F31A6A" w:rsidRPr="00417E1E">
        <w:rPr>
          <w:rFonts w:ascii="Garamond" w:hAnsi="Garamond"/>
          <w:sz w:val="22"/>
          <w:szCs w:val="22"/>
        </w:rPr>
        <w:t>P</w:t>
      </w:r>
      <w:r w:rsidRPr="00417E1E">
        <w:rPr>
          <w:rFonts w:ascii="Garamond" w:hAnsi="Garamond"/>
          <w:sz w:val="22"/>
          <w:szCs w:val="22"/>
        </w:rPr>
        <w:t xml:space="preserve">liego de </w:t>
      </w:r>
      <w:r w:rsidR="00F31A6A" w:rsidRPr="00417E1E">
        <w:rPr>
          <w:rFonts w:ascii="Garamond" w:hAnsi="Garamond"/>
          <w:sz w:val="22"/>
          <w:szCs w:val="22"/>
        </w:rPr>
        <w:t>C</w:t>
      </w:r>
      <w:r w:rsidRPr="00417E1E">
        <w:rPr>
          <w:rFonts w:ascii="Garamond" w:hAnsi="Garamond"/>
          <w:sz w:val="22"/>
          <w:szCs w:val="22"/>
        </w:rPr>
        <w:t>ondiciones, la Ley de Contratación del Estado</w:t>
      </w:r>
      <w:r w:rsidR="0052669C" w:rsidRPr="00417E1E">
        <w:rPr>
          <w:rFonts w:ascii="Garamond" w:hAnsi="Garamond"/>
          <w:sz w:val="22"/>
          <w:szCs w:val="22"/>
        </w:rPr>
        <w:t xml:space="preserve"> y</w:t>
      </w:r>
      <w:r w:rsidRPr="00417E1E">
        <w:rPr>
          <w:rFonts w:ascii="Garamond" w:hAnsi="Garamond"/>
          <w:sz w:val="22"/>
          <w:szCs w:val="22"/>
        </w:rPr>
        <w:t xml:space="preserve"> su Reglamento y demás Leyes aplicables.</w:t>
      </w:r>
    </w:p>
    <w:p w:rsidR="00066774" w:rsidRPr="00417E1E" w:rsidRDefault="00066774" w:rsidP="00611877">
      <w:pPr>
        <w:widowControl w:val="0"/>
        <w:jc w:val="both"/>
        <w:rPr>
          <w:rFonts w:ascii="Garamond" w:hAnsi="Garamond"/>
          <w:sz w:val="22"/>
          <w:szCs w:val="22"/>
        </w:rPr>
      </w:pPr>
    </w:p>
    <w:p w:rsidR="00066774" w:rsidRPr="00417E1E" w:rsidRDefault="00066774" w:rsidP="00611877">
      <w:pPr>
        <w:widowControl w:val="0"/>
        <w:ind w:left="708"/>
        <w:jc w:val="both"/>
        <w:rPr>
          <w:rFonts w:ascii="Garamond" w:hAnsi="Garamond"/>
          <w:bCs/>
          <w:sz w:val="22"/>
          <w:szCs w:val="22"/>
        </w:rPr>
      </w:pPr>
      <w:r w:rsidRPr="00417E1E">
        <w:rPr>
          <w:rFonts w:ascii="Garamond" w:hAnsi="Garamond"/>
          <w:bCs/>
          <w:sz w:val="22"/>
          <w:szCs w:val="22"/>
        </w:rPr>
        <w:t xml:space="preserve">No debe confundirse las deficiencias subsanables en los documentos presentados cuya corrección no varíe o cambie la sustancia de la oferta económica, con la </w:t>
      </w:r>
      <w:r w:rsidRPr="00417E1E">
        <w:rPr>
          <w:rFonts w:ascii="Garamond" w:hAnsi="Garamond"/>
          <w:b/>
          <w:i/>
          <w:iCs/>
          <w:sz w:val="22"/>
          <w:szCs w:val="22"/>
        </w:rPr>
        <w:t>no-presentación</w:t>
      </w:r>
      <w:r w:rsidRPr="00417E1E">
        <w:rPr>
          <w:rFonts w:ascii="Garamond" w:hAnsi="Garamond"/>
          <w:bCs/>
          <w:sz w:val="22"/>
          <w:szCs w:val="22"/>
        </w:rPr>
        <w:t xml:space="preserve"> de un documento solicitado</w:t>
      </w:r>
      <w:r w:rsidR="00A86512" w:rsidRPr="00417E1E">
        <w:rPr>
          <w:rFonts w:ascii="Garamond" w:hAnsi="Garamond"/>
          <w:bCs/>
          <w:sz w:val="22"/>
          <w:szCs w:val="22"/>
        </w:rPr>
        <w:t xml:space="preserve"> y considerado como de obligatorio cumplimiento</w:t>
      </w:r>
      <w:r w:rsidRPr="00417E1E">
        <w:rPr>
          <w:rFonts w:ascii="Garamond" w:hAnsi="Garamond"/>
          <w:bCs/>
          <w:sz w:val="22"/>
          <w:szCs w:val="22"/>
        </w:rPr>
        <w:t>.</w:t>
      </w:r>
    </w:p>
    <w:p w:rsidR="00A740F4" w:rsidRDefault="00A740F4" w:rsidP="00A740F4">
      <w:pPr>
        <w:widowControl w:val="0"/>
        <w:ind w:left="709" w:hanging="1"/>
        <w:jc w:val="both"/>
        <w:rPr>
          <w:rFonts w:ascii="Garamond" w:hAnsi="Garamond"/>
          <w:bCs/>
          <w:sz w:val="22"/>
          <w:szCs w:val="22"/>
        </w:rPr>
      </w:pPr>
      <w:r w:rsidRPr="00A740F4">
        <w:rPr>
          <w:rFonts w:ascii="Garamond" w:hAnsi="Garamond"/>
          <w:bCs/>
          <w:sz w:val="22"/>
          <w:szCs w:val="22"/>
        </w:rPr>
        <w:t>En ca</w:t>
      </w:r>
      <w:r>
        <w:rPr>
          <w:rFonts w:ascii="Garamond" w:hAnsi="Garamond"/>
          <w:bCs/>
          <w:sz w:val="22"/>
          <w:szCs w:val="22"/>
        </w:rPr>
        <w:t>s</w:t>
      </w:r>
      <w:r w:rsidRPr="00A740F4">
        <w:rPr>
          <w:rFonts w:ascii="Garamond" w:hAnsi="Garamond"/>
          <w:bCs/>
          <w:sz w:val="22"/>
          <w:szCs w:val="22"/>
        </w:rPr>
        <w:t>o</w:t>
      </w:r>
      <w:r>
        <w:rPr>
          <w:rFonts w:ascii="Garamond" w:hAnsi="Garamond"/>
          <w:bCs/>
          <w:sz w:val="22"/>
          <w:szCs w:val="22"/>
        </w:rPr>
        <w:t xml:space="preserve">  que se requieran aclaraciones según lo establecido en el Artículo 127 del Reglamento de la Ley de Contratación del Estado; los oferentes tendrán un plazo máximo de 3 días hábiles contados a partir del día Siguiente de la notificación.</w:t>
      </w:r>
    </w:p>
    <w:p w:rsidR="00066774" w:rsidRPr="00A740F4" w:rsidRDefault="00A740F4" w:rsidP="00A740F4">
      <w:pPr>
        <w:widowControl w:val="0"/>
        <w:ind w:left="709" w:hanging="1"/>
        <w:jc w:val="both"/>
        <w:rPr>
          <w:rFonts w:ascii="Garamond" w:hAnsi="Garamond"/>
          <w:bCs/>
          <w:sz w:val="22"/>
          <w:szCs w:val="22"/>
        </w:rPr>
      </w:pPr>
      <w:r>
        <w:rPr>
          <w:rFonts w:ascii="Garamond" w:hAnsi="Garamond"/>
          <w:bCs/>
          <w:sz w:val="22"/>
          <w:szCs w:val="22"/>
        </w:rPr>
        <w:t xml:space="preserve">         </w:t>
      </w:r>
    </w:p>
    <w:p w:rsidR="00066774" w:rsidRPr="00417E1E" w:rsidRDefault="00066774" w:rsidP="006F2E12">
      <w:pPr>
        <w:pStyle w:val="Prrafodelista"/>
        <w:numPr>
          <w:ilvl w:val="2"/>
          <w:numId w:val="19"/>
        </w:numPr>
        <w:tabs>
          <w:tab w:val="left" w:pos="284"/>
        </w:tabs>
        <w:spacing w:after="0" w:line="240" w:lineRule="auto"/>
        <w:ind w:left="993" w:hanging="1002"/>
        <w:rPr>
          <w:rFonts w:ascii="Garamond" w:hAnsi="Garamond"/>
          <w:bCs/>
        </w:rPr>
      </w:pPr>
      <w:r w:rsidRPr="00417E1E">
        <w:rPr>
          <w:rFonts w:ascii="Garamond" w:hAnsi="Garamond"/>
          <w:b/>
          <w:bCs/>
        </w:rPr>
        <w:t xml:space="preserve">Defectos u </w:t>
      </w:r>
      <w:r w:rsidR="00F43E00" w:rsidRPr="00417E1E">
        <w:rPr>
          <w:rFonts w:ascii="Garamond" w:hAnsi="Garamond"/>
          <w:b/>
          <w:bCs/>
        </w:rPr>
        <w:t>O</w:t>
      </w:r>
      <w:r w:rsidRPr="00417E1E">
        <w:rPr>
          <w:rFonts w:ascii="Garamond" w:hAnsi="Garamond"/>
          <w:b/>
          <w:bCs/>
        </w:rPr>
        <w:t xml:space="preserve">misiones </w:t>
      </w:r>
      <w:r w:rsidR="00F43E00" w:rsidRPr="00417E1E">
        <w:rPr>
          <w:rFonts w:ascii="Garamond" w:hAnsi="Garamond"/>
          <w:b/>
          <w:bCs/>
        </w:rPr>
        <w:t>S</w:t>
      </w:r>
      <w:r w:rsidRPr="00417E1E">
        <w:rPr>
          <w:rFonts w:ascii="Garamond" w:hAnsi="Garamond"/>
          <w:b/>
          <w:bCs/>
        </w:rPr>
        <w:t>ubsanables</w:t>
      </w:r>
    </w:p>
    <w:p w:rsidR="00066774" w:rsidRPr="00417E1E" w:rsidRDefault="00066774" w:rsidP="00611877">
      <w:pPr>
        <w:widowControl w:val="0"/>
        <w:jc w:val="both"/>
        <w:rPr>
          <w:rFonts w:ascii="Garamond" w:hAnsi="Garamond"/>
          <w:bCs/>
          <w:sz w:val="22"/>
          <w:szCs w:val="22"/>
        </w:rPr>
      </w:pPr>
    </w:p>
    <w:p w:rsidR="00066774" w:rsidRPr="00417E1E" w:rsidRDefault="00066774" w:rsidP="00611877">
      <w:pPr>
        <w:widowControl w:val="0"/>
        <w:ind w:left="708"/>
        <w:jc w:val="both"/>
        <w:rPr>
          <w:rFonts w:ascii="Garamond" w:hAnsi="Garamond"/>
          <w:bCs/>
          <w:sz w:val="22"/>
          <w:szCs w:val="22"/>
        </w:rPr>
      </w:pPr>
      <w:r w:rsidRPr="00417E1E">
        <w:rPr>
          <w:rFonts w:ascii="Garamond" w:hAnsi="Garamond"/>
          <w:bCs/>
          <w:sz w:val="22"/>
          <w:szCs w:val="22"/>
        </w:rPr>
        <w:t>Para los fines anteriores se entenderá subsanable, la omisión de la información o de los documentos siguientes:</w:t>
      </w:r>
    </w:p>
    <w:p w:rsidR="00066774" w:rsidRPr="00417E1E" w:rsidRDefault="00066774" w:rsidP="00611877">
      <w:pPr>
        <w:widowControl w:val="0"/>
        <w:jc w:val="both"/>
        <w:rPr>
          <w:rFonts w:ascii="Garamond" w:hAnsi="Garamond"/>
          <w:bCs/>
          <w:sz w:val="22"/>
          <w:szCs w:val="22"/>
        </w:rPr>
      </w:pPr>
    </w:p>
    <w:p w:rsidR="00066774" w:rsidRPr="00417E1E" w:rsidRDefault="00066774" w:rsidP="006F2E12">
      <w:pPr>
        <w:pStyle w:val="Prrafodelista"/>
        <w:widowControl w:val="0"/>
        <w:numPr>
          <w:ilvl w:val="0"/>
          <w:numId w:val="1"/>
        </w:numPr>
        <w:jc w:val="both"/>
        <w:rPr>
          <w:rFonts w:ascii="Garamond" w:hAnsi="Garamond"/>
          <w:bCs/>
        </w:rPr>
      </w:pPr>
      <w:r w:rsidRPr="00417E1E">
        <w:rPr>
          <w:rFonts w:ascii="Garamond" w:hAnsi="Garamond"/>
          <w:bCs/>
        </w:rPr>
        <w:t>La falta de copias de la oferta</w:t>
      </w:r>
      <w:r w:rsidR="00876609" w:rsidRPr="00417E1E">
        <w:rPr>
          <w:rFonts w:ascii="Garamond" w:hAnsi="Garamond"/>
          <w:bCs/>
        </w:rPr>
        <w:t>;</w:t>
      </w:r>
    </w:p>
    <w:p w:rsidR="00066774" w:rsidRPr="00417E1E" w:rsidRDefault="00066774" w:rsidP="006F2E12">
      <w:pPr>
        <w:pStyle w:val="Prrafodelista"/>
        <w:widowControl w:val="0"/>
        <w:numPr>
          <w:ilvl w:val="0"/>
          <w:numId w:val="1"/>
        </w:numPr>
        <w:jc w:val="both"/>
        <w:rPr>
          <w:rFonts w:ascii="Garamond" w:hAnsi="Garamond"/>
          <w:bCs/>
        </w:rPr>
      </w:pPr>
      <w:r w:rsidRPr="00417E1E">
        <w:rPr>
          <w:rFonts w:ascii="Garamond" w:hAnsi="Garamond"/>
          <w:bCs/>
        </w:rPr>
        <w:t>La falta de literatura descripti</w:t>
      </w:r>
      <w:r w:rsidR="0052669C" w:rsidRPr="00417E1E">
        <w:rPr>
          <w:rFonts w:ascii="Garamond" w:hAnsi="Garamond"/>
          <w:bCs/>
        </w:rPr>
        <w:t>va y de muestras, salvo que el Pliego de C</w:t>
      </w:r>
      <w:r w:rsidRPr="00417E1E">
        <w:rPr>
          <w:rFonts w:ascii="Garamond" w:hAnsi="Garamond"/>
          <w:bCs/>
        </w:rPr>
        <w:t>ondiciones dispusiere lo contrario</w:t>
      </w:r>
      <w:r w:rsidR="00876609" w:rsidRPr="00417E1E">
        <w:rPr>
          <w:rFonts w:ascii="Garamond" w:hAnsi="Garamond"/>
          <w:bCs/>
        </w:rPr>
        <w:t>;</w:t>
      </w:r>
    </w:p>
    <w:p w:rsidR="00066774" w:rsidRPr="00417E1E" w:rsidRDefault="00066774" w:rsidP="006F2E12">
      <w:pPr>
        <w:pStyle w:val="Prrafodelista"/>
        <w:widowControl w:val="0"/>
        <w:numPr>
          <w:ilvl w:val="0"/>
          <w:numId w:val="1"/>
        </w:numPr>
        <w:jc w:val="both"/>
        <w:rPr>
          <w:rFonts w:ascii="Garamond" w:hAnsi="Garamond"/>
          <w:bCs/>
        </w:rPr>
      </w:pPr>
      <w:r w:rsidRPr="00417E1E">
        <w:rPr>
          <w:rFonts w:ascii="Garamond" w:hAnsi="Garamond"/>
          <w:bCs/>
        </w:rPr>
        <w:t>La omisión de datos que no tengan relación directa con el pr</w:t>
      </w:r>
      <w:r w:rsidR="00EF35A3" w:rsidRPr="00417E1E">
        <w:rPr>
          <w:rFonts w:ascii="Garamond" w:hAnsi="Garamond"/>
          <w:bCs/>
        </w:rPr>
        <w:t xml:space="preserve">ecio, según disponga el </w:t>
      </w:r>
      <w:r w:rsidR="0052669C" w:rsidRPr="00417E1E">
        <w:rPr>
          <w:rFonts w:ascii="Garamond" w:hAnsi="Garamond"/>
          <w:bCs/>
        </w:rPr>
        <w:t>Pliego de C</w:t>
      </w:r>
      <w:r w:rsidRPr="00417E1E">
        <w:rPr>
          <w:rFonts w:ascii="Garamond" w:hAnsi="Garamond"/>
          <w:bCs/>
        </w:rPr>
        <w:t>ondiciones;</w:t>
      </w:r>
    </w:p>
    <w:p w:rsidR="00066774" w:rsidRPr="00417E1E" w:rsidRDefault="00066774" w:rsidP="006F2E12">
      <w:pPr>
        <w:pStyle w:val="Prrafodelista"/>
        <w:widowControl w:val="0"/>
        <w:numPr>
          <w:ilvl w:val="0"/>
          <w:numId w:val="1"/>
        </w:numPr>
        <w:jc w:val="both"/>
        <w:rPr>
          <w:rFonts w:ascii="Garamond" w:hAnsi="Garamond"/>
          <w:bCs/>
        </w:rPr>
      </w:pPr>
      <w:r w:rsidRPr="00417E1E">
        <w:rPr>
          <w:rFonts w:ascii="Garamond" w:hAnsi="Garamond"/>
          <w:bCs/>
        </w:rPr>
        <w:t>La inclusión de datos en unidades de medida diferentes</w:t>
      </w:r>
      <w:r w:rsidR="00876609" w:rsidRPr="00417E1E">
        <w:rPr>
          <w:rFonts w:ascii="Garamond" w:hAnsi="Garamond"/>
          <w:bCs/>
        </w:rPr>
        <w:t>;</w:t>
      </w:r>
    </w:p>
    <w:p w:rsidR="00066774" w:rsidRPr="00417E1E" w:rsidRDefault="00066774" w:rsidP="006F2E12">
      <w:pPr>
        <w:pStyle w:val="Prrafodelista"/>
        <w:widowControl w:val="0"/>
        <w:numPr>
          <w:ilvl w:val="0"/>
          <w:numId w:val="1"/>
        </w:numPr>
        <w:jc w:val="both"/>
        <w:rPr>
          <w:rFonts w:ascii="Garamond" w:hAnsi="Garamond"/>
          <w:bCs/>
        </w:rPr>
      </w:pPr>
      <w:r w:rsidRPr="00417E1E">
        <w:rPr>
          <w:rFonts w:ascii="Garamond" w:hAnsi="Garamond"/>
          <w:bCs/>
        </w:rPr>
        <w:t>La falta de presentación de la credencial de inscripción en el Registro de Proveedores y Contratistas;</w:t>
      </w:r>
      <w:r w:rsidR="00876609" w:rsidRPr="00417E1E">
        <w:rPr>
          <w:rFonts w:ascii="Garamond" w:hAnsi="Garamond"/>
          <w:bCs/>
        </w:rPr>
        <w:t xml:space="preserve"> y,</w:t>
      </w:r>
    </w:p>
    <w:p w:rsidR="00066774" w:rsidRPr="00417E1E" w:rsidRDefault="00066774" w:rsidP="006F2E12">
      <w:pPr>
        <w:pStyle w:val="Prrafodelista"/>
        <w:widowControl w:val="0"/>
        <w:numPr>
          <w:ilvl w:val="0"/>
          <w:numId w:val="1"/>
        </w:numPr>
        <w:spacing w:after="0" w:line="240" w:lineRule="auto"/>
        <w:jc w:val="both"/>
        <w:rPr>
          <w:rFonts w:ascii="Garamond" w:hAnsi="Garamond"/>
          <w:bCs/>
        </w:rPr>
      </w:pPr>
      <w:r w:rsidRPr="00417E1E">
        <w:rPr>
          <w:rFonts w:ascii="Garamond" w:hAnsi="Garamond"/>
          <w:bCs/>
        </w:rPr>
        <w:t xml:space="preserve">Los demás defectos u omisiones no sustanciales </w:t>
      </w:r>
      <w:r w:rsidR="002A5C6A" w:rsidRPr="00417E1E">
        <w:rPr>
          <w:rFonts w:ascii="Garamond" w:hAnsi="Garamond"/>
          <w:bCs/>
        </w:rPr>
        <w:t>previstas</w:t>
      </w:r>
      <w:r w:rsidRPr="00417E1E">
        <w:rPr>
          <w:rFonts w:ascii="Garamond" w:hAnsi="Garamond"/>
          <w:bCs/>
        </w:rPr>
        <w:t xml:space="preserve"> </w:t>
      </w:r>
      <w:r w:rsidR="0052669C" w:rsidRPr="00417E1E">
        <w:rPr>
          <w:rFonts w:ascii="Garamond" w:hAnsi="Garamond"/>
          <w:bCs/>
        </w:rPr>
        <w:t>en el Pliego de C</w:t>
      </w:r>
      <w:r w:rsidRPr="00417E1E">
        <w:rPr>
          <w:rFonts w:ascii="Garamond" w:hAnsi="Garamond"/>
          <w:bCs/>
        </w:rPr>
        <w:t>ondiciones.</w:t>
      </w:r>
    </w:p>
    <w:p w:rsidR="00611877" w:rsidRPr="00417E1E" w:rsidRDefault="00611877" w:rsidP="00611877">
      <w:pPr>
        <w:pStyle w:val="Prrafodelista"/>
        <w:widowControl w:val="0"/>
        <w:spacing w:after="0" w:line="240" w:lineRule="auto"/>
        <w:ind w:left="1068"/>
        <w:jc w:val="both"/>
        <w:rPr>
          <w:rFonts w:ascii="Garamond" w:hAnsi="Garamond"/>
          <w:bCs/>
        </w:rPr>
      </w:pPr>
    </w:p>
    <w:p w:rsidR="00066774" w:rsidRPr="00417E1E" w:rsidRDefault="00066774" w:rsidP="006F2E12">
      <w:pPr>
        <w:pStyle w:val="Prrafodelista"/>
        <w:numPr>
          <w:ilvl w:val="2"/>
          <w:numId w:val="19"/>
        </w:numPr>
        <w:tabs>
          <w:tab w:val="left" w:pos="284"/>
        </w:tabs>
        <w:spacing w:after="0" w:line="240" w:lineRule="auto"/>
        <w:ind w:left="993" w:hanging="1002"/>
        <w:rPr>
          <w:rFonts w:ascii="Garamond" w:hAnsi="Garamond"/>
          <w:b/>
        </w:rPr>
      </w:pPr>
      <w:r w:rsidRPr="00417E1E">
        <w:rPr>
          <w:rFonts w:ascii="Garamond" w:hAnsi="Garamond"/>
          <w:b/>
        </w:rPr>
        <w:t>Leyes aplicables:</w:t>
      </w:r>
    </w:p>
    <w:p w:rsidR="00066774" w:rsidRPr="00417E1E" w:rsidRDefault="00066774" w:rsidP="00611877">
      <w:pPr>
        <w:widowControl w:val="0"/>
        <w:jc w:val="both"/>
        <w:rPr>
          <w:rFonts w:ascii="Garamond" w:hAnsi="Garamond"/>
          <w:b/>
          <w:sz w:val="22"/>
          <w:szCs w:val="22"/>
        </w:rPr>
      </w:pPr>
    </w:p>
    <w:p w:rsidR="00066774" w:rsidRPr="00417E1E" w:rsidRDefault="00066774" w:rsidP="006F2E12">
      <w:pPr>
        <w:pStyle w:val="Prrafodelista"/>
        <w:widowControl w:val="0"/>
        <w:numPr>
          <w:ilvl w:val="0"/>
          <w:numId w:val="2"/>
        </w:numPr>
        <w:spacing w:after="0" w:line="240" w:lineRule="auto"/>
        <w:jc w:val="both"/>
        <w:rPr>
          <w:rFonts w:ascii="Garamond" w:hAnsi="Garamond"/>
          <w:b/>
        </w:rPr>
      </w:pPr>
      <w:r w:rsidRPr="00417E1E">
        <w:rPr>
          <w:rFonts w:ascii="Garamond" w:hAnsi="Garamond"/>
        </w:rPr>
        <w:t>Constitución de la</w:t>
      </w:r>
      <w:r w:rsidR="00ED6376" w:rsidRPr="00417E1E">
        <w:rPr>
          <w:rFonts w:ascii="Garamond" w:hAnsi="Garamond"/>
        </w:rPr>
        <w:t xml:space="preserve"> </w:t>
      </w:r>
      <w:r w:rsidRPr="00417E1E">
        <w:rPr>
          <w:rFonts w:ascii="Garamond" w:hAnsi="Garamond"/>
        </w:rPr>
        <w:t>República  de Honduras</w:t>
      </w:r>
      <w:r w:rsidR="00876609" w:rsidRPr="00417E1E">
        <w:rPr>
          <w:rFonts w:ascii="Garamond" w:hAnsi="Garamond"/>
        </w:rPr>
        <w:t>;</w:t>
      </w:r>
    </w:p>
    <w:p w:rsidR="00066774" w:rsidRPr="00417E1E" w:rsidRDefault="00066774" w:rsidP="006F2E12">
      <w:pPr>
        <w:pStyle w:val="Prrafodelista"/>
        <w:widowControl w:val="0"/>
        <w:numPr>
          <w:ilvl w:val="0"/>
          <w:numId w:val="2"/>
        </w:numPr>
        <w:spacing w:after="0" w:line="240" w:lineRule="auto"/>
        <w:jc w:val="both"/>
        <w:rPr>
          <w:rFonts w:ascii="Garamond" w:hAnsi="Garamond"/>
        </w:rPr>
      </w:pPr>
      <w:r w:rsidRPr="00417E1E">
        <w:rPr>
          <w:rFonts w:ascii="Garamond" w:hAnsi="Garamond"/>
        </w:rPr>
        <w:t>Ley de Contratación del Estado y su Reglamento</w:t>
      </w:r>
      <w:r w:rsidR="00876609" w:rsidRPr="00417E1E">
        <w:rPr>
          <w:rFonts w:ascii="Garamond" w:hAnsi="Garamond"/>
        </w:rPr>
        <w:t>;</w:t>
      </w:r>
    </w:p>
    <w:p w:rsidR="00066774" w:rsidRPr="00417E1E" w:rsidRDefault="00066774" w:rsidP="006F2E12">
      <w:pPr>
        <w:pStyle w:val="Prrafodelista"/>
        <w:widowControl w:val="0"/>
        <w:numPr>
          <w:ilvl w:val="0"/>
          <w:numId w:val="2"/>
        </w:numPr>
        <w:spacing w:after="0" w:line="240" w:lineRule="auto"/>
        <w:jc w:val="both"/>
        <w:rPr>
          <w:rFonts w:ascii="Garamond" w:hAnsi="Garamond"/>
        </w:rPr>
      </w:pPr>
      <w:r w:rsidRPr="00417E1E">
        <w:rPr>
          <w:rFonts w:ascii="Garamond" w:hAnsi="Garamond"/>
        </w:rPr>
        <w:t>Ley General de la  Administración Pública</w:t>
      </w:r>
      <w:r w:rsidR="00876609" w:rsidRPr="00417E1E">
        <w:rPr>
          <w:rFonts w:ascii="Garamond" w:hAnsi="Garamond"/>
        </w:rPr>
        <w:t>;</w:t>
      </w:r>
    </w:p>
    <w:p w:rsidR="00066774" w:rsidRPr="00417E1E" w:rsidRDefault="00066774" w:rsidP="006F2E12">
      <w:pPr>
        <w:pStyle w:val="Prrafodelista"/>
        <w:widowControl w:val="0"/>
        <w:numPr>
          <w:ilvl w:val="0"/>
          <w:numId w:val="2"/>
        </w:numPr>
        <w:spacing w:after="0" w:line="240" w:lineRule="auto"/>
        <w:jc w:val="both"/>
        <w:rPr>
          <w:rFonts w:ascii="Garamond" w:hAnsi="Garamond"/>
        </w:rPr>
      </w:pPr>
      <w:r w:rsidRPr="00417E1E">
        <w:rPr>
          <w:rFonts w:ascii="Garamond" w:hAnsi="Garamond"/>
        </w:rPr>
        <w:t>Ley de Procedimiento Administrativo</w:t>
      </w:r>
      <w:r w:rsidR="00876609" w:rsidRPr="00417E1E">
        <w:rPr>
          <w:rFonts w:ascii="Garamond" w:hAnsi="Garamond"/>
        </w:rPr>
        <w:t>;</w:t>
      </w:r>
    </w:p>
    <w:p w:rsidR="00066774" w:rsidRPr="00417E1E" w:rsidRDefault="00066774" w:rsidP="006F2E12">
      <w:pPr>
        <w:pStyle w:val="Prrafodelista"/>
        <w:widowControl w:val="0"/>
        <w:numPr>
          <w:ilvl w:val="0"/>
          <w:numId w:val="2"/>
        </w:numPr>
        <w:spacing w:after="0" w:line="240" w:lineRule="auto"/>
        <w:jc w:val="both"/>
        <w:rPr>
          <w:rFonts w:ascii="Garamond" w:hAnsi="Garamond"/>
        </w:rPr>
      </w:pPr>
      <w:r w:rsidRPr="00417E1E">
        <w:rPr>
          <w:rFonts w:ascii="Garamond" w:hAnsi="Garamond"/>
        </w:rPr>
        <w:t xml:space="preserve">Ley Orgánica del </w:t>
      </w:r>
      <w:r w:rsidR="000E38F9" w:rsidRPr="00417E1E">
        <w:rPr>
          <w:rFonts w:ascii="Garamond" w:hAnsi="Garamond"/>
        </w:rPr>
        <w:t>P</w:t>
      </w:r>
      <w:r w:rsidRPr="00417E1E">
        <w:rPr>
          <w:rFonts w:ascii="Garamond" w:hAnsi="Garamond"/>
        </w:rPr>
        <w:t>resupuesto</w:t>
      </w:r>
      <w:r w:rsidR="00876609" w:rsidRPr="00417E1E">
        <w:rPr>
          <w:rFonts w:ascii="Garamond" w:hAnsi="Garamond"/>
        </w:rPr>
        <w:t>;</w:t>
      </w:r>
    </w:p>
    <w:p w:rsidR="00066774" w:rsidRPr="00417E1E" w:rsidRDefault="00066774" w:rsidP="006F2E12">
      <w:pPr>
        <w:pStyle w:val="Prrafodelista"/>
        <w:widowControl w:val="0"/>
        <w:numPr>
          <w:ilvl w:val="0"/>
          <w:numId w:val="2"/>
        </w:numPr>
        <w:spacing w:after="0" w:line="240" w:lineRule="auto"/>
        <w:jc w:val="both"/>
        <w:rPr>
          <w:rFonts w:ascii="Garamond" w:hAnsi="Garamond"/>
        </w:rPr>
      </w:pPr>
      <w:r w:rsidRPr="00417E1E">
        <w:rPr>
          <w:rFonts w:ascii="Garamond" w:hAnsi="Garamond"/>
        </w:rPr>
        <w:t xml:space="preserve">Disposiciones Generales del Presupuesto General de Ingresos y </w:t>
      </w:r>
      <w:r w:rsidR="000E38F9" w:rsidRPr="00417E1E">
        <w:rPr>
          <w:rFonts w:ascii="Garamond" w:hAnsi="Garamond"/>
        </w:rPr>
        <w:t>E</w:t>
      </w:r>
      <w:r w:rsidRPr="00417E1E">
        <w:rPr>
          <w:rFonts w:ascii="Garamond" w:hAnsi="Garamond"/>
        </w:rPr>
        <w:t xml:space="preserve">gresos de la República  para el ejercicio fiscal vigente y su </w:t>
      </w:r>
      <w:r w:rsidR="001B38F2" w:rsidRPr="00417E1E">
        <w:rPr>
          <w:rFonts w:ascii="Garamond" w:hAnsi="Garamond"/>
        </w:rPr>
        <w:t>R</w:t>
      </w:r>
      <w:r w:rsidRPr="00417E1E">
        <w:rPr>
          <w:rFonts w:ascii="Garamond" w:hAnsi="Garamond"/>
        </w:rPr>
        <w:t>eglamento</w:t>
      </w:r>
      <w:r w:rsidR="00876609" w:rsidRPr="00417E1E">
        <w:rPr>
          <w:rFonts w:ascii="Garamond" w:hAnsi="Garamond"/>
        </w:rPr>
        <w:t>; y,</w:t>
      </w:r>
    </w:p>
    <w:p w:rsidR="00066774" w:rsidRPr="00417E1E" w:rsidRDefault="00066774" w:rsidP="006F2E12">
      <w:pPr>
        <w:pStyle w:val="Prrafodelista"/>
        <w:widowControl w:val="0"/>
        <w:numPr>
          <w:ilvl w:val="0"/>
          <w:numId w:val="2"/>
        </w:numPr>
        <w:spacing w:after="0" w:line="240" w:lineRule="auto"/>
        <w:jc w:val="both"/>
        <w:rPr>
          <w:rFonts w:ascii="Garamond" w:hAnsi="Garamond"/>
        </w:rPr>
      </w:pPr>
      <w:r w:rsidRPr="00417E1E">
        <w:rPr>
          <w:rFonts w:ascii="Garamond" w:hAnsi="Garamond"/>
        </w:rPr>
        <w:t>Demás disposiciones legales aplicables.</w:t>
      </w:r>
    </w:p>
    <w:p w:rsidR="00EF35A3" w:rsidRPr="00417E1E" w:rsidRDefault="00EF35A3" w:rsidP="00EA7276">
      <w:pPr>
        <w:widowControl w:val="0"/>
        <w:jc w:val="both"/>
        <w:rPr>
          <w:rFonts w:ascii="Garamond" w:hAnsi="Garamond"/>
          <w:sz w:val="22"/>
          <w:szCs w:val="22"/>
        </w:rPr>
      </w:pPr>
    </w:p>
    <w:p w:rsidR="00066774" w:rsidRPr="00417E1E" w:rsidRDefault="00066774" w:rsidP="006F2E12">
      <w:pPr>
        <w:pStyle w:val="Prrafodelista"/>
        <w:numPr>
          <w:ilvl w:val="2"/>
          <w:numId w:val="19"/>
        </w:numPr>
        <w:tabs>
          <w:tab w:val="left" w:pos="284"/>
        </w:tabs>
        <w:spacing w:after="0" w:line="240" w:lineRule="auto"/>
        <w:ind w:left="993" w:hanging="1002"/>
        <w:rPr>
          <w:rFonts w:ascii="Garamond" w:hAnsi="Garamond"/>
          <w:b/>
        </w:rPr>
      </w:pPr>
      <w:r w:rsidRPr="00417E1E">
        <w:rPr>
          <w:rFonts w:ascii="Garamond" w:hAnsi="Garamond"/>
          <w:b/>
        </w:rPr>
        <w:t>Documentos del Licitador</w:t>
      </w:r>
    </w:p>
    <w:p w:rsidR="00EA7276" w:rsidRPr="00417E1E" w:rsidRDefault="00EA7276" w:rsidP="00EA7276">
      <w:pPr>
        <w:widowControl w:val="0"/>
        <w:jc w:val="both"/>
        <w:rPr>
          <w:rFonts w:ascii="Garamond" w:hAnsi="Garamond"/>
          <w:sz w:val="22"/>
          <w:szCs w:val="22"/>
        </w:rPr>
      </w:pPr>
    </w:p>
    <w:p w:rsidR="00066774" w:rsidRPr="00417E1E" w:rsidRDefault="00066774" w:rsidP="00EA7276">
      <w:pPr>
        <w:widowControl w:val="0"/>
        <w:ind w:left="708"/>
        <w:jc w:val="both"/>
        <w:rPr>
          <w:rFonts w:ascii="Garamond" w:hAnsi="Garamond"/>
          <w:sz w:val="22"/>
          <w:szCs w:val="22"/>
        </w:rPr>
      </w:pPr>
      <w:r w:rsidRPr="00417E1E">
        <w:rPr>
          <w:rFonts w:ascii="Garamond" w:hAnsi="Garamond"/>
          <w:sz w:val="22"/>
          <w:szCs w:val="22"/>
        </w:rPr>
        <w:t xml:space="preserve">El Licitador deberá presentar con su oferta en el sobre rotulado </w:t>
      </w:r>
      <w:r w:rsidRPr="00417E1E">
        <w:rPr>
          <w:rFonts w:ascii="Garamond" w:hAnsi="Garamond"/>
          <w:b/>
          <w:sz w:val="22"/>
          <w:szCs w:val="22"/>
        </w:rPr>
        <w:t>"ORIGINAL"</w:t>
      </w:r>
      <w:r w:rsidRPr="00417E1E">
        <w:rPr>
          <w:rFonts w:ascii="Garamond" w:hAnsi="Garamond"/>
          <w:sz w:val="22"/>
          <w:szCs w:val="22"/>
        </w:rPr>
        <w:t>, los siguientes documentos:</w:t>
      </w:r>
    </w:p>
    <w:p w:rsidR="00F31A6A" w:rsidRPr="00417E1E" w:rsidRDefault="00F31A6A" w:rsidP="00611877">
      <w:pPr>
        <w:widowControl w:val="0"/>
        <w:jc w:val="both"/>
        <w:rPr>
          <w:rFonts w:ascii="Garamond" w:hAnsi="Garamond"/>
          <w:sz w:val="22"/>
          <w:szCs w:val="22"/>
        </w:rPr>
      </w:pPr>
    </w:p>
    <w:p w:rsidR="00066774" w:rsidRPr="00417E1E" w:rsidRDefault="00066774" w:rsidP="006F2E12">
      <w:pPr>
        <w:pStyle w:val="Prrafodelista"/>
        <w:widowControl w:val="0"/>
        <w:numPr>
          <w:ilvl w:val="0"/>
          <w:numId w:val="3"/>
        </w:numPr>
        <w:spacing w:after="0" w:line="240" w:lineRule="auto"/>
        <w:jc w:val="both"/>
        <w:rPr>
          <w:rFonts w:ascii="Garamond" w:hAnsi="Garamond" w:cs="Arial"/>
          <w:b/>
        </w:rPr>
      </w:pPr>
      <w:r w:rsidRPr="00417E1E">
        <w:rPr>
          <w:rFonts w:ascii="Garamond" w:hAnsi="Garamond" w:cs="Arial"/>
          <w:b/>
        </w:rPr>
        <w:t xml:space="preserve">Carta </w:t>
      </w:r>
      <w:r w:rsidR="00D22040">
        <w:rPr>
          <w:rFonts w:ascii="Garamond" w:hAnsi="Garamond" w:cs="Arial"/>
          <w:b/>
        </w:rPr>
        <w:t>Oferta</w:t>
      </w:r>
      <w:r w:rsidRPr="00417E1E">
        <w:rPr>
          <w:rFonts w:ascii="Garamond" w:hAnsi="Garamond" w:cs="Arial"/>
          <w:b/>
        </w:rPr>
        <w:t xml:space="preserve"> </w:t>
      </w:r>
      <w:r w:rsidRPr="00417E1E">
        <w:rPr>
          <w:rFonts w:ascii="Garamond" w:hAnsi="Garamond" w:cs="Arial"/>
        </w:rPr>
        <w:t xml:space="preserve"> firmada  y  sellada   por  el  Representante Legal</w:t>
      </w:r>
      <w:r w:rsidR="00EF6912" w:rsidRPr="00417E1E">
        <w:rPr>
          <w:rFonts w:ascii="Garamond" w:hAnsi="Garamond" w:cs="Arial"/>
        </w:rPr>
        <w:t xml:space="preserve"> o Apoderado Legal de la Empresa oferente, este documento debe</w:t>
      </w:r>
      <w:r w:rsidR="00F31A6A" w:rsidRPr="00417E1E">
        <w:rPr>
          <w:rFonts w:ascii="Garamond" w:hAnsi="Garamond" w:cs="Arial"/>
        </w:rPr>
        <w:t>rá</w:t>
      </w:r>
      <w:r w:rsidR="00EF6912" w:rsidRPr="00417E1E">
        <w:rPr>
          <w:rFonts w:ascii="Garamond" w:hAnsi="Garamond" w:cs="Arial"/>
        </w:rPr>
        <w:t xml:space="preserve"> contener el listado de precios unitarios y el valor global ofertado</w:t>
      </w:r>
      <w:r w:rsidRPr="00417E1E">
        <w:rPr>
          <w:rFonts w:ascii="Garamond" w:hAnsi="Garamond" w:cs="Arial"/>
        </w:rPr>
        <w:t xml:space="preserve">. </w:t>
      </w:r>
      <w:r w:rsidRPr="00417E1E">
        <w:rPr>
          <w:rFonts w:ascii="Garamond" w:hAnsi="Garamond" w:cs="Arial"/>
          <w:b/>
        </w:rPr>
        <w:t>(Ver Anexo</w:t>
      </w:r>
      <w:r w:rsidR="006F09AA">
        <w:rPr>
          <w:rFonts w:ascii="Garamond" w:hAnsi="Garamond" w:cs="Arial"/>
          <w:b/>
        </w:rPr>
        <w:t xml:space="preserve"> “B”</w:t>
      </w:r>
      <w:r w:rsidR="003475AF">
        <w:rPr>
          <w:rFonts w:ascii="Garamond" w:hAnsi="Garamond" w:cs="Arial"/>
          <w:b/>
        </w:rPr>
        <w:t xml:space="preserve"> y “B-1”</w:t>
      </w:r>
      <w:r w:rsidR="00EF6912" w:rsidRPr="00417E1E">
        <w:rPr>
          <w:rFonts w:ascii="Garamond" w:hAnsi="Garamond" w:cs="Arial"/>
          <w:b/>
        </w:rPr>
        <w:t>)</w:t>
      </w:r>
      <w:r w:rsidR="00876609" w:rsidRPr="00417E1E">
        <w:rPr>
          <w:rFonts w:ascii="Garamond" w:hAnsi="Garamond" w:cs="Arial"/>
          <w:b/>
        </w:rPr>
        <w:t>;</w:t>
      </w:r>
    </w:p>
    <w:p w:rsidR="00066774" w:rsidRPr="00417E1E" w:rsidRDefault="00066774" w:rsidP="00611877">
      <w:pPr>
        <w:widowControl w:val="0"/>
        <w:tabs>
          <w:tab w:val="left" w:pos="-1440"/>
          <w:tab w:val="left" w:pos="142"/>
          <w:tab w:val="left" w:pos="284"/>
        </w:tabs>
        <w:jc w:val="both"/>
        <w:rPr>
          <w:rFonts w:ascii="Garamond" w:hAnsi="Garamond"/>
          <w:sz w:val="22"/>
          <w:szCs w:val="22"/>
        </w:rPr>
      </w:pPr>
    </w:p>
    <w:p w:rsidR="00352F3C" w:rsidRPr="00352F3C" w:rsidRDefault="00066774" w:rsidP="006F2E12">
      <w:pPr>
        <w:pStyle w:val="Prrafodelista"/>
        <w:widowControl w:val="0"/>
        <w:numPr>
          <w:ilvl w:val="0"/>
          <w:numId w:val="3"/>
        </w:numPr>
        <w:spacing w:after="0" w:line="240" w:lineRule="auto"/>
        <w:jc w:val="both"/>
        <w:rPr>
          <w:rFonts w:ascii="Garamond" w:hAnsi="Garamond"/>
        </w:rPr>
      </w:pPr>
      <w:r w:rsidRPr="00417E1E">
        <w:rPr>
          <w:rFonts w:ascii="Garamond" w:hAnsi="Garamond"/>
          <w:b/>
          <w:bCs/>
        </w:rPr>
        <w:t>Garantía de Mantenimiento de Oferta</w:t>
      </w:r>
      <w:r w:rsidR="00ED6376" w:rsidRPr="00417E1E">
        <w:rPr>
          <w:rFonts w:ascii="Garamond" w:hAnsi="Garamond"/>
          <w:b/>
          <w:bCs/>
        </w:rPr>
        <w:t xml:space="preserve"> </w:t>
      </w:r>
      <w:r w:rsidR="00EF6912" w:rsidRPr="00417E1E">
        <w:rPr>
          <w:rFonts w:ascii="Garamond" w:hAnsi="Garamond"/>
        </w:rPr>
        <w:t>equivalente al</w:t>
      </w:r>
      <w:r w:rsidRPr="00417E1E">
        <w:rPr>
          <w:rFonts w:ascii="Garamond" w:hAnsi="Garamond"/>
        </w:rPr>
        <w:t xml:space="preserve"> 2% del </w:t>
      </w:r>
      <w:r w:rsidR="00F31A6A" w:rsidRPr="00417E1E">
        <w:rPr>
          <w:rFonts w:ascii="Garamond" w:hAnsi="Garamond"/>
        </w:rPr>
        <w:t xml:space="preserve">valor global </w:t>
      </w:r>
      <w:r w:rsidRPr="00417E1E">
        <w:rPr>
          <w:rFonts w:ascii="Garamond" w:hAnsi="Garamond"/>
        </w:rPr>
        <w:t>ofertado y con una vigencia de</w:t>
      </w:r>
      <w:r w:rsidR="00ED6376" w:rsidRPr="00417E1E">
        <w:rPr>
          <w:rFonts w:ascii="Garamond" w:hAnsi="Garamond"/>
        </w:rPr>
        <w:t xml:space="preserve"> </w:t>
      </w:r>
      <w:r w:rsidR="004606BE">
        <w:rPr>
          <w:rFonts w:ascii="Garamond" w:hAnsi="Garamond"/>
          <w:b/>
        </w:rPr>
        <w:t>CIENTO VEINTE</w:t>
      </w:r>
      <w:r w:rsidR="00B35E90">
        <w:rPr>
          <w:rFonts w:ascii="Garamond" w:hAnsi="Garamond"/>
          <w:b/>
        </w:rPr>
        <w:t xml:space="preserve"> </w:t>
      </w:r>
      <w:r w:rsidRPr="00417E1E">
        <w:rPr>
          <w:rFonts w:ascii="Garamond" w:hAnsi="Garamond"/>
          <w:b/>
        </w:rPr>
        <w:t>(</w:t>
      </w:r>
      <w:r w:rsidR="004606BE">
        <w:rPr>
          <w:rFonts w:ascii="Garamond" w:hAnsi="Garamond"/>
          <w:b/>
        </w:rPr>
        <w:t>12</w:t>
      </w:r>
      <w:r w:rsidR="001C0569">
        <w:rPr>
          <w:rFonts w:ascii="Garamond" w:hAnsi="Garamond"/>
          <w:b/>
        </w:rPr>
        <w:t>0</w:t>
      </w:r>
      <w:r w:rsidRPr="00417E1E">
        <w:rPr>
          <w:rFonts w:ascii="Garamond" w:hAnsi="Garamond"/>
          <w:b/>
        </w:rPr>
        <w:t>) días calendario</w:t>
      </w:r>
      <w:r w:rsidRPr="00417E1E">
        <w:rPr>
          <w:rFonts w:ascii="Garamond" w:hAnsi="Garamond"/>
        </w:rPr>
        <w:t xml:space="preserve"> contados a partir de la fecha de la apertura de las ofertas</w:t>
      </w:r>
      <w:r w:rsidR="006F09AA">
        <w:rPr>
          <w:rFonts w:ascii="Garamond" w:hAnsi="Garamond"/>
        </w:rPr>
        <w:t xml:space="preserve"> </w:t>
      </w:r>
      <w:r w:rsidR="006F09AA" w:rsidRPr="00417E1E">
        <w:rPr>
          <w:rFonts w:ascii="Garamond" w:hAnsi="Garamond" w:cs="Arial"/>
          <w:b/>
        </w:rPr>
        <w:t>(Ver Anexo</w:t>
      </w:r>
      <w:r w:rsidR="006F09AA">
        <w:rPr>
          <w:rFonts w:ascii="Garamond" w:hAnsi="Garamond" w:cs="Arial"/>
          <w:b/>
        </w:rPr>
        <w:t xml:space="preserve"> “C”</w:t>
      </w:r>
      <w:r w:rsidR="006F09AA" w:rsidRPr="00417E1E">
        <w:rPr>
          <w:rFonts w:ascii="Garamond" w:hAnsi="Garamond" w:cs="Arial"/>
          <w:b/>
        </w:rPr>
        <w:t>);</w:t>
      </w:r>
    </w:p>
    <w:p w:rsidR="00352F3C" w:rsidRDefault="00352F3C" w:rsidP="00352F3C">
      <w:pPr>
        <w:pStyle w:val="Prrafodelista"/>
        <w:rPr>
          <w:rFonts w:ascii="Garamond" w:hAnsi="Garamond"/>
        </w:rPr>
      </w:pPr>
    </w:p>
    <w:p w:rsidR="00066774" w:rsidRPr="00417E1E" w:rsidRDefault="00066774" w:rsidP="006F2E12">
      <w:pPr>
        <w:pStyle w:val="Prrafodelista"/>
        <w:widowControl w:val="0"/>
        <w:numPr>
          <w:ilvl w:val="0"/>
          <w:numId w:val="3"/>
        </w:numPr>
        <w:spacing w:after="0" w:line="240" w:lineRule="auto"/>
        <w:jc w:val="both"/>
        <w:rPr>
          <w:rFonts w:ascii="Garamond" w:hAnsi="Garamond"/>
          <w:color w:val="000000"/>
        </w:rPr>
      </w:pPr>
      <w:r w:rsidRPr="00417E1E">
        <w:rPr>
          <w:rFonts w:ascii="Garamond" w:hAnsi="Garamond"/>
        </w:rPr>
        <w:t xml:space="preserve">Declaración Jurada debidamente autenticada por Notario </w:t>
      </w:r>
      <w:r w:rsidR="00F31A6A" w:rsidRPr="00417E1E">
        <w:rPr>
          <w:rFonts w:ascii="Garamond" w:hAnsi="Garamond"/>
        </w:rPr>
        <w:t>P</w:t>
      </w:r>
      <w:r w:rsidRPr="00417E1E">
        <w:rPr>
          <w:rFonts w:ascii="Garamond" w:hAnsi="Garamond"/>
        </w:rPr>
        <w:t xml:space="preserve">úblico garantizando </w:t>
      </w:r>
      <w:r w:rsidR="00EF6912" w:rsidRPr="00417E1E">
        <w:rPr>
          <w:rFonts w:ascii="Garamond" w:hAnsi="Garamond"/>
        </w:rPr>
        <w:t>que</w:t>
      </w:r>
      <w:r w:rsidR="00F31A6A" w:rsidRPr="00417E1E">
        <w:rPr>
          <w:rFonts w:ascii="Garamond" w:hAnsi="Garamond"/>
        </w:rPr>
        <w:t xml:space="preserve"> </w:t>
      </w:r>
      <w:r w:rsidR="00B35E90">
        <w:rPr>
          <w:rFonts w:ascii="Garamond" w:hAnsi="Garamond"/>
        </w:rPr>
        <w:t>el Equipo</w:t>
      </w:r>
      <w:r w:rsidR="00520E0D">
        <w:rPr>
          <w:rFonts w:ascii="Garamond" w:hAnsi="Garamond"/>
        </w:rPr>
        <w:t xml:space="preserve"> </w:t>
      </w:r>
      <w:r w:rsidR="008843A8">
        <w:rPr>
          <w:rFonts w:ascii="Garamond" w:hAnsi="Garamond"/>
        </w:rPr>
        <w:t xml:space="preserve">Médico y de Laboratorio </w:t>
      </w:r>
      <w:r w:rsidR="009B13FD">
        <w:rPr>
          <w:rFonts w:ascii="Garamond" w:hAnsi="Garamond"/>
        </w:rPr>
        <w:t xml:space="preserve">y otros bienes </w:t>
      </w:r>
      <w:r w:rsidRPr="00417E1E">
        <w:rPr>
          <w:rFonts w:ascii="Garamond" w:hAnsi="Garamond"/>
        </w:rPr>
        <w:t>oferta</w:t>
      </w:r>
      <w:r w:rsidR="009B13FD">
        <w:rPr>
          <w:rFonts w:ascii="Garamond" w:hAnsi="Garamond"/>
        </w:rPr>
        <w:t>d</w:t>
      </w:r>
      <w:r w:rsidRPr="00417E1E">
        <w:rPr>
          <w:rFonts w:ascii="Garamond" w:hAnsi="Garamond"/>
        </w:rPr>
        <w:t>o</w:t>
      </w:r>
      <w:r w:rsidR="009B13FD">
        <w:rPr>
          <w:rFonts w:ascii="Garamond" w:hAnsi="Garamond"/>
        </w:rPr>
        <w:t>s</w:t>
      </w:r>
      <w:r w:rsidR="00123B44" w:rsidRPr="00417E1E">
        <w:rPr>
          <w:rFonts w:ascii="Garamond" w:hAnsi="Garamond"/>
        </w:rPr>
        <w:t xml:space="preserve"> </w:t>
      </w:r>
      <w:r w:rsidR="007F5935" w:rsidRPr="00417E1E">
        <w:rPr>
          <w:rFonts w:ascii="Garamond" w:hAnsi="Garamond"/>
        </w:rPr>
        <w:t xml:space="preserve">son </w:t>
      </w:r>
      <w:r w:rsidR="00EF6912" w:rsidRPr="00417E1E">
        <w:rPr>
          <w:rFonts w:ascii="Garamond" w:hAnsi="Garamond"/>
        </w:rPr>
        <w:t>nuevo</w:t>
      </w:r>
      <w:r w:rsidR="007F5935" w:rsidRPr="00417E1E">
        <w:rPr>
          <w:rFonts w:ascii="Garamond" w:hAnsi="Garamond"/>
        </w:rPr>
        <w:t>s</w:t>
      </w:r>
      <w:r w:rsidR="00EF6912" w:rsidRPr="00417E1E">
        <w:rPr>
          <w:rFonts w:ascii="Garamond" w:hAnsi="Garamond"/>
        </w:rPr>
        <w:t xml:space="preserve"> y que</w:t>
      </w:r>
      <w:r w:rsidRPr="00417E1E">
        <w:rPr>
          <w:rFonts w:ascii="Garamond" w:hAnsi="Garamond"/>
        </w:rPr>
        <w:t xml:space="preserve"> se encuentra en buen estado.</w:t>
      </w:r>
      <w:r w:rsidR="00123B44" w:rsidRPr="00417E1E">
        <w:rPr>
          <w:rFonts w:ascii="Garamond" w:hAnsi="Garamond"/>
        </w:rPr>
        <w:t xml:space="preserve"> </w:t>
      </w:r>
      <w:r w:rsidRPr="00417E1E">
        <w:rPr>
          <w:rFonts w:ascii="Garamond" w:hAnsi="Garamond"/>
          <w:color w:val="000000"/>
        </w:rPr>
        <w:t>(</w:t>
      </w:r>
      <w:r w:rsidR="00F31A6A" w:rsidRPr="00417E1E">
        <w:rPr>
          <w:rFonts w:ascii="Garamond" w:hAnsi="Garamond"/>
          <w:color w:val="000000"/>
        </w:rPr>
        <w:t>V</w:t>
      </w:r>
      <w:r w:rsidRPr="00417E1E">
        <w:rPr>
          <w:rFonts w:ascii="Garamond" w:hAnsi="Garamond"/>
          <w:color w:val="000000"/>
        </w:rPr>
        <w:t xml:space="preserve">er </w:t>
      </w:r>
      <w:r w:rsidR="00F31A6A" w:rsidRPr="00417E1E">
        <w:rPr>
          <w:rFonts w:ascii="Garamond" w:hAnsi="Garamond"/>
          <w:color w:val="000000"/>
        </w:rPr>
        <w:t>A</w:t>
      </w:r>
      <w:r w:rsidRPr="00417E1E">
        <w:rPr>
          <w:rFonts w:ascii="Garamond" w:hAnsi="Garamond"/>
          <w:color w:val="000000"/>
        </w:rPr>
        <w:t>nexo de est</w:t>
      </w:r>
      <w:r w:rsidR="00123B44" w:rsidRPr="00417E1E">
        <w:rPr>
          <w:rFonts w:ascii="Garamond" w:hAnsi="Garamond"/>
          <w:color w:val="000000"/>
        </w:rPr>
        <w:t>os Pliegos</w:t>
      </w:r>
      <w:r w:rsidRPr="00417E1E">
        <w:rPr>
          <w:rFonts w:ascii="Garamond" w:hAnsi="Garamond"/>
          <w:color w:val="000000"/>
        </w:rPr>
        <w:t>)</w:t>
      </w:r>
      <w:r w:rsidR="00876609" w:rsidRPr="00417E1E">
        <w:rPr>
          <w:rFonts w:ascii="Garamond" w:hAnsi="Garamond"/>
          <w:color w:val="000000"/>
        </w:rPr>
        <w:t>;</w:t>
      </w:r>
    </w:p>
    <w:p w:rsidR="00066774" w:rsidRPr="00417E1E" w:rsidRDefault="00066774" w:rsidP="00611877">
      <w:pPr>
        <w:widowControl w:val="0"/>
        <w:tabs>
          <w:tab w:val="left" w:pos="-1440"/>
          <w:tab w:val="left" w:pos="426"/>
        </w:tabs>
        <w:jc w:val="both"/>
        <w:rPr>
          <w:rFonts w:ascii="Garamond" w:hAnsi="Garamond"/>
          <w:color w:val="000000"/>
          <w:sz w:val="22"/>
          <w:szCs w:val="22"/>
        </w:rPr>
      </w:pPr>
    </w:p>
    <w:p w:rsidR="00137410" w:rsidRPr="006F09AA" w:rsidRDefault="00066774" w:rsidP="00137410">
      <w:pPr>
        <w:pStyle w:val="Prrafodelista"/>
        <w:widowControl w:val="0"/>
        <w:numPr>
          <w:ilvl w:val="0"/>
          <w:numId w:val="3"/>
        </w:numPr>
        <w:spacing w:after="0" w:line="240" w:lineRule="auto"/>
        <w:jc w:val="both"/>
        <w:rPr>
          <w:rFonts w:ascii="Garamond" w:hAnsi="Garamond" w:cs="Arial"/>
        </w:rPr>
      </w:pPr>
      <w:r w:rsidRPr="006F09AA">
        <w:rPr>
          <w:rFonts w:ascii="Garamond" w:hAnsi="Garamond" w:cs="Arial"/>
        </w:rPr>
        <w:lastRenderedPageBreak/>
        <w:t>Declaración jurada debidamente autenticada por Notario Público garantizando el funcionamiento</w:t>
      </w:r>
      <w:r w:rsidR="00D40569" w:rsidRPr="006F09AA">
        <w:rPr>
          <w:rFonts w:ascii="Garamond" w:hAnsi="Garamond" w:cs="Arial"/>
        </w:rPr>
        <w:t xml:space="preserve"> del Equipo </w:t>
      </w:r>
      <w:r w:rsidR="00520E0D" w:rsidRPr="006F09AA">
        <w:rPr>
          <w:rFonts w:ascii="Garamond" w:hAnsi="Garamond" w:cs="Arial"/>
        </w:rPr>
        <w:t xml:space="preserve">de </w:t>
      </w:r>
      <w:r w:rsidR="008843A8">
        <w:rPr>
          <w:rFonts w:ascii="Garamond" w:hAnsi="Garamond" w:cs="Arial"/>
        </w:rPr>
        <w:t>Medico y de Laboratorio</w:t>
      </w:r>
      <w:r w:rsidRPr="006F09AA">
        <w:rPr>
          <w:rFonts w:ascii="Garamond" w:hAnsi="Garamond" w:cs="Arial"/>
        </w:rPr>
        <w:t xml:space="preserve"> </w:t>
      </w:r>
      <w:r w:rsidR="008756FE" w:rsidRPr="006F09AA">
        <w:rPr>
          <w:rFonts w:ascii="Garamond" w:hAnsi="Garamond" w:cs="Arial"/>
        </w:rPr>
        <w:t>ofertado</w:t>
      </w:r>
      <w:r w:rsidR="00CE3571" w:rsidRPr="006F09AA">
        <w:rPr>
          <w:rFonts w:ascii="Garamond" w:hAnsi="Garamond" w:cs="Arial"/>
        </w:rPr>
        <w:t xml:space="preserve"> </w:t>
      </w:r>
      <w:r w:rsidR="006F09AA" w:rsidRPr="00417E1E">
        <w:rPr>
          <w:rFonts w:ascii="Garamond" w:hAnsi="Garamond" w:cs="Arial"/>
          <w:b/>
        </w:rPr>
        <w:t>(Ver Anexo</w:t>
      </w:r>
      <w:r w:rsidR="006F09AA">
        <w:rPr>
          <w:rFonts w:ascii="Garamond" w:hAnsi="Garamond" w:cs="Arial"/>
          <w:b/>
        </w:rPr>
        <w:t xml:space="preserve"> “F”</w:t>
      </w:r>
      <w:r w:rsidR="006F09AA" w:rsidRPr="00417E1E">
        <w:rPr>
          <w:rFonts w:ascii="Garamond" w:hAnsi="Garamond" w:cs="Arial"/>
          <w:b/>
        </w:rPr>
        <w:t>);</w:t>
      </w:r>
    </w:p>
    <w:p w:rsidR="006F09AA" w:rsidRPr="006F09AA" w:rsidRDefault="006F09AA" w:rsidP="006F09AA">
      <w:pPr>
        <w:pStyle w:val="Prrafodelista"/>
        <w:widowControl w:val="0"/>
        <w:spacing w:after="0" w:line="240" w:lineRule="auto"/>
        <w:ind w:left="1068"/>
        <w:jc w:val="both"/>
        <w:rPr>
          <w:rFonts w:ascii="Garamond" w:hAnsi="Garamond" w:cs="Arial"/>
        </w:rPr>
      </w:pPr>
    </w:p>
    <w:p w:rsidR="00066774" w:rsidRPr="00417E1E" w:rsidRDefault="00066774" w:rsidP="006F2E12">
      <w:pPr>
        <w:pStyle w:val="Prrafodelista"/>
        <w:widowControl w:val="0"/>
        <w:numPr>
          <w:ilvl w:val="0"/>
          <w:numId w:val="3"/>
        </w:numPr>
        <w:spacing w:after="0" w:line="240" w:lineRule="auto"/>
        <w:jc w:val="both"/>
        <w:rPr>
          <w:rFonts w:ascii="Garamond" w:hAnsi="Garamond"/>
        </w:rPr>
      </w:pPr>
      <w:r w:rsidRPr="00417E1E">
        <w:rPr>
          <w:rFonts w:ascii="Garamond" w:hAnsi="Garamond"/>
        </w:rPr>
        <w:t>Copia de Testimonio de la Escritura de Constitución de Sociedad o comerciante individual  y sus  reformas si las hubiere, debidamente inscritas en el Registro de la Propiedad Inmueble y Mercantil. (debidamente autenticadas por notario público)</w:t>
      </w:r>
      <w:r w:rsidR="00876609" w:rsidRPr="00417E1E">
        <w:rPr>
          <w:rFonts w:ascii="Garamond" w:hAnsi="Garamond"/>
        </w:rPr>
        <w:t>;</w:t>
      </w:r>
      <w:r w:rsidRPr="00417E1E">
        <w:rPr>
          <w:rFonts w:ascii="Garamond" w:hAnsi="Garamond"/>
        </w:rPr>
        <w:t xml:space="preserve"> </w:t>
      </w:r>
    </w:p>
    <w:p w:rsidR="00066774" w:rsidRPr="00417E1E" w:rsidRDefault="00066774" w:rsidP="00611877">
      <w:pPr>
        <w:widowControl w:val="0"/>
        <w:tabs>
          <w:tab w:val="left" w:pos="-1440"/>
          <w:tab w:val="left" w:pos="0"/>
        </w:tabs>
        <w:ind w:left="142" w:hanging="142"/>
        <w:jc w:val="both"/>
        <w:rPr>
          <w:rFonts w:ascii="Garamond" w:hAnsi="Garamond"/>
          <w:sz w:val="22"/>
          <w:szCs w:val="22"/>
        </w:rPr>
      </w:pPr>
    </w:p>
    <w:p w:rsidR="00066774" w:rsidRPr="00417E1E" w:rsidRDefault="00066774" w:rsidP="006F2E12">
      <w:pPr>
        <w:pStyle w:val="Prrafodelista"/>
        <w:widowControl w:val="0"/>
        <w:numPr>
          <w:ilvl w:val="0"/>
          <w:numId w:val="3"/>
        </w:numPr>
        <w:spacing w:after="0" w:line="240" w:lineRule="auto"/>
        <w:jc w:val="both"/>
        <w:rPr>
          <w:rFonts w:ascii="Garamond" w:hAnsi="Garamond"/>
        </w:rPr>
      </w:pPr>
      <w:r w:rsidRPr="00417E1E">
        <w:rPr>
          <w:rFonts w:ascii="Garamond" w:hAnsi="Garamond"/>
        </w:rPr>
        <w:t>Los representantes legales deberán exhibir poderes suficientes para la suscripción de los contratos en escritura pública</w:t>
      </w:r>
      <w:r w:rsidR="00F944CD">
        <w:rPr>
          <w:rFonts w:ascii="Garamond" w:hAnsi="Garamond"/>
        </w:rPr>
        <w:t xml:space="preserve">.- Presentar la </w:t>
      </w:r>
      <w:r w:rsidRPr="00417E1E">
        <w:rPr>
          <w:rFonts w:ascii="Garamond" w:hAnsi="Garamond"/>
        </w:rPr>
        <w:t xml:space="preserve">solvencia municipal y RTN de la empresa y </w:t>
      </w:r>
      <w:r w:rsidR="00F944CD">
        <w:rPr>
          <w:rFonts w:ascii="Garamond" w:hAnsi="Garamond"/>
        </w:rPr>
        <w:t xml:space="preserve">de </w:t>
      </w:r>
      <w:r w:rsidRPr="00417E1E">
        <w:rPr>
          <w:rFonts w:ascii="Garamond" w:hAnsi="Garamond"/>
        </w:rPr>
        <w:t xml:space="preserve">su representante. </w:t>
      </w:r>
      <w:r w:rsidR="00CE3571">
        <w:rPr>
          <w:rFonts w:ascii="Garamond" w:hAnsi="Garamond"/>
        </w:rPr>
        <w:t xml:space="preserve">Tarjeta de Identidad </w:t>
      </w:r>
      <w:r w:rsidR="00F944CD">
        <w:rPr>
          <w:rFonts w:ascii="Garamond" w:hAnsi="Garamond"/>
        </w:rPr>
        <w:t xml:space="preserve">del representante </w:t>
      </w:r>
      <w:r w:rsidR="00CE3571">
        <w:rPr>
          <w:rFonts w:ascii="Garamond" w:hAnsi="Garamond"/>
        </w:rPr>
        <w:t>y s</w:t>
      </w:r>
      <w:r w:rsidRPr="00417E1E">
        <w:rPr>
          <w:rFonts w:ascii="Garamond" w:hAnsi="Garamond"/>
        </w:rPr>
        <w:t>i es extranjero, deberá acredit</w:t>
      </w:r>
      <w:r w:rsidR="0052669C" w:rsidRPr="00417E1E">
        <w:rPr>
          <w:rFonts w:ascii="Garamond" w:hAnsi="Garamond"/>
        </w:rPr>
        <w:t xml:space="preserve">ar su  </w:t>
      </w:r>
      <w:r w:rsidRPr="00417E1E">
        <w:rPr>
          <w:rFonts w:ascii="Garamond" w:hAnsi="Garamond"/>
        </w:rPr>
        <w:t>residencia en el país, con copia de sus documentos legales.  (</w:t>
      </w:r>
      <w:r w:rsidR="00E25189">
        <w:rPr>
          <w:rFonts w:ascii="Garamond" w:hAnsi="Garamond"/>
        </w:rPr>
        <w:t>En caso de presentar copia deberán estar</w:t>
      </w:r>
      <w:r w:rsidRPr="00417E1E">
        <w:rPr>
          <w:rFonts w:ascii="Garamond" w:hAnsi="Garamond"/>
        </w:rPr>
        <w:t xml:space="preserve"> debidamente autenticad</w:t>
      </w:r>
      <w:r w:rsidR="00E25189">
        <w:rPr>
          <w:rFonts w:ascii="Garamond" w:hAnsi="Garamond"/>
        </w:rPr>
        <w:t>a</w:t>
      </w:r>
      <w:r w:rsidRPr="00417E1E">
        <w:rPr>
          <w:rFonts w:ascii="Garamond" w:hAnsi="Garamond"/>
        </w:rPr>
        <w:t>s por notario público)</w:t>
      </w:r>
      <w:r w:rsidR="00876609" w:rsidRPr="00417E1E">
        <w:rPr>
          <w:rFonts w:ascii="Garamond" w:hAnsi="Garamond"/>
        </w:rPr>
        <w:t>;</w:t>
      </w:r>
    </w:p>
    <w:p w:rsidR="00066774" w:rsidRPr="00417E1E" w:rsidRDefault="00066774" w:rsidP="00611877">
      <w:pPr>
        <w:widowControl w:val="0"/>
        <w:tabs>
          <w:tab w:val="left" w:pos="-1440"/>
          <w:tab w:val="left" w:pos="0"/>
        </w:tabs>
        <w:jc w:val="both"/>
        <w:rPr>
          <w:rFonts w:ascii="Garamond" w:hAnsi="Garamond"/>
          <w:sz w:val="22"/>
          <w:szCs w:val="22"/>
        </w:rPr>
      </w:pPr>
    </w:p>
    <w:p w:rsidR="00D40569" w:rsidRDefault="00066774" w:rsidP="006F2E12">
      <w:pPr>
        <w:pStyle w:val="Prrafodelista"/>
        <w:widowControl w:val="0"/>
        <w:numPr>
          <w:ilvl w:val="0"/>
          <w:numId w:val="3"/>
        </w:numPr>
        <w:spacing w:after="0" w:line="240" w:lineRule="auto"/>
        <w:jc w:val="both"/>
        <w:rPr>
          <w:rFonts w:ascii="Garamond" w:hAnsi="Garamond"/>
        </w:rPr>
      </w:pPr>
      <w:r w:rsidRPr="00D40569">
        <w:rPr>
          <w:rFonts w:ascii="Garamond" w:hAnsi="Garamond"/>
        </w:rPr>
        <w:t>Certificación de la Secretaría de Industria y Comercio</w:t>
      </w:r>
      <w:r w:rsidR="00740428">
        <w:rPr>
          <w:rFonts w:ascii="Garamond" w:hAnsi="Garamond"/>
        </w:rPr>
        <w:t xml:space="preserve"> o constancia de estar en trámite</w:t>
      </w:r>
      <w:r w:rsidRPr="00D40569">
        <w:rPr>
          <w:rFonts w:ascii="Garamond" w:hAnsi="Garamond"/>
        </w:rPr>
        <w:t xml:space="preserve"> de ser representante </w:t>
      </w:r>
      <w:r w:rsidR="00001403" w:rsidRPr="00D40569">
        <w:rPr>
          <w:rFonts w:ascii="Garamond" w:hAnsi="Garamond"/>
        </w:rPr>
        <w:t xml:space="preserve">o </w:t>
      </w:r>
      <w:r w:rsidRPr="00D40569">
        <w:rPr>
          <w:rFonts w:ascii="Garamond" w:hAnsi="Garamond"/>
        </w:rPr>
        <w:t xml:space="preserve">distribuidor </w:t>
      </w:r>
      <w:r w:rsidR="002F445E" w:rsidRPr="00D40569">
        <w:rPr>
          <w:rFonts w:ascii="Garamond" w:hAnsi="Garamond"/>
        </w:rPr>
        <w:t>de</w:t>
      </w:r>
      <w:r w:rsidR="00D40569" w:rsidRPr="00D40569">
        <w:rPr>
          <w:rFonts w:ascii="Garamond" w:hAnsi="Garamond"/>
        </w:rPr>
        <w:t xml:space="preserve">l Equipo </w:t>
      </w:r>
      <w:r w:rsidR="008843A8">
        <w:rPr>
          <w:rFonts w:ascii="Garamond" w:hAnsi="Garamond"/>
        </w:rPr>
        <w:t>Médico</w:t>
      </w:r>
      <w:r w:rsidR="009B13FD">
        <w:rPr>
          <w:rFonts w:ascii="Garamond" w:hAnsi="Garamond"/>
        </w:rPr>
        <w:t>, de los insumos</w:t>
      </w:r>
      <w:r w:rsidR="008843A8">
        <w:rPr>
          <w:rFonts w:ascii="Garamond" w:hAnsi="Garamond"/>
        </w:rPr>
        <w:t xml:space="preserve"> de Laboratorio</w:t>
      </w:r>
      <w:r w:rsidR="009B13FD">
        <w:rPr>
          <w:rFonts w:ascii="Garamond" w:hAnsi="Garamond"/>
        </w:rPr>
        <w:t xml:space="preserve"> y los otros bienes</w:t>
      </w:r>
      <w:r w:rsidR="008843A8">
        <w:rPr>
          <w:rFonts w:ascii="Garamond" w:hAnsi="Garamond"/>
        </w:rPr>
        <w:t xml:space="preserve"> </w:t>
      </w:r>
      <w:r w:rsidR="00D40569">
        <w:rPr>
          <w:rFonts w:ascii="Garamond" w:hAnsi="Garamond"/>
        </w:rPr>
        <w:t>ofertado</w:t>
      </w:r>
      <w:r w:rsidR="009B13FD">
        <w:rPr>
          <w:rFonts w:ascii="Garamond" w:hAnsi="Garamond"/>
        </w:rPr>
        <w:t>s, cuando sea necesario</w:t>
      </w:r>
      <w:r w:rsidR="00D40569" w:rsidRPr="00D40569">
        <w:rPr>
          <w:rFonts w:ascii="Garamond" w:hAnsi="Garamond"/>
        </w:rPr>
        <w:t>.</w:t>
      </w:r>
    </w:p>
    <w:p w:rsidR="00D40569" w:rsidRDefault="00D40569" w:rsidP="00D40569">
      <w:pPr>
        <w:pStyle w:val="Prrafodelista"/>
        <w:rPr>
          <w:rFonts w:ascii="Garamond" w:hAnsi="Garamond"/>
        </w:rPr>
      </w:pPr>
    </w:p>
    <w:p w:rsidR="00066774" w:rsidRPr="00417E1E" w:rsidRDefault="00730FE3" w:rsidP="006F2E12">
      <w:pPr>
        <w:pStyle w:val="Prrafodelista"/>
        <w:widowControl w:val="0"/>
        <w:numPr>
          <w:ilvl w:val="0"/>
          <w:numId w:val="3"/>
        </w:numPr>
        <w:spacing w:after="0" w:line="240" w:lineRule="auto"/>
        <w:jc w:val="both"/>
        <w:rPr>
          <w:rFonts w:ascii="Garamond" w:hAnsi="Garamond"/>
        </w:rPr>
      </w:pPr>
      <w:r w:rsidRPr="00417E1E">
        <w:rPr>
          <w:rFonts w:ascii="Garamond" w:hAnsi="Garamond"/>
        </w:rPr>
        <w:t xml:space="preserve">Constancias </w:t>
      </w:r>
      <w:r w:rsidR="00A86512" w:rsidRPr="00417E1E">
        <w:rPr>
          <w:rFonts w:ascii="Garamond" w:hAnsi="Garamond"/>
        </w:rPr>
        <w:t xml:space="preserve">de satisfacción </w:t>
      </w:r>
      <w:r w:rsidR="00066774" w:rsidRPr="00417E1E">
        <w:rPr>
          <w:rFonts w:ascii="Garamond" w:hAnsi="Garamond"/>
        </w:rPr>
        <w:t>expedidas por</w:t>
      </w:r>
      <w:r w:rsidRPr="00417E1E">
        <w:rPr>
          <w:rFonts w:ascii="Garamond" w:hAnsi="Garamond"/>
        </w:rPr>
        <w:t xml:space="preserve"> lo menos</w:t>
      </w:r>
      <w:r w:rsidR="00AD65F4">
        <w:rPr>
          <w:rFonts w:ascii="Garamond" w:hAnsi="Garamond"/>
        </w:rPr>
        <w:t xml:space="preserve"> por</w:t>
      </w:r>
      <w:r w:rsidRPr="00417E1E">
        <w:rPr>
          <w:rFonts w:ascii="Garamond" w:hAnsi="Garamond"/>
        </w:rPr>
        <w:t xml:space="preserve"> </w:t>
      </w:r>
      <w:r w:rsidR="00A86512" w:rsidRPr="00417E1E">
        <w:rPr>
          <w:rFonts w:ascii="Garamond" w:hAnsi="Garamond"/>
        </w:rPr>
        <w:t>T</w:t>
      </w:r>
      <w:r w:rsidRPr="00417E1E">
        <w:rPr>
          <w:rFonts w:ascii="Garamond" w:hAnsi="Garamond"/>
        </w:rPr>
        <w:t xml:space="preserve">res </w:t>
      </w:r>
      <w:r w:rsidR="00A86512" w:rsidRPr="00417E1E">
        <w:rPr>
          <w:rFonts w:ascii="Garamond" w:hAnsi="Garamond"/>
        </w:rPr>
        <w:t>(3)</w:t>
      </w:r>
      <w:r w:rsidR="00066774" w:rsidRPr="00417E1E">
        <w:rPr>
          <w:rFonts w:ascii="Garamond" w:hAnsi="Garamond"/>
        </w:rPr>
        <w:t xml:space="preserve"> clientes a</w:t>
      </w:r>
      <w:r w:rsidR="00A86512" w:rsidRPr="00417E1E">
        <w:rPr>
          <w:rFonts w:ascii="Garamond" w:hAnsi="Garamond"/>
        </w:rPr>
        <w:t xml:space="preserve"> los cua</w:t>
      </w:r>
      <w:r w:rsidR="00066774" w:rsidRPr="00417E1E">
        <w:rPr>
          <w:rFonts w:ascii="Garamond" w:hAnsi="Garamond"/>
        </w:rPr>
        <w:t xml:space="preserve">les </w:t>
      </w:r>
      <w:r w:rsidR="00A86512" w:rsidRPr="00417E1E">
        <w:rPr>
          <w:rFonts w:ascii="Garamond" w:hAnsi="Garamond"/>
        </w:rPr>
        <w:t>se les ha suministrado en lo</w:t>
      </w:r>
      <w:r w:rsidRPr="00417E1E">
        <w:rPr>
          <w:rFonts w:ascii="Garamond" w:hAnsi="Garamond"/>
        </w:rPr>
        <w:t xml:space="preserve">s </w:t>
      </w:r>
      <w:r w:rsidR="00066774" w:rsidRPr="00417E1E">
        <w:rPr>
          <w:rFonts w:ascii="Garamond" w:hAnsi="Garamond"/>
        </w:rPr>
        <w:t xml:space="preserve">últimos </w:t>
      </w:r>
      <w:r w:rsidR="00D40569">
        <w:rPr>
          <w:rFonts w:ascii="Garamond" w:hAnsi="Garamond"/>
        </w:rPr>
        <w:t>dos</w:t>
      </w:r>
      <w:r w:rsidR="00A86512" w:rsidRPr="00417E1E">
        <w:rPr>
          <w:rFonts w:ascii="Garamond" w:hAnsi="Garamond"/>
        </w:rPr>
        <w:t xml:space="preserve"> (</w:t>
      </w:r>
      <w:r w:rsidR="00D40569">
        <w:rPr>
          <w:rFonts w:ascii="Garamond" w:hAnsi="Garamond"/>
        </w:rPr>
        <w:t>2</w:t>
      </w:r>
      <w:r w:rsidR="00A86512" w:rsidRPr="00417E1E">
        <w:rPr>
          <w:rFonts w:ascii="Garamond" w:hAnsi="Garamond"/>
        </w:rPr>
        <w:t xml:space="preserve">) </w:t>
      </w:r>
      <w:r w:rsidR="00066774" w:rsidRPr="00417E1E">
        <w:rPr>
          <w:rFonts w:ascii="Garamond" w:hAnsi="Garamond"/>
        </w:rPr>
        <w:t>años</w:t>
      </w:r>
      <w:r w:rsidR="00951502" w:rsidRPr="00417E1E">
        <w:rPr>
          <w:rFonts w:ascii="Garamond" w:hAnsi="Garamond"/>
        </w:rPr>
        <w:t>,</w:t>
      </w:r>
      <w:r w:rsidR="00066774" w:rsidRPr="00417E1E">
        <w:rPr>
          <w:rFonts w:ascii="Garamond" w:hAnsi="Garamond"/>
        </w:rPr>
        <w:t xml:space="preserve"> </w:t>
      </w:r>
      <w:r w:rsidR="00D40569">
        <w:rPr>
          <w:rFonts w:ascii="Garamond" w:hAnsi="Garamond"/>
        </w:rPr>
        <w:t xml:space="preserve">Equipo </w:t>
      </w:r>
      <w:r w:rsidR="008843A8">
        <w:rPr>
          <w:rFonts w:ascii="Garamond" w:hAnsi="Garamond"/>
        </w:rPr>
        <w:t>Médico</w:t>
      </w:r>
      <w:r w:rsidR="00BA608C">
        <w:rPr>
          <w:rFonts w:ascii="Garamond" w:hAnsi="Garamond"/>
        </w:rPr>
        <w:t xml:space="preserve">, insumos </w:t>
      </w:r>
      <w:r w:rsidR="008843A8">
        <w:rPr>
          <w:rFonts w:ascii="Garamond" w:hAnsi="Garamond"/>
        </w:rPr>
        <w:t>de Laboratorio</w:t>
      </w:r>
      <w:r w:rsidR="00BA608C">
        <w:rPr>
          <w:rFonts w:ascii="Garamond" w:hAnsi="Garamond"/>
        </w:rPr>
        <w:t xml:space="preserve"> y los otros bienes</w:t>
      </w:r>
      <w:r w:rsidR="00F27455" w:rsidRPr="00417E1E">
        <w:rPr>
          <w:rFonts w:ascii="Garamond" w:hAnsi="Garamond"/>
        </w:rPr>
        <w:t xml:space="preserve"> </w:t>
      </w:r>
      <w:r w:rsidR="00A86512" w:rsidRPr="00417E1E">
        <w:rPr>
          <w:rFonts w:ascii="Garamond" w:hAnsi="Garamond"/>
        </w:rPr>
        <w:t>con las característ</w:t>
      </w:r>
      <w:r w:rsidR="008756FE" w:rsidRPr="00417E1E">
        <w:rPr>
          <w:rFonts w:ascii="Garamond" w:hAnsi="Garamond"/>
        </w:rPr>
        <w:t>icas requeridas en la presente l</w:t>
      </w:r>
      <w:r w:rsidR="00A86512" w:rsidRPr="00417E1E">
        <w:rPr>
          <w:rFonts w:ascii="Garamond" w:hAnsi="Garamond"/>
        </w:rPr>
        <w:t>icitación</w:t>
      </w:r>
      <w:r w:rsidR="00C00801">
        <w:rPr>
          <w:rFonts w:ascii="Garamond" w:hAnsi="Garamond"/>
        </w:rPr>
        <w:t>.</w:t>
      </w:r>
    </w:p>
    <w:p w:rsidR="00066774" w:rsidRPr="00417E1E" w:rsidRDefault="00066774" w:rsidP="00611877">
      <w:pPr>
        <w:widowControl w:val="0"/>
        <w:tabs>
          <w:tab w:val="left" w:pos="-1440"/>
          <w:tab w:val="num" w:pos="0"/>
          <w:tab w:val="left" w:pos="993"/>
        </w:tabs>
        <w:ind w:hanging="284"/>
        <w:jc w:val="both"/>
        <w:rPr>
          <w:rFonts w:ascii="Garamond" w:hAnsi="Garamond"/>
          <w:sz w:val="22"/>
          <w:szCs w:val="22"/>
        </w:rPr>
      </w:pPr>
    </w:p>
    <w:p w:rsidR="00066774" w:rsidRDefault="00066774" w:rsidP="00611877">
      <w:pPr>
        <w:pStyle w:val="Prrafodelista"/>
        <w:widowControl w:val="0"/>
        <w:numPr>
          <w:ilvl w:val="0"/>
          <w:numId w:val="3"/>
        </w:numPr>
        <w:tabs>
          <w:tab w:val="left" w:pos="-1440"/>
          <w:tab w:val="left" w:pos="284"/>
        </w:tabs>
        <w:spacing w:after="0" w:line="240" w:lineRule="auto"/>
        <w:jc w:val="both"/>
        <w:rPr>
          <w:rFonts w:ascii="Garamond" w:hAnsi="Garamond"/>
        </w:rPr>
      </w:pPr>
      <w:r w:rsidRPr="0068368D">
        <w:rPr>
          <w:rFonts w:ascii="Garamond" w:hAnsi="Garamond"/>
        </w:rPr>
        <w:t>Estados financieros</w:t>
      </w:r>
      <w:r w:rsidR="00951502" w:rsidRPr="0068368D">
        <w:rPr>
          <w:rFonts w:ascii="Garamond" w:hAnsi="Garamond"/>
        </w:rPr>
        <w:t xml:space="preserve"> </w:t>
      </w:r>
      <w:r w:rsidR="00E25189">
        <w:rPr>
          <w:rFonts w:ascii="Garamond" w:hAnsi="Garamond"/>
        </w:rPr>
        <w:t xml:space="preserve">de la empresa </w:t>
      </w:r>
      <w:r w:rsidR="00951502" w:rsidRPr="0068368D">
        <w:rPr>
          <w:rFonts w:ascii="Garamond" w:hAnsi="Garamond"/>
        </w:rPr>
        <w:t xml:space="preserve">con </w:t>
      </w:r>
      <w:r w:rsidR="00904FE9" w:rsidRPr="0068368D">
        <w:rPr>
          <w:rFonts w:ascii="Garamond" w:hAnsi="Garamond"/>
        </w:rPr>
        <w:t>cifras</w:t>
      </w:r>
      <w:r w:rsidR="00951502" w:rsidRPr="0068368D">
        <w:rPr>
          <w:rFonts w:ascii="Garamond" w:hAnsi="Garamond"/>
        </w:rPr>
        <w:t xml:space="preserve"> al 31 de diciembre </w:t>
      </w:r>
      <w:r w:rsidR="001E78D8" w:rsidRPr="0068368D">
        <w:rPr>
          <w:rFonts w:ascii="Garamond" w:hAnsi="Garamond"/>
        </w:rPr>
        <w:t>del</w:t>
      </w:r>
      <w:r w:rsidR="00CE3571" w:rsidRPr="0068368D">
        <w:rPr>
          <w:rFonts w:ascii="Garamond" w:hAnsi="Garamond"/>
        </w:rPr>
        <w:t xml:space="preserve"> año 201</w:t>
      </w:r>
      <w:r w:rsidR="00740428">
        <w:rPr>
          <w:rFonts w:ascii="Garamond" w:hAnsi="Garamond"/>
        </w:rPr>
        <w:t>5</w:t>
      </w:r>
      <w:r w:rsidR="00F27455" w:rsidRPr="0068368D">
        <w:rPr>
          <w:rFonts w:ascii="Garamond" w:hAnsi="Garamond"/>
        </w:rPr>
        <w:t xml:space="preserve"> </w:t>
      </w:r>
      <w:r w:rsidR="0068368D" w:rsidRPr="0068368D">
        <w:rPr>
          <w:rFonts w:ascii="Garamond" w:hAnsi="Garamond"/>
        </w:rPr>
        <w:t xml:space="preserve">debidamente </w:t>
      </w:r>
      <w:r w:rsidR="00CE3571" w:rsidRPr="0068368D">
        <w:rPr>
          <w:rFonts w:ascii="Garamond" w:hAnsi="Garamond"/>
        </w:rPr>
        <w:t xml:space="preserve">auditados </w:t>
      </w:r>
      <w:r w:rsidR="0068368D" w:rsidRPr="0068368D">
        <w:rPr>
          <w:rFonts w:ascii="Garamond" w:hAnsi="Garamond"/>
        </w:rPr>
        <w:t>por Perito Mercantil y Contador Público Independiente Colegiado o</w:t>
      </w:r>
      <w:r w:rsidR="00CE3571" w:rsidRPr="0068368D">
        <w:rPr>
          <w:rFonts w:ascii="Garamond" w:hAnsi="Garamond"/>
        </w:rPr>
        <w:t xml:space="preserve"> firma </w:t>
      </w:r>
      <w:r w:rsidR="0068368D" w:rsidRPr="0068368D">
        <w:rPr>
          <w:rFonts w:ascii="Garamond" w:hAnsi="Garamond"/>
        </w:rPr>
        <w:t xml:space="preserve">de </w:t>
      </w:r>
      <w:r w:rsidR="00CE3571" w:rsidRPr="0068368D">
        <w:rPr>
          <w:rFonts w:ascii="Garamond" w:hAnsi="Garamond"/>
        </w:rPr>
        <w:t>auditor</w:t>
      </w:r>
      <w:r w:rsidR="0068368D" w:rsidRPr="0068368D">
        <w:rPr>
          <w:rFonts w:ascii="Garamond" w:hAnsi="Garamond"/>
        </w:rPr>
        <w:t>í</w:t>
      </w:r>
      <w:r w:rsidR="00CE3571" w:rsidRPr="0068368D">
        <w:rPr>
          <w:rFonts w:ascii="Garamond" w:hAnsi="Garamond"/>
        </w:rPr>
        <w:t>a;</w:t>
      </w:r>
    </w:p>
    <w:p w:rsidR="006F09AA" w:rsidRPr="006F09AA" w:rsidRDefault="006F09AA" w:rsidP="006F09AA">
      <w:pPr>
        <w:pStyle w:val="Prrafodelista"/>
        <w:rPr>
          <w:rFonts w:ascii="Garamond" w:hAnsi="Garamond"/>
        </w:rPr>
      </w:pPr>
    </w:p>
    <w:p w:rsidR="006F09AA" w:rsidRPr="0068368D" w:rsidRDefault="006F09AA" w:rsidP="00611877">
      <w:pPr>
        <w:pStyle w:val="Prrafodelista"/>
        <w:widowControl w:val="0"/>
        <w:numPr>
          <w:ilvl w:val="0"/>
          <w:numId w:val="3"/>
        </w:numPr>
        <w:tabs>
          <w:tab w:val="left" w:pos="-1440"/>
          <w:tab w:val="left" w:pos="284"/>
        </w:tabs>
        <w:spacing w:after="0" w:line="240" w:lineRule="auto"/>
        <w:jc w:val="both"/>
        <w:rPr>
          <w:rFonts w:ascii="Garamond" w:hAnsi="Garamond"/>
        </w:rPr>
      </w:pPr>
      <w:r>
        <w:rPr>
          <w:rFonts w:ascii="Garamond" w:hAnsi="Garamond"/>
        </w:rPr>
        <w:t>Declaración Ju</w:t>
      </w:r>
      <w:r w:rsidR="00352F3C">
        <w:rPr>
          <w:rFonts w:ascii="Garamond" w:hAnsi="Garamond"/>
        </w:rPr>
        <w:t>r</w:t>
      </w:r>
      <w:r>
        <w:rPr>
          <w:rFonts w:ascii="Garamond" w:hAnsi="Garamond"/>
        </w:rPr>
        <w:t xml:space="preserve">ada de Garantía de Fabricación para el suministro del equipo </w:t>
      </w:r>
      <w:r w:rsidR="00783A80">
        <w:rPr>
          <w:rFonts w:ascii="Garamond" w:hAnsi="Garamond"/>
        </w:rPr>
        <w:t>Médico</w:t>
      </w:r>
      <w:r>
        <w:rPr>
          <w:rFonts w:ascii="Garamond" w:hAnsi="Garamond"/>
        </w:rPr>
        <w:t xml:space="preserve"> </w:t>
      </w:r>
      <w:r w:rsidRPr="00417E1E">
        <w:rPr>
          <w:rFonts w:ascii="Garamond" w:hAnsi="Garamond" w:cs="Arial"/>
          <w:b/>
        </w:rPr>
        <w:t>(Ver Anexo</w:t>
      </w:r>
      <w:r>
        <w:rPr>
          <w:rFonts w:ascii="Garamond" w:hAnsi="Garamond" w:cs="Arial"/>
          <w:b/>
        </w:rPr>
        <w:t xml:space="preserve"> “G”</w:t>
      </w:r>
      <w:r w:rsidRPr="00417E1E">
        <w:rPr>
          <w:rFonts w:ascii="Garamond" w:hAnsi="Garamond" w:cs="Arial"/>
          <w:b/>
        </w:rPr>
        <w:t>);</w:t>
      </w:r>
      <w:r>
        <w:rPr>
          <w:rFonts w:ascii="Garamond" w:hAnsi="Garamond"/>
        </w:rPr>
        <w:t xml:space="preserve">  </w:t>
      </w:r>
    </w:p>
    <w:p w:rsidR="00CE3571" w:rsidRPr="0068368D" w:rsidRDefault="00CE3571" w:rsidP="00CE3571">
      <w:pPr>
        <w:pStyle w:val="Prrafodelista"/>
        <w:rPr>
          <w:rFonts w:ascii="Garamond" w:hAnsi="Garamond"/>
        </w:rPr>
      </w:pPr>
    </w:p>
    <w:p w:rsidR="00066774" w:rsidRDefault="00066774" w:rsidP="006F2E12">
      <w:pPr>
        <w:pStyle w:val="Prrafodelista"/>
        <w:widowControl w:val="0"/>
        <w:numPr>
          <w:ilvl w:val="0"/>
          <w:numId w:val="3"/>
        </w:numPr>
        <w:spacing w:after="0" w:line="240" w:lineRule="auto"/>
        <w:jc w:val="both"/>
        <w:rPr>
          <w:rFonts w:ascii="Garamond" w:hAnsi="Garamond"/>
        </w:rPr>
      </w:pPr>
      <w:r w:rsidRPr="00417E1E">
        <w:rPr>
          <w:rFonts w:ascii="Garamond" w:hAnsi="Garamond"/>
        </w:rPr>
        <w:t>Declaración Jurada de la Empresa y de su representante legal debidamente autenticada de no estar comprendido en ninguno de los casos señalados en los artículos 15 y 16 de la Ley de Contratación del Estado</w:t>
      </w:r>
      <w:r w:rsidR="00721CEE">
        <w:rPr>
          <w:rFonts w:ascii="Garamond" w:hAnsi="Garamond"/>
        </w:rPr>
        <w:t xml:space="preserve"> </w:t>
      </w:r>
      <w:r w:rsidR="00721CEE" w:rsidRPr="00417E1E">
        <w:rPr>
          <w:rFonts w:ascii="Garamond" w:hAnsi="Garamond" w:cs="Arial"/>
          <w:b/>
        </w:rPr>
        <w:t>(Ver Anexo</w:t>
      </w:r>
      <w:r w:rsidR="00721CEE">
        <w:rPr>
          <w:rFonts w:ascii="Garamond" w:hAnsi="Garamond" w:cs="Arial"/>
          <w:b/>
        </w:rPr>
        <w:t xml:space="preserve"> “H”</w:t>
      </w:r>
      <w:r w:rsidR="00721CEE" w:rsidRPr="00417E1E">
        <w:rPr>
          <w:rFonts w:ascii="Garamond" w:hAnsi="Garamond" w:cs="Arial"/>
          <w:b/>
        </w:rPr>
        <w:t>);</w:t>
      </w:r>
      <w:r w:rsidRPr="00417E1E">
        <w:rPr>
          <w:rFonts w:ascii="Garamond" w:hAnsi="Garamond"/>
        </w:rPr>
        <w:t xml:space="preserve"> </w:t>
      </w:r>
    </w:p>
    <w:p w:rsidR="00BF5BD7" w:rsidRDefault="00BF5BD7" w:rsidP="00BF5BD7">
      <w:pPr>
        <w:pStyle w:val="Prrafodelista"/>
        <w:rPr>
          <w:rFonts w:ascii="Garamond" w:hAnsi="Garamond"/>
        </w:rPr>
      </w:pPr>
    </w:p>
    <w:p w:rsidR="00BF5BD7" w:rsidRPr="00721CEE" w:rsidRDefault="00BF5BD7" w:rsidP="00BF5BD7">
      <w:pPr>
        <w:pStyle w:val="Prrafodelista"/>
        <w:widowControl w:val="0"/>
        <w:numPr>
          <w:ilvl w:val="0"/>
          <w:numId w:val="3"/>
        </w:numPr>
        <w:jc w:val="both"/>
        <w:rPr>
          <w:rFonts w:ascii="Garamond" w:hAnsi="Garamond"/>
        </w:rPr>
      </w:pPr>
      <w:r w:rsidRPr="00721CEE">
        <w:rPr>
          <w:rFonts w:ascii="Garamond" w:hAnsi="Garamond"/>
        </w:rPr>
        <w:t xml:space="preserve">Declaración Jurada de la Empresa y de su representante legal debidamente autenticada de no estar comprendido en ninguno de los casos señalados en los Artículos 3 y 4 de la Ley Contra el Lavado de Activo. </w:t>
      </w:r>
      <w:r w:rsidR="00721CEE" w:rsidRPr="00417E1E">
        <w:rPr>
          <w:rFonts w:ascii="Garamond" w:hAnsi="Garamond" w:cs="Arial"/>
          <w:b/>
        </w:rPr>
        <w:t>(Ver Anexo</w:t>
      </w:r>
      <w:r w:rsidR="00721CEE">
        <w:rPr>
          <w:rFonts w:ascii="Garamond" w:hAnsi="Garamond" w:cs="Arial"/>
          <w:b/>
        </w:rPr>
        <w:t xml:space="preserve"> “I”</w:t>
      </w:r>
      <w:r w:rsidR="00721CEE" w:rsidRPr="00417E1E">
        <w:rPr>
          <w:rFonts w:ascii="Garamond" w:hAnsi="Garamond" w:cs="Arial"/>
          <w:b/>
        </w:rPr>
        <w:t>);</w:t>
      </w:r>
    </w:p>
    <w:p w:rsidR="00721CEE" w:rsidRPr="00721CEE" w:rsidRDefault="00721CEE" w:rsidP="00721CEE">
      <w:pPr>
        <w:pStyle w:val="Prrafodelista"/>
        <w:rPr>
          <w:rFonts w:ascii="Garamond" w:hAnsi="Garamond"/>
        </w:rPr>
      </w:pPr>
    </w:p>
    <w:p w:rsidR="00721CEE" w:rsidRPr="00721CEE" w:rsidRDefault="00721CEE" w:rsidP="00BF5BD7">
      <w:pPr>
        <w:pStyle w:val="Prrafodelista"/>
        <w:widowControl w:val="0"/>
        <w:numPr>
          <w:ilvl w:val="0"/>
          <w:numId w:val="3"/>
        </w:numPr>
        <w:jc w:val="both"/>
        <w:rPr>
          <w:rFonts w:ascii="Garamond" w:hAnsi="Garamond"/>
        </w:rPr>
      </w:pPr>
      <w:r>
        <w:rPr>
          <w:rFonts w:ascii="Garamond" w:hAnsi="Garamond"/>
        </w:rPr>
        <w:t xml:space="preserve">Declaración Jurada de Garantía de Calidad y Prontitud de entrega del equipo ofertado </w:t>
      </w:r>
      <w:r w:rsidRPr="00417E1E">
        <w:rPr>
          <w:rFonts w:ascii="Garamond" w:hAnsi="Garamond" w:cs="Arial"/>
          <w:b/>
        </w:rPr>
        <w:t>(Ver Anexo</w:t>
      </w:r>
      <w:r>
        <w:rPr>
          <w:rFonts w:ascii="Garamond" w:hAnsi="Garamond" w:cs="Arial"/>
          <w:b/>
        </w:rPr>
        <w:t xml:space="preserve"> “J”</w:t>
      </w:r>
      <w:r w:rsidRPr="00417E1E">
        <w:rPr>
          <w:rFonts w:ascii="Garamond" w:hAnsi="Garamond" w:cs="Arial"/>
          <w:b/>
        </w:rPr>
        <w:t>);</w:t>
      </w:r>
    </w:p>
    <w:p w:rsidR="00721CEE" w:rsidRPr="00721CEE" w:rsidRDefault="00721CEE" w:rsidP="00721CEE">
      <w:pPr>
        <w:pStyle w:val="Prrafodelista"/>
        <w:widowControl w:val="0"/>
        <w:ind w:left="1068"/>
        <w:jc w:val="both"/>
        <w:rPr>
          <w:rFonts w:ascii="Garamond" w:hAnsi="Garamond"/>
        </w:rPr>
      </w:pPr>
    </w:p>
    <w:p w:rsidR="00066774" w:rsidRPr="00417E1E" w:rsidRDefault="00066774" w:rsidP="006F2E12">
      <w:pPr>
        <w:pStyle w:val="Prrafodelista"/>
        <w:widowControl w:val="0"/>
        <w:numPr>
          <w:ilvl w:val="0"/>
          <w:numId w:val="3"/>
        </w:numPr>
        <w:spacing w:after="0" w:line="240" w:lineRule="auto"/>
        <w:jc w:val="both"/>
        <w:rPr>
          <w:rFonts w:ascii="Garamond" w:hAnsi="Garamond"/>
        </w:rPr>
      </w:pPr>
      <w:r w:rsidRPr="00417E1E">
        <w:rPr>
          <w:rFonts w:ascii="Garamond" w:hAnsi="Garamond"/>
        </w:rPr>
        <w:t xml:space="preserve">Las </w:t>
      </w:r>
      <w:r w:rsidR="00721CEE">
        <w:rPr>
          <w:rFonts w:ascii="Garamond" w:hAnsi="Garamond"/>
        </w:rPr>
        <w:t>Especificaciones Técnicas solicitadas en é</w:t>
      </w:r>
      <w:r w:rsidRPr="00417E1E">
        <w:rPr>
          <w:rFonts w:ascii="Garamond" w:hAnsi="Garamond"/>
        </w:rPr>
        <w:t>st</w:t>
      </w:r>
      <w:r w:rsidR="00721CEE">
        <w:rPr>
          <w:rFonts w:ascii="Garamond" w:hAnsi="Garamond"/>
        </w:rPr>
        <w:t>e</w:t>
      </w:r>
      <w:r w:rsidRPr="00417E1E">
        <w:rPr>
          <w:rFonts w:ascii="Garamond" w:hAnsi="Garamond"/>
        </w:rPr>
        <w:t xml:space="preserve"> </w:t>
      </w:r>
      <w:r w:rsidR="00A86512" w:rsidRPr="00417E1E">
        <w:rPr>
          <w:rFonts w:ascii="Garamond" w:hAnsi="Garamond"/>
        </w:rPr>
        <w:t>P</w:t>
      </w:r>
      <w:r w:rsidRPr="00417E1E">
        <w:rPr>
          <w:rFonts w:ascii="Garamond" w:hAnsi="Garamond"/>
        </w:rPr>
        <w:t xml:space="preserve">liego de </w:t>
      </w:r>
      <w:r w:rsidR="00A86512" w:rsidRPr="00417E1E">
        <w:rPr>
          <w:rFonts w:ascii="Garamond" w:hAnsi="Garamond"/>
        </w:rPr>
        <w:t>C</w:t>
      </w:r>
      <w:r w:rsidRPr="00417E1E">
        <w:rPr>
          <w:rFonts w:ascii="Garamond" w:hAnsi="Garamond"/>
        </w:rPr>
        <w:t>ondiciones</w:t>
      </w:r>
      <w:r w:rsidR="00876609" w:rsidRPr="00417E1E">
        <w:rPr>
          <w:rFonts w:ascii="Garamond" w:hAnsi="Garamond"/>
        </w:rPr>
        <w:t>;</w:t>
      </w:r>
    </w:p>
    <w:p w:rsidR="00066774" w:rsidRPr="00417E1E" w:rsidRDefault="00066774" w:rsidP="00611877">
      <w:pPr>
        <w:widowControl w:val="0"/>
        <w:tabs>
          <w:tab w:val="left" w:pos="-1440"/>
          <w:tab w:val="left" w:pos="284"/>
        </w:tabs>
        <w:jc w:val="both"/>
        <w:rPr>
          <w:rFonts w:ascii="Garamond" w:hAnsi="Garamond"/>
          <w:sz w:val="22"/>
          <w:szCs w:val="22"/>
        </w:rPr>
      </w:pPr>
    </w:p>
    <w:p w:rsidR="00066774" w:rsidRPr="00417E1E" w:rsidRDefault="00066774" w:rsidP="006F2E12">
      <w:pPr>
        <w:pStyle w:val="Prrafodelista"/>
        <w:widowControl w:val="0"/>
        <w:numPr>
          <w:ilvl w:val="0"/>
          <w:numId w:val="3"/>
        </w:numPr>
        <w:spacing w:after="0" w:line="240" w:lineRule="auto"/>
        <w:jc w:val="both"/>
        <w:rPr>
          <w:rFonts w:ascii="Garamond" w:hAnsi="Garamond"/>
        </w:rPr>
      </w:pPr>
      <w:r w:rsidRPr="00417E1E">
        <w:rPr>
          <w:rFonts w:ascii="Garamond" w:hAnsi="Garamond"/>
        </w:rPr>
        <w:t xml:space="preserve">Fotocopia del permiso de operación extendido por la </w:t>
      </w:r>
      <w:r w:rsidR="001D0E6D" w:rsidRPr="00417E1E">
        <w:rPr>
          <w:rFonts w:ascii="Garamond" w:hAnsi="Garamond"/>
        </w:rPr>
        <w:t xml:space="preserve">Alcaldía </w:t>
      </w:r>
      <w:r w:rsidRPr="00417E1E">
        <w:rPr>
          <w:rFonts w:ascii="Garamond" w:hAnsi="Garamond"/>
        </w:rPr>
        <w:t>Municipal</w:t>
      </w:r>
      <w:r w:rsidR="00DA606F" w:rsidRPr="00417E1E">
        <w:rPr>
          <w:rFonts w:ascii="Garamond" w:hAnsi="Garamond"/>
        </w:rPr>
        <w:t>,</w:t>
      </w:r>
      <w:r w:rsidRPr="00417E1E">
        <w:rPr>
          <w:rFonts w:ascii="Garamond" w:hAnsi="Garamond"/>
        </w:rPr>
        <w:t xml:space="preserve"> vigente a la fecha de apertura de ofertas de la presente licitación</w:t>
      </w:r>
      <w:r w:rsidR="00876609" w:rsidRPr="00417E1E">
        <w:rPr>
          <w:rFonts w:ascii="Garamond" w:hAnsi="Garamond"/>
        </w:rPr>
        <w:t>;</w:t>
      </w:r>
    </w:p>
    <w:p w:rsidR="00066774" w:rsidRPr="00417E1E" w:rsidRDefault="00066774" w:rsidP="00611877">
      <w:pPr>
        <w:widowControl w:val="0"/>
        <w:tabs>
          <w:tab w:val="left" w:pos="-1440"/>
          <w:tab w:val="left" w:pos="284"/>
        </w:tabs>
        <w:ind w:hanging="142"/>
        <w:jc w:val="both"/>
        <w:rPr>
          <w:rFonts w:ascii="Garamond" w:hAnsi="Garamond"/>
          <w:sz w:val="22"/>
          <w:szCs w:val="22"/>
        </w:rPr>
      </w:pPr>
    </w:p>
    <w:p w:rsidR="00066774" w:rsidRPr="00417E1E" w:rsidRDefault="00066774" w:rsidP="006F2E12">
      <w:pPr>
        <w:pStyle w:val="Prrafodelista"/>
        <w:widowControl w:val="0"/>
        <w:numPr>
          <w:ilvl w:val="0"/>
          <w:numId w:val="3"/>
        </w:numPr>
        <w:spacing w:after="0" w:line="240" w:lineRule="auto"/>
        <w:jc w:val="both"/>
        <w:rPr>
          <w:rFonts w:ascii="Garamond" w:hAnsi="Garamond"/>
        </w:rPr>
      </w:pPr>
      <w:r w:rsidRPr="00417E1E">
        <w:rPr>
          <w:rFonts w:ascii="Garamond" w:hAnsi="Garamond"/>
        </w:rPr>
        <w:t>Constancia de inscripción y/o que se encuentra en trámite en el Registro de Proveedores y Contratistas del Estado que al efecto lleva la Oficina Normativa de Contrataciones y Adquisiciones del Estado (ONCAE)</w:t>
      </w:r>
      <w:r w:rsidR="00876609" w:rsidRPr="00417E1E">
        <w:rPr>
          <w:rFonts w:ascii="Garamond" w:hAnsi="Garamond"/>
        </w:rPr>
        <w:t xml:space="preserve">; </w:t>
      </w:r>
      <w:r w:rsidR="00C00801">
        <w:rPr>
          <w:rFonts w:ascii="Garamond" w:hAnsi="Garamond"/>
        </w:rPr>
        <w:t>dentro de la categoría de Bienes y Servicios.</w:t>
      </w:r>
    </w:p>
    <w:p w:rsidR="00066774" w:rsidRPr="00417E1E" w:rsidRDefault="00066774" w:rsidP="00611877">
      <w:pPr>
        <w:widowControl w:val="0"/>
        <w:tabs>
          <w:tab w:val="left" w:pos="-1440"/>
          <w:tab w:val="left" w:pos="-284"/>
          <w:tab w:val="left" w:pos="142"/>
        </w:tabs>
        <w:jc w:val="both"/>
        <w:rPr>
          <w:rFonts w:ascii="Garamond" w:hAnsi="Garamond"/>
          <w:sz w:val="22"/>
          <w:szCs w:val="22"/>
        </w:rPr>
      </w:pPr>
    </w:p>
    <w:p w:rsidR="001B38F2" w:rsidRDefault="00066774" w:rsidP="006F2E12">
      <w:pPr>
        <w:pStyle w:val="Prrafodelista"/>
        <w:widowControl w:val="0"/>
        <w:numPr>
          <w:ilvl w:val="0"/>
          <w:numId w:val="3"/>
        </w:numPr>
        <w:spacing w:after="0" w:line="240" w:lineRule="auto"/>
        <w:jc w:val="both"/>
        <w:rPr>
          <w:rFonts w:ascii="Garamond" w:hAnsi="Garamond"/>
        </w:rPr>
      </w:pPr>
      <w:r w:rsidRPr="00417E1E">
        <w:rPr>
          <w:rFonts w:ascii="Garamond" w:hAnsi="Garamond"/>
        </w:rPr>
        <w:t xml:space="preserve">Constancia de solvencia del Instituto </w:t>
      </w:r>
      <w:r w:rsidR="00C34B35" w:rsidRPr="00417E1E">
        <w:rPr>
          <w:rFonts w:ascii="Garamond" w:hAnsi="Garamond"/>
        </w:rPr>
        <w:t xml:space="preserve">Nacional </w:t>
      </w:r>
      <w:r w:rsidRPr="00417E1E">
        <w:rPr>
          <w:rFonts w:ascii="Garamond" w:hAnsi="Garamond"/>
        </w:rPr>
        <w:t>de Formación Profesional (INFOP) vigente</w:t>
      </w:r>
      <w:r w:rsidR="00C34B35" w:rsidRPr="00417E1E">
        <w:rPr>
          <w:rFonts w:ascii="Garamond" w:hAnsi="Garamond"/>
        </w:rPr>
        <w:t xml:space="preserve"> a la fecha de apertura de ofertas.</w:t>
      </w:r>
      <w:r w:rsidR="00DA606F" w:rsidRPr="00417E1E">
        <w:rPr>
          <w:rFonts w:ascii="Garamond" w:hAnsi="Garamond"/>
        </w:rPr>
        <w:t xml:space="preserve"> </w:t>
      </w:r>
      <w:r w:rsidR="001B38F2" w:rsidRPr="00417E1E">
        <w:rPr>
          <w:rFonts w:ascii="Garamond" w:hAnsi="Garamond"/>
        </w:rPr>
        <w:t xml:space="preserve"> </w:t>
      </w:r>
    </w:p>
    <w:p w:rsidR="00293E85" w:rsidRPr="00417E1E" w:rsidRDefault="00293E85" w:rsidP="00293E85">
      <w:pPr>
        <w:pStyle w:val="Prrafodelista"/>
        <w:widowControl w:val="0"/>
        <w:spacing w:after="0" w:line="240" w:lineRule="auto"/>
        <w:ind w:left="1068"/>
        <w:jc w:val="both"/>
        <w:rPr>
          <w:rFonts w:ascii="Garamond" w:hAnsi="Garamond"/>
        </w:rPr>
      </w:pPr>
    </w:p>
    <w:p w:rsidR="00066774" w:rsidRPr="00417E1E" w:rsidRDefault="00066774" w:rsidP="00EA7276">
      <w:pPr>
        <w:widowControl w:val="0"/>
        <w:tabs>
          <w:tab w:val="left" w:pos="-284"/>
          <w:tab w:val="left" w:pos="426"/>
          <w:tab w:val="left" w:pos="993"/>
        </w:tabs>
        <w:ind w:left="708"/>
        <w:jc w:val="both"/>
        <w:rPr>
          <w:rFonts w:ascii="Garamond" w:hAnsi="Garamond" w:cs="Arial"/>
          <w:sz w:val="22"/>
          <w:szCs w:val="22"/>
        </w:rPr>
      </w:pPr>
      <w:r w:rsidRPr="00417E1E">
        <w:rPr>
          <w:rFonts w:ascii="Garamond" w:hAnsi="Garamond" w:cs="Arial"/>
          <w:sz w:val="22"/>
          <w:szCs w:val="22"/>
        </w:rPr>
        <w:t>En cumplimiento a lo establecido en  el  artículo N</w:t>
      </w:r>
      <w:r w:rsidR="00F31A6A" w:rsidRPr="00417E1E">
        <w:rPr>
          <w:rFonts w:ascii="Garamond" w:hAnsi="Garamond" w:cs="Arial"/>
          <w:sz w:val="22"/>
          <w:szCs w:val="22"/>
        </w:rPr>
        <w:t xml:space="preserve">º </w:t>
      </w:r>
      <w:r w:rsidRPr="00417E1E">
        <w:rPr>
          <w:rFonts w:ascii="Garamond" w:hAnsi="Garamond" w:cs="Arial"/>
          <w:sz w:val="22"/>
          <w:szCs w:val="22"/>
        </w:rPr>
        <w:t xml:space="preserve">30 del Reglamento de la Ley de Contratación del Estado el </w:t>
      </w:r>
      <w:r w:rsidR="00906BFE" w:rsidRPr="00417E1E">
        <w:rPr>
          <w:rFonts w:ascii="Garamond" w:hAnsi="Garamond" w:cs="Arial"/>
          <w:sz w:val="22"/>
          <w:szCs w:val="22"/>
        </w:rPr>
        <w:t>licitante q</w:t>
      </w:r>
      <w:r w:rsidRPr="00417E1E">
        <w:rPr>
          <w:rFonts w:ascii="Garamond" w:hAnsi="Garamond" w:cs="Arial"/>
          <w:sz w:val="22"/>
          <w:szCs w:val="22"/>
        </w:rPr>
        <w:t>ue resultare adjudica</w:t>
      </w:r>
      <w:r w:rsidR="001D0E6D" w:rsidRPr="00417E1E">
        <w:rPr>
          <w:rFonts w:ascii="Garamond" w:hAnsi="Garamond" w:cs="Arial"/>
          <w:sz w:val="22"/>
          <w:szCs w:val="22"/>
        </w:rPr>
        <w:t>do</w:t>
      </w:r>
      <w:r w:rsidRPr="00417E1E">
        <w:rPr>
          <w:rFonts w:ascii="Garamond" w:hAnsi="Garamond" w:cs="Arial"/>
          <w:sz w:val="22"/>
          <w:szCs w:val="22"/>
        </w:rPr>
        <w:t>, deberá presentar las constancias siguientes:</w:t>
      </w:r>
    </w:p>
    <w:p w:rsidR="00066774" w:rsidRPr="00417E1E" w:rsidRDefault="00066774" w:rsidP="00611877">
      <w:pPr>
        <w:widowControl w:val="0"/>
        <w:tabs>
          <w:tab w:val="left" w:pos="-284"/>
          <w:tab w:val="left" w:pos="426"/>
          <w:tab w:val="left" w:pos="993"/>
        </w:tabs>
        <w:ind w:left="-284"/>
        <w:jc w:val="both"/>
        <w:rPr>
          <w:rFonts w:ascii="Garamond" w:hAnsi="Garamond" w:cs="Arial"/>
          <w:sz w:val="22"/>
          <w:szCs w:val="22"/>
        </w:rPr>
      </w:pPr>
    </w:p>
    <w:p w:rsidR="00854CC8" w:rsidRDefault="00854CC8" w:rsidP="0068368D">
      <w:pPr>
        <w:pStyle w:val="Prrafodelista"/>
        <w:widowControl w:val="0"/>
        <w:numPr>
          <w:ilvl w:val="0"/>
          <w:numId w:val="36"/>
        </w:numPr>
        <w:spacing w:after="0" w:line="240" w:lineRule="auto"/>
        <w:jc w:val="both"/>
        <w:rPr>
          <w:rFonts w:ascii="Garamond" w:hAnsi="Garamond"/>
        </w:rPr>
      </w:pPr>
      <w:r w:rsidRPr="00854CC8">
        <w:rPr>
          <w:rFonts w:ascii="Garamond" w:hAnsi="Garamond"/>
        </w:rPr>
        <w:t>Constancia de solvencia de la Dirección Ejecutiva de Ingresos;</w:t>
      </w:r>
    </w:p>
    <w:p w:rsidR="00854CC8" w:rsidRDefault="00854CC8" w:rsidP="00854CC8">
      <w:pPr>
        <w:pStyle w:val="Prrafodelista"/>
        <w:widowControl w:val="0"/>
        <w:spacing w:after="0" w:line="240" w:lineRule="auto"/>
        <w:ind w:left="1068"/>
        <w:jc w:val="both"/>
        <w:rPr>
          <w:rFonts w:ascii="Garamond" w:hAnsi="Garamond"/>
        </w:rPr>
      </w:pPr>
    </w:p>
    <w:p w:rsidR="00066774" w:rsidRPr="00854CC8" w:rsidRDefault="00293E85" w:rsidP="0068368D">
      <w:pPr>
        <w:pStyle w:val="Prrafodelista"/>
        <w:widowControl w:val="0"/>
        <w:numPr>
          <w:ilvl w:val="0"/>
          <w:numId w:val="36"/>
        </w:numPr>
        <w:spacing w:after="0" w:line="240" w:lineRule="auto"/>
        <w:jc w:val="both"/>
        <w:rPr>
          <w:rFonts w:ascii="Garamond" w:hAnsi="Garamond"/>
        </w:rPr>
      </w:pPr>
      <w:r w:rsidRPr="00854CC8">
        <w:rPr>
          <w:rFonts w:ascii="Garamond" w:hAnsi="Garamond"/>
        </w:rPr>
        <w:t>Constancia de e</w:t>
      </w:r>
      <w:r w:rsidR="00066774" w:rsidRPr="00854CC8">
        <w:rPr>
          <w:rFonts w:ascii="Garamond" w:hAnsi="Garamond"/>
        </w:rPr>
        <w:t>ncontrarse al día en el pago de sus cotizaciones o contribuciones al Instituto Hondureño de Seguridad Social</w:t>
      </w:r>
      <w:r w:rsidR="00876609" w:rsidRPr="00854CC8">
        <w:rPr>
          <w:rFonts w:ascii="Garamond" w:hAnsi="Garamond"/>
        </w:rPr>
        <w:t>;</w:t>
      </w:r>
      <w:r w:rsidRPr="00854CC8">
        <w:rPr>
          <w:rFonts w:ascii="Garamond" w:hAnsi="Garamond"/>
        </w:rPr>
        <w:t xml:space="preserve"> y</w:t>
      </w:r>
    </w:p>
    <w:p w:rsidR="00D47DE4" w:rsidRPr="00417E1E" w:rsidRDefault="00D47DE4" w:rsidP="00D47DE4">
      <w:pPr>
        <w:pStyle w:val="Prrafodelista"/>
        <w:widowControl w:val="0"/>
        <w:spacing w:after="0" w:line="240" w:lineRule="auto"/>
        <w:ind w:left="1068"/>
        <w:jc w:val="both"/>
        <w:rPr>
          <w:rFonts w:ascii="Garamond" w:hAnsi="Garamond"/>
          <w:b/>
          <w:color w:val="FF0000"/>
        </w:rPr>
      </w:pPr>
    </w:p>
    <w:p w:rsidR="00066774" w:rsidRPr="00417E1E" w:rsidRDefault="00066774" w:rsidP="0068368D">
      <w:pPr>
        <w:pStyle w:val="Prrafodelista"/>
        <w:widowControl w:val="0"/>
        <w:numPr>
          <w:ilvl w:val="0"/>
          <w:numId w:val="36"/>
        </w:numPr>
        <w:spacing w:after="0" w:line="240" w:lineRule="auto"/>
        <w:jc w:val="both"/>
        <w:rPr>
          <w:rFonts w:ascii="Garamond" w:hAnsi="Garamond"/>
          <w:b/>
          <w:color w:val="FF0000"/>
        </w:rPr>
      </w:pPr>
      <w:r w:rsidRPr="00417E1E">
        <w:rPr>
          <w:rFonts w:ascii="Garamond" w:hAnsi="Garamond"/>
        </w:rPr>
        <w:t>Original de la constancia extendida por la Procuraduría General de la República de no tener juicios o cuentas pendientes con el Estado de Honduras, por incumplimiento de contratos anteriores</w:t>
      </w:r>
      <w:r w:rsidR="00876609" w:rsidRPr="00417E1E">
        <w:rPr>
          <w:rFonts w:ascii="Garamond" w:hAnsi="Garamond"/>
        </w:rPr>
        <w:t>;</w:t>
      </w:r>
    </w:p>
    <w:p w:rsidR="00066774" w:rsidRDefault="00CE3571" w:rsidP="00EA7276">
      <w:pPr>
        <w:widowControl w:val="0"/>
        <w:tabs>
          <w:tab w:val="left" w:pos="-1440"/>
        </w:tabs>
        <w:ind w:left="1068"/>
        <w:jc w:val="both"/>
        <w:rPr>
          <w:rFonts w:ascii="Garamond" w:hAnsi="Garamond"/>
          <w:b/>
          <w:bCs/>
          <w:sz w:val="22"/>
          <w:szCs w:val="22"/>
        </w:rPr>
      </w:pPr>
      <w:r w:rsidRPr="00417E1E">
        <w:rPr>
          <w:rFonts w:ascii="Garamond" w:hAnsi="Garamond"/>
          <w:b/>
          <w:bCs/>
          <w:sz w:val="22"/>
          <w:szCs w:val="22"/>
          <w:u w:val="single"/>
        </w:rPr>
        <w:t>NOTA</w:t>
      </w:r>
      <w:r w:rsidRPr="00417E1E">
        <w:rPr>
          <w:rFonts w:ascii="Garamond" w:hAnsi="Garamond"/>
          <w:b/>
          <w:bCs/>
          <w:sz w:val="22"/>
          <w:szCs w:val="22"/>
        </w:rPr>
        <w:t>: LOS DOCUMENTOS QUE SE PRESENTEN EN COPIA, DEBERÁN SER AUTENTICADOS POR NOTARIO PÚBLICO.</w:t>
      </w:r>
    </w:p>
    <w:p w:rsidR="0068368D" w:rsidRDefault="0068368D" w:rsidP="00EA7276">
      <w:pPr>
        <w:widowControl w:val="0"/>
        <w:tabs>
          <w:tab w:val="left" w:pos="-1440"/>
        </w:tabs>
        <w:ind w:left="1068"/>
        <w:jc w:val="both"/>
        <w:rPr>
          <w:rFonts w:ascii="Garamond" w:hAnsi="Garamond"/>
          <w:b/>
          <w:bCs/>
          <w:sz w:val="22"/>
          <w:szCs w:val="22"/>
        </w:rPr>
      </w:pPr>
    </w:p>
    <w:p w:rsidR="0068368D" w:rsidRPr="00417E1E" w:rsidRDefault="0068368D" w:rsidP="00EA7276">
      <w:pPr>
        <w:widowControl w:val="0"/>
        <w:tabs>
          <w:tab w:val="left" w:pos="-1440"/>
        </w:tabs>
        <w:ind w:left="1068"/>
        <w:jc w:val="both"/>
        <w:rPr>
          <w:rFonts w:ascii="Garamond" w:hAnsi="Garamond"/>
          <w:b/>
          <w:bCs/>
          <w:sz w:val="22"/>
          <w:szCs w:val="22"/>
        </w:rPr>
      </w:pPr>
    </w:p>
    <w:p w:rsidR="00FA317E" w:rsidRPr="00417E1E" w:rsidRDefault="00FA317E" w:rsidP="006F2E12">
      <w:pPr>
        <w:pStyle w:val="Prrafodelista"/>
        <w:numPr>
          <w:ilvl w:val="2"/>
          <w:numId w:val="19"/>
        </w:numPr>
        <w:tabs>
          <w:tab w:val="left" w:pos="284"/>
        </w:tabs>
        <w:spacing w:after="0" w:line="240" w:lineRule="auto"/>
        <w:ind w:left="993" w:hanging="1002"/>
        <w:rPr>
          <w:rFonts w:ascii="Garamond" w:hAnsi="Garamond"/>
          <w:b/>
        </w:rPr>
      </w:pPr>
      <w:r w:rsidRPr="00417E1E">
        <w:rPr>
          <w:rFonts w:ascii="Garamond" w:hAnsi="Garamond"/>
          <w:b/>
        </w:rPr>
        <w:t>Reformas Aceptables</w:t>
      </w:r>
    </w:p>
    <w:p w:rsidR="00FA317E" w:rsidRPr="00417E1E" w:rsidRDefault="00FA317E" w:rsidP="00FA317E">
      <w:pPr>
        <w:widowControl w:val="0"/>
        <w:tabs>
          <w:tab w:val="left" w:pos="0"/>
        </w:tabs>
        <w:ind w:left="-142"/>
        <w:jc w:val="both"/>
        <w:rPr>
          <w:rFonts w:ascii="Garamond" w:hAnsi="Garamond"/>
          <w:sz w:val="22"/>
          <w:szCs w:val="22"/>
        </w:rPr>
      </w:pPr>
    </w:p>
    <w:p w:rsidR="00FA317E" w:rsidRPr="00417E1E" w:rsidRDefault="00FA317E" w:rsidP="00FA317E">
      <w:pPr>
        <w:widowControl w:val="0"/>
        <w:tabs>
          <w:tab w:val="left" w:pos="0"/>
        </w:tabs>
        <w:ind w:left="708"/>
        <w:jc w:val="both"/>
        <w:rPr>
          <w:rFonts w:ascii="Garamond" w:hAnsi="Garamond"/>
          <w:sz w:val="22"/>
          <w:szCs w:val="22"/>
        </w:rPr>
      </w:pPr>
      <w:r w:rsidRPr="00417E1E">
        <w:rPr>
          <w:rFonts w:ascii="Garamond" w:hAnsi="Garamond"/>
          <w:sz w:val="22"/>
          <w:szCs w:val="22"/>
        </w:rPr>
        <w:t>Previo a la fecha de apertura de las ofertas de la presente Licitación, se considerarán dos (2) tipos de reformas a los Pliegos de Condiciones:</w:t>
      </w:r>
    </w:p>
    <w:p w:rsidR="00FA317E" w:rsidRPr="00417E1E" w:rsidRDefault="00FA317E" w:rsidP="00FA317E">
      <w:pPr>
        <w:widowControl w:val="0"/>
        <w:tabs>
          <w:tab w:val="left" w:pos="0"/>
        </w:tabs>
        <w:ind w:left="-142"/>
        <w:jc w:val="both"/>
        <w:rPr>
          <w:rFonts w:ascii="Garamond" w:hAnsi="Garamond"/>
          <w:sz w:val="22"/>
          <w:szCs w:val="22"/>
        </w:rPr>
      </w:pPr>
    </w:p>
    <w:p w:rsidR="00FA317E" w:rsidRPr="00417E1E" w:rsidRDefault="00FA317E" w:rsidP="006F2E12">
      <w:pPr>
        <w:pStyle w:val="Prrafodelista"/>
        <w:widowControl w:val="0"/>
        <w:numPr>
          <w:ilvl w:val="0"/>
          <w:numId w:val="5"/>
        </w:numPr>
        <w:spacing w:after="0" w:line="240" w:lineRule="auto"/>
        <w:jc w:val="both"/>
        <w:rPr>
          <w:rFonts w:ascii="Garamond" w:hAnsi="Garamond"/>
        </w:rPr>
      </w:pPr>
      <w:r w:rsidRPr="00417E1E">
        <w:rPr>
          <w:rFonts w:ascii="Garamond" w:hAnsi="Garamond"/>
        </w:rPr>
        <w:t xml:space="preserve">Cuando la Universidad Nacional Autónoma de Honduras (UNAH) reforme los Pliegos de Condiciones de Licitación; y, </w:t>
      </w:r>
    </w:p>
    <w:p w:rsidR="00FA317E" w:rsidRPr="00417E1E" w:rsidRDefault="00FA317E" w:rsidP="00FA317E">
      <w:pPr>
        <w:pStyle w:val="Prrafodelista"/>
        <w:widowControl w:val="0"/>
        <w:spacing w:after="0" w:line="240" w:lineRule="auto"/>
        <w:ind w:left="1068"/>
        <w:jc w:val="both"/>
        <w:rPr>
          <w:rFonts w:ascii="Garamond" w:hAnsi="Garamond"/>
        </w:rPr>
      </w:pPr>
    </w:p>
    <w:p w:rsidR="00FA317E" w:rsidRPr="00417E1E" w:rsidRDefault="00FA317E" w:rsidP="006F2E12">
      <w:pPr>
        <w:pStyle w:val="Prrafodelista"/>
        <w:widowControl w:val="0"/>
        <w:numPr>
          <w:ilvl w:val="0"/>
          <w:numId w:val="5"/>
        </w:numPr>
        <w:spacing w:after="0" w:line="240" w:lineRule="auto"/>
        <w:jc w:val="both"/>
        <w:rPr>
          <w:rFonts w:ascii="Garamond" w:hAnsi="Garamond"/>
          <w:b/>
          <w:bCs/>
        </w:rPr>
      </w:pPr>
      <w:r w:rsidRPr="00417E1E">
        <w:rPr>
          <w:rFonts w:ascii="Garamond" w:hAnsi="Garamond"/>
        </w:rPr>
        <w:t>Cuando el Licitador solicite aclaraciones que justifiquen una reforma, a juicio de la Universidad Nacional Autónoma de Honduras (UNAH).</w:t>
      </w:r>
    </w:p>
    <w:p w:rsidR="00FA317E" w:rsidRPr="00417E1E" w:rsidRDefault="00FA317E" w:rsidP="00FA317E">
      <w:pPr>
        <w:widowControl w:val="0"/>
        <w:tabs>
          <w:tab w:val="left" w:pos="-1440"/>
          <w:tab w:val="left" w:pos="0"/>
        </w:tabs>
        <w:ind w:left="284"/>
        <w:jc w:val="both"/>
        <w:rPr>
          <w:rFonts w:ascii="Garamond" w:hAnsi="Garamond"/>
          <w:b/>
          <w:bCs/>
          <w:sz w:val="22"/>
          <w:szCs w:val="22"/>
        </w:rPr>
      </w:pPr>
    </w:p>
    <w:p w:rsidR="00FA317E" w:rsidRPr="00417E1E" w:rsidRDefault="00FA317E" w:rsidP="006F2E12">
      <w:pPr>
        <w:pStyle w:val="Prrafodelista"/>
        <w:numPr>
          <w:ilvl w:val="2"/>
          <w:numId w:val="19"/>
        </w:numPr>
        <w:tabs>
          <w:tab w:val="left" w:pos="284"/>
        </w:tabs>
        <w:spacing w:after="0" w:line="240" w:lineRule="auto"/>
        <w:ind w:left="993" w:hanging="1002"/>
        <w:rPr>
          <w:rFonts w:ascii="Garamond" w:hAnsi="Garamond"/>
          <w:b/>
        </w:rPr>
      </w:pPr>
      <w:r w:rsidRPr="00417E1E">
        <w:rPr>
          <w:rFonts w:ascii="Garamond" w:hAnsi="Garamond"/>
          <w:b/>
        </w:rPr>
        <w:t>Origen de los Bienes</w:t>
      </w:r>
    </w:p>
    <w:p w:rsidR="00FA317E" w:rsidRPr="00417E1E" w:rsidRDefault="00FA317E" w:rsidP="00FA317E">
      <w:pPr>
        <w:widowControl w:val="0"/>
        <w:ind w:hanging="142"/>
        <w:jc w:val="both"/>
        <w:rPr>
          <w:rFonts w:ascii="Garamond" w:hAnsi="Garamond"/>
          <w:sz w:val="22"/>
          <w:szCs w:val="22"/>
        </w:rPr>
      </w:pPr>
    </w:p>
    <w:p w:rsidR="00FA317E" w:rsidRPr="00417E1E" w:rsidRDefault="00FA317E" w:rsidP="00FA317E">
      <w:pPr>
        <w:widowControl w:val="0"/>
        <w:ind w:left="708"/>
        <w:jc w:val="both"/>
        <w:rPr>
          <w:rFonts w:ascii="Garamond" w:hAnsi="Garamond"/>
          <w:sz w:val="22"/>
          <w:szCs w:val="22"/>
          <w:u w:val="single"/>
        </w:rPr>
      </w:pPr>
      <w:r w:rsidRPr="00417E1E">
        <w:rPr>
          <w:rFonts w:ascii="Garamond" w:hAnsi="Garamond"/>
          <w:sz w:val="22"/>
          <w:szCs w:val="22"/>
        </w:rPr>
        <w:t xml:space="preserve">Los oferentes deberán indicar  el </w:t>
      </w:r>
      <w:r w:rsidR="00E25189">
        <w:rPr>
          <w:rFonts w:ascii="Garamond" w:hAnsi="Garamond"/>
          <w:sz w:val="22"/>
          <w:szCs w:val="22"/>
        </w:rPr>
        <w:t xml:space="preserve">país de </w:t>
      </w:r>
      <w:r w:rsidRPr="00417E1E">
        <w:rPr>
          <w:rFonts w:ascii="Garamond" w:hAnsi="Garamond"/>
          <w:sz w:val="22"/>
          <w:szCs w:val="22"/>
        </w:rPr>
        <w:t>origen de</w:t>
      </w:r>
      <w:r w:rsidR="00D40569">
        <w:rPr>
          <w:rFonts w:ascii="Garamond" w:hAnsi="Garamond"/>
          <w:sz w:val="22"/>
          <w:szCs w:val="22"/>
        </w:rPr>
        <w:t xml:space="preserve">l </w:t>
      </w:r>
      <w:r w:rsidR="00B8445C">
        <w:rPr>
          <w:rFonts w:ascii="Garamond" w:hAnsi="Garamond"/>
          <w:sz w:val="22"/>
          <w:szCs w:val="22"/>
        </w:rPr>
        <w:t xml:space="preserve">Equipo </w:t>
      </w:r>
      <w:r w:rsidR="007B2D9D">
        <w:rPr>
          <w:rFonts w:ascii="Garamond" w:hAnsi="Garamond"/>
          <w:sz w:val="22"/>
          <w:szCs w:val="22"/>
        </w:rPr>
        <w:t>Médico</w:t>
      </w:r>
      <w:r w:rsidR="00BA608C">
        <w:rPr>
          <w:rFonts w:ascii="Garamond" w:hAnsi="Garamond"/>
          <w:sz w:val="22"/>
          <w:szCs w:val="22"/>
        </w:rPr>
        <w:t xml:space="preserve">, </w:t>
      </w:r>
      <w:r w:rsidR="00B8445C">
        <w:rPr>
          <w:rFonts w:ascii="Garamond" w:hAnsi="Garamond"/>
          <w:sz w:val="22"/>
          <w:szCs w:val="22"/>
        </w:rPr>
        <w:t xml:space="preserve">de </w:t>
      </w:r>
      <w:r w:rsidR="00BA608C">
        <w:rPr>
          <w:rFonts w:ascii="Garamond" w:hAnsi="Garamond"/>
          <w:sz w:val="22"/>
          <w:szCs w:val="22"/>
        </w:rPr>
        <w:t xml:space="preserve">los insumos de </w:t>
      </w:r>
      <w:r w:rsidR="00B8445C">
        <w:rPr>
          <w:rFonts w:ascii="Garamond" w:hAnsi="Garamond"/>
          <w:sz w:val="22"/>
          <w:szCs w:val="22"/>
        </w:rPr>
        <w:t>Laboratorio</w:t>
      </w:r>
      <w:r w:rsidR="00BA608C">
        <w:rPr>
          <w:rFonts w:ascii="Garamond" w:hAnsi="Garamond"/>
          <w:sz w:val="22"/>
          <w:szCs w:val="22"/>
        </w:rPr>
        <w:t xml:space="preserve"> y de los otros bienes</w:t>
      </w:r>
      <w:r w:rsidRPr="00417E1E">
        <w:rPr>
          <w:rFonts w:ascii="Garamond" w:hAnsi="Garamond"/>
          <w:sz w:val="22"/>
          <w:szCs w:val="22"/>
        </w:rPr>
        <w:t xml:space="preserve"> ofertado</w:t>
      </w:r>
      <w:r w:rsidR="00BA608C">
        <w:rPr>
          <w:rFonts w:ascii="Garamond" w:hAnsi="Garamond"/>
          <w:sz w:val="22"/>
          <w:szCs w:val="22"/>
        </w:rPr>
        <w:t>s</w:t>
      </w:r>
      <w:r w:rsidR="0068368D">
        <w:rPr>
          <w:rFonts w:ascii="Garamond" w:hAnsi="Garamond"/>
          <w:sz w:val="22"/>
          <w:szCs w:val="22"/>
        </w:rPr>
        <w:t xml:space="preserve">.- </w:t>
      </w:r>
      <w:r w:rsidRPr="00417E1E">
        <w:rPr>
          <w:rFonts w:ascii="Garamond" w:hAnsi="Garamond"/>
          <w:sz w:val="22"/>
          <w:szCs w:val="22"/>
        </w:rPr>
        <w:t xml:space="preserve"> </w:t>
      </w:r>
    </w:p>
    <w:p w:rsidR="00FA317E" w:rsidRPr="00417E1E" w:rsidRDefault="00FA317E" w:rsidP="00FA317E">
      <w:pPr>
        <w:widowControl w:val="0"/>
        <w:jc w:val="both"/>
        <w:rPr>
          <w:rFonts w:ascii="Garamond" w:hAnsi="Garamond"/>
          <w:sz w:val="22"/>
          <w:szCs w:val="22"/>
          <w:u w:val="single"/>
        </w:rPr>
      </w:pPr>
    </w:p>
    <w:p w:rsidR="00FA317E" w:rsidRPr="00417E1E" w:rsidRDefault="00FA317E" w:rsidP="006F2E12">
      <w:pPr>
        <w:pStyle w:val="Prrafodelista"/>
        <w:numPr>
          <w:ilvl w:val="2"/>
          <w:numId w:val="19"/>
        </w:numPr>
        <w:tabs>
          <w:tab w:val="left" w:pos="284"/>
        </w:tabs>
        <w:spacing w:after="0" w:line="240" w:lineRule="auto"/>
        <w:ind w:left="993" w:hanging="1002"/>
        <w:rPr>
          <w:rFonts w:ascii="Garamond" w:hAnsi="Garamond"/>
          <w:b/>
        </w:rPr>
      </w:pPr>
      <w:r w:rsidRPr="00417E1E">
        <w:rPr>
          <w:rFonts w:ascii="Garamond" w:hAnsi="Garamond"/>
          <w:b/>
        </w:rPr>
        <w:t>Lugar y Forma de Entrega</w:t>
      </w:r>
    </w:p>
    <w:p w:rsidR="00FA317E" w:rsidRPr="00417E1E" w:rsidRDefault="00FA317E" w:rsidP="00FA317E">
      <w:pPr>
        <w:widowControl w:val="0"/>
        <w:jc w:val="both"/>
        <w:rPr>
          <w:rFonts w:ascii="Garamond" w:hAnsi="Garamond"/>
          <w:b/>
          <w:sz w:val="22"/>
          <w:szCs w:val="22"/>
        </w:rPr>
      </w:pPr>
    </w:p>
    <w:p w:rsidR="00FA317E" w:rsidRPr="00417E1E" w:rsidRDefault="00D40569" w:rsidP="00FA317E">
      <w:pPr>
        <w:widowControl w:val="0"/>
        <w:tabs>
          <w:tab w:val="left" w:pos="-1440"/>
        </w:tabs>
        <w:ind w:left="708"/>
        <w:jc w:val="both"/>
        <w:rPr>
          <w:rFonts w:ascii="Garamond" w:hAnsi="Garamond"/>
          <w:b/>
          <w:bCs/>
          <w:color w:val="000000"/>
          <w:sz w:val="22"/>
          <w:szCs w:val="22"/>
        </w:rPr>
      </w:pPr>
      <w:r>
        <w:rPr>
          <w:rFonts w:ascii="Garamond" w:hAnsi="Garamond"/>
          <w:color w:val="000000"/>
          <w:sz w:val="22"/>
          <w:szCs w:val="22"/>
        </w:rPr>
        <w:t xml:space="preserve">El Equipo </w:t>
      </w:r>
      <w:r w:rsidR="000A6B3C">
        <w:rPr>
          <w:rFonts w:ascii="Garamond" w:hAnsi="Garamond"/>
          <w:color w:val="000000"/>
          <w:sz w:val="22"/>
          <w:szCs w:val="22"/>
        </w:rPr>
        <w:t>Médico</w:t>
      </w:r>
      <w:r w:rsidR="00A8704B">
        <w:rPr>
          <w:rFonts w:ascii="Garamond" w:hAnsi="Garamond"/>
          <w:color w:val="000000"/>
          <w:sz w:val="22"/>
          <w:szCs w:val="22"/>
        </w:rPr>
        <w:t>, los insumos</w:t>
      </w:r>
      <w:r w:rsidR="000A6B3C">
        <w:rPr>
          <w:rFonts w:ascii="Garamond" w:hAnsi="Garamond"/>
          <w:color w:val="000000"/>
          <w:sz w:val="22"/>
          <w:szCs w:val="22"/>
        </w:rPr>
        <w:t xml:space="preserve"> de Laboratorio</w:t>
      </w:r>
      <w:r w:rsidR="00A8704B">
        <w:rPr>
          <w:rFonts w:ascii="Garamond" w:hAnsi="Garamond"/>
          <w:color w:val="000000"/>
          <w:sz w:val="22"/>
          <w:szCs w:val="22"/>
        </w:rPr>
        <w:t xml:space="preserve"> y los otros bienes a</w:t>
      </w:r>
      <w:r w:rsidR="00FA317E" w:rsidRPr="00417E1E">
        <w:rPr>
          <w:rFonts w:ascii="Garamond" w:hAnsi="Garamond"/>
          <w:color w:val="000000"/>
          <w:sz w:val="22"/>
          <w:szCs w:val="22"/>
        </w:rPr>
        <w:t xml:space="preserve"> adquirirse por medio de esta Licitación </w:t>
      </w:r>
      <w:r w:rsidRPr="00417E1E">
        <w:rPr>
          <w:rFonts w:ascii="Garamond" w:hAnsi="Garamond"/>
          <w:color w:val="000000"/>
          <w:sz w:val="22"/>
          <w:szCs w:val="22"/>
        </w:rPr>
        <w:t>debe</w:t>
      </w:r>
      <w:r w:rsidR="00A8704B">
        <w:rPr>
          <w:rFonts w:ascii="Garamond" w:hAnsi="Garamond"/>
          <w:color w:val="000000"/>
          <w:sz w:val="22"/>
          <w:szCs w:val="22"/>
        </w:rPr>
        <w:t>rán</w:t>
      </w:r>
      <w:r w:rsidR="00FA317E" w:rsidRPr="00417E1E">
        <w:rPr>
          <w:rFonts w:ascii="Garamond" w:hAnsi="Garamond"/>
          <w:color w:val="000000"/>
          <w:sz w:val="22"/>
          <w:szCs w:val="22"/>
        </w:rPr>
        <w:t xml:space="preserve"> ser </w:t>
      </w:r>
      <w:r w:rsidRPr="00417E1E">
        <w:rPr>
          <w:rFonts w:ascii="Garamond" w:hAnsi="Garamond"/>
          <w:color w:val="000000"/>
          <w:sz w:val="22"/>
          <w:szCs w:val="22"/>
        </w:rPr>
        <w:t>entregado</w:t>
      </w:r>
      <w:r w:rsidR="00A8704B">
        <w:rPr>
          <w:rFonts w:ascii="Garamond" w:hAnsi="Garamond"/>
          <w:color w:val="000000"/>
          <w:sz w:val="22"/>
          <w:szCs w:val="22"/>
        </w:rPr>
        <w:t>s</w:t>
      </w:r>
      <w:r w:rsidR="003341A4">
        <w:rPr>
          <w:rFonts w:ascii="Garamond" w:hAnsi="Garamond"/>
          <w:color w:val="000000"/>
          <w:sz w:val="22"/>
          <w:szCs w:val="22"/>
        </w:rPr>
        <w:t xml:space="preserve"> </w:t>
      </w:r>
      <w:r w:rsidR="00FA317E" w:rsidRPr="00417E1E">
        <w:rPr>
          <w:rFonts w:ascii="Garamond" w:hAnsi="Garamond"/>
          <w:color w:val="000000"/>
          <w:sz w:val="22"/>
          <w:szCs w:val="22"/>
        </w:rPr>
        <w:t xml:space="preserve">en las </w:t>
      </w:r>
      <w:r w:rsidR="00A66F64" w:rsidRPr="00417E1E">
        <w:rPr>
          <w:rFonts w:ascii="Garamond" w:hAnsi="Garamond"/>
          <w:color w:val="000000"/>
          <w:sz w:val="22"/>
          <w:szCs w:val="22"/>
        </w:rPr>
        <w:t>instalaciones</w:t>
      </w:r>
      <w:r w:rsidR="00A8704B">
        <w:rPr>
          <w:rFonts w:ascii="Garamond" w:hAnsi="Garamond"/>
          <w:color w:val="000000"/>
          <w:sz w:val="22"/>
          <w:szCs w:val="22"/>
        </w:rPr>
        <w:t xml:space="preserve"> </w:t>
      </w:r>
      <w:r w:rsidR="00A66F64" w:rsidRPr="00417E1E">
        <w:rPr>
          <w:rFonts w:ascii="Garamond" w:hAnsi="Garamond"/>
          <w:color w:val="000000"/>
          <w:sz w:val="22"/>
          <w:szCs w:val="22"/>
        </w:rPr>
        <w:t>de</w:t>
      </w:r>
      <w:r w:rsidR="00A8704B">
        <w:rPr>
          <w:rFonts w:ascii="Garamond" w:hAnsi="Garamond"/>
          <w:color w:val="000000"/>
          <w:sz w:val="22"/>
          <w:szCs w:val="22"/>
        </w:rPr>
        <w:t xml:space="preserve"> </w:t>
      </w:r>
      <w:r w:rsidR="00401AE9">
        <w:rPr>
          <w:rFonts w:ascii="Garamond" w:hAnsi="Garamond"/>
          <w:color w:val="000000"/>
          <w:sz w:val="22"/>
          <w:szCs w:val="22"/>
        </w:rPr>
        <w:t>l</w:t>
      </w:r>
      <w:r w:rsidR="00A8704B">
        <w:rPr>
          <w:rFonts w:ascii="Garamond" w:hAnsi="Garamond"/>
          <w:color w:val="000000"/>
          <w:sz w:val="22"/>
          <w:szCs w:val="22"/>
        </w:rPr>
        <w:t xml:space="preserve">a Universidad Nacional Autónoma de Honduras </w:t>
      </w:r>
      <w:r w:rsidR="00A8704B" w:rsidRPr="00A8704B">
        <w:rPr>
          <w:rFonts w:ascii="Garamond" w:hAnsi="Garamond"/>
          <w:b/>
          <w:color w:val="000000"/>
          <w:sz w:val="22"/>
          <w:szCs w:val="22"/>
        </w:rPr>
        <w:t xml:space="preserve">en Tegucigalpa </w:t>
      </w:r>
      <w:r w:rsidR="00A8704B">
        <w:rPr>
          <w:rFonts w:ascii="Garamond" w:hAnsi="Garamond"/>
          <w:color w:val="000000"/>
          <w:sz w:val="22"/>
          <w:szCs w:val="22"/>
        </w:rPr>
        <w:t xml:space="preserve">y en sus diferentes </w:t>
      </w:r>
      <w:r w:rsidR="00401AE9" w:rsidRPr="00401AE9">
        <w:rPr>
          <w:rFonts w:ascii="Garamond" w:hAnsi="Garamond"/>
          <w:b/>
          <w:color w:val="000000"/>
          <w:sz w:val="22"/>
          <w:szCs w:val="22"/>
        </w:rPr>
        <w:t>C</w:t>
      </w:r>
      <w:r w:rsidR="000A6B3C">
        <w:rPr>
          <w:rFonts w:ascii="Garamond" w:hAnsi="Garamond"/>
          <w:b/>
          <w:color w:val="000000"/>
          <w:sz w:val="22"/>
          <w:szCs w:val="22"/>
        </w:rPr>
        <w:t>entro</w:t>
      </w:r>
      <w:r w:rsidR="00A8704B">
        <w:rPr>
          <w:rFonts w:ascii="Garamond" w:hAnsi="Garamond"/>
          <w:b/>
          <w:color w:val="000000"/>
          <w:sz w:val="22"/>
          <w:szCs w:val="22"/>
        </w:rPr>
        <w:t>s</w:t>
      </w:r>
      <w:r w:rsidR="000A6B3C">
        <w:rPr>
          <w:rFonts w:ascii="Garamond" w:hAnsi="Garamond"/>
          <w:b/>
          <w:color w:val="000000"/>
          <w:sz w:val="22"/>
          <w:szCs w:val="22"/>
        </w:rPr>
        <w:t xml:space="preserve"> Universitario</w:t>
      </w:r>
      <w:r w:rsidR="00A8704B">
        <w:rPr>
          <w:rFonts w:ascii="Garamond" w:hAnsi="Garamond"/>
          <w:b/>
          <w:color w:val="000000"/>
          <w:sz w:val="22"/>
          <w:szCs w:val="22"/>
        </w:rPr>
        <w:t>s</w:t>
      </w:r>
      <w:r w:rsidR="000A6B3C">
        <w:rPr>
          <w:rFonts w:ascii="Garamond" w:hAnsi="Garamond"/>
          <w:b/>
          <w:color w:val="000000"/>
          <w:sz w:val="22"/>
          <w:szCs w:val="22"/>
        </w:rPr>
        <w:t xml:space="preserve"> Regional</w:t>
      </w:r>
      <w:r w:rsidR="00A8704B">
        <w:rPr>
          <w:rFonts w:ascii="Garamond" w:hAnsi="Garamond"/>
          <w:b/>
          <w:color w:val="000000"/>
          <w:sz w:val="22"/>
          <w:szCs w:val="22"/>
        </w:rPr>
        <w:t>es ubicados en diferentes ciudades de la República</w:t>
      </w:r>
      <w:r w:rsidR="000A6B3C">
        <w:rPr>
          <w:rFonts w:ascii="Garamond" w:hAnsi="Garamond"/>
          <w:color w:val="000000"/>
          <w:sz w:val="22"/>
          <w:szCs w:val="22"/>
        </w:rPr>
        <w:t xml:space="preserve">, </w:t>
      </w:r>
      <w:r w:rsidR="00397AA9">
        <w:rPr>
          <w:rFonts w:ascii="Garamond" w:hAnsi="Garamond"/>
          <w:color w:val="000000"/>
          <w:sz w:val="22"/>
          <w:szCs w:val="22"/>
        </w:rPr>
        <w:t xml:space="preserve">a la orden de la </w:t>
      </w:r>
      <w:r>
        <w:rPr>
          <w:rFonts w:ascii="Garamond" w:hAnsi="Garamond"/>
          <w:color w:val="000000"/>
          <w:sz w:val="22"/>
          <w:szCs w:val="22"/>
        </w:rPr>
        <w:t>Comisión Especial de Recepción</w:t>
      </w:r>
      <w:r w:rsidR="00FA317E" w:rsidRPr="00417E1E">
        <w:rPr>
          <w:rFonts w:ascii="Garamond" w:hAnsi="Garamond"/>
          <w:color w:val="000000"/>
          <w:sz w:val="22"/>
          <w:szCs w:val="22"/>
        </w:rPr>
        <w:t>.</w:t>
      </w:r>
      <w:r w:rsidR="004C2CEB" w:rsidRPr="00417E1E">
        <w:rPr>
          <w:rFonts w:ascii="Garamond" w:hAnsi="Garamond"/>
          <w:color w:val="000000"/>
          <w:sz w:val="22"/>
          <w:szCs w:val="22"/>
        </w:rPr>
        <w:t xml:space="preserve"> La entrega de</w:t>
      </w:r>
      <w:r>
        <w:rPr>
          <w:rFonts w:ascii="Garamond" w:hAnsi="Garamond"/>
          <w:color w:val="000000"/>
          <w:sz w:val="22"/>
          <w:szCs w:val="22"/>
        </w:rPr>
        <w:t>l Equipo</w:t>
      </w:r>
      <w:r w:rsidR="000A6B3C">
        <w:rPr>
          <w:rFonts w:ascii="Garamond" w:hAnsi="Garamond"/>
          <w:color w:val="000000"/>
          <w:sz w:val="22"/>
          <w:szCs w:val="22"/>
        </w:rPr>
        <w:t xml:space="preserve"> Médico y de Laboratorio</w:t>
      </w:r>
      <w:r>
        <w:rPr>
          <w:rFonts w:ascii="Garamond" w:hAnsi="Garamond"/>
          <w:color w:val="000000"/>
          <w:sz w:val="22"/>
          <w:szCs w:val="22"/>
        </w:rPr>
        <w:t xml:space="preserve"> </w:t>
      </w:r>
      <w:r w:rsidR="004C2CEB" w:rsidRPr="00417E1E">
        <w:rPr>
          <w:rFonts w:ascii="Garamond" w:hAnsi="Garamond"/>
          <w:color w:val="000000"/>
          <w:sz w:val="22"/>
          <w:szCs w:val="22"/>
        </w:rPr>
        <w:t xml:space="preserve">se considerará realizada cuando la </w:t>
      </w:r>
      <w:r>
        <w:rPr>
          <w:rFonts w:ascii="Garamond" w:hAnsi="Garamond"/>
          <w:color w:val="000000"/>
          <w:sz w:val="22"/>
          <w:szCs w:val="22"/>
        </w:rPr>
        <w:t xml:space="preserve">Universidad Nacional Autónoma de Honduras </w:t>
      </w:r>
      <w:r w:rsidR="004C2CEB" w:rsidRPr="00417E1E">
        <w:rPr>
          <w:rFonts w:ascii="Garamond" w:hAnsi="Garamond"/>
          <w:color w:val="000000"/>
          <w:sz w:val="22"/>
          <w:szCs w:val="22"/>
        </w:rPr>
        <w:t xml:space="preserve">los reciba efectivamente a su entera satisfacción.   </w:t>
      </w:r>
      <w:r w:rsidR="00FA317E" w:rsidRPr="00417E1E">
        <w:rPr>
          <w:rFonts w:ascii="Garamond" w:hAnsi="Garamond"/>
          <w:color w:val="000000"/>
          <w:sz w:val="22"/>
          <w:szCs w:val="22"/>
        </w:rPr>
        <w:t xml:space="preserve"> </w:t>
      </w:r>
    </w:p>
    <w:p w:rsidR="00FA317E" w:rsidRPr="00417E1E" w:rsidRDefault="00FA317E" w:rsidP="00FA317E">
      <w:pPr>
        <w:widowControl w:val="0"/>
        <w:ind w:left="-142"/>
        <w:jc w:val="both"/>
        <w:rPr>
          <w:rFonts w:ascii="Garamond" w:hAnsi="Garamond"/>
          <w:sz w:val="22"/>
          <w:szCs w:val="22"/>
        </w:rPr>
      </w:pPr>
    </w:p>
    <w:p w:rsidR="00FA317E" w:rsidRPr="00417E1E" w:rsidRDefault="00FA317E" w:rsidP="00FA317E">
      <w:pPr>
        <w:widowControl w:val="0"/>
        <w:ind w:left="708"/>
        <w:jc w:val="both"/>
        <w:rPr>
          <w:rFonts w:ascii="Garamond" w:hAnsi="Garamond"/>
          <w:sz w:val="22"/>
          <w:szCs w:val="22"/>
        </w:rPr>
      </w:pPr>
      <w:r w:rsidRPr="00417E1E">
        <w:rPr>
          <w:rFonts w:ascii="Garamond" w:hAnsi="Garamond"/>
          <w:sz w:val="22"/>
          <w:szCs w:val="22"/>
        </w:rPr>
        <w:t xml:space="preserve">Cumplida la entrega se procederá a extender el acta de recepción provisional, suscrita por las personas que intervengan en dicha diligencia.- </w:t>
      </w:r>
      <w:r w:rsidRPr="005A6343">
        <w:rPr>
          <w:rFonts w:ascii="Garamond" w:hAnsi="Garamond"/>
          <w:b/>
          <w:sz w:val="22"/>
          <w:szCs w:val="22"/>
        </w:rPr>
        <w:t>El acta de recepción definitiva se suscribirá transcurridos Quince (15) días calendario,</w:t>
      </w:r>
      <w:r w:rsidRPr="00417E1E">
        <w:rPr>
          <w:rFonts w:ascii="Garamond" w:hAnsi="Garamond"/>
          <w:sz w:val="22"/>
          <w:szCs w:val="22"/>
        </w:rPr>
        <w:t xml:space="preserve"> una vez que se ha constatado que </w:t>
      </w:r>
      <w:r w:rsidR="00D40569">
        <w:rPr>
          <w:rFonts w:ascii="Garamond" w:hAnsi="Garamond"/>
          <w:sz w:val="22"/>
          <w:szCs w:val="22"/>
        </w:rPr>
        <w:t xml:space="preserve">el </w:t>
      </w:r>
      <w:r w:rsidR="00B8445C">
        <w:rPr>
          <w:rFonts w:ascii="Garamond" w:hAnsi="Garamond"/>
          <w:sz w:val="22"/>
          <w:szCs w:val="22"/>
        </w:rPr>
        <w:t xml:space="preserve">Equipo </w:t>
      </w:r>
      <w:r w:rsidR="007B2D9D">
        <w:rPr>
          <w:rFonts w:ascii="Garamond" w:hAnsi="Garamond"/>
          <w:sz w:val="22"/>
          <w:szCs w:val="22"/>
        </w:rPr>
        <w:t>Médico</w:t>
      </w:r>
      <w:r w:rsidR="009305D0">
        <w:rPr>
          <w:rFonts w:ascii="Garamond" w:hAnsi="Garamond"/>
          <w:sz w:val="22"/>
          <w:szCs w:val="22"/>
        </w:rPr>
        <w:t xml:space="preserve">, los insumos </w:t>
      </w:r>
      <w:r w:rsidR="00B8445C">
        <w:rPr>
          <w:rFonts w:ascii="Garamond" w:hAnsi="Garamond"/>
          <w:sz w:val="22"/>
          <w:szCs w:val="22"/>
        </w:rPr>
        <w:t>de Laboratorio</w:t>
      </w:r>
      <w:r w:rsidR="005A6343">
        <w:rPr>
          <w:rFonts w:ascii="Garamond" w:hAnsi="Garamond"/>
          <w:sz w:val="22"/>
          <w:szCs w:val="22"/>
        </w:rPr>
        <w:t xml:space="preserve"> </w:t>
      </w:r>
      <w:r w:rsidR="009305D0">
        <w:rPr>
          <w:rFonts w:ascii="Garamond" w:hAnsi="Garamond"/>
          <w:sz w:val="22"/>
          <w:szCs w:val="22"/>
        </w:rPr>
        <w:t xml:space="preserve">y los otros bienes </w:t>
      </w:r>
      <w:r w:rsidR="005A6343">
        <w:rPr>
          <w:rFonts w:ascii="Garamond" w:hAnsi="Garamond"/>
          <w:sz w:val="22"/>
          <w:szCs w:val="22"/>
        </w:rPr>
        <w:t>se recibi</w:t>
      </w:r>
      <w:r w:rsidR="009305D0">
        <w:rPr>
          <w:rFonts w:ascii="Garamond" w:hAnsi="Garamond"/>
          <w:sz w:val="22"/>
          <w:szCs w:val="22"/>
        </w:rPr>
        <w:t>eron</w:t>
      </w:r>
      <w:r w:rsidR="005A6343">
        <w:rPr>
          <w:rFonts w:ascii="Garamond" w:hAnsi="Garamond"/>
          <w:sz w:val="22"/>
          <w:szCs w:val="22"/>
        </w:rPr>
        <w:t xml:space="preserve"> en buen estado y</w:t>
      </w:r>
      <w:r w:rsidR="00A66F64" w:rsidRPr="00417E1E">
        <w:rPr>
          <w:rFonts w:ascii="Garamond" w:hAnsi="Garamond"/>
          <w:color w:val="000000"/>
          <w:sz w:val="22"/>
          <w:szCs w:val="22"/>
        </w:rPr>
        <w:t xml:space="preserve"> </w:t>
      </w:r>
      <w:r w:rsidRPr="00417E1E">
        <w:rPr>
          <w:rFonts w:ascii="Garamond" w:hAnsi="Garamond"/>
          <w:sz w:val="22"/>
          <w:szCs w:val="22"/>
        </w:rPr>
        <w:t>se ajusta</w:t>
      </w:r>
      <w:r w:rsidR="005A72C5" w:rsidRPr="00417E1E">
        <w:rPr>
          <w:rFonts w:ascii="Garamond" w:hAnsi="Garamond"/>
          <w:sz w:val="22"/>
          <w:szCs w:val="22"/>
        </w:rPr>
        <w:t>n</w:t>
      </w:r>
      <w:r w:rsidRPr="00417E1E">
        <w:rPr>
          <w:rFonts w:ascii="Garamond" w:hAnsi="Garamond"/>
          <w:sz w:val="22"/>
          <w:szCs w:val="22"/>
        </w:rPr>
        <w:t xml:space="preserve"> a las características y Especificaciones Técnicas contenidas en </w:t>
      </w:r>
      <w:r w:rsidR="007B5BD2">
        <w:rPr>
          <w:rFonts w:ascii="Garamond" w:hAnsi="Garamond"/>
          <w:sz w:val="22"/>
          <w:szCs w:val="22"/>
        </w:rPr>
        <w:t>e</w:t>
      </w:r>
      <w:r w:rsidRPr="00417E1E">
        <w:rPr>
          <w:rFonts w:ascii="Garamond" w:hAnsi="Garamond"/>
          <w:sz w:val="22"/>
          <w:szCs w:val="22"/>
        </w:rPr>
        <w:t>l Pliego de Condiciones.</w:t>
      </w:r>
    </w:p>
    <w:p w:rsidR="00FA317E" w:rsidRPr="00417E1E" w:rsidRDefault="00FA317E" w:rsidP="00FA317E">
      <w:pPr>
        <w:widowControl w:val="0"/>
        <w:jc w:val="both"/>
        <w:rPr>
          <w:rFonts w:ascii="Garamond" w:hAnsi="Garamond"/>
          <w:sz w:val="22"/>
          <w:szCs w:val="22"/>
        </w:rPr>
      </w:pPr>
    </w:p>
    <w:p w:rsidR="00FA317E" w:rsidRPr="00417E1E" w:rsidRDefault="00870726" w:rsidP="006F2E12">
      <w:pPr>
        <w:pStyle w:val="Prrafodelista"/>
        <w:numPr>
          <w:ilvl w:val="1"/>
          <w:numId w:val="19"/>
        </w:numPr>
        <w:tabs>
          <w:tab w:val="left" w:pos="284"/>
        </w:tabs>
        <w:spacing w:after="0" w:line="240" w:lineRule="auto"/>
        <w:ind w:left="426" w:hanging="426"/>
        <w:rPr>
          <w:rFonts w:ascii="Garamond" w:hAnsi="Garamond"/>
          <w:b/>
        </w:rPr>
      </w:pPr>
      <w:r>
        <w:rPr>
          <w:rFonts w:ascii="Garamond" w:hAnsi="Garamond"/>
          <w:b/>
        </w:rPr>
        <w:t xml:space="preserve"> </w:t>
      </w:r>
      <w:r w:rsidR="00FA317E" w:rsidRPr="00417E1E">
        <w:rPr>
          <w:rFonts w:ascii="Garamond" w:hAnsi="Garamond"/>
          <w:b/>
        </w:rPr>
        <w:t>CONDICIONES ESPECIALES</w:t>
      </w:r>
    </w:p>
    <w:p w:rsidR="00FA317E" w:rsidRPr="00417E1E" w:rsidRDefault="00FA317E" w:rsidP="00FA317E">
      <w:pPr>
        <w:widowControl w:val="0"/>
        <w:jc w:val="both"/>
        <w:rPr>
          <w:rFonts w:ascii="Garamond" w:hAnsi="Garamond"/>
          <w:sz w:val="22"/>
          <w:szCs w:val="22"/>
        </w:rPr>
      </w:pPr>
    </w:p>
    <w:p w:rsidR="00FA317E" w:rsidRPr="00417E1E" w:rsidRDefault="00FA317E" w:rsidP="006F2E12">
      <w:pPr>
        <w:pStyle w:val="Prrafodelista"/>
        <w:numPr>
          <w:ilvl w:val="2"/>
          <w:numId w:val="19"/>
        </w:numPr>
        <w:tabs>
          <w:tab w:val="left" w:pos="284"/>
        </w:tabs>
        <w:spacing w:after="0" w:line="240" w:lineRule="auto"/>
        <w:ind w:left="709" w:hanging="709"/>
        <w:rPr>
          <w:rFonts w:ascii="Garamond" w:hAnsi="Garamond"/>
          <w:b/>
          <w:i/>
          <w:iCs/>
        </w:rPr>
      </w:pPr>
      <w:r w:rsidRPr="00417E1E">
        <w:rPr>
          <w:rFonts w:ascii="Garamond" w:hAnsi="Garamond"/>
          <w:b/>
        </w:rPr>
        <w:t>Motivos de Rechazo y Descalificación de las Ofertas:</w:t>
      </w:r>
    </w:p>
    <w:p w:rsidR="00FA317E" w:rsidRPr="00417E1E" w:rsidRDefault="00FA317E" w:rsidP="00FA317E">
      <w:pPr>
        <w:widowControl w:val="0"/>
        <w:jc w:val="both"/>
        <w:rPr>
          <w:rFonts w:ascii="Garamond" w:hAnsi="Garamond"/>
          <w:sz w:val="22"/>
          <w:szCs w:val="22"/>
        </w:rPr>
      </w:pPr>
    </w:p>
    <w:p w:rsidR="00FA317E" w:rsidRPr="00417E1E" w:rsidRDefault="00FA317E" w:rsidP="00FA317E">
      <w:pPr>
        <w:widowControl w:val="0"/>
        <w:ind w:left="708"/>
        <w:jc w:val="both"/>
        <w:rPr>
          <w:rFonts w:ascii="Garamond" w:hAnsi="Garamond"/>
          <w:sz w:val="22"/>
          <w:szCs w:val="22"/>
        </w:rPr>
      </w:pPr>
      <w:r w:rsidRPr="00417E1E">
        <w:rPr>
          <w:rFonts w:ascii="Garamond" w:hAnsi="Garamond"/>
          <w:sz w:val="22"/>
          <w:szCs w:val="22"/>
        </w:rPr>
        <w:t>La Universidad Nacional Autónoma de Honduras (UNAH) se reserva el derecho de adjudicar o rechazar total o parcialmente las ofertas presentadas o cancelar la Licitación si así lo estima conveniente; así mismo, aceptar cualquiera de las ofertas, aunque no sea la de más bajo precio, de acuerdo a lo establecido en la Ley de Contratación del Estado y su Reglamento si así conviene a los intereses de la Universidad Nacional Autónoma de Honduras (UNAH).</w:t>
      </w:r>
    </w:p>
    <w:p w:rsidR="00FA317E" w:rsidRPr="00417E1E" w:rsidRDefault="00FA317E" w:rsidP="00FA317E">
      <w:pPr>
        <w:widowControl w:val="0"/>
        <w:jc w:val="both"/>
        <w:rPr>
          <w:rFonts w:ascii="Garamond" w:hAnsi="Garamond"/>
          <w:sz w:val="22"/>
          <w:szCs w:val="22"/>
        </w:rPr>
      </w:pPr>
    </w:p>
    <w:p w:rsidR="002D12A6" w:rsidRPr="00417E1E" w:rsidRDefault="002D12A6" w:rsidP="002D12A6">
      <w:pPr>
        <w:widowControl w:val="0"/>
        <w:tabs>
          <w:tab w:val="left" w:pos="0"/>
        </w:tabs>
        <w:ind w:left="708"/>
        <w:jc w:val="both"/>
        <w:rPr>
          <w:rFonts w:ascii="Garamond" w:hAnsi="Garamond"/>
          <w:sz w:val="22"/>
          <w:szCs w:val="22"/>
        </w:rPr>
      </w:pPr>
      <w:r w:rsidRPr="00417E1E">
        <w:rPr>
          <w:rFonts w:ascii="Garamond" w:hAnsi="Garamond"/>
          <w:sz w:val="22"/>
          <w:szCs w:val="22"/>
        </w:rPr>
        <w:t xml:space="preserve">En el proceso de análisis y </w:t>
      </w:r>
      <w:r>
        <w:rPr>
          <w:rFonts w:ascii="Garamond" w:hAnsi="Garamond"/>
          <w:sz w:val="22"/>
          <w:szCs w:val="22"/>
        </w:rPr>
        <w:t>evaluación</w:t>
      </w:r>
      <w:r w:rsidRPr="00417E1E">
        <w:rPr>
          <w:rFonts w:ascii="Garamond" w:hAnsi="Garamond"/>
          <w:sz w:val="22"/>
          <w:szCs w:val="22"/>
        </w:rPr>
        <w:t xml:space="preserve"> se declararán inadmisibles y no se tendrán en cuenta en la</w:t>
      </w:r>
      <w:r>
        <w:rPr>
          <w:rFonts w:ascii="Garamond" w:hAnsi="Garamond"/>
          <w:sz w:val="22"/>
          <w:szCs w:val="22"/>
        </w:rPr>
        <w:t>s</w:t>
      </w:r>
      <w:r w:rsidRPr="00417E1E">
        <w:rPr>
          <w:rFonts w:ascii="Garamond" w:hAnsi="Garamond"/>
          <w:sz w:val="22"/>
          <w:szCs w:val="22"/>
        </w:rPr>
        <w:t xml:space="preserve"> ofertas </w:t>
      </w:r>
      <w:r w:rsidRPr="00417E1E">
        <w:rPr>
          <w:rFonts w:ascii="Garamond" w:hAnsi="Garamond"/>
          <w:sz w:val="22"/>
          <w:szCs w:val="22"/>
        </w:rPr>
        <w:lastRenderedPageBreak/>
        <w:t xml:space="preserve">que se encuentren en cualquiera de las siguientes condiciones: </w:t>
      </w:r>
      <w:r w:rsidRPr="00417E1E">
        <w:rPr>
          <w:rFonts w:ascii="Garamond" w:hAnsi="Garamond"/>
          <w:b/>
          <w:sz w:val="22"/>
          <w:szCs w:val="22"/>
        </w:rPr>
        <w:t>(Según Artículo 131 del Reglamento de la Ley de Contratación del Estado.- Descalificación de Oferentes).</w:t>
      </w:r>
    </w:p>
    <w:p w:rsidR="00FA317E" w:rsidRPr="00417E1E" w:rsidRDefault="00FA317E" w:rsidP="00FA317E">
      <w:pPr>
        <w:widowControl w:val="0"/>
        <w:ind w:left="851"/>
        <w:jc w:val="both"/>
        <w:rPr>
          <w:rFonts w:ascii="Garamond" w:hAnsi="Garamond"/>
          <w:sz w:val="22"/>
          <w:szCs w:val="22"/>
        </w:rPr>
      </w:pPr>
    </w:p>
    <w:p w:rsidR="00FA317E" w:rsidRPr="00417E1E" w:rsidRDefault="00FA317E" w:rsidP="006F2E12">
      <w:pPr>
        <w:pStyle w:val="Prrafodelista"/>
        <w:widowControl w:val="0"/>
        <w:numPr>
          <w:ilvl w:val="0"/>
          <w:numId w:val="6"/>
        </w:numPr>
        <w:spacing w:after="0" w:line="240" w:lineRule="auto"/>
        <w:jc w:val="both"/>
        <w:rPr>
          <w:rFonts w:ascii="Garamond" w:hAnsi="Garamond"/>
        </w:rPr>
      </w:pPr>
      <w:r w:rsidRPr="00417E1E">
        <w:rPr>
          <w:rFonts w:ascii="Garamond" w:hAnsi="Garamond"/>
        </w:rPr>
        <w:t>No estar firmadas por el oferente o su representante legal, el formulario o carta de presentación de la oferta y cualquier documento referente  a precios unitarios o precios por partidas específicas;</w:t>
      </w:r>
    </w:p>
    <w:p w:rsidR="00FA317E" w:rsidRPr="00417E1E" w:rsidRDefault="00FA317E" w:rsidP="00FA317E">
      <w:pPr>
        <w:pStyle w:val="Prrafodelista"/>
        <w:widowControl w:val="0"/>
        <w:spacing w:after="0" w:line="240" w:lineRule="auto"/>
        <w:ind w:left="1068"/>
        <w:jc w:val="both"/>
        <w:rPr>
          <w:rFonts w:ascii="Garamond" w:hAnsi="Garamond"/>
        </w:rPr>
      </w:pPr>
    </w:p>
    <w:p w:rsidR="00FA317E" w:rsidRPr="00417E1E" w:rsidRDefault="00FA317E" w:rsidP="006F2E12">
      <w:pPr>
        <w:pStyle w:val="Prrafodelista"/>
        <w:widowControl w:val="0"/>
        <w:numPr>
          <w:ilvl w:val="0"/>
          <w:numId w:val="6"/>
        </w:numPr>
        <w:spacing w:after="0" w:line="240" w:lineRule="auto"/>
        <w:jc w:val="both"/>
        <w:rPr>
          <w:rFonts w:ascii="Garamond" w:hAnsi="Garamond"/>
        </w:rPr>
      </w:pPr>
      <w:r w:rsidRPr="00417E1E">
        <w:rPr>
          <w:rFonts w:ascii="Garamond" w:hAnsi="Garamond"/>
        </w:rPr>
        <w:t>Estar escritas en lápiz grafito;</w:t>
      </w:r>
    </w:p>
    <w:p w:rsidR="00FA317E" w:rsidRPr="00417E1E" w:rsidRDefault="00FA317E" w:rsidP="00FA317E">
      <w:pPr>
        <w:pStyle w:val="Prrafodelista"/>
        <w:widowControl w:val="0"/>
        <w:spacing w:after="0" w:line="240" w:lineRule="auto"/>
        <w:ind w:left="1068"/>
        <w:jc w:val="both"/>
        <w:rPr>
          <w:rFonts w:ascii="Garamond" w:hAnsi="Garamond"/>
        </w:rPr>
      </w:pPr>
    </w:p>
    <w:p w:rsidR="00BB0CCC" w:rsidRDefault="00BB0CCC" w:rsidP="00BB0CCC">
      <w:pPr>
        <w:pStyle w:val="Prrafodelista"/>
        <w:widowControl w:val="0"/>
        <w:numPr>
          <w:ilvl w:val="0"/>
          <w:numId w:val="6"/>
        </w:numPr>
        <w:spacing w:after="0" w:line="240" w:lineRule="auto"/>
        <w:jc w:val="both"/>
        <w:rPr>
          <w:rFonts w:ascii="Garamond" w:hAnsi="Garamond"/>
        </w:rPr>
      </w:pPr>
      <w:r w:rsidRPr="00BB0CCC">
        <w:rPr>
          <w:rFonts w:ascii="Garamond" w:hAnsi="Garamond"/>
        </w:rPr>
        <w:t>Haberse omitido la garantía de mantenimiento de oferta, o cuando fuere presentada por un monto o vigencia inferior al exigido o sin ajustarse a l</w:t>
      </w:r>
      <w:r>
        <w:rPr>
          <w:rFonts w:ascii="Garamond" w:hAnsi="Garamond"/>
        </w:rPr>
        <w:t>os tipos de garantía admisibles.</w:t>
      </w:r>
    </w:p>
    <w:p w:rsidR="00BB0CCC" w:rsidRPr="00BB0CCC" w:rsidRDefault="00BB0CCC" w:rsidP="00BB0CCC">
      <w:pPr>
        <w:pStyle w:val="Prrafodelista"/>
        <w:rPr>
          <w:rFonts w:ascii="Garamond" w:hAnsi="Garamond"/>
        </w:rPr>
      </w:pPr>
    </w:p>
    <w:p w:rsidR="00FA317E" w:rsidRPr="00417E1E" w:rsidRDefault="00FA317E" w:rsidP="006F2E12">
      <w:pPr>
        <w:pStyle w:val="Prrafodelista"/>
        <w:widowControl w:val="0"/>
        <w:numPr>
          <w:ilvl w:val="0"/>
          <w:numId w:val="6"/>
        </w:numPr>
        <w:spacing w:after="0" w:line="240" w:lineRule="auto"/>
        <w:jc w:val="both"/>
        <w:rPr>
          <w:rFonts w:ascii="Garamond" w:hAnsi="Garamond"/>
        </w:rPr>
      </w:pPr>
      <w:r w:rsidRPr="00417E1E">
        <w:rPr>
          <w:rFonts w:ascii="Garamond" w:hAnsi="Garamond"/>
        </w:rPr>
        <w:t>Haberse presentado por compañías o personas inhabilitadas para contratar con el Estado de acuerdo con los artículos 15 y 16 de la ley de Contratación del Estado;</w:t>
      </w:r>
    </w:p>
    <w:p w:rsidR="00FA317E" w:rsidRPr="00417E1E" w:rsidRDefault="00FA317E" w:rsidP="00FA317E">
      <w:pPr>
        <w:pStyle w:val="Prrafodelista"/>
        <w:widowControl w:val="0"/>
        <w:spacing w:after="0" w:line="240" w:lineRule="auto"/>
        <w:ind w:left="1068"/>
        <w:jc w:val="both"/>
        <w:rPr>
          <w:rFonts w:ascii="Garamond" w:hAnsi="Garamond"/>
        </w:rPr>
      </w:pPr>
    </w:p>
    <w:p w:rsidR="00FA317E" w:rsidRPr="00417E1E" w:rsidRDefault="00FA317E" w:rsidP="006F2E12">
      <w:pPr>
        <w:pStyle w:val="Prrafodelista"/>
        <w:widowControl w:val="0"/>
        <w:numPr>
          <w:ilvl w:val="0"/>
          <w:numId w:val="6"/>
        </w:numPr>
        <w:spacing w:after="0" w:line="240" w:lineRule="auto"/>
        <w:jc w:val="both"/>
        <w:rPr>
          <w:rFonts w:ascii="Garamond" w:hAnsi="Garamond"/>
        </w:rPr>
      </w:pPr>
      <w:r w:rsidRPr="00417E1E">
        <w:rPr>
          <w:rFonts w:ascii="Garamond" w:hAnsi="Garamond"/>
        </w:rPr>
        <w:t>Haberse presentado con raspaduras o enmiendas en el prec</w:t>
      </w:r>
      <w:r w:rsidR="00E611F3">
        <w:rPr>
          <w:rFonts w:ascii="Garamond" w:hAnsi="Garamond"/>
        </w:rPr>
        <w:t>io, plazo de entrega, cantidad o</w:t>
      </w:r>
      <w:r w:rsidRPr="00417E1E">
        <w:rPr>
          <w:rFonts w:ascii="Garamond" w:hAnsi="Garamond"/>
        </w:rPr>
        <w:t xml:space="preserve"> en otro aspecto sustancial de la </w:t>
      </w:r>
      <w:r w:rsidR="00D22040">
        <w:rPr>
          <w:rFonts w:ascii="Garamond" w:hAnsi="Garamond"/>
        </w:rPr>
        <w:t>oferta</w:t>
      </w:r>
      <w:r w:rsidRPr="00417E1E">
        <w:rPr>
          <w:rFonts w:ascii="Garamond" w:hAnsi="Garamond"/>
        </w:rPr>
        <w:t xml:space="preserve">, salvo cuando hubieran sido expresamente salvadas por el oferente en el mismo documento; </w:t>
      </w:r>
    </w:p>
    <w:p w:rsidR="00FA317E" w:rsidRPr="00417E1E" w:rsidRDefault="00FA317E" w:rsidP="00FA317E">
      <w:pPr>
        <w:pStyle w:val="Prrafodelista"/>
        <w:widowControl w:val="0"/>
        <w:spacing w:after="0" w:line="240" w:lineRule="auto"/>
        <w:ind w:left="1068"/>
        <w:jc w:val="both"/>
        <w:rPr>
          <w:rFonts w:ascii="Garamond" w:hAnsi="Garamond"/>
        </w:rPr>
      </w:pPr>
    </w:p>
    <w:p w:rsidR="00FA317E" w:rsidRPr="00417E1E" w:rsidRDefault="00FA317E" w:rsidP="006F2E12">
      <w:pPr>
        <w:pStyle w:val="Prrafodelista"/>
        <w:widowControl w:val="0"/>
        <w:numPr>
          <w:ilvl w:val="0"/>
          <w:numId w:val="6"/>
        </w:numPr>
        <w:spacing w:after="0" w:line="240" w:lineRule="auto"/>
        <w:jc w:val="both"/>
        <w:rPr>
          <w:rFonts w:ascii="Garamond" w:hAnsi="Garamond"/>
        </w:rPr>
      </w:pPr>
      <w:r w:rsidRPr="00417E1E">
        <w:rPr>
          <w:rFonts w:ascii="Garamond" w:hAnsi="Garamond"/>
        </w:rPr>
        <w:t>Establecer condicionamientos que no fueren requeridos;</w:t>
      </w:r>
    </w:p>
    <w:p w:rsidR="00FA317E" w:rsidRPr="00417E1E" w:rsidRDefault="00FA317E" w:rsidP="00FA317E">
      <w:pPr>
        <w:pStyle w:val="Prrafodelista"/>
        <w:widowControl w:val="0"/>
        <w:spacing w:after="0" w:line="240" w:lineRule="auto"/>
        <w:ind w:left="1068"/>
        <w:jc w:val="both"/>
        <w:rPr>
          <w:rFonts w:ascii="Garamond" w:hAnsi="Garamond"/>
        </w:rPr>
      </w:pPr>
    </w:p>
    <w:p w:rsidR="00FA317E" w:rsidRPr="00417E1E" w:rsidRDefault="00FA317E" w:rsidP="006F2E12">
      <w:pPr>
        <w:pStyle w:val="Prrafodelista"/>
        <w:widowControl w:val="0"/>
        <w:numPr>
          <w:ilvl w:val="0"/>
          <w:numId w:val="6"/>
        </w:numPr>
        <w:spacing w:after="0" w:line="240" w:lineRule="auto"/>
        <w:jc w:val="both"/>
        <w:rPr>
          <w:rFonts w:ascii="Garamond" w:hAnsi="Garamond"/>
        </w:rPr>
      </w:pPr>
      <w:r w:rsidRPr="00417E1E">
        <w:rPr>
          <w:rFonts w:ascii="Garamond" w:hAnsi="Garamond"/>
        </w:rPr>
        <w:t>Establecer clausulas diferentes a las previstas en la Ley, en el Reglamento o en el Pliego de Condiciones;</w:t>
      </w:r>
    </w:p>
    <w:p w:rsidR="00FA317E" w:rsidRPr="00417E1E" w:rsidRDefault="00FA317E" w:rsidP="00FA317E">
      <w:pPr>
        <w:pStyle w:val="Prrafodelista"/>
        <w:widowControl w:val="0"/>
        <w:spacing w:after="0" w:line="240" w:lineRule="auto"/>
        <w:ind w:left="1068"/>
        <w:jc w:val="both"/>
        <w:rPr>
          <w:rFonts w:ascii="Garamond" w:hAnsi="Garamond"/>
        </w:rPr>
      </w:pPr>
    </w:p>
    <w:p w:rsidR="00FA317E" w:rsidRPr="00417E1E" w:rsidRDefault="00FA317E" w:rsidP="006F2E12">
      <w:pPr>
        <w:pStyle w:val="Prrafodelista"/>
        <w:widowControl w:val="0"/>
        <w:numPr>
          <w:ilvl w:val="0"/>
          <w:numId w:val="6"/>
        </w:numPr>
        <w:spacing w:after="0" w:line="240" w:lineRule="auto"/>
        <w:jc w:val="both"/>
        <w:rPr>
          <w:rFonts w:ascii="Garamond" w:hAnsi="Garamond"/>
        </w:rPr>
      </w:pPr>
      <w:r w:rsidRPr="00417E1E">
        <w:rPr>
          <w:rFonts w:ascii="Garamond" w:hAnsi="Garamond"/>
        </w:rPr>
        <w:t>Haberse presentado por oferentes que hubieren ofrecido pagos u otros beneficios indebidos a funcionarios o empleados para influir en la adjudicación del contrato;</w:t>
      </w:r>
    </w:p>
    <w:p w:rsidR="00FA317E" w:rsidRPr="00417E1E" w:rsidRDefault="00FA317E" w:rsidP="00FA317E">
      <w:pPr>
        <w:pStyle w:val="Prrafodelista"/>
        <w:widowControl w:val="0"/>
        <w:spacing w:after="0" w:line="240" w:lineRule="auto"/>
        <w:ind w:left="1068"/>
        <w:jc w:val="both"/>
        <w:rPr>
          <w:rFonts w:ascii="Garamond" w:hAnsi="Garamond"/>
        </w:rPr>
      </w:pPr>
    </w:p>
    <w:p w:rsidR="00FA317E" w:rsidRPr="00417E1E" w:rsidRDefault="00FA317E" w:rsidP="006F2E12">
      <w:pPr>
        <w:pStyle w:val="Prrafodelista"/>
        <w:widowControl w:val="0"/>
        <w:numPr>
          <w:ilvl w:val="0"/>
          <w:numId w:val="6"/>
        </w:numPr>
        <w:spacing w:after="0" w:line="240" w:lineRule="auto"/>
        <w:jc w:val="both"/>
        <w:rPr>
          <w:rFonts w:ascii="Garamond" w:hAnsi="Garamond"/>
        </w:rPr>
      </w:pPr>
      <w:r w:rsidRPr="00417E1E">
        <w:rPr>
          <w:rFonts w:ascii="Garamond" w:hAnsi="Garamond"/>
        </w:rPr>
        <w:t>Incurrir en otras causales de inadmisibilidad previstas en las leyes o que expresa y fundadamente dispusiere el Pliego de Condiciones;</w:t>
      </w:r>
    </w:p>
    <w:p w:rsidR="00FA317E" w:rsidRPr="00417E1E" w:rsidRDefault="00FA317E" w:rsidP="00FA317E">
      <w:pPr>
        <w:pStyle w:val="Prrafodelista"/>
        <w:widowControl w:val="0"/>
        <w:spacing w:after="0" w:line="240" w:lineRule="auto"/>
        <w:ind w:left="1068"/>
        <w:jc w:val="both"/>
        <w:rPr>
          <w:rFonts w:ascii="Garamond" w:hAnsi="Garamond"/>
        </w:rPr>
      </w:pPr>
    </w:p>
    <w:p w:rsidR="00FA317E" w:rsidRPr="00417E1E" w:rsidRDefault="00FA317E" w:rsidP="006F2E12">
      <w:pPr>
        <w:pStyle w:val="Prrafodelista"/>
        <w:widowControl w:val="0"/>
        <w:numPr>
          <w:ilvl w:val="0"/>
          <w:numId w:val="6"/>
        </w:numPr>
        <w:spacing w:after="0" w:line="240" w:lineRule="auto"/>
        <w:jc w:val="both"/>
        <w:rPr>
          <w:rFonts w:ascii="Garamond" w:hAnsi="Garamond"/>
        </w:rPr>
      </w:pPr>
      <w:r w:rsidRPr="00417E1E">
        <w:rPr>
          <w:rFonts w:ascii="Garamond" w:hAnsi="Garamond"/>
        </w:rPr>
        <w:t xml:space="preserve">Si no </w:t>
      </w:r>
      <w:r w:rsidR="003F7C80" w:rsidRPr="00417E1E">
        <w:rPr>
          <w:rFonts w:ascii="Garamond" w:hAnsi="Garamond"/>
        </w:rPr>
        <w:t>está</w:t>
      </w:r>
      <w:r w:rsidRPr="00417E1E">
        <w:rPr>
          <w:rFonts w:ascii="Garamond" w:hAnsi="Garamond"/>
        </w:rPr>
        <w:t xml:space="preserve"> presentada en la forma exigida o que no cumpla con las características, condiciones y especificaciones técnicas exigidas en los Pliegos de Condiciones;</w:t>
      </w:r>
    </w:p>
    <w:p w:rsidR="00FA317E" w:rsidRPr="00417E1E" w:rsidRDefault="00FA317E" w:rsidP="00FA317E">
      <w:pPr>
        <w:pStyle w:val="Prrafodelista"/>
        <w:widowControl w:val="0"/>
        <w:spacing w:after="0" w:line="240" w:lineRule="auto"/>
        <w:ind w:left="1068"/>
        <w:jc w:val="both"/>
        <w:rPr>
          <w:rFonts w:ascii="Garamond" w:hAnsi="Garamond"/>
        </w:rPr>
      </w:pPr>
    </w:p>
    <w:p w:rsidR="00FA317E" w:rsidRPr="00417E1E" w:rsidRDefault="00FA317E" w:rsidP="006F2E12">
      <w:pPr>
        <w:pStyle w:val="Prrafodelista"/>
        <w:widowControl w:val="0"/>
        <w:numPr>
          <w:ilvl w:val="0"/>
          <w:numId w:val="6"/>
        </w:numPr>
        <w:spacing w:after="0" w:line="240" w:lineRule="auto"/>
        <w:jc w:val="both"/>
        <w:rPr>
          <w:rFonts w:ascii="Garamond" w:hAnsi="Garamond"/>
        </w:rPr>
      </w:pPr>
      <w:r w:rsidRPr="00417E1E">
        <w:rPr>
          <w:rFonts w:ascii="Garamond" w:hAnsi="Garamond"/>
        </w:rPr>
        <w:t>Si en la oferta se hace reserva o se condicione el derecho de aceptar o rechazar la adjudicación;</w:t>
      </w:r>
    </w:p>
    <w:p w:rsidR="00FA317E" w:rsidRPr="00417E1E" w:rsidRDefault="00FA317E" w:rsidP="00FA317E">
      <w:pPr>
        <w:pStyle w:val="Prrafodelista"/>
        <w:widowControl w:val="0"/>
        <w:spacing w:after="0" w:line="240" w:lineRule="auto"/>
        <w:ind w:left="1068"/>
        <w:jc w:val="both"/>
        <w:rPr>
          <w:rFonts w:ascii="Garamond" w:hAnsi="Garamond"/>
        </w:rPr>
      </w:pPr>
    </w:p>
    <w:p w:rsidR="00FA317E" w:rsidRPr="00417E1E" w:rsidRDefault="00FA317E" w:rsidP="006F2E12">
      <w:pPr>
        <w:pStyle w:val="Prrafodelista"/>
        <w:widowControl w:val="0"/>
        <w:numPr>
          <w:ilvl w:val="0"/>
          <w:numId w:val="6"/>
        </w:numPr>
        <w:spacing w:after="0" w:line="240" w:lineRule="auto"/>
        <w:jc w:val="both"/>
        <w:rPr>
          <w:rFonts w:ascii="Garamond" w:hAnsi="Garamond"/>
        </w:rPr>
      </w:pPr>
      <w:r w:rsidRPr="00417E1E">
        <w:rPr>
          <w:rFonts w:ascii="Garamond" w:hAnsi="Garamond"/>
        </w:rPr>
        <w:t>Si se comprobare que los precios unitarios ofertados no corresponden a precios compatibles con los valores del mercado, según el artículo 135 del Reglamento de la Ley de Contratación del Estado;</w:t>
      </w:r>
    </w:p>
    <w:p w:rsidR="00FA317E" w:rsidRPr="00417E1E" w:rsidRDefault="00FA317E" w:rsidP="00FA317E">
      <w:pPr>
        <w:pStyle w:val="Prrafodelista"/>
        <w:widowControl w:val="0"/>
        <w:spacing w:after="0" w:line="240" w:lineRule="auto"/>
        <w:ind w:left="1068"/>
        <w:jc w:val="both"/>
        <w:rPr>
          <w:rFonts w:ascii="Garamond" w:hAnsi="Garamond"/>
        </w:rPr>
      </w:pPr>
    </w:p>
    <w:p w:rsidR="00FA317E" w:rsidRDefault="00FA317E" w:rsidP="006F2E12">
      <w:pPr>
        <w:pStyle w:val="Prrafodelista"/>
        <w:widowControl w:val="0"/>
        <w:numPr>
          <w:ilvl w:val="0"/>
          <w:numId w:val="6"/>
        </w:numPr>
        <w:spacing w:after="0" w:line="240" w:lineRule="auto"/>
        <w:jc w:val="both"/>
        <w:rPr>
          <w:rFonts w:ascii="Garamond" w:hAnsi="Garamond"/>
        </w:rPr>
      </w:pPr>
      <w:r w:rsidRPr="00417E1E">
        <w:rPr>
          <w:rFonts w:ascii="Garamond" w:hAnsi="Garamond"/>
        </w:rPr>
        <w:t>Si se presenta más de una oferta por licitante según el artículo 48 de la Ley de Contratación del Estado; y,</w:t>
      </w:r>
    </w:p>
    <w:p w:rsidR="003F7C80" w:rsidRDefault="003F7C80" w:rsidP="003F7C80">
      <w:pPr>
        <w:pStyle w:val="Prrafodelista"/>
        <w:rPr>
          <w:rFonts w:ascii="Garamond" w:hAnsi="Garamond"/>
        </w:rPr>
      </w:pPr>
    </w:p>
    <w:p w:rsidR="00FA317E" w:rsidRPr="00417E1E" w:rsidRDefault="00FA317E" w:rsidP="006F2E12">
      <w:pPr>
        <w:pStyle w:val="Prrafodelista"/>
        <w:widowControl w:val="0"/>
        <w:numPr>
          <w:ilvl w:val="0"/>
          <w:numId w:val="6"/>
        </w:numPr>
        <w:spacing w:after="0" w:line="240" w:lineRule="auto"/>
        <w:jc w:val="both"/>
        <w:rPr>
          <w:rFonts w:ascii="Garamond" w:hAnsi="Garamond"/>
        </w:rPr>
      </w:pPr>
      <w:r w:rsidRPr="00417E1E">
        <w:rPr>
          <w:rFonts w:ascii="Garamond" w:hAnsi="Garamond"/>
        </w:rPr>
        <w:t xml:space="preserve">Si el plazo de entrega ofrecido es mayor </w:t>
      </w:r>
      <w:r w:rsidR="00BB0CCC">
        <w:rPr>
          <w:rFonts w:ascii="Garamond" w:hAnsi="Garamond"/>
        </w:rPr>
        <w:t xml:space="preserve"> o distinto </w:t>
      </w:r>
      <w:r w:rsidR="00C812D2" w:rsidRPr="00417E1E">
        <w:rPr>
          <w:rFonts w:ascii="Garamond" w:hAnsi="Garamond"/>
        </w:rPr>
        <w:t>al establecido en el numeral 2.2.7</w:t>
      </w:r>
      <w:r w:rsidRPr="00417E1E">
        <w:rPr>
          <w:rFonts w:ascii="Garamond" w:hAnsi="Garamond"/>
        </w:rPr>
        <w:t xml:space="preserve"> de estos Pliegos de Condiciones. </w:t>
      </w:r>
    </w:p>
    <w:p w:rsidR="00FA317E" w:rsidRPr="00417E1E" w:rsidRDefault="00FA317E" w:rsidP="00FA317E">
      <w:pPr>
        <w:widowControl w:val="0"/>
        <w:tabs>
          <w:tab w:val="left" w:pos="-1440"/>
          <w:tab w:val="num" w:pos="851"/>
        </w:tabs>
        <w:ind w:left="1701" w:hanging="850"/>
        <w:jc w:val="both"/>
        <w:rPr>
          <w:rFonts w:ascii="Garamond" w:hAnsi="Garamond"/>
          <w:sz w:val="22"/>
          <w:szCs w:val="22"/>
        </w:rPr>
      </w:pPr>
    </w:p>
    <w:p w:rsidR="00FA317E" w:rsidRPr="00417E1E" w:rsidRDefault="00DE62FD" w:rsidP="008E152A">
      <w:pPr>
        <w:pStyle w:val="Prrafodelista"/>
        <w:numPr>
          <w:ilvl w:val="2"/>
          <w:numId w:val="19"/>
        </w:numPr>
        <w:tabs>
          <w:tab w:val="left" w:pos="284"/>
        </w:tabs>
        <w:spacing w:after="0" w:line="240" w:lineRule="auto"/>
        <w:ind w:left="709" w:hanging="709"/>
        <w:jc w:val="both"/>
        <w:rPr>
          <w:rFonts w:ascii="Garamond" w:hAnsi="Garamond"/>
          <w:b/>
        </w:rPr>
      </w:pPr>
      <w:r w:rsidRPr="00417E1E">
        <w:rPr>
          <w:rFonts w:ascii="Garamond" w:hAnsi="Garamond"/>
          <w:b/>
        </w:rPr>
        <w:t xml:space="preserve">Criterios Objetivos de </w:t>
      </w:r>
      <w:r w:rsidR="00FA317E" w:rsidRPr="00417E1E">
        <w:rPr>
          <w:rFonts w:ascii="Garamond" w:hAnsi="Garamond"/>
          <w:b/>
        </w:rPr>
        <w:t xml:space="preserve">Evaluación de las Ofertas: (Artículo </w:t>
      </w:r>
      <w:r w:rsidR="00AC0801" w:rsidRPr="00417E1E">
        <w:rPr>
          <w:rFonts w:ascii="Garamond" w:hAnsi="Garamond"/>
          <w:b/>
        </w:rPr>
        <w:t xml:space="preserve">52 </w:t>
      </w:r>
      <w:r w:rsidR="00FA317E" w:rsidRPr="00417E1E">
        <w:rPr>
          <w:rFonts w:ascii="Garamond" w:hAnsi="Garamond"/>
          <w:b/>
        </w:rPr>
        <w:t xml:space="preserve"> de la Ley de Contratación del Estado y Art. 12</w:t>
      </w:r>
      <w:r w:rsidRPr="00417E1E">
        <w:rPr>
          <w:rFonts w:ascii="Garamond" w:hAnsi="Garamond"/>
          <w:b/>
        </w:rPr>
        <w:t>6</w:t>
      </w:r>
      <w:r w:rsidR="00FA317E" w:rsidRPr="00417E1E">
        <w:rPr>
          <w:rFonts w:ascii="Garamond" w:hAnsi="Garamond"/>
          <w:b/>
        </w:rPr>
        <w:t xml:space="preserve"> de su Reglamento)</w:t>
      </w:r>
    </w:p>
    <w:p w:rsidR="00FA317E" w:rsidRPr="00417E1E" w:rsidRDefault="00FA317E" w:rsidP="00FA317E">
      <w:pPr>
        <w:widowControl w:val="0"/>
        <w:jc w:val="both"/>
        <w:rPr>
          <w:rFonts w:ascii="Garamond" w:hAnsi="Garamond"/>
          <w:sz w:val="22"/>
          <w:szCs w:val="22"/>
        </w:rPr>
      </w:pPr>
    </w:p>
    <w:p w:rsidR="00FA317E" w:rsidRPr="00417E1E" w:rsidRDefault="00FA317E" w:rsidP="00FA317E">
      <w:pPr>
        <w:widowControl w:val="0"/>
        <w:ind w:left="708"/>
        <w:jc w:val="both"/>
        <w:rPr>
          <w:rFonts w:ascii="Garamond" w:hAnsi="Garamond"/>
          <w:sz w:val="22"/>
          <w:szCs w:val="22"/>
        </w:rPr>
      </w:pPr>
      <w:r w:rsidRPr="00417E1E">
        <w:rPr>
          <w:rFonts w:ascii="Garamond" w:hAnsi="Garamond"/>
          <w:sz w:val="22"/>
          <w:szCs w:val="22"/>
        </w:rPr>
        <w:t xml:space="preserve">Las ofertas serán analizadas dentro del tiempo de validez de las mismas, por la Comisión Evaluadora </w:t>
      </w:r>
      <w:r w:rsidR="00EC27D3">
        <w:rPr>
          <w:rFonts w:ascii="Garamond" w:hAnsi="Garamond"/>
          <w:sz w:val="22"/>
          <w:szCs w:val="22"/>
        </w:rPr>
        <w:t>que se nombra al efecto</w:t>
      </w:r>
      <w:r w:rsidRPr="00417E1E">
        <w:rPr>
          <w:rFonts w:ascii="Garamond" w:hAnsi="Garamond"/>
          <w:sz w:val="22"/>
          <w:szCs w:val="22"/>
        </w:rPr>
        <w:t xml:space="preserve"> la cual estará integrada por personal de la Universidad Nacional Autónoma de Honduras (UNAH).</w:t>
      </w:r>
      <w:r w:rsidR="008B6011">
        <w:rPr>
          <w:rFonts w:ascii="Garamond" w:hAnsi="Garamond"/>
          <w:sz w:val="22"/>
          <w:szCs w:val="22"/>
        </w:rPr>
        <w:t xml:space="preserve"> La evaluación de las ofertas, en todas sus etapas, se </w:t>
      </w:r>
      <w:r w:rsidR="00B41C57">
        <w:rPr>
          <w:rFonts w:ascii="Garamond" w:hAnsi="Garamond"/>
          <w:sz w:val="22"/>
          <w:szCs w:val="22"/>
        </w:rPr>
        <w:t>hará</w:t>
      </w:r>
      <w:r w:rsidR="008B6011">
        <w:rPr>
          <w:rFonts w:ascii="Garamond" w:hAnsi="Garamond"/>
          <w:sz w:val="22"/>
          <w:szCs w:val="22"/>
        </w:rPr>
        <w:t xml:space="preserve"> en términos de cumple o no cumple.</w:t>
      </w:r>
    </w:p>
    <w:p w:rsidR="00FA317E" w:rsidRPr="00417E1E" w:rsidRDefault="00FA317E" w:rsidP="00FA317E">
      <w:pPr>
        <w:widowControl w:val="0"/>
        <w:jc w:val="both"/>
        <w:rPr>
          <w:rFonts w:ascii="Garamond" w:hAnsi="Garamond"/>
          <w:sz w:val="22"/>
          <w:szCs w:val="22"/>
        </w:rPr>
      </w:pPr>
    </w:p>
    <w:p w:rsidR="00FA317E" w:rsidRPr="00417E1E" w:rsidRDefault="00FA317E" w:rsidP="00FA317E">
      <w:pPr>
        <w:widowControl w:val="0"/>
        <w:ind w:left="708"/>
        <w:jc w:val="both"/>
        <w:rPr>
          <w:rFonts w:ascii="Garamond" w:hAnsi="Garamond"/>
          <w:sz w:val="22"/>
          <w:szCs w:val="22"/>
        </w:rPr>
      </w:pPr>
      <w:r w:rsidRPr="00417E1E">
        <w:rPr>
          <w:rFonts w:ascii="Garamond" w:hAnsi="Garamond"/>
          <w:sz w:val="22"/>
          <w:szCs w:val="22"/>
        </w:rPr>
        <w:t xml:space="preserve">Dicha Comisión Evaluadora procederá </w:t>
      </w:r>
      <w:r w:rsidR="00E114DC">
        <w:rPr>
          <w:rFonts w:ascii="Garamond" w:hAnsi="Garamond"/>
          <w:sz w:val="22"/>
          <w:szCs w:val="22"/>
        </w:rPr>
        <w:t xml:space="preserve">en primer lugar al </w:t>
      </w:r>
      <w:r w:rsidRPr="00417E1E">
        <w:rPr>
          <w:rFonts w:ascii="Garamond" w:hAnsi="Garamond"/>
          <w:sz w:val="22"/>
          <w:szCs w:val="22"/>
        </w:rPr>
        <w:t>análisis</w:t>
      </w:r>
      <w:r w:rsidR="00E114DC">
        <w:rPr>
          <w:rFonts w:ascii="Garamond" w:hAnsi="Garamond"/>
          <w:sz w:val="22"/>
          <w:szCs w:val="22"/>
        </w:rPr>
        <w:t xml:space="preserve"> y revisión de </w:t>
      </w:r>
      <w:r w:rsidRPr="00417E1E">
        <w:rPr>
          <w:rFonts w:ascii="Garamond" w:hAnsi="Garamond"/>
          <w:sz w:val="22"/>
          <w:szCs w:val="22"/>
        </w:rPr>
        <w:t>la documentación presentada a fin de determinar el cumplimiento de los requisitos y exigencias establecidos en este Pliego de Condiciones.</w:t>
      </w:r>
      <w:r w:rsidR="00B46DFC">
        <w:rPr>
          <w:rFonts w:ascii="Garamond" w:hAnsi="Garamond"/>
          <w:sz w:val="22"/>
          <w:szCs w:val="22"/>
        </w:rPr>
        <w:t xml:space="preserve"> Si en esta etapa se encontrare que algún oferente omitió la presentación de documento o información considerada como subsanable se le otorgara 5 días hábiles para que la presente de lo contrario su oferta será rechazada. Posteriormente se procederá al análisis de:  </w:t>
      </w:r>
    </w:p>
    <w:p w:rsidR="00FA317E" w:rsidRPr="00417E1E" w:rsidRDefault="00FA317E" w:rsidP="00FA317E">
      <w:pPr>
        <w:widowControl w:val="0"/>
        <w:jc w:val="both"/>
        <w:rPr>
          <w:rFonts w:ascii="Garamond" w:hAnsi="Garamond"/>
          <w:sz w:val="22"/>
          <w:szCs w:val="22"/>
        </w:rPr>
      </w:pPr>
    </w:p>
    <w:p w:rsidR="00FA317E" w:rsidRPr="00417E1E" w:rsidRDefault="00FA317E" w:rsidP="006F2E12">
      <w:pPr>
        <w:pStyle w:val="Prrafodelista"/>
        <w:widowControl w:val="0"/>
        <w:numPr>
          <w:ilvl w:val="0"/>
          <w:numId w:val="7"/>
        </w:numPr>
        <w:spacing w:after="0" w:line="240" w:lineRule="auto"/>
        <w:jc w:val="both"/>
        <w:rPr>
          <w:rFonts w:ascii="Garamond" w:hAnsi="Garamond"/>
        </w:rPr>
      </w:pPr>
      <w:r w:rsidRPr="00417E1E">
        <w:rPr>
          <w:rFonts w:ascii="Garamond" w:hAnsi="Garamond"/>
        </w:rPr>
        <w:t>Los</w:t>
      </w:r>
      <w:r w:rsidRPr="00417E1E">
        <w:rPr>
          <w:rFonts w:ascii="Garamond" w:hAnsi="Garamond"/>
          <w:b/>
        </w:rPr>
        <w:t xml:space="preserve"> aspectos técnicos</w:t>
      </w:r>
      <w:r w:rsidRPr="00417E1E">
        <w:rPr>
          <w:rFonts w:ascii="Garamond" w:hAnsi="Garamond"/>
        </w:rPr>
        <w:t xml:space="preserve"> de las ofertas serán objeto de análisis por parte de la comisión nombrada por la UNAH, a efecto de que verifique la calidad de</w:t>
      </w:r>
      <w:r w:rsidR="007772AB">
        <w:rPr>
          <w:rFonts w:ascii="Garamond" w:hAnsi="Garamond"/>
        </w:rPr>
        <w:t xml:space="preserve">l Equipo </w:t>
      </w:r>
      <w:r w:rsidR="00401AE9">
        <w:rPr>
          <w:rFonts w:ascii="Garamond" w:hAnsi="Garamond"/>
        </w:rPr>
        <w:t xml:space="preserve"> de Computo </w:t>
      </w:r>
      <w:r w:rsidRPr="00417E1E">
        <w:rPr>
          <w:rFonts w:ascii="Garamond" w:hAnsi="Garamond"/>
        </w:rPr>
        <w:t>ofertado, precios, disponibilidad de repuestos y cos</w:t>
      </w:r>
      <w:r w:rsidR="008B27E4">
        <w:rPr>
          <w:rFonts w:ascii="Garamond" w:hAnsi="Garamond"/>
        </w:rPr>
        <w:t xml:space="preserve">to de mantenimiento, servicio pos-venta </w:t>
      </w:r>
      <w:r w:rsidR="008B6011">
        <w:rPr>
          <w:rFonts w:ascii="Garamond" w:hAnsi="Garamond"/>
        </w:rPr>
        <w:t>así como el cumplimiento del equipo ofertado en comparación</w:t>
      </w:r>
      <w:r w:rsidR="004A2F8E">
        <w:rPr>
          <w:rFonts w:ascii="Garamond" w:hAnsi="Garamond"/>
        </w:rPr>
        <w:t xml:space="preserve"> a las especificaciones requeridas en el Pliego de Condiciones</w:t>
      </w:r>
      <w:r w:rsidRPr="00417E1E">
        <w:rPr>
          <w:rFonts w:ascii="Garamond" w:hAnsi="Garamond"/>
        </w:rPr>
        <w:t xml:space="preserve">. </w:t>
      </w:r>
    </w:p>
    <w:p w:rsidR="00FA317E" w:rsidRPr="00417E1E" w:rsidRDefault="00FA317E" w:rsidP="00FA317E">
      <w:pPr>
        <w:widowControl w:val="0"/>
        <w:ind w:left="360"/>
        <w:jc w:val="both"/>
        <w:rPr>
          <w:rFonts w:ascii="Garamond" w:hAnsi="Garamond"/>
          <w:sz w:val="22"/>
          <w:szCs w:val="22"/>
        </w:rPr>
      </w:pPr>
    </w:p>
    <w:p w:rsidR="00FA317E" w:rsidRDefault="00FA317E" w:rsidP="00FA317E">
      <w:pPr>
        <w:pStyle w:val="Prrafodelista"/>
        <w:widowControl w:val="0"/>
        <w:numPr>
          <w:ilvl w:val="0"/>
          <w:numId w:val="7"/>
        </w:numPr>
        <w:spacing w:after="0" w:line="240" w:lineRule="auto"/>
        <w:jc w:val="both"/>
        <w:rPr>
          <w:rFonts w:ascii="Garamond" w:hAnsi="Garamond"/>
        </w:rPr>
      </w:pPr>
      <w:r w:rsidRPr="009305D0">
        <w:rPr>
          <w:rFonts w:ascii="Garamond" w:hAnsi="Garamond"/>
        </w:rPr>
        <w:t>En el análisis</w:t>
      </w:r>
      <w:r w:rsidRPr="009305D0">
        <w:rPr>
          <w:rFonts w:ascii="Garamond" w:hAnsi="Garamond"/>
          <w:b/>
        </w:rPr>
        <w:t xml:space="preserve"> </w:t>
      </w:r>
      <w:r w:rsidRPr="009305D0">
        <w:rPr>
          <w:rFonts w:ascii="Garamond" w:hAnsi="Garamond"/>
        </w:rPr>
        <w:t>de la</w:t>
      </w:r>
      <w:r w:rsidRPr="009305D0">
        <w:rPr>
          <w:rFonts w:ascii="Garamond" w:hAnsi="Garamond"/>
          <w:b/>
        </w:rPr>
        <w:t xml:space="preserve"> parte económica</w:t>
      </w:r>
      <w:r w:rsidRPr="009305D0">
        <w:rPr>
          <w:rFonts w:ascii="Garamond" w:hAnsi="Garamond"/>
        </w:rPr>
        <w:t xml:space="preserve"> se evaluará el precio indicado por el </w:t>
      </w:r>
      <w:r w:rsidR="00A00C98" w:rsidRPr="009305D0">
        <w:rPr>
          <w:rFonts w:ascii="Garamond" w:hAnsi="Garamond"/>
        </w:rPr>
        <w:t>licitante</w:t>
      </w:r>
      <w:r w:rsidRPr="009305D0">
        <w:rPr>
          <w:rFonts w:ascii="Garamond" w:hAnsi="Garamond"/>
        </w:rPr>
        <w:t xml:space="preserve"> en el formulario de oferta, con base en dicho análisis se adjudicará </w:t>
      </w:r>
      <w:r w:rsidR="00A00C98" w:rsidRPr="009305D0">
        <w:rPr>
          <w:rFonts w:ascii="Garamond" w:hAnsi="Garamond"/>
        </w:rPr>
        <w:t xml:space="preserve">la licitación </w:t>
      </w:r>
      <w:r w:rsidRPr="009305D0">
        <w:rPr>
          <w:rFonts w:ascii="Garamond" w:hAnsi="Garamond"/>
        </w:rPr>
        <w:t xml:space="preserve"> a la empresa que oferte </w:t>
      </w:r>
      <w:r w:rsidR="00610833" w:rsidRPr="009305D0">
        <w:rPr>
          <w:rFonts w:ascii="Garamond" w:hAnsi="Garamond"/>
        </w:rPr>
        <w:t xml:space="preserve">el precio </w:t>
      </w:r>
      <w:r w:rsidR="000F48EF" w:rsidRPr="009305D0">
        <w:rPr>
          <w:rFonts w:ascii="Garamond" w:hAnsi="Garamond"/>
        </w:rPr>
        <w:t>más</w:t>
      </w:r>
      <w:r w:rsidR="00610833" w:rsidRPr="009305D0">
        <w:rPr>
          <w:rFonts w:ascii="Garamond" w:hAnsi="Garamond"/>
        </w:rPr>
        <w:t xml:space="preserve"> bajo </w:t>
      </w:r>
      <w:r w:rsidRPr="009305D0">
        <w:rPr>
          <w:rFonts w:ascii="Garamond" w:hAnsi="Garamond"/>
        </w:rPr>
        <w:t xml:space="preserve">o se considere la más económica o ventajosa según la ley de Contratación del Estado </w:t>
      </w:r>
      <w:r w:rsidR="004A2F8E" w:rsidRPr="009305D0">
        <w:rPr>
          <w:rFonts w:ascii="Garamond" w:hAnsi="Garamond"/>
        </w:rPr>
        <w:t xml:space="preserve">siempre y cuando esta </w:t>
      </w:r>
      <w:r w:rsidR="00652B85" w:rsidRPr="009305D0">
        <w:rPr>
          <w:rFonts w:ascii="Garamond" w:hAnsi="Garamond"/>
        </w:rPr>
        <w:t>cumpla</w:t>
      </w:r>
      <w:r w:rsidRPr="009305D0">
        <w:rPr>
          <w:rFonts w:ascii="Garamond" w:hAnsi="Garamond"/>
        </w:rPr>
        <w:t xml:space="preserve"> con las especificaciones técnicas del suministro de</w:t>
      </w:r>
      <w:r w:rsidR="000F48EF" w:rsidRPr="009305D0">
        <w:rPr>
          <w:rFonts w:ascii="Garamond" w:hAnsi="Garamond"/>
        </w:rPr>
        <w:t xml:space="preserve">l </w:t>
      </w:r>
      <w:r w:rsidR="00B8445C" w:rsidRPr="009305D0">
        <w:rPr>
          <w:rFonts w:ascii="Garamond" w:hAnsi="Garamond"/>
        </w:rPr>
        <w:t xml:space="preserve">Equipo </w:t>
      </w:r>
      <w:r w:rsidR="00B41C57" w:rsidRPr="009305D0">
        <w:rPr>
          <w:rFonts w:ascii="Garamond" w:hAnsi="Garamond"/>
        </w:rPr>
        <w:t>Médico</w:t>
      </w:r>
      <w:r w:rsidR="009305D0" w:rsidRPr="009305D0">
        <w:rPr>
          <w:rFonts w:ascii="Garamond" w:hAnsi="Garamond"/>
        </w:rPr>
        <w:t>, de los insumos</w:t>
      </w:r>
      <w:r w:rsidR="00B8445C" w:rsidRPr="009305D0">
        <w:rPr>
          <w:rFonts w:ascii="Garamond" w:hAnsi="Garamond"/>
        </w:rPr>
        <w:t xml:space="preserve">  de Laboratorio</w:t>
      </w:r>
      <w:r w:rsidRPr="009305D0">
        <w:rPr>
          <w:rFonts w:ascii="Garamond" w:hAnsi="Garamond"/>
        </w:rPr>
        <w:t xml:space="preserve"> </w:t>
      </w:r>
      <w:r w:rsidR="009305D0">
        <w:rPr>
          <w:rFonts w:ascii="Garamond" w:hAnsi="Garamond"/>
        </w:rPr>
        <w:t xml:space="preserve">y los otros bienes </w:t>
      </w:r>
      <w:r w:rsidRPr="009305D0">
        <w:rPr>
          <w:rFonts w:ascii="Garamond" w:hAnsi="Garamond"/>
        </w:rPr>
        <w:t xml:space="preserve">según lo establecido en </w:t>
      </w:r>
      <w:r w:rsidR="00DC3F07" w:rsidRPr="009305D0">
        <w:rPr>
          <w:rFonts w:ascii="Garamond" w:hAnsi="Garamond"/>
        </w:rPr>
        <w:t>e</w:t>
      </w:r>
      <w:r w:rsidRPr="009305D0">
        <w:rPr>
          <w:rFonts w:ascii="Garamond" w:hAnsi="Garamond"/>
        </w:rPr>
        <w:t xml:space="preserve">l Pliego de Condiciones. </w:t>
      </w:r>
    </w:p>
    <w:p w:rsidR="009305D0" w:rsidRPr="009305D0" w:rsidRDefault="009305D0" w:rsidP="009305D0">
      <w:pPr>
        <w:pStyle w:val="Prrafodelista"/>
        <w:widowControl w:val="0"/>
        <w:spacing w:after="0" w:line="240" w:lineRule="auto"/>
        <w:ind w:left="1068"/>
        <w:jc w:val="both"/>
        <w:rPr>
          <w:rFonts w:ascii="Garamond" w:hAnsi="Garamond"/>
        </w:rPr>
      </w:pPr>
    </w:p>
    <w:p w:rsidR="00FA317E" w:rsidRPr="00417E1E" w:rsidRDefault="00FA317E" w:rsidP="006F2E12">
      <w:pPr>
        <w:pStyle w:val="Prrafodelista"/>
        <w:widowControl w:val="0"/>
        <w:numPr>
          <w:ilvl w:val="0"/>
          <w:numId w:val="7"/>
        </w:numPr>
        <w:spacing w:after="0" w:line="240" w:lineRule="auto"/>
        <w:jc w:val="both"/>
        <w:rPr>
          <w:rFonts w:ascii="Garamond" w:hAnsi="Garamond"/>
        </w:rPr>
      </w:pPr>
      <w:r w:rsidRPr="00417E1E">
        <w:rPr>
          <w:rFonts w:ascii="Garamond" w:hAnsi="Garamond"/>
          <w:b/>
        </w:rPr>
        <w:t>Aspectos Financieros</w:t>
      </w:r>
      <w:r w:rsidRPr="00417E1E">
        <w:rPr>
          <w:rFonts w:ascii="Garamond" w:hAnsi="Garamond"/>
        </w:rPr>
        <w:t xml:space="preserve">, se evaluará la situación financiera a fin de determinar la capacidad que tiene la empresa para afrontar la presente Licitación. </w:t>
      </w:r>
    </w:p>
    <w:p w:rsidR="00FA317E" w:rsidRPr="00417E1E" w:rsidRDefault="00FA317E" w:rsidP="00FA317E">
      <w:pPr>
        <w:widowControl w:val="0"/>
        <w:jc w:val="both"/>
        <w:rPr>
          <w:rFonts w:ascii="Garamond" w:hAnsi="Garamond"/>
          <w:sz w:val="22"/>
          <w:szCs w:val="22"/>
        </w:rPr>
      </w:pPr>
    </w:p>
    <w:p w:rsidR="00FA317E" w:rsidRPr="00417E1E" w:rsidRDefault="00973616" w:rsidP="006F2E12">
      <w:pPr>
        <w:pStyle w:val="Prrafodelista"/>
        <w:numPr>
          <w:ilvl w:val="0"/>
          <w:numId w:val="7"/>
        </w:numPr>
        <w:tabs>
          <w:tab w:val="left" w:pos="284"/>
        </w:tabs>
        <w:spacing w:after="0" w:line="240" w:lineRule="auto"/>
        <w:jc w:val="both"/>
        <w:rPr>
          <w:rFonts w:ascii="Garamond" w:hAnsi="Garamond" w:cs="Arial"/>
          <w:b/>
        </w:rPr>
      </w:pPr>
      <w:r w:rsidRPr="00417E1E">
        <w:rPr>
          <w:rFonts w:ascii="Garamond" w:hAnsi="Garamond" w:cs="Arial"/>
          <w:b/>
        </w:rPr>
        <w:t>Otros Criterios de Evaluación</w:t>
      </w:r>
    </w:p>
    <w:p w:rsidR="00FA317E" w:rsidRPr="00417E1E" w:rsidRDefault="00FA317E" w:rsidP="00FA317E">
      <w:pPr>
        <w:widowControl w:val="0"/>
        <w:tabs>
          <w:tab w:val="left" w:pos="709"/>
        </w:tabs>
        <w:jc w:val="both"/>
        <w:rPr>
          <w:rFonts w:ascii="Garamond" w:hAnsi="Garamond"/>
          <w:sz w:val="22"/>
          <w:szCs w:val="22"/>
        </w:rPr>
      </w:pPr>
    </w:p>
    <w:p w:rsidR="00FA317E" w:rsidRPr="00417E1E" w:rsidRDefault="00FA317E" w:rsidP="006F2E12">
      <w:pPr>
        <w:pStyle w:val="Prrafodelista"/>
        <w:widowControl w:val="0"/>
        <w:numPr>
          <w:ilvl w:val="1"/>
          <w:numId w:val="14"/>
        </w:numPr>
        <w:spacing w:after="0" w:line="240" w:lineRule="auto"/>
        <w:jc w:val="both"/>
        <w:rPr>
          <w:rFonts w:ascii="Garamond" w:hAnsi="Garamond"/>
        </w:rPr>
      </w:pPr>
      <w:r w:rsidRPr="00417E1E">
        <w:rPr>
          <w:rFonts w:ascii="Garamond" w:hAnsi="Garamond"/>
        </w:rPr>
        <w:t xml:space="preserve">Documentos del Licitador y demás requisitos exigidos </w:t>
      </w:r>
      <w:r w:rsidR="009E43C9" w:rsidRPr="00417E1E">
        <w:rPr>
          <w:rFonts w:ascii="Garamond" w:hAnsi="Garamond"/>
        </w:rPr>
        <w:t>en estos Pliegos de Condiciones.</w:t>
      </w:r>
    </w:p>
    <w:p w:rsidR="00FA317E" w:rsidRPr="00417E1E" w:rsidRDefault="00FA317E" w:rsidP="006F2E12">
      <w:pPr>
        <w:pStyle w:val="Prrafodelista"/>
        <w:widowControl w:val="0"/>
        <w:numPr>
          <w:ilvl w:val="1"/>
          <w:numId w:val="14"/>
        </w:numPr>
        <w:spacing w:after="0" w:line="240" w:lineRule="auto"/>
        <w:jc w:val="both"/>
        <w:rPr>
          <w:rFonts w:ascii="Garamond" w:hAnsi="Garamond"/>
        </w:rPr>
      </w:pPr>
      <w:r w:rsidRPr="00417E1E">
        <w:rPr>
          <w:rFonts w:ascii="Garamond" w:hAnsi="Garamond"/>
        </w:rPr>
        <w:t>Cumplimiento d</w:t>
      </w:r>
      <w:r w:rsidR="009E43C9" w:rsidRPr="00417E1E">
        <w:rPr>
          <w:rFonts w:ascii="Garamond" w:hAnsi="Garamond"/>
        </w:rPr>
        <w:t>e las Especificaciones Técnicas.</w:t>
      </w:r>
    </w:p>
    <w:p w:rsidR="00FA317E" w:rsidRPr="00417E1E" w:rsidRDefault="00FA317E" w:rsidP="006F2E12">
      <w:pPr>
        <w:pStyle w:val="Prrafodelista"/>
        <w:widowControl w:val="0"/>
        <w:numPr>
          <w:ilvl w:val="1"/>
          <w:numId w:val="14"/>
        </w:numPr>
        <w:spacing w:after="0" w:line="240" w:lineRule="auto"/>
        <w:jc w:val="both"/>
        <w:rPr>
          <w:rFonts w:ascii="Garamond" w:hAnsi="Garamond"/>
        </w:rPr>
      </w:pPr>
      <w:r w:rsidRPr="00417E1E">
        <w:rPr>
          <w:rFonts w:ascii="Garamond" w:hAnsi="Garamond"/>
        </w:rPr>
        <w:t>Período de Garantía de</w:t>
      </w:r>
      <w:r w:rsidR="000F48EF">
        <w:rPr>
          <w:rFonts w:ascii="Garamond" w:hAnsi="Garamond"/>
        </w:rPr>
        <w:t xml:space="preserve">l </w:t>
      </w:r>
      <w:r w:rsidR="00B8445C">
        <w:rPr>
          <w:rFonts w:ascii="Garamond" w:hAnsi="Garamond"/>
        </w:rPr>
        <w:t xml:space="preserve">Equipo </w:t>
      </w:r>
      <w:r w:rsidR="00B41C57">
        <w:rPr>
          <w:rFonts w:ascii="Garamond" w:hAnsi="Garamond"/>
        </w:rPr>
        <w:t>Médico</w:t>
      </w:r>
      <w:r w:rsidR="00B8445C">
        <w:rPr>
          <w:rFonts w:ascii="Garamond" w:hAnsi="Garamond"/>
        </w:rPr>
        <w:t xml:space="preserve"> y de Laboratorio</w:t>
      </w:r>
      <w:r w:rsidR="009E43C9" w:rsidRPr="00417E1E">
        <w:rPr>
          <w:rFonts w:ascii="Garamond" w:hAnsi="Garamond"/>
        </w:rPr>
        <w:t>.</w:t>
      </w:r>
    </w:p>
    <w:p w:rsidR="00FA317E" w:rsidRPr="00417E1E" w:rsidRDefault="009E43C9" w:rsidP="006F2E12">
      <w:pPr>
        <w:pStyle w:val="Prrafodelista"/>
        <w:widowControl w:val="0"/>
        <w:numPr>
          <w:ilvl w:val="1"/>
          <w:numId w:val="14"/>
        </w:numPr>
        <w:spacing w:after="0" w:line="240" w:lineRule="auto"/>
        <w:jc w:val="both"/>
        <w:rPr>
          <w:rFonts w:ascii="Garamond" w:hAnsi="Garamond"/>
        </w:rPr>
      </w:pPr>
      <w:r w:rsidRPr="00417E1E">
        <w:rPr>
          <w:rFonts w:ascii="Garamond" w:hAnsi="Garamond"/>
        </w:rPr>
        <w:t>Tiempo de Entrega.</w:t>
      </w:r>
    </w:p>
    <w:p w:rsidR="009E43C9" w:rsidRPr="00417E1E" w:rsidRDefault="009E43C9" w:rsidP="006F2E12">
      <w:pPr>
        <w:pStyle w:val="Prrafodelista"/>
        <w:widowControl w:val="0"/>
        <w:numPr>
          <w:ilvl w:val="0"/>
          <w:numId w:val="15"/>
        </w:numPr>
        <w:spacing w:after="0" w:line="240" w:lineRule="auto"/>
        <w:jc w:val="both"/>
        <w:rPr>
          <w:rFonts w:ascii="Garamond" w:hAnsi="Garamond"/>
        </w:rPr>
      </w:pPr>
      <w:r w:rsidRPr="00417E1E">
        <w:rPr>
          <w:rFonts w:ascii="Garamond" w:hAnsi="Garamond"/>
        </w:rPr>
        <w:t xml:space="preserve">Garantía de Calidad </w:t>
      </w:r>
      <w:r w:rsidR="00C006B9" w:rsidRPr="00417E1E">
        <w:rPr>
          <w:rFonts w:ascii="Garamond" w:hAnsi="Garamond"/>
        </w:rPr>
        <w:t>de</w:t>
      </w:r>
      <w:r w:rsidR="000F48EF">
        <w:rPr>
          <w:rFonts w:ascii="Garamond" w:hAnsi="Garamond"/>
        </w:rPr>
        <w:t>l</w:t>
      </w:r>
      <w:r w:rsidR="00C006B9" w:rsidRPr="00417E1E">
        <w:rPr>
          <w:rFonts w:ascii="Garamond" w:hAnsi="Garamond"/>
        </w:rPr>
        <w:t xml:space="preserve"> </w:t>
      </w:r>
      <w:r w:rsidR="00B8445C">
        <w:rPr>
          <w:rFonts w:ascii="Garamond" w:hAnsi="Garamond"/>
        </w:rPr>
        <w:t xml:space="preserve">Equipo </w:t>
      </w:r>
      <w:r w:rsidR="00B41C57">
        <w:rPr>
          <w:rFonts w:ascii="Garamond" w:hAnsi="Garamond"/>
        </w:rPr>
        <w:t>Médico</w:t>
      </w:r>
      <w:r w:rsidR="00B8445C">
        <w:rPr>
          <w:rFonts w:ascii="Garamond" w:hAnsi="Garamond"/>
        </w:rPr>
        <w:t xml:space="preserve"> y de Laboratorio</w:t>
      </w:r>
      <w:r w:rsidR="000F48EF" w:rsidRPr="00417E1E">
        <w:rPr>
          <w:rFonts w:ascii="Garamond" w:hAnsi="Garamond"/>
        </w:rPr>
        <w:t>.</w:t>
      </w:r>
      <w:r w:rsidRPr="00417E1E">
        <w:rPr>
          <w:rFonts w:ascii="Garamond" w:hAnsi="Garamond"/>
        </w:rPr>
        <w:t xml:space="preserve"> </w:t>
      </w:r>
    </w:p>
    <w:p w:rsidR="00FA317E" w:rsidRPr="00417E1E" w:rsidRDefault="00FA317E" w:rsidP="00FA317E">
      <w:pPr>
        <w:ind w:left="360" w:right="72"/>
        <w:jc w:val="both"/>
        <w:rPr>
          <w:rFonts w:ascii="Garamond" w:hAnsi="Garamond" w:cs="Arial"/>
          <w:sz w:val="22"/>
          <w:szCs w:val="22"/>
        </w:rPr>
      </w:pPr>
    </w:p>
    <w:p w:rsidR="00FA317E" w:rsidRPr="00417E1E" w:rsidRDefault="00FA317E" w:rsidP="00FA317E">
      <w:pPr>
        <w:tabs>
          <w:tab w:val="num" w:pos="1985"/>
        </w:tabs>
        <w:ind w:left="708"/>
        <w:jc w:val="both"/>
        <w:rPr>
          <w:rFonts w:ascii="Garamond" w:hAnsi="Garamond" w:cs="Arial"/>
          <w:sz w:val="22"/>
          <w:szCs w:val="22"/>
        </w:rPr>
      </w:pPr>
      <w:r w:rsidRPr="00417E1E">
        <w:rPr>
          <w:rFonts w:ascii="Garamond" w:hAnsi="Garamond" w:cs="Arial"/>
          <w:sz w:val="22"/>
          <w:szCs w:val="22"/>
        </w:rPr>
        <w:t xml:space="preserve">Hasta tanto no se realice la adjudicación de la Licitación, se entenderá que todas las actuaciones de la Comisión Evaluadora tendrán carácter confidencial, por lo tanto, los miembros de esta Comisión no podrán dar información alguna relacionada con el proceso. Por consiguiente, a partir de la apertura de las ofertas y hasta el momento que se notifique oficialmente la adjudicación, ningún oferente se comunicará con ningún miembro de la Comisión Evaluadora, para tratar aspectos relacionados con su oferta o la de otros licitantes, salvo que se le solicite por escrito como aclaración en los términos permitidos por la </w:t>
      </w:r>
      <w:r w:rsidRPr="00417E1E">
        <w:rPr>
          <w:rFonts w:ascii="Garamond" w:hAnsi="Garamond" w:cs="Arial"/>
          <w:b/>
          <w:sz w:val="22"/>
          <w:szCs w:val="22"/>
        </w:rPr>
        <w:t>Ley de Contratación del Estado y su Reglamento</w:t>
      </w:r>
      <w:r w:rsidRPr="00417E1E">
        <w:rPr>
          <w:rFonts w:ascii="Garamond" w:hAnsi="Garamond" w:cs="Arial"/>
          <w:sz w:val="22"/>
          <w:szCs w:val="22"/>
        </w:rPr>
        <w:t>.</w:t>
      </w:r>
    </w:p>
    <w:p w:rsidR="00FA317E" w:rsidRPr="00417E1E" w:rsidRDefault="00FA317E" w:rsidP="00FA317E">
      <w:pPr>
        <w:tabs>
          <w:tab w:val="left" w:pos="7520"/>
        </w:tabs>
        <w:jc w:val="both"/>
        <w:rPr>
          <w:rFonts w:ascii="Garamond" w:hAnsi="Garamond" w:cs="Arial"/>
          <w:sz w:val="22"/>
          <w:szCs w:val="22"/>
        </w:rPr>
      </w:pPr>
      <w:r w:rsidRPr="00417E1E">
        <w:rPr>
          <w:rFonts w:ascii="Garamond" w:hAnsi="Garamond" w:cs="Arial"/>
          <w:sz w:val="22"/>
          <w:szCs w:val="22"/>
        </w:rPr>
        <w:tab/>
      </w:r>
    </w:p>
    <w:p w:rsidR="00FA317E" w:rsidRPr="00417E1E" w:rsidRDefault="00FA317E" w:rsidP="00FA317E">
      <w:pPr>
        <w:tabs>
          <w:tab w:val="num" w:pos="1985"/>
        </w:tabs>
        <w:ind w:left="708" w:hanging="1537"/>
        <w:jc w:val="both"/>
        <w:rPr>
          <w:rFonts w:ascii="Garamond" w:hAnsi="Garamond" w:cs="Arial"/>
          <w:b/>
          <w:sz w:val="22"/>
          <w:szCs w:val="22"/>
        </w:rPr>
      </w:pPr>
      <w:r w:rsidRPr="00417E1E">
        <w:rPr>
          <w:rFonts w:ascii="Garamond" w:hAnsi="Garamond" w:cs="Arial"/>
          <w:sz w:val="22"/>
          <w:szCs w:val="22"/>
        </w:rPr>
        <w:tab/>
        <w:t xml:space="preserve">La Comisión Evaluadora observando lo previsto en el </w:t>
      </w:r>
      <w:r w:rsidRPr="00417E1E">
        <w:rPr>
          <w:rFonts w:ascii="Garamond" w:hAnsi="Garamond" w:cs="Arial"/>
          <w:b/>
          <w:sz w:val="22"/>
          <w:szCs w:val="22"/>
        </w:rPr>
        <w:t>Artículo 127 del Reglamento de la Ley de Contratación del Estado</w:t>
      </w:r>
      <w:r w:rsidRPr="00417E1E">
        <w:rPr>
          <w:rFonts w:ascii="Garamond" w:hAnsi="Garamond" w:cs="Arial"/>
          <w:sz w:val="22"/>
          <w:szCs w:val="22"/>
        </w:rPr>
        <w:t xml:space="preserve">  podrá pedir aclaraciones por escrito a cualquier proponente sobre aspectos de su oferta, sin modificar los aspectos sustanciales (designación de oferentes, precio ofrecido, plazo de validez de la oferta, plazo de entrega, Garantía de Mantenimiento de oferta incluyendo su monto, vigencia y tipo, ofertas totales o parciales).</w:t>
      </w:r>
    </w:p>
    <w:p w:rsidR="00FA317E" w:rsidRPr="00417E1E" w:rsidRDefault="00FA317E" w:rsidP="00FA317E">
      <w:pPr>
        <w:ind w:hanging="992"/>
        <w:jc w:val="both"/>
        <w:rPr>
          <w:rFonts w:ascii="Garamond" w:hAnsi="Garamond" w:cs="Arial"/>
          <w:b/>
          <w:sz w:val="22"/>
          <w:szCs w:val="22"/>
        </w:rPr>
      </w:pPr>
    </w:p>
    <w:p w:rsidR="00FA317E" w:rsidRPr="00417E1E" w:rsidRDefault="00FA317E" w:rsidP="00FA317E">
      <w:pPr>
        <w:ind w:left="708"/>
        <w:jc w:val="both"/>
        <w:rPr>
          <w:rFonts w:ascii="Garamond" w:hAnsi="Garamond" w:cs="Arial"/>
          <w:sz w:val="22"/>
          <w:szCs w:val="22"/>
        </w:rPr>
      </w:pPr>
      <w:r w:rsidRPr="00417E1E">
        <w:rPr>
          <w:rFonts w:ascii="Garamond" w:hAnsi="Garamond" w:cs="Arial"/>
          <w:sz w:val="22"/>
          <w:szCs w:val="22"/>
        </w:rPr>
        <w:t>La Comisión Evaluadora tendrá el d</w:t>
      </w:r>
      <w:r w:rsidR="00012A78">
        <w:rPr>
          <w:rFonts w:ascii="Garamond" w:hAnsi="Garamond" w:cs="Arial"/>
          <w:sz w:val="22"/>
          <w:szCs w:val="22"/>
        </w:rPr>
        <w:t>erecho de inspeccionar y probar</w:t>
      </w:r>
      <w:r w:rsidR="005740B8" w:rsidRPr="005740B8">
        <w:rPr>
          <w:rFonts w:ascii="Garamond" w:hAnsi="Garamond"/>
          <w:sz w:val="22"/>
          <w:szCs w:val="22"/>
        </w:rPr>
        <w:t xml:space="preserve"> </w:t>
      </w:r>
      <w:r w:rsidR="004960B3">
        <w:rPr>
          <w:rFonts w:ascii="Garamond" w:hAnsi="Garamond"/>
          <w:sz w:val="22"/>
          <w:szCs w:val="22"/>
        </w:rPr>
        <w:t xml:space="preserve">el </w:t>
      </w:r>
      <w:r w:rsidR="00B8445C">
        <w:rPr>
          <w:rFonts w:ascii="Garamond" w:hAnsi="Garamond"/>
          <w:sz w:val="22"/>
          <w:szCs w:val="22"/>
        </w:rPr>
        <w:t xml:space="preserve">Equipo </w:t>
      </w:r>
      <w:r w:rsidR="007B2D9D">
        <w:rPr>
          <w:rFonts w:ascii="Garamond" w:hAnsi="Garamond"/>
          <w:sz w:val="22"/>
          <w:szCs w:val="22"/>
        </w:rPr>
        <w:t>Médico</w:t>
      </w:r>
      <w:r w:rsidR="009602AB">
        <w:rPr>
          <w:rFonts w:ascii="Garamond" w:hAnsi="Garamond"/>
          <w:sz w:val="22"/>
          <w:szCs w:val="22"/>
        </w:rPr>
        <w:t>, los insumos</w:t>
      </w:r>
      <w:r w:rsidR="00B8445C">
        <w:rPr>
          <w:rFonts w:ascii="Garamond" w:hAnsi="Garamond"/>
          <w:sz w:val="22"/>
          <w:szCs w:val="22"/>
        </w:rPr>
        <w:t xml:space="preserve"> de Laboratorio</w:t>
      </w:r>
      <w:r w:rsidR="005740B8" w:rsidRPr="00417E1E">
        <w:rPr>
          <w:rFonts w:ascii="Garamond" w:hAnsi="Garamond" w:cs="Arial"/>
          <w:sz w:val="22"/>
          <w:szCs w:val="22"/>
        </w:rPr>
        <w:t xml:space="preserve"> </w:t>
      </w:r>
      <w:r w:rsidR="009602AB">
        <w:rPr>
          <w:rFonts w:ascii="Garamond" w:hAnsi="Garamond" w:cs="Arial"/>
          <w:sz w:val="22"/>
          <w:szCs w:val="22"/>
        </w:rPr>
        <w:t xml:space="preserve">y los otros bienes </w:t>
      </w:r>
      <w:r w:rsidRPr="00417E1E">
        <w:rPr>
          <w:rFonts w:ascii="Garamond" w:hAnsi="Garamond" w:cs="Arial"/>
          <w:sz w:val="22"/>
          <w:szCs w:val="22"/>
        </w:rPr>
        <w:t xml:space="preserve">a fin de verificar que cumplan con las Especificaciones Técnicas solicitadas. El oferente deberá proporcionar a los inspectores de la Comisión, todas las facilidades  y asistencia razonable, incluso acceso a los diseños y otros datos sobre fabricación sin cargo alguno para la Universidad Nacional Autónoma de Honduras. </w:t>
      </w:r>
    </w:p>
    <w:p w:rsidR="00FA317E" w:rsidRPr="00417E1E" w:rsidRDefault="00FA317E" w:rsidP="00FA317E">
      <w:pPr>
        <w:tabs>
          <w:tab w:val="left" w:pos="2127"/>
          <w:tab w:val="center" w:pos="2977"/>
        </w:tabs>
        <w:ind w:hanging="2977"/>
        <w:jc w:val="both"/>
        <w:rPr>
          <w:rFonts w:ascii="Garamond" w:hAnsi="Garamond" w:cs="Arial"/>
          <w:sz w:val="22"/>
          <w:szCs w:val="22"/>
        </w:rPr>
      </w:pPr>
    </w:p>
    <w:p w:rsidR="00FA317E" w:rsidRPr="00417E1E" w:rsidRDefault="00FA317E" w:rsidP="00FA317E">
      <w:pPr>
        <w:widowControl w:val="0"/>
        <w:ind w:left="708"/>
        <w:jc w:val="both"/>
        <w:rPr>
          <w:rFonts w:ascii="Garamond" w:hAnsi="Garamond" w:cs="Arial"/>
          <w:sz w:val="22"/>
          <w:szCs w:val="22"/>
        </w:rPr>
      </w:pPr>
      <w:r w:rsidRPr="00417E1E">
        <w:rPr>
          <w:rFonts w:ascii="Garamond" w:hAnsi="Garamond" w:cs="Arial"/>
          <w:sz w:val="22"/>
          <w:szCs w:val="22"/>
        </w:rPr>
        <w:t xml:space="preserve">El resultado de la evaluación técnica efectuada por los técnicos evaluadores y demás que se estimen convenientes, será presentado en un dictamen en el cual se hará constar </w:t>
      </w:r>
      <w:r w:rsidRPr="00417E1E">
        <w:rPr>
          <w:rFonts w:ascii="Garamond" w:hAnsi="Garamond" w:cs="Arial"/>
          <w:b/>
          <w:sz w:val="22"/>
          <w:szCs w:val="22"/>
        </w:rPr>
        <w:t>el análisis y evaluación técnica de las ofertas</w:t>
      </w:r>
      <w:r w:rsidRPr="00417E1E">
        <w:rPr>
          <w:rFonts w:ascii="Garamond" w:hAnsi="Garamond" w:cs="Arial"/>
          <w:sz w:val="22"/>
          <w:szCs w:val="22"/>
        </w:rPr>
        <w:t>, con las recomendaciones pertinentes.</w:t>
      </w:r>
    </w:p>
    <w:p w:rsidR="00FA317E" w:rsidRPr="00417E1E" w:rsidRDefault="00FA317E" w:rsidP="00FA317E">
      <w:pPr>
        <w:tabs>
          <w:tab w:val="left" w:pos="2268"/>
        </w:tabs>
        <w:ind w:hanging="284"/>
        <w:jc w:val="both"/>
        <w:rPr>
          <w:rFonts w:ascii="Garamond" w:hAnsi="Garamond" w:cs="Arial"/>
          <w:sz w:val="22"/>
          <w:szCs w:val="22"/>
        </w:rPr>
      </w:pPr>
    </w:p>
    <w:p w:rsidR="00FA317E" w:rsidRPr="00417E1E" w:rsidRDefault="00FA317E" w:rsidP="00FA317E">
      <w:pPr>
        <w:widowControl w:val="0"/>
        <w:ind w:left="708"/>
        <w:jc w:val="both"/>
        <w:rPr>
          <w:rFonts w:ascii="Garamond" w:hAnsi="Garamond" w:cs="Arial"/>
          <w:sz w:val="22"/>
          <w:szCs w:val="22"/>
        </w:rPr>
      </w:pPr>
      <w:r w:rsidRPr="00417E1E">
        <w:rPr>
          <w:rFonts w:ascii="Garamond" w:hAnsi="Garamond" w:cs="Arial"/>
          <w:sz w:val="22"/>
          <w:szCs w:val="22"/>
        </w:rPr>
        <w:t xml:space="preserve">En el sistema de evaluación de las ofertas no se utilizará mecanismos de puntos o porcentajes, por lo cual, la evaluación se dará en términos de </w:t>
      </w:r>
      <w:r w:rsidRPr="00417E1E">
        <w:rPr>
          <w:rFonts w:ascii="Garamond" w:hAnsi="Garamond" w:cs="Arial"/>
          <w:b/>
          <w:sz w:val="22"/>
          <w:szCs w:val="22"/>
          <w:u w:val="single"/>
        </w:rPr>
        <w:t>cumple o no cumple</w:t>
      </w:r>
      <w:r w:rsidRPr="00417E1E">
        <w:rPr>
          <w:rFonts w:ascii="Garamond" w:hAnsi="Garamond" w:cs="Arial"/>
          <w:sz w:val="22"/>
          <w:szCs w:val="22"/>
        </w:rPr>
        <w:t xml:space="preserve"> tanto con la documentación obligatoria, con las especificaciones técnicas y que oferte el precio más bajo y cumpla con el término o plazo  de la entrega.</w:t>
      </w:r>
    </w:p>
    <w:p w:rsidR="00FA317E" w:rsidRPr="00417E1E" w:rsidRDefault="00FA317E" w:rsidP="00FA317E">
      <w:pPr>
        <w:tabs>
          <w:tab w:val="left" w:pos="1560"/>
        </w:tabs>
        <w:ind w:hanging="284"/>
        <w:jc w:val="both"/>
        <w:rPr>
          <w:rFonts w:ascii="Garamond" w:hAnsi="Garamond" w:cs="Arial"/>
          <w:sz w:val="22"/>
          <w:szCs w:val="22"/>
        </w:rPr>
      </w:pPr>
    </w:p>
    <w:p w:rsidR="00FA317E" w:rsidRPr="00417E1E" w:rsidRDefault="00FA317E" w:rsidP="00FA317E">
      <w:pPr>
        <w:widowControl w:val="0"/>
        <w:ind w:left="708"/>
        <w:jc w:val="both"/>
        <w:rPr>
          <w:rFonts w:ascii="Garamond" w:hAnsi="Garamond" w:cs="Arial"/>
          <w:sz w:val="22"/>
          <w:szCs w:val="22"/>
        </w:rPr>
      </w:pPr>
      <w:r w:rsidRPr="00417E1E">
        <w:rPr>
          <w:rFonts w:ascii="Garamond" w:hAnsi="Garamond" w:cs="Arial"/>
          <w:sz w:val="22"/>
          <w:szCs w:val="22"/>
        </w:rPr>
        <w:t xml:space="preserve">El </w:t>
      </w:r>
      <w:r w:rsidR="00652B85">
        <w:rPr>
          <w:rFonts w:ascii="Garamond" w:hAnsi="Garamond" w:cs="Arial"/>
          <w:sz w:val="22"/>
          <w:szCs w:val="22"/>
        </w:rPr>
        <w:t>informe</w:t>
      </w:r>
      <w:r w:rsidRPr="00417E1E">
        <w:rPr>
          <w:rFonts w:ascii="Garamond" w:hAnsi="Garamond" w:cs="Arial"/>
          <w:sz w:val="22"/>
          <w:szCs w:val="22"/>
        </w:rPr>
        <w:t xml:space="preserve"> que emita la Comisión Evaluadora sobre la evaluación de ofertas con las recomendaciones correspondientes se  remitirá  a la Rectoría de la Universidad Nacional Autónoma de Honduras, para que decida su adjudicación.</w:t>
      </w:r>
    </w:p>
    <w:p w:rsidR="00FA317E" w:rsidRPr="00417E1E" w:rsidRDefault="00FA317E" w:rsidP="00FA317E">
      <w:pPr>
        <w:tabs>
          <w:tab w:val="left" w:pos="1560"/>
        </w:tabs>
        <w:ind w:hanging="284"/>
        <w:jc w:val="both"/>
        <w:rPr>
          <w:rFonts w:ascii="Garamond" w:hAnsi="Garamond" w:cs="Arial"/>
          <w:sz w:val="22"/>
          <w:szCs w:val="22"/>
        </w:rPr>
      </w:pPr>
    </w:p>
    <w:p w:rsidR="00FA317E" w:rsidRPr="00417E1E" w:rsidRDefault="00FA317E" w:rsidP="00FA317E">
      <w:pPr>
        <w:widowControl w:val="0"/>
        <w:ind w:left="708"/>
        <w:jc w:val="both"/>
        <w:rPr>
          <w:rFonts w:ascii="Garamond" w:hAnsi="Garamond" w:cs="Arial"/>
          <w:sz w:val="22"/>
          <w:szCs w:val="22"/>
        </w:rPr>
      </w:pPr>
      <w:r w:rsidRPr="00417E1E">
        <w:rPr>
          <w:rFonts w:ascii="Garamond" w:hAnsi="Garamond" w:cs="Arial"/>
          <w:sz w:val="22"/>
          <w:szCs w:val="22"/>
        </w:rPr>
        <w:t>Si se adjudicase la licitación a un oferente que presente una oferta sustancialmente más baja en relación con las demás ofertas</w:t>
      </w:r>
      <w:r w:rsidR="00D60698">
        <w:rPr>
          <w:rFonts w:ascii="Garamond" w:hAnsi="Garamond" w:cs="Arial"/>
          <w:sz w:val="22"/>
          <w:szCs w:val="22"/>
        </w:rPr>
        <w:t xml:space="preserve"> o con el presupuesto base</w:t>
      </w:r>
      <w:r w:rsidRPr="00417E1E">
        <w:rPr>
          <w:rFonts w:ascii="Garamond" w:hAnsi="Garamond" w:cs="Arial"/>
          <w:sz w:val="22"/>
          <w:szCs w:val="22"/>
        </w:rPr>
        <w:t>, se pedirá información adicional al oferente, con el propósito de establecer su capacidad real para cumplir satisfactoriamente con el contrato en las condiciones ofrecidas, pudiendo practicarse  otras investigaciones o actuaciones con dicho propósito, en cumplimiento a lo establecido en el Artículo  51, párrafo segundo de la Ley de Contratación del Estado; 135 párrafo segundo y 139 literal c) de su Reglamento. Incluyendo la exigencia de una Garantía de Cumplimiento equivalente al 30% del monto  del contrato.</w:t>
      </w:r>
    </w:p>
    <w:p w:rsidR="00FA317E" w:rsidRPr="00417E1E" w:rsidRDefault="00FA317E" w:rsidP="00FA317E">
      <w:pPr>
        <w:widowControl w:val="0"/>
        <w:jc w:val="both"/>
        <w:rPr>
          <w:rFonts w:ascii="Garamond" w:hAnsi="Garamond" w:cs="Arial"/>
          <w:sz w:val="22"/>
          <w:szCs w:val="22"/>
        </w:rPr>
      </w:pPr>
    </w:p>
    <w:p w:rsidR="00FA317E" w:rsidRPr="00417E1E" w:rsidRDefault="00FA317E" w:rsidP="00FA317E">
      <w:pPr>
        <w:tabs>
          <w:tab w:val="left" w:pos="1560"/>
        </w:tabs>
        <w:ind w:left="708"/>
        <w:jc w:val="both"/>
        <w:rPr>
          <w:rFonts w:ascii="Garamond" w:hAnsi="Garamond" w:cs="Arial"/>
          <w:sz w:val="22"/>
          <w:szCs w:val="22"/>
        </w:rPr>
      </w:pPr>
      <w:r w:rsidRPr="00417E1E">
        <w:rPr>
          <w:rFonts w:ascii="Garamond" w:hAnsi="Garamond" w:cs="Arial"/>
          <w:sz w:val="22"/>
          <w:szCs w:val="22"/>
        </w:rPr>
        <w:t xml:space="preserve">Si se encontrare evidencia de que la oferta no tiene fundamento o fuere especulativa será desestimada, adjudicándose el contrato al oferente que cumpliendo con los requisitos de participación ocupe el lugar inmediato o al </w:t>
      </w:r>
      <w:r w:rsidR="004960C4" w:rsidRPr="00417E1E">
        <w:rPr>
          <w:rFonts w:ascii="Garamond" w:hAnsi="Garamond" w:cs="Arial"/>
          <w:sz w:val="22"/>
          <w:szCs w:val="22"/>
        </w:rPr>
        <w:t>licitante</w:t>
      </w:r>
      <w:r w:rsidRPr="00417E1E">
        <w:rPr>
          <w:rFonts w:ascii="Garamond" w:hAnsi="Garamond" w:cs="Arial"/>
          <w:sz w:val="22"/>
          <w:szCs w:val="22"/>
        </w:rPr>
        <w:t xml:space="preserve"> que a criterio de la UNAH sea el más idóneo para sus intereses. </w:t>
      </w:r>
    </w:p>
    <w:p w:rsidR="00FA317E" w:rsidRPr="00417E1E" w:rsidRDefault="00FA317E" w:rsidP="00FA317E">
      <w:pPr>
        <w:widowControl w:val="0"/>
        <w:tabs>
          <w:tab w:val="left" w:pos="-1440"/>
          <w:tab w:val="num" w:pos="284"/>
        </w:tabs>
        <w:jc w:val="both"/>
        <w:rPr>
          <w:rFonts w:ascii="Garamond" w:hAnsi="Garamond"/>
          <w:sz w:val="22"/>
          <w:szCs w:val="22"/>
        </w:rPr>
      </w:pPr>
    </w:p>
    <w:p w:rsidR="00FA317E" w:rsidRPr="00417E1E" w:rsidRDefault="00FA317E" w:rsidP="006F2E12">
      <w:pPr>
        <w:pStyle w:val="Prrafodelista"/>
        <w:numPr>
          <w:ilvl w:val="2"/>
          <w:numId w:val="19"/>
        </w:numPr>
        <w:tabs>
          <w:tab w:val="left" w:pos="284"/>
        </w:tabs>
        <w:spacing w:after="0" w:line="240" w:lineRule="auto"/>
        <w:ind w:left="709" w:hanging="709"/>
        <w:rPr>
          <w:rFonts w:ascii="Garamond" w:hAnsi="Garamond"/>
          <w:b/>
        </w:rPr>
      </w:pPr>
      <w:r w:rsidRPr="00417E1E">
        <w:rPr>
          <w:rFonts w:ascii="Garamond" w:hAnsi="Garamond"/>
          <w:b/>
        </w:rPr>
        <w:t>Confidencialidad del Proceso</w:t>
      </w:r>
    </w:p>
    <w:p w:rsidR="00FA317E" w:rsidRPr="00417E1E" w:rsidRDefault="00FA317E" w:rsidP="00FA317E">
      <w:pPr>
        <w:widowControl w:val="0"/>
        <w:tabs>
          <w:tab w:val="left" w:pos="-1440"/>
        </w:tabs>
        <w:jc w:val="both"/>
        <w:rPr>
          <w:rFonts w:ascii="Garamond" w:hAnsi="Garamond"/>
          <w:b/>
          <w:sz w:val="22"/>
          <w:szCs w:val="22"/>
        </w:rPr>
      </w:pPr>
    </w:p>
    <w:p w:rsidR="00FA317E" w:rsidRPr="00417E1E" w:rsidRDefault="00FA317E" w:rsidP="00FA317E">
      <w:pPr>
        <w:widowControl w:val="0"/>
        <w:tabs>
          <w:tab w:val="left" w:pos="-1440"/>
        </w:tabs>
        <w:ind w:left="708"/>
        <w:jc w:val="both"/>
        <w:rPr>
          <w:rFonts w:ascii="Garamond" w:hAnsi="Garamond"/>
          <w:sz w:val="22"/>
          <w:szCs w:val="22"/>
        </w:rPr>
      </w:pPr>
      <w:r w:rsidRPr="00417E1E">
        <w:rPr>
          <w:rFonts w:ascii="Garamond" w:hAnsi="Garamond"/>
          <w:sz w:val="22"/>
          <w:szCs w:val="22"/>
        </w:rPr>
        <w:t>Después de la apertura pública de las ofertas, la información relacionada con el examen, aclaración, evaluación, comparación de ofertas y recomendaciones relacionadas con la adjudicación del contrato, no deberá ser revelada a los oferentes u otras personas no relacionadas oficialmente con el proceso, hasta que la adjudicación del contrato haya sido notificada al oferente ganador.</w:t>
      </w:r>
    </w:p>
    <w:p w:rsidR="00FA317E" w:rsidRPr="00417E1E" w:rsidRDefault="00FA317E" w:rsidP="00FA317E">
      <w:pPr>
        <w:widowControl w:val="0"/>
        <w:tabs>
          <w:tab w:val="left" w:pos="-1440"/>
        </w:tabs>
        <w:jc w:val="both"/>
        <w:rPr>
          <w:rFonts w:ascii="Garamond" w:hAnsi="Garamond"/>
          <w:sz w:val="22"/>
          <w:szCs w:val="22"/>
        </w:rPr>
      </w:pPr>
    </w:p>
    <w:p w:rsidR="00FA317E" w:rsidRPr="00417E1E" w:rsidRDefault="00FA317E" w:rsidP="00FA317E">
      <w:pPr>
        <w:widowControl w:val="0"/>
        <w:tabs>
          <w:tab w:val="left" w:pos="-1440"/>
        </w:tabs>
        <w:ind w:left="708"/>
        <w:jc w:val="both"/>
        <w:rPr>
          <w:rFonts w:ascii="Garamond" w:hAnsi="Garamond"/>
          <w:sz w:val="22"/>
          <w:szCs w:val="22"/>
        </w:rPr>
      </w:pPr>
      <w:r w:rsidRPr="00417E1E">
        <w:rPr>
          <w:rFonts w:ascii="Garamond" w:hAnsi="Garamond"/>
          <w:b/>
          <w:sz w:val="22"/>
          <w:szCs w:val="22"/>
        </w:rPr>
        <w:t>Cualquier  acción de un licitante por influenciar a alguna de las personas responsables del proceso de análisis de las ofertas, podrá resultar en la descalificación de la oferta presentada por su empresa</w:t>
      </w:r>
      <w:r w:rsidRPr="00417E1E">
        <w:rPr>
          <w:rFonts w:ascii="Garamond" w:hAnsi="Garamond"/>
          <w:sz w:val="22"/>
          <w:szCs w:val="22"/>
        </w:rPr>
        <w:t>.</w:t>
      </w:r>
    </w:p>
    <w:p w:rsidR="00FA317E" w:rsidRPr="00417E1E" w:rsidRDefault="00FA317E" w:rsidP="00FA317E">
      <w:pPr>
        <w:widowControl w:val="0"/>
        <w:tabs>
          <w:tab w:val="left" w:pos="-1440"/>
        </w:tabs>
        <w:jc w:val="both"/>
        <w:rPr>
          <w:rFonts w:ascii="Garamond" w:hAnsi="Garamond"/>
          <w:sz w:val="22"/>
          <w:szCs w:val="22"/>
        </w:rPr>
      </w:pPr>
    </w:p>
    <w:p w:rsidR="00FA317E" w:rsidRPr="00417E1E" w:rsidRDefault="00FA317E" w:rsidP="00FA317E">
      <w:pPr>
        <w:widowControl w:val="0"/>
        <w:tabs>
          <w:tab w:val="left" w:pos="-1440"/>
        </w:tabs>
        <w:ind w:left="708"/>
        <w:jc w:val="both"/>
        <w:rPr>
          <w:rFonts w:ascii="Garamond" w:hAnsi="Garamond"/>
          <w:sz w:val="22"/>
          <w:szCs w:val="22"/>
        </w:rPr>
      </w:pPr>
      <w:r w:rsidRPr="00417E1E">
        <w:rPr>
          <w:rFonts w:ascii="Garamond" w:hAnsi="Garamond"/>
          <w:sz w:val="22"/>
          <w:szCs w:val="22"/>
        </w:rPr>
        <w:t>Hasta tanto no se realice la adjudicación de la licitación, se entenderá que todas las actuaciones de la Comisión Evaluadora tendrán carácter confidencial, por lo tanto, los miembros de dicha comisión no podrán dar información alguna relacionada con la licitación.</w:t>
      </w:r>
    </w:p>
    <w:p w:rsidR="00FA317E" w:rsidRPr="00417E1E" w:rsidRDefault="00FA317E" w:rsidP="00FA317E">
      <w:pPr>
        <w:widowControl w:val="0"/>
        <w:tabs>
          <w:tab w:val="left" w:pos="-1440"/>
        </w:tabs>
        <w:jc w:val="both"/>
        <w:rPr>
          <w:rFonts w:ascii="Garamond" w:hAnsi="Garamond"/>
          <w:b/>
          <w:sz w:val="22"/>
          <w:szCs w:val="22"/>
        </w:rPr>
      </w:pPr>
    </w:p>
    <w:p w:rsidR="00FA317E" w:rsidRPr="00417E1E" w:rsidRDefault="00FA317E" w:rsidP="008E152A">
      <w:pPr>
        <w:pStyle w:val="Prrafodelista"/>
        <w:numPr>
          <w:ilvl w:val="2"/>
          <w:numId w:val="19"/>
        </w:numPr>
        <w:tabs>
          <w:tab w:val="left" w:pos="284"/>
        </w:tabs>
        <w:spacing w:after="0" w:line="240" w:lineRule="auto"/>
        <w:ind w:left="709" w:hanging="709"/>
        <w:jc w:val="both"/>
        <w:rPr>
          <w:rFonts w:ascii="Garamond" w:hAnsi="Garamond"/>
          <w:b/>
        </w:rPr>
      </w:pPr>
      <w:r w:rsidRPr="00417E1E">
        <w:rPr>
          <w:rFonts w:ascii="Garamond" w:hAnsi="Garamond"/>
          <w:b/>
        </w:rPr>
        <w:t>Licitación Desierta o Fracasada (Artículos 57 de la Ley de Contratación del Estado y 172 de su Reglamento).</w:t>
      </w:r>
    </w:p>
    <w:p w:rsidR="00FA317E" w:rsidRPr="00417E1E" w:rsidRDefault="00FA317E" w:rsidP="00FA317E">
      <w:pPr>
        <w:widowControl w:val="0"/>
        <w:tabs>
          <w:tab w:val="left" w:pos="-1440"/>
        </w:tabs>
        <w:jc w:val="both"/>
        <w:rPr>
          <w:rFonts w:ascii="Garamond" w:hAnsi="Garamond"/>
          <w:sz w:val="22"/>
          <w:szCs w:val="22"/>
        </w:rPr>
      </w:pPr>
    </w:p>
    <w:p w:rsidR="00FA317E" w:rsidRDefault="00FA317E" w:rsidP="00FA317E">
      <w:pPr>
        <w:widowControl w:val="0"/>
        <w:tabs>
          <w:tab w:val="left" w:pos="-1440"/>
        </w:tabs>
        <w:ind w:left="708"/>
        <w:jc w:val="both"/>
        <w:rPr>
          <w:rFonts w:ascii="Garamond" w:hAnsi="Garamond"/>
          <w:sz w:val="22"/>
          <w:szCs w:val="22"/>
        </w:rPr>
      </w:pPr>
      <w:r w:rsidRPr="00417E1E">
        <w:rPr>
          <w:rFonts w:ascii="Garamond" w:hAnsi="Garamond"/>
          <w:sz w:val="22"/>
          <w:szCs w:val="22"/>
        </w:rPr>
        <w:t>La UNAH se reserva el derecho de declarar Desierta esta Licitación cuando no se  presente el número de participantes requeridos en este Plie</w:t>
      </w:r>
      <w:r w:rsidR="0020398E" w:rsidRPr="00417E1E">
        <w:rPr>
          <w:rFonts w:ascii="Garamond" w:hAnsi="Garamond"/>
          <w:sz w:val="22"/>
          <w:szCs w:val="22"/>
        </w:rPr>
        <w:t>go de Condiciones o declararla f</w:t>
      </w:r>
      <w:r w:rsidRPr="00417E1E">
        <w:rPr>
          <w:rFonts w:ascii="Garamond" w:hAnsi="Garamond"/>
          <w:sz w:val="22"/>
          <w:szCs w:val="22"/>
        </w:rPr>
        <w:t>racasada cuando ninguna de las ofertas satisfaga el objeto de las especificaciones o cuando sea evidente que ha habido falta de competencia y/o colusión, sin que para ello incurra en ninguna responsabilidad con los licitantes. La UNAH se reserva el derecho de declarar fracasada esta licitación cuando los costos de los valores ofertados por los licitantes superen de forma sustancial el presupuesto destinado para tal fin sin que para ello incurra en ninguna  responsabilidad para con los licitantes. Así como anular el proceso antes de la fecha programada para la recepc</w:t>
      </w:r>
      <w:r w:rsidR="008B27E4">
        <w:rPr>
          <w:rFonts w:ascii="Garamond" w:hAnsi="Garamond"/>
          <w:sz w:val="22"/>
          <w:szCs w:val="22"/>
        </w:rPr>
        <w:t>ión y apertura de la licitación sin incurrir en responsabilidad con los licitantes.</w:t>
      </w:r>
      <w:r w:rsidRPr="00417E1E">
        <w:rPr>
          <w:rFonts w:ascii="Garamond" w:hAnsi="Garamond"/>
          <w:sz w:val="22"/>
          <w:szCs w:val="22"/>
        </w:rPr>
        <w:t xml:space="preserve"> </w:t>
      </w:r>
    </w:p>
    <w:p w:rsidR="00FA317E" w:rsidRPr="00417E1E" w:rsidRDefault="00FA317E" w:rsidP="00FA317E">
      <w:pPr>
        <w:widowControl w:val="0"/>
        <w:tabs>
          <w:tab w:val="left" w:pos="-1440"/>
        </w:tabs>
        <w:jc w:val="both"/>
        <w:rPr>
          <w:rFonts w:ascii="Garamond" w:hAnsi="Garamond"/>
          <w:sz w:val="22"/>
          <w:szCs w:val="22"/>
        </w:rPr>
      </w:pPr>
    </w:p>
    <w:p w:rsidR="00FA317E" w:rsidRPr="00417E1E" w:rsidRDefault="00FA317E" w:rsidP="006F2E12">
      <w:pPr>
        <w:pStyle w:val="Prrafodelista"/>
        <w:numPr>
          <w:ilvl w:val="2"/>
          <w:numId w:val="19"/>
        </w:numPr>
        <w:tabs>
          <w:tab w:val="left" w:pos="284"/>
        </w:tabs>
        <w:spacing w:after="0" w:line="240" w:lineRule="auto"/>
        <w:ind w:left="709" w:hanging="709"/>
        <w:rPr>
          <w:rFonts w:ascii="Garamond" w:hAnsi="Garamond"/>
          <w:b/>
        </w:rPr>
      </w:pPr>
      <w:r w:rsidRPr="00417E1E">
        <w:rPr>
          <w:rFonts w:ascii="Garamond" w:hAnsi="Garamond"/>
          <w:b/>
        </w:rPr>
        <w:t>Adjudicación</w:t>
      </w:r>
    </w:p>
    <w:p w:rsidR="00FA317E" w:rsidRPr="00417E1E" w:rsidRDefault="00FA317E" w:rsidP="00FA317E">
      <w:pPr>
        <w:widowControl w:val="0"/>
        <w:tabs>
          <w:tab w:val="left" w:pos="-1440"/>
        </w:tabs>
        <w:jc w:val="both"/>
        <w:rPr>
          <w:rFonts w:ascii="Garamond" w:hAnsi="Garamond"/>
          <w:b/>
          <w:sz w:val="22"/>
          <w:szCs w:val="22"/>
        </w:rPr>
      </w:pPr>
    </w:p>
    <w:p w:rsidR="00FA317E" w:rsidRPr="00417E1E" w:rsidRDefault="00FA317E" w:rsidP="00FA317E">
      <w:pPr>
        <w:widowControl w:val="0"/>
        <w:tabs>
          <w:tab w:val="left" w:pos="-1440"/>
        </w:tabs>
        <w:ind w:left="708"/>
        <w:jc w:val="both"/>
        <w:rPr>
          <w:rFonts w:ascii="Garamond" w:hAnsi="Garamond"/>
          <w:sz w:val="22"/>
          <w:szCs w:val="22"/>
        </w:rPr>
      </w:pPr>
      <w:r w:rsidRPr="00417E1E">
        <w:rPr>
          <w:rFonts w:ascii="Garamond" w:hAnsi="Garamond"/>
          <w:sz w:val="22"/>
          <w:szCs w:val="22"/>
        </w:rPr>
        <w:t xml:space="preserve">La adjudicación de la licitación se hará mediante resolución que emita la Universidad Nacional Autónoma de Honduras (UNAH), a través de la Rectoría, al </w:t>
      </w:r>
      <w:r w:rsidR="00FD1268" w:rsidRPr="00417E1E">
        <w:rPr>
          <w:rFonts w:ascii="Garamond" w:hAnsi="Garamond"/>
          <w:sz w:val="22"/>
          <w:szCs w:val="22"/>
        </w:rPr>
        <w:t>licitante</w:t>
      </w:r>
      <w:r w:rsidRPr="00417E1E">
        <w:rPr>
          <w:rFonts w:ascii="Garamond" w:hAnsi="Garamond"/>
          <w:sz w:val="22"/>
          <w:szCs w:val="22"/>
        </w:rPr>
        <w:t xml:space="preserve"> que cumpliendo con las condiciones de participación incluyendo su solvencia e idoneidad para ejecutar el contrato, presente la oferta de precio más bajo o se considere la </w:t>
      </w:r>
      <w:r w:rsidR="002E5497" w:rsidRPr="00417E1E">
        <w:rPr>
          <w:rFonts w:ascii="Garamond" w:hAnsi="Garamond"/>
          <w:sz w:val="22"/>
          <w:szCs w:val="22"/>
        </w:rPr>
        <w:t>más</w:t>
      </w:r>
      <w:r w:rsidRPr="00417E1E">
        <w:rPr>
          <w:rFonts w:ascii="Garamond" w:hAnsi="Garamond"/>
          <w:sz w:val="22"/>
          <w:szCs w:val="22"/>
        </w:rPr>
        <w:t xml:space="preserve"> económica o ventajosa y por ello la mejor calificada y si así conviene a los intereses de la UNAH, observando lo previsto en los Artículos 51y 52 de la ley de Contratación del Estado, en relación directa con los Artículos 135, 136, 139 y 142 de su Reglamento que incluye la notificación respectiva a todos los participantes por medio de la Secretaría Ejecutiva de Administración y Finanzas.</w:t>
      </w:r>
    </w:p>
    <w:p w:rsidR="00FA317E" w:rsidRPr="00417E1E" w:rsidRDefault="00FA317E" w:rsidP="00FA317E">
      <w:pPr>
        <w:widowControl w:val="0"/>
        <w:tabs>
          <w:tab w:val="left" w:pos="-1440"/>
        </w:tabs>
        <w:jc w:val="both"/>
        <w:rPr>
          <w:rFonts w:ascii="Garamond" w:hAnsi="Garamond"/>
          <w:sz w:val="22"/>
          <w:szCs w:val="22"/>
        </w:rPr>
      </w:pPr>
    </w:p>
    <w:p w:rsidR="00FA317E" w:rsidRPr="00417E1E" w:rsidRDefault="00FA317E" w:rsidP="00FA317E">
      <w:pPr>
        <w:widowControl w:val="0"/>
        <w:tabs>
          <w:tab w:val="left" w:pos="-1440"/>
        </w:tabs>
        <w:ind w:left="708"/>
        <w:jc w:val="both"/>
        <w:rPr>
          <w:rFonts w:ascii="Garamond" w:hAnsi="Garamond"/>
          <w:sz w:val="22"/>
          <w:szCs w:val="22"/>
        </w:rPr>
      </w:pPr>
      <w:r w:rsidRPr="00417E1E">
        <w:rPr>
          <w:rFonts w:ascii="Garamond" w:hAnsi="Garamond"/>
          <w:sz w:val="22"/>
          <w:szCs w:val="22"/>
        </w:rPr>
        <w:t xml:space="preserve">La Licitación se adjudicará </w:t>
      </w:r>
      <w:r w:rsidR="00652B85">
        <w:rPr>
          <w:rFonts w:ascii="Garamond" w:hAnsi="Garamond"/>
          <w:sz w:val="22"/>
          <w:szCs w:val="22"/>
        </w:rPr>
        <w:t>dentro del plazo de validez de las ofertas</w:t>
      </w:r>
      <w:r w:rsidRPr="00417E1E">
        <w:rPr>
          <w:rFonts w:ascii="Garamond" w:hAnsi="Garamond"/>
          <w:sz w:val="22"/>
          <w:szCs w:val="22"/>
        </w:rPr>
        <w:t>.</w:t>
      </w:r>
    </w:p>
    <w:p w:rsidR="00FA317E" w:rsidRPr="00417E1E" w:rsidRDefault="00FA317E" w:rsidP="00FA317E">
      <w:pPr>
        <w:widowControl w:val="0"/>
        <w:tabs>
          <w:tab w:val="left" w:pos="-1440"/>
          <w:tab w:val="left" w:pos="0"/>
        </w:tabs>
        <w:jc w:val="both"/>
        <w:rPr>
          <w:rFonts w:ascii="Garamond" w:hAnsi="Garamond"/>
          <w:sz w:val="22"/>
          <w:szCs w:val="22"/>
        </w:rPr>
      </w:pPr>
    </w:p>
    <w:p w:rsidR="00FA317E" w:rsidRPr="00417E1E" w:rsidRDefault="00FA317E" w:rsidP="006F2E12">
      <w:pPr>
        <w:pStyle w:val="Prrafodelista"/>
        <w:numPr>
          <w:ilvl w:val="2"/>
          <w:numId w:val="19"/>
        </w:numPr>
        <w:tabs>
          <w:tab w:val="left" w:pos="284"/>
        </w:tabs>
        <w:spacing w:after="0" w:line="240" w:lineRule="auto"/>
        <w:ind w:left="709" w:hanging="709"/>
        <w:rPr>
          <w:rFonts w:ascii="Garamond" w:hAnsi="Garamond"/>
          <w:b/>
        </w:rPr>
      </w:pPr>
      <w:r w:rsidRPr="00417E1E">
        <w:rPr>
          <w:rFonts w:ascii="Garamond" w:hAnsi="Garamond"/>
          <w:b/>
        </w:rPr>
        <w:t>Formalización del Contrato</w:t>
      </w:r>
    </w:p>
    <w:p w:rsidR="00FA317E" w:rsidRPr="00417E1E" w:rsidRDefault="00FA317E" w:rsidP="00FA317E">
      <w:pPr>
        <w:widowControl w:val="0"/>
        <w:tabs>
          <w:tab w:val="left" w:pos="-1440"/>
          <w:tab w:val="left" w:pos="0"/>
        </w:tabs>
        <w:jc w:val="both"/>
        <w:rPr>
          <w:rFonts w:ascii="Garamond" w:hAnsi="Garamond"/>
          <w:b/>
          <w:sz w:val="22"/>
          <w:szCs w:val="22"/>
        </w:rPr>
      </w:pPr>
    </w:p>
    <w:p w:rsidR="00FA317E" w:rsidRPr="00417E1E" w:rsidRDefault="00FA317E" w:rsidP="00FA317E">
      <w:pPr>
        <w:widowControl w:val="0"/>
        <w:tabs>
          <w:tab w:val="left" w:pos="-1440"/>
          <w:tab w:val="left" w:pos="0"/>
        </w:tabs>
        <w:ind w:left="708"/>
        <w:jc w:val="both"/>
        <w:rPr>
          <w:rFonts w:ascii="Garamond" w:hAnsi="Garamond"/>
          <w:sz w:val="22"/>
          <w:szCs w:val="22"/>
        </w:rPr>
      </w:pPr>
      <w:r w:rsidRPr="00417E1E">
        <w:rPr>
          <w:rFonts w:ascii="Garamond" w:hAnsi="Garamond"/>
          <w:sz w:val="22"/>
          <w:szCs w:val="22"/>
        </w:rPr>
        <w:lastRenderedPageBreak/>
        <w:t>La formalización del Contrato no requerirá otorgamiento de escritura pública ni uso de papel sellado y timbres y se entenderá perfeccionada a partir de su firma.</w:t>
      </w:r>
    </w:p>
    <w:p w:rsidR="00FA317E" w:rsidRPr="00417E1E" w:rsidRDefault="00FA317E" w:rsidP="00FA317E">
      <w:pPr>
        <w:widowControl w:val="0"/>
        <w:tabs>
          <w:tab w:val="left" w:pos="-1440"/>
          <w:tab w:val="left" w:pos="0"/>
        </w:tabs>
        <w:ind w:left="708"/>
        <w:jc w:val="both"/>
        <w:rPr>
          <w:rFonts w:ascii="Garamond" w:hAnsi="Garamond"/>
          <w:sz w:val="22"/>
          <w:szCs w:val="22"/>
        </w:rPr>
      </w:pPr>
    </w:p>
    <w:p w:rsidR="00FA317E" w:rsidRPr="00417E1E" w:rsidRDefault="00FA317E" w:rsidP="00FA317E">
      <w:pPr>
        <w:widowControl w:val="0"/>
        <w:tabs>
          <w:tab w:val="left" w:pos="-1440"/>
          <w:tab w:val="left" w:pos="0"/>
        </w:tabs>
        <w:ind w:left="708"/>
        <w:jc w:val="both"/>
        <w:rPr>
          <w:rFonts w:ascii="Garamond" w:hAnsi="Garamond"/>
          <w:sz w:val="22"/>
          <w:szCs w:val="22"/>
        </w:rPr>
      </w:pPr>
      <w:r w:rsidRPr="00417E1E">
        <w:rPr>
          <w:rFonts w:ascii="Garamond" w:hAnsi="Garamond"/>
          <w:sz w:val="22"/>
          <w:szCs w:val="22"/>
        </w:rPr>
        <w:t>Forman parte del Contrato:</w:t>
      </w:r>
    </w:p>
    <w:p w:rsidR="00FA317E" w:rsidRPr="00417E1E" w:rsidRDefault="00FA317E" w:rsidP="00FA317E">
      <w:pPr>
        <w:widowControl w:val="0"/>
        <w:tabs>
          <w:tab w:val="left" w:pos="-1440"/>
          <w:tab w:val="left" w:pos="0"/>
        </w:tabs>
        <w:jc w:val="both"/>
        <w:rPr>
          <w:rFonts w:ascii="Garamond" w:hAnsi="Garamond"/>
          <w:sz w:val="22"/>
          <w:szCs w:val="22"/>
        </w:rPr>
      </w:pPr>
    </w:p>
    <w:p w:rsidR="00FA317E" w:rsidRPr="00417E1E" w:rsidRDefault="00FA317E" w:rsidP="006F2E12">
      <w:pPr>
        <w:pStyle w:val="Prrafodelista"/>
        <w:widowControl w:val="0"/>
        <w:numPr>
          <w:ilvl w:val="0"/>
          <w:numId w:val="8"/>
        </w:numPr>
        <w:spacing w:after="0" w:line="240" w:lineRule="auto"/>
        <w:jc w:val="both"/>
        <w:rPr>
          <w:rFonts w:ascii="Garamond" w:hAnsi="Garamond"/>
        </w:rPr>
      </w:pPr>
      <w:r w:rsidRPr="00417E1E">
        <w:rPr>
          <w:rFonts w:ascii="Garamond" w:hAnsi="Garamond"/>
        </w:rPr>
        <w:t>El Pliego de Condiciones;</w:t>
      </w:r>
    </w:p>
    <w:p w:rsidR="00FA317E" w:rsidRPr="00417E1E" w:rsidRDefault="00FA317E" w:rsidP="006F2E12">
      <w:pPr>
        <w:pStyle w:val="Prrafodelista"/>
        <w:widowControl w:val="0"/>
        <w:numPr>
          <w:ilvl w:val="0"/>
          <w:numId w:val="8"/>
        </w:numPr>
        <w:spacing w:after="0" w:line="240" w:lineRule="auto"/>
        <w:jc w:val="both"/>
        <w:rPr>
          <w:rFonts w:ascii="Garamond" w:hAnsi="Garamond"/>
        </w:rPr>
      </w:pPr>
      <w:r w:rsidRPr="00417E1E">
        <w:rPr>
          <w:rFonts w:ascii="Garamond" w:hAnsi="Garamond"/>
        </w:rPr>
        <w:t>Las Especificaciones Técnicas;</w:t>
      </w:r>
    </w:p>
    <w:p w:rsidR="00FA317E" w:rsidRPr="00417E1E" w:rsidRDefault="00FA317E" w:rsidP="006F2E12">
      <w:pPr>
        <w:pStyle w:val="Prrafodelista"/>
        <w:widowControl w:val="0"/>
        <w:numPr>
          <w:ilvl w:val="0"/>
          <w:numId w:val="8"/>
        </w:numPr>
        <w:spacing w:after="0" w:line="240" w:lineRule="auto"/>
        <w:jc w:val="both"/>
        <w:rPr>
          <w:rFonts w:ascii="Garamond" w:hAnsi="Garamond"/>
        </w:rPr>
      </w:pPr>
      <w:r w:rsidRPr="00417E1E">
        <w:rPr>
          <w:rFonts w:ascii="Garamond" w:hAnsi="Garamond"/>
        </w:rPr>
        <w:t>La oferta del adjudicatario;</w:t>
      </w:r>
    </w:p>
    <w:p w:rsidR="00FA317E" w:rsidRPr="00417E1E" w:rsidRDefault="00FA317E" w:rsidP="006F2E12">
      <w:pPr>
        <w:pStyle w:val="Prrafodelista"/>
        <w:widowControl w:val="0"/>
        <w:numPr>
          <w:ilvl w:val="0"/>
          <w:numId w:val="8"/>
        </w:numPr>
        <w:spacing w:after="0" w:line="240" w:lineRule="auto"/>
        <w:jc w:val="both"/>
        <w:rPr>
          <w:rFonts w:ascii="Garamond" w:hAnsi="Garamond"/>
        </w:rPr>
      </w:pPr>
      <w:r w:rsidRPr="00417E1E">
        <w:rPr>
          <w:rFonts w:ascii="Garamond" w:hAnsi="Garamond"/>
        </w:rPr>
        <w:t>La resolución por la que se adjudico el contrato y sus notificaciones;</w:t>
      </w:r>
    </w:p>
    <w:p w:rsidR="00FA317E" w:rsidRPr="00417E1E" w:rsidRDefault="00FA317E" w:rsidP="006F2E12">
      <w:pPr>
        <w:pStyle w:val="Prrafodelista"/>
        <w:widowControl w:val="0"/>
        <w:numPr>
          <w:ilvl w:val="0"/>
          <w:numId w:val="8"/>
        </w:numPr>
        <w:spacing w:after="0" w:line="240" w:lineRule="auto"/>
        <w:jc w:val="both"/>
        <w:rPr>
          <w:rFonts w:ascii="Garamond" w:hAnsi="Garamond"/>
        </w:rPr>
      </w:pPr>
      <w:r w:rsidRPr="00417E1E">
        <w:rPr>
          <w:rFonts w:ascii="Garamond" w:hAnsi="Garamond"/>
        </w:rPr>
        <w:t>La Garantía de Cumplimiento de Contrato; y,</w:t>
      </w:r>
    </w:p>
    <w:p w:rsidR="00FA317E" w:rsidRPr="00417E1E" w:rsidRDefault="00FA317E" w:rsidP="006F2E12">
      <w:pPr>
        <w:pStyle w:val="Prrafodelista"/>
        <w:widowControl w:val="0"/>
        <w:numPr>
          <w:ilvl w:val="0"/>
          <w:numId w:val="8"/>
        </w:numPr>
        <w:spacing w:after="0" w:line="240" w:lineRule="auto"/>
        <w:jc w:val="both"/>
        <w:rPr>
          <w:rFonts w:ascii="Garamond" w:hAnsi="Garamond"/>
        </w:rPr>
      </w:pPr>
      <w:r w:rsidRPr="00417E1E">
        <w:rPr>
          <w:rFonts w:ascii="Garamond" w:hAnsi="Garamond"/>
        </w:rPr>
        <w:t>El plazo de Entrega.</w:t>
      </w:r>
    </w:p>
    <w:p w:rsidR="00FA317E" w:rsidRPr="00417E1E" w:rsidRDefault="00FA317E" w:rsidP="00FA317E">
      <w:pPr>
        <w:widowControl w:val="0"/>
        <w:tabs>
          <w:tab w:val="left" w:pos="-1440"/>
          <w:tab w:val="left" w:pos="0"/>
        </w:tabs>
        <w:ind w:left="780"/>
        <w:jc w:val="both"/>
        <w:rPr>
          <w:rFonts w:ascii="Garamond" w:hAnsi="Garamond"/>
          <w:sz w:val="22"/>
          <w:szCs w:val="22"/>
        </w:rPr>
      </w:pPr>
    </w:p>
    <w:p w:rsidR="00FA317E" w:rsidRPr="00417E1E" w:rsidRDefault="00FA317E" w:rsidP="00FA317E">
      <w:pPr>
        <w:widowControl w:val="0"/>
        <w:tabs>
          <w:tab w:val="left" w:pos="-1440"/>
          <w:tab w:val="left" w:pos="0"/>
        </w:tabs>
        <w:ind w:left="708"/>
        <w:jc w:val="both"/>
        <w:rPr>
          <w:rFonts w:ascii="Garamond" w:hAnsi="Garamond"/>
          <w:sz w:val="22"/>
          <w:szCs w:val="22"/>
        </w:rPr>
      </w:pPr>
      <w:r w:rsidRPr="00417E1E">
        <w:rPr>
          <w:rFonts w:ascii="Garamond" w:hAnsi="Garamond"/>
          <w:sz w:val="22"/>
          <w:szCs w:val="22"/>
        </w:rPr>
        <w:t xml:space="preserve">Comunicada la adjudicación de la licitación se requerirá la presencia del representante legal de la Empresa ganadora dentro de los </w:t>
      </w:r>
      <w:r w:rsidR="00052BE6">
        <w:rPr>
          <w:rFonts w:ascii="Garamond" w:hAnsi="Garamond"/>
          <w:sz w:val="22"/>
          <w:szCs w:val="22"/>
        </w:rPr>
        <w:t>treinta</w:t>
      </w:r>
      <w:r w:rsidRPr="00417E1E">
        <w:rPr>
          <w:rFonts w:ascii="Garamond" w:hAnsi="Garamond"/>
          <w:sz w:val="22"/>
          <w:szCs w:val="22"/>
        </w:rPr>
        <w:t xml:space="preserve"> (</w:t>
      </w:r>
      <w:r w:rsidR="00052BE6">
        <w:rPr>
          <w:rFonts w:ascii="Garamond" w:hAnsi="Garamond"/>
          <w:sz w:val="22"/>
          <w:szCs w:val="22"/>
        </w:rPr>
        <w:t>30</w:t>
      </w:r>
      <w:r w:rsidRPr="00417E1E">
        <w:rPr>
          <w:rFonts w:ascii="Garamond" w:hAnsi="Garamond"/>
          <w:sz w:val="22"/>
          <w:szCs w:val="22"/>
        </w:rPr>
        <w:t xml:space="preserve">) días calendario siguiente a la notificación de la adjudicación a efecto de formalizar la contratación del </w:t>
      </w:r>
      <w:r w:rsidR="00EE600F">
        <w:rPr>
          <w:rFonts w:ascii="Garamond" w:hAnsi="Garamond"/>
          <w:sz w:val="22"/>
          <w:szCs w:val="22"/>
        </w:rPr>
        <w:t>bien</w:t>
      </w:r>
      <w:r w:rsidRPr="00417E1E">
        <w:rPr>
          <w:rFonts w:ascii="Garamond" w:hAnsi="Garamond"/>
          <w:sz w:val="22"/>
          <w:szCs w:val="22"/>
        </w:rPr>
        <w:t xml:space="preserve"> solicitado según el Artículo 111 de la Ley de Contratación del Estado.</w:t>
      </w:r>
    </w:p>
    <w:p w:rsidR="00FA317E" w:rsidRPr="00417E1E" w:rsidRDefault="00FA317E" w:rsidP="00FA317E">
      <w:pPr>
        <w:widowControl w:val="0"/>
        <w:tabs>
          <w:tab w:val="left" w:pos="-1440"/>
          <w:tab w:val="left" w:pos="0"/>
        </w:tabs>
        <w:jc w:val="both"/>
        <w:rPr>
          <w:rFonts w:ascii="Garamond" w:hAnsi="Garamond"/>
          <w:sz w:val="22"/>
          <w:szCs w:val="22"/>
        </w:rPr>
      </w:pPr>
    </w:p>
    <w:p w:rsidR="00FA317E" w:rsidRPr="00417E1E" w:rsidRDefault="00FA317E" w:rsidP="00FA317E">
      <w:pPr>
        <w:widowControl w:val="0"/>
        <w:tabs>
          <w:tab w:val="left" w:pos="-1440"/>
          <w:tab w:val="left" w:pos="0"/>
        </w:tabs>
        <w:ind w:left="708"/>
        <w:jc w:val="both"/>
        <w:rPr>
          <w:rFonts w:ascii="Garamond" w:hAnsi="Garamond"/>
          <w:sz w:val="22"/>
          <w:szCs w:val="22"/>
        </w:rPr>
      </w:pPr>
      <w:r w:rsidRPr="00417E1E">
        <w:rPr>
          <w:rFonts w:ascii="Garamond" w:hAnsi="Garamond"/>
          <w:sz w:val="22"/>
          <w:szCs w:val="22"/>
        </w:rPr>
        <w:t xml:space="preserve">A los licitantes no favorecidos con la adjudicación les será devuelta su respectiva Garantía de Mantenimiento de Oferta, tan pronto como sea posible pero no </w:t>
      </w:r>
      <w:r w:rsidR="002E5497" w:rsidRPr="00417E1E">
        <w:rPr>
          <w:rFonts w:ascii="Garamond" w:hAnsi="Garamond"/>
          <w:sz w:val="22"/>
          <w:szCs w:val="22"/>
        </w:rPr>
        <w:t>más</w:t>
      </w:r>
      <w:r w:rsidRPr="00417E1E">
        <w:rPr>
          <w:rFonts w:ascii="Garamond" w:hAnsi="Garamond"/>
          <w:sz w:val="22"/>
          <w:szCs w:val="22"/>
        </w:rPr>
        <w:t xml:space="preserve"> allá de 90 días posteriores a la adjudicación.</w:t>
      </w:r>
    </w:p>
    <w:p w:rsidR="00FA317E" w:rsidRPr="00417E1E" w:rsidRDefault="00FA317E" w:rsidP="00FA317E">
      <w:pPr>
        <w:widowControl w:val="0"/>
        <w:tabs>
          <w:tab w:val="left" w:pos="-1440"/>
          <w:tab w:val="left" w:pos="0"/>
        </w:tabs>
        <w:jc w:val="both"/>
        <w:rPr>
          <w:rFonts w:ascii="Garamond" w:hAnsi="Garamond"/>
          <w:b/>
          <w:sz w:val="22"/>
          <w:szCs w:val="22"/>
        </w:rPr>
      </w:pPr>
      <w:r w:rsidRPr="00417E1E">
        <w:rPr>
          <w:rFonts w:ascii="Garamond" w:hAnsi="Garamond"/>
          <w:b/>
          <w:sz w:val="22"/>
          <w:szCs w:val="22"/>
        </w:rPr>
        <w:tab/>
      </w:r>
    </w:p>
    <w:p w:rsidR="00FA317E" w:rsidRPr="00417E1E" w:rsidRDefault="00FA317E" w:rsidP="00FA317E">
      <w:pPr>
        <w:widowControl w:val="0"/>
        <w:tabs>
          <w:tab w:val="left" w:pos="0"/>
        </w:tabs>
        <w:ind w:left="708"/>
        <w:jc w:val="both"/>
        <w:rPr>
          <w:rFonts w:ascii="Garamond" w:hAnsi="Garamond"/>
          <w:sz w:val="22"/>
          <w:szCs w:val="22"/>
        </w:rPr>
      </w:pPr>
      <w:r w:rsidRPr="00417E1E">
        <w:rPr>
          <w:rFonts w:ascii="Garamond" w:hAnsi="Garamond"/>
          <w:sz w:val="22"/>
          <w:szCs w:val="22"/>
        </w:rPr>
        <w:t xml:space="preserve">La UNAH se reserva el derecho de adjudicar el contrato a otra oferta que no sea la del precio más bajo, siempre </w:t>
      </w:r>
      <w:r w:rsidR="00952370">
        <w:rPr>
          <w:rFonts w:ascii="Garamond" w:hAnsi="Garamond"/>
          <w:sz w:val="22"/>
          <w:szCs w:val="22"/>
        </w:rPr>
        <w:t>y cuando el dictamen de la Comisión</w:t>
      </w:r>
      <w:r w:rsidR="006A533E">
        <w:rPr>
          <w:rFonts w:ascii="Garamond" w:hAnsi="Garamond"/>
          <w:sz w:val="22"/>
          <w:szCs w:val="22"/>
        </w:rPr>
        <w:t xml:space="preserve"> Evaluadora considere que dicha oferta es la</w:t>
      </w:r>
      <w:r w:rsidR="00DE422C">
        <w:rPr>
          <w:rFonts w:ascii="Garamond" w:hAnsi="Garamond"/>
          <w:sz w:val="22"/>
          <w:szCs w:val="22"/>
        </w:rPr>
        <w:t xml:space="preserve"> más</w:t>
      </w:r>
      <w:r w:rsidR="006A533E">
        <w:rPr>
          <w:rFonts w:ascii="Garamond" w:hAnsi="Garamond"/>
          <w:sz w:val="22"/>
          <w:szCs w:val="22"/>
        </w:rPr>
        <w:t xml:space="preserve"> económica o ventajosa y por ello mejor calificada para los intereses de la UNAH.</w:t>
      </w:r>
    </w:p>
    <w:p w:rsidR="00FA317E" w:rsidRPr="00417E1E" w:rsidRDefault="00FA317E" w:rsidP="00FA317E">
      <w:pPr>
        <w:widowControl w:val="0"/>
        <w:tabs>
          <w:tab w:val="left" w:pos="0"/>
        </w:tabs>
        <w:jc w:val="both"/>
        <w:rPr>
          <w:rFonts w:ascii="Garamond" w:hAnsi="Garamond"/>
          <w:bCs/>
          <w:sz w:val="22"/>
          <w:szCs w:val="22"/>
        </w:rPr>
      </w:pPr>
    </w:p>
    <w:p w:rsidR="00FA317E" w:rsidRPr="00417E1E" w:rsidRDefault="00FA317E" w:rsidP="00FA317E">
      <w:pPr>
        <w:widowControl w:val="0"/>
        <w:tabs>
          <w:tab w:val="left" w:pos="0"/>
        </w:tabs>
        <w:ind w:left="708"/>
        <w:jc w:val="both"/>
        <w:rPr>
          <w:rFonts w:ascii="Garamond" w:hAnsi="Garamond"/>
          <w:sz w:val="22"/>
          <w:szCs w:val="22"/>
        </w:rPr>
      </w:pPr>
      <w:r w:rsidRPr="00417E1E">
        <w:rPr>
          <w:rFonts w:ascii="Garamond" w:hAnsi="Garamond"/>
          <w:sz w:val="22"/>
          <w:szCs w:val="22"/>
        </w:rPr>
        <w:t>La oferta sólo se considerará definitivamente adjudicada cuando haya sido notificada la adjudicación por escrito al Licitador favorecido.</w:t>
      </w:r>
    </w:p>
    <w:p w:rsidR="00FA317E" w:rsidRPr="00417E1E" w:rsidRDefault="00FA317E" w:rsidP="00FA317E">
      <w:pPr>
        <w:widowControl w:val="0"/>
        <w:ind w:left="567" w:hanging="142"/>
        <w:jc w:val="both"/>
        <w:rPr>
          <w:rFonts w:ascii="Garamond" w:hAnsi="Garamond"/>
          <w:sz w:val="22"/>
          <w:szCs w:val="22"/>
        </w:rPr>
      </w:pPr>
    </w:p>
    <w:p w:rsidR="00FA317E" w:rsidRPr="00B8445C" w:rsidRDefault="00FA317E" w:rsidP="006F2E12">
      <w:pPr>
        <w:pStyle w:val="Prrafodelista"/>
        <w:numPr>
          <w:ilvl w:val="2"/>
          <w:numId w:val="19"/>
        </w:numPr>
        <w:tabs>
          <w:tab w:val="left" w:pos="284"/>
        </w:tabs>
        <w:spacing w:after="0" w:line="240" w:lineRule="auto"/>
        <w:ind w:left="709" w:hanging="709"/>
        <w:rPr>
          <w:rFonts w:ascii="Garamond" w:hAnsi="Garamond"/>
          <w:b/>
        </w:rPr>
      </w:pPr>
      <w:r w:rsidRPr="00B8445C">
        <w:rPr>
          <w:rFonts w:ascii="Garamond" w:hAnsi="Garamond"/>
          <w:b/>
        </w:rPr>
        <w:t>Plazo de Entrega</w:t>
      </w:r>
    </w:p>
    <w:p w:rsidR="00FA317E" w:rsidRPr="00B8445C" w:rsidRDefault="00FA317E" w:rsidP="00FA317E">
      <w:pPr>
        <w:widowControl w:val="0"/>
        <w:jc w:val="both"/>
        <w:rPr>
          <w:rFonts w:ascii="Garamond" w:hAnsi="Garamond"/>
          <w:b/>
          <w:sz w:val="22"/>
          <w:szCs w:val="22"/>
        </w:rPr>
      </w:pPr>
    </w:p>
    <w:p w:rsidR="00111CA3" w:rsidRPr="00B8445C" w:rsidRDefault="00111CA3" w:rsidP="00111CA3">
      <w:pPr>
        <w:ind w:left="708"/>
        <w:jc w:val="both"/>
        <w:rPr>
          <w:rFonts w:ascii="Garamond" w:hAnsi="Garamond"/>
          <w:b/>
          <w:sz w:val="22"/>
          <w:szCs w:val="22"/>
          <w:lang w:val="es-ES_tradnl"/>
        </w:rPr>
      </w:pPr>
      <w:r w:rsidRPr="00B8445C">
        <w:rPr>
          <w:rFonts w:ascii="Garamond" w:hAnsi="Garamond"/>
          <w:sz w:val="22"/>
          <w:szCs w:val="22"/>
        </w:rPr>
        <w:t>La entrega</w:t>
      </w:r>
      <w:r w:rsidR="002C46E6">
        <w:rPr>
          <w:rFonts w:ascii="Garamond" w:hAnsi="Garamond"/>
          <w:sz w:val="22"/>
          <w:szCs w:val="22"/>
        </w:rPr>
        <w:t xml:space="preserve"> </w:t>
      </w:r>
      <w:r w:rsidR="00916DE2" w:rsidRPr="00B8445C">
        <w:rPr>
          <w:rFonts w:ascii="Garamond" w:hAnsi="Garamond"/>
          <w:sz w:val="22"/>
          <w:szCs w:val="22"/>
        </w:rPr>
        <w:t>de</w:t>
      </w:r>
      <w:r w:rsidR="002E5497" w:rsidRPr="00B8445C">
        <w:rPr>
          <w:rFonts w:ascii="Garamond" w:hAnsi="Garamond"/>
          <w:sz w:val="22"/>
          <w:szCs w:val="22"/>
        </w:rPr>
        <w:t xml:space="preserve">l Equipo </w:t>
      </w:r>
      <w:r w:rsidR="00B8445C">
        <w:rPr>
          <w:rFonts w:ascii="Garamond" w:hAnsi="Garamond"/>
          <w:sz w:val="22"/>
          <w:szCs w:val="22"/>
        </w:rPr>
        <w:t>Médico</w:t>
      </w:r>
      <w:r w:rsidR="009602AB">
        <w:rPr>
          <w:rFonts w:ascii="Garamond" w:hAnsi="Garamond"/>
          <w:sz w:val="22"/>
          <w:szCs w:val="22"/>
        </w:rPr>
        <w:t>, de los insumos</w:t>
      </w:r>
      <w:r w:rsidR="00B8445C">
        <w:rPr>
          <w:rFonts w:ascii="Garamond" w:hAnsi="Garamond"/>
          <w:sz w:val="22"/>
          <w:szCs w:val="22"/>
        </w:rPr>
        <w:t xml:space="preserve"> de Laboratorio</w:t>
      </w:r>
      <w:r w:rsidR="009602AB">
        <w:rPr>
          <w:rFonts w:ascii="Garamond" w:hAnsi="Garamond"/>
          <w:sz w:val="22"/>
          <w:szCs w:val="22"/>
        </w:rPr>
        <w:t xml:space="preserve"> y de los otros bienes </w:t>
      </w:r>
      <w:r w:rsidR="00B8445C">
        <w:rPr>
          <w:rFonts w:ascii="Garamond" w:hAnsi="Garamond"/>
          <w:sz w:val="22"/>
          <w:szCs w:val="22"/>
        </w:rPr>
        <w:t xml:space="preserve"> </w:t>
      </w:r>
      <w:r w:rsidRPr="00B8445C">
        <w:rPr>
          <w:rFonts w:ascii="Garamond" w:hAnsi="Garamond"/>
          <w:sz w:val="22"/>
          <w:szCs w:val="22"/>
        </w:rPr>
        <w:t xml:space="preserve">deberá realizarse </w:t>
      </w:r>
      <w:r w:rsidR="002A608B" w:rsidRPr="00B8445C">
        <w:rPr>
          <w:rFonts w:ascii="Garamond" w:hAnsi="Garamond"/>
          <w:sz w:val="22"/>
          <w:szCs w:val="22"/>
        </w:rPr>
        <w:t xml:space="preserve">dentro de los </w:t>
      </w:r>
      <w:r w:rsidR="00C00801">
        <w:rPr>
          <w:rFonts w:ascii="Garamond" w:hAnsi="Garamond"/>
          <w:b/>
          <w:sz w:val="22"/>
          <w:szCs w:val="22"/>
        </w:rPr>
        <w:t>Sesenta</w:t>
      </w:r>
      <w:r w:rsidR="00B8445C">
        <w:rPr>
          <w:rFonts w:ascii="Garamond" w:hAnsi="Garamond"/>
          <w:b/>
          <w:sz w:val="22"/>
          <w:szCs w:val="22"/>
        </w:rPr>
        <w:t xml:space="preserve"> </w:t>
      </w:r>
      <w:r w:rsidRPr="00B8445C">
        <w:rPr>
          <w:rFonts w:ascii="Garamond" w:hAnsi="Garamond"/>
          <w:b/>
          <w:sz w:val="22"/>
          <w:szCs w:val="22"/>
        </w:rPr>
        <w:t>(</w:t>
      </w:r>
      <w:r w:rsidR="00C00801">
        <w:rPr>
          <w:rFonts w:ascii="Garamond" w:hAnsi="Garamond"/>
          <w:b/>
          <w:sz w:val="22"/>
          <w:szCs w:val="22"/>
        </w:rPr>
        <w:t>60</w:t>
      </w:r>
      <w:r w:rsidR="006B6B04" w:rsidRPr="00B8445C">
        <w:rPr>
          <w:rFonts w:ascii="Garamond" w:hAnsi="Garamond"/>
          <w:b/>
          <w:sz w:val="22"/>
          <w:szCs w:val="22"/>
        </w:rPr>
        <w:t>)</w:t>
      </w:r>
      <w:r w:rsidR="004B6A7C" w:rsidRPr="00B8445C">
        <w:rPr>
          <w:rFonts w:ascii="Garamond" w:hAnsi="Garamond"/>
          <w:b/>
          <w:sz w:val="22"/>
          <w:szCs w:val="22"/>
        </w:rPr>
        <w:t xml:space="preserve"> días </w:t>
      </w:r>
      <w:r w:rsidR="00C00801">
        <w:rPr>
          <w:rFonts w:ascii="Garamond" w:hAnsi="Garamond"/>
          <w:b/>
          <w:sz w:val="22"/>
          <w:szCs w:val="22"/>
        </w:rPr>
        <w:t xml:space="preserve">calendarios </w:t>
      </w:r>
      <w:r w:rsidR="00401AE9" w:rsidRPr="00B8445C">
        <w:rPr>
          <w:rFonts w:ascii="Garamond" w:hAnsi="Garamond"/>
          <w:sz w:val="22"/>
          <w:szCs w:val="22"/>
        </w:rPr>
        <w:t>contados</w:t>
      </w:r>
      <w:r w:rsidRPr="00B8445C">
        <w:rPr>
          <w:rFonts w:ascii="Garamond" w:hAnsi="Garamond"/>
          <w:sz w:val="22"/>
          <w:szCs w:val="22"/>
        </w:rPr>
        <w:t xml:space="preserve"> a partir de la </w:t>
      </w:r>
      <w:r w:rsidR="00401AE9" w:rsidRPr="00B8445C">
        <w:rPr>
          <w:rFonts w:ascii="Garamond" w:hAnsi="Garamond"/>
          <w:sz w:val="22"/>
          <w:szCs w:val="22"/>
        </w:rPr>
        <w:t>fecha de</w:t>
      </w:r>
      <w:r w:rsidR="008E152A" w:rsidRPr="00B8445C">
        <w:rPr>
          <w:rFonts w:ascii="Garamond" w:hAnsi="Garamond"/>
          <w:sz w:val="22"/>
          <w:szCs w:val="22"/>
        </w:rPr>
        <w:t xml:space="preserve"> la </w:t>
      </w:r>
      <w:r w:rsidR="00B8445C">
        <w:rPr>
          <w:rFonts w:ascii="Garamond" w:hAnsi="Garamond"/>
          <w:sz w:val="22"/>
          <w:szCs w:val="22"/>
        </w:rPr>
        <w:t xml:space="preserve">entrega de las Respectivas Dispensa </w:t>
      </w:r>
      <w:r w:rsidR="009602AB">
        <w:rPr>
          <w:rFonts w:ascii="Garamond" w:hAnsi="Garamond"/>
          <w:sz w:val="22"/>
          <w:szCs w:val="22"/>
        </w:rPr>
        <w:t>o</w:t>
      </w:r>
      <w:r w:rsidR="00B8445C">
        <w:rPr>
          <w:rFonts w:ascii="Garamond" w:hAnsi="Garamond"/>
          <w:sz w:val="22"/>
          <w:szCs w:val="22"/>
        </w:rPr>
        <w:t xml:space="preserve"> </w:t>
      </w:r>
      <w:r w:rsidR="009602AB">
        <w:rPr>
          <w:rFonts w:ascii="Garamond" w:hAnsi="Garamond"/>
          <w:sz w:val="22"/>
          <w:szCs w:val="22"/>
        </w:rPr>
        <w:t xml:space="preserve">de </w:t>
      </w:r>
      <w:r w:rsidR="00B8445C">
        <w:rPr>
          <w:rFonts w:ascii="Garamond" w:hAnsi="Garamond"/>
          <w:sz w:val="22"/>
          <w:szCs w:val="22"/>
        </w:rPr>
        <w:t>la Orden de Compra Exenta por parte de la UNAH</w:t>
      </w:r>
      <w:r w:rsidR="00401AE9" w:rsidRPr="00B8445C">
        <w:rPr>
          <w:rFonts w:ascii="Garamond" w:hAnsi="Garamond"/>
          <w:sz w:val="22"/>
          <w:szCs w:val="22"/>
        </w:rPr>
        <w:t>.</w:t>
      </w:r>
    </w:p>
    <w:p w:rsidR="00111CA3" w:rsidRPr="008E152A" w:rsidRDefault="00111CA3" w:rsidP="00FA317E">
      <w:pPr>
        <w:widowControl w:val="0"/>
        <w:ind w:left="708"/>
        <w:jc w:val="both"/>
        <w:rPr>
          <w:rFonts w:ascii="Garamond" w:hAnsi="Garamond"/>
          <w:i/>
          <w:sz w:val="28"/>
          <w:szCs w:val="28"/>
          <w:lang w:val="es-ES_tradnl"/>
        </w:rPr>
      </w:pPr>
    </w:p>
    <w:p w:rsidR="00FA317E" w:rsidRPr="00417E1E" w:rsidRDefault="00FA317E" w:rsidP="006F2E12">
      <w:pPr>
        <w:pStyle w:val="Prrafodelista"/>
        <w:numPr>
          <w:ilvl w:val="2"/>
          <w:numId w:val="19"/>
        </w:numPr>
        <w:tabs>
          <w:tab w:val="left" w:pos="284"/>
        </w:tabs>
        <w:spacing w:after="0" w:line="240" w:lineRule="auto"/>
        <w:ind w:left="709" w:hanging="709"/>
        <w:rPr>
          <w:rFonts w:ascii="Garamond" w:hAnsi="Garamond"/>
          <w:b/>
        </w:rPr>
      </w:pPr>
      <w:r w:rsidRPr="00417E1E">
        <w:rPr>
          <w:rFonts w:ascii="Garamond" w:hAnsi="Garamond"/>
          <w:b/>
        </w:rPr>
        <w:t>Forma de Pago</w:t>
      </w:r>
    </w:p>
    <w:p w:rsidR="00FA317E" w:rsidRPr="00417E1E" w:rsidRDefault="00FA317E" w:rsidP="00FA317E">
      <w:pPr>
        <w:widowControl w:val="0"/>
        <w:ind w:left="709" w:hanging="709"/>
        <w:jc w:val="both"/>
        <w:rPr>
          <w:rFonts w:ascii="Garamond" w:hAnsi="Garamond"/>
          <w:b/>
          <w:sz w:val="22"/>
          <w:szCs w:val="22"/>
        </w:rPr>
      </w:pPr>
    </w:p>
    <w:p w:rsidR="00FA317E" w:rsidRPr="00417E1E" w:rsidRDefault="00FA317E" w:rsidP="00FA317E">
      <w:pPr>
        <w:widowControl w:val="0"/>
        <w:ind w:left="708"/>
        <w:jc w:val="both"/>
        <w:rPr>
          <w:rFonts w:ascii="Garamond" w:hAnsi="Garamond"/>
          <w:sz w:val="22"/>
          <w:szCs w:val="22"/>
        </w:rPr>
      </w:pPr>
      <w:r w:rsidRPr="00417E1E">
        <w:rPr>
          <w:rFonts w:ascii="Garamond" w:hAnsi="Garamond"/>
          <w:sz w:val="22"/>
          <w:szCs w:val="22"/>
        </w:rPr>
        <w:t>El pago se efectuará en lempiras por medio de la Tesorería General de La UNAH, una vez que</w:t>
      </w:r>
      <w:r w:rsidRPr="008B46B6">
        <w:rPr>
          <w:rFonts w:ascii="Garamond" w:hAnsi="Garamond"/>
          <w:sz w:val="22"/>
          <w:szCs w:val="22"/>
        </w:rPr>
        <w:t xml:space="preserve"> </w:t>
      </w:r>
      <w:r w:rsidR="002E5497">
        <w:rPr>
          <w:rFonts w:ascii="Garamond" w:hAnsi="Garamond"/>
          <w:sz w:val="22"/>
          <w:szCs w:val="22"/>
        </w:rPr>
        <w:t xml:space="preserve">el </w:t>
      </w:r>
      <w:r w:rsidR="00B8445C">
        <w:rPr>
          <w:rFonts w:ascii="Garamond" w:hAnsi="Garamond"/>
          <w:sz w:val="22"/>
          <w:szCs w:val="22"/>
        </w:rPr>
        <w:t>Equipo Médico</w:t>
      </w:r>
      <w:r w:rsidR="00177737">
        <w:rPr>
          <w:rFonts w:ascii="Garamond" w:hAnsi="Garamond"/>
          <w:sz w:val="22"/>
          <w:szCs w:val="22"/>
        </w:rPr>
        <w:t>, los insumos</w:t>
      </w:r>
      <w:r w:rsidR="00B8445C">
        <w:rPr>
          <w:rFonts w:ascii="Garamond" w:hAnsi="Garamond"/>
          <w:sz w:val="22"/>
          <w:szCs w:val="22"/>
        </w:rPr>
        <w:t xml:space="preserve"> de Laboratorio</w:t>
      </w:r>
      <w:r w:rsidR="002E5497">
        <w:rPr>
          <w:rFonts w:ascii="Garamond" w:hAnsi="Garamond"/>
          <w:sz w:val="22"/>
          <w:szCs w:val="22"/>
        </w:rPr>
        <w:t xml:space="preserve"> </w:t>
      </w:r>
      <w:r w:rsidR="00177737">
        <w:rPr>
          <w:rFonts w:ascii="Garamond" w:hAnsi="Garamond"/>
          <w:sz w:val="22"/>
          <w:szCs w:val="22"/>
        </w:rPr>
        <w:t xml:space="preserve">y los demás bienes </w:t>
      </w:r>
      <w:r w:rsidRPr="00417E1E">
        <w:rPr>
          <w:rFonts w:ascii="Garamond" w:hAnsi="Garamond"/>
          <w:sz w:val="22"/>
          <w:szCs w:val="22"/>
        </w:rPr>
        <w:t>sea</w:t>
      </w:r>
      <w:r w:rsidR="00177737">
        <w:rPr>
          <w:rFonts w:ascii="Garamond" w:hAnsi="Garamond"/>
          <w:sz w:val="22"/>
          <w:szCs w:val="22"/>
        </w:rPr>
        <w:t>n</w:t>
      </w:r>
      <w:r w:rsidRPr="00417E1E">
        <w:rPr>
          <w:rFonts w:ascii="Garamond" w:hAnsi="Garamond"/>
          <w:sz w:val="22"/>
          <w:szCs w:val="22"/>
        </w:rPr>
        <w:t xml:space="preserve"> recibido</w:t>
      </w:r>
      <w:r w:rsidR="00177737">
        <w:rPr>
          <w:rFonts w:ascii="Garamond" w:hAnsi="Garamond"/>
          <w:sz w:val="22"/>
          <w:szCs w:val="22"/>
        </w:rPr>
        <w:t>s</w:t>
      </w:r>
      <w:r w:rsidRPr="00417E1E">
        <w:rPr>
          <w:rFonts w:ascii="Garamond" w:hAnsi="Garamond"/>
          <w:sz w:val="22"/>
          <w:szCs w:val="22"/>
        </w:rPr>
        <w:t xml:space="preserve"> a entera satisfacción de la UNAH, dentro del plazo establecido en el contrato suscrito y habiendo cumplido el Proveedor con la entrega de: </w:t>
      </w:r>
    </w:p>
    <w:p w:rsidR="00FA317E" w:rsidRPr="00417E1E" w:rsidRDefault="00FA317E" w:rsidP="00FA317E">
      <w:pPr>
        <w:widowControl w:val="0"/>
        <w:ind w:left="851"/>
        <w:jc w:val="both"/>
        <w:rPr>
          <w:rFonts w:ascii="Garamond" w:hAnsi="Garamond"/>
          <w:sz w:val="22"/>
          <w:szCs w:val="22"/>
          <w:highlight w:val="yellow"/>
        </w:rPr>
      </w:pPr>
    </w:p>
    <w:p w:rsidR="00FA317E" w:rsidRPr="00417E1E" w:rsidRDefault="00FA317E" w:rsidP="006F2E12">
      <w:pPr>
        <w:pStyle w:val="Prrafodelista"/>
        <w:widowControl w:val="0"/>
        <w:numPr>
          <w:ilvl w:val="0"/>
          <w:numId w:val="9"/>
        </w:numPr>
        <w:spacing w:after="0" w:line="240" w:lineRule="auto"/>
        <w:jc w:val="both"/>
        <w:rPr>
          <w:rFonts w:ascii="Garamond" w:hAnsi="Garamond"/>
        </w:rPr>
      </w:pPr>
      <w:r w:rsidRPr="00417E1E">
        <w:rPr>
          <w:rFonts w:ascii="Garamond" w:hAnsi="Garamond"/>
        </w:rPr>
        <w:t>Factura Comercial a nombre de la UNAH;</w:t>
      </w:r>
    </w:p>
    <w:p w:rsidR="00FA317E" w:rsidRPr="00417E1E" w:rsidRDefault="00FA317E" w:rsidP="006F2E12">
      <w:pPr>
        <w:pStyle w:val="Prrafodelista"/>
        <w:widowControl w:val="0"/>
        <w:numPr>
          <w:ilvl w:val="0"/>
          <w:numId w:val="9"/>
        </w:numPr>
        <w:spacing w:after="0" w:line="240" w:lineRule="auto"/>
        <w:jc w:val="both"/>
        <w:rPr>
          <w:rFonts w:ascii="Garamond" w:hAnsi="Garamond"/>
        </w:rPr>
      </w:pPr>
      <w:r w:rsidRPr="00417E1E">
        <w:rPr>
          <w:rFonts w:ascii="Garamond" w:hAnsi="Garamond"/>
        </w:rPr>
        <w:t>Recibo a nombre de la UNAH;</w:t>
      </w:r>
    </w:p>
    <w:p w:rsidR="00177737" w:rsidRDefault="00FA317E" w:rsidP="006F2E12">
      <w:pPr>
        <w:pStyle w:val="Prrafodelista"/>
        <w:widowControl w:val="0"/>
        <w:numPr>
          <w:ilvl w:val="0"/>
          <w:numId w:val="9"/>
        </w:numPr>
        <w:spacing w:after="0" w:line="240" w:lineRule="auto"/>
        <w:jc w:val="both"/>
        <w:rPr>
          <w:rFonts w:ascii="Garamond" w:hAnsi="Garamond"/>
        </w:rPr>
      </w:pPr>
      <w:r w:rsidRPr="00417E1E">
        <w:rPr>
          <w:rFonts w:ascii="Garamond" w:hAnsi="Garamond"/>
        </w:rPr>
        <w:t xml:space="preserve">Acta de Recepción Definitiva; </w:t>
      </w:r>
    </w:p>
    <w:p w:rsidR="00FA317E" w:rsidRPr="00417E1E" w:rsidRDefault="00177737" w:rsidP="006F2E12">
      <w:pPr>
        <w:pStyle w:val="Prrafodelista"/>
        <w:widowControl w:val="0"/>
        <w:numPr>
          <w:ilvl w:val="0"/>
          <w:numId w:val="9"/>
        </w:numPr>
        <w:spacing w:after="0" w:line="240" w:lineRule="auto"/>
        <w:jc w:val="both"/>
        <w:rPr>
          <w:rFonts w:ascii="Garamond" w:hAnsi="Garamond"/>
        </w:rPr>
      </w:pPr>
      <w:r>
        <w:rPr>
          <w:rFonts w:ascii="Garamond" w:hAnsi="Garamond"/>
        </w:rPr>
        <w:t>Solvencia Electrónica de la D.E.I.</w:t>
      </w:r>
      <w:r w:rsidR="00FA317E" w:rsidRPr="00417E1E">
        <w:rPr>
          <w:rFonts w:ascii="Garamond" w:hAnsi="Garamond"/>
        </w:rPr>
        <w:t>y,</w:t>
      </w:r>
    </w:p>
    <w:p w:rsidR="00FA317E" w:rsidRPr="00417E1E" w:rsidRDefault="00FA317E" w:rsidP="006F2E12">
      <w:pPr>
        <w:pStyle w:val="Prrafodelista"/>
        <w:widowControl w:val="0"/>
        <w:numPr>
          <w:ilvl w:val="0"/>
          <w:numId w:val="9"/>
        </w:numPr>
        <w:spacing w:after="0" w:line="240" w:lineRule="auto"/>
        <w:jc w:val="both"/>
        <w:rPr>
          <w:rFonts w:ascii="Garamond" w:hAnsi="Garamond"/>
        </w:rPr>
      </w:pPr>
      <w:r w:rsidRPr="00417E1E">
        <w:rPr>
          <w:rFonts w:ascii="Garamond" w:hAnsi="Garamond"/>
        </w:rPr>
        <w:t>Las Garantías solicitadas en el contrato.</w:t>
      </w:r>
    </w:p>
    <w:p w:rsidR="00FA317E" w:rsidRPr="00417E1E" w:rsidRDefault="00FA317E" w:rsidP="00FA317E">
      <w:pPr>
        <w:widowControl w:val="0"/>
        <w:ind w:left="709" w:hanging="709"/>
        <w:jc w:val="both"/>
        <w:rPr>
          <w:rFonts w:ascii="Garamond" w:hAnsi="Garamond"/>
          <w:b/>
          <w:sz w:val="22"/>
          <w:szCs w:val="22"/>
        </w:rPr>
      </w:pPr>
    </w:p>
    <w:p w:rsidR="00FA317E" w:rsidRPr="00417E1E" w:rsidRDefault="00FA317E" w:rsidP="00FA317E">
      <w:pPr>
        <w:widowControl w:val="0"/>
        <w:ind w:left="708"/>
        <w:jc w:val="both"/>
        <w:rPr>
          <w:rFonts w:ascii="Garamond" w:hAnsi="Garamond"/>
          <w:sz w:val="22"/>
          <w:szCs w:val="22"/>
        </w:rPr>
      </w:pPr>
      <w:r w:rsidRPr="00417E1E">
        <w:rPr>
          <w:rFonts w:ascii="Garamond" w:hAnsi="Garamond"/>
          <w:sz w:val="22"/>
          <w:szCs w:val="22"/>
        </w:rPr>
        <w:t xml:space="preserve">La Secretaría Ejecutiva de Administración y Finanzas hará el trámite correspondiente para el pago siempre y cuando el </w:t>
      </w:r>
      <w:r w:rsidR="000434A4" w:rsidRPr="00417E1E">
        <w:rPr>
          <w:rFonts w:ascii="Garamond" w:hAnsi="Garamond"/>
          <w:sz w:val="22"/>
          <w:szCs w:val="22"/>
        </w:rPr>
        <w:t>licitante</w:t>
      </w:r>
      <w:r w:rsidRPr="00417E1E">
        <w:rPr>
          <w:rFonts w:ascii="Garamond" w:hAnsi="Garamond"/>
          <w:sz w:val="22"/>
          <w:szCs w:val="22"/>
        </w:rPr>
        <w:t xml:space="preserve"> haya cumplido fielmente con lo solicitado por la UNAH. La falta de presentación de esta documentación producirá un retraso en el pago correspondiente, del cual la UNAH no tendrá ninguna responsabilidad. </w:t>
      </w:r>
    </w:p>
    <w:p w:rsidR="00FA317E" w:rsidRPr="00417E1E" w:rsidRDefault="00FA317E" w:rsidP="00FA317E">
      <w:pPr>
        <w:widowControl w:val="0"/>
        <w:ind w:left="851"/>
        <w:jc w:val="both"/>
        <w:rPr>
          <w:rFonts w:ascii="Garamond" w:hAnsi="Garamond"/>
          <w:sz w:val="22"/>
          <w:szCs w:val="22"/>
        </w:rPr>
      </w:pPr>
    </w:p>
    <w:p w:rsidR="00FA317E" w:rsidRPr="00417E1E" w:rsidRDefault="00FA317E" w:rsidP="006F2E12">
      <w:pPr>
        <w:pStyle w:val="Prrafodelista"/>
        <w:numPr>
          <w:ilvl w:val="2"/>
          <w:numId w:val="19"/>
        </w:numPr>
        <w:tabs>
          <w:tab w:val="left" w:pos="284"/>
        </w:tabs>
        <w:spacing w:after="0" w:line="240" w:lineRule="auto"/>
        <w:ind w:left="709" w:hanging="709"/>
        <w:rPr>
          <w:rFonts w:ascii="Garamond" w:hAnsi="Garamond"/>
          <w:b/>
        </w:rPr>
      </w:pPr>
      <w:r w:rsidRPr="00417E1E">
        <w:rPr>
          <w:rFonts w:ascii="Garamond" w:hAnsi="Garamond"/>
          <w:b/>
          <w:bCs/>
        </w:rPr>
        <w:t>Suscripción del Contrato</w:t>
      </w:r>
    </w:p>
    <w:p w:rsidR="00FA317E" w:rsidRPr="00417E1E" w:rsidRDefault="00FA317E" w:rsidP="00FA317E">
      <w:pPr>
        <w:widowControl w:val="0"/>
        <w:ind w:left="851" w:hanging="851"/>
        <w:jc w:val="both"/>
        <w:rPr>
          <w:rFonts w:ascii="Garamond" w:hAnsi="Garamond"/>
          <w:sz w:val="22"/>
          <w:szCs w:val="22"/>
        </w:rPr>
      </w:pPr>
    </w:p>
    <w:p w:rsidR="00FA317E" w:rsidRPr="00417E1E" w:rsidRDefault="00FA317E" w:rsidP="00FA317E">
      <w:pPr>
        <w:widowControl w:val="0"/>
        <w:ind w:left="708"/>
        <w:jc w:val="both"/>
        <w:rPr>
          <w:rFonts w:ascii="Garamond" w:hAnsi="Garamond"/>
          <w:sz w:val="22"/>
          <w:szCs w:val="22"/>
        </w:rPr>
      </w:pPr>
      <w:r w:rsidRPr="00417E1E">
        <w:rPr>
          <w:rFonts w:ascii="Garamond" w:hAnsi="Garamond"/>
          <w:sz w:val="22"/>
          <w:szCs w:val="22"/>
        </w:rPr>
        <w:t>El Contra</w:t>
      </w:r>
      <w:r w:rsidR="00304709" w:rsidRPr="00417E1E">
        <w:rPr>
          <w:rFonts w:ascii="Garamond" w:hAnsi="Garamond"/>
          <w:sz w:val="22"/>
          <w:szCs w:val="22"/>
        </w:rPr>
        <w:t xml:space="preserve">to se suscribirá dentro de los </w:t>
      </w:r>
      <w:r w:rsidR="005C25B2">
        <w:rPr>
          <w:rFonts w:ascii="Garamond" w:hAnsi="Garamond"/>
          <w:sz w:val="22"/>
          <w:szCs w:val="22"/>
        </w:rPr>
        <w:t>treinta</w:t>
      </w:r>
      <w:r w:rsidRPr="00417E1E">
        <w:rPr>
          <w:rFonts w:ascii="Garamond" w:hAnsi="Garamond"/>
          <w:sz w:val="22"/>
          <w:szCs w:val="22"/>
        </w:rPr>
        <w:t xml:space="preserve"> (</w:t>
      </w:r>
      <w:r w:rsidR="005C25B2">
        <w:rPr>
          <w:rFonts w:ascii="Garamond" w:hAnsi="Garamond"/>
          <w:sz w:val="22"/>
          <w:szCs w:val="22"/>
        </w:rPr>
        <w:t>30</w:t>
      </w:r>
      <w:r w:rsidRPr="00417E1E">
        <w:rPr>
          <w:rFonts w:ascii="Garamond" w:hAnsi="Garamond"/>
          <w:sz w:val="22"/>
          <w:szCs w:val="22"/>
        </w:rPr>
        <w:t xml:space="preserve">) días </w:t>
      </w:r>
      <w:r w:rsidR="006C33A9" w:rsidRPr="00417E1E">
        <w:rPr>
          <w:rFonts w:ascii="Garamond" w:hAnsi="Garamond"/>
          <w:sz w:val="22"/>
          <w:szCs w:val="22"/>
        </w:rPr>
        <w:t>calendario siguiente</w:t>
      </w:r>
      <w:r w:rsidRPr="00417E1E">
        <w:rPr>
          <w:rFonts w:ascii="Garamond" w:hAnsi="Garamond"/>
          <w:sz w:val="22"/>
          <w:szCs w:val="22"/>
        </w:rPr>
        <w:t xml:space="preserve"> a la notificación de la adjudicación.</w:t>
      </w:r>
    </w:p>
    <w:p w:rsidR="00FA317E" w:rsidRPr="00417E1E" w:rsidRDefault="00FA317E" w:rsidP="00FA317E">
      <w:pPr>
        <w:widowControl w:val="0"/>
        <w:jc w:val="both"/>
        <w:rPr>
          <w:rFonts w:ascii="Garamond" w:hAnsi="Garamond"/>
          <w:sz w:val="22"/>
          <w:szCs w:val="22"/>
        </w:rPr>
      </w:pPr>
    </w:p>
    <w:p w:rsidR="00FA317E" w:rsidRPr="00417E1E" w:rsidRDefault="00FA317E" w:rsidP="00FA317E">
      <w:pPr>
        <w:widowControl w:val="0"/>
        <w:ind w:left="708"/>
        <w:jc w:val="both"/>
        <w:rPr>
          <w:rFonts w:ascii="Garamond" w:hAnsi="Garamond"/>
          <w:sz w:val="22"/>
          <w:szCs w:val="22"/>
        </w:rPr>
      </w:pPr>
      <w:r w:rsidRPr="00417E1E">
        <w:rPr>
          <w:rFonts w:ascii="Garamond" w:hAnsi="Garamond"/>
          <w:sz w:val="22"/>
          <w:szCs w:val="22"/>
        </w:rPr>
        <w:t xml:space="preserve">El </w:t>
      </w:r>
      <w:r w:rsidR="00DE0378" w:rsidRPr="00417E1E">
        <w:rPr>
          <w:rFonts w:ascii="Garamond" w:hAnsi="Garamond"/>
          <w:sz w:val="22"/>
          <w:szCs w:val="22"/>
        </w:rPr>
        <w:t>licitante</w:t>
      </w:r>
      <w:r w:rsidRPr="00417E1E">
        <w:rPr>
          <w:rFonts w:ascii="Garamond" w:hAnsi="Garamond"/>
          <w:sz w:val="22"/>
          <w:szCs w:val="22"/>
        </w:rPr>
        <w:t xml:space="preserve"> adjudicado, se presentará a la oficina de la Secretaría Ejecutiva de Administración y Finanzas de la UNAH, </w:t>
      </w:r>
      <w:r w:rsidR="000D6E23">
        <w:rPr>
          <w:rFonts w:ascii="Garamond" w:hAnsi="Garamond"/>
          <w:sz w:val="22"/>
          <w:szCs w:val="22"/>
        </w:rPr>
        <w:t xml:space="preserve">ubicada en el </w:t>
      </w:r>
      <w:r w:rsidRPr="00417E1E">
        <w:rPr>
          <w:rFonts w:ascii="Garamond" w:hAnsi="Garamond"/>
          <w:sz w:val="22"/>
          <w:szCs w:val="22"/>
        </w:rPr>
        <w:t>Segundo Piso del Edificio Administrativo dentro del término de Ocho (8) días calendario siguientes a la fecha de la notificación de la adjudicación, para la presentación de la Garantía de Cumplimie</w:t>
      </w:r>
      <w:r w:rsidR="000D6E23">
        <w:rPr>
          <w:rFonts w:ascii="Garamond" w:hAnsi="Garamond"/>
          <w:sz w:val="22"/>
          <w:szCs w:val="22"/>
        </w:rPr>
        <w:t>nto de Contrato y las constancias exigidas en el Artículo 30 del Reglamento de la Ley de Co</w:t>
      </w:r>
      <w:r w:rsidR="00665BFC">
        <w:rPr>
          <w:rFonts w:ascii="Garamond" w:hAnsi="Garamond"/>
          <w:sz w:val="22"/>
          <w:szCs w:val="22"/>
        </w:rPr>
        <w:t>ntratación del Estado y relatada</w:t>
      </w:r>
      <w:r w:rsidR="000D6E23">
        <w:rPr>
          <w:rFonts w:ascii="Garamond" w:hAnsi="Garamond"/>
          <w:sz w:val="22"/>
          <w:szCs w:val="22"/>
        </w:rPr>
        <w:t>s en el acápite 2.1.9 del presente Pliego de Condiciones.</w:t>
      </w:r>
      <w:r w:rsidRPr="00417E1E">
        <w:rPr>
          <w:rFonts w:ascii="Garamond" w:hAnsi="Garamond"/>
          <w:sz w:val="22"/>
          <w:szCs w:val="22"/>
        </w:rPr>
        <w:t xml:space="preserve"> </w:t>
      </w:r>
    </w:p>
    <w:p w:rsidR="00FA317E" w:rsidRPr="00417E1E" w:rsidRDefault="00FA317E" w:rsidP="00FA317E">
      <w:pPr>
        <w:widowControl w:val="0"/>
        <w:jc w:val="both"/>
        <w:rPr>
          <w:rFonts w:ascii="Garamond" w:hAnsi="Garamond"/>
          <w:sz w:val="22"/>
          <w:szCs w:val="22"/>
        </w:rPr>
      </w:pPr>
    </w:p>
    <w:p w:rsidR="00FA317E" w:rsidRPr="00417E1E" w:rsidRDefault="00FA317E" w:rsidP="00FA317E">
      <w:pPr>
        <w:widowControl w:val="0"/>
        <w:ind w:left="708"/>
        <w:jc w:val="both"/>
        <w:rPr>
          <w:rFonts w:ascii="Garamond" w:hAnsi="Garamond"/>
          <w:sz w:val="22"/>
          <w:szCs w:val="22"/>
        </w:rPr>
      </w:pPr>
      <w:r w:rsidRPr="00417E1E">
        <w:rPr>
          <w:rFonts w:ascii="Garamond" w:hAnsi="Garamond"/>
          <w:sz w:val="22"/>
          <w:szCs w:val="22"/>
        </w:rPr>
        <w:t xml:space="preserve">Si el </w:t>
      </w:r>
      <w:r w:rsidR="00DE0378" w:rsidRPr="00417E1E">
        <w:rPr>
          <w:rFonts w:ascii="Garamond" w:hAnsi="Garamond"/>
          <w:sz w:val="22"/>
          <w:szCs w:val="22"/>
        </w:rPr>
        <w:t>licitante</w:t>
      </w:r>
      <w:r w:rsidRPr="00417E1E">
        <w:rPr>
          <w:rFonts w:ascii="Garamond" w:hAnsi="Garamond"/>
          <w:sz w:val="22"/>
          <w:szCs w:val="22"/>
        </w:rPr>
        <w:t xml:space="preserve"> a quien se le adjudicó el Contrato no lo acepta o no lo formaliza  por causas que le fueren imputables, dentro del plazo señalado con ese propósito, quedará sin valor ni efecto la adjudicación y se hará efectiva la Garantía de Mantenimiento de Oferta. Si así ocurriere, el órgano responsable de la contratación podrá adjudicar el contrato al oferente que resultó en segundo lugar y si esto no fuere posible por cualquier motivo, al oferente que resultó en tercer lugar y así sucesivamente, siempre y cuando convenga a los intereses de la Universidad Nacional Autónoma de Honduras.</w:t>
      </w:r>
    </w:p>
    <w:p w:rsidR="00FA317E" w:rsidRPr="00417E1E" w:rsidRDefault="00FA317E" w:rsidP="00FA317E">
      <w:pPr>
        <w:widowControl w:val="0"/>
        <w:jc w:val="both"/>
        <w:rPr>
          <w:rFonts w:ascii="Garamond" w:hAnsi="Garamond"/>
          <w:sz w:val="22"/>
          <w:szCs w:val="22"/>
        </w:rPr>
      </w:pPr>
    </w:p>
    <w:p w:rsidR="00FA317E" w:rsidRPr="00417E1E" w:rsidRDefault="00FA317E" w:rsidP="00FA317E">
      <w:pPr>
        <w:ind w:left="708"/>
        <w:jc w:val="both"/>
        <w:rPr>
          <w:rFonts w:ascii="Garamond" w:hAnsi="Garamond"/>
          <w:spacing w:val="4"/>
          <w:sz w:val="22"/>
          <w:szCs w:val="22"/>
          <w:lang w:val="es-ES_tradnl"/>
        </w:rPr>
      </w:pPr>
      <w:r w:rsidRPr="00417E1E">
        <w:rPr>
          <w:rFonts w:ascii="Garamond" w:hAnsi="Garamond"/>
          <w:spacing w:val="4"/>
          <w:sz w:val="22"/>
          <w:szCs w:val="22"/>
          <w:lang w:val="es-ES_tradnl"/>
        </w:rPr>
        <w:t xml:space="preserve">El </w:t>
      </w:r>
      <w:r w:rsidR="00A11DA4" w:rsidRPr="00417E1E">
        <w:rPr>
          <w:rFonts w:ascii="Garamond" w:hAnsi="Garamond"/>
          <w:spacing w:val="4"/>
          <w:sz w:val="22"/>
          <w:szCs w:val="22"/>
          <w:lang w:val="es-ES_tradnl"/>
        </w:rPr>
        <w:t>licitante</w:t>
      </w:r>
      <w:r w:rsidRPr="00417E1E">
        <w:rPr>
          <w:rFonts w:ascii="Garamond" w:hAnsi="Garamond"/>
          <w:spacing w:val="4"/>
          <w:sz w:val="22"/>
          <w:szCs w:val="22"/>
          <w:lang w:val="es-ES_tradnl"/>
        </w:rPr>
        <w:t xml:space="preserve"> tiene la obligación de estudiar y comparar cuidadosamente las condiciones del contrato, y deberá informar a la UNAH sobre cualquier error, discrepancia u omisión que pudiera descubrir, a fin de que se realicen oportunamente las correcciones del caso.</w:t>
      </w:r>
    </w:p>
    <w:p w:rsidR="00FA317E" w:rsidRPr="00417E1E" w:rsidRDefault="00FA317E" w:rsidP="00FA317E">
      <w:pPr>
        <w:jc w:val="both"/>
        <w:rPr>
          <w:rFonts w:ascii="Garamond" w:hAnsi="Garamond"/>
          <w:spacing w:val="4"/>
          <w:sz w:val="22"/>
          <w:szCs w:val="22"/>
          <w:lang w:val="es-ES_tradnl"/>
        </w:rPr>
      </w:pPr>
    </w:p>
    <w:p w:rsidR="00FA317E" w:rsidRPr="00417E1E" w:rsidRDefault="00FA317E" w:rsidP="006F2E12">
      <w:pPr>
        <w:pStyle w:val="Prrafodelista"/>
        <w:numPr>
          <w:ilvl w:val="2"/>
          <w:numId w:val="19"/>
        </w:numPr>
        <w:tabs>
          <w:tab w:val="left" w:pos="284"/>
        </w:tabs>
        <w:spacing w:after="0" w:line="240" w:lineRule="auto"/>
        <w:ind w:left="709" w:hanging="709"/>
        <w:rPr>
          <w:rFonts w:ascii="Garamond" w:hAnsi="Garamond"/>
          <w:b/>
          <w:bCs/>
        </w:rPr>
      </w:pPr>
      <w:r w:rsidRPr="00417E1E">
        <w:rPr>
          <w:rFonts w:ascii="Garamond" w:hAnsi="Garamond"/>
          <w:b/>
          <w:bCs/>
        </w:rPr>
        <w:t>Fuerza Mayor o Caso Fortuito</w:t>
      </w:r>
    </w:p>
    <w:p w:rsidR="00FA317E" w:rsidRPr="00417E1E" w:rsidRDefault="00FA317E" w:rsidP="00FA317E">
      <w:pPr>
        <w:widowControl w:val="0"/>
        <w:jc w:val="both"/>
        <w:rPr>
          <w:rFonts w:ascii="Garamond" w:hAnsi="Garamond"/>
          <w:b/>
          <w:bCs/>
          <w:sz w:val="22"/>
          <w:szCs w:val="22"/>
        </w:rPr>
      </w:pPr>
    </w:p>
    <w:p w:rsidR="00FA317E" w:rsidRPr="00417E1E" w:rsidRDefault="00FA317E" w:rsidP="00FA317E">
      <w:pPr>
        <w:widowControl w:val="0"/>
        <w:tabs>
          <w:tab w:val="left" w:pos="0"/>
        </w:tabs>
        <w:ind w:left="708"/>
        <w:jc w:val="both"/>
        <w:rPr>
          <w:rFonts w:ascii="Garamond" w:hAnsi="Garamond"/>
          <w:spacing w:val="4"/>
          <w:sz w:val="22"/>
          <w:szCs w:val="22"/>
          <w:lang w:val="es-ES_tradnl"/>
        </w:rPr>
      </w:pPr>
      <w:r w:rsidRPr="00417E1E">
        <w:rPr>
          <w:rFonts w:ascii="Garamond" w:hAnsi="Garamond"/>
          <w:spacing w:val="4"/>
          <w:sz w:val="22"/>
          <w:szCs w:val="22"/>
          <w:lang w:val="es-ES_tradnl"/>
        </w:rPr>
        <w:t xml:space="preserve">El incumplimiento parcial o total que sobre las </w:t>
      </w:r>
      <w:r w:rsidR="00374B32" w:rsidRPr="00417E1E">
        <w:rPr>
          <w:rFonts w:ascii="Garamond" w:hAnsi="Garamond"/>
          <w:spacing w:val="4"/>
          <w:sz w:val="22"/>
          <w:szCs w:val="22"/>
          <w:lang w:val="es-ES_tradnl"/>
        </w:rPr>
        <w:t xml:space="preserve">obligaciones le corresponden a </w:t>
      </w:r>
      <w:r w:rsidR="00876E9C" w:rsidRPr="00417E1E">
        <w:rPr>
          <w:rFonts w:ascii="Garamond" w:hAnsi="Garamond"/>
          <w:spacing w:val="4"/>
          <w:sz w:val="22"/>
          <w:szCs w:val="22"/>
          <w:lang w:val="es-ES_tradnl"/>
        </w:rPr>
        <w:t>él</w:t>
      </w:r>
      <w:r w:rsidRPr="00417E1E">
        <w:rPr>
          <w:rFonts w:ascii="Garamond" w:hAnsi="Garamond"/>
          <w:spacing w:val="4"/>
          <w:sz w:val="22"/>
          <w:szCs w:val="22"/>
          <w:lang w:val="es-ES_tradnl"/>
        </w:rPr>
        <w:t xml:space="preserve"> </w:t>
      </w:r>
      <w:r w:rsidR="00374B32" w:rsidRPr="00417E1E">
        <w:rPr>
          <w:rFonts w:ascii="Garamond" w:hAnsi="Garamond"/>
          <w:spacing w:val="4"/>
          <w:sz w:val="22"/>
          <w:szCs w:val="22"/>
          <w:lang w:val="es-ES_tradnl"/>
        </w:rPr>
        <w:t>licitante</w:t>
      </w:r>
      <w:r w:rsidRPr="00417E1E">
        <w:rPr>
          <w:rFonts w:ascii="Garamond" w:hAnsi="Garamond"/>
          <w:spacing w:val="4"/>
          <w:sz w:val="22"/>
          <w:szCs w:val="22"/>
          <w:lang w:val="es-ES_tradnl"/>
        </w:rPr>
        <w:t xml:space="preserve"> de acuerdo con el contrato suscrito, no será considerado como tal si se atribuye a caso fortuito o fuerza mayor debidamente comprobada, entendiéndose por ello una situación ajena al control de las partes y que no entrañe dolo, culpa o negligencia, tales como catástrofes provocadas por fenómenos naturales, accidentes, huelgas, guerras, revoluciones, naufragios, incendios, motines e inundaciones, etc.</w:t>
      </w:r>
    </w:p>
    <w:p w:rsidR="00FA317E" w:rsidRPr="00417E1E" w:rsidRDefault="00FA317E" w:rsidP="00FA317E">
      <w:pPr>
        <w:widowControl w:val="0"/>
        <w:tabs>
          <w:tab w:val="left" w:pos="0"/>
        </w:tabs>
        <w:jc w:val="both"/>
        <w:rPr>
          <w:rFonts w:ascii="Garamond" w:hAnsi="Garamond"/>
          <w:spacing w:val="4"/>
          <w:sz w:val="22"/>
          <w:szCs w:val="22"/>
          <w:lang w:val="es-ES_tradnl"/>
        </w:rPr>
      </w:pPr>
    </w:p>
    <w:p w:rsidR="00FA317E" w:rsidRPr="00417E1E" w:rsidRDefault="00FA317E" w:rsidP="00876E9C">
      <w:pPr>
        <w:tabs>
          <w:tab w:val="left" w:pos="426"/>
        </w:tabs>
        <w:ind w:left="708"/>
        <w:jc w:val="both"/>
        <w:rPr>
          <w:rFonts w:ascii="Garamond" w:hAnsi="Garamond"/>
          <w:spacing w:val="4"/>
          <w:sz w:val="22"/>
          <w:szCs w:val="22"/>
          <w:lang w:val="es-ES_tradnl"/>
        </w:rPr>
      </w:pPr>
      <w:r w:rsidRPr="00417E1E">
        <w:rPr>
          <w:rFonts w:ascii="Garamond" w:hAnsi="Garamond"/>
          <w:spacing w:val="4"/>
          <w:sz w:val="22"/>
          <w:szCs w:val="22"/>
          <w:lang w:val="es-ES_tradnl"/>
        </w:rPr>
        <w:t>En todo caso, la demora deberá ser justificada y notificada de inmediato por escrito a la</w:t>
      </w:r>
      <w:r w:rsidR="00876E9C">
        <w:rPr>
          <w:rFonts w:ascii="Garamond" w:hAnsi="Garamond"/>
          <w:spacing w:val="4"/>
          <w:sz w:val="22"/>
          <w:szCs w:val="22"/>
          <w:lang w:val="es-ES_tradnl"/>
        </w:rPr>
        <w:t xml:space="preserve"> </w:t>
      </w:r>
      <w:r w:rsidRPr="00417E1E">
        <w:rPr>
          <w:rFonts w:ascii="Garamond" w:hAnsi="Garamond"/>
          <w:spacing w:val="4"/>
          <w:sz w:val="22"/>
          <w:szCs w:val="22"/>
          <w:lang w:val="es-ES_tradnl"/>
        </w:rPr>
        <w:t>Universidad Nacional Autónoma de Honduras.</w:t>
      </w:r>
    </w:p>
    <w:p w:rsidR="00FA317E" w:rsidRPr="00417E1E" w:rsidRDefault="00FA317E" w:rsidP="00876E9C">
      <w:pPr>
        <w:tabs>
          <w:tab w:val="left" w:pos="426"/>
        </w:tabs>
        <w:jc w:val="both"/>
        <w:rPr>
          <w:rFonts w:ascii="Garamond" w:hAnsi="Garamond"/>
          <w:spacing w:val="4"/>
          <w:sz w:val="22"/>
          <w:szCs w:val="22"/>
          <w:lang w:val="es-ES_tradnl"/>
        </w:rPr>
      </w:pPr>
    </w:p>
    <w:p w:rsidR="00FA317E" w:rsidRPr="00417E1E" w:rsidRDefault="00FA317E" w:rsidP="00FA317E">
      <w:pPr>
        <w:tabs>
          <w:tab w:val="left" w:pos="709"/>
        </w:tabs>
        <w:ind w:left="708"/>
        <w:jc w:val="both"/>
        <w:rPr>
          <w:rFonts w:ascii="Garamond" w:hAnsi="Garamond"/>
          <w:spacing w:val="4"/>
          <w:sz w:val="22"/>
          <w:szCs w:val="22"/>
          <w:lang w:val="es-ES_tradnl"/>
        </w:rPr>
      </w:pPr>
      <w:r w:rsidRPr="00417E1E">
        <w:rPr>
          <w:rFonts w:ascii="Garamond" w:hAnsi="Garamond"/>
          <w:spacing w:val="4"/>
          <w:sz w:val="22"/>
          <w:szCs w:val="22"/>
          <w:lang w:val="es-ES_tradnl"/>
        </w:rPr>
        <w:t>Si a consecuencia de alguna circunstancia calificada al amparo de ésta sección se prevé una demora en el tiempo de entrega o cumplimiento de una obligación, la UNAH podrá extender el tiempo de entrega por un período adicional razonable para compensar tales demoras.</w:t>
      </w:r>
    </w:p>
    <w:p w:rsidR="00FA317E" w:rsidRPr="00417E1E" w:rsidRDefault="00FA317E" w:rsidP="00FA317E">
      <w:pPr>
        <w:tabs>
          <w:tab w:val="left" w:pos="709"/>
        </w:tabs>
        <w:jc w:val="both"/>
        <w:rPr>
          <w:rFonts w:ascii="Garamond" w:hAnsi="Garamond"/>
          <w:spacing w:val="4"/>
          <w:sz w:val="22"/>
          <w:szCs w:val="22"/>
          <w:lang w:val="es-ES_tradnl"/>
        </w:rPr>
      </w:pPr>
    </w:p>
    <w:p w:rsidR="00FA317E" w:rsidRPr="00417E1E" w:rsidRDefault="00FA317E" w:rsidP="00FA317E">
      <w:pPr>
        <w:tabs>
          <w:tab w:val="left" w:pos="709"/>
        </w:tabs>
        <w:ind w:left="708"/>
        <w:jc w:val="both"/>
        <w:rPr>
          <w:rFonts w:ascii="Garamond" w:hAnsi="Garamond"/>
          <w:spacing w:val="4"/>
          <w:sz w:val="22"/>
          <w:szCs w:val="22"/>
          <w:lang w:val="es-ES_tradnl"/>
        </w:rPr>
      </w:pPr>
      <w:r w:rsidRPr="00417E1E">
        <w:rPr>
          <w:rFonts w:ascii="Garamond" w:hAnsi="Garamond"/>
          <w:spacing w:val="4"/>
          <w:sz w:val="22"/>
          <w:szCs w:val="22"/>
          <w:lang w:val="es-ES_tradnl"/>
        </w:rPr>
        <w:t xml:space="preserve">Para que sean consideradas las solicitudes de extensión presentadas por </w:t>
      </w:r>
      <w:r w:rsidR="0000199A" w:rsidRPr="00417E1E">
        <w:rPr>
          <w:rFonts w:ascii="Garamond" w:hAnsi="Garamond"/>
          <w:spacing w:val="4"/>
          <w:sz w:val="22"/>
          <w:szCs w:val="22"/>
          <w:lang w:val="es-ES_tradnl"/>
        </w:rPr>
        <w:t>el licitante</w:t>
      </w:r>
      <w:r w:rsidRPr="00417E1E">
        <w:rPr>
          <w:rFonts w:ascii="Garamond" w:hAnsi="Garamond"/>
          <w:spacing w:val="4"/>
          <w:sz w:val="22"/>
          <w:szCs w:val="22"/>
          <w:lang w:val="es-ES_tradnl"/>
        </w:rPr>
        <w:t>, deberán hacerse por escrito a más tardar dentro de los diez (10) días calendario posterior a la fecha en que el atraso tenga lugar</w:t>
      </w:r>
      <w:r w:rsidR="00860299">
        <w:rPr>
          <w:rFonts w:ascii="Garamond" w:hAnsi="Garamond"/>
          <w:spacing w:val="4"/>
          <w:sz w:val="22"/>
          <w:szCs w:val="22"/>
          <w:lang w:val="es-ES_tradnl"/>
        </w:rPr>
        <w:t xml:space="preserve"> y antes de que venza</w:t>
      </w:r>
      <w:r w:rsidR="004B104D">
        <w:rPr>
          <w:rFonts w:ascii="Garamond" w:hAnsi="Garamond"/>
          <w:spacing w:val="4"/>
          <w:sz w:val="22"/>
          <w:szCs w:val="22"/>
          <w:lang w:val="es-ES_tradnl"/>
        </w:rPr>
        <w:t xml:space="preserve"> el plazo de cumplimiento</w:t>
      </w:r>
      <w:r w:rsidRPr="00417E1E">
        <w:rPr>
          <w:rFonts w:ascii="Garamond" w:hAnsi="Garamond"/>
          <w:spacing w:val="4"/>
          <w:sz w:val="22"/>
          <w:szCs w:val="22"/>
          <w:lang w:val="es-ES_tradnl"/>
        </w:rPr>
        <w:t>. El incumplimiento de esta disposición producirá que el Contratista pierda todo derecho a cualquier reclamo posterior.</w:t>
      </w:r>
    </w:p>
    <w:p w:rsidR="00FA317E" w:rsidRDefault="00FA317E" w:rsidP="00FA317E">
      <w:pPr>
        <w:widowControl w:val="0"/>
        <w:tabs>
          <w:tab w:val="left" w:pos="-1440"/>
        </w:tabs>
        <w:jc w:val="both"/>
        <w:rPr>
          <w:rFonts w:ascii="Garamond" w:hAnsi="Garamond"/>
          <w:sz w:val="22"/>
          <w:szCs w:val="22"/>
        </w:rPr>
      </w:pPr>
    </w:p>
    <w:p w:rsidR="005A6343" w:rsidRPr="00417E1E" w:rsidRDefault="005A6343" w:rsidP="00FA317E">
      <w:pPr>
        <w:widowControl w:val="0"/>
        <w:tabs>
          <w:tab w:val="left" w:pos="-1440"/>
        </w:tabs>
        <w:jc w:val="both"/>
        <w:rPr>
          <w:rFonts w:ascii="Garamond" w:hAnsi="Garamond"/>
          <w:sz w:val="22"/>
          <w:szCs w:val="22"/>
        </w:rPr>
      </w:pPr>
    </w:p>
    <w:p w:rsidR="00FA317E" w:rsidRPr="00417E1E" w:rsidRDefault="00FA317E" w:rsidP="006F2E12">
      <w:pPr>
        <w:pStyle w:val="Prrafodelista"/>
        <w:numPr>
          <w:ilvl w:val="2"/>
          <w:numId w:val="19"/>
        </w:numPr>
        <w:tabs>
          <w:tab w:val="left" w:pos="284"/>
        </w:tabs>
        <w:spacing w:after="0" w:line="240" w:lineRule="auto"/>
        <w:ind w:left="709" w:hanging="709"/>
        <w:rPr>
          <w:rFonts w:ascii="Garamond" w:hAnsi="Garamond"/>
          <w:b/>
        </w:rPr>
      </w:pPr>
      <w:r w:rsidRPr="00417E1E">
        <w:rPr>
          <w:rFonts w:ascii="Garamond" w:hAnsi="Garamond"/>
          <w:b/>
        </w:rPr>
        <w:t>Plazo de Mantenimiento de Oferta</w:t>
      </w:r>
    </w:p>
    <w:p w:rsidR="00FA317E" w:rsidRPr="00417E1E" w:rsidRDefault="00FA317E" w:rsidP="00FA317E">
      <w:pPr>
        <w:widowControl w:val="0"/>
        <w:jc w:val="both"/>
        <w:rPr>
          <w:rFonts w:ascii="Garamond" w:hAnsi="Garamond"/>
          <w:b/>
          <w:sz w:val="22"/>
          <w:szCs w:val="22"/>
        </w:rPr>
      </w:pPr>
    </w:p>
    <w:p w:rsidR="00FA317E" w:rsidRPr="00417E1E" w:rsidRDefault="00FA317E" w:rsidP="00FA317E">
      <w:pPr>
        <w:widowControl w:val="0"/>
        <w:ind w:left="708"/>
        <w:jc w:val="both"/>
        <w:rPr>
          <w:rFonts w:ascii="Garamond" w:hAnsi="Garamond"/>
          <w:color w:val="000000"/>
          <w:sz w:val="22"/>
          <w:szCs w:val="22"/>
        </w:rPr>
      </w:pPr>
      <w:r w:rsidRPr="00417E1E">
        <w:rPr>
          <w:rFonts w:ascii="Garamond" w:hAnsi="Garamond"/>
          <w:color w:val="000000"/>
          <w:sz w:val="22"/>
          <w:szCs w:val="22"/>
        </w:rPr>
        <w:t xml:space="preserve">Los precios ofertados deberán mantenerse firmes por un plazo de </w:t>
      </w:r>
      <w:r w:rsidR="004606BE">
        <w:rPr>
          <w:rFonts w:ascii="Garamond" w:hAnsi="Garamond"/>
          <w:b/>
          <w:color w:val="000000"/>
          <w:sz w:val="22"/>
          <w:szCs w:val="22"/>
        </w:rPr>
        <w:t>CIENTO VEINTE</w:t>
      </w:r>
      <w:r w:rsidRPr="00417E1E">
        <w:rPr>
          <w:rFonts w:ascii="Garamond" w:hAnsi="Garamond"/>
          <w:b/>
          <w:color w:val="000000"/>
          <w:sz w:val="22"/>
          <w:szCs w:val="22"/>
        </w:rPr>
        <w:t xml:space="preserve"> </w:t>
      </w:r>
      <w:r w:rsidRPr="00417E1E">
        <w:rPr>
          <w:rFonts w:ascii="Garamond" w:hAnsi="Garamond"/>
          <w:b/>
          <w:bCs/>
          <w:color w:val="000000"/>
          <w:sz w:val="22"/>
          <w:szCs w:val="22"/>
        </w:rPr>
        <w:t xml:space="preserve"> (</w:t>
      </w:r>
      <w:r w:rsidR="004606BE">
        <w:rPr>
          <w:rFonts w:ascii="Garamond" w:hAnsi="Garamond"/>
          <w:b/>
          <w:bCs/>
          <w:color w:val="000000"/>
          <w:sz w:val="22"/>
          <w:szCs w:val="22"/>
        </w:rPr>
        <w:t>12</w:t>
      </w:r>
      <w:r w:rsidR="00E64EF0">
        <w:rPr>
          <w:rFonts w:ascii="Garamond" w:hAnsi="Garamond"/>
          <w:b/>
          <w:bCs/>
          <w:color w:val="000000"/>
          <w:sz w:val="22"/>
          <w:szCs w:val="22"/>
        </w:rPr>
        <w:t>0</w:t>
      </w:r>
      <w:r w:rsidRPr="00417E1E">
        <w:rPr>
          <w:rFonts w:ascii="Garamond" w:hAnsi="Garamond"/>
          <w:b/>
          <w:bCs/>
          <w:color w:val="000000"/>
          <w:sz w:val="22"/>
          <w:szCs w:val="22"/>
        </w:rPr>
        <w:t>) días calendario</w:t>
      </w:r>
      <w:r w:rsidRPr="00417E1E">
        <w:rPr>
          <w:rFonts w:ascii="Garamond" w:hAnsi="Garamond"/>
          <w:b/>
          <w:color w:val="000000"/>
          <w:sz w:val="22"/>
          <w:szCs w:val="22"/>
        </w:rPr>
        <w:t>,</w:t>
      </w:r>
      <w:r w:rsidRPr="00417E1E">
        <w:rPr>
          <w:rFonts w:ascii="Garamond" w:hAnsi="Garamond"/>
          <w:color w:val="000000"/>
          <w:sz w:val="22"/>
          <w:szCs w:val="22"/>
        </w:rPr>
        <w:t xml:space="preserve"> comenzando su vigencia a partir de la </w:t>
      </w:r>
      <w:r w:rsidR="00426024">
        <w:rPr>
          <w:rFonts w:ascii="Garamond" w:hAnsi="Garamond"/>
          <w:color w:val="000000"/>
          <w:sz w:val="22"/>
          <w:szCs w:val="22"/>
        </w:rPr>
        <w:t xml:space="preserve">fecha de la </w:t>
      </w:r>
      <w:r w:rsidRPr="00417E1E">
        <w:rPr>
          <w:rFonts w:ascii="Garamond" w:hAnsi="Garamond"/>
          <w:color w:val="000000"/>
          <w:sz w:val="22"/>
          <w:szCs w:val="22"/>
        </w:rPr>
        <w:t xml:space="preserve">apertura pública de </w:t>
      </w:r>
      <w:r w:rsidR="00426024">
        <w:rPr>
          <w:rFonts w:ascii="Garamond" w:hAnsi="Garamond"/>
          <w:color w:val="000000"/>
          <w:sz w:val="22"/>
          <w:szCs w:val="22"/>
        </w:rPr>
        <w:t xml:space="preserve">las </w:t>
      </w:r>
      <w:r w:rsidRPr="00417E1E">
        <w:rPr>
          <w:rFonts w:ascii="Garamond" w:hAnsi="Garamond"/>
          <w:color w:val="000000"/>
          <w:sz w:val="22"/>
          <w:szCs w:val="22"/>
        </w:rPr>
        <w:t>ofertas.</w:t>
      </w:r>
    </w:p>
    <w:p w:rsidR="00FA317E" w:rsidRPr="00417E1E" w:rsidRDefault="00FA317E" w:rsidP="00FA317E">
      <w:pPr>
        <w:widowControl w:val="0"/>
        <w:ind w:left="708"/>
        <w:jc w:val="both"/>
        <w:rPr>
          <w:rFonts w:ascii="Garamond" w:hAnsi="Garamond"/>
          <w:color w:val="000000"/>
          <w:sz w:val="22"/>
          <w:szCs w:val="22"/>
        </w:rPr>
      </w:pPr>
    </w:p>
    <w:p w:rsidR="00FA317E" w:rsidRPr="00417E1E" w:rsidRDefault="00FA317E" w:rsidP="006F2E12">
      <w:pPr>
        <w:pStyle w:val="Prrafodelista"/>
        <w:numPr>
          <w:ilvl w:val="2"/>
          <w:numId w:val="19"/>
        </w:numPr>
        <w:tabs>
          <w:tab w:val="left" w:pos="284"/>
        </w:tabs>
        <w:spacing w:after="0" w:line="240" w:lineRule="auto"/>
        <w:ind w:left="709" w:hanging="709"/>
        <w:rPr>
          <w:rFonts w:ascii="Garamond" w:hAnsi="Garamond"/>
          <w:b/>
        </w:rPr>
      </w:pPr>
      <w:r w:rsidRPr="00417E1E">
        <w:rPr>
          <w:rFonts w:ascii="Garamond" w:hAnsi="Garamond"/>
          <w:b/>
        </w:rPr>
        <w:t>Garantías</w:t>
      </w:r>
    </w:p>
    <w:p w:rsidR="00FA317E" w:rsidRPr="00417E1E" w:rsidRDefault="00FA317E" w:rsidP="00FA317E">
      <w:pPr>
        <w:widowControl w:val="0"/>
        <w:jc w:val="both"/>
        <w:rPr>
          <w:rFonts w:ascii="Garamond" w:hAnsi="Garamond"/>
          <w:sz w:val="22"/>
          <w:szCs w:val="22"/>
        </w:rPr>
      </w:pPr>
    </w:p>
    <w:p w:rsidR="00FA317E" w:rsidRPr="00417E1E" w:rsidRDefault="00FA317E" w:rsidP="006F2E12">
      <w:pPr>
        <w:pStyle w:val="Prrafodelista"/>
        <w:widowControl w:val="0"/>
        <w:numPr>
          <w:ilvl w:val="0"/>
          <w:numId w:val="10"/>
        </w:numPr>
        <w:spacing w:after="0" w:line="240" w:lineRule="auto"/>
        <w:jc w:val="both"/>
        <w:rPr>
          <w:rFonts w:ascii="Garamond" w:hAnsi="Garamond"/>
        </w:rPr>
      </w:pPr>
      <w:r w:rsidRPr="00417E1E">
        <w:rPr>
          <w:rFonts w:ascii="Garamond" w:hAnsi="Garamond"/>
          <w:b/>
        </w:rPr>
        <w:t>Garantía de Mantenimiento de Oferta</w:t>
      </w:r>
    </w:p>
    <w:p w:rsidR="00FA317E" w:rsidRPr="00417E1E" w:rsidRDefault="00FA317E" w:rsidP="00FA317E">
      <w:pPr>
        <w:widowControl w:val="0"/>
        <w:jc w:val="both"/>
        <w:rPr>
          <w:rFonts w:ascii="Garamond" w:hAnsi="Garamond"/>
          <w:sz w:val="22"/>
          <w:szCs w:val="22"/>
        </w:rPr>
      </w:pPr>
    </w:p>
    <w:p w:rsidR="00FA317E" w:rsidRPr="00417E1E" w:rsidRDefault="00FA317E" w:rsidP="00FA317E">
      <w:pPr>
        <w:widowControl w:val="0"/>
        <w:ind w:left="1068"/>
        <w:jc w:val="both"/>
        <w:rPr>
          <w:rFonts w:ascii="Garamond" w:hAnsi="Garamond"/>
          <w:color w:val="000000"/>
          <w:sz w:val="22"/>
          <w:szCs w:val="22"/>
        </w:rPr>
      </w:pPr>
      <w:r w:rsidRPr="00417E1E">
        <w:rPr>
          <w:rFonts w:ascii="Garamond" w:hAnsi="Garamond"/>
          <w:color w:val="000000"/>
          <w:sz w:val="22"/>
          <w:szCs w:val="22"/>
        </w:rPr>
        <w:t xml:space="preserve">Los </w:t>
      </w:r>
      <w:r w:rsidR="00D7580A" w:rsidRPr="00417E1E">
        <w:rPr>
          <w:rFonts w:ascii="Garamond" w:hAnsi="Garamond"/>
          <w:color w:val="000000"/>
          <w:sz w:val="22"/>
          <w:szCs w:val="22"/>
        </w:rPr>
        <w:t>licitantes</w:t>
      </w:r>
      <w:r w:rsidRPr="00417E1E">
        <w:rPr>
          <w:rFonts w:ascii="Garamond" w:hAnsi="Garamond"/>
          <w:color w:val="000000"/>
          <w:sz w:val="22"/>
          <w:szCs w:val="22"/>
        </w:rPr>
        <w:t xml:space="preserve"> deberán acompañar a su oferta, una Garantía de Mantenimiento de Oferta en moneda nacional, equivalente al D</w:t>
      </w:r>
      <w:r w:rsidRPr="00417E1E">
        <w:rPr>
          <w:rFonts w:ascii="Garamond" w:hAnsi="Garamond"/>
          <w:b/>
          <w:bCs/>
          <w:color w:val="000000"/>
          <w:sz w:val="22"/>
          <w:szCs w:val="22"/>
        </w:rPr>
        <w:t xml:space="preserve">os por Ciento </w:t>
      </w:r>
      <w:r w:rsidRPr="00417E1E">
        <w:rPr>
          <w:rFonts w:ascii="Garamond" w:hAnsi="Garamond"/>
          <w:color w:val="000000"/>
          <w:sz w:val="22"/>
          <w:szCs w:val="22"/>
        </w:rPr>
        <w:t>(2</w:t>
      </w:r>
      <w:r w:rsidRPr="00417E1E">
        <w:rPr>
          <w:rFonts w:ascii="Garamond" w:hAnsi="Garamond"/>
          <w:b/>
          <w:bCs/>
          <w:color w:val="000000"/>
          <w:sz w:val="22"/>
          <w:szCs w:val="22"/>
        </w:rPr>
        <w:t>%</w:t>
      </w:r>
      <w:r w:rsidRPr="00417E1E">
        <w:rPr>
          <w:rFonts w:ascii="Garamond" w:hAnsi="Garamond"/>
          <w:bCs/>
          <w:color w:val="000000"/>
          <w:sz w:val="22"/>
          <w:szCs w:val="22"/>
        </w:rPr>
        <w:t>)</w:t>
      </w:r>
      <w:r w:rsidR="0023397F">
        <w:rPr>
          <w:rFonts w:ascii="Garamond" w:hAnsi="Garamond"/>
          <w:bCs/>
          <w:color w:val="000000"/>
          <w:sz w:val="22"/>
          <w:szCs w:val="22"/>
        </w:rPr>
        <w:t xml:space="preserve"> </w:t>
      </w:r>
      <w:r w:rsidRPr="00417E1E">
        <w:rPr>
          <w:rFonts w:ascii="Garamond" w:hAnsi="Garamond"/>
          <w:b/>
          <w:bCs/>
          <w:color w:val="000000"/>
          <w:sz w:val="22"/>
          <w:szCs w:val="22"/>
        </w:rPr>
        <w:t>del valo</w:t>
      </w:r>
      <w:r w:rsidR="00876E9C">
        <w:rPr>
          <w:rFonts w:ascii="Garamond" w:hAnsi="Garamond"/>
          <w:b/>
          <w:bCs/>
          <w:color w:val="000000"/>
          <w:sz w:val="22"/>
          <w:szCs w:val="22"/>
        </w:rPr>
        <w:t xml:space="preserve">r ofertado con una vigencia de </w:t>
      </w:r>
      <w:r w:rsidR="004606BE">
        <w:rPr>
          <w:rFonts w:ascii="Garamond" w:hAnsi="Garamond"/>
          <w:b/>
          <w:bCs/>
          <w:color w:val="000000"/>
          <w:sz w:val="22"/>
          <w:szCs w:val="22"/>
        </w:rPr>
        <w:t xml:space="preserve">CIENTO VEINTE </w:t>
      </w:r>
      <w:r w:rsidRPr="00417E1E">
        <w:rPr>
          <w:rFonts w:ascii="Garamond" w:hAnsi="Garamond"/>
          <w:b/>
          <w:bCs/>
          <w:color w:val="000000"/>
          <w:sz w:val="22"/>
          <w:szCs w:val="22"/>
        </w:rPr>
        <w:t>(</w:t>
      </w:r>
      <w:r w:rsidR="004606BE">
        <w:rPr>
          <w:rFonts w:ascii="Garamond" w:hAnsi="Garamond"/>
          <w:b/>
          <w:bCs/>
          <w:color w:val="000000"/>
          <w:sz w:val="22"/>
          <w:szCs w:val="22"/>
        </w:rPr>
        <w:t>12</w:t>
      </w:r>
      <w:r w:rsidR="00437F30">
        <w:rPr>
          <w:rFonts w:ascii="Garamond" w:hAnsi="Garamond"/>
          <w:b/>
          <w:bCs/>
          <w:color w:val="000000"/>
          <w:sz w:val="22"/>
          <w:szCs w:val="22"/>
        </w:rPr>
        <w:t>0</w:t>
      </w:r>
      <w:r w:rsidRPr="00417E1E">
        <w:rPr>
          <w:rFonts w:ascii="Garamond" w:hAnsi="Garamond"/>
          <w:b/>
          <w:bCs/>
          <w:color w:val="000000"/>
          <w:sz w:val="22"/>
          <w:szCs w:val="22"/>
        </w:rPr>
        <w:t>) días calendario contados a partir de la fecha de la apertura de las ofertas</w:t>
      </w:r>
      <w:r w:rsidRPr="00417E1E">
        <w:rPr>
          <w:rFonts w:ascii="Garamond" w:hAnsi="Garamond"/>
          <w:color w:val="000000"/>
          <w:sz w:val="22"/>
          <w:szCs w:val="22"/>
        </w:rPr>
        <w:t xml:space="preserve"> y podrá consistir en:</w:t>
      </w:r>
    </w:p>
    <w:p w:rsidR="00FA317E" w:rsidRPr="00417E1E" w:rsidRDefault="00FA317E" w:rsidP="00FA317E">
      <w:pPr>
        <w:widowControl w:val="0"/>
        <w:tabs>
          <w:tab w:val="left" w:pos="-1440"/>
        </w:tabs>
        <w:ind w:left="1571"/>
        <w:jc w:val="both"/>
        <w:rPr>
          <w:rFonts w:ascii="Garamond" w:hAnsi="Garamond"/>
          <w:b/>
          <w:bCs/>
          <w:sz w:val="22"/>
          <w:szCs w:val="22"/>
        </w:rPr>
      </w:pPr>
    </w:p>
    <w:p w:rsidR="00FA317E" w:rsidRPr="00417E1E" w:rsidRDefault="00FA317E" w:rsidP="006F2E12">
      <w:pPr>
        <w:widowControl w:val="0"/>
        <w:numPr>
          <w:ilvl w:val="0"/>
          <w:numId w:val="11"/>
        </w:numPr>
        <w:tabs>
          <w:tab w:val="left" w:pos="-1440"/>
        </w:tabs>
        <w:jc w:val="both"/>
        <w:rPr>
          <w:rFonts w:ascii="Garamond" w:hAnsi="Garamond"/>
          <w:b/>
          <w:bCs/>
          <w:sz w:val="22"/>
          <w:szCs w:val="22"/>
        </w:rPr>
      </w:pPr>
      <w:r w:rsidRPr="00417E1E">
        <w:rPr>
          <w:rFonts w:ascii="Garamond" w:hAnsi="Garamond"/>
          <w:b/>
          <w:bCs/>
          <w:sz w:val="22"/>
          <w:szCs w:val="22"/>
        </w:rPr>
        <w:t xml:space="preserve">Garantía Bancaria </w:t>
      </w:r>
    </w:p>
    <w:p w:rsidR="00FA317E" w:rsidRPr="005A6343" w:rsidRDefault="00FA317E" w:rsidP="006F2E12">
      <w:pPr>
        <w:widowControl w:val="0"/>
        <w:numPr>
          <w:ilvl w:val="0"/>
          <w:numId w:val="11"/>
        </w:numPr>
        <w:tabs>
          <w:tab w:val="left" w:pos="-1440"/>
        </w:tabs>
        <w:jc w:val="both"/>
        <w:rPr>
          <w:rFonts w:ascii="Garamond" w:hAnsi="Garamond"/>
          <w:sz w:val="22"/>
          <w:szCs w:val="22"/>
        </w:rPr>
      </w:pPr>
      <w:r w:rsidRPr="00417E1E">
        <w:rPr>
          <w:rFonts w:ascii="Garamond" w:hAnsi="Garamond"/>
          <w:b/>
          <w:bCs/>
          <w:sz w:val="22"/>
          <w:szCs w:val="22"/>
        </w:rPr>
        <w:lastRenderedPageBreak/>
        <w:t>Fianza</w:t>
      </w:r>
    </w:p>
    <w:p w:rsidR="005A6343" w:rsidRPr="00417E1E" w:rsidRDefault="005A6343" w:rsidP="006F2E12">
      <w:pPr>
        <w:widowControl w:val="0"/>
        <w:numPr>
          <w:ilvl w:val="0"/>
          <w:numId w:val="11"/>
        </w:numPr>
        <w:tabs>
          <w:tab w:val="left" w:pos="-1440"/>
        </w:tabs>
        <w:jc w:val="both"/>
        <w:rPr>
          <w:rFonts w:ascii="Garamond" w:hAnsi="Garamond"/>
          <w:sz w:val="22"/>
          <w:szCs w:val="22"/>
        </w:rPr>
      </w:pPr>
      <w:r>
        <w:rPr>
          <w:rFonts w:ascii="Garamond" w:hAnsi="Garamond"/>
          <w:b/>
          <w:bCs/>
          <w:sz w:val="22"/>
          <w:szCs w:val="22"/>
        </w:rPr>
        <w:t>Cheque Certificado</w:t>
      </w:r>
    </w:p>
    <w:p w:rsidR="00FA317E" w:rsidRPr="00417E1E" w:rsidRDefault="00FA317E" w:rsidP="00FA317E">
      <w:pPr>
        <w:widowControl w:val="0"/>
        <w:tabs>
          <w:tab w:val="left" w:pos="-1440"/>
        </w:tabs>
        <w:ind w:left="-142"/>
        <w:jc w:val="both"/>
        <w:rPr>
          <w:rFonts w:ascii="Garamond" w:hAnsi="Garamond"/>
          <w:sz w:val="22"/>
          <w:szCs w:val="22"/>
        </w:rPr>
      </w:pPr>
    </w:p>
    <w:p w:rsidR="00FA317E" w:rsidRPr="00417E1E" w:rsidRDefault="00FA317E" w:rsidP="00FA317E">
      <w:pPr>
        <w:widowControl w:val="0"/>
        <w:tabs>
          <w:tab w:val="left" w:pos="-1440"/>
        </w:tabs>
        <w:ind w:left="1068"/>
        <w:jc w:val="both"/>
        <w:rPr>
          <w:rFonts w:ascii="Garamond" w:hAnsi="Garamond"/>
          <w:sz w:val="22"/>
          <w:szCs w:val="22"/>
        </w:rPr>
      </w:pPr>
      <w:r w:rsidRPr="00417E1E">
        <w:rPr>
          <w:rFonts w:ascii="Garamond" w:hAnsi="Garamond"/>
          <w:sz w:val="22"/>
          <w:szCs w:val="22"/>
        </w:rPr>
        <w:t>Expedida a favor de la UNAH por una Institución Bancaria o Compañía Aseguradora legalmente establecida en el país, la que servirá para garantizar el sostenimiento de precios de la oferta presentada</w:t>
      </w:r>
      <w:r w:rsidR="000E3314">
        <w:rPr>
          <w:rFonts w:ascii="Garamond" w:hAnsi="Garamond"/>
          <w:sz w:val="22"/>
          <w:szCs w:val="22"/>
        </w:rPr>
        <w:t>.</w:t>
      </w:r>
    </w:p>
    <w:p w:rsidR="00FA317E" w:rsidRPr="00417E1E" w:rsidRDefault="00FA317E" w:rsidP="00FA317E">
      <w:pPr>
        <w:widowControl w:val="0"/>
        <w:tabs>
          <w:tab w:val="left" w:pos="-1440"/>
        </w:tabs>
        <w:ind w:left="-142"/>
        <w:jc w:val="both"/>
        <w:rPr>
          <w:rFonts w:ascii="Garamond" w:hAnsi="Garamond"/>
          <w:sz w:val="22"/>
          <w:szCs w:val="22"/>
        </w:rPr>
      </w:pPr>
    </w:p>
    <w:p w:rsidR="00FA317E" w:rsidRPr="00417E1E" w:rsidRDefault="00FA317E" w:rsidP="00FA317E">
      <w:pPr>
        <w:widowControl w:val="0"/>
        <w:tabs>
          <w:tab w:val="left" w:pos="-1440"/>
        </w:tabs>
        <w:ind w:left="993"/>
        <w:jc w:val="both"/>
        <w:rPr>
          <w:rFonts w:ascii="Garamond" w:hAnsi="Garamond"/>
          <w:b/>
          <w:i/>
          <w:sz w:val="22"/>
          <w:szCs w:val="22"/>
          <w:u w:val="single"/>
        </w:rPr>
      </w:pPr>
      <w:r w:rsidRPr="00417E1E">
        <w:rPr>
          <w:rFonts w:ascii="Garamond" w:hAnsi="Garamond"/>
          <w:b/>
          <w:i/>
          <w:sz w:val="22"/>
          <w:szCs w:val="22"/>
          <w:u w:val="single"/>
        </w:rPr>
        <w:t>El Licitante que no cumpla con este requisito al momento de la apertura de ofertas, se realizará la observación dentro del acta y será descalificado posteriormente por la Comisión de Evaluación y Análisis.</w:t>
      </w:r>
    </w:p>
    <w:p w:rsidR="00FA317E" w:rsidRPr="00417E1E" w:rsidRDefault="00FA317E" w:rsidP="00FA317E">
      <w:pPr>
        <w:widowControl w:val="0"/>
        <w:tabs>
          <w:tab w:val="left" w:pos="-1440"/>
        </w:tabs>
        <w:ind w:left="993" w:hanging="285"/>
        <w:jc w:val="both"/>
        <w:rPr>
          <w:rFonts w:ascii="Garamond" w:hAnsi="Garamond"/>
          <w:b/>
          <w:i/>
          <w:sz w:val="22"/>
          <w:szCs w:val="22"/>
          <w:u w:val="single"/>
        </w:rPr>
      </w:pPr>
    </w:p>
    <w:p w:rsidR="00FA317E" w:rsidRPr="00417E1E" w:rsidRDefault="00FA317E" w:rsidP="00FA317E">
      <w:pPr>
        <w:widowControl w:val="0"/>
        <w:tabs>
          <w:tab w:val="left" w:pos="-1440"/>
        </w:tabs>
        <w:ind w:left="993"/>
        <w:jc w:val="both"/>
        <w:rPr>
          <w:rFonts w:ascii="Garamond" w:hAnsi="Garamond"/>
          <w:b/>
          <w:i/>
          <w:sz w:val="22"/>
          <w:szCs w:val="22"/>
          <w:u w:val="single"/>
        </w:rPr>
      </w:pPr>
      <w:r w:rsidRPr="00417E1E">
        <w:rPr>
          <w:rFonts w:ascii="Garamond" w:hAnsi="Garamond"/>
          <w:b/>
          <w:i/>
          <w:sz w:val="22"/>
          <w:szCs w:val="22"/>
          <w:u w:val="single"/>
        </w:rPr>
        <w:t xml:space="preserve">El Licitante que presente una garantía que tenga validez por un período </w:t>
      </w:r>
      <w:r w:rsidR="00876E9C" w:rsidRPr="00417E1E">
        <w:rPr>
          <w:rFonts w:ascii="Garamond" w:hAnsi="Garamond"/>
          <w:b/>
          <w:i/>
          <w:sz w:val="22"/>
          <w:szCs w:val="22"/>
          <w:u w:val="single"/>
        </w:rPr>
        <w:t>más</w:t>
      </w:r>
      <w:r w:rsidRPr="00417E1E">
        <w:rPr>
          <w:rFonts w:ascii="Garamond" w:hAnsi="Garamond"/>
          <w:b/>
          <w:i/>
          <w:sz w:val="22"/>
          <w:szCs w:val="22"/>
          <w:u w:val="single"/>
        </w:rPr>
        <w:t xml:space="preserve"> corto que el requerido y el monto no cubra con el porcentaje, se hará la observación en el acta de apertura de ofertas y será descalificado posteriormente por la Comisión de Evaluación y Análisis.</w:t>
      </w:r>
    </w:p>
    <w:p w:rsidR="00FA317E" w:rsidRPr="00417E1E" w:rsidRDefault="00FA317E" w:rsidP="00FA317E">
      <w:pPr>
        <w:widowControl w:val="0"/>
        <w:tabs>
          <w:tab w:val="left" w:pos="-1440"/>
        </w:tabs>
        <w:ind w:left="993" w:hanging="285"/>
        <w:jc w:val="both"/>
        <w:rPr>
          <w:rFonts w:ascii="Garamond" w:hAnsi="Garamond"/>
          <w:b/>
          <w:i/>
          <w:sz w:val="22"/>
          <w:szCs w:val="22"/>
          <w:u w:val="single"/>
        </w:rPr>
      </w:pPr>
    </w:p>
    <w:p w:rsidR="00FA317E" w:rsidRPr="00417E1E" w:rsidRDefault="00FA317E" w:rsidP="00FA317E">
      <w:pPr>
        <w:widowControl w:val="0"/>
        <w:tabs>
          <w:tab w:val="left" w:pos="-1440"/>
        </w:tabs>
        <w:ind w:left="993"/>
        <w:jc w:val="both"/>
        <w:rPr>
          <w:rFonts w:ascii="Garamond" w:hAnsi="Garamond"/>
          <w:sz w:val="22"/>
          <w:szCs w:val="22"/>
        </w:rPr>
      </w:pPr>
      <w:r w:rsidRPr="00417E1E">
        <w:rPr>
          <w:rFonts w:ascii="Garamond" w:hAnsi="Garamond"/>
          <w:sz w:val="22"/>
          <w:szCs w:val="22"/>
        </w:rPr>
        <w:t>La Garantía Bancaria o Fianza deberá elaborarse conforme al texto que se indica en los anexos (Garantía de Mantenimiento de Oferta).</w:t>
      </w:r>
    </w:p>
    <w:p w:rsidR="00FA317E" w:rsidRPr="00417E1E" w:rsidRDefault="00FA317E" w:rsidP="00FA317E">
      <w:pPr>
        <w:widowControl w:val="0"/>
        <w:tabs>
          <w:tab w:val="left" w:pos="-1440"/>
        </w:tabs>
        <w:ind w:left="993" w:hanging="285"/>
        <w:jc w:val="both"/>
        <w:rPr>
          <w:rFonts w:ascii="Garamond" w:hAnsi="Garamond"/>
          <w:sz w:val="22"/>
          <w:szCs w:val="22"/>
        </w:rPr>
      </w:pPr>
    </w:p>
    <w:p w:rsidR="00FA317E" w:rsidRDefault="00FA317E" w:rsidP="00FA317E">
      <w:pPr>
        <w:widowControl w:val="0"/>
        <w:ind w:left="993"/>
        <w:jc w:val="both"/>
        <w:rPr>
          <w:rFonts w:ascii="Garamond" w:hAnsi="Garamond"/>
          <w:sz w:val="22"/>
          <w:szCs w:val="22"/>
        </w:rPr>
      </w:pPr>
      <w:r w:rsidRPr="00417E1E">
        <w:rPr>
          <w:rFonts w:ascii="Garamond" w:hAnsi="Garamond"/>
          <w:sz w:val="22"/>
          <w:szCs w:val="22"/>
        </w:rPr>
        <w:t xml:space="preserve">Al </w:t>
      </w:r>
      <w:r w:rsidR="00D7580A" w:rsidRPr="00417E1E">
        <w:rPr>
          <w:rFonts w:ascii="Garamond" w:hAnsi="Garamond"/>
          <w:sz w:val="22"/>
          <w:szCs w:val="22"/>
        </w:rPr>
        <w:t>licitante</w:t>
      </w:r>
      <w:r w:rsidRPr="00417E1E">
        <w:rPr>
          <w:rFonts w:ascii="Garamond" w:hAnsi="Garamond"/>
          <w:sz w:val="22"/>
          <w:szCs w:val="22"/>
        </w:rPr>
        <w:t xml:space="preserve"> adjudicado se le devolverá la Garantía de Mantenimiento de Oferta hasta que haya entregado la Garantía de Cumplimiento de Contrato.</w:t>
      </w:r>
    </w:p>
    <w:p w:rsidR="00531B17" w:rsidRDefault="00531B17" w:rsidP="00FA317E">
      <w:pPr>
        <w:widowControl w:val="0"/>
        <w:ind w:left="993"/>
        <w:jc w:val="both"/>
        <w:rPr>
          <w:rFonts w:ascii="Garamond" w:hAnsi="Garamond"/>
          <w:sz w:val="22"/>
          <w:szCs w:val="22"/>
        </w:rPr>
      </w:pPr>
    </w:p>
    <w:p w:rsidR="00FA317E" w:rsidRPr="00417E1E" w:rsidRDefault="00FA317E" w:rsidP="006F2E12">
      <w:pPr>
        <w:pStyle w:val="Prrafodelista"/>
        <w:widowControl w:val="0"/>
        <w:numPr>
          <w:ilvl w:val="0"/>
          <w:numId w:val="10"/>
        </w:numPr>
        <w:spacing w:after="0" w:line="240" w:lineRule="auto"/>
        <w:jc w:val="both"/>
        <w:rPr>
          <w:rFonts w:ascii="Garamond" w:hAnsi="Garamond"/>
          <w:b/>
        </w:rPr>
      </w:pPr>
      <w:r w:rsidRPr="00417E1E">
        <w:rPr>
          <w:rFonts w:ascii="Garamond" w:hAnsi="Garamond"/>
          <w:b/>
        </w:rPr>
        <w:t>Garantía de Cumplimiento de Contrato</w:t>
      </w:r>
    </w:p>
    <w:p w:rsidR="00FA317E" w:rsidRPr="00417E1E" w:rsidRDefault="00FA317E" w:rsidP="00FA317E">
      <w:pPr>
        <w:widowControl w:val="0"/>
        <w:ind w:left="-284"/>
        <w:jc w:val="both"/>
        <w:rPr>
          <w:rFonts w:ascii="Garamond" w:hAnsi="Garamond"/>
          <w:sz w:val="22"/>
          <w:szCs w:val="22"/>
        </w:rPr>
      </w:pPr>
    </w:p>
    <w:p w:rsidR="00FA317E" w:rsidRPr="00417E1E" w:rsidRDefault="00FA317E" w:rsidP="00FA317E">
      <w:pPr>
        <w:widowControl w:val="0"/>
        <w:tabs>
          <w:tab w:val="left" w:pos="-1440"/>
        </w:tabs>
        <w:ind w:left="1068"/>
        <w:jc w:val="both"/>
        <w:rPr>
          <w:rFonts w:ascii="Garamond" w:hAnsi="Garamond"/>
          <w:sz w:val="22"/>
          <w:szCs w:val="22"/>
        </w:rPr>
      </w:pPr>
      <w:r w:rsidRPr="00417E1E">
        <w:rPr>
          <w:rFonts w:ascii="Garamond" w:hAnsi="Garamond"/>
          <w:sz w:val="22"/>
          <w:szCs w:val="22"/>
        </w:rPr>
        <w:t xml:space="preserve">El Licitador favorecido con la adjudicación deberá sustituir la "Garantía de Mantenimiento de Oferta" por una "Garantía de Cumplimiento de Contrato" (en moneda nacional) </w:t>
      </w:r>
      <w:r w:rsidRPr="00417E1E">
        <w:rPr>
          <w:rFonts w:ascii="Garamond" w:hAnsi="Garamond"/>
          <w:b/>
          <w:sz w:val="22"/>
          <w:szCs w:val="22"/>
        </w:rPr>
        <w:t>por el Quince por Ciento (15%) del valor total del Contrato</w:t>
      </w:r>
      <w:r w:rsidR="0027272E">
        <w:rPr>
          <w:rFonts w:ascii="Garamond" w:hAnsi="Garamond"/>
          <w:b/>
          <w:sz w:val="22"/>
          <w:szCs w:val="22"/>
        </w:rPr>
        <w:t xml:space="preserve"> adjudicado</w:t>
      </w:r>
      <w:r w:rsidRPr="00417E1E">
        <w:rPr>
          <w:rFonts w:ascii="Garamond" w:hAnsi="Garamond"/>
          <w:sz w:val="22"/>
          <w:szCs w:val="22"/>
        </w:rPr>
        <w:t xml:space="preserve"> y servirá para garantizar que c</w:t>
      </w:r>
      <w:r w:rsidR="00A82080" w:rsidRPr="00417E1E">
        <w:rPr>
          <w:rFonts w:ascii="Garamond" w:hAnsi="Garamond"/>
          <w:sz w:val="22"/>
          <w:szCs w:val="22"/>
        </w:rPr>
        <w:t xml:space="preserve">umpla con todas las condiciones </w:t>
      </w:r>
      <w:r w:rsidRPr="00417E1E">
        <w:rPr>
          <w:rFonts w:ascii="Garamond" w:hAnsi="Garamond"/>
          <w:sz w:val="22"/>
          <w:szCs w:val="22"/>
        </w:rPr>
        <w:t xml:space="preserve">estipuladas en </w:t>
      </w:r>
      <w:r w:rsidR="0027272E">
        <w:rPr>
          <w:rFonts w:ascii="Garamond" w:hAnsi="Garamond"/>
          <w:sz w:val="22"/>
          <w:szCs w:val="22"/>
        </w:rPr>
        <w:t>el mismo</w:t>
      </w:r>
      <w:r w:rsidRPr="00417E1E">
        <w:rPr>
          <w:rFonts w:ascii="Garamond" w:hAnsi="Garamond"/>
          <w:sz w:val="22"/>
          <w:szCs w:val="22"/>
        </w:rPr>
        <w:t>.</w:t>
      </w:r>
      <w:r w:rsidR="00870214">
        <w:rPr>
          <w:rFonts w:ascii="Garamond" w:hAnsi="Garamond"/>
          <w:sz w:val="22"/>
          <w:szCs w:val="22"/>
        </w:rPr>
        <w:t xml:space="preserve"> (Ver Anexo “C”).-</w:t>
      </w:r>
    </w:p>
    <w:p w:rsidR="00FA317E" w:rsidRPr="00417E1E" w:rsidRDefault="00FA317E" w:rsidP="00FA317E">
      <w:pPr>
        <w:widowControl w:val="0"/>
        <w:tabs>
          <w:tab w:val="left" w:pos="-1440"/>
        </w:tabs>
        <w:jc w:val="both"/>
        <w:rPr>
          <w:rFonts w:ascii="Garamond" w:hAnsi="Garamond"/>
          <w:sz w:val="22"/>
          <w:szCs w:val="22"/>
        </w:rPr>
      </w:pPr>
    </w:p>
    <w:p w:rsidR="00FA317E" w:rsidRPr="00417E1E" w:rsidRDefault="00FA317E" w:rsidP="00FA317E">
      <w:pPr>
        <w:widowControl w:val="0"/>
        <w:tabs>
          <w:tab w:val="left" w:pos="-1440"/>
        </w:tabs>
        <w:ind w:left="1068"/>
        <w:jc w:val="both"/>
        <w:rPr>
          <w:rFonts w:ascii="Garamond" w:hAnsi="Garamond"/>
          <w:sz w:val="22"/>
          <w:szCs w:val="22"/>
        </w:rPr>
      </w:pPr>
      <w:r w:rsidRPr="00417E1E">
        <w:rPr>
          <w:rFonts w:ascii="Garamond" w:hAnsi="Garamond"/>
          <w:sz w:val="22"/>
          <w:szCs w:val="22"/>
        </w:rPr>
        <w:t xml:space="preserve">La Garantía de Cumplimiento deberá permanecer vigente por un período de Tres (3)  meses </w:t>
      </w:r>
      <w:r w:rsidR="009903B3">
        <w:rPr>
          <w:rFonts w:ascii="Garamond" w:hAnsi="Garamond"/>
          <w:sz w:val="22"/>
          <w:szCs w:val="22"/>
        </w:rPr>
        <w:t>posteriores al</w:t>
      </w:r>
      <w:r w:rsidRPr="00417E1E">
        <w:rPr>
          <w:rFonts w:ascii="Garamond" w:hAnsi="Garamond"/>
          <w:sz w:val="22"/>
          <w:szCs w:val="22"/>
        </w:rPr>
        <w:t xml:space="preserve"> plazo previsto para la entrega </w:t>
      </w:r>
      <w:r w:rsidR="009053E9" w:rsidRPr="009053E9">
        <w:rPr>
          <w:rFonts w:ascii="Garamond" w:hAnsi="Garamond"/>
          <w:sz w:val="22"/>
          <w:szCs w:val="22"/>
        </w:rPr>
        <w:t>de</w:t>
      </w:r>
      <w:r w:rsidR="00D32B7F">
        <w:rPr>
          <w:rFonts w:ascii="Garamond" w:hAnsi="Garamond"/>
          <w:sz w:val="22"/>
          <w:szCs w:val="22"/>
        </w:rPr>
        <w:t xml:space="preserve">l </w:t>
      </w:r>
      <w:r w:rsidR="00B8445C">
        <w:rPr>
          <w:rFonts w:ascii="Garamond" w:hAnsi="Garamond"/>
          <w:sz w:val="22"/>
          <w:szCs w:val="22"/>
        </w:rPr>
        <w:t>Equipo Médico y de Laboratorio</w:t>
      </w:r>
      <w:r w:rsidRPr="00417E1E">
        <w:rPr>
          <w:rFonts w:ascii="Garamond" w:hAnsi="Garamond"/>
          <w:sz w:val="22"/>
          <w:szCs w:val="22"/>
        </w:rPr>
        <w:t xml:space="preserve">. </w:t>
      </w:r>
    </w:p>
    <w:p w:rsidR="00FA317E" w:rsidRPr="00417E1E" w:rsidRDefault="00FA317E" w:rsidP="00FA317E">
      <w:pPr>
        <w:widowControl w:val="0"/>
        <w:ind w:left="-142"/>
        <w:jc w:val="both"/>
        <w:rPr>
          <w:rFonts w:ascii="Garamond" w:hAnsi="Garamond"/>
          <w:sz w:val="22"/>
          <w:szCs w:val="22"/>
        </w:rPr>
      </w:pPr>
    </w:p>
    <w:p w:rsidR="00FA317E" w:rsidRPr="00417E1E" w:rsidRDefault="00FA317E" w:rsidP="00FA317E">
      <w:pPr>
        <w:widowControl w:val="0"/>
        <w:ind w:left="-142" w:firstLine="1135"/>
        <w:jc w:val="both"/>
        <w:rPr>
          <w:rFonts w:ascii="Garamond" w:hAnsi="Garamond"/>
          <w:sz w:val="22"/>
          <w:szCs w:val="22"/>
        </w:rPr>
      </w:pPr>
      <w:r w:rsidRPr="00417E1E">
        <w:rPr>
          <w:rFonts w:ascii="Garamond" w:hAnsi="Garamond"/>
          <w:sz w:val="22"/>
          <w:szCs w:val="22"/>
        </w:rPr>
        <w:t xml:space="preserve">Ambas garantías deberán incluir como cláusula obligatoria, la siguiente: </w:t>
      </w:r>
    </w:p>
    <w:p w:rsidR="00FA317E" w:rsidRPr="00417E1E" w:rsidRDefault="00FA317E" w:rsidP="00FA317E">
      <w:pPr>
        <w:widowControl w:val="0"/>
        <w:ind w:left="-142"/>
        <w:jc w:val="both"/>
        <w:rPr>
          <w:rFonts w:ascii="Garamond" w:hAnsi="Garamond"/>
          <w:sz w:val="22"/>
          <w:szCs w:val="22"/>
        </w:rPr>
      </w:pPr>
    </w:p>
    <w:p w:rsidR="005A6343" w:rsidRPr="00970C0F" w:rsidRDefault="005A6343" w:rsidP="005A6343">
      <w:pPr>
        <w:widowControl w:val="0"/>
        <w:ind w:left="993"/>
        <w:jc w:val="both"/>
        <w:rPr>
          <w:rFonts w:ascii="Garamond" w:hAnsi="Garamond"/>
          <w:b/>
          <w:bCs/>
          <w:sz w:val="20"/>
        </w:rPr>
      </w:pPr>
      <w:r w:rsidRPr="00970C0F">
        <w:rPr>
          <w:rFonts w:ascii="Garamond" w:hAnsi="Garamond"/>
          <w:sz w:val="20"/>
        </w:rPr>
        <w:t>“</w:t>
      </w:r>
      <w:r w:rsidRPr="00970C0F">
        <w:rPr>
          <w:rFonts w:ascii="Garamond" w:hAnsi="Garamond"/>
          <w:b/>
          <w:bCs/>
          <w:sz w:val="20"/>
        </w:rPr>
        <w:t>LA PRESENTE GARANTÍA SERA EJECUTADA POR EL  VALOR TOTAL DE LA MISMA A SIMPLE REQUIERIMIENTO DE LA UNIVERSIDAD NACIONAL AUTONOMA DE HONDURAS</w:t>
      </w:r>
      <w:r>
        <w:rPr>
          <w:rFonts w:ascii="Garamond" w:hAnsi="Garamond"/>
          <w:b/>
          <w:bCs/>
          <w:sz w:val="20"/>
        </w:rPr>
        <w:t>,</w:t>
      </w:r>
      <w:r w:rsidRPr="00970C0F">
        <w:rPr>
          <w:rFonts w:ascii="Garamond" w:hAnsi="Garamond"/>
          <w:b/>
          <w:bCs/>
          <w:sz w:val="20"/>
        </w:rPr>
        <w:t xml:space="preserve"> ACOMPAÑADA DE UN CERTIFICADO DE INCUMPLIMIENTO</w:t>
      </w:r>
      <w:r>
        <w:rPr>
          <w:rFonts w:ascii="Garamond" w:hAnsi="Garamond"/>
          <w:b/>
          <w:bCs/>
          <w:sz w:val="20"/>
        </w:rPr>
        <w:t xml:space="preserve"> EMITIDO POR LA UNIVERSIDAD NACIONAL AUTONOMA DE HONDURAS</w:t>
      </w:r>
      <w:r w:rsidRPr="00970C0F">
        <w:rPr>
          <w:rFonts w:ascii="Garamond" w:hAnsi="Garamond"/>
          <w:b/>
          <w:bCs/>
          <w:sz w:val="20"/>
        </w:rPr>
        <w:t>, QUE SERA PRESENTADO EN LAS OFICINAS QUE LA INSTITUCION BANCARIA O COMPAÑÍA ASEGURADORA TENGA EN LA CIUDAD DE TEGUCIGALPA”</w:t>
      </w:r>
      <w:r>
        <w:rPr>
          <w:rFonts w:ascii="Garamond" w:hAnsi="Garamond"/>
          <w:b/>
          <w:bCs/>
          <w:sz w:val="20"/>
        </w:rPr>
        <w:t>.</w:t>
      </w:r>
    </w:p>
    <w:p w:rsidR="00FA317E" w:rsidRPr="00417E1E" w:rsidRDefault="00FA317E" w:rsidP="00FA317E">
      <w:pPr>
        <w:widowControl w:val="0"/>
        <w:ind w:left="567"/>
        <w:jc w:val="both"/>
        <w:rPr>
          <w:rFonts w:ascii="Garamond" w:hAnsi="Garamond"/>
          <w:sz w:val="22"/>
          <w:szCs w:val="22"/>
        </w:rPr>
      </w:pPr>
    </w:p>
    <w:p w:rsidR="00FA317E" w:rsidRPr="00417E1E" w:rsidRDefault="00401AE9" w:rsidP="006F2E12">
      <w:pPr>
        <w:pStyle w:val="Prrafodelista"/>
        <w:widowControl w:val="0"/>
        <w:numPr>
          <w:ilvl w:val="0"/>
          <w:numId w:val="10"/>
        </w:numPr>
        <w:spacing w:after="0" w:line="240" w:lineRule="auto"/>
        <w:jc w:val="both"/>
        <w:rPr>
          <w:rFonts w:ascii="Garamond" w:hAnsi="Garamond"/>
        </w:rPr>
      </w:pPr>
      <w:r>
        <w:rPr>
          <w:rFonts w:ascii="Garamond" w:hAnsi="Garamond"/>
          <w:b/>
        </w:rPr>
        <w:t xml:space="preserve">Declaración Jurada de </w:t>
      </w:r>
      <w:r w:rsidR="00FA317E" w:rsidRPr="00417E1E">
        <w:rPr>
          <w:rFonts w:ascii="Garamond" w:hAnsi="Garamond"/>
          <w:b/>
        </w:rPr>
        <w:t xml:space="preserve">Garantía de Calidad </w:t>
      </w:r>
      <w:r w:rsidR="00642432" w:rsidRPr="00642432">
        <w:rPr>
          <w:rFonts w:ascii="Garamond" w:hAnsi="Garamond"/>
          <w:b/>
        </w:rPr>
        <w:t>de</w:t>
      </w:r>
      <w:r w:rsidR="00D32B7F">
        <w:rPr>
          <w:rFonts w:ascii="Garamond" w:hAnsi="Garamond"/>
          <w:b/>
        </w:rPr>
        <w:t xml:space="preserve">l </w:t>
      </w:r>
      <w:r w:rsidR="00B8445C">
        <w:rPr>
          <w:rFonts w:ascii="Garamond" w:hAnsi="Garamond"/>
          <w:b/>
        </w:rPr>
        <w:t>Equipo Médico y de Laboratorio</w:t>
      </w:r>
      <w:r w:rsidR="005D04FF">
        <w:rPr>
          <w:rFonts w:ascii="Garamond" w:hAnsi="Garamond"/>
          <w:b/>
        </w:rPr>
        <w:t>.</w:t>
      </w:r>
      <w:r w:rsidR="00FA317E" w:rsidRPr="00417E1E">
        <w:rPr>
          <w:rFonts w:ascii="Garamond" w:hAnsi="Garamond"/>
          <w:b/>
        </w:rPr>
        <w:t xml:space="preserve"> </w:t>
      </w:r>
    </w:p>
    <w:p w:rsidR="00FA317E" w:rsidRPr="00417E1E" w:rsidRDefault="00FA317E" w:rsidP="00FA317E">
      <w:pPr>
        <w:widowControl w:val="0"/>
        <w:ind w:left="851"/>
        <w:jc w:val="both"/>
        <w:rPr>
          <w:rFonts w:ascii="Garamond" w:hAnsi="Garamond"/>
          <w:sz w:val="22"/>
          <w:szCs w:val="22"/>
        </w:rPr>
      </w:pPr>
    </w:p>
    <w:p w:rsidR="00FA317E" w:rsidRPr="00417E1E" w:rsidRDefault="00FA317E" w:rsidP="00FA317E">
      <w:pPr>
        <w:widowControl w:val="0"/>
        <w:ind w:left="1068"/>
        <w:jc w:val="both"/>
        <w:rPr>
          <w:rFonts w:ascii="Garamond" w:hAnsi="Garamond"/>
          <w:i/>
          <w:iCs/>
          <w:sz w:val="22"/>
          <w:szCs w:val="22"/>
        </w:rPr>
      </w:pPr>
      <w:r w:rsidRPr="00417E1E">
        <w:rPr>
          <w:rFonts w:ascii="Garamond" w:hAnsi="Garamond"/>
          <w:sz w:val="22"/>
          <w:szCs w:val="22"/>
        </w:rPr>
        <w:t xml:space="preserve">Mediante </w:t>
      </w:r>
      <w:r w:rsidRPr="00417E1E">
        <w:rPr>
          <w:rFonts w:ascii="Garamond" w:hAnsi="Garamond"/>
          <w:b/>
          <w:bCs/>
          <w:iCs/>
          <w:sz w:val="22"/>
          <w:szCs w:val="22"/>
        </w:rPr>
        <w:t xml:space="preserve">Declaración Jurada </w:t>
      </w:r>
      <w:r w:rsidRPr="00417E1E">
        <w:rPr>
          <w:rFonts w:ascii="Garamond" w:hAnsi="Garamond"/>
          <w:sz w:val="22"/>
          <w:szCs w:val="22"/>
        </w:rPr>
        <w:t>rendida por el representante legal de la empresa debidamente autenticada por Notario Público, el Licitador deberá acompañar en su oferta una "</w:t>
      </w:r>
      <w:r w:rsidRPr="00417E1E">
        <w:rPr>
          <w:rFonts w:ascii="Garamond" w:hAnsi="Garamond"/>
          <w:b/>
          <w:bCs/>
          <w:sz w:val="22"/>
          <w:szCs w:val="22"/>
        </w:rPr>
        <w:t xml:space="preserve">Garantía de Calidad </w:t>
      </w:r>
      <w:r w:rsidR="00AB31F0" w:rsidRPr="00AB31F0">
        <w:rPr>
          <w:rFonts w:ascii="Garamond" w:hAnsi="Garamond"/>
          <w:b/>
          <w:sz w:val="22"/>
          <w:szCs w:val="22"/>
        </w:rPr>
        <w:t>de</w:t>
      </w:r>
      <w:r w:rsidR="00D32B7F">
        <w:rPr>
          <w:rFonts w:ascii="Garamond" w:hAnsi="Garamond"/>
          <w:b/>
          <w:sz w:val="22"/>
          <w:szCs w:val="22"/>
        </w:rPr>
        <w:t xml:space="preserve">l </w:t>
      </w:r>
      <w:r w:rsidR="00B8445C">
        <w:rPr>
          <w:rFonts w:ascii="Garamond" w:hAnsi="Garamond"/>
          <w:b/>
          <w:sz w:val="22"/>
          <w:szCs w:val="22"/>
        </w:rPr>
        <w:t>Equipo Médico</w:t>
      </w:r>
      <w:r w:rsidR="00B44030">
        <w:rPr>
          <w:rFonts w:ascii="Garamond" w:hAnsi="Garamond"/>
          <w:b/>
          <w:sz w:val="22"/>
          <w:szCs w:val="22"/>
        </w:rPr>
        <w:t xml:space="preserve">, los insumos </w:t>
      </w:r>
      <w:r w:rsidR="00B8445C">
        <w:rPr>
          <w:rFonts w:ascii="Garamond" w:hAnsi="Garamond"/>
          <w:b/>
          <w:sz w:val="22"/>
          <w:szCs w:val="22"/>
        </w:rPr>
        <w:t xml:space="preserve"> de Laboratorio</w:t>
      </w:r>
      <w:r w:rsidR="00B44030">
        <w:rPr>
          <w:rFonts w:ascii="Garamond" w:hAnsi="Garamond"/>
          <w:b/>
          <w:sz w:val="22"/>
          <w:szCs w:val="22"/>
        </w:rPr>
        <w:t xml:space="preserve"> y los demás bienes</w:t>
      </w:r>
      <w:r w:rsidRPr="00417E1E">
        <w:rPr>
          <w:rFonts w:ascii="Garamond" w:hAnsi="Garamond"/>
          <w:sz w:val="22"/>
          <w:szCs w:val="22"/>
        </w:rPr>
        <w:t xml:space="preserve">" en la cual garantice que </w:t>
      </w:r>
      <w:r w:rsidR="00B44030">
        <w:rPr>
          <w:rFonts w:ascii="Garamond" w:hAnsi="Garamond"/>
          <w:sz w:val="22"/>
          <w:szCs w:val="22"/>
        </w:rPr>
        <w:t>el suministro</w:t>
      </w:r>
      <w:r w:rsidR="00E63F4F" w:rsidRPr="00417E1E">
        <w:rPr>
          <w:rFonts w:ascii="Garamond" w:hAnsi="Garamond"/>
          <w:sz w:val="22"/>
          <w:szCs w:val="22"/>
        </w:rPr>
        <w:t xml:space="preserve"> ofertado</w:t>
      </w:r>
      <w:r w:rsidRPr="00417E1E">
        <w:rPr>
          <w:rFonts w:ascii="Garamond" w:hAnsi="Garamond"/>
          <w:sz w:val="22"/>
          <w:szCs w:val="22"/>
        </w:rPr>
        <w:t xml:space="preserve"> se encuentra en perfecto estado</w:t>
      </w:r>
      <w:r w:rsidR="00B44030">
        <w:rPr>
          <w:rFonts w:ascii="Garamond" w:hAnsi="Garamond"/>
          <w:sz w:val="22"/>
          <w:szCs w:val="22"/>
        </w:rPr>
        <w:t>,</w:t>
      </w:r>
      <w:r w:rsidRPr="00417E1E">
        <w:rPr>
          <w:rFonts w:ascii="Garamond" w:hAnsi="Garamond"/>
          <w:sz w:val="22"/>
          <w:szCs w:val="22"/>
        </w:rPr>
        <w:t xml:space="preserve"> aceptando que cualquier tipo de reclamo será atendido inmediatamente después de ser presentado y que si éste no es atendido se procederá a hacer el reclamo por daños y perjuicios  ocasionados a la UNAH por el mal funcionamiento </w:t>
      </w:r>
      <w:r w:rsidR="00AB31F0" w:rsidRPr="00AB31F0">
        <w:rPr>
          <w:rFonts w:ascii="Garamond" w:hAnsi="Garamond"/>
          <w:sz w:val="22"/>
          <w:szCs w:val="22"/>
        </w:rPr>
        <w:t>de</w:t>
      </w:r>
      <w:r w:rsidR="00D32B7F">
        <w:rPr>
          <w:rFonts w:ascii="Garamond" w:hAnsi="Garamond"/>
          <w:sz w:val="22"/>
          <w:szCs w:val="22"/>
        </w:rPr>
        <w:t xml:space="preserve">l </w:t>
      </w:r>
      <w:r w:rsidR="00B8445C">
        <w:rPr>
          <w:rFonts w:ascii="Garamond" w:hAnsi="Garamond"/>
          <w:sz w:val="22"/>
          <w:szCs w:val="22"/>
        </w:rPr>
        <w:t xml:space="preserve">Equipo Médico y de </w:t>
      </w:r>
      <w:r w:rsidR="00B44030">
        <w:rPr>
          <w:rFonts w:ascii="Garamond" w:hAnsi="Garamond"/>
          <w:sz w:val="22"/>
          <w:szCs w:val="22"/>
        </w:rPr>
        <w:t xml:space="preserve">los insumos de </w:t>
      </w:r>
      <w:r w:rsidR="00B8445C">
        <w:rPr>
          <w:rFonts w:ascii="Garamond" w:hAnsi="Garamond"/>
          <w:sz w:val="22"/>
          <w:szCs w:val="22"/>
        </w:rPr>
        <w:t>Laboratorio</w:t>
      </w:r>
      <w:r w:rsidRPr="00417E1E">
        <w:rPr>
          <w:rFonts w:ascii="Garamond" w:hAnsi="Garamond"/>
          <w:sz w:val="22"/>
          <w:szCs w:val="22"/>
        </w:rPr>
        <w:t xml:space="preserve"> </w:t>
      </w:r>
      <w:r w:rsidR="00B44030">
        <w:rPr>
          <w:rFonts w:ascii="Garamond" w:hAnsi="Garamond"/>
          <w:sz w:val="22"/>
          <w:szCs w:val="22"/>
        </w:rPr>
        <w:t xml:space="preserve">y demás bienes </w:t>
      </w:r>
      <w:r w:rsidRPr="00417E1E">
        <w:rPr>
          <w:rFonts w:ascii="Garamond" w:hAnsi="Garamond"/>
          <w:sz w:val="22"/>
          <w:szCs w:val="22"/>
        </w:rPr>
        <w:t>adquirido</w:t>
      </w:r>
      <w:r w:rsidR="00B44030">
        <w:rPr>
          <w:rFonts w:ascii="Garamond" w:hAnsi="Garamond"/>
          <w:sz w:val="22"/>
          <w:szCs w:val="22"/>
        </w:rPr>
        <w:t>s</w:t>
      </w:r>
      <w:r w:rsidR="00DE5141">
        <w:rPr>
          <w:rFonts w:ascii="Garamond" w:hAnsi="Garamond"/>
          <w:sz w:val="22"/>
          <w:szCs w:val="22"/>
        </w:rPr>
        <w:t>, sin perjuicio de la ejecución de la garantía de calidad.</w:t>
      </w:r>
      <w:r w:rsidRPr="00417E1E">
        <w:rPr>
          <w:rFonts w:ascii="Garamond" w:hAnsi="Garamond"/>
          <w:sz w:val="22"/>
          <w:szCs w:val="22"/>
        </w:rPr>
        <w:t xml:space="preserve">  </w:t>
      </w:r>
    </w:p>
    <w:p w:rsidR="00FA317E" w:rsidRPr="00417E1E" w:rsidRDefault="00FA317E" w:rsidP="00FA317E">
      <w:pPr>
        <w:widowControl w:val="0"/>
        <w:ind w:left="-142"/>
        <w:jc w:val="both"/>
        <w:rPr>
          <w:rFonts w:ascii="Garamond" w:hAnsi="Garamond"/>
          <w:i/>
          <w:iCs/>
          <w:sz w:val="22"/>
          <w:szCs w:val="22"/>
        </w:rPr>
      </w:pPr>
    </w:p>
    <w:p w:rsidR="00FA317E" w:rsidRPr="00417E1E" w:rsidRDefault="00FA317E" w:rsidP="006F2E12">
      <w:pPr>
        <w:pStyle w:val="Prrafodelista"/>
        <w:widowControl w:val="0"/>
        <w:numPr>
          <w:ilvl w:val="0"/>
          <w:numId w:val="10"/>
        </w:numPr>
        <w:spacing w:after="0" w:line="240" w:lineRule="auto"/>
        <w:jc w:val="both"/>
        <w:rPr>
          <w:rFonts w:ascii="Garamond" w:hAnsi="Garamond"/>
          <w:i/>
          <w:iCs/>
        </w:rPr>
      </w:pPr>
      <w:r w:rsidRPr="00417E1E">
        <w:rPr>
          <w:rFonts w:ascii="Garamond" w:hAnsi="Garamond"/>
          <w:b/>
        </w:rPr>
        <w:t>Garantía de Calidad</w:t>
      </w:r>
    </w:p>
    <w:p w:rsidR="00FA317E" w:rsidRPr="00417E1E" w:rsidRDefault="00FA317E" w:rsidP="00FA317E">
      <w:pPr>
        <w:pStyle w:val="Sangra3detindependiente"/>
        <w:tabs>
          <w:tab w:val="left" w:pos="709"/>
        </w:tabs>
        <w:spacing w:line="240" w:lineRule="auto"/>
        <w:ind w:left="851"/>
        <w:rPr>
          <w:rFonts w:ascii="Garamond" w:hAnsi="Garamond"/>
          <w:sz w:val="22"/>
          <w:szCs w:val="22"/>
        </w:rPr>
      </w:pPr>
    </w:p>
    <w:p w:rsidR="00FA317E" w:rsidRPr="00417E1E" w:rsidRDefault="00D32B7F" w:rsidP="00FA317E">
      <w:pPr>
        <w:pStyle w:val="Sangra3detindependiente"/>
        <w:tabs>
          <w:tab w:val="left" w:pos="709"/>
        </w:tabs>
        <w:spacing w:line="240" w:lineRule="auto"/>
        <w:ind w:left="1068"/>
        <w:rPr>
          <w:rFonts w:ascii="Garamond" w:hAnsi="Garamond"/>
          <w:color w:val="000000"/>
          <w:sz w:val="22"/>
          <w:szCs w:val="22"/>
        </w:rPr>
      </w:pPr>
      <w:r>
        <w:rPr>
          <w:rFonts w:ascii="Garamond" w:hAnsi="Garamond"/>
          <w:color w:val="000000"/>
          <w:sz w:val="22"/>
          <w:szCs w:val="22"/>
        </w:rPr>
        <w:t>Una vez recibido</w:t>
      </w:r>
      <w:r w:rsidR="009A631C">
        <w:rPr>
          <w:rFonts w:ascii="Garamond" w:hAnsi="Garamond"/>
          <w:color w:val="000000"/>
          <w:sz w:val="22"/>
          <w:szCs w:val="22"/>
        </w:rPr>
        <w:t xml:space="preserve"> por parte de LA UNAH</w:t>
      </w:r>
      <w:r w:rsidR="00FA317E" w:rsidRPr="00417E1E">
        <w:rPr>
          <w:rFonts w:ascii="Garamond" w:hAnsi="Garamond"/>
          <w:color w:val="000000"/>
          <w:sz w:val="22"/>
          <w:szCs w:val="22"/>
        </w:rPr>
        <w:t xml:space="preserve"> </w:t>
      </w:r>
      <w:r>
        <w:rPr>
          <w:rFonts w:ascii="Garamond" w:hAnsi="Garamond"/>
          <w:color w:val="000000"/>
          <w:sz w:val="22"/>
          <w:szCs w:val="22"/>
        </w:rPr>
        <w:t xml:space="preserve">el </w:t>
      </w:r>
      <w:r w:rsidR="00B8445C">
        <w:rPr>
          <w:rFonts w:ascii="Garamond" w:hAnsi="Garamond"/>
          <w:color w:val="000000"/>
          <w:sz w:val="22"/>
          <w:szCs w:val="22"/>
        </w:rPr>
        <w:t>Equipo Médico</w:t>
      </w:r>
      <w:r w:rsidR="009A631C">
        <w:rPr>
          <w:rFonts w:ascii="Garamond" w:hAnsi="Garamond"/>
          <w:color w:val="000000"/>
          <w:sz w:val="22"/>
          <w:szCs w:val="22"/>
        </w:rPr>
        <w:t>, insumos</w:t>
      </w:r>
      <w:r w:rsidR="00B8445C">
        <w:rPr>
          <w:rFonts w:ascii="Garamond" w:hAnsi="Garamond"/>
          <w:color w:val="000000"/>
          <w:sz w:val="22"/>
          <w:szCs w:val="22"/>
        </w:rPr>
        <w:t xml:space="preserve"> de Laboratorio</w:t>
      </w:r>
      <w:r w:rsidR="00FA317E" w:rsidRPr="00417E1E">
        <w:rPr>
          <w:rFonts w:ascii="Garamond" w:hAnsi="Garamond"/>
          <w:color w:val="000000"/>
          <w:sz w:val="22"/>
          <w:szCs w:val="22"/>
        </w:rPr>
        <w:t xml:space="preserve"> </w:t>
      </w:r>
      <w:r w:rsidR="009A631C">
        <w:rPr>
          <w:rFonts w:ascii="Garamond" w:hAnsi="Garamond"/>
          <w:color w:val="000000"/>
          <w:sz w:val="22"/>
          <w:szCs w:val="22"/>
        </w:rPr>
        <w:t xml:space="preserve">y demás bienes </w:t>
      </w:r>
      <w:r w:rsidR="00FA317E" w:rsidRPr="00417E1E">
        <w:rPr>
          <w:rFonts w:ascii="Garamond" w:hAnsi="Garamond"/>
          <w:color w:val="000000"/>
          <w:sz w:val="22"/>
          <w:szCs w:val="22"/>
        </w:rPr>
        <w:t xml:space="preserve">objeto de la presente Licitación, el </w:t>
      </w:r>
      <w:r w:rsidR="002A78E4" w:rsidRPr="00417E1E">
        <w:rPr>
          <w:rFonts w:ascii="Garamond" w:hAnsi="Garamond"/>
          <w:color w:val="000000"/>
          <w:sz w:val="22"/>
          <w:szCs w:val="22"/>
        </w:rPr>
        <w:t>licitador</w:t>
      </w:r>
      <w:r w:rsidR="00FA317E" w:rsidRPr="00417E1E">
        <w:rPr>
          <w:rFonts w:ascii="Garamond" w:hAnsi="Garamond"/>
          <w:color w:val="000000"/>
          <w:sz w:val="22"/>
          <w:szCs w:val="22"/>
        </w:rPr>
        <w:t xml:space="preserve"> adjudicado deberá rendir una Garantía de Calidad </w:t>
      </w:r>
      <w:r w:rsidR="00FA317E" w:rsidRPr="00417E1E">
        <w:rPr>
          <w:rFonts w:ascii="Garamond" w:hAnsi="Garamond"/>
          <w:color w:val="000000"/>
          <w:sz w:val="22"/>
          <w:szCs w:val="22"/>
        </w:rPr>
        <w:lastRenderedPageBreak/>
        <w:t xml:space="preserve">equivalente al </w:t>
      </w:r>
      <w:r w:rsidR="00FA317E" w:rsidRPr="00417E1E">
        <w:rPr>
          <w:rFonts w:ascii="Garamond" w:hAnsi="Garamond"/>
          <w:b/>
          <w:color w:val="000000"/>
          <w:sz w:val="22"/>
          <w:szCs w:val="22"/>
        </w:rPr>
        <w:t>Cinco por Ciento (</w:t>
      </w:r>
      <w:r w:rsidR="00FA317E" w:rsidRPr="00417E1E">
        <w:rPr>
          <w:rFonts w:ascii="Garamond" w:hAnsi="Garamond"/>
          <w:b/>
          <w:bCs/>
          <w:color w:val="000000"/>
          <w:sz w:val="22"/>
          <w:szCs w:val="22"/>
        </w:rPr>
        <w:t xml:space="preserve">5%) del valor del Contrato </w:t>
      </w:r>
      <w:r w:rsidR="00FA317E" w:rsidRPr="00417E1E">
        <w:rPr>
          <w:rFonts w:ascii="Garamond" w:hAnsi="Garamond"/>
          <w:color w:val="000000"/>
          <w:sz w:val="22"/>
          <w:szCs w:val="22"/>
        </w:rPr>
        <w:t xml:space="preserve">con una vigencia de un año, para garantizar la buena calidad </w:t>
      </w:r>
      <w:r w:rsidR="00B84CEE" w:rsidRPr="00B84CEE">
        <w:rPr>
          <w:rFonts w:ascii="Garamond" w:hAnsi="Garamond"/>
          <w:sz w:val="22"/>
          <w:szCs w:val="22"/>
        </w:rPr>
        <w:t>de</w:t>
      </w:r>
      <w:r>
        <w:rPr>
          <w:rFonts w:ascii="Garamond" w:hAnsi="Garamond"/>
          <w:sz w:val="22"/>
          <w:szCs w:val="22"/>
        </w:rPr>
        <w:t>l</w:t>
      </w:r>
      <w:r w:rsidR="00B84CEE" w:rsidRPr="00B84CEE">
        <w:rPr>
          <w:rFonts w:ascii="Garamond" w:hAnsi="Garamond"/>
          <w:sz w:val="22"/>
          <w:szCs w:val="22"/>
        </w:rPr>
        <w:t xml:space="preserve"> </w:t>
      </w:r>
      <w:r w:rsidR="00B8445C">
        <w:rPr>
          <w:rFonts w:ascii="Garamond" w:hAnsi="Garamond"/>
          <w:color w:val="000000"/>
          <w:sz w:val="22"/>
          <w:szCs w:val="22"/>
        </w:rPr>
        <w:t>Equipo Médico y de Laboratorio</w:t>
      </w:r>
      <w:r w:rsidR="00FA317E" w:rsidRPr="00417E1E">
        <w:rPr>
          <w:rFonts w:ascii="Garamond" w:hAnsi="Garamond"/>
          <w:color w:val="000000"/>
          <w:sz w:val="22"/>
          <w:szCs w:val="22"/>
        </w:rPr>
        <w:t xml:space="preserve">. </w:t>
      </w:r>
      <w:r w:rsidR="00FA317E" w:rsidRPr="00417E1E">
        <w:rPr>
          <w:rFonts w:ascii="Garamond" w:hAnsi="Garamond"/>
          <w:sz w:val="22"/>
          <w:szCs w:val="22"/>
        </w:rPr>
        <w:t>Esta garantía puede consistir en una Garantía Bancaria, Póliza o Fianza y debe consignarse en la misma, la clausula obligatoria establecida en el inciso b) del numeral 2.2.1</w:t>
      </w:r>
      <w:r w:rsidR="00E0654B">
        <w:rPr>
          <w:rFonts w:ascii="Garamond" w:hAnsi="Garamond"/>
          <w:sz w:val="22"/>
          <w:szCs w:val="22"/>
        </w:rPr>
        <w:t>2</w:t>
      </w:r>
      <w:r w:rsidR="00FA317E" w:rsidRPr="00417E1E">
        <w:rPr>
          <w:rFonts w:ascii="Garamond" w:hAnsi="Garamond"/>
          <w:sz w:val="22"/>
          <w:szCs w:val="22"/>
        </w:rPr>
        <w:t>.</w:t>
      </w:r>
      <w:r w:rsidR="00BA1179">
        <w:rPr>
          <w:rFonts w:ascii="Garamond" w:hAnsi="Garamond"/>
          <w:sz w:val="22"/>
          <w:szCs w:val="22"/>
        </w:rPr>
        <w:t xml:space="preserve"> La ejecución de la Garantía de calidad será sin perjuicio de los derechos y acciones que tiene la UNAH de exigir al proveedor la posición, reparación u otro del bien adquirido. </w:t>
      </w:r>
    </w:p>
    <w:p w:rsidR="00FA317E" w:rsidRPr="00417E1E" w:rsidRDefault="00FA317E" w:rsidP="00FA317E">
      <w:pPr>
        <w:pStyle w:val="Sangra3detindependiente"/>
        <w:tabs>
          <w:tab w:val="left" w:pos="709"/>
        </w:tabs>
        <w:spacing w:line="240" w:lineRule="auto"/>
        <w:ind w:left="0"/>
        <w:rPr>
          <w:rFonts w:ascii="Garamond" w:hAnsi="Garamond"/>
          <w:color w:val="000000"/>
          <w:sz w:val="22"/>
          <w:szCs w:val="22"/>
        </w:rPr>
      </w:pPr>
    </w:p>
    <w:p w:rsidR="00FA317E" w:rsidRPr="00417E1E" w:rsidRDefault="00FA317E" w:rsidP="006F2E12">
      <w:pPr>
        <w:pStyle w:val="Prrafodelista"/>
        <w:widowControl w:val="0"/>
        <w:numPr>
          <w:ilvl w:val="0"/>
          <w:numId w:val="10"/>
        </w:numPr>
        <w:spacing w:after="0" w:line="240" w:lineRule="auto"/>
        <w:jc w:val="both"/>
        <w:rPr>
          <w:rFonts w:ascii="Garamond" w:hAnsi="Garamond"/>
          <w:lang w:val="es-MX"/>
        </w:rPr>
      </w:pPr>
      <w:r w:rsidRPr="00417E1E">
        <w:rPr>
          <w:rFonts w:ascii="Garamond" w:hAnsi="Garamond"/>
          <w:b/>
          <w:bCs/>
          <w:lang w:val="es-MX"/>
        </w:rPr>
        <w:t>Garantía de Fábrica</w:t>
      </w:r>
    </w:p>
    <w:p w:rsidR="00FA317E" w:rsidRPr="00417E1E" w:rsidRDefault="00FA317E" w:rsidP="00FA317E">
      <w:pPr>
        <w:jc w:val="both"/>
        <w:rPr>
          <w:rFonts w:ascii="Garamond" w:hAnsi="Garamond"/>
          <w:sz w:val="22"/>
          <w:szCs w:val="22"/>
          <w:lang w:val="es-MX"/>
        </w:rPr>
      </w:pPr>
    </w:p>
    <w:p w:rsidR="00FA317E" w:rsidRPr="00417E1E" w:rsidRDefault="00FA317E" w:rsidP="00FA317E">
      <w:pPr>
        <w:ind w:left="1068"/>
        <w:jc w:val="both"/>
        <w:rPr>
          <w:rFonts w:ascii="Garamond" w:hAnsi="Garamond"/>
          <w:sz w:val="22"/>
          <w:szCs w:val="22"/>
          <w:lang w:val="es-MX"/>
        </w:rPr>
      </w:pPr>
      <w:r w:rsidRPr="00417E1E">
        <w:rPr>
          <w:rFonts w:ascii="Garamond" w:hAnsi="Garamond"/>
          <w:b/>
          <w:sz w:val="22"/>
          <w:szCs w:val="22"/>
          <w:lang w:val="es-MX"/>
        </w:rPr>
        <w:t>E</w:t>
      </w:r>
      <w:r w:rsidRPr="00417E1E">
        <w:rPr>
          <w:rFonts w:ascii="Garamond" w:hAnsi="Garamond"/>
          <w:b/>
          <w:bCs/>
          <w:sz w:val="22"/>
          <w:szCs w:val="22"/>
          <w:lang w:val="es-MX"/>
        </w:rPr>
        <w:t xml:space="preserve">l </w:t>
      </w:r>
      <w:r w:rsidR="00A16733" w:rsidRPr="00417E1E">
        <w:rPr>
          <w:rFonts w:ascii="Garamond" w:hAnsi="Garamond"/>
          <w:b/>
          <w:bCs/>
          <w:sz w:val="22"/>
          <w:szCs w:val="22"/>
          <w:lang w:val="es-MX"/>
        </w:rPr>
        <w:t>licitante</w:t>
      </w:r>
      <w:r w:rsidRPr="00417E1E">
        <w:rPr>
          <w:rFonts w:ascii="Garamond" w:hAnsi="Garamond"/>
          <w:sz w:val="22"/>
          <w:szCs w:val="22"/>
          <w:lang w:val="es-MX"/>
        </w:rPr>
        <w:t xml:space="preserve"> se compromete a entregar </w:t>
      </w:r>
      <w:r w:rsidR="0051532E">
        <w:rPr>
          <w:rFonts w:ascii="Garamond" w:hAnsi="Garamond"/>
          <w:color w:val="000000"/>
          <w:sz w:val="22"/>
          <w:szCs w:val="22"/>
        </w:rPr>
        <w:t xml:space="preserve">el </w:t>
      </w:r>
      <w:r w:rsidR="00B8445C">
        <w:rPr>
          <w:rFonts w:ascii="Garamond" w:hAnsi="Garamond"/>
          <w:color w:val="000000"/>
          <w:sz w:val="22"/>
          <w:szCs w:val="22"/>
        </w:rPr>
        <w:t xml:space="preserve">Equipo </w:t>
      </w:r>
      <w:r w:rsidR="008849BA">
        <w:rPr>
          <w:rFonts w:ascii="Garamond" w:hAnsi="Garamond"/>
          <w:color w:val="000000"/>
          <w:sz w:val="22"/>
          <w:szCs w:val="22"/>
        </w:rPr>
        <w:t>Médico</w:t>
      </w:r>
      <w:r w:rsidR="009A631C">
        <w:rPr>
          <w:rFonts w:ascii="Garamond" w:hAnsi="Garamond"/>
          <w:color w:val="000000"/>
          <w:sz w:val="22"/>
          <w:szCs w:val="22"/>
        </w:rPr>
        <w:t>, los insumos</w:t>
      </w:r>
      <w:r w:rsidR="00B8445C">
        <w:rPr>
          <w:rFonts w:ascii="Garamond" w:hAnsi="Garamond"/>
          <w:color w:val="000000"/>
          <w:sz w:val="22"/>
          <w:szCs w:val="22"/>
        </w:rPr>
        <w:t xml:space="preserve"> de Laboratorio</w:t>
      </w:r>
      <w:r w:rsidR="009A631C">
        <w:rPr>
          <w:rFonts w:ascii="Garamond" w:hAnsi="Garamond"/>
          <w:color w:val="000000"/>
          <w:sz w:val="22"/>
          <w:szCs w:val="22"/>
        </w:rPr>
        <w:t xml:space="preserve"> y demás bienes</w:t>
      </w:r>
      <w:r w:rsidRPr="00417E1E">
        <w:rPr>
          <w:rFonts w:ascii="Garamond" w:hAnsi="Garamond"/>
          <w:sz w:val="22"/>
          <w:szCs w:val="22"/>
          <w:lang w:val="es-MX"/>
        </w:rPr>
        <w:t xml:space="preserve"> totalmente nuevo</w:t>
      </w:r>
      <w:r w:rsidR="00A16733" w:rsidRPr="00417E1E">
        <w:rPr>
          <w:rFonts w:ascii="Garamond" w:hAnsi="Garamond"/>
          <w:sz w:val="22"/>
          <w:szCs w:val="22"/>
          <w:lang w:val="es-MX"/>
        </w:rPr>
        <w:t>s</w:t>
      </w:r>
      <w:r w:rsidRPr="00417E1E">
        <w:rPr>
          <w:rFonts w:ascii="Garamond" w:hAnsi="Garamond"/>
          <w:sz w:val="22"/>
          <w:szCs w:val="22"/>
          <w:lang w:val="es-MX"/>
        </w:rPr>
        <w:t xml:space="preserve"> y con certificado de origen de fábrica, con </w:t>
      </w:r>
      <w:r w:rsidRPr="00417E1E">
        <w:rPr>
          <w:rFonts w:ascii="Garamond" w:hAnsi="Garamond"/>
          <w:b/>
          <w:sz w:val="22"/>
          <w:szCs w:val="22"/>
          <w:u w:val="single"/>
          <w:lang w:val="es-MX"/>
        </w:rPr>
        <w:t>una Garantía de Funcionamiento</w:t>
      </w:r>
      <w:r w:rsidRPr="00417E1E">
        <w:rPr>
          <w:rFonts w:ascii="Garamond" w:hAnsi="Garamond"/>
          <w:sz w:val="22"/>
          <w:szCs w:val="22"/>
          <w:lang w:val="es-MX"/>
        </w:rPr>
        <w:t xml:space="preserve"> de acuerdo a lo dispuesto en las Especificaciones Técnicas de la oferta y con la disponibilidad de brindar apoyo en la solución de cualquier falla e iniciar el mantenimiento correctivo en un tiempo de Ocho (8) horas a partir del momento en que sea reportada la falla. En caso de averías o vicios ocultos en </w:t>
      </w:r>
      <w:r w:rsidR="0051532E">
        <w:rPr>
          <w:rFonts w:ascii="Garamond" w:hAnsi="Garamond"/>
          <w:color w:val="000000"/>
          <w:sz w:val="22"/>
          <w:szCs w:val="22"/>
        </w:rPr>
        <w:t xml:space="preserve">el </w:t>
      </w:r>
      <w:r w:rsidR="00B8445C">
        <w:rPr>
          <w:rFonts w:ascii="Garamond" w:hAnsi="Garamond"/>
          <w:color w:val="000000"/>
          <w:sz w:val="22"/>
          <w:szCs w:val="22"/>
        </w:rPr>
        <w:t xml:space="preserve">Equipo </w:t>
      </w:r>
      <w:r w:rsidR="008849BA">
        <w:rPr>
          <w:rFonts w:ascii="Garamond" w:hAnsi="Garamond"/>
          <w:color w:val="000000"/>
          <w:sz w:val="22"/>
          <w:szCs w:val="22"/>
        </w:rPr>
        <w:t>Médico</w:t>
      </w:r>
      <w:r w:rsidR="009A631C">
        <w:rPr>
          <w:rFonts w:ascii="Garamond" w:hAnsi="Garamond"/>
          <w:color w:val="000000"/>
          <w:sz w:val="22"/>
          <w:szCs w:val="22"/>
        </w:rPr>
        <w:t xml:space="preserve">, los insumos </w:t>
      </w:r>
      <w:r w:rsidR="00B8445C">
        <w:rPr>
          <w:rFonts w:ascii="Garamond" w:hAnsi="Garamond"/>
          <w:color w:val="000000"/>
          <w:sz w:val="22"/>
          <w:szCs w:val="22"/>
        </w:rPr>
        <w:t>de Laboratorio</w:t>
      </w:r>
      <w:r w:rsidR="009A631C">
        <w:rPr>
          <w:rFonts w:ascii="Garamond" w:hAnsi="Garamond"/>
          <w:color w:val="000000"/>
          <w:sz w:val="22"/>
          <w:szCs w:val="22"/>
        </w:rPr>
        <w:t xml:space="preserve"> y demás bienes</w:t>
      </w:r>
      <w:r w:rsidRPr="00417E1E">
        <w:rPr>
          <w:rFonts w:ascii="Garamond" w:hAnsi="Garamond"/>
          <w:sz w:val="22"/>
          <w:szCs w:val="22"/>
          <w:lang w:val="es-MX"/>
        </w:rPr>
        <w:t xml:space="preserve">, el </w:t>
      </w:r>
      <w:r w:rsidR="00A16733" w:rsidRPr="00417E1E">
        <w:rPr>
          <w:rFonts w:ascii="Garamond" w:hAnsi="Garamond"/>
          <w:sz w:val="22"/>
          <w:szCs w:val="22"/>
          <w:lang w:val="es-MX"/>
        </w:rPr>
        <w:t>licitante</w:t>
      </w:r>
      <w:r w:rsidRPr="00417E1E">
        <w:rPr>
          <w:rFonts w:ascii="Garamond" w:hAnsi="Garamond"/>
          <w:sz w:val="22"/>
          <w:szCs w:val="22"/>
          <w:lang w:val="es-MX"/>
        </w:rPr>
        <w:t xml:space="preserve"> estará obligado a su reposición o a su reparación si esto último fuere suficiente, sin perjuicio de que la </w:t>
      </w:r>
      <w:r w:rsidRPr="00417E1E">
        <w:rPr>
          <w:rFonts w:ascii="Garamond" w:hAnsi="Garamond"/>
          <w:sz w:val="22"/>
          <w:szCs w:val="22"/>
        </w:rPr>
        <w:t>UNAH</w:t>
      </w:r>
      <w:r w:rsidRPr="00417E1E">
        <w:rPr>
          <w:rFonts w:ascii="Garamond" w:hAnsi="Garamond"/>
          <w:sz w:val="22"/>
          <w:szCs w:val="22"/>
          <w:lang w:val="es-MX"/>
        </w:rPr>
        <w:t xml:space="preserve"> proceda a ejecutar la Garantía de Calidad</w:t>
      </w:r>
    </w:p>
    <w:p w:rsidR="00FA317E" w:rsidRPr="00417E1E" w:rsidRDefault="00FA317E" w:rsidP="00FA317E">
      <w:pPr>
        <w:ind w:left="1068"/>
        <w:jc w:val="both"/>
        <w:rPr>
          <w:rFonts w:ascii="Garamond" w:hAnsi="Garamond"/>
          <w:sz w:val="22"/>
          <w:szCs w:val="22"/>
          <w:lang w:val="es-MX"/>
        </w:rPr>
      </w:pPr>
    </w:p>
    <w:p w:rsidR="00FA317E" w:rsidRPr="00417E1E" w:rsidRDefault="00FA317E" w:rsidP="006F2E12">
      <w:pPr>
        <w:pStyle w:val="Prrafodelista"/>
        <w:numPr>
          <w:ilvl w:val="2"/>
          <w:numId w:val="19"/>
        </w:numPr>
        <w:tabs>
          <w:tab w:val="left" w:pos="284"/>
        </w:tabs>
        <w:spacing w:after="0" w:line="240" w:lineRule="auto"/>
        <w:ind w:left="709" w:hanging="709"/>
        <w:rPr>
          <w:rFonts w:ascii="Garamond" w:hAnsi="Garamond"/>
          <w:b/>
          <w:spacing w:val="2"/>
          <w:lang w:val="es-ES_tradnl"/>
        </w:rPr>
      </w:pPr>
      <w:r w:rsidRPr="00417E1E">
        <w:rPr>
          <w:rFonts w:ascii="Garamond" w:hAnsi="Garamond"/>
          <w:b/>
          <w:spacing w:val="2"/>
          <w:lang w:val="es-ES_tradnl"/>
        </w:rPr>
        <w:t>Resolución por Incumplimiento</w:t>
      </w:r>
    </w:p>
    <w:p w:rsidR="00FA317E" w:rsidRPr="00417E1E" w:rsidRDefault="00FA317E" w:rsidP="00FA317E">
      <w:pPr>
        <w:jc w:val="both"/>
        <w:rPr>
          <w:rFonts w:ascii="Garamond" w:hAnsi="Garamond"/>
          <w:spacing w:val="4"/>
          <w:sz w:val="22"/>
          <w:szCs w:val="22"/>
          <w:lang w:val="es-ES_tradnl"/>
        </w:rPr>
      </w:pPr>
    </w:p>
    <w:p w:rsidR="00FA317E" w:rsidRPr="00417E1E" w:rsidRDefault="00FA317E" w:rsidP="00FA317E">
      <w:pPr>
        <w:ind w:left="708"/>
        <w:jc w:val="both"/>
        <w:rPr>
          <w:rFonts w:ascii="Garamond" w:hAnsi="Garamond"/>
          <w:spacing w:val="4"/>
          <w:sz w:val="22"/>
          <w:szCs w:val="22"/>
          <w:lang w:val="es-ES_tradnl"/>
        </w:rPr>
      </w:pPr>
      <w:r w:rsidRPr="00417E1E">
        <w:rPr>
          <w:rFonts w:ascii="Garamond" w:hAnsi="Garamond"/>
          <w:spacing w:val="4"/>
          <w:sz w:val="22"/>
          <w:szCs w:val="22"/>
          <w:lang w:val="es-ES_tradnl"/>
        </w:rPr>
        <w:t>Sin perjuicio de los demás recursos que tenga en caso de incumplimiento del contrato, la UNAH podrá remitir por escrito una notificación de incumplimiento a El Proveedor, o resolver el contrato en forma total o parcial, si se presentan cualquiera de las causas que se detallan a continuación:</w:t>
      </w:r>
    </w:p>
    <w:p w:rsidR="00FA317E" w:rsidRPr="00417E1E" w:rsidRDefault="00FA317E" w:rsidP="00FA317E">
      <w:pPr>
        <w:jc w:val="both"/>
        <w:rPr>
          <w:rFonts w:ascii="Garamond" w:hAnsi="Garamond"/>
          <w:spacing w:val="4"/>
          <w:sz w:val="22"/>
          <w:szCs w:val="22"/>
          <w:lang w:val="es-ES_tradnl"/>
        </w:rPr>
      </w:pPr>
    </w:p>
    <w:p w:rsidR="00FA317E" w:rsidRPr="00417E1E" w:rsidRDefault="00FA317E" w:rsidP="006F2E12">
      <w:pPr>
        <w:pStyle w:val="Prrafodelista"/>
        <w:widowControl w:val="0"/>
        <w:numPr>
          <w:ilvl w:val="0"/>
          <w:numId w:val="12"/>
        </w:numPr>
        <w:spacing w:after="0" w:line="240" w:lineRule="auto"/>
        <w:jc w:val="both"/>
        <w:rPr>
          <w:rFonts w:ascii="Garamond" w:hAnsi="Garamond"/>
          <w:bCs/>
          <w:lang w:val="es-MX"/>
        </w:rPr>
      </w:pPr>
      <w:r w:rsidRPr="00417E1E">
        <w:rPr>
          <w:rFonts w:ascii="Garamond" w:hAnsi="Garamond"/>
          <w:bCs/>
          <w:lang w:val="es-MX"/>
        </w:rPr>
        <w:t xml:space="preserve">Cuando El Proveedor no cumpla con la entrega </w:t>
      </w:r>
      <w:r w:rsidR="0051532E">
        <w:rPr>
          <w:rFonts w:ascii="Garamond" w:hAnsi="Garamond"/>
          <w:color w:val="000000"/>
        </w:rPr>
        <w:t xml:space="preserve">el </w:t>
      </w:r>
      <w:r w:rsidR="00B8445C">
        <w:rPr>
          <w:rFonts w:ascii="Garamond" w:hAnsi="Garamond"/>
          <w:color w:val="000000"/>
        </w:rPr>
        <w:t xml:space="preserve">Equipo </w:t>
      </w:r>
      <w:r w:rsidR="009F4634">
        <w:rPr>
          <w:rFonts w:ascii="Garamond" w:hAnsi="Garamond"/>
          <w:color w:val="000000"/>
        </w:rPr>
        <w:t>Médico</w:t>
      </w:r>
      <w:r w:rsidR="0092108C">
        <w:rPr>
          <w:rFonts w:ascii="Garamond" w:hAnsi="Garamond"/>
          <w:color w:val="000000"/>
        </w:rPr>
        <w:t>, los insumos</w:t>
      </w:r>
      <w:r w:rsidR="00B8445C">
        <w:rPr>
          <w:rFonts w:ascii="Garamond" w:hAnsi="Garamond"/>
          <w:color w:val="000000"/>
        </w:rPr>
        <w:t xml:space="preserve"> de Laboratorio</w:t>
      </w:r>
      <w:r w:rsidRPr="00417E1E">
        <w:rPr>
          <w:rFonts w:ascii="Garamond" w:hAnsi="Garamond"/>
          <w:bCs/>
          <w:lang w:val="es-MX"/>
        </w:rPr>
        <w:t xml:space="preserve"> </w:t>
      </w:r>
      <w:r w:rsidR="0092108C">
        <w:rPr>
          <w:rFonts w:ascii="Garamond" w:hAnsi="Garamond"/>
          <w:bCs/>
          <w:lang w:val="es-MX"/>
        </w:rPr>
        <w:t xml:space="preserve">y demás bienes </w:t>
      </w:r>
      <w:r w:rsidRPr="00417E1E">
        <w:rPr>
          <w:rFonts w:ascii="Garamond" w:hAnsi="Garamond"/>
          <w:bCs/>
          <w:lang w:val="es-MX"/>
        </w:rPr>
        <w:t>a la UNAH de conformidad con lo solicitado y con las especificaciones técnicas;</w:t>
      </w:r>
    </w:p>
    <w:p w:rsidR="00FA317E" w:rsidRPr="00417E1E" w:rsidRDefault="00FA317E" w:rsidP="00FA317E">
      <w:pPr>
        <w:pStyle w:val="Prrafodelista"/>
        <w:widowControl w:val="0"/>
        <w:spacing w:after="0" w:line="240" w:lineRule="auto"/>
        <w:ind w:left="1068"/>
        <w:jc w:val="both"/>
        <w:rPr>
          <w:rFonts w:ascii="Garamond" w:hAnsi="Garamond"/>
          <w:bCs/>
          <w:lang w:val="es-MX"/>
        </w:rPr>
      </w:pPr>
    </w:p>
    <w:p w:rsidR="00FA317E" w:rsidRPr="00417E1E" w:rsidRDefault="00FA317E" w:rsidP="006F2E12">
      <w:pPr>
        <w:pStyle w:val="Prrafodelista"/>
        <w:widowControl w:val="0"/>
        <w:numPr>
          <w:ilvl w:val="0"/>
          <w:numId w:val="12"/>
        </w:numPr>
        <w:spacing w:after="0" w:line="240" w:lineRule="auto"/>
        <w:jc w:val="both"/>
        <w:rPr>
          <w:rFonts w:ascii="Garamond" w:hAnsi="Garamond"/>
          <w:bCs/>
          <w:lang w:val="es-MX"/>
        </w:rPr>
      </w:pPr>
      <w:r w:rsidRPr="00417E1E">
        <w:rPr>
          <w:rFonts w:ascii="Garamond" w:hAnsi="Garamond"/>
          <w:bCs/>
          <w:lang w:val="es-MX"/>
        </w:rPr>
        <w:t>Cuando El Proveedor no cumpla con cualquiera de sus obligaciones en virtud de lo establecido en el Contrato;</w:t>
      </w:r>
    </w:p>
    <w:p w:rsidR="00FA317E" w:rsidRPr="00417E1E" w:rsidRDefault="00FA317E" w:rsidP="00FA317E">
      <w:pPr>
        <w:pStyle w:val="Prrafodelista"/>
        <w:widowControl w:val="0"/>
        <w:spacing w:after="0" w:line="240" w:lineRule="auto"/>
        <w:ind w:left="1068"/>
        <w:jc w:val="both"/>
        <w:rPr>
          <w:rFonts w:ascii="Garamond" w:hAnsi="Garamond"/>
          <w:bCs/>
          <w:lang w:val="es-MX"/>
        </w:rPr>
      </w:pPr>
    </w:p>
    <w:p w:rsidR="00FA317E" w:rsidRPr="00417E1E" w:rsidRDefault="00FA317E" w:rsidP="006F2E12">
      <w:pPr>
        <w:pStyle w:val="Prrafodelista"/>
        <w:widowControl w:val="0"/>
        <w:numPr>
          <w:ilvl w:val="0"/>
          <w:numId w:val="12"/>
        </w:numPr>
        <w:spacing w:after="0" w:line="240" w:lineRule="auto"/>
        <w:jc w:val="both"/>
        <w:rPr>
          <w:rFonts w:ascii="Garamond" w:hAnsi="Garamond"/>
          <w:bCs/>
          <w:lang w:val="es-MX"/>
        </w:rPr>
      </w:pPr>
      <w:r w:rsidRPr="00417E1E">
        <w:rPr>
          <w:rFonts w:ascii="Garamond" w:hAnsi="Garamond"/>
          <w:bCs/>
          <w:lang w:val="es-MX"/>
        </w:rPr>
        <w:t>Las demás causas de resolución de contrato mencionadas en la Ley de Contratación del Estado que fueren aplicadas al contrato referido; y,</w:t>
      </w:r>
    </w:p>
    <w:p w:rsidR="00FA317E" w:rsidRPr="00417E1E" w:rsidRDefault="00FA317E" w:rsidP="00FA317E">
      <w:pPr>
        <w:pStyle w:val="Prrafodelista"/>
        <w:widowControl w:val="0"/>
        <w:spacing w:after="0" w:line="240" w:lineRule="auto"/>
        <w:ind w:left="1068"/>
        <w:jc w:val="both"/>
        <w:rPr>
          <w:rFonts w:ascii="Garamond" w:hAnsi="Garamond"/>
          <w:spacing w:val="4"/>
          <w:lang w:val="es-ES_tradnl"/>
        </w:rPr>
      </w:pPr>
    </w:p>
    <w:p w:rsidR="00FA317E" w:rsidRPr="00417E1E" w:rsidRDefault="00FA317E" w:rsidP="00011749">
      <w:pPr>
        <w:pStyle w:val="Prrafodelista"/>
        <w:widowControl w:val="0"/>
        <w:spacing w:after="0" w:line="240" w:lineRule="auto"/>
        <w:ind w:left="709"/>
        <w:jc w:val="both"/>
        <w:rPr>
          <w:rFonts w:ascii="Garamond" w:hAnsi="Garamond"/>
          <w:spacing w:val="4"/>
          <w:lang w:val="es-ES_tradnl"/>
        </w:rPr>
      </w:pPr>
      <w:r w:rsidRPr="00417E1E">
        <w:rPr>
          <w:rFonts w:ascii="Garamond" w:hAnsi="Garamond"/>
          <w:bCs/>
          <w:lang w:val="es-MX"/>
        </w:rPr>
        <w:t>En cualquiera de estos casos la UNAH podrá hacer efectiva la Garantía de Cumplimiento</w:t>
      </w:r>
      <w:r w:rsidRPr="00417E1E">
        <w:rPr>
          <w:rFonts w:ascii="Garamond" w:hAnsi="Garamond"/>
          <w:spacing w:val="4"/>
          <w:lang w:val="es-ES_tradnl"/>
        </w:rPr>
        <w:t xml:space="preserve"> de Contrato, sin perjuicio de las demás acciones que correspondan.</w:t>
      </w:r>
    </w:p>
    <w:p w:rsidR="00FA317E" w:rsidRPr="00417E1E" w:rsidRDefault="00FA317E" w:rsidP="00FA317E">
      <w:pPr>
        <w:tabs>
          <w:tab w:val="left" w:pos="432"/>
        </w:tabs>
        <w:ind w:left="720"/>
        <w:jc w:val="both"/>
        <w:rPr>
          <w:rFonts w:ascii="Garamond" w:hAnsi="Garamond"/>
          <w:spacing w:val="4"/>
          <w:sz w:val="22"/>
          <w:szCs w:val="22"/>
          <w:lang w:val="es-ES_tradnl"/>
        </w:rPr>
      </w:pPr>
    </w:p>
    <w:p w:rsidR="00FA317E" w:rsidRPr="00417E1E" w:rsidRDefault="00FA317E" w:rsidP="006F2E12">
      <w:pPr>
        <w:pStyle w:val="Prrafodelista"/>
        <w:numPr>
          <w:ilvl w:val="2"/>
          <w:numId w:val="19"/>
        </w:numPr>
        <w:tabs>
          <w:tab w:val="left" w:pos="284"/>
        </w:tabs>
        <w:spacing w:after="0" w:line="240" w:lineRule="auto"/>
        <w:ind w:left="709" w:hanging="709"/>
        <w:rPr>
          <w:rFonts w:ascii="Garamond" w:hAnsi="Garamond"/>
          <w:b/>
          <w:spacing w:val="2"/>
          <w:lang w:val="es-ES_tradnl"/>
        </w:rPr>
      </w:pPr>
      <w:r w:rsidRPr="00417E1E">
        <w:rPr>
          <w:rFonts w:ascii="Garamond" w:hAnsi="Garamond"/>
          <w:b/>
          <w:spacing w:val="2"/>
          <w:lang w:val="es-ES_tradnl"/>
        </w:rPr>
        <w:t>Solución de Diferencias</w:t>
      </w:r>
    </w:p>
    <w:p w:rsidR="00FA317E" w:rsidRPr="00417E1E" w:rsidRDefault="00FA317E" w:rsidP="00FA317E">
      <w:pPr>
        <w:jc w:val="both"/>
        <w:rPr>
          <w:rFonts w:ascii="Garamond" w:hAnsi="Garamond"/>
          <w:spacing w:val="4"/>
          <w:sz w:val="22"/>
          <w:szCs w:val="22"/>
          <w:lang w:val="es-ES_tradnl"/>
        </w:rPr>
      </w:pPr>
    </w:p>
    <w:p w:rsidR="00FA317E" w:rsidRPr="00417E1E" w:rsidRDefault="00FA317E" w:rsidP="00FA317E">
      <w:pPr>
        <w:ind w:left="708"/>
        <w:jc w:val="both"/>
        <w:rPr>
          <w:rFonts w:ascii="Garamond" w:hAnsi="Garamond"/>
          <w:spacing w:val="4"/>
          <w:sz w:val="22"/>
          <w:szCs w:val="22"/>
          <w:lang w:val="es-ES_tradnl"/>
        </w:rPr>
      </w:pPr>
      <w:r w:rsidRPr="00417E1E">
        <w:rPr>
          <w:rFonts w:ascii="Garamond" w:hAnsi="Garamond"/>
          <w:spacing w:val="4"/>
          <w:sz w:val="22"/>
          <w:szCs w:val="22"/>
          <w:lang w:val="es-ES_tradnl"/>
        </w:rPr>
        <w:t>Cualquier diferencia o conflicto que surgiere entre la UNAH y El Proveedor, deberá resolverse en forma conciliatoria entre ambas partes; en caso contrario, se someterán expresamente a la jurisdicción del Juzgado correspondiente al domicilio de la UNAH.</w:t>
      </w:r>
    </w:p>
    <w:p w:rsidR="00FA317E" w:rsidRPr="00417E1E" w:rsidRDefault="00FA317E" w:rsidP="00FA317E">
      <w:pPr>
        <w:jc w:val="both"/>
        <w:rPr>
          <w:rFonts w:ascii="Garamond" w:hAnsi="Garamond"/>
          <w:spacing w:val="4"/>
          <w:sz w:val="22"/>
          <w:szCs w:val="22"/>
          <w:lang w:val="es-ES_tradnl"/>
        </w:rPr>
      </w:pPr>
    </w:p>
    <w:p w:rsidR="00FA317E" w:rsidRPr="00417E1E" w:rsidRDefault="00FA317E" w:rsidP="006F2E12">
      <w:pPr>
        <w:pStyle w:val="Prrafodelista"/>
        <w:numPr>
          <w:ilvl w:val="2"/>
          <w:numId w:val="19"/>
        </w:numPr>
        <w:tabs>
          <w:tab w:val="left" w:pos="284"/>
        </w:tabs>
        <w:spacing w:after="0" w:line="240" w:lineRule="auto"/>
        <w:ind w:left="709" w:hanging="709"/>
        <w:rPr>
          <w:rFonts w:ascii="Garamond" w:hAnsi="Garamond"/>
          <w:spacing w:val="4"/>
          <w:lang w:val="es-ES_tradnl"/>
        </w:rPr>
      </w:pPr>
      <w:r w:rsidRPr="00417E1E">
        <w:rPr>
          <w:rFonts w:ascii="Garamond" w:hAnsi="Garamond" w:cs="Arial"/>
          <w:b/>
        </w:rPr>
        <w:t>Multas</w:t>
      </w:r>
    </w:p>
    <w:p w:rsidR="00FA317E" w:rsidRPr="00417E1E" w:rsidRDefault="00FA317E" w:rsidP="00FA317E">
      <w:pPr>
        <w:widowControl w:val="0"/>
        <w:autoSpaceDE w:val="0"/>
        <w:autoSpaceDN w:val="0"/>
        <w:adjustRightInd w:val="0"/>
        <w:jc w:val="both"/>
        <w:rPr>
          <w:rFonts w:ascii="Garamond" w:hAnsi="Garamond" w:cs="Arial"/>
          <w:sz w:val="22"/>
          <w:szCs w:val="22"/>
        </w:rPr>
      </w:pPr>
    </w:p>
    <w:p w:rsidR="00FA317E" w:rsidRPr="00417E1E" w:rsidRDefault="00FA317E" w:rsidP="00FA317E">
      <w:pPr>
        <w:widowControl w:val="0"/>
        <w:autoSpaceDE w:val="0"/>
        <w:autoSpaceDN w:val="0"/>
        <w:adjustRightInd w:val="0"/>
        <w:ind w:left="708"/>
        <w:jc w:val="both"/>
        <w:rPr>
          <w:rFonts w:ascii="Garamond" w:hAnsi="Garamond" w:cs="Arial"/>
          <w:sz w:val="22"/>
          <w:szCs w:val="22"/>
        </w:rPr>
      </w:pPr>
      <w:r w:rsidRPr="00417E1E">
        <w:rPr>
          <w:rFonts w:ascii="Garamond" w:hAnsi="Garamond" w:cs="Arial"/>
          <w:sz w:val="22"/>
          <w:szCs w:val="22"/>
        </w:rPr>
        <w:t xml:space="preserve">Con base en el Artículo 72 de la Ley de Contratación del Estado y 189 de su Reglamento, si el Proveedor no cumple con los plazos y condiciones establecidos en el contrato, se aplicara la multa prevista, la cual se establecerá por cada día de atraso sobre el monto total del mismo, conforme el Artículo </w:t>
      </w:r>
      <w:r w:rsidR="00426024">
        <w:rPr>
          <w:rFonts w:ascii="Garamond" w:hAnsi="Garamond" w:cs="Arial"/>
          <w:sz w:val="22"/>
          <w:szCs w:val="22"/>
        </w:rPr>
        <w:t>58</w:t>
      </w:r>
      <w:r w:rsidRPr="00417E1E">
        <w:rPr>
          <w:rFonts w:ascii="Garamond" w:hAnsi="Garamond" w:cs="Arial"/>
          <w:sz w:val="22"/>
          <w:szCs w:val="22"/>
        </w:rPr>
        <w:t xml:space="preserve"> de las Disposiciones Generales del Presupuesto General de Ingresos y Egresos de la República para el ejercicio fiscal vigente</w:t>
      </w:r>
      <w:r w:rsidR="00426024">
        <w:rPr>
          <w:rFonts w:ascii="Garamond" w:hAnsi="Garamond" w:cs="Arial"/>
          <w:sz w:val="22"/>
          <w:szCs w:val="22"/>
        </w:rPr>
        <w:t xml:space="preserve"> del </w:t>
      </w:r>
      <w:r w:rsidR="00935F7E">
        <w:rPr>
          <w:rFonts w:ascii="Garamond" w:hAnsi="Garamond" w:cs="Arial"/>
          <w:sz w:val="22"/>
          <w:szCs w:val="22"/>
        </w:rPr>
        <w:t>2016</w:t>
      </w:r>
      <w:r w:rsidRPr="00417E1E">
        <w:rPr>
          <w:rFonts w:ascii="Garamond" w:hAnsi="Garamond" w:cs="Arial"/>
          <w:sz w:val="22"/>
          <w:szCs w:val="22"/>
        </w:rPr>
        <w:t xml:space="preserve">. </w:t>
      </w:r>
    </w:p>
    <w:p w:rsidR="00FA317E" w:rsidRPr="00417E1E" w:rsidRDefault="00FA317E" w:rsidP="00FA317E">
      <w:pPr>
        <w:widowControl w:val="0"/>
        <w:autoSpaceDE w:val="0"/>
        <w:autoSpaceDN w:val="0"/>
        <w:adjustRightInd w:val="0"/>
        <w:jc w:val="both"/>
        <w:rPr>
          <w:rFonts w:ascii="Garamond" w:hAnsi="Garamond" w:cs="Arial"/>
          <w:sz w:val="22"/>
          <w:szCs w:val="22"/>
        </w:rPr>
      </w:pPr>
    </w:p>
    <w:p w:rsidR="00FA317E" w:rsidRPr="00417E1E" w:rsidRDefault="00FA317E" w:rsidP="00FA317E">
      <w:pPr>
        <w:spacing w:after="200" w:line="276" w:lineRule="auto"/>
        <w:rPr>
          <w:rFonts w:ascii="Garamond" w:hAnsi="Garamond"/>
          <w:sz w:val="22"/>
          <w:szCs w:val="22"/>
          <w:lang w:val="es-ES_tradnl"/>
        </w:rPr>
      </w:pPr>
    </w:p>
    <w:p w:rsidR="000660E1" w:rsidRDefault="000660E1" w:rsidP="00FA317E">
      <w:pPr>
        <w:autoSpaceDE w:val="0"/>
        <w:autoSpaceDN w:val="0"/>
        <w:adjustRightInd w:val="0"/>
        <w:jc w:val="center"/>
        <w:rPr>
          <w:rFonts w:ascii="Garamond" w:hAnsi="Garamond" w:cs="Arial"/>
          <w:b/>
          <w:bCs/>
          <w:color w:val="010101"/>
          <w:sz w:val="22"/>
          <w:szCs w:val="22"/>
        </w:rPr>
      </w:pPr>
    </w:p>
    <w:p w:rsidR="00731B19" w:rsidRDefault="00731B19" w:rsidP="00FA317E">
      <w:pPr>
        <w:autoSpaceDE w:val="0"/>
        <w:autoSpaceDN w:val="0"/>
        <w:adjustRightInd w:val="0"/>
        <w:jc w:val="center"/>
        <w:rPr>
          <w:rFonts w:ascii="Garamond" w:hAnsi="Garamond" w:cs="Arial"/>
          <w:b/>
          <w:bCs/>
          <w:color w:val="010101"/>
          <w:sz w:val="22"/>
          <w:szCs w:val="22"/>
        </w:rPr>
      </w:pPr>
    </w:p>
    <w:p w:rsidR="00731B19" w:rsidRPr="00417E1E" w:rsidRDefault="00731B19" w:rsidP="00FA317E">
      <w:pPr>
        <w:autoSpaceDE w:val="0"/>
        <w:autoSpaceDN w:val="0"/>
        <w:adjustRightInd w:val="0"/>
        <w:jc w:val="center"/>
        <w:rPr>
          <w:rFonts w:ascii="Garamond" w:hAnsi="Garamond" w:cs="Arial"/>
          <w:b/>
          <w:bCs/>
          <w:color w:val="010101"/>
          <w:sz w:val="22"/>
          <w:szCs w:val="22"/>
        </w:rPr>
      </w:pPr>
    </w:p>
    <w:p w:rsidR="000660E1" w:rsidRPr="00417E1E" w:rsidRDefault="000660E1" w:rsidP="00FA317E">
      <w:pPr>
        <w:autoSpaceDE w:val="0"/>
        <w:autoSpaceDN w:val="0"/>
        <w:adjustRightInd w:val="0"/>
        <w:jc w:val="center"/>
        <w:rPr>
          <w:rFonts w:ascii="Garamond" w:hAnsi="Garamond" w:cs="Arial"/>
          <w:b/>
          <w:bCs/>
          <w:color w:val="010101"/>
          <w:sz w:val="22"/>
          <w:szCs w:val="22"/>
        </w:rPr>
      </w:pPr>
    </w:p>
    <w:p w:rsidR="000660E1" w:rsidRPr="00417E1E" w:rsidRDefault="000660E1" w:rsidP="00FA317E">
      <w:pPr>
        <w:autoSpaceDE w:val="0"/>
        <w:autoSpaceDN w:val="0"/>
        <w:adjustRightInd w:val="0"/>
        <w:jc w:val="center"/>
        <w:rPr>
          <w:rFonts w:ascii="Garamond" w:hAnsi="Garamond" w:cs="Arial"/>
          <w:b/>
          <w:bCs/>
          <w:color w:val="010101"/>
          <w:sz w:val="22"/>
          <w:szCs w:val="22"/>
        </w:rPr>
      </w:pPr>
    </w:p>
    <w:p w:rsidR="00A07BF1" w:rsidRPr="00417E1E" w:rsidRDefault="00A07BF1" w:rsidP="00FA317E">
      <w:pPr>
        <w:autoSpaceDE w:val="0"/>
        <w:autoSpaceDN w:val="0"/>
        <w:adjustRightInd w:val="0"/>
        <w:jc w:val="center"/>
        <w:rPr>
          <w:rFonts w:ascii="Garamond" w:hAnsi="Garamond" w:cs="Arial"/>
          <w:b/>
          <w:bCs/>
          <w:color w:val="010101"/>
          <w:sz w:val="22"/>
          <w:szCs w:val="22"/>
        </w:rPr>
      </w:pPr>
    </w:p>
    <w:p w:rsidR="000660E1" w:rsidRPr="00417E1E" w:rsidRDefault="000660E1" w:rsidP="00FA317E">
      <w:pPr>
        <w:autoSpaceDE w:val="0"/>
        <w:autoSpaceDN w:val="0"/>
        <w:adjustRightInd w:val="0"/>
        <w:jc w:val="center"/>
        <w:rPr>
          <w:rFonts w:ascii="Garamond" w:hAnsi="Garamond" w:cs="Arial"/>
          <w:b/>
          <w:bCs/>
          <w:color w:val="010101"/>
          <w:sz w:val="22"/>
          <w:szCs w:val="22"/>
        </w:rPr>
      </w:pPr>
    </w:p>
    <w:p w:rsidR="00D343AB" w:rsidRDefault="00D343AB" w:rsidP="000660E1">
      <w:pPr>
        <w:pStyle w:val="Ttulo"/>
        <w:rPr>
          <w:szCs w:val="40"/>
        </w:rPr>
      </w:pPr>
    </w:p>
    <w:p w:rsidR="00D343AB" w:rsidRDefault="00D343AB" w:rsidP="000660E1">
      <w:pPr>
        <w:pStyle w:val="Ttulo"/>
        <w:rPr>
          <w:szCs w:val="40"/>
        </w:rPr>
      </w:pPr>
    </w:p>
    <w:p w:rsidR="00D343AB" w:rsidRDefault="00D343AB" w:rsidP="000660E1">
      <w:pPr>
        <w:pStyle w:val="Ttulo"/>
        <w:rPr>
          <w:szCs w:val="40"/>
        </w:rPr>
      </w:pPr>
    </w:p>
    <w:p w:rsidR="001E7B4E" w:rsidRDefault="001E7B4E" w:rsidP="000660E1">
      <w:pPr>
        <w:pStyle w:val="Ttulo"/>
        <w:rPr>
          <w:szCs w:val="40"/>
        </w:rPr>
      </w:pPr>
    </w:p>
    <w:p w:rsidR="001E7B4E" w:rsidRDefault="001E7B4E" w:rsidP="000660E1">
      <w:pPr>
        <w:pStyle w:val="Ttulo"/>
        <w:rPr>
          <w:szCs w:val="40"/>
        </w:rPr>
      </w:pPr>
    </w:p>
    <w:p w:rsidR="00A8107D" w:rsidRDefault="00A8107D" w:rsidP="000660E1">
      <w:pPr>
        <w:pStyle w:val="Ttulo"/>
        <w:rPr>
          <w:sz w:val="96"/>
          <w:szCs w:val="96"/>
        </w:rPr>
      </w:pPr>
    </w:p>
    <w:p w:rsidR="001524E0" w:rsidRDefault="001524E0" w:rsidP="000660E1">
      <w:pPr>
        <w:pStyle w:val="Ttulo"/>
        <w:rPr>
          <w:sz w:val="96"/>
          <w:szCs w:val="96"/>
        </w:rPr>
      </w:pPr>
    </w:p>
    <w:p w:rsidR="004606BE" w:rsidRDefault="004606BE" w:rsidP="000660E1">
      <w:pPr>
        <w:pStyle w:val="Ttulo"/>
        <w:rPr>
          <w:sz w:val="96"/>
          <w:szCs w:val="96"/>
        </w:rPr>
      </w:pPr>
    </w:p>
    <w:p w:rsidR="000660E1" w:rsidRPr="004606BE" w:rsidRDefault="000660E1" w:rsidP="000660E1">
      <w:pPr>
        <w:pStyle w:val="Ttulo"/>
        <w:rPr>
          <w:sz w:val="144"/>
          <w:szCs w:val="144"/>
        </w:rPr>
      </w:pPr>
      <w:r w:rsidRPr="004606BE">
        <w:rPr>
          <w:sz w:val="144"/>
          <w:szCs w:val="144"/>
        </w:rPr>
        <w:t>A N E X O S</w:t>
      </w:r>
    </w:p>
    <w:p w:rsidR="000660E1" w:rsidRPr="00417E1E" w:rsidRDefault="000660E1" w:rsidP="00FA317E">
      <w:pPr>
        <w:autoSpaceDE w:val="0"/>
        <w:autoSpaceDN w:val="0"/>
        <w:adjustRightInd w:val="0"/>
        <w:jc w:val="center"/>
        <w:rPr>
          <w:rFonts w:ascii="Garamond" w:hAnsi="Garamond" w:cs="Arial"/>
          <w:b/>
          <w:bCs/>
          <w:color w:val="010101"/>
          <w:sz w:val="22"/>
          <w:szCs w:val="22"/>
        </w:rPr>
      </w:pPr>
    </w:p>
    <w:p w:rsidR="000660E1" w:rsidRPr="00417E1E" w:rsidRDefault="000660E1" w:rsidP="00FA317E">
      <w:pPr>
        <w:autoSpaceDE w:val="0"/>
        <w:autoSpaceDN w:val="0"/>
        <w:adjustRightInd w:val="0"/>
        <w:jc w:val="center"/>
        <w:rPr>
          <w:rFonts w:ascii="Garamond" w:hAnsi="Garamond" w:cs="Arial"/>
          <w:b/>
          <w:bCs/>
          <w:color w:val="010101"/>
          <w:sz w:val="22"/>
          <w:szCs w:val="22"/>
        </w:rPr>
      </w:pPr>
    </w:p>
    <w:p w:rsidR="000660E1" w:rsidRPr="00417E1E" w:rsidRDefault="000660E1" w:rsidP="00FA317E">
      <w:pPr>
        <w:autoSpaceDE w:val="0"/>
        <w:autoSpaceDN w:val="0"/>
        <w:adjustRightInd w:val="0"/>
        <w:jc w:val="center"/>
        <w:rPr>
          <w:rFonts w:ascii="Garamond" w:hAnsi="Garamond" w:cs="Arial"/>
          <w:b/>
          <w:bCs/>
          <w:color w:val="010101"/>
          <w:sz w:val="22"/>
          <w:szCs w:val="22"/>
        </w:rPr>
      </w:pPr>
    </w:p>
    <w:p w:rsidR="000660E1" w:rsidRPr="00417E1E" w:rsidRDefault="000660E1" w:rsidP="00FA317E">
      <w:pPr>
        <w:autoSpaceDE w:val="0"/>
        <w:autoSpaceDN w:val="0"/>
        <w:adjustRightInd w:val="0"/>
        <w:jc w:val="center"/>
        <w:rPr>
          <w:rFonts w:ascii="Garamond" w:hAnsi="Garamond" w:cs="Arial"/>
          <w:b/>
          <w:bCs/>
          <w:color w:val="010101"/>
          <w:sz w:val="22"/>
          <w:szCs w:val="22"/>
        </w:rPr>
      </w:pPr>
    </w:p>
    <w:p w:rsidR="000660E1" w:rsidRPr="00417E1E" w:rsidRDefault="000660E1" w:rsidP="00FA317E">
      <w:pPr>
        <w:autoSpaceDE w:val="0"/>
        <w:autoSpaceDN w:val="0"/>
        <w:adjustRightInd w:val="0"/>
        <w:jc w:val="center"/>
        <w:rPr>
          <w:rFonts w:ascii="Garamond" w:hAnsi="Garamond" w:cs="Arial"/>
          <w:b/>
          <w:bCs/>
          <w:color w:val="010101"/>
          <w:sz w:val="22"/>
          <w:szCs w:val="22"/>
        </w:rPr>
      </w:pPr>
    </w:p>
    <w:p w:rsidR="000660E1" w:rsidRPr="00417E1E" w:rsidRDefault="000660E1" w:rsidP="00FA317E">
      <w:pPr>
        <w:autoSpaceDE w:val="0"/>
        <w:autoSpaceDN w:val="0"/>
        <w:adjustRightInd w:val="0"/>
        <w:jc w:val="center"/>
        <w:rPr>
          <w:rFonts w:ascii="Garamond" w:hAnsi="Garamond" w:cs="Arial"/>
          <w:b/>
          <w:bCs/>
          <w:color w:val="010101"/>
          <w:sz w:val="22"/>
          <w:szCs w:val="22"/>
        </w:rPr>
      </w:pPr>
    </w:p>
    <w:p w:rsidR="000660E1" w:rsidRPr="00417E1E" w:rsidRDefault="000660E1" w:rsidP="00FA317E">
      <w:pPr>
        <w:autoSpaceDE w:val="0"/>
        <w:autoSpaceDN w:val="0"/>
        <w:adjustRightInd w:val="0"/>
        <w:jc w:val="center"/>
        <w:rPr>
          <w:rFonts w:ascii="Garamond" w:hAnsi="Garamond" w:cs="Arial"/>
          <w:b/>
          <w:bCs/>
          <w:color w:val="010101"/>
          <w:sz w:val="22"/>
          <w:szCs w:val="22"/>
        </w:rPr>
      </w:pPr>
    </w:p>
    <w:p w:rsidR="000660E1" w:rsidRPr="00417E1E" w:rsidRDefault="000660E1" w:rsidP="00FA317E">
      <w:pPr>
        <w:autoSpaceDE w:val="0"/>
        <w:autoSpaceDN w:val="0"/>
        <w:adjustRightInd w:val="0"/>
        <w:jc w:val="center"/>
        <w:rPr>
          <w:rFonts w:ascii="Garamond" w:hAnsi="Garamond" w:cs="Arial"/>
          <w:b/>
          <w:bCs/>
          <w:color w:val="010101"/>
          <w:sz w:val="22"/>
          <w:szCs w:val="22"/>
        </w:rPr>
      </w:pPr>
    </w:p>
    <w:p w:rsidR="000660E1" w:rsidRPr="00417E1E" w:rsidRDefault="000660E1" w:rsidP="00FA317E">
      <w:pPr>
        <w:autoSpaceDE w:val="0"/>
        <w:autoSpaceDN w:val="0"/>
        <w:adjustRightInd w:val="0"/>
        <w:jc w:val="center"/>
        <w:rPr>
          <w:rFonts w:ascii="Garamond" w:hAnsi="Garamond" w:cs="Arial"/>
          <w:b/>
          <w:bCs/>
          <w:color w:val="010101"/>
          <w:sz w:val="22"/>
          <w:szCs w:val="22"/>
        </w:rPr>
      </w:pPr>
    </w:p>
    <w:p w:rsidR="000660E1" w:rsidRPr="00417E1E" w:rsidRDefault="000660E1" w:rsidP="00FA317E">
      <w:pPr>
        <w:autoSpaceDE w:val="0"/>
        <w:autoSpaceDN w:val="0"/>
        <w:adjustRightInd w:val="0"/>
        <w:jc w:val="center"/>
        <w:rPr>
          <w:rFonts w:ascii="Garamond" w:hAnsi="Garamond" w:cs="Arial"/>
          <w:b/>
          <w:bCs/>
          <w:color w:val="010101"/>
          <w:sz w:val="22"/>
          <w:szCs w:val="22"/>
        </w:rPr>
      </w:pPr>
    </w:p>
    <w:p w:rsidR="000660E1" w:rsidRPr="00417E1E" w:rsidRDefault="000660E1" w:rsidP="00FA317E">
      <w:pPr>
        <w:autoSpaceDE w:val="0"/>
        <w:autoSpaceDN w:val="0"/>
        <w:adjustRightInd w:val="0"/>
        <w:jc w:val="center"/>
        <w:rPr>
          <w:rFonts w:ascii="Garamond" w:hAnsi="Garamond" w:cs="Arial"/>
          <w:b/>
          <w:bCs/>
          <w:color w:val="010101"/>
          <w:sz w:val="22"/>
          <w:szCs w:val="22"/>
        </w:rPr>
      </w:pPr>
    </w:p>
    <w:p w:rsidR="000660E1" w:rsidRDefault="000660E1" w:rsidP="00FA317E">
      <w:pPr>
        <w:autoSpaceDE w:val="0"/>
        <w:autoSpaceDN w:val="0"/>
        <w:adjustRightInd w:val="0"/>
        <w:jc w:val="center"/>
        <w:rPr>
          <w:rFonts w:ascii="Garamond" w:hAnsi="Garamond" w:cs="Arial"/>
          <w:b/>
          <w:bCs/>
          <w:color w:val="010101"/>
          <w:sz w:val="22"/>
          <w:szCs w:val="22"/>
        </w:rPr>
      </w:pPr>
    </w:p>
    <w:p w:rsidR="004A683C" w:rsidRDefault="004A683C" w:rsidP="00FA317E">
      <w:pPr>
        <w:autoSpaceDE w:val="0"/>
        <w:autoSpaceDN w:val="0"/>
        <w:adjustRightInd w:val="0"/>
        <w:jc w:val="center"/>
        <w:rPr>
          <w:rFonts w:ascii="Garamond" w:hAnsi="Garamond" w:cs="Arial"/>
          <w:b/>
          <w:bCs/>
          <w:color w:val="010101"/>
          <w:sz w:val="22"/>
          <w:szCs w:val="22"/>
        </w:rPr>
      </w:pPr>
    </w:p>
    <w:p w:rsidR="004A683C" w:rsidRDefault="004A683C" w:rsidP="00FA317E">
      <w:pPr>
        <w:autoSpaceDE w:val="0"/>
        <w:autoSpaceDN w:val="0"/>
        <w:adjustRightInd w:val="0"/>
        <w:jc w:val="center"/>
        <w:rPr>
          <w:rFonts w:ascii="Garamond" w:hAnsi="Garamond" w:cs="Arial"/>
          <w:b/>
          <w:bCs/>
          <w:color w:val="010101"/>
          <w:sz w:val="22"/>
          <w:szCs w:val="22"/>
        </w:rPr>
      </w:pPr>
    </w:p>
    <w:p w:rsidR="004A683C" w:rsidRDefault="004A683C" w:rsidP="00FA317E">
      <w:pPr>
        <w:autoSpaceDE w:val="0"/>
        <w:autoSpaceDN w:val="0"/>
        <w:adjustRightInd w:val="0"/>
        <w:jc w:val="center"/>
        <w:rPr>
          <w:rFonts w:ascii="Garamond" w:hAnsi="Garamond" w:cs="Arial"/>
          <w:b/>
          <w:bCs/>
          <w:color w:val="010101"/>
          <w:sz w:val="22"/>
          <w:szCs w:val="22"/>
        </w:rPr>
      </w:pPr>
    </w:p>
    <w:p w:rsidR="004A683C" w:rsidRDefault="004A683C" w:rsidP="00FA317E">
      <w:pPr>
        <w:autoSpaceDE w:val="0"/>
        <w:autoSpaceDN w:val="0"/>
        <w:adjustRightInd w:val="0"/>
        <w:jc w:val="center"/>
        <w:rPr>
          <w:rFonts w:ascii="Garamond" w:hAnsi="Garamond" w:cs="Arial"/>
          <w:b/>
          <w:bCs/>
          <w:color w:val="010101"/>
          <w:sz w:val="22"/>
          <w:szCs w:val="22"/>
        </w:rPr>
      </w:pPr>
    </w:p>
    <w:p w:rsidR="004A683C" w:rsidRDefault="004A683C" w:rsidP="00FA317E">
      <w:pPr>
        <w:autoSpaceDE w:val="0"/>
        <w:autoSpaceDN w:val="0"/>
        <w:adjustRightInd w:val="0"/>
        <w:jc w:val="center"/>
        <w:rPr>
          <w:rFonts w:ascii="Garamond" w:hAnsi="Garamond" w:cs="Arial"/>
          <w:b/>
          <w:bCs/>
          <w:color w:val="010101"/>
          <w:sz w:val="22"/>
          <w:szCs w:val="22"/>
        </w:rPr>
      </w:pPr>
    </w:p>
    <w:p w:rsidR="00000820" w:rsidRDefault="00000820" w:rsidP="00FA317E">
      <w:pPr>
        <w:autoSpaceDE w:val="0"/>
        <w:autoSpaceDN w:val="0"/>
        <w:adjustRightInd w:val="0"/>
        <w:jc w:val="center"/>
        <w:rPr>
          <w:rFonts w:ascii="Garamond" w:hAnsi="Garamond" w:cs="Arial"/>
          <w:b/>
          <w:bCs/>
          <w:color w:val="010101"/>
          <w:sz w:val="22"/>
          <w:szCs w:val="22"/>
        </w:rPr>
      </w:pPr>
    </w:p>
    <w:p w:rsidR="00000820" w:rsidRDefault="00000820" w:rsidP="00FA317E">
      <w:pPr>
        <w:autoSpaceDE w:val="0"/>
        <w:autoSpaceDN w:val="0"/>
        <w:adjustRightInd w:val="0"/>
        <w:jc w:val="center"/>
        <w:rPr>
          <w:rFonts w:ascii="Garamond" w:hAnsi="Garamond" w:cs="Arial"/>
          <w:b/>
          <w:bCs/>
          <w:color w:val="010101"/>
          <w:sz w:val="22"/>
          <w:szCs w:val="22"/>
        </w:rPr>
      </w:pPr>
    </w:p>
    <w:p w:rsidR="00000820" w:rsidRDefault="00000820" w:rsidP="00FA317E">
      <w:pPr>
        <w:autoSpaceDE w:val="0"/>
        <w:autoSpaceDN w:val="0"/>
        <w:adjustRightInd w:val="0"/>
        <w:jc w:val="center"/>
        <w:rPr>
          <w:rFonts w:ascii="Garamond" w:hAnsi="Garamond" w:cs="Arial"/>
          <w:b/>
          <w:bCs/>
          <w:color w:val="010101"/>
          <w:sz w:val="22"/>
          <w:szCs w:val="22"/>
        </w:rPr>
      </w:pPr>
    </w:p>
    <w:p w:rsidR="00000820" w:rsidRDefault="00000820" w:rsidP="00FA317E">
      <w:pPr>
        <w:autoSpaceDE w:val="0"/>
        <w:autoSpaceDN w:val="0"/>
        <w:adjustRightInd w:val="0"/>
        <w:jc w:val="center"/>
        <w:rPr>
          <w:rFonts w:ascii="Garamond" w:hAnsi="Garamond" w:cs="Arial"/>
          <w:b/>
          <w:bCs/>
          <w:color w:val="010101"/>
          <w:sz w:val="22"/>
          <w:szCs w:val="22"/>
        </w:rPr>
      </w:pPr>
    </w:p>
    <w:p w:rsidR="00C236B4" w:rsidRPr="004606BE" w:rsidRDefault="00FA317E" w:rsidP="00FA317E">
      <w:pPr>
        <w:autoSpaceDE w:val="0"/>
        <w:autoSpaceDN w:val="0"/>
        <w:adjustRightInd w:val="0"/>
        <w:jc w:val="center"/>
        <w:rPr>
          <w:rFonts w:ascii="Garamond" w:hAnsi="Garamond" w:cs="Arial"/>
          <w:b/>
          <w:bCs/>
          <w:color w:val="010101"/>
          <w:sz w:val="44"/>
          <w:szCs w:val="44"/>
        </w:rPr>
      </w:pPr>
      <w:r w:rsidRPr="004606BE">
        <w:rPr>
          <w:rFonts w:ascii="Garamond" w:hAnsi="Garamond" w:cs="Arial"/>
          <w:b/>
          <w:bCs/>
          <w:color w:val="010101"/>
          <w:sz w:val="44"/>
          <w:szCs w:val="44"/>
        </w:rPr>
        <w:lastRenderedPageBreak/>
        <w:t xml:space="preserve">ANEXO “A” </w:t>
      </w:r>
    </w:p>
    <w:p w:rsidR="00FA317E" w:rsidRPr="004606BE" w:rsidRDefault="00FA317E" w:rsidP="00FA317E">
      <w:pPr>
        <w:autoSpaceDE w:val="0"/>
        <w:autoSpaceDN w:val="0"/>
        <w:adjustRightInd w:val="0"/>
        <w:jc w:val="center"/>
        <w:rPr>
          <w:rFonts w:ascii="Garamond" w:hAnsi="Garamond" w:cs="Arial"/>
          <w:b/>
          <w:bCs/>
          <w:color w:val="010101"/>
          <w:sz w:val="44"/>
          <w:szCs w:val="44"/>
        </w:rPr>
      </w:pPr>
      <w:r w:rsidRPr="004606BE">
        <w:rPr>
          <w:rFonts w:ascii="Garamond" w:hAnsi="Garamond" w:cs="Arial"/>
          <w:b/>
          <w:bCs/>
          <w:color w:val="010101"/>
          <w:sz w:val="44"/>
          <w:szCs w:val="44"/>
        </w:rPr>
        <w:t>ESPECIFICACIONES TÉCNICAS</w:t>
      </w:r>
    </w:p>
    <w:p w:rsidR="00C236B4" w:rsidRDefault="008849BA" w:rsidP="00C236B4">
      <w:pPr>
        <w:widowControl w:val="0"/>
        <w:jc w:val="both"/>
        <w:rPr>
          <w:rFonts w:ascii="Garamond" w:hAnsi="Garamond" w:cs="Courier New"/>
          <w:b/>
          <w:snapToGrid w:val="0"/>
          <w:sz w:val="24"/>
          <w:szCs w:val="24"/>
          <w:u w:val="single"/>
          <w:lang w:val="es-MX" w:eastAsia="es-ES"/>
        </w:rPr>
      </w:pPr>
      <w:r w:rsidRPr="008849BA">
        <w:rPr>
          <w:rFonts w:ascii="Garamond" w:hAnsi="Garamond" w:cs="Courier New"/>
          <w:b/>
          <w:snapToGrid w:val="0"/>
          <w:sz w:val="24"/>
          <w:szCs w:val="24"/>
          <w:u w:val="single"/>
          <w:lang w:val="es-MX" w:eastAsia="es-ES"/>
        </w:rPr>
        <w:t xml:space="preserve">  </w:t>
      </w:r>
    </w:p>
    <w:p w:rsidR="003908B3" w:rsidRPr="005D5FDD" w:rsidRDefault="003908B3" w:rsidP="003908B3">
      <w:pPr>
        <w:rPr>
          <w:b/>
          <w:sz w:val="36"/>
          <w:szCs w:val="36"/>
        </w:rPr>
      </w:pPr>
      <w:r w:rsidRPr="005D5FDD">
        <w:rPr>
          <w:b/>
          <w:sz w:val="36"/>
          <w:szCs w:val="36"/>
        </w:rPr>
        <w:t>UNAH-TEC DANLI</w:t>
      </w:r>
    </w:p>
    <w:tbl>
      <w:tblPr>
        <w:tblW w:w="9993" w:type="dxa"/>
        <w:tblCellMar>
          <w:left w:w="70" w:type="dxa"/>
          <w:right w:w="70" w:type="dxa"/>
        </w:tblCellMar>
        <w:tblLook w:val="04A0"/>
      </w:tblPr>
      <w:tblGrid>
        <w:gridCol w:w="642"/>
        <w:gridCol w:w="6374"/>
        <w:gridCol w:w="1418"/>
        <w:gridCol w:w="1559"/>
      </w:tblGrid>
      <w:tr w:rsidR="003908B3" w:rsidRPr="000A233C" w:rsidTr="003908B3">
        <w:trPr>
          <w:trHeight w:val="403"/>
        </w:trPr>
        <w:tc>
          <w:tcPr>
            <w:tcW w:w="637" w:type="dxa"/>
            <w:tcBorders>
              <w:top w:val="single" w:sz="4" w:space="0" w:color="auto"/>
              <w:left w:val="single" w:sz="4" w:space="0" w:color="auto"/>
              <w:bottom w:val="nil"/>
              <w:right w:val="single" w:sz="4" w:space="0" w:color="auto"/>
            </w:tcBorders>
            <w:shd w:val="clear" w:color="000000" w:fill="244062"/>
            <w:vAlign w:val="bottom"/>
            <w:hideMark/>
          </w:tcPr>
          <w:p w:rsidR="003908B3" w:rsidRPr="000A233C" w:rsidRDefault="003908B3" w:rsidP="003908B3">
            <w:pPr>
              <w:jc w:val="center"/>
              <w:rPr>
                <w:rFonts w:ascii="Calibri" w:hAnsi="Calibri"/>
                <w:b/>
                <w:bCs/>
                <w:color w:val="FFFFFF"/>
                <w:lang w:eastAsia="es-HN"/>
              </w:rPr>
            </w:pPr>
            <w:r>
              <w:rPr>
                <w:rFonts w:ascii="Calibri" w:hAnsi="Calibri"/>
                <w:b/>
                <w:bCs/>
                <w:color w:val="FFFFFF"/>
                <w:lang w:eastAsia="es-HN"/>
              </w:rPr>
              <w:t>Item</w:t>
            </w:r>
          </w:p>
        </w:tc>
        <w:tc>
          <w:tcPr>
            <w:tcW w:w="6379" w:type="dxa"/>
            <w:tcBorders>
              <w:top w:val="single" w:sz="4" w:space="0" w:color="auto"/>
              <w:left w:val="nil"/>
              <w:bottom w:val="nil"/>
              <w:right w:val="single" w:sz="4" w:space="0" w:color="auto"/>
            </w:tcBorders>
            <w:shd w:val="clear" w:color="000000" w:fill="244062"/>
            <w:vAlign w:val="bottom"/>
            <w:hideMark/>
          </w:tcPr>
          <w:p w:rsidR="003908B3" w:rsidRPr="000A233C" w:rsidRDefault="003908B3" w:rsidP="003908B3">
            <w:pPr>
              <w:jc w:val="center"/>
              <w:rPr>
                <w:rFonts w:ascii="Calibri" w:hAnsi="Calibri"/>
                <w:b/>
                <w:bCs/>
                <w:color w:val="FFFFFF"/>
                <w:lang w:eastAsia="es-HN"/>
              </w:rPr>
            </w:pPr>
            <w:r w:rsidRPr="000A233C">
              <w:rPr>
                <w:rFonts w:ascii="Calibri" w:hAnsi="Calibri"/>
                <w:b/>
                <w:bCs/>
                <w:color w:val="FFFFFF"/>
                <w:lang w:eastAsia="es-HN"/>
              </w:rPr>
              <w:t>DESCRIPCION</w:t>
            </w:r>
          </w:p>
        </w:tc>
        <w:tc>
          <w:tcPr>
            <w:tcW w:w="1418" w:type="dxa"/>
            <w:tcBorders>
              <w:top w:val="single" w:sz="4" w:space="0" w:color="auto"/>
              <w:left w:val="nil"/>
              <w:bottom w:val="nil"/>
              <w:right w:val="single" w:sz="4" w:space="0" w:color="auto"/>
            </w:tcBorders>
            <w:shd w:val="clear" w:color="000000" w:fill="244062"/>
            <w:vAlign w:val="bottom"/>
            <w:hideMark/>
          </w:tcPr>
          <w:p w:rsidR="003908B3" w:rsidRPr="000A233C" w:rsidRDefault="003908B3" w:rsidP="003908B3">
            <w:pPr>
              <w:jc w:val="center"/>
              <w:rPr>
                <w:rFonts w:ascii="Calibri" w:hAnsi="Calibri"/>
                <w:b/>
                <w:bCs/>
                <w:color w:val="FFFFFF"/>
                <w:lang w:eastAsia="es-HN"/>
              </w:rPr>
            </w:pPr>
            <w:r w:rsidRPr="000A233C">
              <w:rPr>
                <w:rFonts w:ascii="Calibri" w:hAnsi="Calibri"/>
                <w:b/>
                <w:bCs/>
                <w:color w:val="FFFFFF"/>
                <w:lang w:eastAsia="es-HN"/>
              </w:rPr>
              <w:t>UNIDAD DE MEDIDA</w:t>
            </w:r>
          </w:p>
        </w:tc>
        <w:tc>
          <w:tcPr>
            <w:tcW w:w="1559" w:type="dxa"/>
            <w:tcBorders>
              <w:top w:val="single" w:sz="4" w:space="0" w:color="auto"/>
              <w:left w:val="nil"/>
              <w:bottom w:val="nil"/>
              <w:right w:val="single" w:sz="4" w:space="0" w:color="auto"/>
            </w:tcBorders>
            <w:shd w:val="clear" w:color="000000" w:fill="244062"/>
            <w:vAlign w:val="bottom"/>
            <w:hideMark/>
          </w:tcPr>
          <w:p w:rsidR="003908B3" w:rsidRPr="000A233C" w:rsidRDefault="003908B3" w:rsidP="003908B3">
            <w:pPr>
              <w:jc w:val="center"/>
              <w:rPr>
                <w:rFonts w:ascii="Calibri" w:hAnsi="Calibri"/>
                <w:b/>
                <w:bCs/>
                <w:color w:val="FFFFFF"/>
                <w:lang w:eastAsia="es-HN"/>
              </w:rPr>
            </w:pPr>
            <w:r w:rsidRPr="000A233C">
              <w:rPr>
                <w:rFonts w:ascii="Calibri" w:hAnsi="Calibri"/>
                <w:b/>
                <w:bCs/>
                <w:color w:val="FFFFFF"/>
                <w:lang w:eastAsia="es-HN"/>
              </w:rPr>
              <w:t>CANTIDAD</w:t>
            </w:r>
          </w:p>
        </w:tc>
      </w:tr>
      <w:tr w:rsidR="003908B3" w:rsidRPr="000A233C"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Pr="000A233C" w:rsidRDefault="003908B3" w:rsidP="003908B3">
            <w:pPr>
              <w:jc w:val="center"/>
              <w:rPr>
                <w:rFonts w:ascii="Calibri" w:hAnsi="Calibri"/>
                <w:color w:val="000000"/>
                <w:lang w:eastAsia="es-HN"/>
              </w:rPr>
            </w:pPr>
            <w:r>
              <w:rPr>
                <w:rFonts w:ascii="Calibri" w:hAnsi="Calibri"/>
                <w:color w:val="000000"/>
                <w:lang w:eastAsia="es-HN"/>
              </w:rPr>
              <w:t>1</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3908B3" w:rsidRPr="000A233C" w:rsidRDefault="003908B3" w:rsidP="003908B3">
            <w:pPr>
              <w:rPr>
                <w:rFonts w:ascii="Calibri" w:hAnsi="Calibri"/>
                <w:lang w:eastAsia="es-HN"/>
              </w:rPr>
            </w:pPr>
            <w:r w:rsidRPr="000A233C">
              <w:rPr>
                <w:rFonts w:ascii="Calibri" w:hAnsi="Calibri"/>
                <w:lang w:eastAsia="es-HN"/>
              </w:rPr>
              <w:t>PH METRO RANGO 0-14 RESOLUCION 0.01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908B3" w:rsidRPr="000A233C" w:rsidRDefault="003908B3" w:rsidP="003908B3">
            <w:pPr>
              <w:jc w:val="center"/>
              <w:rPr>
                <w:rFonts w:ascii="Calibri" w:hAnsi="Calibri"/>
                <w:lang w:eastAsia="es-HN"/>
              </w:rPr>
            </w:pPr>
            <w:r w:rsidRPr="000A233C">
              <w:rPr>
                <w:rFonts w:ascii="Calibri" w:hAnsi="Calibri"/>
                <w:lang w:eastAsia="es-HN"/>
              </w:rPr>
              <w:t xml:space="preserve">UNIDAD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08B3" w:rsidRPr="000A233C" w:rsidRDefault="003908B3" w:rsidP="003908B3">
            <w:pPr>
              <w:jc w:val="center"/>
              <w:rPr>
                <w:rFonts w:ascii="Calibri" w:hAnsi="Calibri"/>
                <w:lang w:eastAsia="es-HN"/>
              </w:rPr>
            </w:pPr>
            <w:r w:rsidRPr="000A233C">
              <w:rPr>
                <w:rFonts w:ascii="Calibri" w:hAnsi="Calibri"/>
                <w:lang w:eastAsia="es-HN"/>
              </w:rPr>
              <w:t>1</w:t>
            </w:r>
          </w:p>
        </w:tc>
      </w:tr>
      <w:tr w:rsidR="003908B3" w:rsidRPr="000A233C" w:rsidTr="003908B3">
        <w:trPr>
          <w:trHeight w:val="600"/>
        </w:trPr>
        <w:tc>
          <w:tcPr>
            <w:tcW w:w="637" w:type="dxa"/>
            <w:tcBorders>
              <w:top w:val="nil"/>
              <w:left w:val="single" w:sz="4" w:space="0" w:color="auto"/>
              <w:bottom w:val="single" w:sz="4" w:space="0" w:color="auto"/>
              <w:right w:val="single" w:sz="4" w:space="0" w:color="auto"/>
            </w:tcBorders>
            <w:shd w:val="clear" w:color="auto" w:fill="auto"/>
            <w:noWrap/>
            <w:vAlign w:val="bottom"/>
          </w:tcPr>
          <w:p w:rsidR="003908B3" w:rsidRPr="000A233C" w:rsidRDefault="003908B3" w:rsidP="003908B3">
            <w:pPr>
              <w:jc w:val="center"/>
              <w:rPr>
                <w:rFonts w:ascii="Calibri" w:hAnsi="Calibri"/>
                <w:color w:val="000000"/>
                <w:lang w:eastAsia="es-HN"/>
              </w:rPr>
            </w:pPr>
            <w:r>
              <w:rPr>
                <w:rFonts w:ascii="Calibri" w:hAnsi="Calibri"/>
                <w:color w:val="000000"/>
                <w:lang w:eastAsia="es-HN"/>
              </w:rPr>
              <w:t>2</w:t>
            </w:r>
          </w:p>
        </w:tc>
        <w:tc>
          <w:tcPr>
            <w:tcW w:w="6379" w:type="dxa"/>
            <w:tcBorders>
              <w:top w:val="nil"/>
              <w:left w:val="nil"/>
              <w:bottom w:val="single" w:sz="4" w:space="0" w:color="auto"/>
              <w:right w:val="single" w:sz="4" w:space="0" w:color="auto"/>
            </w:tcBorders>
            <w:shd w:val="clear" w:color="auto" w:fill="auto"/>
            <w:vAlign w:val="center"/>
            <w:hideMark/>
          </w:tcPr>
          <w:p w:rsidR="003908B3" w:rsidRPr="000A233C" w:rsidRDefault="003908B3" w:rsidP="003908B3">
            <w:pPr>
              <w:rPr>
                <w:rFonts w:ascii="Calibri" w:hAnsi="Calibri"/>
                <w:lang w:val="en-US" w:eastAsia="es-HN"/>
              </w:rPr>
            </w:pPr>
            <w:r w:rsidRPr="000A233C">
              <w:rPr>
                <w:rFonts w:ascii="Calibri" w:hAnsi="Calibri"/>
                <w:lang w:val="en-US" w:eastAsia="es-HN"/>
              </w:rPr>
              <w:t>Hierro Ferro ver Iron Reagent Powder Pillows, PK/100  Range 0.02 to 3.00 mg/L</w:t>
            </w:r>
          </w:p>
        </w:tc>
        <w:tc>
          <w:tcPr>
            <w:tcW w:w="1418" w:type="dxa"/>
            <w:tcBorders>
              <w:top w:val="nil"/>
              <w:left w:val="nil"/>
              <w:bottom w:val="single" w:sz="4" w:space="0" w:color="auto"/>
              <w:right w:val="single" w:sz="4" w:space="0" w:color="auto"/>
            </w:tcBorders>
            <w:shd w:val="clear" w:color="auto" w:fill="auto"/>
            <w:vAlign w:val="center"/>
            <w:hideMark/>
          </w:tcPr>
          <w:p w:rsidR="003908B3" w:rsidRPr="000A233C" w:rsidRDefault="003908B3" w:rsidP="003908B3">
            <w:pPr>
              <w:jc w:val="center"/>
              <w:rPr>
                <w:rFonts w:ascii="Calibri" w:hAnsi="Calibri"/>
                <w:lang w:eastAsia="es-HN"/>
              </w:rPr>
            </w:pPr>
            <w:r w:rsidRPr="000A233C">
              <w:rPr>
                <w:rFonts w:ascii="Calibri" w:hAnsi="Calibri"/>
                <w:lang w:eastAsia="es-HN"/>
              </w:rPr>
              <w:t xml:space="preserve">set </w:t>
            </w:r>
          </w:p>
        </w:tc>
        <w:tc>
          <w:tcPr>
            <w:tcW w:w="1559" w:type="dxa"/>
            <w:tcBorders>
              <w:top w:val="nil"/>
              <w:left w:val="nil"/>
              <w:bottom w:val="single" w:sz="4" w:space="0" w:color="auto"/>
              <w:right w:val="single" w:sz="4" w:space="0" w:color="auto"/>
            </w:tcBorders>
            <w:shd w:val="clear" w:color="auto" w:fill="auto"/>
            <w:vAlign w:val="center"/>
            <w:hideMark/>
          </w:tcPr>
          <w:p w:rsidR="003908B3" w:rsidRPr="000A233C" w:rsidRDefault="003908B3" w:rsidP="003908B3">
            <w:pPr>
              <w:jc w:val="center"/>
              <w:rPr>
                <w:rFonts w:ascii="Calibri" w:hAnsi="Calibri"/>
                <w:lang w:eastAsia="es-HN"/>
              </w:rPr>
            </w:pPr>
            <w:r w:rsidRPr="000A233C">
              <w:rPr>
                <w:rFonts w:ascii="Calibri" w:hAnsi="Calibri"/>
                <w:lang w:eastAsia="es-HN"/>
              </w:rPr>
              <w:t>1</w:t>
            </w:r>
          </w:p>
        </w:tc>
      </w:tr>
      <w:tr w:rsidR="003908B3" w:rsidRPr="000A233C" w:rsidTr="003908B3">
        <w:trPr>
          <w:trHeight w:val="600"/>
        </w:trPr>
        <w:tc>
          <w:tcPr>
            <w:tcW w:w="637" w:type="dxa"/>
            <w:tcBorders>
              <w:top w:val="nil"/>
              <w:left w:val="single" w:sz="4" w:space="0" w:color="auto"/>
              <w:bottom w:val="single" w:sz="4" w:space="0" w:color="auto"/>
              <w:right w:val="single" w:sz="4" w:space="0" w:color="auto"/>
            </w:tcBorders>
            <w:shd w:val="clear" w:color="auto" w:fill="auto"/>
            <w:noWrap/>
            <w:vAlign w:val="bottom"/>
          </w:tcPr>
          <w:p w:rsidR="003908B3" w:rsidRPr="000A233C" w:rsidRDefault="003908B3" w:rsidP="003908B3">
            <w:pPr>
              <w:jc w:val="center"/>
              <w:rPr>
                <w:rFonts w:ascii="Calibri" w:hAnsi="Calibri"/>
                <w:color w:val="000000"/>
                <w:lang w:eastAsia="es-HN"/>
              </w:rPr>
            </w:pPr>
            <w:r>
              <w:rPr>
                <w:rFonts w:ascii="Calibri" w:hAnsi="Calibri"/>
                <w:color w:val="000000"/>
                <w:lang w:eastAsia="es-HN"/>
              </w:rPr>
              <w:t>3</w:t>
            </w:r>
          </w:p>
        </w:tc>
        <w:tc>
          <w:tcPr>
            <w:tcW w:w="6379" w:type="dxa"/>
            <w:tcBorders>
              <w:top w:val="nil"/>
              <w:left w:val="nil"/>
              <w:bottom w:val="single" w:sz="4" w:space="0" w:color="auto"/>
              <w:right w:val="single" w:sz="4" w:space="0" w:color="auto"/>
            </w:tcBorders>
            <w:shd w:val="clear" w:color="auto" w:fill="auto"/>
            <w:vAlign w:val="center"/>
            <w:hideMark/>
          </w:tcPr>
          <w:p w:rsidR="003908B3" w:rsidRPr="000A233C" w:rsidRDefault="003908B3" w:rsidP="003908B3">
            <w:pPr>
              <w:rPr>
                <w:rFonts w:ascii="Calibri" w:hAnsi="Calibri"/>
                <w:lang w:val="en-US" w:eastAsia="es-HN"/>
              </w:rPr>
            </w:pPr>
            <w:r w:rsidRPr="000A233C">
              <w:rPr>
                <w:rFonts w:ascii="Calibri" w:hAnsi="Calibri"/>
                <w:lang w:val="en-US" w:eastAsia="es-HN"/>
              </w:rPr>
              <w:t>Cobre CU Ver 1 Copper Reagent Power Pillows pk/100 Range: 0-5.00 mg/L Cu.</w:t>
            </w:r>
          </w:p>
        </w:tc>
        <w:tc>
          <w:tcPr>
            <w:tcW w:w="1418" w:type="dxa"/>
            <w:tcBorders>
              <w:top w:val="nil"/>
              <w:left w:val="nil"/>
              <w:bottom w:val="single" w:sz="4" w:space="0" w:color="auto"/>
              <w:right w:val="single" w:sz="4" w:space="0" w:color="auto"/>
            </w:tcBorders>
            <w:shd w:val="clear" w:color="auto" w:fill="auto"/>
            <w:vAlign w:val="center"/>
            <w:hideMark/>
          </w:tcPr>
          <w:p w:rsidR="003908B3" w:rsidRPr="000A233C" w:rsidRDefault="003908B3" w:rsidP="003908B3">
            <w:pPr>
              <w:jc w:val="center"/>
              <w:rPr>
                <w:rFonts w:ascii="Calibri" w:hAnsi="Calibri"/>
                <w:lang w:eastAsia="es-HN"/>
              </w:rPr>
            </w:pPr>
            <w:r w:rsidRPr="000A233C">
              <w:rPr>
                <w:rFonts w:ascii="Calibri" w:hAnsi="Calibri"/>
                <w:lang w:eastAsia="es-HN"/>
              </w:rPr>
              <w:t xml:space="preserve">set </w:t>
            </w:r>
          </w:p>
        </w:tc>
        <w:tc>
          <w:tcPr>
            <w:tcW w:w="1559" w:type="dxa"/>
            <w:tcBorders>
              <w:top w:val="nil"/>
              <w:left w:val="nil"/>
              <w:bottom w:val="single" w:sz="4" w:space="0" w:color="auto"/>
              <w:right w:val="single" w:sz="4" w:space="0" w:color="auto"/>
            </w:tcBorders>
            <w:shd w:val="clear" w:color="auto" w:fill="auto"/>
            <w:vAlign w:val="center"/>
            <w:hideMark/>
          </w:tcPr>
          <w:p w:rsidR="003908B3" w:rsidRPr="000A233C" w:rsidRDefault="003908B3" w:rsidP="003908B3">
            <w:pPr>
              <w:jc w:val="center"/>
              <w:rPr>
                <w:rFonts w:ascii="Calibri" w:hAnsi="Calibri"/>
                <w:lang w:eastAsia="es-HN"/>
              </w:rPr>
            </w:pPr>
            <w:r w:rsidRPr="000A233C">
              <w:rPr>
                <w:rFonts w:ascii="Calibri" w:hAnsi="Calibri"/>
                <w:lang w:eastAsia="es-HN"/>
              </w:rPr>
              <w:t>1</w:t>
            </w:r>
          </w:p>
        </w:tc>
      </w:tr>
      <w:tr w:rsidR="003908B3" w:rsidRPr="000A233C" w:rsidTr="003908B3">
        <w:trPr>
          <w:trHeight w:val="300"/>
        </w:trPr>
        <w:tc>
          <w:tcPr>
            <w:tcW w:w="637" w:type="dxa"/>
            <w:tcBorders>
              <w:top w:val="nil"/>
              <w:left w:val="single" w:sz="4" w:space="0" w:color="auto"/>
              <w:bottom w:val="single" w:sz="4" w:space="0" w:color="auto"/>
              <w:right w:val="single" w:sz="4" w:space="0" w:color="auto"/>
            </w:tcBorders>
            <w:shd w:val="clear" w:color="auto" w:fill="auto"/>
            <w:noWrap/>
            <w:vAlign w:val="bottom"/>
          </w:tcPr>
          <w:p w:rsidR="003908B3" w:rsidRPr="000A233C" w:rsidRDefault="003908B3" w:rsidP="003908B3">
            <w:pPr>
              <w:jc w:val="center"/>
              <w:rPr>
                <w:rFonts w:ascii="Calibri" w:hAnsi="Calibri"/>
                <w:color w:val="000000"/>
                <w:lang w:eastAsia="es-HN"/>
              </w:rPr>
            </w:pPr>
            <w:r>
              <w:rPr>
                <w:rFonts w:ascii="Calibri" w:hAnsi="Calibri"/>
                <w:color w:val="000000"/>
                <w:lang w:eastAsia="es-HN"/>
              </w:rPr>
              <w:t>4</w:t>
            </w:r>
          </w:p>
        </w:tc>
        <w:tc>
          <w:tcPr>
            <w:tcW w:w="6379" w:type="dxa"/>
            <w:tcBorders>
              <w:top w:val="nil"/>
              <w:left w:val="nil"/>
              <w:bottom w:val="single" w:sz="4" w:space="0" w:color="auto"/>
              <w:right w:val="single" w:sz="4" w:space="0" w:color="auto"/>
            </w:tcBorders>
            <w:shd w:val="clear" w:color="auto" w:fill="auto"/>
            <w:vAlign w:val="center"/>
            <w:hideMark/>
          </w:tcPr>
          <w:p w:rsidR="003908B3" w:rsidRPr="000A233C" w:rsidRDefault="003908B3" w:rsidP="003908B3">
            <w:pPr>
              <w:rPr>
                <w:rFonts w:ascii="Calibri" w:hAnsi="Calibri"/>
                <w:lang w:val="en-US" w:eastAsia="es-HN"/>
              </w:rPr>
            </w:pPr>
            <w:r w:rsidRPr="000A233C">
              <w:rPr>
                <w:rFonts w:ascii="Calibri" w:hAnsi="Calibri"/>
                <w:lang w:val="en-US" w:eastAsia="es-HN"/>
              </w:rPr>
              <w:t>Cadmium  pk/100 Range: 0.7 - 80 ug/L</w:t>
            </w:r>
          </w:p>
        </w:tc>
        <w:tc>
          <w:tcPr>
            <w:tcW w:w="1418" w:type="dxa"/>
            <w:tcBorders>
              <w:top w:val="nil"/>
              <w:left w:val="nil"/>
              <w:bottom w:val="single" w:sz="4" w:space="0" w:color="auto"/>
              <w:right w:val="single" w:sz="4" w:space="0" w:color="auto"/>
            </w:tcBorders>
            <w:shd w:val="clear" w:color="auto" w:fill="auto"/>
            <w:vAlign w:val="center"/>
            <w:hideMark/>
          </w:tcPr>
          <w:p w:rsidR="003908B3" w:rsidRPr="000A233C" w:rsidRDefault="003908B3" w:rsidP="003908B3">
            <w:pPr>
              <w:jc w:val="center"/>
              <w:rPr>
                <w:rFonts w:ascii="Calibri" w:hAnsi="Calibri"/>
                <w:lang w:eastAsia="es-HN"/>
              </w:rPr>
            </w:pPr>
            <w:r w:rsidRPr="000A233C">
              <w:rPr>
                <w:rFonts w:ascii="Calibri" w:hAnsi="Calibri"/>
                <w:lang w:eastAsia="es-HN"/>
              </w:rPr>
              <w:t xml:space="preserve">set </w:t>
            </w:r>
          </w:p>
        </w:tc>
        <w:tc>
          <w:tcPr>
            <w:tcW w:w="1559" w:type="dxa"/>
            <w:tcBorders>
              <w:top w:val="nil"/>
              <w:left w:val="nil"/>
              <w:bottom w:val="single" w:sz="4" w:space="0" w:color="auto"/>
              <w:right w:val="single" w:sz="4" w:space="0" w:color="auto"/>
            </w:tcBorders>
            <w:shd w:val="clear" w:color="auto" w:fill="auto"/>
            <w:vAlign w:val="center"/>
            <w:hideMark/>
          </w:tcPr>
          <w:p w:rsidR="003908B3" w:rsidRPr="000A233C" w:rsidRDefault="003908B3" w:rsidP="003908B3">
            <w:pPr>
              <w:jc w:val="center"/>
              <w:rPr>
                <w:rFonts w:ascii="Calibri" w:hAnsi="Calibri"/>
                <w:lang w:eastAsia="es-HN"/>
              </w:rPr>
            </w:pPr>
            <w:r w:rsidRPr="000A233C">
              <w:rPr>
                <w:rFonts w:ascii="Calibri" w:hAnsi="Calibri"/>
                <w:lang w:eastAsia="es-HN"/>
              </w:rPr>
              <w:t>1</w:t>
            </w:r>
          </w:p>
        </w:tc>
      </w:tr>
      <w:tr w:rsidR="003908B3" w:rsidRPr="000A233C" w:rsidTr="003908B3">
        <w:trPr>
          <w:trHeight w:val="300"/>
        </w:trPr>
        <w:tc>
          <w:tcPr>
            <w:tcW w:w="637" w:type="dxa"/>
            <w:tcBorders>
              <w:top w:val="nil"/>
              <w:left w:val="single" w:sz="4" w:space="0" w:color="auto"/>
              <w:bottom w:val="single" w:sz="4" w:space="0" w:color="auto"/>
              <w:right w:val="single" w:sz="4" w:space="0" w:color="auto"/>
            </w:tcBorders>
            <w:shd w:val="clear" w:color="auto" w:fill="auto"/>
            <w:noWrap/>
            <w:vAlign w:val="bottom"/>
          </w:tcPr>
          <w:p w:rsidR="003908B3" w:rsidRPr="000A233C" w:rsidRDefault="003908B3" w:rsidP="003908B3">
            <w:pPr>
              <w:jc w:val="center"/>
              <w:rPr>
                <w:rFonts w:ascii="Calibri" w:hAnsi="Calibri"/>
                <w:color w:val="000000"/>
                <w:lang w:eastAsia="es-HN"/>
              </w:rPr>
            </w:pPr>
            <w:r>
              <w:rPr>
                <w:rFonts w:ascii="Calibri" w:hAnsi="Calibri"/>
                <w:color w:val="000000"/>
                <w:lang w:eastAsia="es-HN"/>
              </w:rPr>
              <w:t>5</w:t>
            </w:r>
          </w:p>
        </w:tc>
        <w:tc>
          <w:tcPr>
            <w:tcW w:w="6379" w:type="dxa"/>
            <w:tcBorders>
              <w:top w:val="nil"/>
              <w:left w:val="nil"/>
              <w:bottom w:val="single" w:sz="4" w:space="0" w:color="auto"/>
              <w:right w:val="single" w:sz="4" w:space="0" w:color="auto"/>
            </w:tcBorders>
            <w:shd w:val="clear" w:color="auto" w:fill="auto"/>
            <w:vAlign w:val="center"/>
            <w:hideMark/>
          </w:tcPr>
          <w:p w:rsidR="003908B3" w:rsidRPr="000A233C" w:rsidRDefault="003908B3" w:rsidP="003908B3">
            <w:pPr>
              <w:rPr>
                <w:rFonts w:ascii="Calibri" w:hAnsi="Calibri"/>
                <w:lang w:eastAsia="es-HN"/>
              </w:rPr>
            </w:pPr>
            <w:r w:rsidRPr="000A233C">
              <w:rPr>
                <w:rFonts w:ascii="Calibri" w:hAnsi="Calibri"/>
                <w:lang w:eastAsia="es-HN"/>
              </w:rPr>
              <w:t>Ciclohexano 100 mL</w:t>
            </w:r>
          </w:p>
        </w:tc>
        <w:tc>
          <w:tcPr>
            <w:tcW w:w="1418" w:type="dxa"/>
            <w:tcBorders>
              <w:top w:val="nil"/>
              <w:left w:val="nil"/>
              <w:bottom w:val="single" w:sz="4" w:space="0" w:color="auto"/>
              <w:right w:val="single" w:sz="4" w:space="0" w:color="auto"/>
            </w:tcBorders>
            <w:shd w:val="clear" w:color="auto" w:fill="auto"/>
            <w:vAlign w:val="center"/>
            <w:hideMark/>
          </w:tcPr>
          <w:p w:rsidR="003908B3" w:rsidRPr="000A233C" w:rsidRDefault="003908B3" w:rsidP="003908B3">
            <w:pPr>
              <w:jc w:val="center"/>
              <w:rPr>
                <w:rFonts w:ascii="Calibri" w:hAnsi="Calibri"/>
                <w:lang w:eastAsia="es-HN"/>
              </w:rPr>
            </w:pPr>
            <w:r w:rsidRPr="000A233C">
              <w:rPr>
                <w:rFonts w:ascii="Calibri" w:hAnsi="Calibri"/>
                <w:lang w:eastAsia="es-HN"/>
              </w:rPr>
              <w:t>frasco</w:t>
            </w:r>
          </w:p>
        </w:tc>
        <w:tc>
          <w:tcPr>
            <w:tcW w:w="1559" w:type="dxa"/>
            <w:tcBorders>
              <w:top w:val="nil"/>
              <w:left w:val="nil"/>
              <w:bottom w:val="single" w:sz="4" w:space="0" w:color="auto"/>
              <w:right w:val="single" w:sz="4" w:space="0" w:color="auto"/>
            </w:tcBorders>
            <w:shd w:val="clear" w:color="auto" w:fill="auto"/>
            <w:vAlign w:val="center"/>
            <w:hideMark/>
          </w:tcPr>
          <w:p w:rsidR="003908B3" w:rsidRPr="000A233C" w:rsidRDefault="003908B3" w:rsidP="003908B3">
            <w:pPr>
              <w:jc w:val="center"/>
              <w:rPr>
                <w:rFonts w:ascii="Calibri" w:hAnsi="Calibri"/>
                <w:lang w:eastAsia="es-HN"/>
              </w:rPr>
            </w:pPr>
            <w:r w:rsidRPr="000A233C">
              <w:rPr>
                <w:rFonts w:ascii="Calibri" w:hAnsi="Calibri"/>
                <w:lang w:eastAsia="es-HN"/>
              </w:rPr>
              <w:t>1</w:t>
            </w:r>
          </w:p>
        </w:tc>
      </w:tr>
      <w:tr w:rsidR="003908B3" w:rsidRPr="000A233C" w:rsidTr="003908B3">
        <w:trPr>
          <w:trHeight w:val="300"/>
        </w:trPr>
        <w:tc>
          <w:tcPr>
            <w:tcW w:w="637" w:type="dxa"/>
            <w:tcBorders>
              <w:top w:val="nil"/>
              <w:left w:val="single" w:sz="4" w:space="0" w:color="auto"/>
              <w:bottom w:val="single" w:sz="4" w:space="0" w:color="auto"/>
              <w:right w:val="single" w:sz="4" w:space="0" w:color="auto"/>
            </w:tcBorders>
            <w:shd w:val="clear" w:color="auto" w:fill="auto"/>
            <w:noWrap/>
            <w:vAlign w:val="bottom"/>
          </w:tcPr>
          <w:p w:rsidR="003908B3" w:rsidRPr="000A233C" w:rsidRDefault="003908B3" w:rsidP="003908B3">
            <w:pPr>
              <w:jc w:val="center"/>
              <w:rPr>
                <w:rFonts w:ascii="Calibri" w:hAnsi="Calibri"/>
                <w:color w:val="000000"/>
                <w:lang w:eastAsia="es-HN"/>
              </w:rPr>
            </w:pPr>
            <w:r>
              <w:rPr>
                <w:rFonts w:ascii="Calibri" w:hAnsi="Calibri"/>
                <w:color w:val="000000"/>
                <w:lang w:eastAsia="es-HN"/>
              </w:rPr>
              <w:t>6</w:t>
            </w:r>
          </w:p>
        </w:tc>
        <w:tc>
          <w:tcPr>
            <w:tcW w:w="6379" w:type="dxa"/>
            <w:tcBorders>
              <w:top w:val="nil"/>
              <w:left w:val="nil"/>
              <w:bottom w:val="single" w:sz="4" w:space="0" w:color="auto"/>
              <w:right w:val="single" w:sz="4" w:space="0" w:color="auto"/>
            </w:tcBorders>
            <w:shd w:val="clear" w:color="auto" w:fill="auto"/>
            <w:vAlign w:val="center"/>
            <w:hideMark/>
          </w:tcPr>
          <w:p w:rsidR="003908B3" w:rsidRPr="000A233C" w:rsidRDefault="003908B3" w:rsidP="003908B3">
            <w:pPr>
              <w:rPr>
                <w:rFonts w:ascii="Calibri" w:hAnsi="Calibri"/>
                <w:lang w:eastAsia="es-HN"/>
              </w:rPr>
            </w:pPr>
            <w:r w:rsidRPr="000A233C">
              <w:rPr>
                <w:rFonts w:ascii="Calibri" w:hAnsi="Calibri"/>
                <w:lang w:eastAsia="es-HN"/>
              </w:rPr>
              <w:t>Etilendiamina 100 mL</w:t>
            </w:r>
          </w:p>
        </w:tc>
        <w:tc>
          <w:tcPr>
            <w:tcW w:w="1418" w:type="dxa"/>
            <w:tcBorders>
              <w:top w:val="nil"/>
              <w:left w:val="nil"/>
              <w:bottom w:val="single" w:sz="4" w:space="0" w:color="auto"/>
              <w:right w:val="single" w:sz="4" w:space="0" w:color="auto"/>
            </w:tcBorders>
            <w:shd w:val="clear" w:color="auto" w:fill="auto"/>
            <w:vAlign w:val="center"/>
            <w:hideMark/>
          </w:tcPr>
          <w:p w:rsidR="003908B3" w:rsidRPr="000A233C" w:rsidRDefault="003908B3" w:rsidP="003908B3">
            <w:pPr>
              <w:jc w:val="center"/>
              <w:rPr>
                <w:rFonts w:ascii="Calibri" w:hAnsi="Calibri"/>
                <w:lang w:eastAsia="es-HN"/>
              </w:rPr>
            </w:pPr>
            <w:r w:rsidRPr="000A233C">
              <w:rPr>
                <w:rFonts w:ascii="Calibri" w:hAnsi="Calibri"/>
                <w:lang w:eastAsia="es-HN"/>
              </w:rPr>
              <w:t>frasco</w:t>
            </w:r>
          </w:p>
        </w:tc>
        <w:tc>
          <w:tcPr>
            <w:tcW w:w="1559" w:type="dxa"/>
            <w:tcBorders>
              <w:top w:val="nil"/>
              <w:left w:val="nil"/>
              <w:bottom w:val="single" w:sz="4" w:space="0" w:color="auto"/>
              <w:right w:val="single" w:sz="4" w:space="0" w:color="auto"/>
            </w:tcBorders>
            <w:shd w:val="clear" w:color="auto" w:fill="auto"/>
            <w:vAlign w:val="center"/>
            <w:hideMark/>
          </w:tcPr>
          <w:p w:rsidR="003908B3" w:rsidRPr="000A233C" w:rsidRDefault="003908B3" w:rsidP="003908B3">
            <w:pPr>
              <w:jc w:val="center"/>
              <w:rPr>
                <w:rFonts w:ascii="Calibri" w:hAnsi="Calibri"/>
                <w:lang w:eastAsia="es-HN"/>
              </w:rPr>
            </w:pPr>
            <w:r w:rsidRPr="000A233C">
              <w:rPr>
                <w:rFonts w:ascii="Calibri" w:hAnsi="Calibri"/>
                <w:lang w:eastAsia="es-HN"/>
              </w:rPr>
              <w:t>1</w:t>
            </w:r>
          </w:p>
        </w:tc>
      </w:tr>
      <w:tr w:rsidR="003908B3" w:rsidRPr="000A233C" w:rsidTr="003908B3">
        <w:trPr>
          <w:trHeight w:val="300"/>
        </w:trPr>
        <w:tc>
          <w:tcPr>
            <w:tcW w:w="637" w:type="dxa"/>
            <w:tcBorders>
              <w:top w:val="nil"/>
              <w:left w:val="single" w:sz="4" w:space="0" w:color="auto"/>
              <w:bottom w:val="single" w:sz="4" w:space="0" w:color="auto"/>
              <w:right w:val="single" w:sz="4" w:space="0" w:color="auto"/>
            </w:tcBorders>
            <w:shd w:val="clear" w:color="auto" w:fill="auto"/>
            <w:noWrap/>
            <w:vAlign w:val="bottom"/>
          </w:tcPr>
          <w:p w:rsidR="003908B3" w:rsidRPr="000A233C" w:rsidRDefault="003908B3" w:rsidP="003908B3">
            <w:pPr>
              <w:jc w:val="center"/>
              <w:rPr>
                <w:rFonts w:ascii="Calibri" w:hAnsi="Calibri"/>
                <w:color w:val="000000"/>
                <w:lang w:eastAsia="es-HN"/>
              </w:rPr>
            </w:pPr>
            <w:r>
              <w:rPr>
                <w:rFonts w:ascii="Calibri" w:hAnsi="Calibri"/>
                <w:color w:val="000000"/>
                <w:lang w:eastAsia="es-HN"/>
              </w:rPr>
              <w:t>7</w:t>
            </w:r>
          </w:p>
        </w:tc>
        <w:tc>
          <w:tcPr>
            <w:tcW w:w="6379" w:type="dxa"/>
            <w:tcBorders>
              <w:top w:val="nil"/>
              <w:left w:val="nil"/>
              <w:bottom w:val="single" w:sz="4" w:space="0" w:color="auto"/>
              <w:right w:val="single" w:sz="4" w:space="0" w:color="auto"/>
            </w:tcBorders>
            <w:shd w:val="clear" w:color="auto" w:fill="auto"/>
            <w:vAlign w:val="center"/>
            <w:hideMark/>
          </w:tcPr>
          <w:p w:rsidR="003908B3" w:rsidRPr="000A233C" w:rsidRDefault="003908B3" w:rsidP="003908B3">
            <w:pPr>
              <w:rPr>
                <w:rFonts w:ascii="Calibri" w:hAnsi="Calibri"/>
                <w:lang w:eastAsia="es-HN"/>
              </w:rPr>
            </w:pPr>
            <w:r w:rsidRPr="000A233C">
              <w:rPr>
                <w:rFonts w:ascii="Calibri" w:hAnsi="Calibri"/>
                <w:lang w:eastAsia="es-HN"/>
              </w:rPr>
              <w:t>Etilenglicol 500 mL</w:t>
            </w:r>
          </w:p>
        </w:tc>
        <w:tc>
          <w:tcPr>
            <w:tcW w:w="1418" w:type="dxa"/>
            <w:tcBorders>
              <w:top w:val="nil"/>
              <w:left w:val="nil"/>
              <w:bottom w:val="single" w:sz="4" w:space="0" w:color="auto"/>
              <w:right w:val="single" w:sz="4" w:space="0" w:color="auto"/>
            </w:tcBorders>
            <w:shd w:val="clear" w:color="auto" w:fill="auto"/>
            <w:vAlign w:val="center"/>
            <w:hideMark/>
          </w:tcPr>
          <w:p w:rsidR="003908B3" w:rsidRPr="000A233C" w:rsidRDefault="003908B3" w:rsidP="003908B3">
            <w:pPr>
              <w:jc w:val="center"/>
              <w:rPr>
                <w:rFonts w:ascii="Calibri" w:hAnsi="Calibri"/>
                <w:lang w:eastAsia="es-HN"/>
              </w:rPr>
            </w:pPr>
            <w:r w:rsidRPr="000A233C">
              <w:rPr>
                <w:rFonts w:ascii="Calibri" w:hAnsi="Calibri"/>
                <w:lang w:eastAsia="es-HN"/>
              </w:rPr>
              <w:t>frasco</w:t>
            </w:r>
          </w:p>
        </w:tc>
        <w:tc>
          <w:tcPr>
            <w:tcW w:w="1559" w:type="dxa"/>
            <w:tcBorders>
              <w:top w:val="nil"/>
              <w:left w:val="nil"/>
              <w:bottom w:val="single" w:sz="4" w:space="0" w:color="auto"/>
              <w:right w:val="single" w:sz="4" w:space="0" w:color="auto"/>
            </w:tcBorders>
            <w:shd w:val="clear" w:color="auto" w:fill="auto"/>
            <w:vAlign w:val="center"/>
            <w:hideMark/>
          </w:tcPr>
          <w:p w:rsidR="003908B3" w:rsidRPr="000A233C" w:rsidRDefault="003908B3" w:rsidP="003908B3">
            <w:pPr>
              <w:jc w:val="center"/>
              <w:rPr>
                <w:rFonts w:ascii="Calibri" w:hAnsi="Calibri"/>
                <w:lang w:eastAsia="es-HN"/>
              </w:rPr>
            </w:pPr>
            <w:r w:rsidRPr="000A233C">
              <w:rPr>
                <w:rFonts w:ascii="Calibri" w:hAnsi="Calibri"/>
                <w:lang w:eastAsia="es-HN"/>
              </w:rPr>
              <w:t>1</w:t>
            </w:r>
          </w:p>
        </w:tc>
      </w:tr>
      <w:tr w:rsidR="003908B3" w:rsidRPr="000A233C" w:rsidTr="003908B3">
        <w:trPr>
          <w:trHeight w:val="300"/>
        </w:trPr>
        <w:tc>
          <w:tcPr>
            <w:tcW w:w="637" w:type="dxa"/>
            <w:tcBorders>
              <w:top w:val="nil"/>
              <w:left w:val="single" w:sz="4" w:space="0" w:color="auto"/>
              <w:bottom w:val="single" w:sz="4" w:space="0" w:color="auto"/>
              <w:right w:val="single" w:sz="4" w:space="0" w:color="auto"/>
            </w:tcBorders>
            <w:shd w:val="clear" w:color="auto" w:fill="auto"/>
            <w:noWrap/>
            <w:vAlign w:val="bottom"/>
          </w:tcPr>
          <w:p w:rsidR="003908B3" w:rsidRPr="000A233C" w:rsidRDefault="003908B3" w:rsidP="003908B3">
            <w:pPr>
              <w:jc w:val="center"/>
              <w:rPr>
                <w:rFonts w:ascii="Calibri" w:hAnsi="Calibri"/>
                <w:color w:val="000000"/>
                <w:lang w:eastAsia="es-HN"/>
              </w:rPr>
            </w:pPr>
            <w:r>
              <w:rPr>
                <w:rFonts w:ascii="Calibri" w:hAnsi="Calibri"/>
                <w:color w:val="000000"/>
                <w:lang w:eastAsia="es-HN"/>
              </w:rPr>
              <w:t>8</w:t>
            </w:r>
          </w:p>
        </w:tc>
        <w:tc>
          <w:tcPr>
            <w:tcW w:w="6379" w:type="dxa"/>
            <w:tcBorders>
              <w:top w:val="nil"/>
              <w:left w:val="nil"/>
              <w:bottom w:val="single" w:sz="4" w:space="0" w:color="auto"/>
              <w:right w:val="single" w:sz="4" w:space="0" w:color="auto"/>
            </w:tcBorders>
            <w:shd w:val="clear" w:color="auto" w:fill="auto"/>
            <w:vAlign w:val="center"/>
            <w:hideMark/>
          </w:tcPr>
          <w:p w:rsidR="003908B3" w:rsidRPr="000A233C" w:rsidRDefault="003908B3" w:rsidP="003908B3">
            <w:pPr>
              <w:rPr>
                <w:rFonts w:ascii="Calibri" w:hAnsi="Calibri"/>
                <w:lang w:eastAsia="es-HN"/>
              </w:rPr>
            </w:pPr>
            <w:r w:rsidRPr="000A233C">
              <w:rPr>
                <w:rFonts w:ascii="Calibri" w:hAnsi="Calibri"/>
                <w:lang w:eastAsia="es-HN"/>
              </w:rPr>
              <w:t>Solución  de Benedict 500 mL</w:t>
            </w:r>
          </w:p>
        </w:tc>
        <w:tc>
          <w:tcPr>
            <w:tcW w:w="1418" w:type="dxa"/>
            <w:tcBorders>
              <w:top w:val="nil"/>
              <w:left w:val="nil"/>
              <w:bottom w:val="single" w:sz="4" w:space="0" w:color="auto"/>
              <w:right w:val="single" w:sz="4" w:space="0" w:color="auto"/>
            </w:tcBorders>
            <w:shd w:val="clear" w:color="auto" w:fill="auto"/>
            <w:vAlign w:val="center"/>
            <w:hideMark/>
          </w:tcPr>
          <w:p w:rsidR="003908B3" w:rsidRPr="000A233C" w:rsidRDefault="003908B3" w:rsidP="003908B3">
            <w:pPr>
              <w:jc w:val="center"/>
              <w:rPr>
                <w:rFonts w:ascii="Calibri" w:hAnsi="Calibri"/>
                <w:lang w:eastAsia="es-HN"/>
              </w:rPr>
            </w:pPr>
            <w:r w:rsidRPr="000A233C">
              <w:rPr>
                <w:rFonts w:ascii="Calibri" w:hAnsi="Calibri"/>
                <w:lang w:eastAsia="es-HN"/>
              </w:rPr>
              <w:t>frasco</w:t>
            </w:r>
          </w:p>
        </w:tc>
        <w:tc>
          <w:tcPr>
            <w:tcW w:w="1559" w:type="dxa"/>
            <w:tcBorders>
              <w:top w:val="nil"/>
              <w:left w:val="nil"/>
              <w:bottom w:val="single" w:sz="4" w:space="0" w:color="auto"/>
              <w:right w:val="single" w:sz="4" w:space="0" w:color="auto"/>
            </w:tcBorders>
            <w:shd w:val="clear" w:color="auto" w:fill="auto"/>
            <w:vAlign w:val="center"/>
            <w:hideMark/>
          </w:tcPr>
          <w:p w:rsidR="003908B3" w:rsidRPr="000A233C" w:rsidRDefault="003908B3" w:rsidP="003908B3">
            <w:pPr>
              <w:jc w:val="center"/>
              <w:rPr>
                <w:rFonts w:ascii="Calibri" w:hAnsi="Calibri"/>
                <w:lang w:eastAsia="es-HN"/>
              </w:rPr>
            </w:pPr>
            <w:r w:rsidRPr="000A233C">
              <w:rPr>
                <w:rFonts w:ascii="Calibri" w:hAnsi="Calibri"/>
                <w:lang w:eastAsia="es-HN"/>
              </w:rPr>
              <w:t>1</w:t>
            </w:r>
          </w:p>
        </w:tc>
      </w:tr>
      <w:tr w:rsidR="003908B3" w:rsidRPr="000A233C" w:rsidTr="003908B3">
        <w:trPr>
          <w:trHeight w:val="300"/>
        </w:trPr>
        <w:tc>
          <w:tcPr>
            <w:tcW w:w="637" w:type="dxa"/>
            <w:tcBorders>
              <w:top w:val="nil"/>
              <w:left w:val="single" w:sz="4" w:space="0" w:color="auto"/>
              <w:bottom w:val="single" w:sz="4" w:space="0" w:color="auto"/>
              <w:right w:val="single" w:sz="4" w:space="0" w:color="auto"/>
            </w:tcBorders>
            <w:shd w:val="clear" w:color="auto" w:fill="auto"/>
            <w:noWrap/>
            <w:vAlign w:val="bottom"/>
          </w:tcPr>
          <w:p w:rsidR="003908B3" w:rsidRPr="000A233C" w:rsidRDefault="003908B3" w:rsidP="003908B3">
            <w:pPr>
              <w:jc w:val="center"/>
              <w:rPr>
                <w:rFonts w:ascii="Calibri" w:hAnsi="Calibri"/>
                <w:color w:val="000000"/>
                <w:lang w:eastAsia="es-HN"/>
              </w:rPr>
            </w:pPr>
            <w:r>
              <w:rPr>
                <w:rFonts w:ascii="Calibri" w:hAnsi="Calibri"/>
                <w:color w:val="000000"/>
                <w:lang w:eastAsia="es-HN"/>
              </w:rPr>
              <w:t>9</w:t>
            </w:r>
          </w:p>
        </w:tc>
        <w:tc>
          <w:tcPr>
            <w:tcW w:w="6379" w:type="dxa"/>
            <w:tcBorders>
              <w:top w:val="nil"/>
              <w:left w:val="nil"/>
              <w:bottom w:val="single" w:sz="4" w:space="0" w:color="auto"/>
              <w:right w:val="single" w:sz="4" w:space="0" w:color="auto"/>
            </w:tcBorders>
            <w:shd w:val="clear" w:color="auto" w:fill="auto"/>
            <w:vAlign w:val="center"/>
            <w:hideMark/>
          </w:tcPr>
          <w:p w:rsidR="003908B3" w:rsidRPr="000A233C" w:rsidRDefault="003908B3" w:rsidP="003908B3">
            <w:pPr>
              <w:rPr>
                <w:rFonts w:ascii="Calibri" w:hAnsi="Calibri"/>
                <w:lang w:eastAsia="es-HN"/>
              </w:rPr>
            </w:pPr>
            <w:r w:rsidRPr="000A233C">
              <w:rPr>
                <w:rFonts w:ascii="Calibri" w:hAnsi="Calibri"/>
                <w:lang w:eastAsia="es-HN"/>
              </w:rPr>
              <w:t xml:space="preserve">Biuret polvo 50 g                                                                                              </w:t>
            </w:r>
          </w:p>
        </w:tc>
        <w:tc>
          <w:tcPr>
            <w:tcW w:w="1418" w:type="dxa"/>
            <w:tcBorders>
              <w:top w:val="nil"/>
              <w:left w:val="nil"/>
              <w:bottom w:val="single" w:sz="4" w:space="0" w:color="auto"/>
              <w:right w:val="single" w:sz="4" w:space="0" w:color="auto"/>
            </w:tcBorders>
            <w:shd w:val="clear" w:color="auto" w:fill="auto"/>
            <w:vAlign w:val="center"/>
            <w:hideMark/>
          </w:tcPr>
          <w:p w:rsidR="003908B3" w:rsidRPr="000A233C" w:rsidRDefault="003908B3" w:rsidP="003908B3">
            <w:pPr>
              <w:jc w:val="center"/>
              <w:rPr>
                <w:rFonts w:ascii="Calibri" w:hAnsi="Calibri"/>
                <w:lang w:eastAsia="es-HN"/>
              </w:rPr>
            </w:pPr>
            <w:r w:rsidRPr="000A233C">
              <w:rPr>
                <w:rFonts w:ascii="Calibri" w:hAnsi="Calibri"/>
                <w:lang w:eastAsia="es-HN"/>
              </w:rPr>
              <w:t>paquete</w:t>
            </w:r>
          </w:p>
        </w:tc>
        <w:tc>
          <w:tcPr>
            <w:tcW w:w="1559" w:type="dxa"/>
            <w:tcBorders>
              <w:top w:val="nil"/>
              <w:left w:val="nil"/>
              <w:bottom w:val="single" w:sz="4" w:space="0" w:color="auto"/>
              <w:right w:val="single" w:sz="4" w:space="0" w:color="auto"/>
            </w:tcBorders>
            <w:shd w:val="clear" w:color="auto" w:fill="auto"/>
            <w:vAlign w:val="center"/>
            <w:hideMark/>
          </w:tcPr>
          <w:p w:rsidR="003908B3" w:rsidRPr="000A233C" w:rsidRDefault="003908B3" w:rsidP="003908B3">
            <w:pPr>
              <w:jc w:val="center"/>
              <w:rPr>
                <w:rFonts w:ascii="Calibri" w:hAnsi="Calibri"/>
                <w:lang w:eastAsia="es-HN"/>
              </w:rPr>
            </w:pPr>
            <w:r w:rsidRPr="000A233C">
              <w:rPr>
                <w:rFonts w:ascii="Calibri" w:hAnsi="Calibri"/>
                <w:lang w:eastAsia="es-HN"/>
              </w:rPr>
              <w:t>1</w:t>
            </w:r>
          </w:p>
        </w:tc>
      </w:tr>
      <w:tr w:rsidR="003908B3" w:rsidRPr="000A233C" w:rsidTr="003908B3">
        <w:trPr>
          <w:trHeight w:val="300"/>
        </w:trPr>
        <w:tc>
          <w:tcPr>
            <w:tcW w:w="637" w:type="dxa"/>
            <w:tcBorders>
              <w:top w:val="nil"/>
              <w:left w:val="single" w:sz="4" w:space="0" w:color="auto"/>
              <w:bottom w:val="single" w:sz="4" w:space="0" w:color="auto"/>
              <w:right w:val="single" w:sz="4" w:space="0" w:color="auto"/>
            </w:tcBorders>
            <w:shd w:val="clear" w:color="auto" w:fill="auto"/>
            <w:noWrap/>
            <w:vAlign w:val="bottom"/>
          </w:tcPr>
          <w:p w:rsidR="003908B3" w:rsidRPr="000A233C" w:rsidRDefault="003908B3" w:rsidP="003908B3">
            <w:pPr>
              <w:jc w:val="center"/>
              <w:rPr>
                <w:rFonts w:ascii="Calibri" w:hAnsi="Calibri"/>
                <w:color w:val="000000"/>
                <w:lang w:eastAsia="es-HN"/>
              </w:rPr>
            </w:pPr>
            <w:r>
              <w:rPr>
                <w:rFonts w:ascii="Calibri" w:hAnsi="Calibri"/>
                <w:color w:val="000000"/>
                <w:lang w:eastAsia="es-HN"/>
              </w:rPr>
              <w:t>10</w:t>
            </w:r>
          </w:p>
        </w:tc>
        <w:tc>
          <w:tcPr>
            <w:tcW w:w="6379" w:type="dxa"/>
            <w:tcBorders>
              <w:top w:val="nil"/>
              <w:left w:val="nil"/>
              <w:bottom w:val="single" w:sz="4" w:space="0" w:color="auto"/>
              <w:right w:val="single" w:sz="4" w:space="0" w:color="auto"/>
            </w:tcBorders>
            <w:shd w:val="clear" w:color="auto" w:fill="auto"/>
            <w:vAlign w:val="center"/>
            <w:hideMark/>
          </w:tcPr>
          <w:p w:rsidR="003908B3" w:rsidRPr="000A233C" w:rsidRDefault="003908B3" w:rsidP="003908B3">
            <w:pPr>
              <w:rPr>
                <w:rFonts w:ascii="Calibri" w:hAnsi="Calibri"/>
                <w:lang w:eastAsia="es-HN"/>
              </w:rPr>
            </w:pPr>
            <w:r w:rsidRPr="000A233C">
              <w:rPr>
                <w:rFonts w:ascii="Calibri" w:hAnsi="Calibri"/>
                <w:lang w:eastAsia="es-HN"/>
              </w:rPr>
              <w:t>Solución A Fehling 500 mL</w:t>
            </w:r>
          </w:p>
        </w:tc>
        <w:tc>
          <w:tcPr>
            <w:tcW w:w="1418" w:type="dxa"/>
            <w:tcBorders>
              <w:top w:val="nil"/>
              <w:left w:val="nil"/>
              <w:bottom w:val="single" w:sz="4" w:space="0" w:color="auto"/>
              <w:right w:val="single" w:sz="4" w:space="0" w:color="auto"/>
            </w:tcBorders>
            <w:shd w:val="clear" w:color="auto" w:fill="auto"/>
            <w:vAlign w:val="center"/>
            <w:hideMark/>
          </w:tcPr>
          <w:p w:rsidR="003908B3" w:rsidRPr="000A233C" w:rsidRDefault="003908B3" w:rsidP="003908B3">
            <w:pPr>
              <w:jc w:val="center"/>
              <w:rPr>
                <w:rFonts w:ascii="Calibri" w:hAnsi="Calibri"/>
                <w:lang w:eastAsia="es-HN"/>
              </w:rPr>
            </w:pPr>
            <w:r w:rsidRPr="000A233C">
              <w:rPr>
                <w:rFonts w:ascii="Calibri" w:hAnsi="Calibri"/>
                <w:lang w:eastAsia="es-HN"/>
              </w:rPr>
              <w:t>frasco</w:t>
            </w:r>
          </w:p>
        </w:tc>
        <w:tc>
          <w:tcPr>
            <w:tcW w:w="1559" w:type="dxa"/>
            <w:tcBorders>
              <w:top w:val="nil"/>
              <w:left w:val="nil"/>
              <w:bottom w:val="single" w:sz="4" w:space="0" w:color="auto"/>
              <w:right w:val="single" w:sz="4" w:space="0" w:color="auto"/>
            </w:tcBorders>
            <w:shd w:val="clear" w:color="auto" w:fill="auto"/>
            <w:vAlign w:val="center"/>
            <w:hideMark/>
          </w:tcPr>
          <w:p w:rsidR="003908B3" w:rsidRPr="000A233C" w:rsidRDefault="003908B3" w:rsidP="003908B3">
            <w:pPr>
              <w:jc w:val="center"/>
              <w:rPr>
                <w:rFonts w:ascii="Calibri" w:hAnsi="Calibri"/>
                <w:lang w:eastAsia="es-HN"/>
              </w:rPr>
            </w:pPr>
            <w:r w:rsidRPr="000A233C">
              <w:rPr>
                <w:rFonts w:ascii="Calibri" w:hAnsi="Calibri"/>
                <w:lang w:eastAsia="es-HN"/>
              </w:rPr>
              <w:t>1</w:t>
            </w:r>
          </w:p>
        </w:tc>
      </w:tr>
      <w:tr w:rsidR="003908B3" w:rsidRPr="000A233C" w:rsidTr="003908B3">
        <w:trPr>
          <w:trHeight w:val="300"/>
        </w:trPr>
        <w:tc>
          <w:tcPr>
            <w:tcW w:w="637" w:type="dxa"/>
            <w:tcBorders>
              <w:top w:val="nil"/>
              <w:left w:val="single" w:sz="4" w:space="0" w:color="auto"/>
              <w:bottom w:val="single" w:sz="4" w:space="0" w:color="auto"/>
              <w:right w:val="single" w:sz="4" w:space="0" w:color="auto"/>
            </w:tcBorders>
            <w:shd w:val="clear" w:color="auto" w:fill="auto"/>
            <w:noWrap/>
            <w:vAlign w:val="bottom"/>
          </w:tcPr>
          <w:p w:rsidR="003908B3" w:rsidRPr="000A233C" w:rsidRDefault="003908B3" w:rsidP="003908B3">
            <w:pPr>
              <w:jc w:val="center"/>
              <w:rPr>
                <w:rFonts w:ascii="Calibri" w:hAnsi="Calibri"/>
                <w:color w:val="000000"/>
                <w:lang w:eastAsia="es-HN"/>
              </w:rPr>
            </w:pPr>
            <w:r>
              <w:rPr>
                <w:rFonts w:ascii="Calibri" w:hAnsi="Calibri"/>
                <w:color w:val="000000"/>
                <w:lang w:eastAsia="es-HN"/>
              </w:rPr>
              <w:t>11</w:t>
            </w:r>
          </w:p>
        </w:tc>
        <w:tc>
          <w:tcPr>
            <w:tcW w:w="6379" w:type="dxa"/>
            <w:tcBorders>
              <w:top w:val="nil"/>
              <w:left w:val="nil"/>
              <w:bottom w:val="single" w:sz="4" w:space="0" w:color="auto"/>
              <w:right w:val="single" w:sz="4" w:space="0" w:color="auto"/>
            </w:tcBorders>
            <w:shd w:val="clear" w:color="auto" w:fill="auto"/>
            <w:vAlign w:val="center"/>
            <w:hideMark/>
          </w:tcPr>
          <w:p w:rsidR="003908B3" w:rsidRPr="000A233C" w:rsidRDefault="003908B3" w:rsidP="003908B3">
            <w:pPr>
              <w:rPr>
                <w:rFonts w:ascii="Calibri" w:hAnsi="Calibri"/>
                <w:lang w:eastAsia="es-HN"/>
              </w:rPr>
            </w:pPr>
            <w:r w:rsidRPr="000A233C">
              <w:rPr>
                <w:rFonts w:ascii="Calibri" w:hAnsi="Calibri"/>
                <w:lang w:eastAsia="es-HN"/>
              </w:rPr>
              <w:t>Solución B Fehling 500 mL</w:t>
            </w:r>
          </w:p>
        </w:tc>
        <w:tc>
          <w:tcPr>
            <w:tcW w:w="1418" w:type="dxa"/>
            <w:tcBorders>
              <w:top w:val="nil"/>
              <w:left w:val="nil"/>
              <w:bottom w:val="single" w:sz="4" w:space="0" w:color="auto"/>
              <w:right w:val="single" w:sz="4" w:space="0" w:color="auto"/>
            </w:tcBorders>
            <w:shd w:val="clear" w:color="auto" w:fill="auto"/>
            <w:vAlign w:val="center"/>
            <w:hideMark/>
          </w:tcPr>
          <w:p w:rsidR="003908B3" w:rsidRPr="000A233C" w:rsidRDefault="003908B3" w:rsidP="003908B3">
            <w:pPr>
              <w:jc w:val="center"/>
              <w:rPr>
                <w:rFonts w:ascii="Calibri" w:hAnsi="Calibri"/>
                <w:lang w:eastAsia="es-HN"/>
              </w:rPr>
            </w:pPr>
            <w:r w:rsidRPr="000A233C">
              <w:rPr>
                <w:rFonts w:ascii="Calibri" w:hAnsi="Calibri"/>
                <w:lang w:eastAsia="es-HN"/>
              </w:rPr>
              <w:t>frasco</w:t>
            </w:r>
          </w:p>
        </w:tc>
        <w:tc>
          <w:tcPr>
            <w:tcW w:w="1559" w:type="dxa"/>
            <w:tcBorders>
              <w:top w:val="nil"/>
              <w:left w:val="nil"/>
              <w:bottom w:val="single" w:sz="4" w:space="0" w:color="auto"/>
              <w:right w:val="single" w:sz="4" w:space="0" w:color="auto"/>
            </w:tcBorders>
            <w:shd w:val="clear" w:color="auto" w:fill="auto"/>
            <w:vAlign w:val="center"/>
            <w:hideMark/>
          </w:tcPr>
          <w:p w:rsidR="003908B3" w:rsidRPr="000A233C" w:rsidRDefault="003908B3" w:rsidP="003908B3">
            <w:pPr>
              <w:jc w:val="center"/>
              <w:rPr>
                <w:rFonts w:ascii="Calibri" w:hAnsi="Calibri"/>
                <w:lang w:eastAsia="es-HN"/>
              </w:rPr>
            </w:pPr>
            <w:r w:rsidRPr="000A233C">
              <w:rPr>
                <w:rFonts w:ascii="Calibri" w:hAnsi="Calibri"/>
                <w:lang w:eastAsia="es-HN"/>
              </w:rPr>
              <w:t>1</w:t>
            </w:r>
          </w:p>
        </w:tc>
      </w:tr>
      <w:tr w:rsidR="003908B3" w:rsidRPr="000A233C" w:rsidTr="003908B3">
        <w:trPr>
          <w:trHeight w:val="300"/>
        </w:trPr>
        <w:tc>
          <w:tcPr>
            <w:tcW w:w="637" w:type="dxa"/>
            <w:tcBorders>
              <w:top w:val="nil"/>
              <w:left w:val="single" w:sz="4" w:space="0" w:color="auto"/>
              <w:bottom w:val="single" w:sz="4" w:space="0" w:color="auto"/>
              <w:right w:val="single" w:sz="4" w:space="0" w:color="auto"/>
            </w:tcBorders>
            <w:shd w:val="clear" w:color="auto" w:fill="auto"/>
            <w:noWrap/>
            <w:vAlign w:val="bottom"/>
          </w:tcPr>
          <w:p w:rsidR="003908B3" w:rsidRPr="000A233C" w:rsidRDefault="003908B3" w:rsidP="003908B3">
            <w:pPr>
              <w:jc w:val="center"/>
              <w:rPr>
                <w:rFonts w:ascii="Calibri" w:hAnsi="Calibri"/>
                <w:color w:val="000000"/>
                <w:lang w:eastAsia="es-HN"/>
              </w:rPr>
            </w:pPr>
            <w:r>
              <w:rPr>
                <w:rFonts w:ascii="Calibri" w:hAnsi="Calibri"/>
                <w:color w:val="000000"/>
                <w:lang w:eastAsia="es-HN"/>
              </w:rPr>
              <w:t>12</w:t>
            </w:r>
          </w:p>
        </w:tc>
        <w:tc>
          <w:tcPr>
            <w:tcW w:w="6379" w:type="dxa"/>
            <w:tcBorders>
              <w:top w:val="nil"/>
              <w:left w:val="nil"/>
              <w:bottom w:val="single" w:sz="4" w:space="0" w:color="auto"/>
              <w:right w:val="single" w:sz="4" w:space="0" w:color="auto"/>
            </w:tcBorders>
            <w:shd w:val="clear" w:color="auto" w:fill="auto"/>
            <w:vAlign w:val="center"/>
            <w:hideMark/>
          </w:tcPr>
          <w:p w:rsidR="003908B3" w:rsidRPr="000A233C" w:rsidRDefault="003908B3" w:rsidP="003908B3">
            <w:pPr>
              <w:rPr>
                <w:rFonts w:ascii="Calibri" w:hAnsi="Calibri"/>
                <w:lang w:eastAsia="es-HN"/>
              </w:rPr>
            </w:pPr>
            <w:r w:rsidRPr="000A233C">
              <w:rPr>
                <w:rFonts w:ascii="Calibri" w:hAnsi="Calibri"/>
                <w:lang w:eastAsia="es-HN"/>
              </w:rPr>
              <w:t>Solución de Lugol  500 mL</w:t>
            </w:r>
          </w:p>
        </w:tc>
        <w:tc>
          <w:tcPr>
            <w:tcW w:w="1418" w:type="dxa"/>
            <w:tcBorders>
              <w:top w:val="nil"/>
              <w:left w:val="nil"/>
              <w:bottom w:val="single" w:sz="4" w:space="0" w:color="auto"/>
              <w:right w:val="single" w:sz="4" w:space="0" w:color="auto"/>
            </w:tcBorders>
            <w:shd w:val="clear" w:color="auto" w:fill="auto"/>
            <w:vAlign w:val="center"/>
            <w:hideMark/>
          </w:tcPr>
          <w:p w:rsidR="003908B3" w:rsidRPr="000A233C" w:rsidRDefault="003908B3" w:rsidP="003908B3">
            <w:pPr>
              <w:jc w:val="center"/>
              <w:rPr>
                <w:rFonts w:ascii="Calibri" w:hAnsi="Calibri"/>
                <w:lang w:eastAsia="es-HN"/>
              </w:rPr>
            </w:pPr>
            <w:r w:rsidRPr="000A233C">
              <w:rPr>
                <w:rFonts w:ascii="Calibri" w:hAnsi="Calibri"/>
                <w:lang w:eastAsia="es-HN"/>
              </w:rPr>
              <w:t>frasco</w:t>
            </w:r>
          </w:p>
        </w:tc>
        <w:tc>
          <w:tcPr>
            <w:tcW w:w="1559" w:type="dxa"/>
            <w:tcBorders>
              <w:top w:val="nil"/>
              <w:left w:val="nil"/>
              <w:bottom w:val="single" w:sz="4" w:space="0" w:color="auto"/>
              <w:right w:val="single" w:sz="4" w:space="0" w:color="auto"/>
            </w:tcBorders>
            <w:shd w:val="clear" w:color="auto" w:fill="auto"/>
            <w:vAlign w:val="center"/>
            <w:hideMark/>
          </w:tcPr>
          <w:p w:rsidR="003908B3" w:rsidRPr="000A233C" w:rsidRDefault="003908B3" w:rsidP="003908B3">
            <w:pPr>
              <w:jc w:val="center"/>
              <w:rPr>
                <w:rFonts w:ascii="Calibri" w:hAnsi="Calibri"/>
                <w:lang w:eastAsia="es-HN"/>
              </w:rPr>
            </w:pPr>
            <w:r w:rsidRPr="000A233C">
              <w:rPr>
                <w:rFonts w:ascii="Calibri" w:hAnsi="Calibri"/>
                <w:lang w:eastAsia="es-HN"/>
              </w:rPr>
              <w:t>1</w:t>
            </w:r>
          </w:p>
        </w:tc>
      </w:tr>
      <w:tr w:rsidR="003908B3" w:rsidRPr="000A233C" w:rsidTr="003908B3">
        <w:trPr>
          <w:trHeight w:val="300"/>
        </w:trPr>
        <w:tc>
          <w:tcPr>
            <w:tcW w:w="637" w:type="dxa"/>
            <w:tcBorders>
              <w:top w:val="nil"/>
              <w:left w:val="single" w:sz="4" w:space="0" w:color="auto"/>
              <w:bottom w:val="single" w:sz="4" w:space="0" w:color="auto"/>
              <w:right w:val="single" w:sz="4" w:space="0" w:color="auto"/>
            </w:tcBorders>
            <w:shd w:val="clear" w:color="auto" w:fill="auto"/>
            <w:noWrap/>
            <w:vAlign w:val="bottom"/>
          </w:tcPr>
          <w:p w:rsidR="003908B3" w:rsidRPr="000A233C" w:rsidRDefault="003908B3" w:rsidP="003908B3">
            <w:pPr>
              <w:jc w:val="center"/>
              <w:rPr>
                <w:rFonts w:ascii="Calibri" w:hAnsi="Calibri"/>
                <w:color w:val="000000"/>
                <w:lang w:eastAsia="es-HN"/>
              </w:rPr>
            </w:pPr>
            <w:r>
              <w:rPr>
                <w:rFonts w:ascii="Calibri" w:hAnsi="Calibri"/>
                <w:color w:val="000000"/>
                <w:lang w:eastAsia="es-HN"/>
              </w:rPr>
              <w:t>13</w:t>
            </w:r>
          </w:p>
        </w:tc>
        <w:tc>
          <w:tcPr>
            <w:tcW w:w="6379" w:type="dxa"/>
            <w:tcBorders>
              <w:top w:val="nil"/>
              <w:left w:val="nil"/>
              <w:bottom w:val="single" w:sz="4" w:space="0" w:color="auto"/>
              <w:right w:val="single" w:sz="4" w:space="0" w:color="auto"/>
            </w:tcBorders>
            <w:shd w:val="clear" w:color="auto" w:fill="auto"/>
            <w:vAlign w:val="center"/>
            <w:hideMark/>
          </w:tcPr>
          <w:p w:rsidR="003908B3" w:rsidRPr="000A233C" w:rsidRDefault="003908B3" w:rsidP="003908B3">
            <w:pPr>
              <w:rPr>
                <w:rFonts w:ascii="Calibri" w:hAnsi="Calibri"/>
                <w:lang w:eastAsia="es-HN"/>
              </w:rPr>
            </w:pPr>
            <w:r w:rsidRPr="000A233C">
              <w:rPr>
                <w:rFonts w:ascii="Calibri" w:hAnsi="Calibri"/>
                <w:lang w:eastAsia="es-HN"/>
              </w:rPr>
              <w:t>Ioduro de potasio 2%  100 mL</w:t>
            </w:r>
          </w:p>
        </w:tc>
        <w:tc>
          <w:tcPr>
            <w:tcW w:w="1418" w:type="dxa"/>
            <w:tcBorders>
              <w:top w:val="nil"/>
              <w:left w:val="nil"/>
              <w:bottom w:val="single" w:sz="4" w:space="0" w:color="auto"/>
              <w:right w:val="single" w:sz="4" w:space="0" w:color="auto"/>
            </w:tcBorders>
            <w:shd w:val="clear" w:color="auto" w:fill="auto"/>
            <w:vAlign w:val="center"/>
            <w:hideMark/>
          </w:tcPr>
          <w:p w:rsidR="003908B3" w:rsidRPr="000A233C" w:rsidRDefault="003908B3" w:rsidP="003908B3">
            <w:pPr>
              <w:jc w:val="center"/>
              <w:rPr>
                <w:rFonts w:ascii="Calibri" w:hAnsi="Calibri"/>
                <w:lang w:eastAsia="es-HN"/>
              </w:rPr>
            </w:pPr>
            <w:r w:rsidRPr="000A233C">
              <w:rPr>
                <w:rFonts w:ascii="Calibri" w:hAnsi="Calibri"/>
                <w:lang w:eastAsia="es-HN"/>
              </w:rPr>
              <w:t>frasco</w:t>
            </w:r>
          </w:p>
        </w:tc>
        <w:tc>
          <w:tcPr>
            <w:tcW w:w="1559" w:type="dxa"/>
            <w:tcBorders>
              <w:top w:val="nil"/>
              <w:left w:val="nil"/>
              <w:bottom w:val="single" w:sz="4" w:space="0" w:color="auto"/>
              <w:right w:val="single" w:sz="4" w:space="0" w:color="auto"/>
            </w:tcBorders>
            <w:shd w:val="clear" w:color="auto" w:fill="auto"/>
            <w:vAlign w:val="center"/>
            <w:hideMark/>
          </w:tcPr>
          <w:p w:rsidR="003908B3" w:rsidRPr="000A233C" w:rsidRDefault="003908B3" w:rsidP="003908B3">
            <w:pPr>
              <w:jc w:val="center"/>
              <w:rPr>
                <w:rFonts w:ascii="Calibri" w:hAnsi="Calibri"/>
                <w:lang w:eastAsia="es-HN"/>
              </w:rPr>
            </w:pPr>
            <w:r w:rsidRPr="000A233C">
              <w:rPr>
                <w:rFonts w:ascii="Calibri" w:hAnsi="Calibri"/>
                <w:lang w:eastAsia="es-HN"/>
              </w:rPr>
              <w:t>1</w:t>
            </w:r>
          </w:p>
        </w:tc>
      </w:tr>
      <w:tr w:rsidR="003908B3" w:rsidRPr="000A233C" w:rsidTr="003908B3">
        <w:trPr>
          <w:trHeight w:val="300"/>
        </w:trPr>
        <w:tc>
          <w:tcPr>
            <w:tcW w:w="637" w:type="dxa"/>
            <w:tcBorders>
              <w:top w:val="nil"/>
              <w:left w:val="single" w:sz="4" w:space="0" w:color="auto"/>
              <w:bottom w:val="single" w:sz="4" w:space="0" w:color="auto"/>
              <w:right w:val="single" w:sz="4" w:space="0" w:color="auto"/>
            </w:tcBorders>
            <w:shd w:val="clear" w:color="auto" w:fill="auto"/>
            <w:noWrap/>
            <w:vAlign w:val="bottom"/>
          </w:tcPr>
          <w:p w:rsidR="003908B3" w:rsidRPr="000A233C" w:rsidRDefault="003908B3" w:rsidP="003908B3">
            <w:pPr>
              <w:jc w:val="center"/>
              <w:rPr>
                <w:rFonts w:ascii="Calibri" w:hAnsi="Calibri"/>
                <w:color w:val="000000"/>
                <w:lang w:eastAsia="es-HN"/>
              </w:rPr>
            </w:pPr>
            <w:r>
              <w:rPr>
                <w:rFonts w:ascii="Calibri" w:hAnsi="Calibri"/>
                <w:color w:val="000000"/>
                <w:lang w:eastAsia="es-HN"/>
              </w:rPr>
              <w:t>14</w:t>
            </w:r>
          </w:p>
        </w:tc>
        <w:tc>
          <w:tcPr>
            <w:tcW w:w="6379" w:type="dxa"/>
            <w:tcBorders>
              <w:top w:val="nil"/>
              <w:left w:val="nil"/>
              <w:bottom w:val="single" w:sz="4" w:space="0" w:color="auto"/>
              <w:right w:val="single" w:sz="4" w:space="0" w:color="auto"/>
            </w:tcBorders>
            <w:shd w:val="clear" w:color="auto" w:fill="auto"/>
            <w:vAlign w:val="center"/>
            <w:hideMark/>
          </w:tcPr>
          <w:p w:rsidR="003908B3" w:rsidRPr="000A233C" w:rsidRDefault="003908B3" w:rsidP="003908B3">
            <w:pPr>
              <w:rPr>
                <w:rFonts w:ascii="Calibri" w:hAnsi="Calibri"/>
                <w:lang w:eastAsia="es-HN"/>
              </w:rPr>
            </w:pPr>
            <w:r w:rsidRPr="000A233C">
              <w:rPr>
                <w:rFonts w:ascii="Calibri" w:hAnsi="Calibri"/>
                <w:lang w:eastAsia="es-HN"/>
              </w:rPr>
              <w:t>Nitrato de plata 5 gramos</w:t>
            </w:r>
          </w:p>
        </w:tc>
        <w:tc>
          <w:tcPr>
            <w:tcW w:w="1418" w:type="dxa"/>
            <w:tcBorders>
              <w:top w:val="nil"/>
              <w:left w:val="nil"/>
              <w:bottom w:val="single" w:sz="4" w:space="0" w:color="auto"/>
              <w:right w:val="single" w:sz="4" w:space="0" w:color="auto"/>
            </w:tcBorders>
            <w:shd w:val="clear" w:color="auto" w:fill="auto"/>
            <w:vAlign w:val="center"/>
            <w:hideMark/>
          </w:tcPr>
          <w:p w:rsidR="003908B3" w:rsidRPr="000A233C" w:rsidRDefault="003908B3" w:rsidP="003908B3">
            <w:pPr>
              <w:jc w:val="center"/>
              <w:rPr>
                <w:rFonts w:ascii="Calibri" w:hAnsi="Calibri"/>
                <w:lang w:eastAsia="es-HN"/>
              </w:rPr>
            </w:pPr>
            <w:r w:rsidRPr="000A233C">
              <w:rPr>
                <w:rFonts w:ascii="Calibri" w:hAnsi="Calibri"/>
                <w:lang w:eastAsia="es-HN"/>
              </w:rPr>
              <w:t>paquete</w:t>
            </w:r>
          </w:p>
        </w:tc>
        <w:tc>
          <w:tcPr>
            <w:tcW w:w="1559" w:type="dxa"/>
            <w:tcBorders>
              <w:top w:val="nil"/>
              <w:left w:val="nil"/>
              <w:bottom w:val="single" w:sz="4" w:space="0" w:color="auto"/>
              <w:right w:val="single" w:sz="4" w:space="0" w:color="auto"/>
            </w:tcBorders>
            <w:shd w:val="clear" w:color="auto" w:fill="auto"/>
            <w:vAlign w:val="center"/>
            <w:hideMark/>
          </w:tcPr>
          <w:p w:rsidR="003908B3" w:rsidRPr="000A233C" w:rsidRDefault="003908B3" w:rsidP="003908B3">
            <w:pPr>
              <w:jc w:val="center"/>
              <w:rPr>
                <w:rFonts w:ascii="Calibri" w:hAnsi="Calibri"/>
                <w:lang w:eastAsia="es-HN"/>
              </w:rPr>
            </w:pPr>
            <w:r w:rsidRPr="000A233C">
              <w:rPr>
                <w:rFonts w:ascii="Calibri" w:hAnsi="Calibri"/>
                <w:lang w:eastAsia="es-HN"/>
              </w:rPr>
              <w:t>2</w:t>
            </w:r>
          </w:p>
        </w:tc>
      </w:tr>
      <w:tr w:rsidR="003908B3" w:rsidRPr="000A233C" w:rsidTr="003908B3">
        <w:trPr>
          <w:trHeight w:val="300"/>
        </w:trPr>
        <w:tc>
          <w:tcPr>
            <w:tcW w:w="637" w:type="dxa"/>
            <w:tcBorders>
              <w:top w:val="nil"/>
              <w:left w:val="single" w:sz="4" w:space="0" w:color="auto"/>
              <w:bottom w:val="single" w:sz="4" w:space="0" w:color="auto"/>
              <w:right w:val="single" w:sz="4" w:space="0" w:color="auto"/>
            </w:tcBorders>
            <w:shd w:val="clear" w:color="auto" w:fill="auto"/>
            <w:noWrap/>
            <w:vAlign w:val="bottom"/>
          </w:tcPr>
          <w:p w:rsidR="003908B3" w:rsidRPr="000A233C" w:rsidRDefault="003908B3" w:rsidP="003908B3">
            <w:pPr>
              <w:jc w:val="center"/>
              <w:rPr>
                <w:rFonts w:ascii="Calibri" w:hAnsi="Calibri"/>
                <w:color w:val="000000"/>
                <w:lang w:eastAsia="es-HN"/>
              </w:rPr>
            </w:pPr>
            <w:r>
              <w:rPr>
                <w:rFonts w:ascii="Calibri" w:hAnsi="Calibri"/>
                <w:color w:val="000000"/>
                <w:lang w:eastAsia="es-HN"/>
              </w:rPr>
              <w:t>15</w:t>
            </w:r>
          </w:p>
        </w:tc>
        <w:tc>
          <w:tcPr>
            <w:tcW w:w="6379" w:type="dxa"/>
            <w:tcBorders>
              <w:top w:val="nil"/>
              <w:left w:val="nil"/>
              <w:bottom w:val="single" w:sz="4" w:space="0" w:color="auto"/>
              <w:right w:val="single" w:sz="4" w:space="0" w:color="auto"/>
            </w:tcBorders>
            <w:shd w:val="clear" w:color="auto" w:fill="auto"/>
            <w:vAlign w:val="center"/>
            <w:hideMark/>
          </w:tcPr>
          <w:p w:rsidR="003908B3" w:rsidRPr="000A233C" w:rsidRDefault="003908B3" w:rsidP="003908B3">
            <w:pPr>
              <w:rPr>
                <w:rFonts w:ascii="Calibri" w:hAnsi="Calibri"/>
                <w:lang w:eastAsia="es-HN"/>
              </w:rPr>
            </w:pPr>
            <w:r w:rsidRPr="000A233C">
              <w:rPr>
                <w:rFonts w:ascii="Calibri" w:hAnsi="Calibri"/>
                <w:lang w:eastAsia="es-HN"/>
              </w:rPr>
              <w:t>Carbonato de sodio granulo 500 gramos</w:t>
            </w:r>
          </w:p>
        </w:tc>
        <w:tc>
          <w:tcPr>
            <w:tcW w:w="1418" w:type="dxa"/>
            <w:tcBorders>
              <w:top w:val="nil"/>
              <w:left w:val="nil"/>
              <w:bottom w:val="single" w:sz="4" w:space="0" w:color="auto"/>
              <w:right w:val="single" w:sz="4" w:space="0" w:color="auto"/>
            </w:tcBorders>
            <w:shd w:val="clear" w:color="auto" w:fill="auto"/>
            <w:vAlign w:val="center"/>
            <w:hideMark/>
          </w:tcPr>
          <w:p w:rsidR="003908B3" w:rsidRPr="000A233C" w:rsidRDefault="003908B3" w:rsidP="003908B3">
            <w:pPr>
              <w:jc w:val="center"/>
              <w:rPr>
                <w:rFonts w:ascii="Calibri" w:hAnsi="Calibri"/>
                <w:lang w:eastAsia="es-HN"/>
              </w:rPr>
            </w:pPr>
            <w:r w:rsidRPr="000A233C">
              <w:rPr>
                <w:rFonts w:ascii="Calibri" w:hAnsi="Calibri"/>
                <w:lang w:eastAsia="es-HN"/>
              </w:rPr>
              <w:t>paquete</w:t>
            </w:r>
          </w:p>
        </w:tc>
        <w:tc>
          <w:tcPr>
            <w:tcW w:w="1559" w:type="dxa"/>
            <w:tcBorders>
              <w:top w:val="nil"/>
              <w:left w:val="nil"/>
              <w:bottom w:val="single" w:sz="4" w:space="0" w:color="auto"/>
              <w:right w:val="single" w:sz="4" w:space="0" w:color="auto"/>
            </w:tcBorders>
            <w:shd w:val="clear" w:color="auto" w:fill="auto"/>
            <w:vAlign w:val="center"/>
            <w:hideMark/>
          </w:tcPr>
          <w:p w:rsidR="003908B3" w:rsidRPr="000A233C" w:rsidRDefault="003908B3" w:rsidP="003908B3">
            <w:pPr>
              <w:jc w:val="center"/>
              <w:rPr>
                <w:rFonts w:ascii="Calibri" w:hAnsi="Calibri"/>
                <w:lang w:eastAsia="es-HN"/>
              </w:rPr>
            </w:pPr>
            <w:r w:rsidRPr="000A233C">
              <w:rPr>
                <w:rFonts w:ascii="Calibri" w:hAnsi="Calibri"/>
                <w:lang w:eastAsia="es-HN"/>
              </w:rPr>
              <w:t>1</w:t>
            </w:r>
          </w:p>
        </w:tc>
      </w:tr>
      <w:tr w:rsidR="003908B3" w:rsidRPr="000A233C" w:rsidTr="003908B3">
        <w:trPr>
          <w:trHeight w:val="300"/>
        </w:trPr>
        <w:tc>
          <w:tcPr>
            <w:tcW w:w="637" w:type="dxa"/>
            <w:tcBorders>
              <w:top w:val="nil"/>
              <w:left w:val="single" w:sz="4" w:space="0" w:color="auto"/>
              <w:bottom w:val="single" w:sz="4" w:space="0" w:color="auto"/>
              <w:right w:val="single" w:sz="4" w:space="0" w:color="auto"/>
            </w:tcBorders>
            <w:shd w:val="clear" w:color="auto" w:fill="auto"/>
            <w:noWrap/>
            <w:vAlign w:val="bottom"/>
          </w:tcPr>
          <w:p w:rsidR="003908B3" w:rsidRPr="000A233C" w:rsidRDefault="003908B3" w:rsidP="003908B3">
            <w:pPr>
              <w:jc w:val="center"/>
              <w:rPr>
                <w:rFonts w:ascii="Calibri" w:hAnsi="Calibri"/>
                <w:color w:val="000000"/>
                <w:lang w:eastAsia="es-HN"/>
              </w:rPr>
            </w:pPr>
            <w:r>
              <w:rPr>
                <w:rFonts w:ascii="Calibri" w:hAnsi="Calibri"/>
                <w:color w:val="000000"/>
                <w:lang w:eastAsia="es-HN"/>
              </w:rPr>
              <w:t>16</w:t>
            </w:r>
          </w:p>
        </w:tc>
        <w:tc>
          <w:tcPr>
            <w:tcW w:w="6379" w:type="dxa"/>
            <w:tcBorders>
              <w:top w:val="nil"/>
              <w:left w:val="nil"/>
              <w:bottom w:val="single" w:sz="4" w:space="0" w:color="auto"/>
              <w:right w:val="single" w:sz="4" w:space="0" w:color="auto"/>
            </w:tcBorders>
            <w:shd w:val="clear" w:color="auto" w:fill="auto"/>
            <w:vAlign w:val="center"/>
            <w:hideMark/>
          </w:tcPr>
          <w:p w:rsidR="003908B3" w:rsidRPr="000A233C" w:rsidRDefault="003908B3" w:rsidP="003908B3">
            <w:pPr>
              <w:rPr>
                <w:rFonts w:ascii="Calibri" w:hAnsi="Calibri"/>
                <w:lang w:eastAsia="es-HN"/>
              </w:rPr>
            </w:pPr>
            <w:r w:rsidRPr="000A233C">
              <w:rPr>
                <w:rFonts w:ascii="Calibri" w:hAnsi="Calibri"/>
                <w:lang w:eastAsia="es-HN"/>
              </w:rPr>
              <w:t>Trietanolamina 100 mL</w:t>
            </w:r>
          </w:p>
        </w:tc>
        <w:tc>
          <w:tcPr>
            <w:tcW w:w="1418" w:type="dxa"/>
            <w:tcBorders>
              <w:top w:val="nil"/>
              <w:left w:val="nil"/>
              <w:bottom w:val="single" w:sz="4" w:space="0" w:color="auto"/>
              <w:right w:val="single" w:sz="4" w:space="0" w:color="auto"/>
            </w:tcBorders>
            <w:shd w:val="clear" w:color="auto" w:fill="auto"/>
            <w:vAlign w:val="center"/>
            <w:hideMark/>
          </w:tcPr>
          <w:p w:rsidR="003908B3" w:rsidRPr="000A233C" w:rsidRDefault="003908B3" w:rsidP="003908B3">
            <w:pPr>
              <w:jc w:val="center"/>
              <w:rPr>
                <w:rFonts w:ascii="Calibri" w:hAnsi="Calibri"/>
                <w:lang w:eastAsia="es-HN"/>
              </w:rPr>
            </w:pPr>
            <w:r w:rsidRPr="000A233C">
              <w:rPr>
                <w:rFonts w:ascii="Calibri" w:hAnsi="Calibri"/>
                <w:lang w:eastAsia="es-HN"/>
              </w:rPr>
              <w:t>frasco</w:t>
            </w:r>
          </w:p>
        </w:tc>
        <w:tc>
          <w:tcPr>
            <w:tcW w:w="1559" w:type="dxa"/>
            <w:tcBorders>
              <w:top w:val="nil"/>
              <w:left w:val="nil"/>
              <w:bottom w:val="single" w:sz="4" w:space="0" w:color="auto"/>
              <w:right w:val="single" w:sz="4" w:space="0" w:color="auto"/>
            </w:tcBorders>
            <w:shd w:val="clear" w:color="auto" w:fill="auto"/>
            <w:vAlign w:val="center"/>
            <w:hideMark/>
          </w:tcPr>
          <w:p w:rsidR="003908B3" w:rsidRPr="000A233C" w:rsidRDefault="003908B3" w:rsidP="003908B3">
            <w:pPr>
              <w:jc w:val="center"/>
              <w:rPr>
                <w:rFonts w:ascii="Calibri" w:hAnsi="Calibri"/>
                <w:lang w:eastAsia="es-HN"/>
              </w:rPr>
            </w:pPr>
            <w:r w:rsidRPr="000A233C">
              <w:rPr>
                <w:rFonts w:ascii="Calibri" w:hAnsi="Calibri"/>
                <w:lang w:eastAsia="es-HN"/>
              </w:rPr>
              <w:t>1</w:t>
            </w:r>
          </w:p>
        </w:tc>
      </w:tr>
      <w:tr w:rsidR="003908B3" w:rsidRPr="000A233C" w:rsidTr="003908B3">
        <w:trPr>
          <w:trHeight w:val="300"/>
        </w:trPr>
        <w:tc>
          <w:tcPr>
            <w:tcW w:w="637" w:type="dxa"/>
            <w:tcBorders>
              <w:top w:val="nil"/>
              <w:left w:val="single" w:sz="4" w:space="0" w:color="auto"/>
              <w:bottom w:val="single" w:sz="4" w:space="0" w:color="auto"/>
              <w:right w:val="single" w:sz="4" w:space="0" w:color="auto"/>
            </w:tcBorders>
            <w:shd w:val="clear" w:color="auto" w:fill="auto"/>
            <w:noWrap/>
            <w:vAlign w:val="bottom"/>
          </w:tcPr>
          <w:p w:rsidR="003908B3" w:rsidRPr="000A233C" w:rsidRDefault="003908B3" w:rsidP="003908B3">
            <w:pPr>
              <w:jc w:val="center"/>
              <w:rPr>
                <w:rFonts w:ascii="Calibri" w:hAnsi="Calibri"/>
                <w:color w:val="000000"/>
                <w:lang w:eastAsia="es-HN"/>
              </w:rPr>
            </w:pPr>
            <w:r>
              <w:rPr>
                <w:rFonts w:ascii="Calibri" w:hAnsi="Calibri"/>
                <w:color w:val="000000"/>
                <w:lang w:eastAsia="es-HN"/>
              </w:rPr>
              <w:t>17</w:t>
            </w:r>
          </w:p>
        </w:tc>
        <w:tc>
          <w:tcPr>
            <w:tcW w:w="6379" w:type="dxa"/>
            <w:tcBorders>
              <w:top w:val="nil"/>
              <w:left w:val="nil"/>
              <w:bottom w:val="single" w:sz="4" w:space="0" w:color="auto"/>
              <w:right w:val="single" w:sz="4" w:space="0" w:color="auto"/>
            </w:tcBorders>
            <w:shd w:val="clear" w:color="auto" w:fill="auto"/>
            <w:vAlign w:val="center"/>
            <w:hideMark/>
          </w:tcPr>
          <w:p w:rsidR="003908B3" w:rsidRPr="000A233C" w:rsidRDefault="003908B3" w:rsidP="003908B3">
            <w:pPr>
              <w:rPr>
                <w:rFonts w:ascii="Calibri" w:hAnsi="Calibri"/>
                <w:lang w:eastAsia="es-HN"/>
              </w:rPr>
            </w:pPr>
            <w:r w:rsidRPr="000A233C">
              <w:rPr>
                <w:rFonts w:ascii="Calibri" w:hAnsi="Calibri"/>
                <w:lang w:eastAsia="es-HN"/>
              </w:rPr>
              <w:t>Cloruro de Zinc 500 gramos</w:t>
            </w:r>
          </w:p>
        </w:tc>
        <w:tc>
          <w:tcPr>
            <w:tcW w:w="1418" w:type="dxa"/>
            <w:tcBorders>
              <w:top w:val="nil"/>
              <w:left w:val="nil"/>
              <w:bottom w:val="single" w:sz="4" w:space="0" w:color="auto"/>
              <w:right w:val="single" w:sz="4" w:space="0" w:color="auto"/>
            </w:tcBorders>
            <w:shd w:val="clear" w:color="auto" w:fill="auto"/>
            <w:vAlign w:val="center"/>
            <w:hideMark/>
          </w:tcPr>
          <w:p w:rsidR="003908B3" w:rsidRPr="000A233C" w:rsidRDefault="003908B3" w:rsidP="003908B3">
            <w:pPr>
              <w:jc w:val="center"/>
              <w:rPr>
                <w:rFonts w:ascii="Calibri" w:hAnsi="Calibri"/>
                <w:lang w:eastAsia="es-HN"/>
              </w:rPr>
            </w:pPr>
            <w:r w:rsidRPr="000A233C">
              <w:rPr>
                <w:rFonts w:ascii="Calibri" w:hAnsi="Calibri"/>
                <w:lang w:eastAsia="es-HN"/>
              </w:rPr>
              <w:t>paquete</w:t>
            </w:r>
          </w:p>
        </w:tc>
        <w:tc>
          <w:tcPr>
            <w:tcW w:w="1559" w:type="dxa"/>
            <w:tcBorders>
              <w:top w:val="nil"/>
              <w:left w:val="nil"/>
              <w:bottom w:val="single" w:sz="4" w:space="0" w:color="auto"/>
              <w:right w:val="single" w:sz="4" w:space="0" w:color="auto"/>
            </w:tcBorders>
            <w:shd w:val="clear" w:color="auto" w:fill="auto"/>
            <w:vAlign w:val="center"/>
            <w:hideMark/>
          </w:tcPr>
          <w:p w:rsidR="003908B3" w:rsidRPr="000A233C" w:rsidRDefault="003908B3" w:rsidP="003908B3">
            <w:pPr>
              <w:jc w:val="center"/>
              <w:rPr>
                <w:rFonts w:ascii="Calibri" w:hAnsi="Calibri"/>
                <w:lang w:eastAsia="es-HN"/>
              </w:rPr>
            </w:pPr>
            <w:r w:rsidRPr="000A233C">
              <w:rPr>
                <w:rFonts w:ascii="Calibri" w:hAnsi="Calibri"/>
                <w:lang w:eastAsia="es-HN"/>
              </w:rPr>
              <w:t>1</w:t>
            </w:r>
          </w:p>
        </w:tc>
      </w:tr>
      <w:tr w:rsidR="003908B3" w:rsidRPr="000A233C" w:rsidTr="003908B3">
        <w:trPr>
          <w:trHeight w:val="300"/>
        </w:trPr>
        <w:tc>
          <w:tcPr>
            <w:tcW w:w="637" w:type="dxa"/>
            <w:tcBorders>
              <w:top w:val="nil"/>
              <w:left w:val="single" w:sz="4" w:space="0" w:color="auto"/>
              <w:bottom w:val="single" w:sz="4" w:space="0" w:color="auto"/>
              <w:right w:val="single" w:sz="4" w:space="0" w:color="auto"/>
            </w:tcBorders>
            <w:shd w:val="clear" w:color="auto" w:fill="auto"/>
            <w:noWrap/>
            <w:vAlign w:val="bottom"/>
          </w:tcPr>
          <w:p w:rsidR="003908B3" w:rsidRPr="000A233C" w:rsidRDefault="003908B3" w:rsidP="003908B3">
            <w:pPr>
              <w:jc w:val="center"/>
              <w:rPr>
                <w:rFonts w:ascii="Calibri" w:hAnsi="Calibri"/>
                <w:color w:val="000000"/>
                <w:lang w:eastAsia="es-HN"/>
              </w:rPr>
            </w:pPr>
            <w:r>
              <w:rPr>
                <w:rFonts w:ascii="Calibri" w:hAnsi="Calibri"/>
                <w:color w:val="000000"/>
                <w:lang w:eastAsia="es-HN"/>
              </w:rPr>
              <w:t>18</w:t>
            </w:r>
          </w:p>
        </w:tc>
        <w:tc>
          <w:tcPr>
            <w:tcW w:w="6379" w:type="dxa"/>
            <w:tcBorders>
              <w:top w:val="nil"/>
              <w:left w:val="nil"/>
              <w:bottom w:val="single" w:sz="4" w:space="0" w:color="auto"/>
              <w:right w:val="single" w:sz="4" w:space="0" w:color="auto"/>
            </w:tcBorders>
            <w:shd w:val="clear" w:color="auto" w:fill="auto"/>
            <w:vAlign w:val="center"/>
            <w:hideMark/>
          </w:tcPr>
          <w:p w:rsidR="003908B3" w:rsidRPr="000A233C" w:rsidRDefault="003908B3" w:rsidP="003908B3">
            <w:pPr>
              <w:rPr>
                <w:rFonts w:ascii="Calibri" w:hAnsi="Calibri"/>
                <w:lang w:eastAsia="es-HN"/>
              </w:rPr>
            </w:pPr>
            <w:r w:rsidRPr="000A233C">
              <w:rPr>
                <w:rFonts w:ascii="Calibri" w:hAnsi="Calibri"/>
                <w:lang w:eastAsia="es-HN"/>
              </w:rPr>
              <w:t>Mechero de bunsen</w:t>
            </w:r>
          </w:p>
        </w:tc>
        <w:tc>
          <w:tcPr>
            <w:tcW w:w="1418" w:type="dxa"/>
            <w:tcBorders>
              <w:top w:val="nil"/>
              <w:left w:val="nil"/>
              <w:bottom w:val="single" w:sz="4" w:space="0" w:color="auto"/>
              <w:right w:val="single" w:sz="4" w:space="0" w:color="auto"/>
            </w:tcBorders>
            <w:shd w:val="clear" w:color="auto" w:fill="auto"/>
            <w:vAlign w:val="center"/>
            <w:hideMark/>
          </w:tcPr>
          <w:p w:rsidR="003908B3" w:rsidRPr="000A233C" w:rsidRDefault="003908B3" w:rsidP="003908B3">
            <w:pPr>
              <w:jc w:val="center"/>
              <w:rPr>
                <w:rFonts w:ascii="Calibri" w:hAnsi="Calibri"/>
                <w:lang w:eastAsia="es-HN"/>
              </w:rPr>
            </w:pPr>
            <w:r w:rsidRPr="000A233C">
              <w:rPr>
                <w:rFonts w:ascii="Calibri" w:hAnsi="Calibri"/>
                <w:lang w:eastAsia="es-HN"/>
              </w:rPr>
              <w:t>unidad</w:t>
            </w:r>
          </w:p>
        </w:tc>
        <w:tc>
          <w:tcPr>
            <w:tcW w:w="1559" w:type="dxa"/>
            <w:tcBorders>
              <w:top w:val="nil"/>
              <w:left w:val="nil"/>
              <w:bottom w:val="single" w:sz="4" w:space="0" w:color="auto"/>
              <w:right w:val="single" w:sz="4" w:space="0" w:color="auto"/>
            </w:tcBorders>
            <w:shd w:val="clear" w:color="auto" w:fill="auto"/>
            <w:vAlign w:val="center"/>
            <w:hideMark/>
          </w:tcPr>
          <w:p w:rsidR="003908B3" w:rsidRPr="000A233C" w:rsidRDefault="003908B3" w:rsidP="003908B3">
            <w:pPr>
              <w:jc w:val="center"/>
              <w:rPr>
                <w:rFonts w:ascii="Calibri" w:hAnsi="Calibri"/>
                <w:lang w:eastAsia="es-HN"/>
              </w:rPr>
            </w:pPr>
            <w:r w:rsidRPr="000A233C">
              <w:rPr>
                <w:rFonts w:ascii="Calibri" w:hAnsi="Calibri"/>
                <w:lang w:eastAsia="es-HN"/>
              </w:rPr>
              <w:t>2</w:t>
            </w:r>
          </w:p>
        </w:tc>
      </w:tr>
      <w:tr w:rsidR="003908B3" w:rsidRPr="000A233C" w:rsidTr="003908B3">
        <w:trPr>
          <w:trHeight w:val="300"/>
        </w:trPr>
        <w:tc>
          <w:tcPr>
            <w:tcW w:w="637" w:type="dxa"/>
            <w:tcBorders>
              <w:top w:val="nil"/>
              <w:left w:val="single" w:sz="4" w:space="0" w:color="auto"/>
              <w:bottom w:val="single" w:sz="4" w:space="0" w:color="auto"/>
              <w:right w:val="single" w:sz="4" w:space="0" w:color="auto"/>
            </w:tcBorders>
            <w:shd w:val="clear" w:color="auto" w:fill="auto"/>
            <w:noWrap/>
            <w:vAlign w:val="bottom"/>
          </w:tcPr>
          <w:p w:rsidR="003908B3" w:rsidRPr="000A233C" w:rsidRDefault="003908B3" w:rsidP="003908B3">
            <w:pPr>
              <w:jc w:val="center"/>
              <w:rPr>
                <w:rFonts w:ascii="Calibri" w:hAnsi="Calibri"/>
                <w:color w:val="000000"/>
                <w:lang w:eastAsia="es-HN"/>
              </w:rPr>
            </w:pPr>
            <w:r>
              <w:rPr>
                <w:rFonts w:ascii="Calibri" w:hAnsi="Calibri"/>
                <w:color w:val="000000"/>
                <w:lang w:eastAsia="es-HN"/>
              </w:rPr>
              <w:t>19</w:t>
            </w:r>
          </w:p>
        </w:tc>
        <w:tc>
          <w:tcPr>
            <w:tcW w:w="6379" w:type="dxa"/>
            <w:tcBorders>
              <w:top w:val="nil"/>
              <w:left w:val="nil"/>
              <w:bottom w:val="single" w:sz="4" w:space="0" w:color="auto"/>
              <w:right w:val="single" w:sz="4" w:space="0" w:color="auto"/>
            </w:tcBorders>
            <w:shd w:val="clear" w:color="auto" w:fill="auto"/>
            <w:vAlign w:val="center"/>
            <w:hideMark/>
          </w:tcPr>
          <w:p w:rsidR="003908B3" w:rsidRPr="000A233C" w:rsidRDefault="003908B3" w:rsidP="003908B3">
            <w:pPr>
              <w:rPr>
                <w:rFonts w:ascii="Calibri" w:hAnsi="Calibri"/>
                <w:lang w:eastAsia="es-HN"/>
              </w:rPr>
            </w:pPr>
            <w:r w:rsidRPr="000A233C">
              <w:rPr>
                <w:rFonts w:ascii="Calibri" w:hAnsi="Calibri"/>
                <w:lang w:eastAsia="es-HN"/>
              </w:rPr>
              <w:t>Probetas de 10 mL</w:t>
            </w:r>
          </w:p>
        </w:tc>
        <w:tc>
          <w:tcPr>
            <w:tcW w:w="1418" w:type="dxa"/>
            <w:tcBorders>
              <w:top w:val="nil"/>
              <w:left w:val="nil"/>
              <w:bottom w:val="single" w:sz="4" w:space="0" w:color="auto"/>
              <w:right w:val="single" w:sz="4" w:space="0" w:color="auto"/>
            </w:tcBorders>
            <w:shd w:val="clear" w:color="auto" w:fill="auto"/>
            <w:vAlign w:val="center"/>
            <w:hideMark/>
          </w:tcPr>
          <w:p w:rsidR="003908B3" w:rsidRPr="000A233C" w:rsidRDefault="003908B3" w:rsidP="003908B3">
            <w:pPr>
              <w:jc w:val="center"/>
              <w:rPr>
                <w:rFonts w:ascii="Calibri" w:hAnsi="Calibri"/>
                <w:lang w:eastAsia="es-HN"/>
              </w:rPr>
            </w:pPr>
            <w:r w:rsidRPr="000A233C">
              <w:rPr>
                <w:rFonts w:ascii="Calibri" w:hAnsi="Calibri"/>
                <w:lang w:eastAsia="es-HN"/>
              </w:rPr>
              <w:t>unidad</w:t>
            </w:r>
          </w:p>
        </w:tc>
        <w:tc>
          <w:tcPr>
            <w:tcW w:w="1559" w:type="dxa"/>
            <w:tcBorders>
              <w:top w:val="nil"/>
              <w:left w:val="nil"/>
              <w:bottom w:val="single" w:sz="4" w:space="0" w:color="auto"/>
              <w:right w:val="single" w:sz="4" w:space="0" w:color="auto"/>
            </w:tcBorders>
            <w:shd w:val="clear" w:color="auto" w:fill="auto"/>
            <w:vAlign w:val="center"/>
            <w:hideMark/>
          </w:tcPr>
          <w:p w:rsidR="003908B3" w:rsidRPr="000A233C" w:rsidRDefault="003908B3" w:rsidP="003908B3">
            <w:pPr>
              <w:jc w:val="center"/>
              <w:rPr>
                <w:rFonts w:ascii="Calibri" w:hAnsi="Calibri"/>
                <w:lang w:eastAsia="es-HN"/>
              </w:rPr>
            </w:pPr>
            <w:r w:rsidRPr="000A233C">
              <w:rPr>
                <w:rFonts w:ascii="Calibri" w:hAnsi="Calibri"/>
                <w:lang w:eastAsia="es-HN"/>
              </w:rPr>
              <w:t>10</w:t>
            </w:r>
          </w:p>
        </w:tc>
      </w:tr>
      <w:tr w:rsidR="003908B3" w:rsidRPr="000A233C" w:rsidTr="003908B3">
        <w:trPr>
          <w:trHeight w:val="300"/>
        </w:trPr>
        <w:tc>
          <w:tcPr>
            <w:tcW w:w="637" w:type="dxa"/>
            <w:tcBorders>
              <w:top w:val="nil"/>
              <w:left w:val="single" w:sz="4" w:space="0" w:color="auto"/>
              <w:bottom w:val="single" w:sz="4" w:space="0" w:color="auto"/>
              <w:right w:val="single" w:sz="4" w:space="0" w:color="auto"/>
            </w:tcBorders>
            <w:shd w:val="clear" w:color="auto" w:fill="auto"/>
            <w:noWrap/>
            <w:vAlign w:val="bottom"/>
          </w:tcPr>
          <w:p w:rsidR="003908B3" w:rsidRPr="000A233C" w:rsidRDefault="003908B3" w:rsidP="003908B3">
            <w:pPr>
              <w:jc w:val="center"/>
              <w:rPr>
                <w:rFonts w:ascii="Calibri" w:hAnsi="Calibri"/>
                <w:color w:val="000000"/>
                <w:lang w:eastAsia="es-HN"/>
              </w:rPr>
            </w:pPr>
            <w:r>
              <w:rPr>
                <w:rFonts w:ascii="Calibri" w:hAnsi="Calibri"/>
                <w:color w:val="000000"/>
                <w:lang w:eastAsia="es-HN"/>
              </w:rPr>
              <w:t>20</w:t>
            </w:r>
          </w:p>
        </w:tc>
        <w:tc>
          <w:tcPr>
            <w:tcW w:w="6379" w:type="dxa"/>
            <w:tcBorders>
              <w:top w:val="nil"/>
              <w:left w:val="nil"/>
              <w:bottom w:val="single" w:sz="4" w:space="0" w:color="auto"/>
              <w:right w:val="single" w:sz="4" w:space="0" w:color="auto"/>
            </w:tcBorders>
            <w:shd w:val="clear" w:color="auto" w:fill="auto"/>
            <w:vAlign w:val="center"/>
            <w:hideMark/>
          </w:tcPr>
          <w:p w:rsidR="003908B3" w:rsidRPr="000A233C" w:rsidRDefault="003908B3" w:rsidP="003908B3">
            <w:pPr>
              <w:rPr>
                <w:rFonts w:ascii="Calibri" w:hAnsi="Calibri"/>
                <w:lang w:eastAsia="es-HN"/>
              </w:rPr>
            </w:pPr>
            <w:r w:rsidRPr="000A233C">
              <w:rPr>
                <w:rFonts w:ascii="Calibri" w:hAnsi="Calibri"/>
                <w:lang w:eastAsia="es-HN"/>
              </w:rPr>
              <w:t>Probetas de 25 mL</w:t>
            </w:r>
          </w:p>
        </w:tc>
        <w:tc>
          <w:tcPr>
            <w:tcW w:w="1418" w:type="dxa"/>
            <w:tcBorders>
              <w:top w:val="nil"/>
              <w:left w:val="nil"/>
              <w:bottom w:val="single" w:sz="4" w:space="0" w:color="auto"/>
              <w:right w:val="single" w:sz="4" w:space="0" w:color="auto"/>
            </w:tcBorders>
            <w:shd w:val="clear" w:color="auto" w:fill="auto"/>
            <w:vAlign w:val="center"/>
            <w:hideMark/>
          </w:tcPr>
          <w:p w:rsidR="003908B3" w:rsidRPr="000A233C" w:rsidRDefault="003908B3" w:rsidP="003908B3">
            <w:pPr>
              <w:jc w:val="center"/>
              <w:rPr>
                <w:rFonts w:ascii="Calibri" w:hAnsi="Calibri"/>
                <w:lang w:eastAsia="es-HN"/>
              </w:rPr>
            </w:pPr>
            <w:r w:rsidRPr="000A233C">
              <w:rPr>
                <w:rFonts w:ascii="Calibri" w:hAnsi="Calibri"/>
                <w:lang w:eastAsia="es-HN"/>
              </w:rPr>
              <w:t>unidad</w:t>
            </w:r>
          </w:p>
        </w:tc>
        <w:tc>
          <w:tcPr>
            <w:tcW w:w="1559" w:type="dxa"/>
            <w:tcBorders>
              <w:top w:val="nil"/>
              <w:left w:val="nil"/>
              <w:bottom w:val="single" w:sz="4" w:space="0" w:color="auto"/>
              <w:right w:val="single" w:sz="4" w:space="0" w:color="auto"/>
            </w:tcBorders>
            <w:shd w:val="clear" w:color="auto" w:fill="auto"/>
            <w:vAlign w:val="center"/>
            <w:hideMark/>
          </w:tcPr>
          <w:p w:rsidR="003908B3" w:rsidRPr="000A233C" w:rsidRDefault="003908B3" w:rsidP="003908B3">
            <w:pPr>
              <w:jc w:val="center"/>
              <w:rPr>
                <w:rFonts w:ascii="Calibri" w:hAnsi="Calibri"/>
                <w:lang w:eastAsia="es-HN"/>
              </w:rPr>
            </w:pPr>
            <w:r w:rsidRPr="000A233C">
              <w:rPr>
                <w:rFonts w:ascii="Calibri" w:hAnsi="Calibri"/>
                <w:lang w:eastAsia="es-HN"/>
              </w:rPr>
              <w:t>10</w:t>
            </w:r>
          </w:p>
        </w:tc>
      </w:tr>
      <w:tr w:rsidR="003908B3" w:rsidRPr="000A233C" w:rsidTr="003908B3">
        <w:trPr>
          <w:trHeight w:val="300"/>
        </w:trPr>
        <w:tc>
          <w:tcPr>
            <w:tcW w:w="637" w:type="dxa"/>
            <w:tcBorders>
              <w:top w:val="nil"/>
              <w:left w:val="single" w:sz="4" w:space="0" w:color="auto"/>
              <w:bottom w:val="single" w:sz="4" w:space="0" w:color="auto"/>
              <w:right w:val="single" w:sz="4" w:space="0" w:color="auto"/>
            </w:tcBorders>
            <w:shd w:val="clear" w:color="auto" w:fill="auto"/>
            <w:noWrap/>
            <w:vAlign w:val="bottom"/>
          </w:tcPr>
          <w:p w:rsidR="003908B3" w:rsidRPr="000A233C" w:rsidRDefault="003908B3" w:rsidP="003908B3">
            <w:pPr>
              <w:jc w:val="center"/>
              <w:rPr>
                <w:rFonts w:ascii="Calibri" w:hAnsi="Calibri"/>
                <w:color w:val="000000"/>
                <w:lang w:eastAsia="es-HN"/>
              </w:rPr>
            </w:pPr>
            <w:r>
              <w:rPr>
                <w:rFonts w:ascii="Calibri" w:hAnsi="Calibri"/>
                <w:color w:val="000000"/>
                <w:lang w:eastAsia="es-HN"/>
              </w:rPr>
              <w:t>21</w:t>
            </w:r>
          </w:p>
        </w:tc>
        <w:tc>
          <w:tcPr>
            <w:tcW w:w="6379" w:type="dxa"/>
            <w:tcBorders>
              <w:top w:val="nil"/>
              <w:left w:val="nil"/>
              <w:bottom w:val="single" w:sz="4" w:space="0" w:color="auto"/>
              <w:right w:val="single" w:sz="4" w:space="0" w:color="auto"/>
            </w:tcBorders>
            <w:shd w:val="clear" w:color="auto" w:fill="auto"/>
            <w:vAlign w:val="center"/>
            <w:hideMark/>
          </w:tcPr>
          <w:p w:rsidR="003908B3" w:rsidRPr="000A233C" w:rsidRDefault="003908B3" w:rsidP="003908B3">
            <w:pPr>
              <w:rPr>
                <w:rFonts w:ascii="Calibri" w:hAnsi="Calibri"/>
                <w:lang w:eastAsia="es-HN"/>
              </w:rPr>
            </w:pPr>
            <w:r w:rsidRPr="000A233C">
              <w:rPr>
                <w:rFonts w:ascii="Calibri" w:hAnsi="Calibri"/>
                <w:lang w:eastAsia="es-HN"/>
              </w:rPr>
              <w:t>Dicromato de potasio 100 gramos</w:t>
            </w:r>
          </w:p>
        </w:tc>
        <w:tc>
          <w:tcPr>
            <w:tcW w:w="1418" w:type="dxa"/>
            <w:tcBorders>
              <w:top w:val="nil"/>
              <w:left w:val="nil"/>
              <w:bottom w:val="single" w:sz="4" w:space="0" w:color="auto"/>
              <w:right w:val="single" w:sz="4" w:space="0" w:color="auto"/>
            </w:tcBorders>
            <w:shd w:val="clear" w:color="auto" w:fill="auto"/>
            <w:vAlign w:val="center"/>
            <w:hideMark/>
          </w:tcPr>
          <w:p w:rsidR="003908B3" w:rsidRPr="000A233C" w:rsidRDefault="003908B3" w:rsidP="003908B3">
            <w:pPr>
              <w:jc w:val="center"/>
              <w:rPr>
                <w:rFonts w:ascii="Calibri" w:hAnsi="Calibri"/>
                <w:lang w:eastAsia="es-HN"/>
              </w:rPr>
            </w:pPr>
            <w:r w:rsidRPr="000A233C">
              <w:rPr>
                <w:rFonts w:ascii="Calibri" w:hAnsi="Calibri"/>
                <w:lang w:eastAsia="es-HN"/>
              </w:rPr>
              <w:t>paquete</w:t>
            </w:r>
          </w:p>
        </w:tc>
        <w:tc>
          <w:tcPr>
            <w:tcW w:w="1559" w:type="dxa"/>
            <w:tcBorders>
              <w:top w:val="nil"/>
              <w:left w:val="nil"/>
              <w:bottom w:val="single" w:sz="4" w:space="0" w:color="auto"/>
              <w:right w:val="single" w:sz="4" w:space="0" w:color="auto"/>
            </w:tcBorders>
            <w:shd w:val="clear" w:color="auto" w:fill="auto"/>
            <w:vAlign w:val="center"/>
            <w:hideMark/>
          </w:tcPr>
          <w:p w:rsidR="003908B3" w:rsidRPr="000A233C" w:rsidRDefault="003908B3" w:rsidP="003908B3">
            <w:pPr>
              <w:jc w:val="center"/>
              <w:rPr>
                <w:rFonts w:ascii="Calibri" w:hAnsi="Calibri"/>
                <w:lang w:eastAsia="es-HN"/>
              </w:rPr>
            </w:pPr>
            <w:r w:rsidRPr="000A233C">
              <w:rPr>
                <w:rFonts w:ascii="Calibri" w:hAnsi="Calibri"/>
                <w:lang w:eastAsia="es-HN"/>
              </w:rPr>
              <w:t>1</w:t>
            </w:r>
          </w:p>
        </w:tc>
      </w:tr>
      <w:tr w:rsidR="003908B3" w:rsidRPr="000A233C" w:rsidTr="003908B3">
        <w:trPr>
          <w:trHeight w:val="300"/>
        </w:trPr>
        <w:tc>
          <w:tcPr>
            <w:tcW w:w="637" w:type="dxa"/>
            <w:tcBorders>
              <w:top w:val="nil"/>
              <w:left w:val="single" w:sz="4" w:space="0" w:color="auto"/>
              <w:bottom w:val="single" w:sz="4" w:space="0" w:color="auto"/>
              <w:right w:val="single" w:sz="4" w:space="0" w:color="auto"/>
            </w:tcBorders>
            <w:shd w:val="clear" w:color="auto" w:fill="auto"/>
            <w:noWrap/>
            <w:vAlign w:val="bottom"/>
          </w:tcPr>
          <w:p w:rsidR="003908B3" w:rsidRPr="000A233C" w:rsidRDefault="003908B3" w:rsidP="003908B3">
            <w:pPr>
              <w:jc w:val="center"/>
              <w:rPr>
                <w:rFonts w:ascii="Calibri" w:hAnsi="Calibri"/>
                <w:color w:val="000000"/>
                <w:lang w:eastAsia="es-HN"/>
              </w:rPr>
            </w:pPr>
            <w:r>
              <w:rPr>
                <w:rFonts w:ascii="Calibri" w:hAnsi="Calibri"/>
                <w:color w:val="000000"/>
                <w:lang w:eastAsia="es-HN"/>
              </w:rPr>
              <w:t>22</w:t>
            </w:r>
          </w:p>
        </w:tc>
        <w:tc>
          <w:tcPr>
            <w:tcW w:w="6379" w:type="dxa"/>
            <w:tcBorders>
              <w:top w:val="nil"/>
              <w:left w:val="nil"/>
              <w:bottom w:val="single" w:sz="4" w:space="0" w:color="auto"/>
              <w:right w:val="single" w:sz="4" w:space="0" w:color="auto"/>
            </w:tcBorders>
            <w:shd w:val="clear" w:color="auto" w:fill="auto"/>
            <w:vAlign w:val="center"/>
            <w:hideMark/>
          </w:tcPr>
          <w:p w:rsidR="003908B3" w:rsidRPr="000A233C" w:rsidRDefault="003908B3" w:rsidP="003908B3">
            <w:pPr>
              <w:rPr>
                <w:rFonts w:ascii="Calibri" w:hAnsi="Calibri"/>
                <w:lang w:eastAsia="es-HN"/>
              </w:rPr>
            </w:pPr>
            <w:r w:rsidRPr="000A233C">
              <w:rPr>
                <w:rFonts w:ascii="Calibri" w:hAnsi="Calibri"/>
                <w:lang w:eastAsia="es-HN"/>
              </w:rPr>
              <w:t>Cloruro de potasio 500 gramos</w:t>
            </w:r>
          </w:p>
        </w:tc>
        <w:tc>
          <w:tcPr>
            <w:tcW w:w="1418" w:type="dxa"/>
            <w:tcBorders>
              <w:top w:val="nil"/>
              <w:left w:val="nil"/>
              <w:bottom w:val="single" w:sz="4" w:space="0" w:color="auto"/>
              <w:right w:val="single" w:sz="4" w:space="0" w:color="auto"/>
            </w:tcBorders>
            <w:shd w:val="clear" w:color="auto" w:fill="auto"/>
            <w:vAlign w:val="center"/>
            <w:hideMark/>
          </w:tcPr>
          <w:p w:rsidR="003908B3" w:rsidRPr="000A233C" w:rsidRDefault="003908B3" w:rsidP="003908B3">
            <w:pPr>
              <w:jc w:val="center"/>
              <w:rPr>
                <w:rFonts w:ascii="Calibri" w:hAnsi="Calibri"/>
                <w:lang w:eastAsia="es-HN"/>
              </w:rPr>
            </w:pPr>
            <w:r w:rsidRPr="000A233C">
              <w:rPr>
                <w:rFonts w:ascii="Calibri" w:hAnsi="Calibri"/>
                <w:lang w:eastAsia="es-HN"/>
              </w:rPr>
              <w:t>paquete</w:t>
            </w:r>
          </w:p>
        </w:tc>
        <w:tc>
          <w:tcPr>
            <w:tcW w:w="1559" w:type="dxa"/>
            <w:tcBorders>
              <w:top w:val="nil"/>
              <w:left w:val="nil"/>
              <w:bottom w:val="single" w:sz="4" w:space="0" w:color="auto"/>
              <w:right w:val="single" w:sz="4" w:space="0" w:color="auto"/>
            </w:tcBorders>
            <w:shd w:val="clear" w:color="auto" w:fill="auto"/>
            <w:vAlign w:val="center"/>
            <w:hideMark/>
          </w:tcPr>
          <w:p w:rsidR="003908B3" w:rsidRPr="000A233C" w:rsidRDefault="003908B3" w:rsidP="003908B3">
            <w:pPr>
              <w:jc w:val="center"/>
              <w:rPr>
                <w:rFonts w:ascii="Calibri" w:hAnsi="Calibri"/>
                <w:lang w:eastAsia="es-HN"/>
              </w:rPr>
            </w:pPr>
            <w:r w:rsidRPr="000A233C">
              <w:rPr>
                <w:rFonts w:ascii="Calibri" w:hAnsi="Calibri"/>
                <w:lang w:eastAsia="es-HN"/>
              </w:rPr>
              <w:t>1</w:t>
            </w:r>
          </w:p>
        </w:tc>
      </w:tr>
      <w:tr w:rsidR="003908B3" w:rsidRPr="000A233C" w:rsidTr="003908B3">
        <w:trPr>
          <w:trHeight w:val="1500"/>
        </w:trPr>
        <w:tc>
          <w:tcPr>
            <w:tcW w:w="637" w:type="dxa"/>
            <w:tcBorders>
              <w:top w:val="nil"/>
              <w:left w:val="single" w:sz="4" w:space="0" w:color="auto"/>
              <w:bottom w:val="single" w:sz="4" w:space="0" w:color="auto"/>
              <w:right w:val="single" w:sz="4" w:space="0" w:color="auto"/>
            </w:tcBorders>
            <w:shd w:val="clear" w:color="auto" w:fill="auto"/>
            <w:noWrap/>
            <w:vAlign w:val="bottom"/>
          </w:tcPr>
          <w:p w:rsidR="003908B3" w:rsidRPr="000A233C" w:rsidRDefault="003908B3" w:rsidP="003908B3">
            <w:pPr>
              <w:jc w:val="center"/>
              <w:rPr>
                <w:rFonts w:ascii="Calibri" w:hAnsi="Calibri"/>
                <w:color w:val="000000"/>
                <w:lang w:eastAsia="es-HN"/>
              </w:rPr>
            </w:pPr>
            <w:r>
              <w:rPr>
                <w:rFonts w:ascii="Calibri" w:hAnsi="Calibri"/>
                <w:color w:val="000000"/>
                <w:lang w:eastAsia="es-HN"/>
              </w:rPr>
              <w:t>23</w:t>
            </w:r>
          </w:p>
        </w:tc>
        <w:tc>
          <w:tcPr>
            <w:tcW w:w="6379" w:type="dxa"/>
            <w:tcBorders>
              <w:top w:val="nil"/>
              <w:left w:val="nil"/>
              <w:bottom w:val="single" w:sz="4" w:space="0" w:color="auto"/>
              <w:right w:val="single" w:sz="4" w:space="0" w:color="auto"/>
            </w:tcBorders>
            <w:shd w:val="clear" w:color="auto" w:fill="auto"/>
            <w:vAlign w:val="center"/>
            <w:hideMark/>
          </w:tcPr>
          <w:p w:rsidR="003908B3" w:rsidRPr="000A233C" w:rsidRDefault="003908B3" w:rsidP="003908B3">
            <w:pPr>
              <w:rPr>
                <w:rFonts w:ascii="Calibri" w:hAnsi="Calibri"/>
                <w:lang w:eastAsia="es-HN"/>
              </w:rPr>
            </w:pPr>
            <w:r w:rsidRPr="000A233C">
              <w:rPr>
                <w:rFonts w:ascii="Calibri" w:hAnsi="Calibri"/>
                <w:lang w:eastAsia="es-HN"/>
              </w:rPr>
              <w:t>Licuadora de 8 velocidades. Con un motor de 450 watts, con jarra de vidrio, capacidad de la jarra 6 tazas, con trituradora de hielo, ancho 16cm, profundidad de 20cm y altura de 18cm. Voltaje 110 -120 VCA.</w:t>
            </w:r>
          </w:p>
        </w:tc>
        <w:tc>
          <w:tcPr>
            <w:tcW w:w="1418" w:type="dxa"/>
            <w:tcBorders>
              <w:top w:val="nil"/>
              <w:left w:val="nil"/>
              <w:bottom w:val="single" w:sz="4" w:space="0" w:color="auto"/>
              <w:right w:val="single" w:sz="4" w:space="0" w:color="auto"/>
            </w:tcBorders>
            <w:shd w:val="clear" w:color="auto" w:fill="auto"/>
            <w:vAlign w:val="center"/>
            <w:hideMark/>
          </w:tcPr>
          <w:p w:rsidR="003908B3" w:rsidRPr="000A233C" w:rsidRDefault="003908B3" w:rsidP="003908B3">
            <w:pPr>
              <w:jc w:val="center"/>
              <w:rPr>
                <w:rFonts w:ascii="Calibri" w:hAnsi="Calibri"/>
                <w:lang w:eastAsia="es-HN"/>
              </w:rPr>
            </w:pPr>
            <w:r w:rsidRPr="000A233C">
              <w:rPr>
                <w:rFonts w:ascii="Calibri" w:hAnsi="Calibri"/>
                <w:lang w:eastAsia="es-HN"/>
              </w:rPr>
              <w:t>unidad</w:t>
            </w:r>
          </w:p>
        </w:tc>
        <w:tc>
          <w:tcPr>
            <w:tcW w:w="1559" w:type="dxa"/>
            <w:tcBorders>
              <w:top w:val="nil"/>
              <w:left w:val="nil"/>
              <w:bottom w:val="single" w:sz="4" w:space="0" w:color="auto"/>
              <w:right w:val="single" w:sz="4" w:space="0" w:color="auto"/>
            </w:tcBorders>
            <w:shd w:val="clear" w:color="auto" w:fill="auto"/>
            <w:vAlign w:val="center"/>
            <w:hideMark/>
          </w:tcPr>
          <w:p w:rsidR="003908B3" w:rsidRPr="000A233C" w:rsidRDefault="003908B3" w:rsidP="003908B3">
            <w:pPr>
              <w:jc w:val="center"/>
              <w:rPr>
                <w:rFonts w:ascii="Calibri" w:hAnsi="Calibri"/>
                <w:lang w:eastAsia="es-HN"/>
              </w:rPr>
            </w:pPr>
            <w:r w:rsidRPr="000A233C">
              <w:rPr>
                <w:rFonts w:ascii="Calibri" w:hAnsi="Calibri"/>
                <w:lang w:eastAsia="es-HN"/>
              </w:rPr>
              <w:t>1</w:t>
            </w:r>
          </w:p>
        </w:tc>
      </w:tr>
      <w:tr w:rsidR="003908B3" w:rsidRPr="000A233C" w:rsidTr="003908B3">
        <w:trPr>
          <w:trHeight w:val="1800"/>
        </w:trPr>
        <w:tc>
          <w:tcPr>
            <w:tcW w:w="637" w:type="dxa"/>
            <w:tcBorders>
              <w:top w:val="nil"/>
              <w:left w:val="single" w:sz="4" w:space="0" w:color="auto"/>
              <w:bottom w:val="single" w:sz="4" w:space="0" w:color="auto"/>
              <w:right w:val="single" w:sz="4" w:space="0" w:color="auto"/>
            </w:tcBorders>
            <w:shd w:val="clear" w:color="auto" w:fill="auto"/>
            <w:noWrap/>
            <w:vAlign w:val="bottom"/>
          </w:tcPr>
          <w:p w:rsidR="003908B3" w:rsidRPr="000A233C" w:rsidRDefault="003908B3" w:rsidP="003908B3">
            <w:pPr>
              <w:jc w:val="center"/>
              <w:rPr>
                <w:rFonts w:ascii="Calibri" w:hAnsi="Calibri"/>
                <w:color w:val="000000"/>
                <w:lang w:eastAsia="es-HN"/>
              </w:rPr>
            </w:pPr>
            <w:r>
              <w:rPr>
                <w:rFonts w:ascii="Calibri" w:hAnsi="Calibri"/>
                <w:color w:val="000000"/>
                <w:lang w:eastAsia="es-HN"/>
              </w:rPr>
              <w:t>24</w:t>
            </w:r>
          </w:p>
        </w:tc>
        <w:tc>
          <w:tcPr>
            <w:tcW w:w="6379" w:type="dxa"/>
            <w:tcBorders>
              <w:top w:val="nil"/>
              <w:left w:val="nil"/>
              <w:bottom w:val="single" w:sz="4" w:space="0" w:color="auto"/>
              <w:right w:val="single" w:sz="4" w:space="0" w:color="auto"/>
            </w:tcBorders>
            <w:shd w:val="clear" w:color="auto" w:fill="auto"/>
            <w:vAlign w:val="center"/>
            <w:hideMark/>
          </w:tcPr>
          <w:p w:rsidR="003908B3" w:rsidRPr="000A233C" w:rsidRDefault="003908B3" w:rsidP="003908B3">
            <w:pPr>
              <w:rPr>
                <w:rFonts w:ascii="Calibri" w:hAnsi="Calibri"/>
                <w:lang w:eastAsia="es-HN"/>
              </w:rPr>
            </w:pPr>
            <w:r w:rsidRPr="000A233C">
              <w:rPr>
                <w:rFonts w:ascii="Calibri" w:hAnsi="Calibri"/>
                <w:lang w:eastAsia="es-HN"/>
              </w:rPr>
              <w:t>Batidora capacidad 7.6 litros, alto 41.9 cm, ancho 33.8 cm, profundidad 37.1, potencia 1.3 hp, de 10 velocidades, tazón elevable y de acero inoxidable, 67 puntos de contacto y 3 accesorios batidor globo, plano y ancho, transmisión directa.</w:t>
            </w:r>
          </w:p>
        </w:tc>
        <w:tc>
          <w:tcPr>
            <w:tcW w:w="1418" w:type="dxa"/>
            <w:tcBorders>
              <w:top w:val="nil"/>
              <w:left w:val="nil"/>
              <w:bottom w:val="single" w:sz="4" w:space="0" w:color="auto"/>
              <w:right w:val="single" w:sz="4" w:space="0" w:color="auto"/>
            </w:tcBorders>
            <w:shd w:val="clear" w:color="auto" w:fill="auto"/>
            <w:vAlign w:val="center"/>
            <w:hideMark/>
          </w:tcPr>
          <w:p w:rsidR="003908B3" w:rsidRPr="000A233C" w:rsidRDefault="003908B3" w:rsidP="003908B3">
            <w:pPr>
              <w:jc w:val="center"/>
              <w:rPr>
                <w:rFonts w:ascii="Calibri" w:hAnsi="Calibri"/>
                <w:lang w:eastAsia="es-HN"/>
              </w:rPr>
            </w:pPr>
            <w:r w:rsidRPr="000A233C">
              <w:rPr>
                <w:rFonts w:ascii="Calibri" w:hAnsi="Calibri"/>
                <w:lang w:eastAsia="es-HN"/>
              </w:rPr>
              <w:t>unidad</w:t>
            </w:r>
          </w:p>
        </w:tc>
        <w:tc>
          <w:tcPr>
            <w:tcW w:w="1559" w:type="dxa"/>
            <w:tcBorders>
              <w:top w:val="nil"/>
              <w:left w:val="nil"/>
              <w:bottom w:val="single" w:sz="4" w:space="0" w:color="auto"/>
              <w:right w:val="single" w:sz="4" w:space="0" w:color="auto"/>
            </w:tcBorders>
            <w:shd w:val="clear" w:color="auto" w:fill="auto"/>
            <w:vAlign w:val="center"/>
            <w:hideMark/>
          </w:tcPr>
          <w:p w:rsidR="003908B3" w:rsidRPr="000A233C" w:rsidRDefault="003908B3" w:rsidP="003908B3">
            <w:pPr>
              <w:jc w:val="center"/>
              <w:rPr>
                <w:rFonts w:ascii="Calibri" w:hAnsi="Calibri"/>
                <w:lang w:eastAsia="es-HN"/>
              </w:rPr>
            </w:pPr>
            <w:r w:rsidRPr="000A233C">
              <w:rPr>
                <w:rFonts w:ascii="Calibri" w:hAnsi="Calibri"/>
                <w:lang w:eastAsia="es-HN"/>
              </w:rPr>
              <w:t>1</w:t>
            </w:r>
          </w:p>
        </w:tc>
      </w:tr>
      <w:tr w:rsidR="003908B3" w:rsidRPr="000A233C" w:rsidTr="003908B3">
        <w:trPr>
          <w:trHeight w:val="900"/>
        </w:trPr>
        <w:tc>
          <w:tcPr>
            <w:tcW w:w="637" w:type="dxa"/>
            <w:tcBorders>
              <w:top w:val="nil"/>
              <w:left w:val="single" w:sz="4" w:space="0" w:color="auto"/>
              <w:bottom w:val="single" w:sz="4" w:space="0" w:color="auto"/>
              <w:right w:val="single" w:sz="4" w:space="0" w:color="auto"/>
            </w:tcBorders>
            <w:shd w:val="clear" w:color="auto" w:fill="auto"/>
            <w:noWrap/>
            <w:vAlign w:val="bottom"/>
          </w:tcPr>
          <w:p w:rsidR="003908B3" w:rsidRPr="000A233C" w:rsidRDefault="003908B3" w:rsidP="003908B3">
            <w:pPr>
              <w:jc w:val="center"/>
              <w:rPr>
                <w:rFonts w:ascii="Calibri" w:hAnsi="Calibri"/>
                <w:color w:val="000000"/>
                <w:lang w:eastAsia="es-HN"/>
              </w:rPr>
            </w:pPr>
            <w:r>
              <w:rPr>
                <w:rFonts w:ascii="Calibri" w:hAnsi="Calibri"/>
                <w:color w:val="000000"/>
                <w:lang w:eastAsia="es-HN"/>
              </w:rPr>
              <w:lastRenderedPageBreak/>
              <w:t>25</w:t>
            </w:r>
          </w:p>
        </w:tc>
        <w:tc>
          <w:tcPr>
            <w:tcW w:w="6379" w:type="dxa"/>
            <w:tcBorders>
              <w:top w:val="nil"/>
              <w:left w:val="nil"/>
              <w:bottom w:val="single" w:sz="4" w:space="0" w:color="auto"/>
              <w:right w:val="single" w:sz="4" w:space="0" w:color="auto"/>
            </w:tcBorders>
            <w:shd w:val="clear" w:color="auto" w:fill="auto"/>
            <w:vAlign w:val="center"/>
            <w:hideMark/>
          </w:tcPr>
          <w:p w:rsidR="003908B3" w:rsidRPr="000A233C" w:rsidRDefault="003908B3" w:rsidP="003908B3">
            <w:pPr>
              <w:rPr>
                <w:rFonts w:ascii="Calibri" w:hAnsi="Calibri"/>
                <w:lang w:eastAsia="es-HN"/>
              </w:rPr>
            </w:pPr>
            <w:r w:rsidRPr="000A233C">
              <w:rPr>
                <w:rFonts w:ascii="Calibri" w:hAnsi="Calibri"/>
                <w:lang w:eastAsia="es-HN"/>
              </w:rPr>
              <w:t>Montaje de destilación completo(balón fondo redondo de 500 mL, alargadera y condensador de liebig)</w:t>
            </w:r>
          </w:p>
        </w:tc>
        <w:tc>
          <w:tcPr>
            <w:tcW w:w="1418" w:type="dxa"/>
            <w:tcBorders>
              <w:top w:val="nil"/>
              <w:left w:val="nil"/>
              <w:bottom w:val="single" w:sz="4" w:space="0" w:color="auto"/>
              <w:right w:val="single" w:sz="4" w:space="0" w:color="auto"/>
            </w:tcBorders>
            <w:shd w:val="clear" w:color="auto" w:fill="auto"/>
            <w:vAlign w:val="center"/>
            <w:hideMark/>
          </w:tcPr>
          <w:p w:rsidR="003908B3" w:rsidRPr="000A233C" w:rsidRDefault="003908B3" w:rsidP="003908B3">
            <w:pPr>
              <w:jc w:val="center"/>
              <w:rPr>
                <w:rFonts w:ascii="Calibri" w:hAnsi="Calibri"/>
                <w:lang w:eastAsia="es-HN"/>
              </w:rPr>
            </w:pPr>
            <w:r w:rsidRPr="000A233C">
              <w:rPr>
                <w:rFonts w:ascii="Calibri" w:hAnsi="Calibri"/>
                <w:lang w:eastAsia="es-HN"/>
              </w:rPr>
              <w:t>unidad</w:t>
            </w:r>
          </w:p>
        </w:tc>
        <w:tc>
          <w:tcPr>
            <w:tcW w:w="1559" w:type="dxa"/>
            <w:tcBorders>
              <w:top w:val="nil"/>
              <w:left w:val="nil"/>
              <w:bottom w:val="single" w:sz="4" w:space="0" w:color="auto"/>
              <w:right w:val="single" w:sz="4" w:space="0" w:color="auto"/>
            </w:tcBorders>
            <w:shd w:val="clear" w:color="auto" w:fill="auto"/>
            <w:vAlign w:val="center"/>
            <w:hideMark/>
          </w:tcPr>
          <w:p w:rsidR="003908B3" w:rsidRPr="000A233C" w:rsidRDefault="003908B3" w:rsidP="003908B3">
            <w:pPr>
              <w:jc w:val="center"/>
              <w:rPr>
                <w:rFonts w:ascii="Calibri" w:hAnsi="Calibri"/>
                <w:lang w:eastAsia="es-HN"/>
              </w:rPr>
            </w:pPr>
            <w:r w:rsidRPr="000A233C">
              <w:rPr>
                <w:rFonts w:ascii="Calibri" w:hAnsi="Calibri"/>
                <w:lang w:eastAsia="es-HN"/>
              </w:rPr>
              <w:t>1</w:t>
            </w:r>
          </w:p>
        </w:tc>
      </w:tr>
      <w:tr w:rsidR="003908B3" w:rsidRPr="000A233C"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Pr="000A233C" w:rsidRDefault="003908B3" w:rsidP="003908B3">
            <w:pPr>
              <w:jc w:val="center"/>
              <w:rPr>
                <w:rFonts w:ascii="Calibri" w:hAnsi="Calibri"/>
                <w:color w:val="000000"/>
                <w:lang w:eastAsia="es-HN"/>
              </w:rPr>
            </w:pPr>
            <w:r>
              <w:rPr>
                <w:rFonts w:ascii="Calibri" w:hAnsi="Calibri"/>
                <w:color w:val="000000"/>
                <w:lang w:eastAsia="es-HN"/>
              </w:rPr>
              <w:t>26</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08B3" w:rsidRPr="000A233C" w:rsidRDefault="003908B3" w:rsidP="003908B3">
            <w:pPr>
              <w:rPr>
                <w:rFonts w:ascii="Calibri" w:hAnsi="Calibri"/>
                <w:lang w:eastAsia="es-HN"/>
              </w:rPr>
            </w:pPr>
            <w:r w:rsidRPr="000A233C">
              <w:rPr>
                <w:rFonts w:ascii="Calibri" w:hAnsi="Calibri"/>
                <w:lang w:eastAsia="es-HN"/>
              </w:rPr>
              <w:t>Glicina al 1% 500 gramos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08B3" w:rsidRPr="000A233C" w:rsidRDefault="003908B3" w:rsidP="003908B3">
            <w:pPr>
              <w:jc w:val="center"/>
              <w:rPr>
                <w:rFonts w:ascii="Calibri" w:hAnsi="Calibri"/>
                <w:lang w:eastAsia="es-HN"/>
              </w:rPr>
            </w:pPr>
            <w:r w:rsidRPr="000A233C">
              <w:rPr>
                <w:rFonts w:ascii="Calibri" w:hAnsi="Calibri"/>
                <w:lang w:eastAsia="es-HN"/>
              </w:rPr>
              <w:t>paquete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08B3" w:rsidRPr="000A233C" w:rsidRDefault="003908B3" w:rsidP="003908B3">
            <w:pPr>
              <w:jc w:val="center"/>
              <w:rPr>
                <w:rFonts w:ascii="Calibri" w:hAnsi="Calibri"/>
                <w:lang w:eastAsia="es-HN"/>
              </w:rPr>
            </w:pPr>
            <w:r w:rsidRPr="000A233C">
              <w:rPr>
                <w:rFonts w:ascii="Calibri" w:hAnsi="Calibri"/>
                <w:lang w:eastAsia="es-HN"/>
              </w:rPr>
              <w:t>1</w:t>
            </w:r>
          </w:p>
        </w:tc>
      </w:tr>
      <w:tr w:rsidR="003908B3" w:rsidRPr="000A233C"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Pr="000A233C" w:rsidRDefault="003908B3" w:rsidP="003908B3">
            <w:pPr>
              <w:jc w:val="center"/>
              <w:rPr>
                <w:rFonts w:ascii="Calibri" w:hAnsi="Calibri"/>
                <w:color w:val="000000"/>
                <w:lang w:eastAsia="es-HN"/>
              </w:rPr>
            </w:pPr>
            <w:r>
              <w:rPr>
                <w:rFonts w:ascii="Calibri" w:hAnsi="Calibri"/>
                <w:color w:val="000000"/>
                <w:lang w:eastAsia="es-HN"/>
              </w:rPr>
              <w:t>27</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08B3" w:rsidRPr="000A233C" w:rsidRDefault="003908B3" w:rsidP="003908B3">
            <w:pPr>
              <w:rPr>
                <w:rFonts w:ascii="Calibri" w:hAnsi="Calibri"/>
                <w:lang w:eastAsia="es-HN"/>
              </w:rPr>
            </w:pPr>
            <w:r w:rsidRPr="000A233C">
              <w:rPr>
                <w:rFonts w:ascii="Calibri" w:hAnsi="Calibri"/>
                <w:lang w:eastAsia="es-HN"/>
              </w:rPr>
              <w:t>Caseína solida 100 gramos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08B3" w:rsidRPr="000A233C" w:rsidRDefault="003908B3" w:rsidP="003908B3">
            <w:pPr>
              <w:jc w:val="center"/>
              <w:rPr>
                <w:rFonts w:ascii="Calibri" w:hAnsi="Calibri"/>
                <w:lang w:eastAsia="es-HN"/>
              </w:rPr>
            </w:pPr>
            <w:r w:rsidRPr="000A233C">
              <w:rPr>
                <w:rFonts w:ascii="Calibri" w:hAnsi="Calibri"/>
                <w:lang w:eastAsia="es-HN"/>
              </w:rPr>
              <w:t>paquete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08B3" w:rsidRPr="000A233C" w:rsidRDefault="003908B3" w:rsidP="003908B3">
            <w:pPr>
              <w:jc w:val="center"/>
              <w:rPr>
                <w:rFonts w:ascii="Calibri" w:hAnsi="Calibri"/>
                <w:lang w:eastAsia="es-HN"/>
              </w:rPr>
            </w:pPr>
            <w:r w:rsidRPr="000A233C">
              <w:rPr>
                <w:rFonts w:ascii="Calibri" w:hAnsi="Calibri"/>
                <w:lang w:eastAsia="es-HN"/>
              </w:rPr>
              <w:t>1</w:t>
            </w:r>
          </w:p>
        </w:tc>
      </w:tr>
      <w:tr w:rsidR="003908B3" w:rsidRPr="000A233C"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Pr="000A233C" w:rsidRDefault="003908B3" w:rsidP="003908B3">
            <w:pPr>
              <w:jc w:val="center"/>
              <w:rPr>
                <w:rFonts w:ascii="Calibri" w:hAnsi="Calibri"/>
                <w:color w:val="000000"/>
                <w:lang w:eastAsia="es-HN"/>
              </w:rPr>
            </w:pPr>
            <w:r>
              <w:rPr>
                <w:rFonts w:ascii="Calibri" w:hAnsi="Calibri"/>
                <w:color w:val="000000"/>
                <w:lang w:eastAsia="es-HN"/>
              </w:rPr>
              <w:t>28</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08B3" w:rsidRPr="000A233C" w:rsidRDefault="003908B3" w:rsidP="003908B3">
            <w:pPr>
              <w:rPr>
                <w:rFonts w:ascii="Calibri" w:hAnsi="Calibri"/>
                <w:lang w:eastAsia="es-HN"/>
              </w:rPr>
            </w:pPr>
            <w:r w:rsidRPr="000A233C">
              <w:rPr>
                <w:rFonts w:ascii="Calibri" w:hAnsi="Calibri"/>
                <w:lang w:eastAsia="es-HN"/>
              </w:rPr>
              <w:t>Sulfato de amonio 500 gramos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08B3" w:rsidRPr="000A233C" w:rsidRDefault="003908B3" w:rsidP="003908B3">
            <w:pPr>
              <w:jc w:val="center"/>
              <w:rPr>
                <w:rFonts w:ascii="Calibri" w:hAnsi="Calibri"/>
                <w:lang w:eastAsia="es-HN"/>
              </w:rPr>
            </w:pPr>
            <w:r w:rsidRPr="000A233C">
              <w:rPr>
                <w:rFonts w:ascii="Calibri" w:hAnsi="Calibri"/>
                <w:lang w:eastAsia="es-HN"/>
              </w:rPr>
              <w:t>paquete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08B3" w:rsidRPr="000A233C" w:rsidRDefault="003908B3" w:rsidP="003908B3">
            <w:pPr>
              <w:jc w:val="center"/>
              <w:rPr>
                <w:rFonts w:ascii="Calibri" w:hAnsi="Calibri"/>
                <w:lang w:eastAsia="es-HN"/>
              </w:rPr>
            </w:pPr>
            <w:r w:rsidRPr="000A233C">
              <w:rPr>
                <w:rFonts w:ascii="Calibri" w:hAnsi="Calibri"/>
                <w:lang w:eastAsia="es-HN"/>
              </w:rPr>
              <w:t>1</w:t>
            </w:r>
          </w:p>
        </w:tc>
      </w:tr>
      <w:tr w:rsidR="003908B3" w:rsidRPr="000A233C"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Pr="000A233C" w:rsidRDefault="003908B3" w:rsidP="003908B3">
            <w:pPr>
              <w:jc w:val="center"/>
              <w:rPr>
                <w:rFonts w:ascii="Calibri" w:hAnsi="Calibri"/>
                <w:color w:val="000000"/>
                <w:lang w:eastAsia="es-HN"/>
              </w:rPr>
            </w:pPr>
            <w:r>
              <w:rPr>
                <w:rFonts w:ascii="Calibri" w:hAnsi="Calibri"/>
                <w:color w:val="000000"/>
                <w:lang w:eastAsia="es-HN"/>
              </w:rPr>
              <w:t>29</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08B3" w:rsidRPr="000A233C" w:rsidRDefault="003908B3" w:rsidP="003908B3">
            <w:pPr>
              <w:rPr>
                <w:rFonts w:ascii="Calibri" w:hAnsi="Calibri"/>
                <w:lang w:eastAsia="es-HN"/>
              </w:rPr>
            </w:pPr>
            <w:r w:rsidRPr="000A233C">
              <w:rPr>
                <w:rFonts w:ascii="Calibri" w:hAnsi="Calibri"/>
                <w:lang w:eastAsia="es-HN"/>
              </w:rPr>
              <w:t xml:space="preserve">Anhídrido acético 100 mL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08B3" w:rsidRPr="000A233C" w:rsidRDefault="003908B3" w:rsidP="003908B3">
            <w:pPr>
              <w:jc w:val="center"/>
              <w:rPr>
                <w:rFonts w:ascii="Calibri" w:hAnsi="Calibri"/>
                <w:lang w:eastAsia="es-HN"/>
              </w:rPr>
            </w:pPr>
            <w:r w:rsidRPr="000A233C">
              <w:rPr>
                <w:rFonts w:ascii="Calibri" w:hAnsi="Calibri"/>
                <w:lang w:eastAsia="es-HN"/>
              </w:rPr>
              <w:t>frasco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08B3" w:rsidRPr="000A233C" w:rsidRDefault="003908B3" w:rsidP="003908B3">
            <w:pPr>
              <w:jc w:val="center"/>
              <w:rPr>
                <w:rFonts w:ascii="Calibri" w:hAnsi="Calibri"/>
                <w:lang w:eastAsia="es-HN"/>
              </w:rPr>
            </w:pPr>
            <w:r w:rsidRPr="000A233C">
              <w:rPr>
                <w:rFonts w:ascii="Calibri" w:hAnsi="Calibri"/>
                <w:lang w:eastAsia="es-HN"/>
              </w:rPr>
              <w:t>1</w:t>
            </w:r>
          </w:p>
        </w:tc>
      </w:tr>
      <w:tr w:rsidR="003908B3" w:rsidRPr="000A233C"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Pr="000A233C" w:rsidRDefault="003908B3" w:rsidP="003908B3">
            <w:pPr>
              <w:jc w:val="center"/>
              <w:rPr>
                <w:rFonts w:ascii="Calibri" w:hAnsi="Calibri"/>
                <w:color w:val="000000"/>
                <w:lang w:eastAsia="es-HN"/>
              </w:rPr>
            </w:pPr>
            <w:r>
              <w:rPr>
                <w:rFonts w:ascii="Calibri" w:hAnsi="Calibri"/>
                <w:color w:val="000000"/>
                <w:lang w:eastAsia="es-HN"/>
              </w:rPr>
              <w:t>30</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08B3" w:rsidRPr="000A233C" w:rsidRDefault="003908B3" w:rsidP="003908B3">
            <w:pPr>
              <w:rPr>
                <w:rFonts w:ascii="Calibri" w:hAnsi="Calibri"/>
                <w:lang w:eastAsia="es-HN"/>
              </w:rPr>
            </w:pPr>
            <w:r w:rsidRPr="000A233C">
              <w:rPr>
                <w:rFonts w:ascii="Calibri" w:hAnsi="Calibri"/>
                <w:lang w:eastAsia="es-HN"/>
              </w:rPr>
              <w:t>Etanol 95% 3.8 Litros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08B3" w:rsidRPr="000A233C" w:rsidRDefault="003908B3" w:rsidP="003908B3">
            <w:pPr>
              <w:jc w:val="center"/>
              <w:rPr>
                <w:rFonts w:ascii="Calibri" w:hAnsi="Calibri"/>
                <w:lang w:eastAsia="es-HN"/>
              </w:rPr>
            </w:pPr>
            <w:r w:rsidRPr="000A233C">
              <w:rPr>
                <w:rFonts w:ascii="Calibri" w:hAnsi="Calibri"/>
                <w:lang w:eastAsia="es-HN"/>
              </w:rPr>
              <w:t>litro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08B3" w:rsidRPr="000A233C" w:rsidRDefault="003908B3" w:rsidP="003908B3">
            <w:pPr>
              <w:jc w:val="center"/>
              <w:rPr>
                <w:rFonts w:ascii="Calibri" w:hAnsi="Calibri"/>
                <w:lang w:eastAsia="es-HN"/>
              </w:rPr>
            </w:pPr>
            <w:r w:rsidRPr="000A233C">
              <w:rPr>
                <w:rFonts w:ascii="Calibri" w:hAnsi="Calibri"/>
                <w:lang w:eastAsia="es-HN"/>
              </w:rPr>
              <w:t>1</w:t>
            </w:r>
          </w:p>
        </w:tc>
      </w:tr>
      <w:tr w:rsidR="003908B3" w:rsidRPr="000A233C"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Pr="000A233C" w:rsidRDefault="003908B3" w:rsidP="003908B3">
            <w:pPr>
              <w:jc w:val="center"/>
              <w:rPr>
                <w:rFonts w:ascii="Calibri" w:hAnsi="Calibri"/>
                <w:color w:val="000000"/>
                <w:lang w:eastAsia="es-HN"/>
              </w:rPr>
            </w:pPr>
            <w:r>
              <w:rPr>
                <w:rFonts w:ascii="Calibri" w:hAnsi="Calibri"/>
                <w:color w:val="000000"/>
                <w:lang w:eastAsia="es-HN"/>
              </w:rPr>
              <w:t>31</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08B3" w:rsidRPr="000A233C" w:rsidRDefault="003908B3" w:rsidP="003908B3">
            <w:pPr>
              <w:rPr>
                <w:rFonts w:ascii="Calibri" w:hAnsi="Calibri"/>
                <w:lang w:eastAsia="es-HN"/>
              </w:rPr>
            </w:pPr>
            <w:r w:rsidRPr="000A233C">
              <w:rPr>
                <w:rFonts w:ascii="Calibri" w:hAnsi="Calibri"/>
                <w:lang w:eastAsia="es-HN"/>
              </w:rPr>
              <w:t xml:space="preserve">Eter etílico 500 mL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08B3" w:rsidRPr="000A233C" w:rsidRDefault="003908B3" w:rsidP="003908B3">
            <w:pPr>
              <w:jc w:val="center"/>
              <w:rPr>
                <w:rFonts w:ascii="Calibri" w:hAnsi="Calibri"/>
                <w:lang w:eastAsia="es-HN"/>
              </w:rPr>
            </w:pPr>
            <w:r w:rsidRPr="000A233C">
              <w:rPr>
                <w:rFonts w:ascii="Calibri" w:hAnsi="Calibri"/>
                <w:lang w:eastAsia="es-HN"/>
              </w:rPr>
              <w:t>frasco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08B3" w:rsidRPr="000A233C" w:rsidRDefault="003908B3" w:rsidP="003908B3">
            <w:pPr>
              <w:jc w:val="center"/>
              <w:rPr>
                <w:rFonts w:ascii="Calibri" w:hAnsi="Calibri"/>
                <w:lang w:eastAsia="es-HN"/>
              </w:rPr>
            </w:pPr>
            <w:r w:rsidRPr="000A233C">
              <w:rPr>
                <w:rFonts w:ascii="Calibri" w:hAnsi="Calibri"/>
                <w:lang w:eastAsia="es-HN"/>
              </w:rPr>
              <w:t>1</w:t>
            </w:r>
          </w:p>
        </w:tc>
      </w:tr>
      <w:tr w:rsidR="003908B3" w:rsidRPr="000A233C"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Pr="000A233C" w:rsidRDefault="003908B3" w:rsidP="003908B3">
            <w:pPr>
              <w:jc w:val="center"/>
              <w:rPr>
                <w:rFonts w:ascii="Calibri" w:hAnsi="Calibri"/>
                <w:color w:val="000000"/>
                <w:lang w:eastAsia="es-HN"/>
              </w:rPr>
            </w:pPr>
            <w:r>
              <w:rPr>
                <w:rFonts w:ascii="Calibri" w:hAnsi="Calibri"/>
                <w:color w:val="000000"/>
                <w:lang w:eastAsia="es-HN"/>
              </w:rPr>
              <w:t>32</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08B3" w:rsidRPr="000A233C" w:rsidRDefault="003908B3" w:rsidP="003908B3">
            <w:pPr>
              <w:rPr>
                <w:rFonts w:ascii="Calibri" w:hAnsi="Calibri"/>
                <w:lang w:eastAsia="es-HN"/>
              </w:rPr>
            </w:pPr>
            <w:r w:rsidRPr="000A233C">
              <w:rPr>
                <w:rFonts w:ascii="Calibri" w:hAnsi="Calibri"/>
                <w:lang w:eastAsia="es-HN"/>
              </w:rPr>
              <w:t>Cloruro de hierro III 100 gramos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08B3" w:rsidRPr="000A233C" w:rsidRDefault="003908B3" w:rsidP="003908B3">
            <w:pPr>
              <w:jc w:val="center"/>
              <w:rPr>
                <w:rFonts w:ascii="Calibri" w:hAnsi="Calibri"/>
                <w:lang w:eastAsia="es-HN"/>
              </w:rPr>
            </w:pPr>
            <w:r w:rsidRPr="000A233C">
              <w:rPr>
                <w:rFonts w:ascii="Calibri" w:hAnsi="Calibri"/>
                <w:lang w:eastAsia="es-HN"/>
              </w:rPr>
              <w:t>paquete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08B3" w:rsidRPr="000A233C" w:rsidRDefault="003908B3" w:rsidP="003908B3">
            <w:pPr>
              <w:jc w:val="center"/>
              <w:rPr>
                <w:rFonts w:ascii="Calibri" w:hAnsi="Calibri"/>
                <w:lang w:eastAsia="es-HN"/>
              </w:rPr>
            </w:pPr>
            <w:r w:rsidRPr="000A233C">
              <w:rPr>
                <w:rFonts w:ascii="Calibri" w:hAnsi="Calibri"/>
                <w:lang w:eastAsia="es-HN"/>
              </w:rPr>
              <w:t>1</w:t>
            </w:r>
          </w:p>
        </w:tc>
      </w:tr>
      <w:tr w:rsidR="003908B3" w:rsidRPr="000A233C"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Pr="000A233C" w:rsidRDefault="003908B3" w:rsidP="003908B3">
            <w:pPr>
              <w:jc w:val="center"/>
              <w:rPr>
                <w:rFonts w:ascii="Calibri" w:hAnsi="Calibri"/>
                <w:color w:val="000000"/>
                <w:lang w:eastAsia="es-HN"/>
              </w:rPr>
            </w:pPr>
            <w:r>
              <w:rPr>
                <w:rFonts w:ascii="Calibri" w:hAnsi="Calibri"/>
                <w:color w:val="000000"/>
                <w:lang w:eastAsia="es-HN"/>
              </w:rPr>
              <w:t>33</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3908B3" w:rsidRPr="000A233C" w:rsidRDefault="003908B3" w:rsidP="003908B3">
            <w:pPr>
              <w:rPr>
                <w:rFonts w:ascii="Calibri" w:hAnsi="Calibri"/>
                <w:lang w:eastAsia="es-HN"/>
              </w:rPr>
            </w:pPr>
            <w:r w:rsidRPr="000A233C">
              <w:rPr>
                <w:rFonts w:ascii="Calibri" w:hAnsi="Calibri"/>
                <w:lang w:eastAsia="es-HN"/>
              </w:rPr>
              <w:t>Acetato de potasio 500 gramos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908B3" w:rsidRPr="000A233C" w:rsidRDefault="003908B3" w:rsidP="003908B3">
            <w:pPr>
              <w:jc w:val="center"/>
              <w:rPr>
                <w:rFonts w:ascii="Calibri" w:hAnsi="Calibri"/>
                <w:lang w:eastAsia="es-HN"/>
              </w:rPr>
            </w:pPr>
            <w:r w:rsidRPr="000A233C">
              <w:rPr>
                <w:rFonts w:ascii="Calibri" w:hAnsi="Calibri"/>
                <w:lang w:eastAsia="es-HN"/>
              </w:rPr>
              <w:t>paquete</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08B3" w:rsidRPr="000A233C" w:rsidRDefault="003908B3" w:rsidP="003908B3">
            <w:pPr>
              <w:jc w:val="center"/>
              <w:rPr>
                <w:rFonts w:ascii="Calibri" w:hAnsi="Calibri"/>
                <w:lang w:eastAsia="es-HN"/>
              </w:rPr>
            </w:pPr>
            <w:r w:rsidRPr="000A233C">
              <w:rPr>
                <w:rFonts w:ascii="Calibri" w:hAnsi="Calibri"/>
                <w:lang w:eastAsia="es-HN"/>
              </w:rPr>
              <w:t>1</w:t>
            </w:r>
          </w:p>
        </w:tc>
      </w:tr>
      <w:tr w:rsidR="003908B3" w:rsidRPr="000A233C" w:rsidTr="003908B3">
        <w:trPr>
          <w:trHeight w:val="300"/>
        </w:trPr>
        <w:tc>
          <w:tcPr>
            <w:tcW w:w="637" w:type="dxa"/>
            <w:tcBorders>
              <w:top w:val="nil"/>
              <w:left w:val="single" w:sz="4" w:space="0" w:color="auto"/>
              <w:bottom w:val="single" w:sz="4" w:space="0" w:color="auto"/>
              <w:right w:val="single" w:sz="4" w:space="0" w:color="auto"/>
            </w:tcBorders>
            <w:shd w:val="clear" w:color="auto" w:fill="auto"/>
            <w:noWrap/>
            <w:vAlign w:val="bottom"/>
          </w:tcPr>
          <w:p w:rsidR="003908B3" w:rsidRPr="000A233C" w:rsidRDefault="003908B3" w:rsidP="003908B3">
            <w:pPr>
              <w:jc w:val="center"/>
              <w:rPr>
                <w:rFonts w:ascii="Calibri" w:hAnsi="Calibri"/>
                <w:color w:val="000000"/>
                <w:lang w:eastAsia="es-HN"/>
              </w:rPr>
            </w:pPr>
            <w:r>
              <w:rPr>
                <w:rFonts w:ascii="Calibri" w:hAnsi="Calibri"/>
                <w:color w:val="000000"/>
                <w:lang w:eastAsia="es-HN"/>
              </w:rPr>
              <w:t>34</w:t>
            </w:r>
          </w:p>
        </w:tc>
        <w:tc>
          <w:tcPr>
            <w:tcW w:w="6379" w:type="dxa"/>
            <w:tcBorders>
              <w:top w:val="nil"/>
              <w:left w:val="nil"/>
              <w:bottom w:val="single" w:sz="4" w:space="0" w:color="auto"/>
              <w:right w:val="single" w:sz="4" w:space="0" w:color="auto"/>
            </w:tcBorders>
            <w:shd w:val="clear" w:color="auto" w:fill="auto"/>
            <w:vAlign w:val="center"/>
            <w:hideMark/>
          </w:tcPr>
          <w:p w:rsidR="003908B3" w:rsidRPr="000A233C" w:rsidRDefault="003908B3" w:rsidP="003908B3">
            <w:pPr>
              <w:rPr>
                <w:rFonts w:ascii="Calibri" w:hAnsi="Calibri"/>
                <w:lang w:eastAsia="es-HN"/>
              </w:rPr>
            </w:pPr>
            <w:r w:rsidRPr="000A233C">
              <w:rPr>
                <w:rFonts w:ascii="Calibri" w:hAnsi="Calibri"/>
                <w:lang w:eastAsia="es-HN"/>
              </w:rPr>
              <w:t>Carbonato de sodio anhidro 500 gramos</w:t>
            </w:r>
          </w:p>
        </w:tc>
        <w:tc>
          <w:tcPr>
            <w:tcW w:w="1418" w:type="dxa"/>
            <w:tcBorders>
              <w:top w:val="nil"/>
              <w:left w:val="nil"/>
              <w:bottom w:val="single" w:sz="4" w:space="0" w:color="auto"/>
              <w:right w:val="single" w:sz="4" w:space="0" w:color="auto"/>
            </w:tcBorders>
            <w:shd w:val="clear" w:color="auto" w:fill="auto"/>
            <w:vAlign w:val="center"/>
            <w:hideMark/>
          </w:tcPr>
          <w:p w:rsidR="003908B3" w:rsidRPr="000A233C" w:rsidRDefault="003908B3" w:rsidP="003908B3">
            <w:pPr>
              <w:jc w:val="center"/>
              <w:rPr>
                <w:rFonts w:ascii="Calibri" w:hAnsi="Calibri"/>
                <w:lang w:eastAsia="es-HN"/>
              </w:rPr>
            </w:pPr>
            <w:r w:rsidRPr="000A233C">
              <w:rPr>
                <w:rFonts w:ascii="Calibri" w:hAnsi="Calibri"/>
                <w:lang w:eastAsia="es-HN"/>
              </w:rPr>
              <w:t>paquete</w:t>
            </w:r>
          </w:p>
        </w:tc>
        <w:tc>
          <w:tcPr>
            <w:tcW w:w="1559" w:type="dxa"/>
            <w:tcBorders>
              <w:top w:val="nil"/>
              <w:left w:val="nil"/>
              <w:bottom w:val="single" w:sz="4" w:space="0" w:color="auto"/>
              <w:right w:val="single" w:sz="4" w:space="0" w:color="auto"/>
            </w:tcBorders>
            <w:shd w:val="clear" w:color="auto" w:fill="auto"/>
            <w:vAlign w:val="center"/>
            <w:hideMark/>
          </w:tcPr>
          <w:p w:rsidR="003908B3" w:rsidRPr="000A233C" w:rsidRDefault="003908B3" w:rsidP="003908B3">
            <w:pPr>
              <w:jc w:val="center"/>
              <w:rPr>
                <w:rFonts w:ascii="Calibri" w:hAnsi="Calibri"/>
                <w:lang w:eastAsia="es-HN"/>
              </w:rPr>
            </w:pPr>
            <w:r w:rsidRPr="000A233C">
              <w:rPr>
                <w:rFonts w:ascii="Calibri" w:hAnsi="Calibri"/>
                <w:lang w:eastAsia="es-HN"/>
              </w:rPr>
              <w:t>1</w:t>
            </w:r>
          </w:p>
        </w:tc>
      </w:tr>
      <w:tr w:rsidR="003908B3" w:rsidRPr="000A233C" w:rsidTr="003908B3">
        <w:trPr>
          <w:trHeight w:val="300"/>
        </w:trPr>
        <w:tc>
          <w:tcPr>
            <w:tcW w:w="637" w:type="dxa"/>
            <w:tcBorders>
              <w:top w:val="nil"/>
              <w:left w:val="single" w:sz="4" w:space="0" w:color="auto"/>
              <w:bottom w:val="single" w:sz="4" w:space="0" w:color="auto"/>
              <w:right w:val="single" w:sz="4" w:space="0" w:color="auto"/>
            </w:tcBorders>
            <w:shd w:val="clear" w:color="auto" w:fill="auto"/>
            <w:noWrap/>
            <w:vAlign w:val="bottom"/>
          </w:tcPr>
          <w:p w:rsidR="003908B3" w:rsidRPr="000A233C" w:rsidRDefault="003908B3" w:rsidP="003908B3">
            <w:pPr>
              <w:jc w:val="center"/>
              <w:rPr>
                <w:rFonts w:ascii="Calibri" w:hAnsi="Calibri"/>
                <w:color w:val="000000"/>
                <w:lang w:eastAsia="es-HN"/>
              </w:rPr>
            </w:pPr>
            <w:r>
              <w:rPr>
                <w:rFonts w:ascii="Calibri" w:hAnsi="Calibri"/>
                <w:color w:val="000000"/>
                <w:lang w:eastAsia="es-HN"/>
              </w:rPr>
              <w:t>35</w:t>
            </w:r>
          </w:p>
        </w:tc>
        <w:tc>
          <w:tcPr>
            <w:tcW w:w="6379" w:type="dxa"/>
            <w:tcBorders>
              <w:top w:val="nil"/>
              <w:left w:val="nil"/>
              <w:bottom w:val="single" w:sz="4" w:space="0" w:color="auto"/>
              <w:right w:val="single" w:sz="4" w:space="0" w:color="auto"/>
            </w:tcBorders>
            <w:shd w:val="clear" w:color="auto" w:fill="auto"/>
            <w:vAlign w:val="center"/>
            <w:hideMark/>
          </w:tcPr>
          <w:p w:rsidR="003908B3" w:rsidRPr="000A233C" w:rsidRDefault="003908B3" w:rsidP="003908B3">
            <w:pPr>
              <w:rPr>
                <w:rFonts w:ascii="Calibri" w:hAnsi="Calibri"/>
                <w:lang w:eastAsia="es-HN"/>
              </w:rPr>
            </w:pPr>
            <w:r w:rsidRPr="000A233C">
              <w:rPr>
                <w:rFonts w:ascii="Calibri" w:hAnsi="Calibri"/>
                <w:lang w:eastAsia="es-HN"/>
              </w:rPr>
              <w:t>Dodecil sulfato de sodio 100 gramos</w:t>
            </w:r>
          </w:p>
        </w:tc>
        <w:tc>
          <w:tcPr>
            <w:tcW w:w="1418" w:type="dxa"/>
            <w:tcBorders>
              <w:top w:val="nil"/>
              <w:left w:val="nil"/>
              <w:bottom w:val="single" w:sz="4" w:space="0" w:color="auto"/>
              <w:right w:val="single" w:sz="4" w:space="0" w:color="auto"/>
            </w:tcBorders>
            <w:shd w:val="clear" w:color="auto" w:fill="auto"/>
            <w:vAlign w:val="center"/>
            <w:hideMark/>
          </w:tcPr>
          <w:p w:rsidR="003908B3" w:rsidRPr="000A233C" w:rsidRDefault="003908B3" w:rsidP="003908B3">
            <w:pPr>
              <w:jc w:val="center"/>
              <w:rPr>
                <w:rFonts w:ascii="Calibri" w:hAnsi="Calibri"/>
                <w:lang w:eastAsia="es-HN"/>
              </w:rPr>
            </w:pPr>
            <w:r w:rsidRPr="000A233C">
              <w:rPr>
                <w:rFonts w:ascii="Calibri" w:hAnsi="Calibri"/>
                <w:lang w:eastAsia="es-HN"/>
              </w:rPr>
              <w:t>paquete</w:t>
            </w:r>
          </w:p>
        </w:tc>
        <w:tc>
          <w:tcPr>
            <w:tcW w:w="1559" w:type="dxa"/>
            <w:tcBorders>
              <w:top w:val="nil"/>
              <w:left w:val="nil"/>
              <w:bottom w:val="single" w:sz="4" w:space="0" w:color="auto"/>
              <w:right w:val="single" w:sz="4" w:space="0" w:color="auto"/>
            </w:tcBorders>
            <w:shd w:val="clear" w:color="auto" w:fill="auto"/>
            <w:vAlign w:val="center"/>
            <w:hideMark/>
          </w:tcPr>
          <w:p w:rsidR="003908B3" w:rsidRPr="000A233C" w:rsidRDefault="003908B3" w:rsidP="003908B3">
            <w:pPr>
              <w:jc w:val="center"/>
              <w:rPr>
                <w:rFonts w:ascii="Calibri" w:hAnsi="Calibri"/>
                <w:lang w:eastAsia="es-HN"/>
              </w:rPr>
            </w:pPr>
            <w:r w:rsidRPr="000A233C">
              <w:rPr>
                <w:rFonts w:ascii="Calibri" w:hAnsi="Calibri"/>
                <w:lang w:eastAsia="es-HN"/>
              </w:rPr>
              <w:t>1</w:t>
            </w:r>
          </w:p>
        </w:tc>
      </w:tr>
      <w:tr w:rsidR="003908B3" w:rsidRPr="000A233C" w:rsidTr="003908B3">
        <w:trPr>
          <w:trHeight w:val="300"/>
        </w:trPr>
        <w:tc>
          <w:tcPr>
            <w:tcW w:w="637" w:type="dxa"/>
            <w:tcBorders>
              <w:top w:val="nil"/>
              <w:left w:val="single" w:sz="4" w:space="0" w:color="auto"/>
              <w:bottom w:val="single" w:sz="4" w:space="0" w:color="auto"/>
              <w:right w:val="single" w:sz="4" w:space="0" w:color="auto"/>
            </w:tcBorders>
            <w:shd w:val="clear" w:color="auto" w:fill="auto"/>
            <w:noWrap/>
            <w:vAlign w:val="bottom"/>
          </w:tcPr>
          <w:p w:rsidR="003908B3" w:rsidRPr="000A233C" w:rsidRDefault="003908B3" w:rsidP="003908B3">
            <w:pPr>
              <w:jc w:val="center"/>
              <w:rPr>
                <w:rFonts w:ascii="Calibri" w:hAnsi="Calibri"/>
                <w:color w:val="000000"/>
                <w:lang w:eastAsia="es-HN"/>
              </w:rPr>
            </w:pPr>
            <w:r>
              <w:rPr>
                <w:rFonts w:ascii="Calibri" w:hAnsi="Calibri"/>
                <w:color w:val="000000"/>
                <w:lang w:eastAsia="es-HN"/>
              </w:rPr>
              <w:t>36</w:t>
            </w:r>
          </w:p>
        </w:tc>
        <w:tc>
          <w:tcPr>
            <w:tcW w:w="6379" w:type="dxa"/>
            <w:tcBorders>
              <w:top w:val="nil"/>
              <w:left w:val="nil"/>
              <w:bottom w:val="single" w:sz="4" w:space="0" w:color="auto"/>
              <w:right w:val="single" w:sz="4" w:space="0" w:color="auto"/>
            </w:tcBorders>
            <w:shd w:val="clear" w:color="auto" w:fill="auto"/>
            <w:vAlign w:val="center"/>
            <w:hideMark/>
          </w:tcPr>
          <w:p w:rsidR="003908B3" w:rsidRPr="000A233C" w:rsidRDefault="003908B3" w:rsidP="003908B3">
            <w:pPr>
              <w:rPr>
                <w:rFonts w:ascii="Calibri" w:hAnsi="Calibri"/>
                <w:lang w:eastAsia="es-HN"/>
              </w:rPr>
            </w:pPr>
            <w:r w:rsidRPr="000A233C">
              <w:rPr>
                <w:rFonts w:ascii="Calibri" w:hAnsi="Calibri"/>
                <w:lang w:eastAsia="es-HN"/>
              </w:rPr>
              <w:t>Nitrito de Sodio 500 gramos</w:t>
            </w:r>
          </w:p>
        </w:tc>
        <w:tc>
          <w:tcPr>
            <w:tcW w:w="1418" w:type="dxa"/>
            <w:tcBorders>
              <w:top w:val="nil"/>
              <w:left w:val="nil"/>
              <w:bottom w:val="single" w:sz="4" w:space="0" w:color="auto"/>
              <w:right w:val="single" w:sz="4" w:space="0" w:color="auto"/>
            </w:tcBorders>
            <w:shd w:val="clear" w:color="auto" w:fill="auto"/>
            <w:vAlign w:val="center"/>
            <w:hideMark/>
          </w:tcPr>
          <w:p w:rsidR="003908B3" w:rsidRPr="000A233C" w:rsidRDefault="003908B3" w:rsidP="003908B3">
            <w:pPr>
              <w:jc w:val="center"/>
              <w:rPr>
                <w:rFonts w:ascii="Calibri" w:hAnsi="Calibri"/>
                <w:lang w:eastAsia="es-HN"/>
              </w:rPr>
            </w:pPr>
            <w:r w:rsidRPr="000A233C">
              <w:rPr>
                <w:rFonts w:ascii="Calibri" w:hAnsi="Calibri"/>
                <w:lang w:eastAsia="es-HN"/>
              </w:rPr>
              <w:t>paquete</w:t>
            </w:r>
          </w:p>
        </w:tc>
        <w:tc>
          <w:tcPr>
            <w:tcW w:w="1559" w:type="dxa"/>
            <w:tcBorders>
              <w:top w:val="nil"/>
              <w:left w:val="nil"/>
              <w:bottom w:val="single" w:sz="4" w:space="0" w:color="auto"/>
              <w:right w:val="single" w:sz="4" w:space="0" w:color="auto"/>
            </w:tcBorders>
            <w:shd w:val="clear" w:color="auto" w:fill="auto"/>
            <w:vAlign w:val="center"/>
            <w:hideMark/>
          </w:tcPr>
          <w:p w:rsidR="003908B3" w:rsidRPr="000A233C" w:rsidRDefault="003908B3" w:rsidP="003908B3">
            <w:pPr>
              <w:jc w:val="center"/>
              <w:rPr>
                <w:rFonts w:ascii="Calibri" w:hAnsi="Calibri"/>
                <w:lang w:eastAsia="es-HN"/>
              </w:rPr>
            </w:pPr>
            <w:r w:rsidRPr="000A233C">
              <w:rPr>
                <w:rFonts w:ascii="Calibri" w:hAnsi="Calibri"/>
                <w:lang w:eastAsia="es-HN"/>
              </w:rPr>
              <w:t>1</w:t>
            </w:r>
          </w:p>
        </w:tc>
      </w:tr>
      <w:tr w:rsidR="003908B3" w:rsidRPr="000A233C" w:rsidTr="003908B3">
        <w:trPr>
          <w:trHeight w:val="300"/>
        </w:trPr>
        <w:tc>
          <w:tcPr>
            <w:tcW w:w="637" w:type="dxa"/>
            <w:tcBorders>
              <w:top w:val="nil"/>
              <w:left w:val="single" w:sz="4" w:space="0" w:color="auto"/>
              <w:bottom w:val="single" w:sz="4" w:space="0" w:color="auto"/>
              <w:right w:val="single" w:sz="4" w:space="0" w:color="auto"/>
            </w:tcBorders>
            <w:shd w:val="clear" w:color="auto" w:fill="auto"/>
            <w:noWrap/>
            <w:vAlign w:val="bottom"/>
          </w:tcPr>
          <w:p w:rsidR="003908B3" w:rsidRPr="000A233C" w:rsidRDefault="003908B3" w:rsidP="003908B3">
            <w:pPr>
              <w:jc w:val="center"/>
              <w:rPr>
                <w:rFonts w:ascii="Calibri" w:hAnsi="Calibri"/>
                <w:color w:val="000000"/>
                <w:lang w:eastAsia="es-HN"/>
              </w:rPr>
            </w:pPr>
            <w:r>
              <w:rPr>
                <w:rFonts w:ascii="Calibri" w:hAnsi="Calibri"/>
                <w:color w:val="000000"/>
                <w:lang w:eastAsia="es-HN"/>
              </w:rPr>
              <w:t>37</w:t>
            </w:r>
          </w:p>
        </w:tc>
        <w:tc>
          <w:tcPr>
            <w:tcW w:w="6379" w:type="dxa"/>
            <w:tcBorders>
              <w:top w:val="nil"/>
              <w:left w:val="nil"/>
              <w:bottom w:val="single" w:sz="4" w:space="0" w:color="auto"/>
              <w:right w:val="single" w:sz="4" w:space="0" w:color="auto"/>
            </w:tcBorders>
            <w:shd w:val="clear" w:color="auto" w:fill="auto"/>
            <w:vAlign w:val="center"/>
            <w:hideMark/>
          </w:tcPr>
          <w:p w:rsidR="003908B3" w:rsidRPr="000A233C" w:rsidRDefault="003908B3" w:rsidP="003908B3">
            <w:pPr>
              <w:rPr>
                <w:rFonts w:ascii="Calibri" w:hAnsi="Calibri"/>
                <w:lang w:eastAsia="es-HN"/>
              </w:rPr>
            </w:pPr>
            <w:r w:rsidRPr="000A233C">
              <w:rPr>
                <w:rFonts w:ascii="Calibri" w:hAnsi="Calibri"/>
                <w:lang w:eastAsia="es-HN"/>
              </w:rPr>
              <w:t>Sulfito de sodio 500 gramos</w:t>
            </w:r>
          </w:p>
        </w:tc>
        <w:tc>
          <w:tcPr>
            <w:tcW w:w="1418" w:type="dxa"/>
            <w:tcBorders>
              <w:top w:val="nil"/>
              <w:left w:val="nil"/>
              <w:bottom w:val="single" w:sz="4" w:space="0" w:color="auto"/>
              <w:right w:val="single" w:sz="4" w:space="0" w:color="auto"/>
            </w:tcBorders>
            <w:shd w:val="clear" w:color="auto" w:fill="auto"/>
            <w:vAlign w:val="center"/>
            <w:hideMark/>
          </w:tcPr>
          <w:p w:rsidR="003908B3" w:rsidRPr="000A233C" w:rsidRDefault="003908B3" w:rsidP="003908B3">
            <w:pPr>
              <w:jc w:val="center"/>
              <w:rPr>
                <w:rFonts w:ascii="Calibri" w:hAnsi="Calibri"/>
                <w:lang w:eastAsia="es-HN"/>
              </w:rPr>
            </w:pPr>
            <w:r w:rsidRPr="000A233C">
              <w:rPr>
                <w:rFonts w:ascii="Calibri" w:hAnsi="Calibri"/>
                <w:lang w:eastAsia="es-HN"/>
              </w:rPr>
              <w:t>paquete</w:t>
            </w:r>
          </w:p>
        </w:tc>
        <w:tc>
          <w:tcPr>
            <w:tcW w:w="1559" w:type="dxa"/>
            <w:tcBorders>
              <w:top w:val="nil"/>
              <w:left w:val="nil"/>
              <w:bottom w:val="single" w:sz="4" w:space="0" w:color="auto"/>
              <w:right w:val="single" w:sz="4" w:space="0" w:color="auto"/>
            </w:tcBorders>
            <w:shd w:val="clear" w:color="auto" w:fill="auto"/>
            <w:vAlign w:val="center"/>
            <w:hideMark/>
          </w:tcPr>
          <w:p w:rsidR="003908B3" w:rsidRPr="000A233C" w:rsidRDefault="003908B3" w:rsidP="003908B3">
            <w:pPr>
              <w:jc w:val="center"/>
              <w:rPr>
                <w:rFonts w:ascii="Calibri" w:hAnsi="Calibri"/>
                <w:lang w:eastAsia="es-HN"/>
              </w:rPr>
            </w:pPr>
            <w:r w:rsidRPr="000A233C">
              <w:rPr>
                <w:rFonts w:ascii="Calibri" w:hAnsi="Calibri"/>
                <w:lang w:eastAsia="es-HN"/>
              </w:rPr>
              <w:t>1</w:t>
            </w:r>
          </w:p>
        </w:tc>
      </w:tr>
      <w:tr w:rsidR="003908B3" w:rsidRPr="000A233C" w:rsidTr="003908B3">
        <w:trPr>
          <w:trHeight w:val="300"/>
        </w:trPr>
        <w:tc>
          <w:tcPr>
            <w:tcW w:w="637" w:type="dxa"/>
            <w:tcBorders>
              <w:top w:val="nil"/>
              <w:left w:val="single" w:sz="4" w:space="0" w:color="auto"/>
              <w:bottom w:val="single" w:sz="4" w:space="0" w:color="auto"/>
              <w:right w:val="single" w:sz="4" w:space="0" w:color="auto"/>
            </w:tcBorders>
            <w:shd w:val="clear" w:color="auto" w:fill="auto"/>
            <w:noWrap/>
            <w:vAlign w:val="bottom"/>
          </w:tcPr>
          <w:p w:rsidR="003908B3" w:rsidRPr="000A233C" w:rsidRDefault="003908B3" w:rsidP="003908B3">
            <w:pPr>
              <w:jc w:val="center"/>
              <w:rPr>
                <w:rFonts w:ascii="Calibri" w:hAnsi="Calibri"/>
                <w:color w:val="000000"/>
                <w:lang w:eastAsia="es-HN"/>
              </w:rPr>
            </w:pPr>
            <w:r>
              <w:rPr>
                <w:rFonts w:ascii="Calibri" w:hAnsi="Calibri"/>
                <w:color w:val="000000"/>
                <w:lang w:eastAsia="es-HN"/>
              </w:rPr>
              <w:t>38</w:t>
            </w:r>
          </w:p>
        </w:tc>
        <w:tc>
          <w:tcPr>
            <w:tcW w:w="6379" w:type="dxa"/>
            <w:tcBorders>
              <w:top w:val="nil"/>
              <w:left w:val="nil"/>
              <w:bottom w:val="single" w:sz="4" w:space="0" w:color="auto"/>
              <w:right w:val="single" w:sz="4" w:space="0" w:color="auto"/>
            </w:tcBorders>
            <w:shd w:val="clear" w:color="auto" w:fill="auto"/>
            <w:vAlign w:val="center"/>
            <w:hideMark/>
          </w:tcPr>
          <w:p w:rsidR="003908B3" w:rsidRPr="000A233C" w:rsidRDefault="003908B3" w:rsidP="003908B3">
            <w:pPr>
              <w:rPr>
                <w:rFonts w:ascii="Calibri" w:hAnsi="Calibri"/>
                <w:lang w:eastAsia="es-HN"/>
              </w:rPr>
            </w:pPr>
            <w:r w:rsidRPr="000A233C">
              <w:rPr>
                <w:rFonts w:ascii="Calibri" w:hAnsi="Calibri"/>
                <w:lang w:eastAsia="es-HN"/>
              </w:rPr>
              <w:t>Perillas para pipeta</w:t>
            </w:r>
          </w:p>
        </w:tc>
        <w:tc>
          <w:tcPr>
            <w:tcW w:w="1418" w:type="dxa"/>
            <w:tcBorders>
              <w:top w:val="nil"/>
              <w:left w:val="nil"/>
              <w:bottom w:val="single" w:sz="4" w:space="0" w:color="auto"/>
              <w:right w:val="single" w:sz="4" w:space="0" w:color="auto"/>
            </w:tcBorders>
            <w:shd w:val="clear" w:color="auto" w:fill="auto"/>
            <w:vAlign w:val="center"/>
            <w:hideMark/>
          </w:tcPr>
          <w:p w:rsidR="003908B3" w:rsidRPr="000A233C" w:rsidRDefault="003908B3" w:rsidP="003908B3">
            <w:pPr>
              <w:jc w:val="center"/>
              <w:rPr>
                <w:rFonts w:ascii="Calibri" w:hAnsi="Calibri"/>
                <w:lang w:eastAsia="es-HN"/>
              </w:rPr>
            </w:pPr>
            <w:r w:rsidRPr="000A233C">
              <w:rPr>
                <w:rFonts w:ascii="Calibri" w:hAnsi="Calibri"/>
                <w:lang w:eastAsia="es-HN"/>
              </w:rPr>
              <w:t xml:space="preserve">unidad </w:t>
            </w:r>
          </w:p>
        </w:tc>
        <w:tc>
          <w:tcPr>
            <w:tcW w:w="1559" w:type="dxa"/>
            <w:tcBorders>
              <w:top w:val="nil"/>
              <w:left w:val="nil"/>
              <w:bottom w:val="single" w:sz="4" w:space="0" w:color="auto"/>
              <w:right w:val="single" w:sz="4" w:space="0" w:color="auto"/>
            </w:tcBorders>
            <w:shd w:val="clear" w:color="auto" w:fill="auto"/>
            <w:vAlign w:val="center"/>
            <w:hideMark/>
          </w:tcPr>
          <w:p w:rsidR="003908B3" w:rsidRPr="000A233C" w:rsidRDefault="003908B3" w:rsidP="003908B3">
            <w:pPr>
              <w:jc w:val="center"/>
              <w:rPr>
                <w:rFonts w:ascii="Calibri" w:hAnsi="Calibri"/>
                <w:lang w:eastAsia="es-HN"/>
              </w:rPr>
            </w:pPr>
            <w:r w:rsidRPr="000A233C">
              <w:rPr>
                <w:rFonts w:ascii="Calibri" w:hAnsi="Calibri"/>
                <w:lang w:eastAsia="es-HN"/>
              </w:rPr>
              <w:t>3</w:t>
            </w:r>
          </w:p>
        </w:tc>
      </w:tr>
      <w:tr w:rsidR="003908B3" w:rsidRPr="000A233C" w:rsidTr="003908B3">
        <w:trPr>
          <w:trHeight w:val="300"/>
        </w:trPr>
        <w:tc>
          <w:tcPr>
            <w:tcW w:w="637" w:type="dxa"/>
            <w:tcBorders>
              <w:top w:val="nil"/>
              <w:left w:val="single" w:sz="4" w:space="0" w:color="auto"/>
              <w:bottom w:val="single" w:sz="4" w:space="0" w:color="auto"/>
              <w:right w:val="single" w:sz="4" w:space="0" w:color="auto"/>
            </w:tcBorders>
            <w:shd w:val="clear" w:color="auto" w:fill="auto"/>
            <w:noWrap/>
            <w:vAlign w:val="bottom"/>
          </w:tcPr>
          <w:p w:rsidR="003908B3" w:rsidRPr="000A233C" w:rsidRDefault="003908B3" w:rsidP="003908B3">
            <w:pPr>
              <w:jc w:val="center"/>
              <w:rPr>
                <w:rFonts w:ascii="Calibri" w:hAnsi="Calibri"/>
                <w:color w:val="000000"/>
                <w:lang w:eastAsia="es-HN"/>
              </w:rPr>
            </w:pPr>
            <w:r>
              <w:rPr>
                <w:rFonts w:ascii="Calibri" w:hAnsi="Calibri"/>
                <w:color w:val="000000"/>
                <w:lang w:eastAsia="es-HN"/>
              </w:rPr>
              <w:t>39</w:t>
            </w:r>
          </w:p>
        </w:tc>
        <w:tc>
          <w:tcPr>
            <w:tcW w:w="6379" w:type="dxa"/>
            <w:tcBorders>
              <w:top w:val="nil"/>
              <w:left w:val="nil"/>
              <w:bottom w:val="single" w:sz="4" w:space="0" w:color="auto"/>
              <w:right w:val="single" w:sz="4" w:space="0" w:color="auto"/>
            </w:tcBorders>
            <w:shd w:val="clear" w:color="auto" w:fill="auto"/>
            <w:vAlign w:val="center"/>
            <w:hideMark/>
          </w:tcPr>
          <w:p w:rsidR="003908B3" w:rsidRPr="000A233C" w:rsidRDefault="003908B3" w:rsidP="003908B3">
            <w:pPr>
              <w:rPr>
                <w:rFonts w:ascii="Calibri" w:hAnsi="Calibri"/>
                <w:lang w:eastAsia="es-HN"/>
              </w:rPr>
            </w:pPr>
            <w:r w:rsidRPr="000A233C">
              <w:rPr>
                <w:rFonts w:ascii="Calibri" w:hAnsi="Calibri"/>
                <w:lang w:eastAsia="es-HN"/>
              </w:rPr>
              <w:t>Agar Simple</w:t>
            </w:r>
          </w:p>
        </w:tc>
        <w:tc>
          <w:tcPr>
            <w:tcW w:w="1418" w:type="dxa"/>
            <w:tcBorders>
              <w:top w:val="nil"/>
              <w:left w:val="nil"/>
              <w:bottom w:val="single" w:sz="4" w:space="0" w:color="auto"/>
              <w:right w:val="single" w:sz="4" w:space="0" w:color="auto"/>
            </w:tcBorders>
            <w:shd w:val="clear" w:color="auto" w:fill="auto"/>
            <w:noWrap/>
            <w:vAlign w:val="bottom"/>
            <w:hideMark/>
          </w:tcPr>
          <w:p w:rsidR="003908B3" w:rsidRPr="000A233C" w:rsidRDefault="003908B3" w:rsidP="003908B3">
            <w:pPr>
              <w:jc w:val="center"/>
              <w:rPr>
                <w:rFonts w:ascii="Calibri" w:hAnsi="Calibri"/>
                <w:color w:val="000000"/>
                <w:lang w:eastAsia="es-HN"/>
              </w:rPr>
            </w:pPr>
            <w:r w:rsidRPr="000A233C">
              <w:rPr>
                <w:rFonts w:ascii="Calibri" w:hAnsi="Calibri"/>
                <w:color w:val="000000"/>
                <w:lang w:eastAsia="es-HN"/>
              </w:rPr>
              <w:t>unidad</w:t>
            </w:r>
          </w:p>
        </w:tc>
        <w:tc>
          <w:tcPr>
            <w:tcW w:w="1559" w:type="dxa"/>
            <w:tcBorders>
              <w:top w:val="nil"/>
              <w:left w:val="nil"/>
              <w:bottom w:val="single" w:sz="4" w:space="0" w:color="auto"/>
              <w:right w:val="single" w:sz="4" w:space="0" w:color="auto"/>
            </w:tcBorders>
            <w:shd w:val="clear" w:color="auto" w:fill="auto"/>
            <w:noWrap/>
            <w:vAlign w:val="bottom"/>
            <w:hideMark/>
          </w:tcPr>
          <w:p w:rsidR="003908B3" w:rsidRPr="000A233C" w:rsidRDefault="003908B3" w:rsidP="003908B3">
            <w:pPr>
              <w:jc w:val="center"/>
              <w:rPr>
                <w:rFonts w:ascii="Calibri" w:hAnsi="Calibri"/>
                <w:color w:val="000000"/>
                <w:lang w:eastAsia="es-HN"/>
              </w:rPr>
            </w:pPr>
            <w:r w:rsidRPr="000A233C">
              <w:rPr>
                <w:rFonts w:ascii="Calibri" w:hAnsi="Calibri"/>
                <w:color w:val="000000"/>
                <w:lang w:eastAsia="es-HN"/>
              </w:rPr>
              <w:t>1</w:t>
            </w:r>
          </w:p>
        </w:tc>
      </w:tr>
      <w:tr w:rsidR="003908B3" w:rsidRPr="000A233C" w:rsidTr="003908B3">
        <w:trPr>
          <w:trHeight w:val="300"/>
        </w:trPr>
        <w:tc>
          <w:tcPr>
            <w:tcW w:w="637" w:type="dxa"/>
            <w:tcBorders>
              <w:top w:val="nil"/>
              <w:left w:val="single" w:sz="4" w:space="0" w:color="auto"/>
              <w:bottom w:val="single" w:sz="4" w:space="0" w:color="auto"/>
              <w:right w:val="single" w:sz="4" w:space="0" w:color="auto"/>
            </w:tcBorders>
            <w:shd w:val="clear" w:color="auto" w:fill="auto"/>
            <w:noWrap/>
            <w:vAlign w:val="bottom"/>
          </w:tcPr>
          <w:p w:rsidR="003908B3" w:rsidRPr="000A233C" w:rsidRDefault="003908B3" w:rsidP="003908B3">
            <w:pPr>
              <w:jc w:val="center"/>
              <w:rPr>
                <w:rFonts w:ascii="Calibri" w:hAnsi="Calibri"/>
                <w:color w:val="000000"/>
                <w:lang w:eastAsia="es-HN"/>
              </w:rPr>
            </w:pPr>
            <w:r>
              <w:rPr>
                <w:rFonts w:ascii="Calibri" w:hAnsi="Calibri"/>
                <w:color w:val="000000"/>
                <w:lang w:eastAsia="es-HN"/>
              </w:rPr>
              <w:t>40</w:t>
            </w:r>
          </w:p>
        </w:tc>
        <w:tc>
          <w:tcPr>
            <w:tcW w:w="6379" w:type="dxa"/>
            <w:tcBorders>
              <w:top w:val="nil"/>
              <w:left w:val="nil"/>
              <w:bottom w:val="single" w:sz="4" w:space="0" w:color="auto"/>
              <w:right w:val="single" w:sz="4" w:space="0" w:color="auto"/>
            </w:tcBorders>
            <w:shd w:val="clear" w:color="auto" w:fill="auto"/>
            <w:vAlign w:val="center"/>
            <w:hideMark/>
          </w:tcPr>
          <w:p w:rsidR="003908B3" w:rsidRPr="000A233C" w:rsidRDefault="003908B3" w:rsidP="003908B3">
            <w:pPr>
              <w:rPr>
                <w:rFonts w:ascii="Calibri" w:hAnsi="Calibri"/>
                <w:lang w:eastAsia="es-HN"/>
              </w:rPr>
            </w:pPr>
            <w:r w:rsidRPr="000A233C">
              <w:rPr>
                <w:rFonts w:ascii="Calibri" w:hAnsi="Calibri"/>
                <w:lang w:eastAsia="es-HN"/>
              </w:rPr>
              <w:t>Caldo Simple</w:t>
            </w:r>
          </w:p>
        </w:tc>
        <w:tc>
          <w:tcPr>
            <w:tcW w:w="1418" w:type="dxa"/>
            <w:tcBorders>
              <w:top w:val="nil"/>
              <w:left w:val="nil"/>
              <w:bottom w:val="single" w:sz="4" w:space="0" w:color="auto"/>
              <w:right w:val="single" w:sz="4" w:space="0" w:color="auto"/>
            </w:tcBorders>
            <w:shd w:val="clear" w:color="auto" w:fill="auto"/>
            <w:noWrap/>
            <w:vAlign w:val="bottom"/>
            <w:hideMark/>
          </w:tcPr>
          <w:p w:rsidR="003908B3" w:rsidRPr="000A233C" w:rsidRDefault="003908B3" w:rsidP="003908B3">
            <w:pPr>
              <w:jc w:val="center"/>
              <w:rPr>
                <w:rFonts w:ascii="Calibri" w:hAnsi="Calibri"/>
                <w:color w:val="000000"/>
                <w:lang w:eastAsia="es-HN"/>
              </w:rPr>
            </w:pPr>
            <w:r w:rsidRPr="000A233C">
              <w:rPr>
                <w:rFonts w:ascii="Calibri" w:hAnsi="Calibri"/>
                <w:color w:val="000000"/>
                <w:lang w:eastAsia="es-HN"/>
              </w:rPr>
              <w:t>unidad</w:t>
            </w:r>
          </w:p>
        </w:tc>
        <w:tc>
          <w:tcPr>
            <w:tcW w:w="1559" w:type="dxa"/>
            <w:tcBorders>
              <w:top w:val="nil"/>
              <w:left w:val="nil"/>
              <w:bottom w:val="single" w:sz="4" w:space="0" w:color="auto"/>
              <w:right w:val="single" w:sz="4" w:space="0" w:color="auto"/>
            </w:tcBorders>
            <w:shd w:val="clear" w:color="auto" w:fill="auto"/>
            <w:noWrap/>
            <w:vAlign w:val="bottom"/>
            <w:hideMark/>
          </w:tcPr>
          <w:p w:rsidR="003908B3" w:rsidRPr="000A233C" w:rsidRDefault="003908B3" w:rsidP="003908B3">
            <w:pPr>
              <w:jc w:val="center"/>
              <w:rPr>
                <w:rFonts w:ascii="Calibri" w:hAnsi="Calibri"/>
                <w:color w:val="000000"/>
                <w:lang w:eastAsia="es-HN"/>
              </w:rPr>
            </w:pPr>
            <w:r w:rsidRPr="000A233C">
              <w:rPr>
                <w:rFonts w:ascii="Calibri" w:hAnsi="Calibri"/>
                <w:color w:val="000000"/>
                <w:lang w:eastAsia="es-HN"/>
              </w:rPr>
              <w:t>1</w:t>
            </w:r>
          </w:p>
        </w:tc>
      </w:tr>
      <w:tr w:rsidR="003908B3" w:rsidRPr="000A233C" w:rsidTr="003908B3">
        <w:trPr>
          <w:trHeight w:val="300"/>
        </w:trPr>
        <w:tc>
          <w:tcPr>
            <w:tcW w:w="637" w:type="dxa"/>
            <w:tcBorders>
              <w:top w:val="nil"/>
              <w:left w:val="single" w:sz="4" w:space="0" w:color="auto"/>
              <w:bottom w:val="single" w:sz="4" w:space="0" w:color="auto"/>
              <w:right w:val="single" w:sz="4" w:space="0" w:color="auto"/>
            </w:tcBorders>
            <w:shd w:val="clear" w:color="auto" w:fill="auto"/>
            <w:noWrap/>
            <w:vAlign w:val="bottom"/>
          </w:tcPr>
          <w:p w:rsidR="003908B3" w:rsidRPr="000A233C" w:rsidRDefault="003908B3" w:rsidP="003908B3">
            <w:pPr>
              <w:jc w:val="center"/>
              <w:rPr>
                <w:rFonts w:ascii="Calibri" w:hAnsi="Calibri"/>
                <w:color w:val="000000"/>
                <w:lang w:eastAsia="es-HN"/>
              </w:rPr>
            </w:pPr>
            <w:r>
              <w:rPr>
                <w:rFonts w:ascii="Calibri" w:hAnsi="Calibri"/>
                <w:color w:val="000000"/>
                <w:lang w:eastAsia="es-HN"/>
              </w:rPr>
              <w:t>41</w:t>
            </w:r>
          </w:p>
        </w:tc>
        <w:tc>
          <w:tcPr>
            <w:tcW w:w="6379" w:type="dxa"/>
            <w:tcBorders>
              <w:top w:val="nil"/>
              <w:left w:val="nil"/>
              <w:bottom w:val="single" w:sz="4" w:space="0" w:color="auto"/>
              <w:right w:val="single" w:sz="4" w:space="0" w:color="auto"/>
            </w:tcBorders>
            <w:shd w:val="clear" w:color="auto" w:fill="auto"/>
            <w:vAlign w:val="center"/>
            <w:hideMark/>
          </w:tcPr>
          <w:p w:rsidR="003908B3" w:rsidRPr="000A233C" w:rsidRDefault="003908B3" w:rsidP="003908B3">
            <w:pPr>
              <w:rPr>
                <w:rFonts w:ascii="Calibri" w:hAnsi="Calibri"/>
                <w:lang w:eastAsia="es-HN"/>
              </w:rPr>
            </w:pPr>
            <w:r w:rsidRPr="000A233C">
              <w:rPr>
                <w:rFonts w:ascii="Calibri" w:hAnsi="Calibri"/>
                <w:lang w:eastAsia="es-HN"/>
              </w:rPr>
              <w:t>AGAR Macconkey</w:t>
            </w:r>
          </w:p>
        </w:tc>
        <w:tc>
          <w:tcPr>
            <w:tcW w:w="1418" w:type="dxa"/>
            <w:tcBorders>
              <w:top w:val="nil"/>
              <w:left w:val="nil"/>
              <w:bottom w:val="single" w:sz="4" w:space="0" w:color="auto"/>
              <w:right w:val="single" w:sz="4" w:space="0" w:color="auto"/>
            </w:tcBorders>
            <w:shd w:val="clear" w:color="auto" w:fill="auto"/>
            <w:noWrap/>
            <w:vAlign w:val="bottom"/>
            <w:hideMark/>
          </w:tcPr>
          <w:p w:rsidR="003908B3" w:rsidRPr="000A233C" w:rsidRDefault="003908B3" w:rsidP="003908B3">
            <w:pPr>
              <w:jc w:val="center"/>
              <w:rPr>
                <w:rFonts w:ascii="Calibri" w:hAnsi="Calibri"/>
                <w:color w:val="000000"/>
                <w:lang w:eastAsia="es-HN"/>
              </w:rPr>
            </w:pPr>
            <w:r w:rsidRPr="000A233C">
              <w:rPr>
                <w:rFonts w:ascii="Calibri" w:hAnsi="Calibri"/>
                <w:color w:val="000000"/>
                <w:lang w:eastAsia="es-HN"/>
              </w:rPr>
              <w:t>unidad</w:t>
            </w:r>
          </w:p>
        </w:tc>
        <w:tc>
          <w:tcPr>
            <w:tcW w:w="1559" w:type="dxa"/>
            <w:tcBorders>
              <w:top w:val="nil"/>
              <w:left w:val="nil"/>
              <w:bottom w:val="single" w:sz="4" w:space="0" w:color="auto"/>
              <w:right w:val="single" w:sz="4" w:space="0" w:color="auto"/>
            </w:tcBorders>
            <w:shd w:val="clear" w:color="auto" w:fill="auto"/>
            <w:noWrap/>
            <w:vAlign w:val="bottom"/>
            <w:hideMark/>
          </w:tcPr>
          <w:p w:rsidR="003908B3" w:rsidRPr="000A233C" w:rsidRDefault="003908B3" w:rsidP="003908B3">
            <w:pPr>
              <w:jc w:val="center"/>
              <w:rPr>
                <w:rFonts w:ascii="Calibri" w:hAnsi="Calibri"/>
                <w:color w:val="000000"/>
                <w:lang w:eastAsia="es-HN"/>
              </w:rPr>
            </w:pPr>
            <w:r w:rsidRPr="000A233C">
              <w:rPr>
                <w:rFonts w:ascii="Calibri" w:hAnsi="Calibri"/>
                <w:color w:val="000000"/>
                <w:lang w:eastAsia="es-HN"/>
              </w:rPr>
              <w:t>1</w:t>
            </w:r>
          </w:p>
        </w:tc>
      </w:tr>
      <w:tr w:rsidR="003908B3" w:rsidRPr="000A233C" w:rsidTr="003908B3">
        <w:trPr>
          <w:trHeight w:val="300"/>
        </w:trPr>
        <w:tc>
          <w:tcPr>
            <w:tcW w:w="637" w:type="dxa"/>
            <w:tcBorders>
              <w:top w:val="nil"/>
              <w:left w:val="single" w:sz="4" w:space="0" w:color="auto"/>
              <w:bottom w:val="single" w:sz="4" w:space="0" w:color="auto"/>
              <w:right w:val="single" w:sz="4" w:space="0" w:color="auto"/>
            </w:tcBorders>
            <w:shd w:val="clear" w:color="auto" w:fill="auto"/>
            <w:noWrap/>
            <w:vAlign w:val="bottom"/>
          </w:tcPr>
          <w:p w:rsidR="003908B3" w:rsidRPr="000A233C" w:rsidRDefault="003908B3" w:rsidP="003908B3">
            <w:pPr>
              <w:jc w:val="center"/>
              <w:rPr>
                <w:rFonts w:ascii="Calibri" w:hAnsi="Calibri"/>
                <w:color w:val="000000"/>
                <w:lang w:eastAsia="es-HN"/>
              </w:rPr>
            </w:pPr>
            <w:r>
              <w:rPr>
                <w:rFonts w:ascii="Calibri" w:hAnsi="Calibri"/>
                <w:color w:val="000000"/>
                <w:lang w:eastAsia="es-HN"/>
              </w:rPr>
              <w:t>42</w:t>
            </w:r>
          </w:p>
        </w:tc>
        <w:tc>
          <w:tcPr>
            <w:tcW w:w="6379" w:type="dxa"/>
            <w:tcBorders>
              <w:top w:val="nil"/>
              <w:left w:val="nil"/>
              <w:bottom w:val="single" w:sz="4" w:space="0" w:color="auto"/>
              <w:right w:val="single" w:sz="4" w:space="0" w:color="auto"/>
            </w:tcBorders>
            <w:shd w:val="clear" w:color="auto" w:fill="auto"/>
            <w:vAlign w:val="center"/>
            <w:hideMark/>
          </w:tcPr>
          <w:p w:rsidR="003908B3" w:rsidRPr="000A233C" w:rsidRDefault="003908B3" w:rsidP="003908B3">
            <w:pPr>
              <w:rPr>
                <w:rFonts w:ascii="Calibri" w:hAnsi="Calibri"/>
                <w:lang w:eastAsia="es-HN"/>
              </w:rPr>
            </w:pPr>
            <w:r w:rsidRPr="000A233C">
              <w:rPr>
                <w:rFonts w:ascii="Calibri" w:hAnsi="Calibri"/>
                <w:lang w:eastAsia="es-HN"/>
              </w:rPr>
              <w:t>Agar Base Sangre</w:t>
            </w:r>
          </w:p>
        </w:tc>
        <w:tc>
          <w:tcPr>
            <w:tcW w:w="1418" w:type="dxa"/>
            <w:tcBorders>
              <w:top w:val="nil"/>
              <w:left w:val="nil"/>
              <w:bottom w:val="single" w:sz="4" w:space="0" w:color="auto"/>
              <w:right w:val="single" w:sz="4" w:space="0" w:color="auto"/>
            </w:tcBorders>
            <w:shd w:val="clear" w:color="auto" w:fill="auto"/>
            <w:noWrap/>
            <w:vAlign w:val="bottom"/>
            <w:hideMark/>
          </w:tcPr>
          <w:p w:rsidR="003908B3" w:rsidRPr="000A233C" w:rsidRDefault="003908B3" w:rsidP="003908B3">
            <w:pPr>
              <w:jc w:val="center"/>
              <w:rPr>
                <w:rFonts w:ascii="Calibri" w:hAnsi="Calibri"/>
                <w:color w:val="000000"/>
                <w:lang w:eastAsia="es-HN"/>
              </w:rPr>
            </w:pPr>
            <w:r w:rsidRPr="000A233C">
              <w:rPr>
                <w:rFonts w:ascii="Calibri" w:hAnsi="Calibri"/>
                <w:color w:val="000000"/>
                <w:lang w:eastAsia="es-HN"/>
              </w:rPr>
              <w:t>unidad</w:t>
            </w:r>
          </w:p>
        </w:tc>
        <w:tc>
          <w:tcPr>
            <w:tcW w:w="1559" w:type="dxa"/>
            <w:tcBorders>
              <w:top w:val="nil"/>
              <w:left w:val="nil"/>
              <w:bottom w:val="single" w:sz="4" w:space="0" w:color="auto"/>
              <w:right w:val="single" w:sz="4" w:space="0" w:color="auto"/>
            </w:tcBorders>
            <w:shd w:val="clear" w:color="auto" w:fill="auto"/>
            <w:noWrap/>
            <w:vAlign w:val="bottom"/>
            <w:hideMark/>
          </w:tcPr>
          <w:p w:rsidR="003908B3" w:rsidRPr="000A233C" w:rsidRDefault="003908B3" w:rsidP="003908B3">
            <w:pPr>
              <w:jc w:val="center"/>
              <w:rPr>
                <w:rFonts w:ascii="Calibri" w:hAnsi="Calibri"/>
                <w:color w:val="000000"/>
                <w:lang w:eastAsia="es-HN"/>
              </w:rPr>
            </w:pPr>
            <w:r w:rsidRPr="000A233C">
              <w:rPr>
                <w:rFonts w:ascii="Calibri" w:hAnsi="Calibri"/>
                <w:color w:val="000000"/>
                <w:lang w:eastAsia="es-HN"/>
              </w:rPr>
              <w:t>1</w:t>
            </w:r>
          </w:p>
        </w:tc>
      </w:tr>
      <w:tr w:rsidR="003908B3" w:rsidRPr="000A233C" w:rsidTr="003908B3">
        <w:trPr>
          <w:trHeight w:val="300"/>
        </w:trPr>
        <w:tc>
          <w:tcPr>
            <w:tcW w:w="637" w:type="dxa"/>
            <w:tcBorders>
              <w:top w:val="nil"/>
              <w:left w:val="single" w:sz="4" w:space="0" w:color="auto"/>
              <w:bottom w:val="single" w:sz="4" w:space="0" w:color="auto"/>
              <w:right w:val="single" w:sz="4" w:space="0" w:color="auto"/>
            </w:tcBorders>
            <w:shd w:val="clear" w:color="auto" w:fill="auto"/>
            <w:noWrap/>
            <w:vAlign w:val="bottom"/>
          </w:tcPr>
          <w:p w:rsidR="003908B3" w:rsidRPr="000A233C" w:rsidRDefault="003908B3" w:rsidP="003908B3">
            <w:pPr>
              <w:jc w:val="center"/>
              <w:rPr>
                <w:rFonts w:ascii="Calibri" w:hAnsi="Calibri"/>
                <w:color w:val="000000"/>
                <w:lang w:eastAsia="es-HN"/>
              </w:rPr>
            </w:pPr>
            <w:r>
              <w:rPr>
                <w:rFonts w:ascii="Calibri" w:hAnsi="Calibri"/>
                <w:color w:val="000000"/>
                <w:lang w:eastAsia="es-HN"/>
              </w:rPr>
              <w:t>43</w:t>
            </w:r>
          </w:p>
        </w:tc>
        <w:tc>
          <w:tcPr>
            <w:tcW w:w="6379" w:type="dxa"/>
            <w:tcBorders>
              <w:top w:val="nil"/>
              <w:left w:val="nil"/>
              <w:bottom w:val="single" w:sz="4" w:space="0" w:color="auto"/>
              <w:right w:val="single" w:sz="4" w:space="0" w:color="auto"/>
            </w:tcBorders>
            <w:shd w:val="clear" w:color="auto" w:fill="auto"/>
            <w:vAlign w:val="center"/>
            <w:hideMark/>
          </w:tcPr>
          <w:p w:rsidR="003908B3" w:rsidRPr="000A233C" w:rsidRDefault="003908B3" w:rsidP="003908B3">
            <w:pPr>
              <w:rPr>
                <w:rFonts w:ascii="Calibri" w:hAnsi="Calibri"/>
                <w:lang w:eastAsia="es-HN"/>
              </w:rPr>
            </w:pPr>
            <w:r w:rsidRPr="000A233C">
              <w:rPr>
                <w:rFonts w:ascii="Calibri" w:hAnsi="Calibri"/>
                <w:lang w:eastAsia="es-HN"/>
              </w:rPr>
              <w:t>TIRAS REACTIVAS/Orina</w:t>
            </w:r>
          </w:p>
        </w:tc>
        <w:tc>
          <w:tcPr>
            <w:tcW w:w="1418" w:type="dxa"/>
            <w:tcBorders>
              <w:top w:val="nil"/>
              <w:left w:val="nil"/>
              <w:bottom w:val="single" w:sz="4" w:space="0" w:color="auto"/>
              <w:right w:val="single" w:sz="4" w:space="0" w:color="auto"/>
            </w:tcBorders>
            <w:shd w:val="clear" w:color="auto" w:fill="auto"/>
            <w:noWrap/>
            <w:vAlign w:val="bottom"/>
            <w:hideMark/>
          </w:tcPr>
          <w:p w:rsidR="003908B3" w:rsidRPr="000A233C" w:rsidRDefault="003908B3" w:rsidP="003908B3">
            <w:pPr>
              <w:jc w:val="center"/>
              <w:rPr>
                <w:rFonts w:ascii="Calibri" w:hAnsi="Calibri"/>
                <w:color w:val="000000"/>
                <w:lang w:eastAsia="es-HN"/>
              </w:rPr>
            </w:pPr>
            <w:r w:rsidRPr="000A233C">
              <w:rPr>
                <w:rFonts w:ascii="Calibri" w:hAnsi="Calibri"/>
                <w:color w:val="000000"/>
                <w:lang w:eastAsia="es-HN"/>
              </w:rPr>
              <w:t>frascos</w:t>
            </w:r>
          </w:p>
        </w:tc>
        <w:tc>
          <w:tcPr>
            <w:tcW w:w="1559" w:type="dxa"/>
            <w:tcBorders>
              <w:top w:val="nil"/>
              <w:left w:val="nil"/>
              <w:bottom w:val="single" w:sz="4" w:space="0" w:color="auto"/>
              <w:right w:val="single" w:sz="4" w:space="0" w:color="auto"/>
            </w:tcBorders>
            <w:shd w:val="clear" w:color="auto" w:fill="auto"/>
            <w:noWrap/>
            <w:vAlign w:val="bottom"/>
            <w:hideMark/>
          </w:tcPr>
          <w:p w:rsidR="003908B3" w:rsidRPr="000A233C" w:rsidRDefault="003908B3" w:rsidP="003908B3">
            <w:pPr>
              <w:jc w:val="center"/>
              <w:rPr>
                <w:rFonts w:ascii="Calibri" w:hAnsi="Calibri"/>
                <w:color w:val="000000"/>
                <w:lang w:eastAsia="es-HN"/>
              </w:rPr>
            </w:pPr>
            <w:r w:rsidRPr="000A233C">
              <w:rPr>
                <w:rFonts w:ascii="Calibri" w:hAnsi="Calibri"/>
                <w:color w:val="000000"/>
                <w:lang w:eastAsia="es-HN"/>
              </w:rPr>
              <w:t>2</w:t>
            </w:r>
          </w:p>
        </w:tc>
      </w:tr>
      <w:tr w:rsidR="003908B3" w:rsidRPr="000A233C" w:rsidTr="003908B3">
        <w:trPr>
          <w:trHeight w:val="300"/>
        </w:trPr>
        <w:tc>
          <w:tcPr>
            <w:tcW w:w="637" w:type="dxa"/>
            <w:tcBorders>
              <w:top w:val="nil"/>
              <w:left w:val="single" w:sz="4" w:space="0" w:color="auto"/>
              <w:bottom w:val="single" w:sz="4" w:space="0" w:color="auto"/>
              <w:right w:val="single" w:sz="4" w:space="0" w:color="auto"/>
            </w:tcBorders>
            <w:shd w:val="clear" w:color="auto" w:fill="auto"/>
            <w:noWrap/>
            <w:vAlign w:val="bottom"/>
          </w:tcPr>
          <w:p w:rsidR="003908B3" w:rsidRPr="000A233C" w:rsidRDefault="003908B3" w:rsidP="003908B3">
            <w:pPr>
              <w:jc w:val="center"/>
              <w:rPr>
                <w:rFonts w:ascii="Calibri" w:hAnsi="Calibri"/>
                <w:color w:val="000000"/>
                <w:lang w:eastAsia="es-HN"/>
              </w:rPr>
            </w:pPr>
            <w:r>
              <w:rPr>
                <w:rFonts w:ascii="Calibri" w:hAnsi="Calibri"/>
                <w:color w:val="000000"/>
                <w:lang w:eastAsia="es-HN"/>
              </w:rPr>
              <w:t>44</w:t>
            </w:r>
          </w:p>
        </w:tc>
        <w:tc>
          <w:tcPr>
            <w:tcW w:w="6379" w:type="dxa"/>
            <w:tcBorders>
              <w:top w:val="nil"/>
              <w:left w:val="nil"/>
              <w:bottom w:val="single" w:sz="4" w:space="0" w:color="auto"/>
              <w:right w:val="single" w:sz="4" w:space="0" w:color="auto"/>
            </w:tcBorders>
            <w:shd w:val="clear" w:color="auto" w:fill="auto"/>
            <w:vAlign w:val="center"/>
            <w:hideMark/>
          </w:tcPr>
          <w:p w:rsidR="003908B3" w:rsidRPr="000A233C" w:rsidRDefault="003908B3" w:rsidP="003908B3">
            <w:pPr>
              <w:rPr>
                <w:rFonts w:ascii="Calibri" w:hAnsi="Calibri"/>
                <w:lang w:eastAsia="es-HN"/>
              </w:rPr>
            </w:pPr>
            <w:r w:rsidRPr="000A233C">
              <w:rPr>
                <w:rFonts w:ascii="Calibri" w:hAnsi="Calibri"/>
                <w:lang w:eastAsia="es-HN"/>
              </w:rPr>
              <w:t>Set Para Coloracion De Gram</w:t>
            </w:r>
          </w:p>
        </w:tc>
        <w:tc>
          <w:tcPr>
            <w:tcW w:w="1418" w:type="dxa"/>
            <w:tcBorders>
              <w:top w:val="nil"/>
              <w:left w:val="nil"/>
              <w:bottom w:val="single" w:sz="4" w:space="0" w:color="auto"/>
              <w:right w:val="single" w:sz="4" w:space="0" w:color="auto"/>
            </w:tcBorders>
            <w:shd w:val="clear" w:color="auto" w:fill="auto"/>
            <w:noWrap/>
            <w:vAlign w:val="bottom"/>
            <w:hideMark/>
          </w:tcPr>
          <w:p w:rsidR="003908B3" w:rsidRPr="000A233C" w:rsidRDefault="003908B3" w:rsidP="003908B3">
            <w:pPr>
              <w:jc w:val="center"/>
              <w:rPr>
                <w:rFonts w:ascii="Calibri" w:hAnsi="Calibri"/>
                <w:color w:val="000000"/>
                <w:lang w:eastAsia="es-HN"/>
              </w:rPr>
            </w:pPr>
            <w:r w:rsidRPr="000A233C">
              <w:rPr>
                <w:rFonts w:ascii="Calibri" w:hAnsi="Calibri"/>
                <w:color w:val="000000"/>
                <w:lang w:eastAsia="es-HN"/>
              </w:rPr>
              <w:t>set</w:t>
            </w:r>
          </w:p>
        </w:tc>
        <w:tc>
          <w:tcPr>
            <w:tcW w:w="1559" w:type="dxa"/>
            <w:tcBorders>
              <w:top w:val="nil"/>
              <w:left w:val="nil"/>
              <w:bottom w:val="single" w:sz="4" w:space="0" w:color="auto"/>
              <w:right w:val="single" w:sz="4" w:space="0" w:color="auto"/>
            </w:tcBorders>
            <w:shd w:val="clear" w:color="auto" w:fill="auto"/>
            <w:noWrap/>
            <w:vAlign w:val="bottom"/>
            <w:hideMark/>
          </w:tcPr>
          <w:p w:rsidR="003908B3" w:rsidRPr="000A233C" w:rsidRDefault="003908B3" w:rsidP="003908B3">
            <w:pPr>
              <w:jc w:val="center"/>
              <w:rPr>
                <w:rFonts w:ascii="Calibri" w:hAnsi="Calibri"/>
                <w:color w:val="000000"/>
                <w:lang w:eastAsia="es-HN"/>
              </w:rPr>
            </w:pPr>
            <w:r w:rsidRPr="000A233C">
              <w:rPr>
                <w:rFonts w:ascii="Calibri" w:hAnsi="Calibri"/>
                <w:color w:val="000000"/>
                <w:lang w:eastAsia="es-HN"/>
              </w:rPr>
              <w:t>1</w:t>
            </w:r>
          </w:p>
        </w:tc>
      </w:tr>
      <w:tr w:rsidR="003908B3" w:rsidRPr="000A233C" w:rsidTr="003908B3">
        <w:trPr>
          <w:trHeight w:val="300"/>
        </w:trPr>
        <w:tc>
          <w:tcPr>
            <w:tcW w:w="637" w:type="dxa"/>
            <w:tcBorders>
              <w:top w:val="nil"/>
              <w:left w:val="single" w:sz="4" w:space="0" w:color="auto"/>
              <w:bottom w:val="single" w:sz="4" w:space="0" w:color="auto"/>
              <w:right w:val="single" w:sz="4" w:space="0" w:color="auto"/>
            </w:tcBorders>
            <w:shd w:val="clear" w:color="auto" w:fill="auto"/>
            <w:noWrap/>
            <w:vAlign w:val="bottom"/>
          </w:tcPr>
          <w:p w:rsidR="003908B3" w:rsidRPr="000A233C" w:rsidRDefault="003908B3" w:rsidP="003908B3">
            <w:pPr>
              <w:jc w:val="center"/>
              <w:rPr>
                <w:rFonts w:ascii="Calibri" w:hAnsi="Calibri"/>
                <w:color w:val="000000"/>
                <w:lang w:eastAsia="es-HN"/>
              </w:rPr>
            </w:pPr>
            <w:r>
              <w:rPr>
                <w:rFonts w:ascii="Calibri" w:hAnsi="Calibri"/>
                <w:color w:val="000000"/>
                <w:lang w:eastAsia="es-HN"/>
              </w:rPr>
              <w:t>45</w:t>
            </w:r>
          </w:p>
        </w:tc>
        <w:tc>
          <w:tcPr>
            <w:tcW w:w="6379" w:type="dxa"/>
            <w:tcBorders>
              <w:top w:val="nil"/>
              <w:left w:val="nil"/>
              <w:bottom w:val="single" w:sz="4" w:space="0" w:color="auto"/>
              <w:right w:val="single" w:sz="4" w:space="0" w:color="auto"/>
            </w:tcBorders>
            <w:shd w:val="clear" w:color="auto" w:fill="auto"/>
            <w:vAlign w:val="center"/>
            <w:hideMark/>
          </w:tcPr>
          <w:p w:rsidR="003908B3" w:rsidRPr="000A233C" w:rsidRDefault="003908B3" w:rsidP="003908B3">
            <w:pPr>
              <w:rPr>
                <w:rFonts w:ascii="Calibri" w:hAnsi="Calibri"/>
                <w:lang w:eastAsia="es-HN"/>
              </w:rPr>
            </w:pPr>
            <w:r w:rsidRPr="000A233C">
              <w:rPr>
                <w:rFonts w:ascii="Calibri" w:hAnsi="Calibri"/>
                <w:lang w:eastAsia="es-HN"/>
              </w:rPr>
              <w:t>Set Para Coloracion De Ziehl Neelsen</w:t>
            </w:r>
          </w:p>
        </w:tc>
        <w:tc>
          <w:tcPr>
            <w:tcW w:w="1418" w:type="dxa"/>
            <w:tcBorders>
              <w:top w:val="nil"/>
              <w:left w:val="nil"/>
              <w:bottom w:val="single" w:sz="4" w:space="0" w:color="auto"/>
              <w:right w:val="single" w:sz="4" w:space="0" w:color="auto"/>
            </w:tcBorders>
            <w:shd w:val="clear" w:color="auto" w:fill="auto"/>
            <w:noWrap/>
            <w:vAlign w:val="bottom"/>
            <w:hideMark/>
          </w:tcPr>
          <w:p w:rsidR="003908B3" w:rsidRPr="000A233C" w:rsidRDefault="003908B3" w:rsidP="003908B3">
            <w:pPr>
              <w:jc w:val="center"/>
              <w:rPr>
                <w:rFonts w:ascii="Calibri" w:hAnsi="Calibri"/>
                <w:color w:val="000000"/>
                <w:lang w:eastAsia="es-HN"/>
              </w:rPr>
            </w:pPr>
            <w:r w:rsidRPr="000A233C">
              <w:rPr>
                <w:rFonts w:ascii="Calibri" w:hAnsi="Calibri"/>
                <w:color w:val="000000"/>
                <w:lang w:eastAsia="es-HN"/>
              </w:rPr>
              <w:t>set</w:t>
            </w:r>
          </w:p>
        </w:tc>
        <w:tc>
          <w:tcPr>
            <w:tcW w:w="1559" w:type="dxa"/>
            <w:tcBorders>
              <w:top w:val="nil"/>
              <w:left w:val="nil"/>
              <w:bottom w:val="single" w:sz="4" w:space="0" w:color="auto"/>
              <w:right w:val="single" w:sz="4" w:space="0" w:color="auto"/>
            </w:tcBorders>
            <w:shd w:val="clear" w:color="auto" w:fill="auto"/>
            <w:noWrap/>
            <w:vAlign w:val="bottom"/>
            <w:hideMark/>
          </w:tcPr>
          <w:p w:rsidR="003908B3" w:rsidRPr="000A233C" w:rsidRDefault="003908B3" w:rsidP="003908B3">
            <w:pPr>
              <w:jc w:val="center"/>
              <w:rPr>
                <w:rFonts w:ascii="Calibri" w:hAnsi="Calibri"/>
                <w:color w:val="000000"/>
                <w:lang w:eastAsia="es-HN"/>
              </w:rPr>
            </w:pPr>
            <w:r w:rsidRPr="000A233C">
              <w:rPr>
                <w:rFonts w:ascii="Calibri" w:hAnsi="Calibri"/>
                <w:color w:val="000000"/>
                <w:lang w:eastAsia="es-HN"/>
              </w:rPr>
              <w:t>1</w:t>
            </w:r>
          </w:p>
        </w:tc>
      </w:tr>
      <w:tr w:rsidR="003908B3" w:rsidRPr="000A233C" w:rsidTr="003908B3">
        <w:trPr>
          <w:trHeight w:val="283"/>
        </w:trPr>
        <w:tc>
          <w:tcPr>
            <w:tcW w:w="637" w:type="dxa"/>
            <w:tcBorders>
              <w:top w:val="nil"/>
              <w:left w:val="single" w:sz="4" w:space="0" w:color="auto"/>
              <w:bottom w:val="single" w:sz="4" w:space="0" w:color="auto"/>
              <w:right w:val="single" w:sz="4" w:space="0" w:color="auto"/>
            </w:tcBorders>
            <w:shd w:val="clear" w:color="auto" w:fill="auto"/>
            <w:noWrap/>
            <w:vAlign w:val="center"/>
          </w:tcPr>
          <w:p w:rsidR="003908B3" w:rsidRPr="000A233C" w:rsidRDefault="003908B3" w:rsidP="003908B3">
            <w:pPr>
              <w:jc w:val="center"/>
              <w:rPr>
                <w:rFonts w:ascii="Calibri" w:hAnsi="Calibri"/>
                <w:color w:val="000000"/>
                <w:lang w:eastAsia="es-HN"/>
              </w:rPr>
            </w:pPr>
            <w:r>
              <w:rPr>
                <w:rFonts w:ascii="Calibri" w:hAnsi="Calibri"/>
                <w:color w:val="000000"/>
                <w:lang w:eastAsia="es-HN"/>
              </w:rPr>
              <w:t>46</w:t>
            </w:r>
          </w:p>
        </w:tc>
        <w:tc>
          <w:tcPr>
            <w:tcW w:w="6379" w:type="dxa"/>
            <w:tcBorders>
              <w:top w:val="nil"/>
              <w:left w:val="nil"/>
              <w:bottom w:val="single" w:sz="4" w:space="0" w:color="auto"/>
              <w:right w:val="single" w:sz="4" w:space="0" w:color="auto"/>
            </w:tcBorders>
            <w:shd w:val="clear" w:color="auto" w:fill="auto"/>
            <w:vAlign w:val="center"/>
            <w:hideMark/>
          </w:tcPr>
          <w:p w:rsidR="003908B3" w:rsidRPr="000A233C" w:rsidRDefault="003908B3" w:rsidP="003908B3">
            <w:pPr>
              <w:rPr>
                <w:rFonts w:ascii="Calibri" w:hAnsi="Calibri"/>
                <w:lang w:eastAsia="es-HN"/>
              </w:rPr>
            </w:pPr>
            <w:r w:rsidRPr="000A233C">
              <w:rPr>
                <w:rFonts w:ascii="Calibri" w:hAnsi="Calibri"/>
                <w:lang w:eastAsia="es-HN"/>
              </w:rPr>
              <w:t>Set Para Determinacion De Grupo Sanguineo Y Rh</w:t>
            </w:r>
          </w:p>
        </w:tc>
        <w:tc>
          <w:tcPr>
            <w:tcW w:w="1418" w:type="dxa"/>
            <w:tcBorders>
              <w:top w:val="nil"/>
              <w:left w:val="nil"/>
              <w:bottom w:val="single" w:sz="4" w:space="0" w:color="auto"/>
              <w:right w:val="single" w:sz="4" w:space="0" w:color="auto"/>
            </w:tcBorders>
            <w:shd w:val="clear" w:color="auto" w:fill="auto"/>
            <w:noWrap/>
            <w:vAlign w:val="center"/>
            <w:hideMark/>
          </w:tcPr>
          <w:p w:rsidR="003908B3" w:rsidRPr="000A233C" w:rsidRDefault="003908B3" w:rsidP="003908B3">
            <w:pPr>
              <w:jc w:val="center"/>
              <w:rPr>
                <w:rFonts w:ascii="Calibri" w:hAnsi="Calibri"/>
                <w:color w:val="000000"/>
                <w:lang w:eastAsia="es-HN"/>
              </w:rPr>
            </w:pPr>
            <w:r w:rsidRPr="000A233C">
              <w:rPr>
                <w:rFonts w:ascii="Calibri" w:hAnsi="Calibri"/>
                <w:color w:val="000000"/>
                <w:lang w:eastAsia="es-HN"/>
              </w:rPr>
              <w:t>set</w:t>
            </w:r>
          </w:p>
        </w:tc>
        <w:tc>
          <w:tcPr>
            <w:tcW w:w="1559" w:type="dxa"/>
            <w:tcBorders>
              <w:top w:val="nil"/>
              <w:left w:val="nil"/>
              <w:bottom w:val="single" w:sz="4" w:space="0" w:color="auto"/>
              <w:right w:val="single" w:sz="4" w:space="0" w:color="auto"/>
            </w:tcBorders>
            <w:shd w:val="clear" w:color="auto" w:fill="auto"/>
            <w:noWrap/>
            <w:vAlign w:val="center"/>
            <w:hideMark/>
          </w:tcPr>
          <w:p w:rsidR="003908B3" w:rsidRPr="000A233C" w:rsidRDefault="003908B3" w:rsidP="003908B3">
            <w:pPr>
              <w:jc w:val="center"/>
              <w:rPr>
                <w:rFonts w:ascii="Calibri" w:hAnsi="Calibri"/>
                <w:color w:val="000000"/>
                <w:lang w:eastAsia="es-HN"/>
              </w:rPr>
            </w:pPr>
            <w:r w:rsidRPr="000A233C">
              <w:rPr>
                <w:rFonts w:ascii="Calibri" w:hAnsi="Calibri"/>
                <w:color w:val="000000"/>
                <w:lang w:eastAsia="es-HN"/>
              </w:rPr>
              <w:t>1</w:t>
            </w:r>
          </w:p>
        </w:tc>
      </w:tr>
      <w:tr w:rsidR="003908B3" w:rsidRPr="000A233C" w:rsidTr="003908B3">
        <w:trPr>
          <w:trHeight w:val="300"/>
        </w:trPr>
        <w:tc>
          <w:tcPr>
            <w:tcW w:w="637" w:type="dxa"/>
            <w:tcBorders>
              <w:top w:val="nil"/>
              <w:left w:val="single" w:sz="4" w:space="0" w:color="auto"/>
              <w:bottom w:val="single" w:sz="4" w:space="0" w:color="auto"/>
              <w:right w:val="single" w:sz="4" w:space="0" w:color="auto"/>
            </w:tcBorders>
            <w:shd w:val="clear" w:color="auto" w:fill="auto"/>
            <w:noWrap/>
            <w:vAlign w:val="bottom"/>
          </w:tcPr>
          <w:p w:rsidR="003908B3" w:rsidRPr="000A233C" w:rsidRDefault="003908B3" w:rsidP="003908B3">
            <w:pPr>
              <w:jc w:val="center"/>
              <w:rPr>
                <w:rFonts w:ascii="Calibri" w:hAnsi="Calibri"/>
                <w:color w:val="000000"/>
                <w:lang w:eastAsia="es-HN"/>
              </w:rPr>
            </w:pPr>
            <w:r>
              <w:rPr>
                <w:rFonts w:ascii="Calibri" w:hAnsi="Calibri"/>
                <w:color w:val="000000"/>
                <w:lang w:eastAsia="es-HN"/>
              </w:rPr>
              <w:t>47</w:t>
            </w:r>
          </w:p>
        </w:tc>
        <w:tc>
          <w:tcPr>
            <w:tcW w:w="6379" w:type="dxa"/>
            <w:tcBorders>
              <w:top w:val="nil"/>
              <w:left w:val="nil"/>
              <w:bottom w:val="single" w:sz="4" w:space="0" w:color="auto"/>
              <w:right w:val="single" w:sz="4" w:space="0" w:color="auto"/>
            </w:tcBorders>
            <w:shd w:val="clear" w:color="auto" w:fill="auto"/>
            <w:vAlign w:val="center"/>
            <w:hideMark/>
          </w:tcPr>
          <w:p w:rsidR="003908B3" w:rsidRPr="000A233C" w:rsidRDefault="003908B3" w:rsidP="003908B3">
            <w:pPr>
              <w:rPr>
                <w:rFonts w:ascii="Calibri" w:hAnsi="Calibri"/>
                <w:lang w:eastAsia="es-HN"/>
              </w:rPr>
            </w:pPr>
            <w:r w:rsidRPr="000A233C">
              <w:rPr>
                <w:rFonts w:ascii="Calibri" w:hAnsi="Calibri"/>
                <w:lang w:eastAsia="es-HN"/>
              </w:rPr>
              <w:t>Pruebas De Embarazo</w:t>
            </w:r>
          </w:p>
        </w:tc>
        <w:tc>
          <w:tcPr>
            <w:tcW w:w="1418" w:type="dxa"/>
            <w:tcBorders>
              <w:top w:val="nil"/>
              <w:left w:val="nil"/>
              <w:bottom w:val="single" w:sz="4" w:space="0" w:color="auto"/>
              <w:right w:val="single" w:sz="4" w:space="0" w:color="auto"/>
            </w:tcBorders>
            <w:shd w:val="clear" w:color="auto" w:fill="auto"/>
            <w:noWrap/>
            <w:vAlign w:val="bottom"/>
            <w:hideMark/>
          </w:tcPr>
          <w:p w:rsidR="003908B3" w:rsidRPr="000A233C" w:rsidRDefault="003908B3" w:rsidP="003908B3">
            <w:pPr>
              <w:jc w:val="center"/>
              <w:rPr>
                <w:rFonts w:ascii="Calibri" w:hAnsi="Calibri"/>
                <w:color w:val="000000"/>
                <w:lang w:eastAsia="es-HN"/>
              </w:rPr>
            </w:pPr>
            <w:r w:rsidRPr="000A233C">
              <w:rPr>
                <w:rFonts w:ascii="Calibri" w:hAnsi="Calibri"/>
                <w:color w:val="000000"/>
                <w:lang w:eastAsia="es-HN"/>
              </w:rPr>
              <w:t>unidad</w:t>
            </w:r>
          </w:p>
        </w:tc>
        <w:tc>
          <w:tcPr>
            <w:tcW w:w="1559" w:type="dxa"/>
            <w:tcBorders>
              <w:top w:val="nil"/>
              <w:left w:val="nil"/>
              <w:bottom w:val="single" w:sz="4" w:space="0" w:color="auto"/>
              <w:right w:val="single" w:sz="4" w:space="0" w:color="auto"/>
            </w:tcBorders>
            <w:shd w:val="clear" w:color="auto" w:fill="auto"/>
            <w:noWrap/>
            <w:vAlign w:val="bottom"/>
            <w:hideMark/>
          </w:tcPr>
          <w:p w:rsidR="003908B3" w:rsidRPr="000A233C" w:rsidRDefault="003908B3" w:rsidP="003908B3">
            <w:pPr>
              <w:jc w:val="center"/>
              <w:rPr>
                <w:rFonts w:ascii="Calibri" w:hAnsi="Calibri"/>
                <w:color w:val="000000"/>
                <w:lang w:eastAsia="es-HN"/>
              </w:rPr>
            </w:pPr>
            <w:r w:rsidRPr="000A233C">
              <w:rPr>
                <w:rFonts w:ascii="Calibri" w:hAnsi="Calibri"/>
                <w:color w:val="000000"/>
                <w:lang w:eastAsia="es-HN"/>
              </w:rPr>
              <w:t>30</w:t>
            </w:r>
          </w:p>
        </w:tc>
      </w:tr>
      <w:tr w:rsidR="003908B3" w:rsidRPr="000A233C" w:rsidTr="003908B3">
        <w:trPr>
          <w:trHeight w:val="300"/>
        </w:trPr>
        <w:tc>
          <w:tcPr>
            <w:tcW w:w="637" w:type="dxa"/>
            <w:tcBorders>
              <w:top w:val="nil"/>
              <w:left w:val="single" w:sz="4" w:space="0" w:color="auto"/>
              <w:bottom w:val="single" w:sz="4" w:space="0" w:color="auto"/>
              <w:right w:val="single" w:sz="4" w:space="0" w:color="auto"/>
            </w:tcBorders>
            <w:shd w:val="clear" w:color="auto" w:fill="auto"/>
            <w:noWrap/>
            <w:vAlign w:val="bottom"/>
          </w:tcPr>
          <w:p w:rsidR="003908B3" w:rsidRPr="000A233C" w:rsidRDefault="003908B3" w:rsidP="003908B3">
            <w:pPr>
              <w:jc w:val="center"/>
              <w:rPr>
                <w:rFonts w:ascii="Calibri" w:hAnsi="Calibri"/>
                <w:color w:val="000000"/>
                <w:lang w:eastAsia="es-HN"/>
              </w:rPr>
            </w:pPr>
            <w:r>
              <w:rPr>
                <w:rFonts w:ascii="Calibri" w:hAnsi="Calibri"/>
                <w:color w:val="000000"/>
                <w:lang w:eastAsia="es-HN"/>
              </w:rPr>
              <w:t>48</w:t>
            </w:r>
          </w:p>
        </w:tc>
        <w:tc>
          <w:tcPr>
            <w:tcW w:w="6379" w:type="dxa"/>
            <w:tcBorders>
              <w:top w:val="nil"/>
              <w:left w:val="nil"/>
              <w:bottom w:val="single" w:sz="4" w:space="0" w:color="auto"/>
              <w:right w:val="single" w:sz="4" w:space="0" w:color="auto"/>
            </w:tcBorders>
            <w:shd w:val="clear" w:color="auto" w:fill="auto"/>
            <w:vAlign w:val="center"/>
            <w:hideMark/>
          </w:tcPr>
          <w:p w:rsidR="003908B3" w:rsidRPr="000A233C" w:rsidRDefault="003908B3" w:rsidP="003908B3">
            <w:pPr>
              <w:rPr>
                <w:rFonts w:ascii="Calibri" w:hAnsi="Calibri"/>
                <w:lang w:eastAsia="es-HN"/>
              </w:rPr>
            </w:pPr>
            <w:r w:rsidRPr="000A233C">
              <w:rPr>
                <w:rFonts w:ascii="Calibri" w:hAnsi="Calibri"/>
                <w:lang w:eastAsia="es-HN"/>
              </w:rPr>
              <w:t>Set Api Para Tipificacion Bacteriana</w:t>
            </w:r>
          </w:p>
        </w:tc>
        <w:tc>
          <w:tcPr>
            <w:tcW w:w="1418" w:type="dxa"/>
            <w:tcBorders>
              <w:top w:val="nil"/>
              <w:left w:val="nil"/>
              <w:bottom w:val="single" w:sz="4" w:space="0" w:color="auto"/>
              <w:right w:val="single" w:sz="4" w:space="0" w:color="auto"/>
            </w:tcBorders>
            <w:shd w:val="clear" w:color="auto" w:fill="auto"/>
            <w:noWrap/>
            <w:vAlign w:val="bottom"/>
            <w:hideMark/>
          </w:tcPr>
          <w:p w:rsidR="003908B3" w:rsidRPr="000A233C" w:rsidRDefault="003908B3" w:rsidP="003908B3">
            <w:pPr>
              <w:jc w:val="center"/>
              <w:rPr>
                <w:rFonts w:ascii="Calibri" w:hAnsi="Calibri"/>
                <w:color w:val="000000"/>
                <w:lang w:eastAsia="es-HN"/>
              </w:rPr>
            </w:pPr>
            <w:r w:rsidRPr="000A233C">
              <w:rPr>
                <w:rFonts w:ascii="Calibri" w:hAnsi="Calibri"/>
                <w:color w:val="000000"/>
                <w:lang w:eastAsia="es-HN"/>
              </w:rPr>
              <w:t>unidad</w:t>
            </w:r>
          </w:p>
        </w:tc>
        <w:tc>
          <w:tcPr>
            <w:tcW w:w="1559" w:type="dxa"/>
            <w:tcBorders>
              <w:top w:val="nil"/>
              <w:left w:val="nil"/>
              <w:bottom w:val="single" w:sz="4" w:space="0" w:color="auto"/>
              <w:right w:val="single" w:sz="4" w:space="0" w:color="auto"/>
            </w:tcBorders>
            <w:shd w:val="clear" w:color="auto" w:fill="auto"/>
            <w:noWrap/>
            <w:vAlign w:val="bottom"/>
            <w:hideMark/>
          </w:tcPr>
          <w:p w:rsidR="003908B3" w:rsidRPr="000A233C" w:rsidRDefault="003908B3" w:rsidP="003908B3">
            <w:pPr>
              <w:jc w:val="center"/>
              <w:rPr>
                <w:rFonts w:ascii="Calibri" w:hAnsi="Calibri"/>
                <w:color w:val="000000"/>
                <w:lang w:eastAsia="es-HN"/>
              </w:rPr>
            </w:pPr>
            <w:r w:rsidRPr="000A233C">
              <w:rPr>
                <w:rFonts w:ascii="Calibri" w:hAnsi="Calibri"/>
                <w:color w:val="000000"/>
                <w:lang w:eastAsia="es-HN"/>
              </w:rPr>
              <w:t>1</w:t>
            </w:r>
          </w:p>
        </w:tc>
      </w:tr>
      <w:tr w:rsidR="003908B3" w:rsidRPr="000A233C" w:rsidTr="003908B3">
        <w:trPr>
          <w:trHeight w:val="20"/>
        </w:trPr>
        <w:tc>
          <w:tcPr>
            <w:tcW w:w="637" w:type="dxa"/>
            <w:tcBorders>
              <w:top w:val="nil"/>
              <w:left w:val="single" w:sz="4" w:space="0" w:color="auto"/>
              <w:bottom w:val="single" w:sz="4" w:space="0" w:color="auto"/>
              <w:right w:val="single" w:sz="4" w:space="0" w:color="auto"/>
            </w:tcBorders>
            <w:shd w:val="clear" w:color="auto" w:fill="auto"/>
            <w:noWrap/>
            <w:vAlign w:val="center"/>
          </w:tcPr>
          <w:p w:rsidR="003908B3" w:rsidRPr="000A233C" w:rsidRDefault="003908B3" w:rsidP="003908B3">
            <w:pPr>
              <w:jc w:val="center"/>
              <w:rPr>
                <w:rFonts w:ascii="Calibri" w:hAnsi="Calibri"/>
                <w:color w:val="000000"/>
                <w:lang w:eastAsia="es-HN"/>
              </w:rPr>
            </w:pPr>
            <w:r>
              <w:rPr>
                <w:rFonts w:ascii="Calibri" w:hAnsi="Calibri"/>
                <w:color w:val="000000"/>
                <w:lang w:eastAsia="es-HN"/>
              </w:rPr>
              <w:t>49</w:t>
            </w:r>
          </w:p>
        </w:tc>
        <w:tc>
          <w:tcPr>
            <w:tcW w:w="6379" w:type="dxa"/>
            <w:tcBorders>
              <w:top w:val="nil"/>
              <w:left w:val="nil"/>
              <w:bottom w:val="single" w:sz="4" w:space="0" w:color="auto"/>
              <w:right w:val="single" w:sz="4" w:space="0" w:color="auto"/>
            </w:tcBorders>
            <w:shd w:val="clear" w:color="auto" w:fill="auto"/>
            <w:vAlign w:val="center"/>
            <w:hideMark/>
          </w:tcPr>
          <w:p w:rsidR="003908B3" w:rsidRPr="000A233C" w:rsidRDefault="003908B3" w:rsidP="003908B3">
            <w:pPr>
              <w:rPr>
                <w:rFonts w:ascii="Calibri" w:hAnsi="Calibri"/>
                <w:lang w:eastAsia="es-HN"/>
              </w:rPr>
            </w:pPr>
            <w:r w:rsidRPr="000A233C">
              <w:rPr>
                <w:rFonts w:ascii="Calibri" w:hAnsi="Calibri"/>
                <w:lang w:eastAsia="es-HN"/>
              </w:rPr>
              <w:t>Placas Petrifim Para Coliformes Y E. Coli</w:t>
            </w:r>
          </w:p>
        </w:tc>
        <w:tc>
          <w:tcPr>
            <w:tcW w:w="1418" w:type="dxa"/>
            <w:tcBorders>
              <w:top w:val="nil"/>
              <w:left w:val="nil"/>
              <w:bottom w:val="single" w:sz="4" w:space="0" w:color="auto"/>
              <w:right w:val="single" w:sz="4" w:space="0" w:color="auto"/>
            </w:tcBorders>
            <w:shd w:val="clear" w:color="auto" w:fill="auto"/>
            <w:noWrap/>
            <w:vAlign w:val="bottom"/>
            <w:hideMark/>
          </w:tcPr>
          <w:p w:rsidR="003908B3" w:rsidRPr="000A233C" w:rsidRDefault="003908B3" w:rsidP="003908B3">
            <w:pPr>
              <w:jc w:val="center"/>
              <w:rPr>
                <w:rFonts w:ascii="Calibri" w:hAnsi="Calibri"/>
                <w:color w:val="000000"/>
                <w:lang w:eastAsia="es-HN"/>
              </w:rPr>
            </w:pPr>
            <w:r w:rsidRPr="000A233C">
              <w:rPr>
                <w:rFonts w:ascii="Calibri" w:hAnsi="Calibri"/>
                <w:color w:val="000000"/>
                <w:lang w:eastAsia="es-HN"/>
              </w:rPr>
              <w:t>set</w:t>
            </w:r>
          </w:p>
        </w:tc>
        <w:tc>
          <w:tcPr>
            <w:tcW w:w="1559" w:type="dxa"/>
            <w:tcBorders>
              <w:top w:val="nil"/>
              <w:left w:val="nil"/>
              <w:bottom w:val="single" w:sz="4" w:space="0" w:color="auto"/>
              <w:right w:val="single" w:sz="4" w:space="0" w:color="auto"/>
            </w:tcBorders>
            <w:shd w:val="clear" w:color="auto" w:fill="auto"/>
            <w:noWrap/>
            <w:vAlign w:val="bottom"/>
            <w:hideMark/>
          </w:tcPr>
          <w:p w:rsidR="003908B3" w:rsidRPr="000A233C" w:rsidRDefault="003908B3" w:rsidP="003908B3">
            <w:pPr>
              <w:jc w:val="center"/>
              <w:rPr>
                <w:rFonts w:ascii="Calibri" w:hAnsi="Calibri"/>
                <w:color w:val="000000"/>
                <w:lang w:eastAsia="es-HN"/>
              </w:rPr>
            </w:pPr>
            <w:r w:rsidRPr="000A233C">
              <w:rPr>
                <w:rFonts w:ascii="Calibri" w:hAnsi="Calibri"/>
                <w:color w:val="000000"/>
                <w:lang w:eastAsia="es-HN"/>
              </w:rPr>
              <w:t>1</w:t>
            </w:r>
          </w:p>
        </w:tc>
      </w:tr>
      <w:tr w:rsidR="003908B3" w:rsidRPr="000A233C" w:rsidTr="003908B3">
        <w:trPr>
          <w:trHeight w:val="20"/>
        </w:trPr>
        <w:tc>
          <w:tcPr>
            <w:tcW w:w="637" w:type="dxa"/>
            <w:tcBorders>
              <w:top w:val="nil"/>
              <w:left w:val="single" w:sz="4" w:space="0" w:color="auto"/>
              <w:bottom w:val="single" w:sz="4" w:space="0" w:color="auto"/>
              <w:right w:val="single" w:sz="4" w:space="0" w:color="auto"/>
            </w:tcBorders>
            <w:shd w:val="clear" w:color="auto" w:fill="auto"/>
            <w:noWrap/>
            <w:vAlign w:val="center"/>
          </w:tcPr>
          <w:p w:rsidR="003908B3" w:rsidRPr="000A233C" w:rsidRDefault="003908B3" w:rsidP="003908B3">
            <w:pPr>
              <w:jc w:val="center"/>
              <w:rPr>
                <w:rFonts w:ascii="Calibri" w:hAnsi="Calibri"/>
                <w:color w:val="000000"/>
                <w:lang w:eastAsia="es-HN"/>
              </w:rPr>
            </w:pPr>
            <w:r>
              <w:rPr>
                <w:rFonts w:ascii="Calibri" w:hAnsi="Calibri"/>
                <w:color w:val="000000"/>
                <w:lang w:eastAsia="es-HN"/>
              </w:rPr>
              <w:t>50</w:t>
            </w:r>
          </w:p>
        </w:tc>
        <w:tc>
          <w:tcPr>
            <w:tcW w:w="6379" w:type="dxa"/>
            <w:tcBorders>
              <w:top w:val="nil"/>
              <w:left w:val="nil"/>
              <w:bottom w:val="single" w:sz="4" w:space="0" w:color="auto"/>
              <w:right w:val="single" w:sz="4" w:space="0" w:color="auto"/>
            </w:tcBorders>
            <w:shd w:val="clear" w:color="auto" w:fill="auto"/>
            <w:vAlign w:val="center"/>
            <w:hideMark/>
          </w:tcPr>
          <w:p w:rsidR="003908B3" w:rsidRPr="000A233C" w:rsidRDefault="003908B3" w:rsidP="003908B3">
            <w:pPr>
              <w:rPr>
                <w:rFonts w:ascii="Calibri" w:hAnsi="Calibri"/>
                <w:lang w:eastAsia="es-HN"/>
              </w:rPr>
            </w:pPr>
            <w:r w:rsidRPr="000A233C">
              <w:rPr>
                <w:rFonts w:ascii="Calibri" w:hAnsi="Calibri"/>
                <w:lang w:eastAsia="es-HN"/>
              </w:rPr>
              <w:t>Placas Petrifilm Para Staphylococcus Aureus</w:t>
            </w:r>
          </w:p>
        </w:tc>
        <w:tc>
          <w:tcPr>
            <w:tcW w:w="1418" w:type="dxa"/>
            <w:tcBorders>
              <w:top w:val="nil"/>
              <w:left w:val="nil"/>
              <w:bottom w:val="single" w:sz="4" w:space="0" w:color="auto"/>
              <w:right w:val="single" w:sz="4" w:space="0" w:color="auto"/>
            </w:tcBorders>
            <w:shd w:val="clear" w:color="auto" w:fill="auto"/>
            <w:noWrap/>
            <w:vAlign w:val="bottom"/>
            <w:hideMark/>
          </w:tcPr>
          <w:p w:rsidR="003908B3" w:rsidRPr="000A233C" w:rsidRDefault="003908B3" w:rsidP="003908B3">
            <w:pPr>
              <w:jc w:val="center"/>
              <w:rPr>
                <w:rFonts w:ascii="Calibri" w:hAnsi="Calibri"/>
                <w:color w:val="000000"/>
                <w:lang w:eastAsia="es-HN"/>
              </w:rPr>
            </w:pPr>
            <w:r w:rsidRPr="000A233C">
              <w:rPr>
                <w:rFonts w:ascii="Calibri" w:hAnsi="Calibri"/>
                <w:color w:val="000000"/>
                <w:lang w:eastAsia="es-HN"/>
              </w:rPr>
              <w:t>set</w:t>
            </w:r>
          </w:p>
        </w:tc>
        <w:tc>
          <w:tcPr>
            <w:tcW w:w="1559" w:type="dxa"/>
            <w:tcBorders>
              <w:top w:val="nil"/>
              <w:left w:val="nil"/>
              <w:bottom w:val="single" w:sz="4" w:space="0" w:color="auto"/>
              <w:right w:val="single" w:sz="4" w:space="0" w:color="auto"/>
            </w:tcBorders>
            <w:shd w:val="clear" w:color="auto" w:fill="auto"/>
            <w:noWrap/>
            <w:vAlign w:val="bottom"/>
            <w:hideMark/>
          </w:tcPr>
          <w:p w:rsidR="003908B3" w:rsidRPr="000A233C" w:rsidRDefault="003908B3" w:rsidP="003908B3">
            <w:pPr>
              <w:jc w:val="center"/>
              <w:rPr>
                <w:rFonts w:ascii="Calibri" w:hAnsi="Calibri"/>
                <w:color w:val="000000"/>
                <w:lang w:eastAsia="es-HN"/>
              </w:rPr>
            </w:pPr>
            <w:r w:rsidRPr="000A233C">
              <w:rPr>
                <w:rFonts w:ascii="Calibri" w:hAnsi="Calibri"/>
                <w:color w:val="000000"/>
                <w:lang w:eastAsia="es-HN"/>
              </w:rPr>
              <w:t>1</w:t>
            </w:r>
          </w:p>
        </w:tc>
      </w:tr>
      <w:tr w:rsidR="003908B3" w:rsidRPr="000A233C" w:rsidTr="003908B3">
        <w:trPr>
          <w:trHeight w:val="20"/>
        </w:trPr>
        <w:tc>
          <w:tcPr>
            <w:tcW w:w="637" w:type="dxa"/>
            <w:tcBorders>
              <w:top w:val="nil"/>
              <w:left w:val="single" w:sz="4" w:space="0" w:color="auto"/>
              <w:bottom w:val="single" w:sz="4" w:space="0" w:color="auto"/>
              <w:right w:val="single" w:sz="4" w:space="0" w:color="auto"/>
            </w:tcBorders>
            <w:shd w:val="clear" w:color="auto" w:fill="auto"/>
            <w:noWrap/>
            <w:vAlign w:val="center"/>
          </w:tcPr>
          <w:p w:rsidR="003908B3" w:rsidRPr="000A233C" w:rsidRDefault="003908B3" w:rsidP="003908B3">
            <w:pPr>
              <w:jc w:val="center"/>
              <w:rPr>
                <w:rFonts w:ascii="Calibri" w:hAnsi="Calibri"/>
                <w:color w:val="000000"/>
                <w:lang w:eastAsia="es-HN"/>
              </w:rPr>
            </w:pPr>
            <w:r>
              <w:rPr>
                <w:rFonts w:ascii="Calibri" w:hAnsi="Calibri"/>
                <w:color w:val="000000"/>
                <w:lang w:eastAsia="es-HN"/>
              </w:rPr>
              <w:t>51</w:t>
            </w:r>
          </w:p>
        </w:tc>
        <w:tc>
          <w:tcPr>
            <w:tcW w:w="6379" w:type="dxa"/>
            <w:tcBorders>
              <w:top w:val="nil"/>
              <w:left w:val="nil"/>
              <w:bottom w:val="single" w:sz="4" w:space="0" w:color="auto"/>
              <w:right w:val="single" w:sz="4" w:space="0" w:color="auto"/>
            </w:tcBorders>
            <w:shd w:val="clear" w:color="auto" w:fill="auto"/>
            <w:vAlign w:val="center"/>
            <w:hideMark/>
          </w:tcPr>
          <w:p w:rsidR="003908B3" w:rsidRPr="000A233C" w:rsidRDefault="003908B3" w:rsidP="003908B3">
            <w:pPr>
              <w:rPr>
                <w:rFonts w:ascii="Calibri" w:hAnsi="Calibri"/>
                <w:lang w:eastAsia="es-HN"/>
              </w:rPr>
            </w:pPr>
            <w:r w:rsidRPr="000A233C">
              <w:rPr>
                <w:rFonts w:ascii="Calibri" w:hAnsi="Calibri"/>
                <w:lang w:eastAsia="es-HN"/>
              </w:rPr>
              <w:t>Placas Petri Film Para Enterobacterias</w:t>
            </w:r>
          </w:p>
        </w:tc>
        <w:tc>
          <w:tcPr>
            <w:tcW w:w="1418" w:type="dxa"/>
            <w:tcBorders>
              <w:top w:val="nil"/>
              <w:left w:val="nil"/>
              <w:bottom w:val="single" w:sz="4" w:space="0" w:color="auto"/>
              <w:right w:val="single" w:sz="4" w:space="0" w:color="auto"/>
            </w:tcBorders>
            <w:shd w:val="clear" w:color="auto" w:fill="auto"/>
            <w:noWrap/>
            <w:vAlign w:val="bottom"/>
            <w:hideMark/>
          </w:tcPr>
          <w:p w:rsidR="003908B3" w:rsidRPr="000A233C" w:rsidRDefault="003908B3" w:rsidP="003908B3">
            <w:pPr>
              <w:jc w:val="center"/>
              <w:rPr>
                <w:rFonts w:ascii="Calibri" w:hAnsi="Calibri"/>
                <w:color w:val="000000"/>
                <w:lang w:eastAsia="es-HN"/>
              </w:rPr>
            </w:pPr>
            <w:r w:rsidRPr="000A233C">
              <w:rPr>
                <w:rFonts w:ascii="Calibri" w:hAnsi="Calibri"/>
                <w:color w:val="000000"/>
                <w:lang w:eastAsia="es-HN"/>
              </w:rPr>
              <w:t>set</w:t>
            </w:r>
          </w:p>
        </w:tc>
        <w:tc>
          <w:tcPr>
            <w:tcW w:w="1559" w:type="dxa"/>
            <w:tcBorders>
              <w:top w:val="nil"/>
              <w:left w:val="nil"/>
              <w:bottom w:val="single" w:sz="4" w:space="0" w:color="auto"/>
              <w:right w:val="single" w:sz="4" w:space="0" w:color="auto"/>
            </w:tcBorders>
            <w:shd w:val="clear" w:color="auto" w:fill="auto"/>
            <w:noWrap/>
            <w:vAlign w:val="bottom"/>
            <w:hideMark/>
          </w:tcPr>
          <w:p w:rsidR="003908B3" w:rsidRPr="000A233C" w:rsidRDefault="003908B3" w:rsidP="003908B3">
            <w:pPr>
              <w:jc w:val="center"/>
              <w:rPr>
                <w:rFonts w:ascii="Calibri" w:hAnsi="Calibri"/>
                <w:color w:val="000000"/>
                <w:lang w:eastAsia="es-HN"/>
              </w:rPr>
            </w:pPr>
            <w:r w:rsidRPr="000A233C">
              <w:rPr>
                <w:rFonts w:ascii="Calibri" w:hAnsi="Calibri"/>
                <w:color w:val="000000"/>
                <w:lang w:eastAsia="es-HN"/>
              </w:rPr>
              <w:t>1</w:t>
            </w:r>
          </w:p>
        </w:tc>
      </w:tr>
      <w:tr w:rsidR="003908B3" w:rsidRPr="000A233C" w:rsidTr="003908B3">
        <w:trPr>
          <w:trHeight w:val="20"/>
        </w:trPr>
        <w:tc>
          <w:tcPr>
            <w:tcW w:w="637" w:type="dxa"/>
            <w:tcBorders>
              <w:top w:val="nil"/>
              <w:left w:val="single" w:sz="4" w:space="0" w:color="auto"/>
              <w:bottom w:val="single" w:sz="4" w:space="0" w:color="auto"/>
              <w:right w:val="single" w:sz="4" w:space="0" w:color="auto"/>
            </w:tcBorders>
            <w:shd w:val="clear" w:color="auto" w:fill="auto"/>
            <w:noWrap/>
            <w:vAlign w:val="center"/>
          </w:tcPr>
          <w:p w:rsidR="003908B3" w:rsidRPr="000A233C" w:rsidRDefault="003908B3" w:rsidP="003908B3">
            <w:pPr>
              <w:jc w:val="center"/>
              <w:rPr>
                <w:rFonts w:ascii="Calibri" w:hAnsi="Calibri"/>
                <w:color w:val="000000"/>
                <w:lang w:eastAsia="es-HN"/>
              </w:rPr>
            </w:pPr>
            <w:r>
              <w:rPr>
                <w:rFonts w:ascii="Calibri" w:hAnsi="Calibri"/>
                <w:color w:val="000000"/>
                <w:lang w:eastAsia="es-HN"/>
              </w:rPr>
              <w:t>52</w:t>
            </w:r>
          </w:p>
        </w:tc>
        <w:tc>
          <w:tcPr>
            <w:tcW w:w="6379" w:type="dxa"/>
            <w:tcBorders>
              <w:top w:val="nil"/>
              <w:left w:val="nil"/>
              <w:bottom w:val="single" w:sz="4" w:space="0" w:color="auto"/>
              <w:right w:val="single" w:sz="4" w:space="0" w:color="auto"/>
            </w:tcBorders>
            <w:shd w:val="clear" w:color="auto" w:fill="auto"/>
            <w:vAlign w:val="center"/>
            <w:hideMark/>
          </w:tcPr>
          <w:p w:rsidR="003908B3" w:rsidRPr="000A233C" w:rsidRDefault="003908B3" w:rsidP="003908B3">
            <w:pPr>
              <w:rPr>
                <w:rFonts w:ascii="Calibri" w:hAnsi="Calibri"/>
                <w:lang w:eastAsia="es-HN"/>
              </w:rPr>
            </w:pPr>
            <w:r w:rsidRPr="000A233C">
              <w:rPr>
                <w:rFonts w:ascii="Calibri" w:hAnsi="Calibri"/>
                <w:lang w:eastAsia="es-HN"/>
              </w:rPr>
              <w:t>Placas Petri Film Para Bacterias Aerobias Mesofilas</w:t>
            </w:r>
          </w:p>
        </w:tc>
        <w:tc>
          <w:tcPr>
            <w:tcW w:w="1418" w:type="dxa"/>
            <w:tcBorders>
              <w:top w:val="nil"/>
              <w:left w:val="nil"/>
              <w:bottom w:val="single" w:sz="4" w:space="0" w:color="auto"/>
              <w:right w:val="single" w:sz="4" w:space="0" w:color="auto"/>
            </w:tcBorders>
            <w:shd w:val="clear" w:color="auto" w:fill="auto"/>
            <w:noWrap/>
            <w:vAlign w:val="bottom"/>
            <w:hideMark/>
          </w:tcPr>
          <w:p w:rsidR="003908B3" w:rsidRPr="000A233C" w:rsidRDefault="003908B3" w:rsidP="003908B3">
            <w:pPr>
              <w:jc w:val="center"/>
              <w:rPr>
                <w:rFonts w:ascii="Calibri" w:hAnsi="Calibri"/>
                <w:color w:val="000000"/>
                <w:lang w:eastAsia="es-HN"/>
              </w:rPr>
            </w:pPr>
            <w:r w:rsidRPr="000A233C">
              <w:rPr>
                <w:rFonts w:ascii="Calibri" w:hAnsi="Calibri"/>
                <w:color w:val="000000"/>
                <w:lang w:eastAsia="es-HN"/>
              </w:rPr>
              <w:t>set</w:t>
            </w:r>
          </w:p>
        </w:tc>
        <w:tc>
          <w:tcPr>
            <w:tcW w:w="1559" w:type="dxa"/>
            <w:tcBorders>
              <w:top w:val="nil"/>
              <w:left w:val="nil"/>
              <w:bottom w:val="single" w:sz="4" w:space="0" w:color="auto"/>
              <w:right w:val="single" w:sz="4" w:space="0" w:color="auto"/>
            </w:tcBorders>
            <w:shd w:val="clear" w:color="auto" w:fill="auto"/>
            <w:noWrap/>
            <w:vAlign w:val="bottom"/>
            <w:hideMark/>
          </w:tcPr>
          <w:p w:rsidR="003908B3" w:rsidRPr="000A233C" w:rsidRDefault="003908B3" w:rsidP="003908B3">
            <w:pPr>
              <w:jc w:val="center"/>
              <w:rPr>
                <w:rFonts w:ascii="Calibri" w:hAnsi="Calibri"/>
                <w:color w:val="000000"/>
                <w:lang w:eastAsia="es-HN"/>
              </w:rPr>
            </w:pPr>
            <w:r w:rsidRPr="000A233C">
              <w:rPr>
                <w:rFonts w:ascii="Calibri" w:hAnsi="Calibri"/>
                <w:color w:val="000000"/>
                <w:lang w:eastAsia="es-HN"/>
              </w:rPr>
              <w:t>1</w:t>
            </w:r>
          </w:p>
        </w:tc>
      </w:tr>
      <w:tr w:rsidR="003908B3" w:rsidRPr="000A233C" w:rsidTr="003908B3">
        <w:trPr>
          <w:trHeight w:val="2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3908B3" w:rsidRPr="000A233C" w:rsidRDefault="003908B3" w:rsidP="003908B3">
            <w:pPr>
              <w:jc w:val="center"/>
              <w:rPr>
                <w:rFonts w:ascii="Calibri" w:hAnsi="Calibri"/>
                <w:color w:val="000000"/>
                <w:lang w:eastAsia="es-HN"/>
              </w:rPr>
            </w:pPr>
            <w:r>
              <w:rPr>
                <w:rFonts w:ascii="Calibri" w:hAnsi="Calibri"/>
                <w:color w:val="000000"/>
                <w:lang w:eastAsia="es-HN"/>
              </w:rPr>
              <w:t>53</w:t>
            </w:r>
          </w:p>
        </w:tc>
        <w:tc>
          <w:tcPr>
            <w:tcW w:w="6379" w:type="dxa"/>
            <w:tcBorders>
              <w:top w:val="nil"/>
              <w:left w:val="nil"/>
              <w:bottom w:val="single" w:sz="4" w:space="0" w:color="auto"/>
              <w:right w:val="single" w:sz="4" w:space="0" w:color="auto"/>
            </w:tcBorders>
            <w:shd w:val="clear" w:color="auto" w:fill="auto"/>
            <w:vAlign w:val="center"/>
            <w:hideMark/>
          </w:tcPr>
          <w:p w:rsidR="003908B3" w:rsidRPr="000A233C" w:rsidRDefault="003908B3" w:rsidP="003908B3">
            <w:pPr>
              <w:rPr>
                <w:rFonts w:ascii="Calibri" w:hAnsi="Calibri"/>
                <w:lang w:eastAsia="es-HN"/>
              </w:rPr>
            </w:pPr>
            <w:r w:rsidRPr="000A233C">
              <w:rPr>
                <w:rFonts w:ascii="Calibri" w:hAnsi="Calibri"/>
                <w:lang w:eastAsia="es-HN"/>
              </w:rPr>
              <w:t>Placas Petri Film Para Hongos Y Levaduras</w:t>
            </w:r>
          </w:p>
        </w:tc>
        <w:tc>
          <w:tcPr>
            <w:tcW w:w="1418" w:type="dxa"/>
            <w:tcBorders>
              <w:top w:val="nil"/>
              <w:left w:val="nil"/>
              <w:bottom w:val="single" w:sz="4" w:space="0" w:color="auto"/>
              <w:right w:val="single" w:sz="4" w:space="0" w:color="auto"/>
            </w:tcBorders>
            <w:shd w:val="clear" w:color="auto" w:fill="auto"/>
            <w:noWrap/>
            <w:vAlign w:val="bottom"/>
            <w:hideMark/>
          </w:tcPr>
          <w:p w:rsidR="003908B3" w:rsidRPr="000A233C" w:rsidRDefault="003908B3" w:rsidP="003908B3">
            <w:pPr>
              <w:jc w:val="center"/>
              <w:rPr>
                <w:rFonts w:ascii="Calibri" w:hAnsi="Calibri"/>
                <w:color w:val="000000"/>
                <w:lang w:eastAsia="es-HN"/>
              </w:rPr>
            </w:pPr>
            <w:r w:rsidRPr="000A233C">
              <w:rPr>
                <w:rFonts w:ascii="Calibri" w:hAnsi="Calibri"/>
                <w:color w:val="000000"/>
                <w:lang w:eastAsia="es-HN"/>
              </w:rPr>
              <w:t>set</w:t>
            </w:r>
          </w:p>
        </w:tc>
        <w:tc>
          <w:tcPr>
            <w:tcW w:w="1559" w:type="dxa"/>
            <w:tcBorders>
              <w:top w:val="nil"/>
              <w:left w:val="nil"/>
              <w:bottom w:val="single" w:sz="4" w:space="0" w:color="auto"/>
              <w:right w:val="single" w:sz="4" w:space="0" w:color="auto"/>
            </w:tcBorders>
            <w:shd w:val="clear" w:color="auto" w:fill="auto"/>
            <w:noWrap/>
            <w:vAlign w:val="bottom"/>
            <w:hideMark/>
          </w:tcPr>
          <w:p w:rsidR="003908B3" w:rsidRPr="000A233C" w:rsidRDefault="003908B3" w:rsidP="003908B3">
            <w:pPr>
              <w:jc w:val="center"/>
              <w:rPr>
                <w:rFonts w:ascii="Calibri" w:hAnsi="Calibri"/>
                <w:color w:val="000000"/>
                <w:lang w:eastAsia="es-HN"/>
              </w:rPr>
            </w:pPr>
            <w:r w:rsidRPr="000A233C">
              <w:rPr>
                <w:rFonts w:ascii="Calibri" w:hAnsi="Calibri"/>
                <w:color w:val="000000"/>
                <w:lang w:eastAsia="es-HN"/>
              </w:rPr>
              <w:t>1</w:t>
            </w:r>
          </w:p>
        </w:tc>
      </w:tr>
    </w:tbl>
    <w:p w:rsidR="003908B3" w:rsidRDefault="003908B3" w:rsidP="003908B3"/>
    <w:p w:rsidR="00E37994" w:rsidRDefault="00E37994" w:rsidP="003908B3">
      <w:pPr>
        <w:rPr>
          <w:b/>
          <w:sz w:val="36"/>
          <w:szCs w:val="36"/>
        </w:rPr>
      </w:pPr>
    </w:p>
    <w:p w:rsidR="004606BE" w:rsidRDefault="004606BE" w:rsidP="003908B3">
      <w:pPr>
        <w:rPr>
          <w:b/>
          <w:sz w:val="36"/>
          <w:szCs w:val="36"/>
        </w:rPr>
      </w:pPr>
    </w:p>
    <w:p w:rsidR="004606BE" w:rsidRDefault="004606BE" w:rsidP="003908B3">
      <w:pPr>
        <w:rPr>
          <w:b/>
          <w:sz w:val="36"/>
          <w:szCs w:val="36"/>
        </w:rPr>
      </w:pPr>
    </w:p>
    <w:p w:rsidR="004606BE" w:rsidRDefault="004606BE" w:rsidP="003908B3">
      <w:pPr>
        <w:rPr>
          <w:b/>
          <w:sz w:val="36"/>
          <w:szCs w:val="36"/>
        </w:rPr>
      </w:pPr>
    </w:p>
    <w:p w:rsidR="004606BE" w:rsidRDefault="004606BE" w:rsidP="003908B3">
      <w:pPr>
        <w:rPr>
          <w:b/>
          <w:sz w:val="36"/>
          <w:szCs w:val="36"/>
        </w:rPr>
      </w:pPr>
    </w:p>
    <w:p w:rsidR="00E37994" w:rsidRDefault="00E37994" w:rsidP="003908B3">
      <w:pPr>
        <w:rPr>
          <w:b/>
          <w:sz w:val="36"/>
          <w:szCs w:val="36"/>
        </w:rPr>
      </w:pPr>
    </w:p>
    <w:p w:rsidR="003908B3" w:rsidRPr="00DB69C6" w:rsidRDefault="003908B3" w:rsidP="003908B3">
      <w:pPr>
        <w:rPr>
          <w:b/>
          <w:sz w:val="36"/>
          <w:szCs w:val="36"/>
        </w:rPr>
      </w:pPr>
      <w:r w:rsidRPr="00DB69C6">
        <w:rPr>
          <w:b/>
          <w:sz w:val="36"/>
          <w:szCs w:val="36"/>
        </w:rPr>
        <w:lastRenderedPageBreak/>
        <w:t>CENTRO UNIVERSITARIO REGIONAL DEL CENTRO (CURC)</w:t>
      </w:r>
    </w:p>
    <w:tbl>
      <w:tblPr>
        <w:tblStyle w:val="Tablaconcuadrcula"/>
        <w:tblW w:w="10031" w:type="dxa"/>
        <w:tblLook w:val="04A0"/>
      </w:tblPr>
      <w:tblGrid>
        <w:gridCol w:w="675"/>
        <w:gridCol w:w="6379"/>
        <w:gridCol w:w="1418"/>
        <w:gridCol w:w="1559"/>
      </w:tblGrid>
      <w:tr w:rsidR="003908B3" w:rsidRPr="004107E2" w:rsidTr="003908B3">
        <w:tc>
          <w:tcPr>
            <w:tcW w:w="675" w:type="dxa"/>
          </w:tcPr>
          <w:p w:rsidR="003908B3" w:rsidRPr="004107E2" w:rsidRDefault="003908B3" w:rsidP="003908B3">
            <w:pPr>
              <w:jc w:val="center"/>
              <w:rPr>
                <w:rFonts w:ascii="Calibri" w:eastAsia="Calibri" w:hAnsi="Calibri"/>
                <w:b/>
                <w:sz w:val="32"/>
                <w:szCs w:val="32"/>
              </w:rPr>
            </w:pPr>
            <w:r w:rsidRPr="004107E2">
              <w:rPr>
                <w:rFonts w:ascii="Calibri" w:eastAsia="Calibri" w:hAnsi="Calibri"/>
                <w:b/>
                <w:sz w:val="32"/>
                <w:szCs w:val="32"/>
              </w:rPr>
              <w:t>N°</w:t>
            </w:r>
          </w:p>
        </w:tc>
        <w:tc>
          <w:tcPr>
            <w:tcW w:w="6379" w:type="dxa"/>
          </w:tcPr>
          <w:p w:rsidR="003908B3" w:rsidRPr="004107E2" w:rsidRDefault="003908B3" w:rsidP="003908B3">
            <w:pPr>
              <w:jc w:val="center"/>
              <w:rPr>
                <w:rFonts w:ascii="Calibri" w:eastAsia="Calibri" w:hAnsi="Calibri"/>
                <w:b/>
                <w:sz w:val="32"/>
                <w:szCs w:val="32"/>
              </w:rPr>
            </w:pPr>
            <w:r w:rsidRPr="004107E2">
              <w:rPr>
                <w:rFonts w:ascii="Calibri" w:eastAsia="Calibri" w:hAnsi="Calibri"/>
                <w:b/>
                <w:sz w:val="32"/>
                <w:szCs w:val="32"/>
              </w:rPr>
              <w:t>Artículo</w:t>
            </w:r>
          </w:p>
        </w:tc>
        <w:tc>
          <w:tcPr>
            <w:tcW w:w="1418" w:type="dxa"/>
          </w:tcPr>
          <w:p w:rsidR="003908B3" w:rsidRPr="004107E2" w:rsidRDefault="003908B3" w:rsidP="003908B3">
            <w:pPr>
              <w:jc w:val="center"/>
              <w:rPr>
                <w:rFonts w:ascii="Calibri" w:eastAsia="Calibri" w:hAnsi="Calibri"/>
                <w:b/>
                <w:sz w:val="24"/>
                <w:szCs w:val="24"/>
              </w:rPr>
            </w:pPr>
            <w:r w:rsidRPr="004107E2">
              <w:rPr>
                <w:rFonts w:ascii="Calibri" w:eastAsia="Calibri" w:hAnsi="Calibri"/>
                <w:b/>
                <w:sz w:val="24"/>
                <w:szCs w:val="24"/>
              </w:rPr>
              <w:t>Unidad De Medida</w:t>
            </w:r>
          </w:p>
        </w:tc>
        <w:tc>
          <w:tcPr>
            <w:tcW w:w="1559" w:type="dxa"/>
          </w:tcPr>
          <w:p w:rsidR="003908B3" w:rsidRPr="004107E2" w:rsidRDefault="003908B3" w:rsidP="003908B3">
            <w:pPr>
              <w:jc w:val="center"/>
              <w:rPr>
                <w:rFonts w:ascii="Calibri" w:eastAsia="Calibri" w:hAnsi="Calibri"/>
                <w:b/>
                <w:sz w:val="32"/>
                <w:szCs w:val="32"/>
              </w:rPr>
            </w:pPr>
            <w:r w:rsidRPr="004107E2">
              <w:rPr>
                <w:rFonts w:ascii="Calibri" w:eastAsia="Calibri" w:hAnsi="Calibri"/>
                <w:b/>
                <w:sz w:val="32"/>
                <w:szCs w:val="32"/>
              </w:rPr>
              <w:t>Cantidad</w:t>
            </w:r>
          </w:p>
        </w:tc>
      </w:tr>
      <w:tr w:rsidR="003908B3" w:rsidRPr="00B5329A" w:rsidTr="003908B3">
        <w:tc>
          <w:tcPr>
            <w:tcW w:w="675" w:type="dxa"/>
          </w:tcPr>
          <w:p w:rsidR="003908B3" w:rsidRPr="00B5329A" w:rsidRDefault="003908B3" w:rsidP="003908B3">
            <w:pPr>
              <w:rPr>
                <w:rFonts w:eastAsia="Calibri"/>
              </w:rPr>
            </w:pPr>
            <w:r>
              <w:rPr>
                <w:rFonts w:eastAsia="Calibri"/>
              </w:rPr>
              <w:t>1</w:t>
            </w:r>
          </w:p>
        </w:tc>
        <w:tc>
          <w:tcPr>
            <w:tcW w:w="6379" w:type="dxa"/>
          </w:tcPr>
          <w:p w:rsidR="003908B3" w:rsidRPr="00B5329A" w:rsidRDefault="003908B3" w:rsidP="003908B3">
            <w:pPr>
              <w:rPr>
                <w:rFonts w:eastAsia="Calibri"/>
              </w:rPr>
            </w:pPr>
            <w:r w:rsidRPr="00B5329A">
              <w:rPr>
                <w:rFonts w:eastAsia="Calibri"/>
              </w:rPr>
              <w:t>Acetaminofén 500 mg</w:t>
            </w:r>
          </w:p>
        </w:tc>
        <w:tc>
          <w:tcPr>
            <w:tcW w:w="1418" w:type="dxa"/>
          </w:tcPr>
          <w:p w:rsidR="003908B3" w:rsidRPr="00B5329A" w:rsidRDefault="003908B3" w:rsidP="003908B3">
            <w:pPr>
              <w:jc w:val="center"/>
              <w:rPr>
                <w:rFonts w:eastAsia="Calibri"/>
              </w:rPr>
            </w:pPr>
            <w:r w:rsidRPr="00B5329A">
              <w:rPr>
                <w:rFonts w:eastAsia="Calibri"/>
              </w:rPr>
              <w:t>TB</w:t>
            </w:r>
          </w:p>
        </w:tc>
        <w:tc>
          <w:tcPr>
            <w:tcW w:w="1559" w:type="dxa"/>
          </w:tcPr>
          <w:p w:rsidR="003908B3" w:rsidRPr="00B5329A" w:rsidRDefault="003908B3" w:rsidP="003908B3">
            <w:pPr>
              <w:jc w:val="center"/>
              <w:rPr>
                <w:rFonts w:eastAsia="Calibri"/>
              </w:rPr>
            </w:pPr>
            <w:r w:rsidRPr="00B5329A">
              <w:rPr>
                <w:rFonts w:eastAsia="Calibri"/>
              </w:rPr>
              <w:t>5000</w:t>
            </w:r>
          </w:p>
        </w:tc>
      </w:tr>
      <w:tr w:rsidR="003908B3" w:rsidRPr="00B5329A" w:rsidTr="003908B3">
        <w:tc>
          <w:tcPr>
            <w:tcW w:w="675" w:type="dxa"/>
          </w:tcPr>
          <w:p w:rsidR="003908B3" w:rsidRPr="00B5329A" w:rsidRDefault="003908B3" w:rsidP="003908B3">
            <w:pPr>
              <w:rPr>
                <w:rFonts w:eastAsia="Calibri"/>
              </w:rPr>
            </w:pPr>
            <w:r>
              <w:rPr>
                <w:rFonts w:eastAsia="Calibri"/>
              </w:rPr>
              <w:t>2</w:t>
            </w:r>
          </w:p>
        </w:tc>
        <w:tc>
          <w:tcPr>
            <w:tcW w:w="6379" w:type="dxa"/>
          </w:tcPr>
          <w:p w:rsidR="003908B3" w:rsidRPr="00B5329A" w:rsidRDefault="003908B3" w:rsidP="003908B3">
            <w:pPr>
              <w:rPr>
                <w:rFonts w:eastAsia="Calibri"/>
              </w:rPr>
            </w:pPr>
            <w:r w:rsidRPr="00B5329A">
              <w:rPr>
                <w:rFonts w:eastAsia="Calibri"/>
              </w:rPr>
              <w:t>Tramadol 50mg/5ml</w:t>
            </w:r>
          </w:p>
        </w:tc>
        <w:tc>
          <w:tcPr>
            <w:tcW w:w="1418" w:type="dxa"/>
          </w:tcPr>
          <w:p w:rsidR="003908B3" w:rsidRPr="00B5329A" w:rsidRDefault="003908B3" w:rsidP="003908B3">
            <w:pPr>
              <w:jc w:val="center"/>
              <w:rPr>
                <w:rFonts w:eastAsia="Calibri"/>
              </w:rPr>
            </w:pPr>
            <w:r w:rsidRPr="00B5329A">
              <w:rPr>
                <w:rFonts w:eastAsia="Calibri"/>
              </w:rPr>
              <w:t>AMP</w:t>
            </w:r>
          </w:p>
        </w:tc>
        <w:tc>
          <w:tcPr>
            <w:tcW w:w="1559" w:type="dxa"/>
          </w:tcPr>
          <w:p w:rsidR="003908B3" w:rsidRPr="00B5329A" w:rsidRDefault="003908B3" w:rsidP="003908B3">
            <w:pPr>
              <w:jc w:val="center"/>
              <w:rPr>
                <w:rFonts w:eastAsia="Calibri"/>
              </w:rPr>
            </w:pPr>
            <w:r w:rsidRPr="00B5329A">
              <w:rPr>
                <w:rFonts w:eastAsia="Calibri"/>
              </w:rPr>
              <w:t>300</w:t>
            </w:r>
          </w:p>
        </w:tc>
      </w:tr>
      <w:tr w:rsidR="003908B3" w:rsidRPr="00B5329A" w:rsidTr="003908B3">
        <w:tc>
          <w:tcPr>
            <w:tcW w:w="675" w:type="dxa"/>
          </w:tcPr>
          <w:p w:rsidR="003908B3" w:rsidRPr="00B5329A" w:rsidRDefault="003908B3" w:rsidP="003908B3">
            <w:pPr>
              <w:rPr>
                <w:rFonts w:eastAsia="Calibri"/>
              </w:rPr>
            </w:pPr>
            <w:r>
              <w:rPr>
                <w:rFonts w:eastAsia="Calibri"/>
              </w:rPr>
              <w:t>3</w:t>
            </w:r>
          </w:p>
        </w:tc>
        <w:tc>
          <w:tcPr>
            <w:tcW w:w="6379" w:type="dxa"/>
          </w:tcPr>
          <w:p w:rsidR="003908B3" w:rsidRPr="00B5329A" w:rsidRDefault="003908B3" w:rsidP="003908B3">
            <w:pPr>
              <w:rPr>
                <w:rFonts w:eastAsia="Calibri"/>
              </w:rPr>
            </w:pPr>
            <w:r w:rsidRPr="00B5329A">
              <w:rPr>
                <w:rFonts w:eastAsia="Calibri"/>
              </w:rPr>
              <w:t>Prednisona 5mg</w:t>
            </w:r>
          </w:p>
        </w:tc>
        <w:tc>
          <w:tcPr>
            <w:tcW w:w="1418" w:type="dxa"/>
          </w:tcPr>
          <w:p w:rsidR="003908B3" w:rsidRPr="00B5329A" w:rsidRDefault="003908B3" w:rsidP="003908B3">
            <w:pPr>
              <w:jc w:val="center"/>
              <w:rPr>
                <w:rFonts w:eastAsia="Calibri"/>
              </w:rPr>
            </w:pPr>
            <w:r w:rsidRPr="00B5329A">
              <w:rPr>
                <w:rFonts w:eastAsia="Calibri"/>
              </w:rPr>
              <w:t>TB</w:t>
            </w:r>
          </w:p>
        </w:tc>
        <w:tc>
          <w:tcPr>
            <w:tcW w:w="1559" w:type="dxa"/>
          </w:tcPr>
          <w:p w:rsidR="003908B3" w:rsidRPr="00B5329A" w:rsidRDefault="003908B3" w:rsidP="003908B3">
            <w:pPr>
              <w:jc w:val="center"/>
              <w:rPr>
                <w:rFonts w:eastAsia="Calibri"/>
              </w:rPr>
            </w:pPr>
            <w:r w:rsidRPr="00B5329A">
              <w:rPr>
                <w:rFonts w:eastAsia="Calibri"/>
              </w:rPr>
              <w:t>300</w:t>
            </w:r>
          </w:p>
        </w:tc>
      </w:tr>
      <w:tr w:rsidR="003908B3" w:rsidRPr="00B5329A" w:rsidTr="003908B3">
        <w:tc>
          <w:tcPr>
            <w:tcW w:w="675" w:type="dxa"/>
          </w:tcPr>
          <w:p w:rsidR="003908B3" w:rsidRPr="00B5329A" w:rsidRDefault="003908B3" w:rsidP="003908B3">
            <w:pPr>
              <w:rPr>
                <w:rFonts w:eastAsia="Calibri"/>
              </w:rPr>
            </w:pPr>
            <w:r>
              <w:rPr>
                <w:rFonts w:eastAsia="Calibri"/>
              </w:rPr>
              <w:t>4</w:t>
            </w:r>
          </w:p>
        </w:tc>
        <w:tc>
          <w:tcPr>
            <w:tcW w:w="6379" w:type="dxa"/>
          </w:tcPr>
          <w:p w:rsidR="003908B3" w:rsidRPr="00B5329A" w:rsidRDefault="003908B3" w:rsidP="003908B3">
            <w:pPr>
              <w:rPr>
                <w:rFonts w:eastAsia="Calibri"/>
              </w:rPr>
            </w:pPr>
            <w:r w:rsidRPr="00B5329A">
              <w:rPr>
                <w:rFonts w:eastAsia="Calibri"/>
              </w:rPr>
              <w:t>Ibuprofeno 600 mg</w:t>
            </w:r>
          </w:p>
        </w:tc>
        <w:tc>
          <w:tcPr>
            <w:tcW w:w="1418" w:type="dxa"/>
          </w:tcPr>
          <w:p w:rsidR="003908B3" w:rsidRPr="00B5329A" w:rsidRDefault="003908B3" w:rsidP="003908B3">
            <w:pPr>
              <w:jc w:val="center"/>
              <w:rPr>
                <w:rFonts w:eastAsia="Calibri"/>
              </w:rPr>
            </w:pPr>
            <w:r w:rsidRPr="00B5329A">
              <w:rPr>
                <w:rFonts w:eastAsia="Calibri"/>
              </w:rPr>
              <w:t>TB</w:t>
            </w:r>
          </w:p>
        </w:tc>
        <w:tc>
          <w:tcPr>
            <w:tcW w:w="1559" w:type="dxa"/>
          </w:tcPr>
          <w:p w:rsidR="003908B3" w:rsidRPr="00B5329A" w:rsidRDefault="003908B3" w:rsidP="003908B3">
            <w:pPr>
              <w:jc w:val="center"/>
              <w:rPr>
                <w:rFonts w:eastAsia="Calibri"/>
              </w:rPr>
            </w:pPr>
            <w:r w:rsidRPr="00B5329A">
              <w:rPr>
                <w:rFonts w:eastAsia="Calibri"/>
              </w:rPr>
              <w:t>3000</w:t>
            </w:r>
          </w:p>
        </w:tc>
      </w:tr>
      <w:tr w:rsidR="003908B3" w:rsidRPr="00B5329A" w:rsidTr="003908B3">
        <w:tc>
          <w:tcPr>
            <w:tcW w:w="675" w:type="dxa"/>
          </w:tcPr>
          <w:p w:rsidR="003908B3" w:rsidRPr="00B5329A" w:rsidRDefault="003908B3" w:rsidP="003908B3">
            <w:pPr>
              <w:rPr>
                <w:rFonts w:eastAsia="Calibri"/>
              </w:rPr>
            </w:pPr>
            <w:r>
              <w:rPr>
                <w:rFonts w:eastAsia="Calibri"/>
              </w:rPr>
              <w:t>5</w:t>
            </w:r>
          </w:p>
        </w:tc>
        <w:tc>
          <w:tcPr>
            <w:tcW w:w="6379" w:type="dxa"/>
          </w:tcPr>
          <w:p w:rsidR="003908B3" w:rsidRPr="00B5329A" w:rsidRDefault="003908B3" w:rsidP="003908B3">
            <w:pPr>
              <w:rPr>
                <w:rFonts w:eastAsia="Calibri"/>
              </w:rPr>
            </w:pPr>
            <w:r w:rsidRPr="00B5329A">
              <w:rPr>
                <w:rFonts w:eastAsia="Calibri"/>
              </w:rPr>
              <w:t>Lidocaína con epinefrina 2%</w:t>
            </w:r>
          </w:p>
        </w:tc>
        <w:tc>
          <w:tcPr>
            <w:tcW w:w="1418" w:type="dxa"/>
          </w:tcPr>
          <w:p w:rsidR="003908B3" w:rsidRPr="00B5329A" w:rsidRDefault="003908B3" w:rsidP="003908B3">
            <w:pPr>
              <w:jc w:val="center"/>
              <w:rPr>
                <w:rFonts w:eastAsia="Calibri"/>
              </w:rPr>
            </w:pPr>
            <w:r w:rsidRPr="00B5329A">
              <w:rPr>
                <w:rFonts w:eastAsia="Calibri"/>
              </w:rPr>
              <w:t>FC</w:t>
            </w:r>
          </w:p>
        </w:tc>
        <w:tc>
          <w:tcPr>
            <w:tcW w:w="1559" w:type="dxa"/>
          </w:tcPr>
          <w:p w:rsidR="003908B3" w:rsidRPr="00B5329A" w:rsidRDefault="003908B3" w:rsidP="003908B3">
            <w:pPr>
              <w:jc w:val="center"/>
              <w:rPr>
                <w:rFonts w:eastAsia="Calibri"/>
              </w:rPr>
            </w:pPr>
            <w:r w:rsidRPr="00B5329A">
              <w:rPr>
                <w:rFonts w:eastAsia="Calibri"/>
              </w:rPr>
              <w:t>20</w:t>
            </w:r>
          </w:p>
        </w:tc>
      </w:tr>
      <w:tr w:rsidR="003908B3" w:rsidRPr="00B5329A" w:rsidTr="003908B3">
        <w:tc>
          <w:tcPr>
            <w:tcW w:w="675" w:type="dxa"/>
          </w:tcPr>
          <w:p w:rsidR="003908B3" w:rsidRPr="00B5329A" w:rsidRDefault="003908B3" w:rsidP="003908B3">
            <w:pPr>
              <w:rPr>
                <w:rFonts w:eastAsia="Calibri"/>
              </w:rPr>
            </w:pPr>
            <w:r>
              <w:rPr>
                <w:rFonts w:eastAsia="Calibri"/>
              </w:rPr>
              <w:t>6</w:t>
            </w:r>
          </w:p>
        </w:tc>
        <w:tc>
          <w:tcPr>
            <w:tcW w:w="6379" w:type="dxa"/>
          </w:tcPr>
          <w:p w:rsidR="003908B3" w:rsidRPr="00B5329A" w:rsidRDefault="003908B3" w:rsidP="003908B3">
            <w:pPr>
              <w:rPr>
                <w:rFonts w:eastAsia="Calibri"/>
              </w:rPr>
            </w:pPr>
            <w:r w:rsidRPr="00B5329A">
              <w:rPr>
                <w:rFonts w:eastAsia="Calibri"/>
              </w:rPr>
              <w:t>Tinidazol 500mg</w:t>
            </w:r>
          </w:p>
        </w:tc>
        <w:tc>
          <w:tcPr>
            <w:tcW w:w="1418" w:type="dxa"/>
          </w:tcPr>
          <w:p w:rsidR="003908B3" w:rsidRPr="00B5329A" w:rsidRDefault="003908B3" w:rsidP="003908B3">
            <w:pPr>
              <w:jc w:val="center"/>
              <w:rPr>
                <w:rFonts w:eastAsia="Calibri"/>
              </w:rPr>
            </w:pPr>
            <w:r w:rsidRPr="00B5329A">
              <w:rPr>
                <w:rFonts w:eastAsia="Calibri"/>
              </w:rPr>
              <w:t>TB</w:t>
            </w:r>
          </w:p>
        </w:tc>
        <w:tc>
          <w:tcPr>
            <w:tcW w:w="1559" w:type="dxa"/>
          </w:tcPr>
          <w:p w:rsidR="003908B3" w:rsidRPr="00B5329A" w:rsidRDefault="003908B3" w:rsidP="003908B3">
            <w:pPr>
              <w:jc w:val="center"/>
              <w:rPr>
                <w:rFonts w:eastAsia="Calibri"/>
              </w:rPr>
            </w:pPr>
            <w:r w:rsidRPr="00B5329A">
              <w:rPr>
                <w:rFonts w:eastAsia="Calibri"/>
              </w:rPr>
              <w:t>500</w:t>
            </w:r>
          </w:p>
        </w:tc>
      </w:tr>
      <w:tr w:rsidR="003908B3" w:rsidRPr="00B5329A" w:rsidTr="003908B3">
        <w:tc>
          <w:tcPr>
            <w:tcW w:w="675" w:type="dxa"/>
          </w:tcPr>
          <w:p w:rsidR="003908B3" w:rsidRPr="00B5329A" w:rsidRDefault="003908B3" w:rsidP="003908B3">
            <w:pPr>
              <w:rPr>
                <w:rFonts w:eastAsia="Calibri"/>
              </w:rPr>
            </w:pPr>
            <w:r>
              <w:rPr>
                <w:rFonts w:eastAsia="Calibri"/>
              </w:rPr>
              <w:t>7</w:t>
            </w:r>
          </w:p>
        </w:tc>
        <w:tc>
          <w:tcPr>
            <w:tcW w:w="6379" w:type="dxa"/>
          </w:tcPr>
          <w:p w:rsidR="003908B3" w:rsidRPr="00B5329A" w:rsidRDefault="003908B3" w:rsidP="003908B3">
            <w:pPr>
              <w:rPr>
                <w:rFonts w:eastAsia="Calibri"/>
              </w:rPr>
            </w:pPr>
            <w:r w:rsidRPr="00B5329A">
              <w:rPr>
                <w:rFonts w:eastAsia="Calibri"/>
              </w:rPr>
              <w:t>Eritromicina 500mg</w:t>
            </w:r>
          </w:p>
        </w:tc>
        <w:tc>
          <w:tcPr>
            <w:tcW w:w="1418" w:type="dxa"/>
          </w:tcPr>
          <w:p w:rsidR="003908B3" w:rsidRPr="00B5329A" w:rsidRDefault="003908B3" w:rsidP="003908B3">
            <w:pPr>
              <w:jc w:val="center"/>
              <w:rPr>
                <w:rFonts w:eastAsia="Calibri"/>
              </w:rPr>
            </w:pPr>
            <w:r w:rsidRPr="00B5329A">
              <w:rPr>
                <w:rFonts w:eastAsia="Calibri"/>
              </w:rPr>
              <w:t>TB</w:t>
            </w:r>
          </w:p>
        </w:tc>
        <w:tc>
          <w:tcPr>
            <w:tcW w:w="1559" w:type="dxa"/>
          </w:tcPr>
          <w:p w:rsidR="003908B3" w:rsidRPr="00B5329A" w:rsidRDefault="003908B3" w:rsidP="003908B3">
            <w:pPr>
              <w:jc w:val="center"/>
              <w:rPr>
                <w:rFonts w:eastAsia="Calibri"/>
              </w:rPr>
            </w:pPr>
            <w:r w:rsidRPr="00B5329A">
              <w:rPr>
                <w:rFonts w:eastAsia="Calibri"/>
              </w:rPr>
              <w:t>600</w:t>
            </w:r>
          </w:p>
        </w:tc>
      </w:tr>
      <w:tr w:rsidR="003908B3" w:rsidRPr="00B5329A" w:rsidTr="003908B3">
        <w:tc>
          <w:tcPr>
            <w:tcW w:w="675" w:type="dxa"/>
          </w:tcPr>
          <w:p w:rsidR="003908B3" w:rsidRPr="00B5329A" w:rsidRDefault="003908B3" w:rsidP="003908B3">
            <w:pPr>
              <w:rPr>
                <w:rFonts w:eastAsia="Calibri"/>
              </w:rPr>
            </w:pPr>
            <w:r>
              <w:rPr>
                <w:rFonts w:eastAsia="Calibri"/>
              </w:rPr>
              <w:t>8</w:t>
            </w:r>
          </w:p>
        </w:tc>
        <w:tc>
          <w:tcPr>
            <w:tcW w:w="6379" w:type="dxa"/>
          </w:tcPr>
          <w:p w:rsidR="003908B3" w:rsidRPr="00B5329A" w:rsidRDefault="003908B3" w:rsidP="003908B3">
            <w:pPr>
              <w:rPr>
                <w:rFonts w:eastAsia="Calibri"/>
              </w:rPr>
            </w:pPr>
            <w:r>
              <w:rPr>
                <w:rFonts w:eastAsia="Calibri"/>
              </w:rPr>
              <w:t xml:space="preserve">Trimetropín/Sulfametoxazol  </w:t>
            </w:r>
            <w:r w:rsidRPr="00B5329A">
              <w:rPr>
                <w:rFonts w:eastAsia="Calibri"/>
              </w:rPr>
              <w:t>80mg+400mg</w:t>
            </w:r>
          </w:p>
        </w:tc>
        <w:tc>
          <w:tcPr>
            <w:tcW w:w="1418" w:type="dxa"/>
          </w:tcPr>
          <w:p w:rsidR="003908B3" w:rsidRPr="00B5329A" w:rsidRDefault="003908B3" w:rsidP="003908B3">
            <w:pPr>
              <w:jc w:val="center"/>
              <w:rPr>
                <w:rFonts w:eastAsia="Calibri"/>
              </w:rPr>
            </w:pPr>
            <w:r w:rsidRPr="00B5329A">
              <w:rPr>
                <w:rFonts w:eastAsia="Calibri"/>
              </w:rPr>
              <w:t>TB</w:t>
            </w:r>
          </w:p>
        </w:tc>
        <w:tc>
          <w:tcPr>
            <w:tcW w:w="1559" w:type="dxa"/>
          </w:tcPr>
          <w:p w:rsidR="003908B3" w:rsidRPr="00B5329A" w:rsidRDefault="003908B3" w:rsidP="003908B3">
            <w:pPr>
              <w:jc w:val="center"/>
              <w:rPr>
                <w:rFonts w:eastAsia="Calibri"/>
              </w:rPr>
            </w:pPr>
            <w:r w:rsidRPr="00B5329A">
              <w:rPr>
                <w:rFonts w:eastAsia="Calibri"/>
              </w:rPr>
              <w:t>500</w:t>
            </w:r>
          </w:p>
        </w:tc>
      </w:tr>
      <w:tr w:rsidR="003908B3" w:rsidRPr="00B5329A" w:rsidTr="003908B3">
        <w:tc>
          <w:tcPr>
            <w:tcW w:w="675" w:type="dxa"/>
          </w:tcPr>
          <w:p w:rsidR="003908B3" w:rsidRPr="00B5329A" w:rsidRDefault="003908B3" w:rsidP="003908B3">
            <w:pPr>
              <w:rPr>
                <w:rFonts w:eastAsia="Calibri"/>
              </w:rPr>
            </w:pPr>
            <w:r>
              <w:rPr>
                <w:rFonts w:eastAsia="Calibri"/>
              </w:rPr>
              <w:t>9</w:t>
            </w:r>
          </w:p>
        </w:tc>
        <w:tc>
          <w:tcPr>
            <w:tcW w:w="6379" w:type="dxa"/>
          </w:tcPr>
          <w:p w:rsidR="003908B3" w:rsidRPr="00B5329A" w:rsidRDefault="003908B3" w:rsidP="003908B3">
            <w:pPr>
              <w:rPr>
                <w:rFonts w:eastAsia="Calibri"/>
              </w:rPr>
            </w:pPr>
            <w:r w:rsidRPr="00B5329A">
              <w:rPr>
                <w:rFonts w:eastAsia="Calibri"/>
              </w:rPr>
              <w:t>Dicloxacilina 500mg</w:t>
            </w:r>
          </w:p>
        </w:tc>
        <w:tc>
          <w:tcPr>
            <w:tcW w:w="1418" w:type="dxa"/>
          </w:tcPr>
          <w:p w:rsidR="003908B3" w:rsidRPr="00B5329A" w:rsidRDefault="003908B3" w:rsidP="003908B3">
            <w:pPr>
              <w:jc w:val="center"/>
              <w:rPr>
                <w:rFonts w:eastAsia="Calibri"/>
              </w:rPr>
            </w:pPr>
            <w:r w:rsidRPr="00B5329A">
              <w:rPr>
                <w:rFonts w:eastAsia="Calibri"/>
              </w:rPr>
              <w:t>CP</w:t>
            </w:r>
          </w:p>
        </w:tc>
        <w:tc>
          <w:tcPr>
            <w:tcW w:w="1559" w:type="dxa"/>
          </w:tcPr>
          <w:p w:rsidR="003908B3" w:rsidRPr="00B5329A" w:rsidRDefault="003908B3" w:rsidP="003908B3">
            <w:pPr>
              <w:jc w:val="center"/>
              <w:rPr>
                <w:rFonts w:eastAsia="Calibri"/>
              </w:rPr>
            </w:pPr>
            <w:r w:rsidRPr="00B5329A">
              <w:rPr>
                <w:rFonts w:eastAsia="Calibri"/>
              </w:rPr>
              <w:t>500</w:t>
            </w:r>
          </w:p>
        </w:tc>
      </w:tr>
      <w:tr w:rsidR="003908B3" w:rsidRPr="00B5329A" w:rsidTr="003908B3">
        <w:tc>
          <w:tcPr>
            <w:tcW w:w="675" w:type="dxa"/>
          </w:tcPr>
          <w:p w:rsidR="003908B3" w:rsidRPr="00B5329A" w:rsidRDefault="003908B3" w:rsidP="003908B3">
            <w:pPr>
              <w:rPr>
                <w:rFonts w:eastAsia="Calibri"/>
              </w:rPr>
            </w:pPr>
            <w:r>
              <w:rPr>
                <w:rFonts w:eastAsia="Calibri"/>
              </w:rPr>
              <w:t>10</w:t>
            </w:r>
          </w:p>
        </w:tc>
        <w:tc>
          <w:tcPr>
            <w:tcW w:w="6379" w:type="dxa"/>
          </w:tcPr>
          <w:p w:rsidR="003908B3" w:rsidRPr="00B5329A" w:rsidRDefault="003908B3" w:rsidP="003908B3">
            <w:pPr>
              <w:rPr>
                <w:rFonts w:eastAsia="Calibri"/>
              </w:rPr>
            </w:pPr>
            <w:r w:rsidRPr="00B5329A">
              <w:rPr>
                <w:rFonts w:eastAsia="Calibri"/>
              </w:rPr>
              <w:t>Amoxicilina 500mg</w:t>
            </w:r>
          </w:p>
        </w:tc>
        <w:tc>
          <w:tcPr>
            <w:tcW w:w="1418" w:type="dxa"/>
          </w:tcPr>
          <w:p w:rsidR="003908B3" w:rsidRPr="00B5329A" w:rsidRDefault="003908B3" w:rsidP="003908B3">
            <w:pPr>
              <w:jc w:val="center"/>
              <w:rPr>
                <w:rFonts w:eastAsia="Calibri"/>
              </w:rPr>
            </w:pPr>
            <w:r w:rsidRPr="00B5329A">
              <w:rPr>
                <w:rFonts w:eastAsia="Calibri"/>
              </w:rPr>
              <w:t>CP</w:t>
            </w:r>
          </w:p>
        </w:tc>
        <w:tc>
          <w:tcPr>
            <w:tcW w:w="1559" w:type="dxa"/>
          </w:tcPr>
          <w:p w:rsidR="003908B3" w:rsidRPr="00B5329A" w:rsidRDefault="003908B3" w:rsidP="003908B3">
            <w:pPr>
              <w:jc w:val="center"/>
              <w:rPr>
                <w:rFonts w:eastAsia="Calibri"/>
              </w:rPr>
            </w:pPr>
            <w:r w:rsidRPr="00B5329A">
              <w:rPr>
                <w:rFonts w:eastAsia="Calibri"/>
              </w:rPr>
              <w:t>500</w:t>
            </w:r>
          </w:p>
        </w:tc>
      </w:tr>
      <w:tr w:rsidR="003908B3" w:rsidRPr="00B5329A" w:rsidTr="003908B3">
        <w:tc>
          <w:tcPr>
            <w:tcW w:w="675" w:type="dxa"/>
          </w:tcPr>
          <w:p w:rsidR="003908B3" w:rsidRPr="00B5329A" w:rsidRDefault="003908B3" w:rsidP="003908B3">
            <w:pPr>
              <w:rPr>
                <w:rFonts w:eastAsia="Calibri"/>
              </w:rPr>
            </w:pPr>
            <w:r>
              <w:rPr>
                <w:rFonts w:eastAsia="Calibri"/>
              </w:rPr>
              <w:t>11</w:t>
            </w:r>
          </w:p>
        </w:tc>
        <w:tc>
          <w:tcPr>
            <w:tcW w:w="6379" w:type="dxa"/>
          </w:tcPr>
          <w:p w:rsidR="003908B3" w:rsidRPr="00B5329A" w:rsidRDefault="003908B3" w:rsidP="003908B3">
            <w:pPr>
              <w:rPr>
                <w:rFonts w:eastAsia="Calibri"/>
              </w:rPr>
            </w:pPr>
            <w:r w:rsidRPr="00B5329A">
              <w:rPr>
                <w:rFonts w:eastAsia="Calibri"/>
              </w:rPr>
              <w:t>Ciprofloxacina 500mg</w:t>
            </w:r>
          </w:p>
        </w:tc>
        <w:tc>
          <w:tcPr>
            <w:tcW w:w="1418" w:type="dxa"/>
          </w:tcPr>
          <w:p w:rsidR="003908B3" w:rsidRPr="00B5329A" w:rsidRDefault="003908B3" w:rsidP="003908B3">
            <w:pPr>
              <w:jc w:val="center"/>
              <w:rPr>
                <w:rFonts w:eastAsia="Calibri"/>
              </w:rPr>
            </w:pPr>
            <w:r w:rsidRPr="00B5329A">
              <w:rPr>
                <w:rFonts w:eastAsia="Calibri"/>
              </w:rPr>
              <w:t>TB</w:t>
            </w:r>
          </w:p>
        </w:tc>
        <w:tc>
          <w:tcPr>
            <w:tcW w:w="1559" w:type="dxa"/>
          </w:tcPr>
          <w:p w:rsidR="003908B3" w:rsidRPr="00B5329A" w:rsidRDefault="003908B3" w:rsidP="003908B3">
            <w:pPr>
              <w:jc w:val="center"/>
              <w:rPr>
                <w:rFonts w:eastAsia="Calibri"/>
              </w:rPr>
            </w:pPr>
            <w:r w:rsidRPr="00B5329A">
              <w:rPr>
                <w:rFonts w:eastAsia="Calibri"/>
              </w:rPr>
              <w:t>600</w:t>
            </w:r>
          </w:p>
        </w:tc>
      </w:tr>
      <w:tr w:rsidR="003908B3" w:rsidRPr="00B5329A" w:rsidTr="003908B3">
        <w:tc>
          <w:tcPr>
            <w:tcW w:w="675" w:type="dxa"/>
          </w:tcPr>
          <w:p w:rsidR="003908B3" w:rsidRPr="00B5329A" w:rsidRDefault="003908B3" w:rsidP="003908B3">
            <w:pPr>
              <w:rPr>
                <w:rFonts w:eastAsia="Calibri"/>
              </w:rPr>
            </w:pPr>
            <w:r>
              <w:rPr>
                <w:rFonts w:eastAsia="Calibri"/>
              </w:rPr>
              <w:t>12</w:t>
            </w:r>
          </w:p>
        </w:tc>
        <w:tc>
          <w:tcPr>
            <w:tcW w:w="6379" w:type="dxa"/>
          </w:tcPr>
          <w:p w:rsidR="003908B3" w:rsidRPr="00B5329A" w:rsidRDefault="003908B3" w:rsidP="003908B3">
            <w:pPr>
              <w:rPr>
                <w:rFonts w:eastAsia="Calibri"/>
              </w:rPr>
            </w:pPr>
            <w:r w:rsidRPr="00B5329A">
              <w:rPr>
                <w:rFonts w:eastAsia="Calibri"/>
              </w:rPr>
              <w:t>Albendazol 200mg</w:t>
            </w:r>
          </w:p>
        </w:tc>
        <w:tc>
          <w:tcPr>
            <w:tcW w:w="1418" w:type="dxa"/>
          </w:tcPr>
          <w:p w:rsidR="003908B3" w:rsidRPr="00B5329A" w:rsidRDefault="003908B3" w:rsidP="003908B3">
            <w:pPr>
              <w:jc w:val="center"/>
              <w:rPr>
                <w:rFonts w:eastAsia="Calibri"/>
              </w:rPr>
            </w:pPr>
            <w:r w:rsidRPr="00B5329A">
              <w:rPr>
                <w:rFonts w:eastAsia="Calibri"/>
              </w:rPr>
              <w:t>TB</w:t>
            </w:r>
          </w:p>
        </w:tc>
        <w:tc>
          <w:tcPr>
            <w:tcW w:w="1559" w:type="dxa"/>
          </w:tcPr>
          <w:p w:rsidR="003908B3" w:rsidRPr="00B5329A" w:rsidRDefault="003908B3" w:rsidP="003908B3">
            <w:pPr>
              <w:jc w:val="center"/>
              <w:rPr>
                <w:rFonts w:eastAsia="Calibri"/>
              </w:rPr>
            </w:pPr>
            <w:r w:rsidRPr="00B5329A">
              <w:rPr>
                <w:rFonts w:eastAsia="Calibri"/>
              </w:rPr>
              <w:t>600</w:t>
            </w:r>
          </w:p>
        </w:tc>
      </w:tr>
      <w:tr w:rsidR="003908B3" w:rsidRPr="00B5329A" w:rsidTr="003908B3">
        <w:tc>
          <w:tcPr>
            <w:tcW w:w="675" w:type="dxa"/>
          </w:tcPr>
          <w:p w:rsidR="003908B3" w:rsidRPr="00B5329A" w:rsidRDefault="003908B3" w:rsidP="003908B3">
            <w:pPr>
              <w:rPr>
                <w:rFonts w:eastAsia="Calibri"/>
              </w:rPr>
            </w:pPr>
            <w:r>
              <w:rPr>
                <w:rFonts w:eastAsia="Calibri"/>
              </w:rPr>
              <w:t>13</w:t>
            </w:r>
          </w:p>
        </w:tc>
        <w:tc>
          <w:tcPr>
            <w:tcW w:w="6379" w:type="dxa"/>
          </w:tcPr>
          <w:p w:rsidR="003908B3" w:rsidRPr="00B5329A" w:rsidRDefault="003908B3" w:rsidP="003908B3">
            <w:pPr>
              <w:rPr>
                <w:rFonts w:eastAsia="Calibri"/>
              </w:rPr>
            </w:pPr>
            <w:r w:rsidRPr="00B5329A">
              <w:rPr>
                <w:rFonts w:eastAsia="Calibri"/>
              </w:rPr>
              <w:t>Ketoconazol 200mg</w:t>
            </w:r>
          </w:p>
        </w:tc>
        <w:tc>
          <w:tcPr>
            <w:tcW w:w="1418" w:type="dxa"/>
          </w:tcPr>
          <w:p w:rsidR="003908B3" w:rsidRPr="00B5329A" w:rsidRDefault="003908B3" w:rsidP="003908B3">
            <w:pPr>
              <w:jc w:val="center"/>
              <w:rPr>
                <w:rFonts w:eastAsia="Calibri"/>
              </w:rPr>
            </w:pPr>
            <w:r w:rsidRPr="00B5329A">
              <w:rPr>
                <w:rFonts w:eastAsia="Calibri"/>
              </w:rPr>
              <w:t>TB</w:t>
            </w:r>
          </w:p>
        </w:tc>
        <w:tc>
          <w:tcPr>
            <w:tcW w:w="1559" w:type="dxa"/>
          </w:tcPr>
          <w:p w:rsidR="003908B3" w:rsidRPr="00B5329A" w:rsidRDefault="003908B3" w:rsidP="003908B3">
            <w:pPr>
              <w:jc w:val="center"/>
              <w:rPr>
                <w:rFonts w:eastAsia="Calibri"/>
              </w:rPr>
            </w:pPr>
            <w:r w:rsidRPr="00B5329A">
              <w:rPr>
                <w:rFonts w:eastAsia="Calibri"/>
              </w:rPr>
              <w:t>500</w:t>
            </w:r>
          </w:p>
        </w:tc>
      </w:tr>
      <w:tr w:rsidR="003908B3" w:rsidRPr="00B5329A" w:rsidTr="003908B3">
        <w:tc>
          <w:tcPr>
            <w:tcW w:w="675" w:type="dxa"/>
          </w:tcPr>
          <w:p w:rsidR="003908B3" w:rsidRPr="00B5329A" w:rsidRDefault="003908B3" w:rsidP="003908B3">
            <w:pPr>
              <w:rPr>
                <w:rFonts w:eastAsia="Calibri"/>
              </w:rPr>
            </w:pPr>
            <w:r>
              <w:rPr>
                <w:rFonts w:eastAsia="Calibri"/>
              </w:rPr>
              <w:t>14</w:t>
            </w:r>
          </w:p>
        </w:tc>
        <w:tc>
          <w:tcPr>
            <w:tcW w:w="6379" w:type="dxa"/>
          </w:tcPr>
          <w:p w:rsidR="003908B3" w:rsidRPr="00B5329A" w:rsidRDefault="003908B3" w:rsidP="003908B3">
            <w:pPr>
              <w:rPr>
                <w:rFonts w:eastAsia="Calibri"/>
              </w:rPr>
            </w:pPr>
            <w:r w:rsidRPr="00B5329A">
              <w:rPr>
                <w:rFonts w:eastAsia="Calibri"/>
              </w:rPr>
              <w:t>Fluconazol 200mg</w:t>
            </w:r>
          </w:p>
        </w:tc>
        <w:tc>
          <w:tcPr>
            <w:tcW w:w="1418" w:type="dxa"/>
          </w:tcPr>
          <w:p w:rsidR="003908B3" w:rsidRPr="00B5329A" w:rsidRDefault="003908B3" w:rsidP="003908B3">
            <w:pPr>
              <w:jc w:val="center"/>
              <w:rPr>
                <w:rFonts w:eastAsia="Calibri"/>
              </w:rPr>
            </w:pPr>
            <w:r w:rsidRPr="00B5329A">
              <w:rPr>
                <w:rFonts w:eastAsia="Calibri"/>
              </w:rPr>
              <w:t>TB</w:t>
            </w:r>
          </w:p>
        </w:tc>
        <w:tc>
          <w:tcPr>
            <w:tcW w:w="1559" w:type="dxa"/>
          </w:tcPr>
          <w:p w:rsidR="003908B3" w:rsidRPr="00B5329A" w:rsidRDefault="003908B3" w:rsidP="003908B3">
            <w:pPr>
              <w:jc w:val="center"/>
              <w:rPr>
                <w:rFonts w:eastAsia="Calibri"/>
              </w:rPr>
            </w:pPr>
            <w:r w:rsidRPr="00B5329A">
              <w:rPr>
                <w:rFonts w:eastAsia="Calibri"/>
              </w:rPr>
              <w:t>500</w:t>
            </w:r>
          </w:p>
        </w:tc>
      </w:tr>
      <w:tr w:rsidR="003908B3" w:rsidRPr="00B5329A" w:rsidTr="003908B3">
        <w:tc>
          <w:tcPr>
            <w:tcW w:w="675" w:type="dxa"/>
          </w:tcPr>
          <w:p w:rsidR="003908B3" w:rsidRPr="00B5329A" w:rsidRDefault="003908B3" w:rsidP="003908B3">
            <w:pPr>
              <w:rPr>
                <w:rFonts w:eastAsia="Calibri"/>
              </w:rPr>
            </w:pPr>
            <w:r>
              <w:rPr>
                <w:rFonts w:eastAsia="Calibri"/>
              </w:rPr>
              <w:t>15</w:t>
            </w:r>
          </w:p>
        </w:tc>
        <w:tc>
          <w:tcPr>
            <w:tcW w:w="6379" w:type="dxa"/>
          </w:tcPr>
          <w:p w:rsidR="003908B3" w:rsidRPr="00B5329A" w:rsidRDefault="003908B3" w:rsidP="003908B3">
            <w:pPr>
              <w:rPr>
                <w:rFonts w:eastAsia="Calibri"/>
              </w:rPr>
            </w:pPr>
            <w:r w:rsidRPr="00B5329A">
              <w:rPr>
                <w:rFonts w:eastAsia="Calibri"/>
              </w:rPr>
              <w:t>Aciclovir 400mg</w:t>
            </w:r>
          </w:p>
        </w:tc>
        <w:tc>
          <w:tcPr>
            <w:tcW w:w="1418" w:type="dxa"/>
          </w:tcPr>
          <w:p w:rsidR="003908B3" w:rsidRPr="00B5329A" w:rsidRDefault="003908B3" w:rsidP="003908B3">
            <w:pPr>
              <w:jc w:val="center"/>
              <w:rPr>
                <w:rFonts w:eastAsia="Calibri"/>
              </w:rPr>
            </w:pPr>
            <w:r w:rsidRPr="00B5329A">
              <w:rPr>
                <w:rFonts w:eastAsia="Calibri"/>
              </w:rPr>
              <w:t>TB</w:t>
            </w:r>
          </w:p>
        </w:tc>
        <w:tc>
          <w:tcPr>
            <w:tcW w:w="1559" w:type="dxa"/>
          </w:tcPr>
          <w:p w:rsidR="003908B3" w:rsidRPr="00B5329A" w:rsidRDefault="003908B3" w:rsidP="003908B3">
            <w:pPr>
              <w:jc w:val="center"/>
              <w:rPr>
                <w:rFonts w:eastAsia="Calibri"/>
              </w:rPr>
            </w:pPr>
            <w:r w:rsidRPr="00B5329A">
              <w:rPr>
                <w:rFonts w:eastAsia="Calibri"/>
              </w:rPr>
              <w:t>50</w:t>
            </w:r>
          </w:p>
        </w:tc>
      </w:tr>
      <w:tr w:rsidR="003908B3" w:rsidRPr="00B5329A" w:rsidTr="003908B3">
        <w:tc>
          <w:tcPr>
            <w:tcW w:w="675" w:type="dxa"/>
          </w:tcPr>
          <w:p w:rsidR="003908B3" w:rsidRPr="00B5329A" w:rsidRDefault="003908B3" w:rsidP="003908B3">
            <w:pPr>
              <w:rPr>
                <w:rFonts w:eastAsia="Calibri"/>
              </w:rPr>
            </w:pPr>
            <w:r>
              <w:rPr>
                <w:rFonts w:eastAsia="Calibri"/>
              </w:rPr>
              <w:t>16</w:t>
            </w:r>
          </w:p>
        </w:tc>
        <w:tc>
          <w:tcPr>
            <w:tcW w:w="6379" w:type="dxa"/>
          </w:tcPr>
          <w:p w:rsidR="003908B3" w:rsidRPr="00B5329A" w:rsidRDefault="003908B3" w:rsidP="003908B3">
            <w:pPr>
              <w:rPr>
                <w:rFonts w:eastAsia="Calibri"/>
              </w:rPr>
            </w:pPr>
            <w:r w:rsidRPr="00B5329A">
              <w:rPr>
                <w:rFonts w:eastAsia="Calibri"/>
              </w:rPr>
              <w:t>Propanolol 40mg</w:t>
            </w:r>
          </w:p>
        </w:tc>
        <w:tc>
          <w:tcPr>
            <w:tcW w:w="1418" w:type="dxa"/>
          </w:tcPr>
          <w:p w:rsidR="003908B3" w:rsidRPr="00B5329A" w:rsidRDefault="003908B3" w:rsidP="003908B3">
            <w:pPr>
              <w:jc w:val="center"/>
              <w:rPr>
                <w:rFonts w:eastAsia="Calibri"/>
              </w:rPr>
            </w:pPr>
            <w:r w:rsidRPr="00B5329A">
              <w:rPr>
                <w:rFonts w:eastAsia="Calibri"/>
              </w:rPr>
              <w:t>TB</w:t>
            </w:r>
          </w:p>
        </w:tc>
        <w:tc>
          <w:tcPr>
            <w:tcW w:w="1559" w:type="dxa"/>
          </w:tcPr>
          <w:p w:rsidR="003908B3" w:rsidRPr="00B5329A" w:rsidRDefault="003908B3" w:rsidP="003908B3">
            <w:pPr>
              <w:jc w:val="center"/>
              <w:rPr>
                <w:rFonts w:eastAsia="Calibri"/>
              </w:rPr>
            </w:pPr>
            <w:r w:rsidRPr="00B5329A">
              <w:rPr>
                <w:rFonts w:eastAsia="Calibri"/>
              </w:rPr>
              <w:t>300</w:t>
            </w:r>
          </w:p>
        </w:tc>
      </w:tr>
      <w:tr w:rsidR="003908B3" w:rsidRPr="00B5329A" w:rsidTr="003908B3">
        <w:tc>
          <w:tcPr>
            <w:tcW w:w="675" w:type="dxa"/>
          </w:tcPr>
          <w:p w:rsidR="003908B3" w:rsidRPr="00B5329A" w:rsidRDefault="003908B3" w:rsidP="003908B3">
            <w:pPr>
              <w:rPr>
                <w:rFonts w:eastAsia="Calibri"/>
              </w:rPr>
            </w:pPr>
            <w:r>
              <w:rPr>
                <w:rFonts w:eastAsia="Calibri"/>
              </w:rPr>
              <w:t>17</w:t>
            </w:r>
          </w:p>
        </w:tc>
        <w:tc>
          <w:tcPr>
            <w:tcW w:w="6379" w:type="dxa"/>
          </w:tcPr>
          <w:p w:rsidR="003908B3" w:rsidRPr="00B5329A" w:rsidRDefault="003908B3" w:rsidP="003908B3">
            <w:pPr>
              <w:rPr>
                <w:rFonts w:eastAsia="Calibri"/>
              </w:rPr>
            </w:pPr>
            <w:r w:rsidRPr="00B5329A">
              <w:rPr>
                <w:rFonts w:eastAsia="Calibri"/>
              </w:rPr>
              <w:t>Maleato de Enalapril</w:t>
            </w:r>
          </w:p>
        </w:tc>
        <w:tc>
          <w:tcPr>
            <w:tcW w:w="1418" w:type="dxa"/>
          </w:tcPr>
          <w:p w:rsidR="003908B3" w:rsidRPr="00B5329A" w:rsidRDefault="003908B3" w:rsidP="003908B3">
            <w:pPr>
              <w:jc w:val="center"/>
              <w:rPr>
                <w:rFonts w:eastAsia="Calibri"/>
              </w:rPr>
            </w:pPr>
            <w:r w:rsidRPr="00B5329A">
              <w:rPr>
                <w:rFonts w:eastAsia="Calibri"/>
              </w:rPr>
              <w:t>TB</w:t>
            </w:r>
          </w:p>
        </w:tc>
        <w:tc>
          <w:tcPr>
            <w:tcW w:w="1559" w:type="dxa"/>
          </w:tcPr>
          <w:p w:rsidR="003908B3" w:rsidRPr="00B5329A" w:rsidRDefault="003908B3" w:rsidP="003908B3">
            <w:pPr>
              <w:jc w:val="center"/>
              <w:rPr>
                <w:rFonts w:eastAsia="Calibri"/>
              </w:rPr>
            </w:pPr>
            <w:r w:rsidRPr="00B5329A">
              <w:rPr>
                <w:rFonts w:eastAsia="Calibri"/>
              </w:rPr>
              <w:t>300</w:t>
            </w:r>
          </w:p>
        </w:tc>
      </w:tr>
      <w:tr w:rsidR="003908B3" w:rsidRPr="00B5329A" w:rsidTr="003908B3">
        <w:tc>
          <w:tcPr>
            <w:tcW w:w="675" w:type="dxa"/>
          </w:tcPr>
          <w:p w:rsidR="003908B3" w:rsidRPr="00B5329A" w:rsidRDefault="003908B3" w:rsidP="003908B3">
            <w:pPr>
              <w:rPr>
                <w:rFonts w:eastAsia="Calibri"/>
              </w:rPr>
            </w:pPr>
            <w:r>
              <w:rPr>
                <w:rFonts w:eastAsia="Calibri"/>
              </w:rPr>
              <w:t>18</w:t>
            </w:r>
          </w:p>
        </w:tc>
        <w:tc>
          <w:tcPr>
            <w:tcW w:w="6379" w:type="dxa"/>
          </w:tcPr>
          <w:p w:rsidR="003908B3" w:rsidRPr="00B5329A" w:rsidRDefault="003908B3" w:rsidP="003908B3">
            <w:pPr>
              <w:rPr>
                <w:rFonts w:eastAsia="Calibri"/>
              </w:rPr>
            </w:pPr>
            <w:r w:rsidRPr="00B5329A">
              <w:rPr>
                <w:rFonts w:eastAsia="Calibri"/>
              </w:rPr>
              <w:t>Nifedipina 20mg</w:t>
            </w:r>
          </w:p>
        </w:tc>
        <w:tc>
          <w:tcPr>
            <w:tcW w:w="1418" w:type="dxa"/>
          </w:tcPr>
          <w:p w:rsidR="003908B3" w:rsidRPr="00B5329A" w:rsidRDefault="003908B3" w:rsidP="003908B3">
            <w:pPr>
              <w:jc w:val="center"/>
              <w:rPr>
                <w:rFonts w:eastAsia="Calibri"/>
              </w:rPr>
            </w:pPr>
            <w:r w:rsidRPr="00B5329A">
              <w:rPr>
                <w:rFonts w:eastAsia="Calibri"/>
              </w:rPr>
              <w:t>CP</w:t>
            </w:r>
          </w:p>
        </w:tc>
        <w:tc>
          <w:tcPr>
            <w:tcW w:w="1559" w:type="dxa"/>
          </w:tcPr>
          <w:p w:rsidR="003908B3" w:rsidRPr="00B5329A" w:rsidRDefault="003908B3" w:rsidP="003908B3">
            <w:pPr>
              <w:jc w:val="center"/>
              <w:rPr>
                <w:rFonts w:eastAsia="Calibri"/>
              </w:rPr>
            </w:pPr>
            <w:r w:rsidRPr="00B5329A">
              <w:rPr>
                <w:rFonts w:eastAsia="Calibri"/>
              </w:rPr>
              <w:t>300</w:t>
            </w:r>
          </w:p>
        </w:tc>
      </w:tr>
      <w:tr w:rsidR="003908B3" w:rsidRPr="00B5329A" w:rsidTr="003908B3">
        <w:tc>
          <w:tcPr>
            <w:tcW w:w="675" w:type="dxa"/>
          </w:tcPr>
          <w:p w:rsidR="003908B3" w:rsidRPr="00B5329A" w:rsidRDefault="003908B3" w:rsidP="003908B3">
            <w:pPr>
              <w:rPr>
                <w:rFonts w:eastAsia="Calibri"/>
              </w:rPr>
            </w:pPr>
            <w:r>
              <w:rPr>
                <w:rFonts w:eastAsia="Calibri"/>
              </w:rPr>
              <w:t>19</w:t>
            </w:r>
          </w:p>
        </w:tc>
        <w:tc>
          <w:tcPr>
            <w:tcW w:w="6379" w:type="dxa"/>
          </w:tcPr>
          <w:p w:rsidR="003908B3" w:rsidRPr="00B5329A" w:rsidRDefault="003908B3" w:rsidP="003908B3">
            <w:pPr>
              <w:rPr>
                <w:rFonts w:eastAsia="Calibri"/>
              </w:rPr>
            </w:pPr>
            <w:r w:rsidRPr="00B5329A">
              <w:rPr>
                <w:rFonts w:eastAsia="Calibri"/>
              </w:rPr>
              <w:t>Furosemida 40mg</w:t>
            </w:r>
          </w:p>
        </w:tc>
        <w:tc>
          <w:tcPr>
            <w:tcW w:w="1418" w:type="dxa"/>
          </w:tcPr>
          <w:p w:rsidR="003908B3" w:rsidRPr="00B5329A" w:rsidRDefault="003908B3" w:rsidP="003908B3">
            <w:pPr>
              <w:jc w:val="center"/>
              <w:rPr>
                <w:rFonts w:eastAsia="Calibri"/>
              </w:rPr>
            </w:pPr>
            <w:r w:rsidRPr="00B5329A">
              <w:rPr>
                <w:rFonts w:eastAsia="Calibri"/>
              </w:rPr>
              <w:t>TB</w:t>
            </w:r>
          </w:p>
        </w:tc>
        <w:tc>
          <w:tcPr>
            <w:tcW w:w="1559" w:type="dxa"/>
          </w:tcPr>
          <w:p w:rsidR="003908B3" w:rsidRPr="00B5329A" w:rsidRDefault="003908B3" w:rsidP="003908B3">
            <w:pPr>
              <w:jc w:val="center"/>
              <w:rPr>
                <w:rFonts w:eastAsia="Calibri"/>
              </w:rPr>
            </w:pPr>
            <w:r w:rsidRPr="00B5329A">
              <w:rPr>
                <w:rFonts w:eastAsia="Calibri"/>
              </w:rPr>
              <w:t>200</w:t>
            </w:r>
          </w:p>
        </w:tc>
      </w:tr>
      <w:tr w:rsidR="003908B3" w:rsidRPr="00B5329A" w:rsidTr="003908B3">
        <w:tc>
          <w:tcPr>
            <w:tcW w:w="675" w:type="dxa"/>
          </w:tcPr>
          <w:p w:rsidR="003908B3" w:rsidRPr="00B5329A" w:rsidRDefault="003908B3" w:rsidP="003908B3">
            <w:pPr>
              <w:rPr>
                <w:rFonts w:eastAsia="Calibri"/>
              </w:rPr>
            </w:pPr>
            <w:r>
              <w:rPr>
                <w:rFonts w:eastAsia="Calibri"/>
              </w:rPr>
              <w:t>20</w:t>
            </w:r>
          </w:p>
        </w:tc>
        <w:tc>
          <w:tcPr>
            <w:tcW w:w="6379" w:type="dxa"/>
          </w:tcPr>
          <w:p w:rsidR="003908B3" w:rsidRPr="00B5329A" w:rsidRDefault="003908B3" w:rsidP="003908B3">
            <w:pPr>
              <w:rPr>
                <w:rFonts w:eastAsia="Calibri"/>
              </w:rPr>
            </w:pPr>
            <w:r w:rsidRPr="00B5329A">
              <w:rPr>
                <w:rFonts w:eastAsia="Calibri"/>
              </w:rPr>
              <w:t>Hidroclorotiazida 25mg</w:t>
            </w:r>
          </w:p>
        </w:tc>
        <w:tc>
          <w:tcPr>
            <w:tcW w:w="1418" w:type="dxa"/>
          </w:tcPr>
          <w:p w:rsidR="003908B3" w:rsidRPr="00B5329A" w:rsidRDefault="003908B3" w:rsidP="003908B3">
            <w:pPr>
              <w:jc w:val="center"/>
              <w:rPr>
                <w:rFonts w:eastAsia="Calibri"/>
              </w:rPr>
            </w:pPr>
            <w:r w:rsidRPr="00B5329A">
              <w:rPr>
                <w:rFonts w:eastAsia="Calibri"/>
              </w:rPr>
              <w:t>TB</w:t>
            </w:r>
          </w:p>
        </w:tc>
        <w:tc>
          <w:tcPr>
            <w:tcW w:w="1559" w:type="dxa"/>
          </w:tcPr>
          <w:p w:rsidR="003908B3" w:rsidRPr="00B5329A" w:rsidRDefault="003908B3" w:rsidP="003908B3">
            <w:pPr>
              <w:jc w:val="center"/>
              <w:rPr>
                <w:rFonts w:eastAsia="Calibri"/>
              </w:rPr>
            </w:pPr>
            <w:r w:rsidRPr="00B5329A">
              <w:rPr>
                <w:rFonts w:eastAsia="Calibri"/>
              </w:rPr>
              <w:t>300</w:t>
            </w:r>
          </w:p>
        </w:tc>
      </w:tr>
      <w:tr w:rsidR="003908B3" w:rsidRPr="00B5329A" w:rsidTr="003908B3">
        <w:tc>
          <w:tcPr>
            <w:tcW w:w="675" w:type="dxa"/>
          </w:tcPr>
          <w:p w:rsidR="003908B3" w:rsidRPr="00B5329A" w:rsidRDefault="003908B3" w:rsidP="003908B3">
            <w:pPr>
              <w:rPr>
                <w:rFonts w:eastAsia="Calibri"/>
              </w:rPr>
            </w:pPr>
            <w:r>
              <w:rPr>
                <w:rFonts w:eastAsia="Calibri"/>
              </w:rPr>
              <w:t>21</w:t>
            </w:r>
          </w:p>
        </w:tc>
        <w:tc>
          <w:tcPr>
            <w:tcW w:w="6379" w:type="dxa"/>
          </w:tcPr>
          <w:p w:rsidR="003908B3" w:rsidRPr="00B5329A" w:rsidRDefault="003908B3" w:rsidP="003908B3">
            <w:pPr>
              <w:rPr>
                <w:rFonts w:eastAsia="Calibri"/>
              </w:rPr>
            </w:pPr>
            <w:r w:rsidRPr="00B5329A">
              <w:rPr>
                <w:rFonts w:eastAsia="Calibri"/>
              </w:rPr>
              <w:t>Carbamazepina 200mg</w:t>
            </w:r>
          </w:p>
        </w:tc>
        <w:tc>
          <w:tcPr>
            <w:tcW w:w="1418" w:type="dxa"/>
          </w:tcPr>
          <w:p w:rsidR="003908B3" w:rsidRPr="00B5329A" w:rsidRDefault="003908B3" w:rsidP="003908B3">
            <w:pPr>
              <w:jc w:val="center"/>
              <w:rPr>
                <w:rFonts w:eastAsia="Calibri"/>
              </w:rPr>
            </w:pPr>
            <w:r w:rsidRPr="00B5329A">
              <w:rPr>
                <w:rFonts w:eastAsia="Calibri"/>
              </w:rPr>
              <w:t>TB</w:t>
            </w:r>
          </w:p>
        </w:tc>
        <w:tc>
          <w:tcPr>
            <w:tcW w:w="1559" w:type="dxa"/>
          </w:tcPr>
          <w:p w:rsidR="003908B3" w:rsidRPr="00B5329A" w:rsidRDefault="003908B3" w:rsidP="003908B3">
            <w:pPr>
              <w:jc w:val="center"/>
              <w:rPr>
                <w:rFonts w:eastAsia="Calibri"/>
              </w:rPr>
            </w:pPr>
            <w:r w:rsidRPr="00B5329A">
              <w:rPr>
                <w:rFonts w:eastAsia="Calibri"/>
              </w:rPr>
              <w:t>300</w:t>
            </w:r>
          </w:p>
        </w:tc>
      </w:tr>
      <w:tr w:rsidR="003908B3" w:rsidRPr="00B5329A" w:rsidTr="003908B3">
        <w:tc>
          <w:tcPr>
            <w:tcW w:w="675" w:type="dxa"/>
          </w:tcPr>
          <w:p w:rsidR="003908B3" w:rsidRPr="00B5329A" w:rsidRDefault="003908B3" w:rsidP="003908B3">
            <w:pPr>
              <w:rPr>
                <w:rFonts w:eastAsia="Calibri"/>
              </w:rPr>
            </w:pPr>
            <w:r>
              <w:rPr>
                <w:rFonts w:eastAsia="Calibri"/>
              </w:rPr>
              <w:t>22</w:t>
            </w:r>
          </w:p>
        </w:tc>
        <w:tc>
          <w:tcPr>
            <w:tcW w:w="6379" w:type="dxa"/>
          </w:tcPr>
          <w:p w:rsidR="003908B3" w:rsidRPr="00B5329A" w:rsidRDefault="003908B3" w:rsidP="003908B3">
            <w:pPr>
              <w:rPr>
                <w:rFonts w:eastAsia="Calibri"/>
              </w:rPr>
            </w:pPr>
            <w:r w:rsidRPr="00B5329A">
              <w:rPr>
                <w:rFonts w:eastAsia="Calibri"/>
              </w:rPr>
              <w:t>Diazepan 5mg/2ml</w:t>
            </w:r>
          </w:p>
        </w:tc>
        <w:tc>
          <w:tcPr>
            <w:tcW w:w="1418" w:type="dxa"/>
          </w:tcPr>
          <w:p w:rsidR="003908B3" w:rsidRPr="00B5329A" w:rsidRDefault="003908B3" w:rsidP="003908B3">
            <w:pPr>
              <w:jc w:val="center"/>
              <w:rPr>
                <w:rFonts w:eastAsia="Calibri"/>
              </w:rPr>
            </w:pPr>
            <w:r w:rsidRPr="00B5329A">
              <w:rPr>
                <w:rFonts w:eastAsia="Calibri"/>
              </w:rPr>
              <w:t>AM</w:t>
            </w:r>
          </w:p>
        </w:tc>
        <w:tc>
          <w:tcPr>
            <w:tcW w:w="1559" w:type="dxa"/>
          </w:tcPr>
          <w:p w:rsidR="003908B3" w:rsidRPr="00B5329A" w:rsidRDefault="003908B3" w:rsidP="003908B3">
            <w:pPr>
              <w:jc w:val="center"/>
              <w:rPr>
                <w:rFonts w:eastAsia="Calibri"/>
              </w:rPr>
            </w:pPr>
            <w:r w:rsidRPr="00B5329A">
              <w:rPr>
                <w:rFonts w:eastAsia="Calibri"/>
              </w:rPr>
              <w:t>30</w:t>
            </w:r>
          </w:p>
        </w:tc>
      </w:tr>
      <w:tr w:rsidR="003908B3" w:rsidRPr="00B5329A" w:rsidTr="003908B3">
        <w:tc>
          <w:tcPr>
            <w:tcW w:w="675" w:type="dxa"/>
          </w:tcPr>
          <w:p w:rsidR="003908B3" w:rsidRPr="00B5329A" w:rsidRDefault="003908B3" w:rsidP="003908B3">
            <w:pPr>
              <w:rPr>
                <w:rFonts w:eastAsia="Calibri"/>
              </w:rPr>
            </w:pPr>
            <w:r>
              <w:rPr>
                <w:rFonts w:eastAsia="Calibri"/>
              </w:rPr>
              <w:t>23</w:t>
            </w:r>
          </w:p>
        </w:tc>
        <w:tc>
          <w:tcPr>
            <w:tcW w:w="6379" w:type="dxa"/>
          </w:tcPr>
          <w:p w:rsidR="003908B3" w:rsidRPr="00B5329A" w:rsidRDefault="003908B3" w:rsidP="003908B3">
            <w:pPr>
              <w:rPr>
                <w:rFonts w:eastAsia="Calibri"/>
              </w:rPr>
            </w:pPr>
            <w:r w:rsidRPr="00B5329A">
              <w:rPr>
                <w:rFonts w:eastAsia="Calibri"/>
              </w:rPr>
              <w:t>Fenitoína 100mg</w:t>
            </w:r>
          </w:p>
        </w:tc>
        <w:tc>
          <w:tcPr>
            <w:tcW w:w="1418" w:type="dxa"/>
          </w:tcPr>
          <w:p w:rsidR="003908B3" w:rsidRPr="00B5329A" w:rsidRDefault="003908B3" w:rsidP="003908B3">
            <w:pPr>
              <w:jc w:val="center"/>
              <w:rPr>
                <w:rFonts w:eastAsia="Calibri"/>
              </w:rPr>
            </w:pPr>
            <w:r w:rsidRPr="00B5329A">
              <w:rPr>
                <w:rFonts w:eastAsia="Calibri"/>
              </w:rPr>
              <w:t>CP</w:t>
            </w:r>
          </w:p>
        </w:tc>
        <w:tc>
          <w:tcPr>
            <w:tcW w:w="1559" w:type="dxa"/>
          </w:tcPr>
          <w:p w:rsidR="003908B3" w:rsidRPr="00B5329A" w:rsidRDefault="003908B3" w:rsidP="003908B3">
            <w:pPr>
              <w:jc w:val="center"/>
              <w:rPr>
                <w:rFonts w:eastAsia="Calibri"/>
              </w:rPr>
            </w:pPr>
            <w:r w:rsidRPr="00B5329A">
              <w:rPr>
                <w:rFonts w:eastAsia="Calibri"/>
              </w:rPr>
              <w:t>200</w:t>
            </w:r>
          </w:p>
        </w:tc>
      </w:tr>
      <w:tr w:rsidR="003908B3" w:rsidRPr="00B5329A" w:rsidTr="003908B3">
        <w:tc>
          <w:tcPr>
            <w:tcW w:w="675" w:type="dxa"/>
          </w:tcPr>
          <w:p w:rsidR="003908B3" w:rsidRPr="00B5329A" w:rsidRDefault="003908B3" w:rsidP="003908B3">
            <w:pPr>
              <w:rPr>
                <w:rFonts w:eastAsia="Calibri"/>
              </w:rPr>
            </w:pPr>
            <w:r>
              <w:rPr>
                <w:rFonts w:eastAsia="Calibri"/>
              </w:rPr>
              <w:t>24</w:t>
            </w:r>
          </w:p>
        </w:tc>
        <w:tc>
          <w:tcPr>
            <w:tcW w:w="6379" w:type="dxa"/>
          </w:tcPr>
          <w:p w:rsidR="003908B3" w:rsidRPr="00B5329A" w:rsidRDefault="003908B3" w:rsidP="003908B3">
            <w:pPr>
              <w:rPr>
                <w:rFonts w:eastAsia="Calibri"/>
              </w:rPr>
            </w:pPr>
            <w:r w:rsidRPr="00B5329A">
              <w:rPr>
                <w:rFonts w:eastAsia="Calibri"/>
              </w:rPr>
              <w:t>Metocarbamol 500mg</w:t>
            </w:r>
          </w:p>
        </w:tc>
        <w:tc>
          <w:tcPr>
            <w:tcW w:w="1418" w:type="dxa"/>
          </w:tcPr>
          <w:p w:rsidR="003908B3" w:rsidRPr="00B5329A" w:rsidRDefault="003908B3" w:rsidP="003908B3">
            <w:pPr>
              <w:jc w:val="center"/>
              <w:rPr>
                <w:rFonts w:eastAsia="Calibri"/>
              </w:rPr>
            </w:pPr>
            <w:r w:rsidRPr="00B5329A">
              <w:rPr>
                <w:rFonts w:eastAsia="Calibri"/>
              </w:rPr>
              <w:t>TB</w:t>
            </w:r>
          </w:p>
        </w:tc>
        <w:tc>
          <w:tcPr>
            <w:tcW w:w="1559" w:type="dxa"/>
          </w:tcPr>
          <w:p w:rsidR="003908B3" w:rsidRPr="00B5329A" w:rsidRDefault="003908B3" w:rsidP="003908B3">
            <w:pPr>
              <w:jc w:val="center"/>
              <w:rPr>
                <w:rFonts w:eastAsia="Calibri"/>
              </w:rPr>
            </w:pPr>
            <w:r w:rsidRPr="00B5329A">
              <w:rPr>
                <w:rFonts w:eastAsia="Calibri"/>
              </w:rPr>
              <w:t>600</w:t>
            </w:r>
          </w:p>
        </w:tc>
      </w:tr>
      <w:tr w:rsidR="003908B3" w:rsidRPr="00B5329A" w:rsidTr="003908B3">
        <w:tc>
          <w:tcPr>
            <w:tcW w:w="675" w:type="dxa"/>
          </w:tcPr>
          <w:p w:rsidR="003908B3" w:rsidRPr="00B5329A" w:rsidRDefault="003908B3" w:rsidP="003908B3">
            <w:pPr>
              <w:rPr>
                <w:rFonts w:eastAsia="Calibri"/>
              </w:rPr>
            </w:pPr>
            <w:r>
              <w:rPr>
                <w:rFonts w:eastAsia="Calibri"/>
              </w:rPr>
              <w:t>25</w:t>
            </w:r>
          </w:p>
        </w:tc>
        <w:tc>
          <w:tcPr>
            <w:tcW w:w="6379" w:type="dxa"/>
          </w:tcPr>
          <w:p w:rsidR="003908B3" w:rsidRPr="00B5329A" w:rsidRDefault="003908B3" w:rsidP="003908B3">
            <w:pPr>
              <w:rPr>
                <w:rFonts w:eastAsia="Calibri"/>
              </w:rPr>
            </w:pPr>
            <w:r w:rsidRPr="00B5329A">
              <w:rPr>
                <w:rFonts w:eastAsia="Calibri"/>
              </w:rPr>
              <w:t>Acido Fólico 1mg</w:t>
            </w:r>
          </w:p>
        </w:tc>
        <w:tc>
          <w:tcPr>
            <w:tcW w:w="1418" w:type="dxa"/>
          </w:tcPr>
          <w:p w:rsidR="003908B3" w:rsidRPr="00B5329A" w:rsidRDefault="003908B3" w:rsidP="003908B3">
            <w:pPr>
              <w:jc w:val="center"/>
              <w:rPr>
                <w:rFonts w:eastAsia="Calibri"/>
              </w:rPr>
            </w:pPr>
            <w:r w:rsidRPr="00B5329A">
              <w:rPr>
                <w:rFonts w:eastAsia="Calibri"/>
              </w:rPr>
              <w:t>TB</w:t>
            </w:r>
          </w:p>
        </w:tc>
        <w:tc>
          <w:tcPr>
            <w:tcW w:w="1559" w:type="dxa"/>
          </w:tcPr>
          <w:p w:rsidR="003908B3" w:rsidRPr="00B5329A" w:rsidRDefault="003908B3" w:rsidP="003908B3">
            <w:pPr>
              <w:jc w:val="center"/>
              <w:rPr>
                <w:rFonts w:eastAsia="Calibri"/>
              </w:rPr>
            </w:pPr>
            <w:r w:rsidRPr="00B5329A">
              <w:rPr>
                <w:rFonts w:eastAsia="Calibri"/>
              </w:rPr>
              <w:t>1000</w:t>
            </w:r>
          </w:p>
        </w:tc>
      </w:tr>
      <w:tr w:rsidR="003908B3" w:rsidRPr="00B5329A" w:rsidTr="003908B3">
        <w:tc>
          <w:tcPr>
            <w:tcW w:w="675" w:type="dxa"/>
          </w:tcPr>
          <w:p w:rsidR="003908B3" w:rsidRPr="00B5329A" w:rsidRDefault="003908B3" w:rsidP="003908B3">
            <w:pPr>
              <w:rPr>
                <w:rFonts w:eastAsia="Calibri"/>
              </w:rPr>
            </w:pPr>
            <w:r>
              <w:rPr>
                <w:rFonts w:eastAsia="Calibri"/>
              </w:rPr>
              <w:t>26</w:t>
            </w:r>
          </w:p>
        </w:tc>
        <w:tc>
          <w:tcPr>
            <w:tcW w:w="6379" w:type="dxa"/>
          </w:tcPr>
          <w:p w:rsidR="003908B3" w:rsidRPr="00B5329A" w:rsidRDefault="003908B3" w:rsidP="003908B3">
            <w:pPr>
              <w:rPr>
                <w:rFonts w:eastAsia="Calibri"/>
              </w:rPr>
            </w:pPr>
            <w:r w:rsidRPr="00B5329A">
              <w:rPr>
                <w:rFonts w:eastAsia="Calibri"/>
              </w:rPr>
              <w:t>Sulfato Ferroso 300mg</w:t>
            </w:r>
          </w:p>
        </w:tc>
        <w:tc>
          <w:tcPr>
            <w:tcW w:w="1418" w:type="dxa"/>
          </w:tcPr>
          <w:p w:rsidR="003908B3" w:rsidRPr="00B5329A" w:rsidRDefault="003908B3" w:rsidP="003908B3">
            <w:pPr>
              <w:jc w:val="center"/>
              <w:rPr>
                <w:rFonts w:eastAsia="Calibri"/>
              </w:rPr>
            </w:pPr>
            <w:r w:rsidRPr="00B5329A">
              <w:rPr>
                <w:rFonts w:eastAsia="Calibri"/>
              </w:rPr>
              <w:t>GG</w:t>
            </w:r>
          </w:p>
        </w:tc>
        <w:tc>
          <w:tcPr>
            <w:tcW w:w="1559" w:type="dxa"/>
          </w:tcPr>
          <w:p w:rsidR="003908B3" w:rsidRPr="00B5329A" w:rsidRDefault="003908B3" w:rsidP="003908B3">
            <w:pPr>
              <w:jc w:val="center"/>
              <w:rPr>
                <w:rFonts w:eastAsia="Calibri"/>
              </w:rPr>
            </w:pPr>
            <w:r w:rsidRPr="00B5329A">
              <w:rPr>
                <w:rFonts w:eastAsia="Calibri"/>
              </w:rPr>
              <w:t>600</w:t>
            </w:r>
          </w:p>
        </w:tc>
      </w:tr>
      <w:tr w:rsidR="003908B3" w:rsidRPr="00B5329A" w:rsidTr="003908B3">
        <w:tc>
          <w:tcPr>
            <w:tcW w:w="675" w:type="dxa"/>
          </w:tcPr>
          <w:p w:rsidR="003908B3" w:rsidRPr="00B5329A" w:rsidRDefault="003908B3" w:rsidP="003908B3">
            <w:pPr>
              <w:rPr>
                <w:rFonts w:eastAsia="Calibri"/>
              </w:rPr>
            </w:pPr>
            <w:r>
              <w:rPr>
                <w:rFonts w:eastAsia="Calibri"/>
              </w:rPr>
              <w:t>27</w:t>
            </w:r>
          </w:p>
        </w:tc>
        <w:tc>
          <w:tcPr>
            <w:tcW w:w="6379" w:type="dxa"/>
          </w:tcPr>
          <w:p w:rsidR="003908B3" w:rsidRPr="00B5329A" w:rsidRDefault="003908B3" w:rsidP="003908B3">
            <w:pPr>
              <w:rPr>
                <w:rFonts w:eastAsia="Calibri"/>
              </w:rPr>
            </w:pPr>
            <w:r w:rsidRPr="00B5329A">
              <w:rPr>
                <w:rFonts w:eastAsia="Calibri"/>
              </w:rPr>
              <w:t>Salbutamol 5mg/ml sol. P/nebulizador</w:t>
            </w:r>
          </w:p>
        </w:tc>
        <w:tc>
          <w:tcPr>
            <w:tcW w:w="1418" w:type="dxa"/>
          </w:tcPr>
          <w:p w:rsidR="003908B3" w:rsidRPr="00B5329A" w:rsidRDefault="003908B3" w:rsidP="003908B3">
            <w:pPr>
              <w:jc w:val="center"/>
              <w:rPr>
                <w:rFonts w:eastAsia="Calibri"/>
              </w:rPr>
            </w:pPr>
            <w:r w:rsidRPr="00B5329A">
              <w:rPr>
                <w:rFonts w:eastAsia="Calibri"/>
              </w:rPr>
              <w:t>FC</w:t>
            </w:r>
          </w:p>
        </w:tc>
        <w:tc>
          <w:tcPr>
            <w:tcW w:w="1559" w:type="dxa"/>
          </w:tcPr>
          <w:p w:rsidR="003908B3" w:rsidRPr="00B5329A" w:rsidRDefault="003908B3" w:rsidP="003908B3">
            <w:pPr>
              <w:jc w:val="center"/>
              <w:rPr>
                <w:rFonts w:eastAsia="Calibri"/>
              </w:rPr>
            </w:pPr>
            <w:r w:rsidRPr="00B5329A">
              <w:rPr>
                <w:rFonts w:eastAsia="Calibri"/>
              </w:rPr>
              <w:t>10</w:t>
            </w:r>
          </w:p>
        </w:tc>
      </w:tr>
      <w:tr w:rsidR="003908B3" w:rsidRPr="00B5329A" w:rsidTr="003908B3">
        <w:tc>
          <w:tcPr>
            <w:tcW w:w="675" w:type="dxa"/>
          </w:tcPr>
          <w:p w:rsidR="003908B3" w:rsidRPr="00B5329A" w:rsidRDefault="003908B3" w:rsidP="003908B3">
            <w:pPr>
              <w:rPr>
                <w:rFonts w:eastAsia="Calibri"/>
              </w:rPr>
            </w:pPr>
            <w:r>
              <w:rPr>
                <w:rFonts w:eastAsia="Calibri"/>
              </w:rPr>
              <w:t>28</w:t>
            </w:r>
          </w:p>
        </w:tc>
        <w:tc>
          <w:tcPr>
            <w:tcW w:w="6379" w:type="dxa"/>
          </w:tcPr>
          <w:p w:rsidR="003908B3" w:rsidRPr="00B5329A" w:rsidRDefault="003908B3" w:rsidP="003908B3">
            <w:pPr>
              <w:rPr>
                <w:rFonts w:eastAsia="Calibri"/>
              </w:rPr>
            </w:pPr>
            <w:r w:rsidRPr="00B5329A">
              <w:rPr>
                <w:rFonts w:eastAsia="Calibri"/>
              </w:rPr>
              <w:t>Bromuro de Ipatropio 20mcg/Disparo</w:t>
            </w:r>
          </w:p>
        </w:tc>
        <w:tc>
          <w:tcPr>
            <w:tcW w:w="1418" w:type="dxa"/>
          </w:tcPr>
          <w:p w:rsidR="003908B3" w:rsidRPr="00B5329A" w:rsidRDefault="003908B3" w:rsidP="003908B3">
            <w:pPr>
              <w:jc w:val="center"/>
              <w:rPr>
                <w:rFonts w:eastAsia="Calibri"/>
              </w:rPr>
            </w:pPr>
            <w:r w:rsidRPr="00B5329A">
              <w:rPr>
                <w:rFonts w:eastAsia="Calibri"/>
              </w:rPr>
              <w:t>FC</w:t>
            </w:r>
          </w:p>
        </w:tc>
        <w:tc>
          <w:tcPr>
            <w:tcW w:w="1559" w:type="dxa"/>
          </w:tcPr>
          <w:p w:rsidR="003908B3" w:rsidRPr="00B5329A" w:rsidRDefault="003908B3" w:rsidP="003908B3">
            <w:pPr>
              <w:jc w:val="center"/>
              <w:rPr>
                <w:rFonts w:eastAsia="Calibri"/>
              </w:rPr>
            </w:pPr>
            <w:r w:rsidRPr="00B5329A">
              <w:rPr>
                <w:rFonts w:eastAsia="Calibri"/>
              </w:rPr>
              <w:t>100</w:t>
            </w:r>
          </w:p>
        </w:tc>
      </w:tr>
      <w:tr w:rsidR="003908B3" w:rsidRPr="00B5329A" w:rsidTr="003908B3">
        <w:tc>
          <w:tcPr>
            <w:tcW w:w="675" w:type="dxa"/>
          </w:tcPr>
          <w:p w:rsidR="003908B3" w:rsidRPr="00B5329A" w:rsidRDefault="003908B3" w:rsidP="003908B3">
            <w:pPr>
              <w:rPr>
                <w:rFonts w:eastAsia="Calibri"/>
              </w:rPr>
            </w:pPr>
            <w:r>
              <w:rPr>
                <w:rFonts w:eastAsia="Calibri"/>
              </w:rPr>
              <w:t>29</w:t>
            </w:r>
          </w:p>
        </w:tc>
        <w:tc>
          <w:tcPr>
            <w:tcW w:w="6379" w:type="dxa"/>
          </w:tcPr>
          <w:p w:rsidR="003908B3" w:rsidRPr="00B5329A" w:rsidRDefault="003908B3" w:rsidP="003908B3">
            <w:pPr>
              <w:rPr>
                <w:rFonts w:eastAsia="Calibri"/>
              </w:rPr>
            </w:pPr>
            <w:r w:rsidRPr="00B5329A">
              <w:rPr>
                <w:rFonts w:eastAsia="Calibri"/>
              </w:rPr>
              <w:t>Salbutamol 100mcg/disparo</w:t>
            </w:r>
          </w:p>
        </w:tc>
        <w:tc>
          <w:tcPr>
            <w:tcW w:w="1418" w:type="dxa"/>
          </w:tcPr>
          <w:p w:rsidR="003908B3" w:rsidRPr="00B5329A" w:rsidRDefault="003908B3" w:rsidP="003908B3">
            <w:pPr>
              <w:jc w:val="center"/>
              <w:rPr>
                <w:rFonts w:eastAsia="Calibri"/>
              </w:rPr>
            </w:pPr>
            <w:r w:rsidRPr="00B5329A">
              <w:rPr>
                <w:rFonts w:eastAsia="Calibri"/>
              </w:rPr>
              <w:t>FC</w:t>
            </w:r>
          </w:p>
        </w:tc>
        <w:tc>
          <w:tcPr>
            <w:tcW w:w="1559" w:type="dxa"/>
          </w:tcPr>
          <w:p w:rsidR="003908B3" w:rsidRPr="00B5329A" w:rsidRDefault="003908B3" w:rsidP="003908B3">
            <w:pPr>
              <w:jc w:val="center"/>
              <w:rPr>
                <w:rFonts w:eastAsia="Calibri"/>
              </w:rPr>
            </w:pPr>
            <w:r w:rsidRPr="00B5329A">
              <w:rPr>
                <w:rFonts w:eastAsia="Calibri"/>
              </w:rPr>
              <w:t>100</w:t>
            </w:r>
          </w:p>
        </w:tc>
      </w:tr>
      <w:tr w:rsidR="003908B3" w:rsidRPr="00B5329A" w:rsidTr="003908B3">
        <w:tc>
          <w:tcPr>
            <w:tcW w:w="675" w:type="dxa"/>
          </w:tcPr>
          <w:p w:rsidR="003908B3" w:rsidRPr="00B5329A" w:rsidRDefault="003908B3" w:rsidP="003908B3">
            <w:pPr>
              <w:rPr>
                <w:rFonts w:eastAsia="Calibri"/>
              </w:rPr>
            </w:pPr>
            <w:r>
              <w:rPr>
                <w:rFonts w:eastAsia="Calibri"/>
              </w:rPr>
              <w:t>30</w:t>
            </w:r>
          </w:p>
        </w:tc>
        <w:tc>
          <w:tcPr>
            <w:tcW w:w="6379" w:type="dxa"/>
          </w:tcPr>
          <w:p w:rsidR="003908B3" w:rsidRPr="00B5329A" w:rsidRDefault="003908B3" w:rsidP="003908B3">
            <w:pPr>
              <w:rPr>
                <w:rFonts w:eastAsia="Calibri"/>
              </w:rPr>
            </w:pPr>
            <w:r w:rsidRPr="00B5329A">
              <w:rPr>
                <w:rFonts w:eastAsia="Calibri"/>
              </w:rPr>
              <w:t>Sulfadiazina de Plata 10mg</w:t>
            </w:r>
          </w:p>
        </w:tc>
        <w:tc>
          <w:tcPr>
            <w:tcW w:w="1418" w:type="dxa"/>
          </w:tcPr>
          <w:p w:rsidR="003908B3" w:rsidRPr="00B5329A" w:rsidRDefault="003908B3" w:rsidP="003908B3">
            <w:pPr>
              <w:jc w:val="center"/>
              <w:rPr>
                <w:rFonts w:eastAsia="Calibri"/>
              </w:rPr>
            </w:pPr>
            <w:r w:rsidRPr="00B5329A">
              <w:rPr>
                <w:rFonts w:eastAsia="Calibri"/>
              </w:rPr>
              <w:t>TU</w:t>
            </w:r>
          </w:p>
        </w:tc>
        <w:tc>
          <w:tcPr>
            <w:tcW w:w="1559" w:type="dxa"/>
          </w:tcPr>
          <w:p w:rsidR="003908B3" w:rsidRPr="00B5329A" w:rsidRDefault="003908B3" w:rsidP="003908B3">
            <w:pPr>
              <w:jc w:val="center"/>
              <w:rPr>
                <w:rFonts w:eastAsia="Calibri"/>
              </w:rPr>
            </w:pPr>
            <w:r w:rsidRPr="00B5329A">
              <w:rPr>
                <w:rFonts w:eastAsia="Calibri"/>
              </w:rPr>
              <w:t>20</w:t>
            </w:r>
          </w:p>
        </w:tc>
      </w:tr>
      <w:tr w:rsidR="003908B3" w:rsidRPr="00B5329A" w:rsidTr="003908B3">
        <w:tc>
          <w:tcPr>
            <w:tcW w:w="675" w:type="dxa"/>
          </w:tcPr>
          <w:p w:rsidR="003908B3" w:rsidRPr="00B5329A" w:rsidRDefault="003908B3" w:rsidP="003908B3">
            <w:pPr>
              <w:rPr>
                <w:rFonts w:eastAsia="Calibri"/>
              </w:rPr>
            </w:pPr>
            <w:r>
              <w:rPr>
                <w:rFonts w:eastAsia="Calibri"/>
              </w:rPr>
              <w:t>31</w:t>
            </w:r>
          </w:p>
        </w:tc>
        <w:tc>
          <w:tcPr>
            <w:tcW w:w="6379" w:type="dxa"/>
          </w:tcPr>
          <w:p w:rsidR="003908B3" w:rsidRPr="00B5329A" w:rsidRDefault="003908B3" w:rsidP="003908B3">
            <w:pPr>
              <w:rPr>
                <w:rFonts w:eastAsia="Calibri"/>
              </w:rPr>
            </w:pPr>
            <w:r w:rsidRPr="00B5329A">
              <w:rPr>
                <w:rFonts w:eastAsia="Calibri"/>
              </w:rPr>
              <w:t>Ketoconazol 2%</w:t>
            </w:r>
          </w:p>
        </w:tc>
        <w:tc>
          <w:tcPr>
            <w:tcW w:w="1418" w:type="dxa"/>
          </w:tcPr>
          <w:p w:rsidR="003908B3" w:rsidRPr="00B5329A" w:rsidRDefault="003908B3" w:rsidP="003908B3">
            <w:pPr>
              <w:jc w:val="center"/>
              <w:rPr>
                <w:rFonts w:eastAsia="Calibri"/>
              </w:rPr>
            </w:pPr>
            <w:r w:rsidRPr="00B5329A">
              <w:rPr>
                <w:rFonts w:eastAsia="Calibri"/>
              </w:rPr>
              <w:t>TU</w:t>
            </w:r>
          </w:p>
        </w:tc>
        <w:tc>
          <w:tcPr>
            <w:tcW w:w="1559" w:type="dxa"/>
          </w:tcPr>
          <w:p w:rsidR="003908B3" w:rsidRPr="00B5329A" w:rsidRDefault="003908B3" w:rsidP="003908B3">
            <w:pPr>
              <w:jc w:val="center"/>
              <w:rPr>
                <w:rFonts w:eastAsia="Calibri"/>
              </w:rPr>
            </w:pPr>
            <w:r w:rsidRPr="00B5329A">
              <w:rPr>
                <w:rFonts w:eastAsia="Calibri"/>
              </w:rPr>
              <w:t>40</w:t>
            </w:r>
          </w:p>
        </w:tc>
      </w:tr>
      <w:tr w:rsidR="003908B3" w:rsidRPr="00B5329A" w:rsidTr="003908B3">
        <w:tc>
          <w:tcPr>
            <w:tcW w:w="675" w:type="dxa"/>
          </w:tcPr>
          <w:p w:rsidR="003908B3" w:rsidRPr="00B5329A" w:rsidRDefault="003908B3" w:rsidP="003908B3">
            <w:pPr>
              <w:rPr>
                <w:rFonts w:eastAsia="Calibri"/>
              </w:rPr>
            </w:pPr>
            <w:r>
              <w:rPr>
                <w:rFonts w:eastAsia="Calibri"/>
              </w:rPr>
              <w:t>32</w:t>
            </w:r>
          </w:p>
        </w:tc>
        <w:tc>
          <w:tcPr>
            <w:tcW w:w="6379" w:type="dxa"/>
          </w:tcPr>
          <w:p w:rsidR="003908B3" w:rsidRPr="00B5329A" w:rsidRDefault="003908B3" w:rsidP="003908B3">
            <w:pPr>
              <w:rPr>
                <w:rFonts w:eastAsia="Calibri"/>
              </w:rPr>
            </w:pPr>
            <w:r w:rsidRPr="00B5329A">
              <w:rPr>
                <w:rFonts w:eastAsia="Calibri"/>
              </w:rPr>
              <w:t>Clotrimazol 500mg</w:t>
            </w:r>
          </w:p>
        </w:tc>
        <w:tc>
          <w:tcPr>
            <w:tcW w:w="1418" w:type="dxa"/>
          </w:tcPr>
          <w:p w:rsidR="003908B3" w:rsidRPr="00B5329A" w:rsidRDefault="003908B3" w:rsidP="003908B3">
            <w:pPr>
              <w:jc w:val="center"/>
              <w:rPr>
                <w:rFonts w:eastAsia="Calibri"/>
              </w:rPr>
            </w:pPr>
            <w:r w:rsidRPr="00B5329A">
              <w:rPr>
                <w:rFonts w:eastAsia="Calibri"/>
              </w:rPr>
              <w:t>OV</w:t>
            </w:r>
          </w:p>
        </w:tc>
        <w:tc>
          <w:tcPr>
            <w:tcW w:w="1559" w:type="dxa"/>
          </w:tcPr>
          <w:p w:rsidR="003908B3" w:rsidRPr="00B5329A" w:rsidRDefault="003908B3" w:rsidP="003908B3">
            <w:pPr>
              <w:jc w:val="center"/>
              <w:rPr>
                <w:rFonts w:eastAsia="Calibri"/>
              </w:rPr>
            </w:pPr>
            <w:r w:rsidRPr="00B5329A">
              <w:rPr>
                <w:rFonts w:eastAsia="Calibri"/>
              </w:rPr>
              <w:t>300</w:t>
            </w:r>
          </w:p>
        </w:tc>
      </w:tr>
      <w:tr w:rsidR="003908B3" w:rsidRPr="00B5329A" w:rsidTr="003908B3">
        <w:tc>
          <w:tcPr>
            <w:tcW w:w="675" w:type="dxa"/>
          </w:tcPr>
          <w:p w:rsidR="003908B3" w:rsidRPr="00B5329A" w:rsidRDefault="003908B3" w:rsidP="003908B3">
            <w:pPr>
              <w:rPr>
                <w:rFonts w:eastAsia="Calibri"/>
              </w:rPr>
            </w:pPr>
            <w:r>
              <w:rPr>
                <w:rFonts w:eastAsia="Calibri"/>
              </w:rPr>
              <w:t>33</w:t>
            </w:r>
          </w:p>
        </w:tc>
        <w:tc>
          <w:tcPr>
            <w:tcW w:w="6379" w:type="dxa"/>
          </w:tcPr>
          <w:p w:rsidR="003908B3" w:rsidRPr="00B5329A" w:rsidRDefault="003908B3" w:rsidP="003908B3">
            <w:pPr>
              <w:rPr>
                <w:rFonts w:eastAsia="Calibri"/>
              </w:rPr>
            </w:pPr>
            <w:r w:rsidRPr="00B5329A">
              <w:rPr>
                <w:rFonts w:eastAsia="Calibri"/>
              </w:rPr>
              <w:t>Calamina fenolada 8%</w:t>
            </w:r>
          </w:p>
        </w:tc>
        <w:tc>
          <w:tcPr>
            <w:tcW w:w="1418" w:type="dxa"/>
          </w:tcPr>
          <w:p w:rsidR="003908B3" w:rsidRPr="00B5329A" w:rsidRDefault="003908B3" w:rsidP="003908B3">
            <w:pPr>
              <w:jc w:val="center"/>
              <w:rPr>
                <w:rFonts w:eastAsia="Calibri"/>
              </w:rPr>
            </w:pPr>
            <w:r w:rsidRPr="00B5329A">
              <w:rPr>
                <w:rFonts w:eastAsia="Calibri"/>
              </w:rPr>
              <w:t>FC</w:t>
            </w:r>
          </w:p>
        </w:tc>
        <w:tc>
          <w:tcPr>
            <w:tcW w:w="1559" w:type="dxa"/>
          </w:tcPr>
          <w:p w:rsidR="003908B3" w:rsidRPr="00B5329A" w:rsidRDefault="003908B3" w:rsidP="003908B3">
            <w:pPr>
              <w:jc w:val="center"/>
              <w:rPr>
                <w:rFonts w:eastAsia="Calibri"/>
              </w:rPr>
            </w:pPr>
            <w:r w:rsidRPr="00B5329A">
              <w:rPr>
                <w:rFonts w:eastAsia="Calibri"/>
              </w:rPr>
              <w:t>20</w:t>
            </w:r>
          </w:p>
        </w:tc>
      </w:tr>
      <w:tr w:rsidR="003908B3" w:rsidRPr="00B5329A" w:rsidTr="003908B3">
        <w:tc>
          <w:tcPr>
            <w:tcW w:w="675" w:type="dxa"/>
          </w:tcPr>
          <w:p w:rsidR="003908B3" w:rsidRPr="00B5329A" w:rsidRDefault="003908B3" w:rsidP="003908B3">
            <w:pPr>
              <w:rPr>
                <w:rFonts w:eastAsia="Calibri"/>
              </w:rPr>
            </w:pPr>
            <w:r>
              <w:rPr>
                <w:rFonts w:eastAsia="Calibri"/>
              </w:rPr>
              <w:t>34</w:t>
            </w:r>
          </w:p>
        </w:tc>
        <w:tc>
          <w:tcPr>
            <w:tcW w:w="6379" w:type="dxa"/>
          </w:tcPr>
          <w:p w:rsidR="003908B3" w:rsidRPr="00B5329A" w:rsidRDefault="003908B3" w:rsidP="003908B3">
            <w:pPr>
              <w:rPr>
                <w:rFonts w:eastAsia="Calibri"/>
              </w:rPr>
            </w:pPr>
            <w:r w:rsidRPr="00B5329A">
              <w:rPr>
                <w:rFonts w:eastAsia="Calibri"/>
              </w:rPr>
              <w:t>Jalea Lubricante estéril</w:t>
            </w:r>
          </w:p>
        </w:tc>
        <w:tc>
          <w:tcPr>
            <w:tcW w:w="1418" w:type="dxa"/>
          </w:tcPr>
          <w:p w:rsidR="003908B3" w:rsidRPr="00B5329A" w:rsidRDefault="003908B3" w:rsidP="003908B3">
            <w:pPr>
              <w:jc w:val="center"/>
              <w:rPr>
                <w:rFonts w:eastAsia="Calibri"/>
              </w:rPr>
            </w:pPr>
            <w:r w:rsidRPr="00B5329A">
              <w:rPr>
                <w:rFonts w:eastAsia="Calibri"/>
              </w:rPr>
              <w:t>TU</w:t>
            </w:r>
          </w:p>
        </w:tc>
        <w:tc>
          <w:tcPr>
            <w:tcW w:w="1559" w:type="dxa"/>
          </w:tcPr>
          <w:p w:rsidR="003908B3" w:rsidRPr="00B5329A" w:rsidRDefault="003908B3" w:rsidP="003908B3">
            <w:pPr>
              <w:jc w:val="center"/>
              <w:rPr>
                <w:rFonts w:eastAsia="Calibri"/>
              </w:rPr>
            </w:pPr>
            <w:r w:rsidRPr="00B5329A">
              <w:rPr>
                <w:rFonts w:eastAsia="Calibri"/>
              </w:rPr>
              <w:t>20</w:t>
            </w:r>
          </w:p>
        </w:tc>
      </w:tr>
      <w:tr w:rsidR="003908B3" w:rsidRPr="00B5329A" w:rsidTr="003908B3">
        <w:tc>
          <w:tcPr>
            <w:tcW w:w="675" w:type="dxa"/>
          </w:tcPr>
          <w:p w:rsidR="003908B3" w:rsidRPr="00B5329A" w:rsidRDefault="003908B3" w:rsidP="003908B3">
            <w:pPr>
              <w:rPr>
                <w:rFonts w:eastAsia="Calibri"/>
              </w:rPr>
            </w:pPr>
            <w:r>
              <w:rPr>
                <w:rFonts w:eastAsia="Calibri"/>
              </w:rPr>
              <w:t>35</w:t>
            </w:r>
          </w:p>
        </w:tc>
        <w:tc>
          <w:tcPr>
            <w:tcW w:w="6379" w:type="dxa"/>
          </w:tcPr>
          <w:p w:rsidR="003908B3" w:rsidRPr="00B5329A" w:rsidRDefault="003908B3" w:rsidP="003908B3">
            <w:pPr>
              <w:rPr>
                <w:rFonts w:eastAsia="Calibri"/>
              </w:rPr>
            </w:pPr>
            <w:r w:rsidRPr="00B5329A">
              <w:rPr>
                <w:rFonts w:eastAsia="Calibri"/>
              </w:rPr>
              <w:t>Ranitidina 150mg</w:t>
            </w:r>
          </w:p>
        </w:tc>
        <w:tc>
          <w:tcPr>
            <w:tcW w:w="1418" w:type="dxa"/>
          </w:tcPr>
          <w:p w:rsidR="003908B3" w:rsidRPr="00B5329A" w:rsidRDefault="003908B3" w:rsidP="003908B3">
            <w:pPr>
              <w:jc w:val="center"/>
              <w:rPr>
                <w:rFonts w:eastAsia="Calibri"/>
              </w:rPr>
            </w:pPr>
            <w:r w:rsidRPr="00B5329A">
              <w:rPr>
                <w:rFonts w:eastAsia="Calibri"/>
              </w:rPr>
              <w:t>TB</w:t>
            </w:r>
          </w:p>
        </w:tc>
        <w:tc>
          <w:tcPr>
            <w:tcW w:w="1559" w:type="dxa"/>
          </w:tcPr>
          <w:p w:rsidR="003908B3" w:rsidRPr="00B5329A" w:rsidRDefault="003908B3" w:rsidP="003908B3">
            <w:pPr>
              <w:jc w:val="center"/>
              <w:rPr>
                <w:rFonts w:eastAsia="Calibri"/>
              </w:rPr>
            </w:pPr>
            <w:r w:rsidRPr="00B5329A">
              <w:rPr>
                <w:rFonts w:eastAsia="Calibri"/>
              </w:rPr>
              <w:t>2000</w:t>
            </w:r>
          </w:p>
        </w:tc>
      </w:tr>
      <w:tr w:rsidR="003908B3" w:rsidRPr="00B5329A" w:rsidTr="003908B3">
        <w:tc>
          <w:tcPr>
            <w:tcW w:w="675" w:type="dxa"/>
          </w:tcPr>
          <w:p w:rsidR="003908B3" w:rsidRPr="00B5329A" w:rsidRDefault="003908B3" w:rsidP="003908B3">
            <w:pPr>
              <w:rPr>
                <w:rFonts w:eastAsia="Calibri"/>
              </w:rPr>
            </w:pPr>
            <w:r>
              <w:rPr>
                <w:rFonts w:eastAsia="Calibri"/>
              </w:rPr>
              <w:t>36</w:t>
            </w:r>
          </w:p>
        </w:tc>
        <w:tc>
          <w:tcPr>
            <w:tcW w:w="6379" w:type="dxa"/>
          </w:tcPr>
          <w:p w:rsidR="003908B3" w:rsidRPr="00B5329A" w:rsidRDefault="003908B3" w:rsidP="003908B3">
            <w:pPr>
              <w:rPr>
                <w:rFonts w:eastAsia="Calibri"/>
              </w:rPr>
            </w:pPr>
            <w:r w:rsidRPr="00B5329A">
              <w:rPr>
                <w:rFonts w:eastAsia="Calibri"/>
              </w:rPr>
              <w:t>Metoclopramida 10mg</w:t>
            </w:r>
          </w:p>
        </w:tc>
        <w:tc>
          <w:tcPr>
            <w:tcW w:w="1418" w:type="dxa"/>
          </w:tcPr>
          <w:p w:rsidR="003908B3" w:rsidRPr="00B5329A" w:rsidRDefault="003908B3" w:rsidP="003908B3">
            <w:pPr>
              <w:jc w:val="center"/>
              <w:rPr>
                <w:rFonts w:eastAsia="Calibri"/>
              </w:rPr>
            </w:pPr>
            <w:r w:rsidRPr="00B5329A">
              <w:rPr>
                <w:rFonts w:eastAsia="Calibri"/>
              </w:rPr>
              <w:t>TB</w:t>
            </w:r>
          </w:p>
        </w:tc>
        <w:tc>
          <w:tcPr>
            <w:tcW w:w="1559" w:type="dxa"/>
          </w:tcPr>
          <w:p w:rsidR="003908B3" w:rsidRPr="00B5329A" w:rsidRDefault="003908B3" w:rsidP="003908B3">
            <w:pPr>
              <w:jc w:val="center"/>
              <w:rPr>
                <w:rFonts w:eastAsia="Calibri"/>
              </w:rPr>
            </w:pPr>
            <w:r w:rsidRPr="00B5329A">
              <w:rPr>
                <w:rFonts w:eastAsia="Calibri"/>
              </w:rPr>
              <w:t>50</w:t>
            </w:r>
          </w:p>
        </w:tc>
      </w:tr>
      <w:tr w:rsidR="003908B3" w:rsidRPr="00B5329A" w:rsidTr="003908B3">
        <w:tc>
          <w:tcPr>
            <w:tcW w:w="675" w:type="dxa"/>
          </w:tcPr>
          <w:p w:rsidR="003908B3" w:rsidRPr="00B5329A" w:rsidRDefault="003908B3" w:rsidP="003908B3">
            <w:pPr>
              <w:rPr>
                <w:rFonts w:eastAsia="Calibri"/>
              </w:rPr>
            </w:pPr>
            <w:r>
              <w:rPr>
                <w:rFonts w:eastAsia="Calibri"/>
              </w:rPr>
              <w:t>37</w:t>
            </w:r>
          </w:p>
        </w:tc>
        <w:tc>
          <w:tcPr>
            <w:tcW w:w="6379" w:type="dxa"/>
          </w:tcPr>
          <w:p w:rsidR="003908B3" w:rsidRPr="00B5329A" w:rsidRDefault="003908B3" w:rsidP="003908B3">
            <w:pPr>
              <w:rPr>
                <w:rFonts w:eastAsia="Calibri"/>
              </w:rPr>
            </w:pPr>
            <w:r w:rsidRPr="00B5329A">
              <w:rPr>
                <w:rFonts w:eastAsia="Calibri"/>
              </w:rPr>
              <w:t>Antiespasmódico tabletas</w:t>
            </w:r>
          </w:p>
        </w:tc>
        <w:tc>
          <w:tcPr>
            <w:tcW w:w="1418" w:type="dxa"/>
          </w:tcPr>
          <w:p w:rsidR="003908B3" w:rsidRPr="00B5329A" w:rsidRDefault="003908B3" w:rsidP="003908B3">
            <w:pPr>
              <w:jc w:val="center"/>
              <w:rPr>
                <w:rFonts w:eastAsia="Calibri"/>
              </w:rPr>
            </w:pPr>
            <w:r w:rsidRPr="00B5329A">
              <w:rPr>
                <w:rFonts w:eastAsia="Calibri"/>
              </w:rPr>
              <w:t>TB</w:t>
            </w:r>
          </w:p>
        </w:tc>
        <w:tc>
          <w:tcPr>
            <w:tcW w:w="1559" w:type="dxa"/>
          </w:tcPr>
          <w:p w:rsidR="003908B3" w:rsidRPr="00B5329A" w:rsidRDefault="003908B3" w:rsidP="003908B3">
            <w:pPr>
              <w:jc w:val="center"/>
              <w:rPr>
                <w:rFonts w:eastAsia="Calibri"/>
              </w:rPr>
            </w:pPr>
            <w:r w:rsidRPr="00B5329A">
              <w:rPr>
                <w:rFonts w:eastAsia="Calibri"/>
              </w:rPr>
              <w:t>2000</w:t>
            </w:r>
          </w:p>
        </w:tc>
      </w:tr>
      <w:tr w:rsidR="003908B3" w:rsidRPr="00B5329A" w:rsidTr="003908B3">
        <w:tc>
          <w:tcPr>
            <w:tcW w:w="675" w:type="dxa"/>
          </w:tcPr>
          <w:p w:rsidR="003908B3" w:rsidRPr="00B5329A" w:rsidRDefault="003908B3" w:rsidP="003908B3">
            <w:pPr>
              <w:rPr>
                <w:rFonts w:eastAsia="Calibri"/>
              </w:rPr>
            </w:pPr>
            <w:r>
              <w:rPr>
                <w:rFonts w:eastAsia="Calibri"/>
              </w:rPr>
              <w:t>38</w:t>
            </w:r>
          </w:p>
        </w:tc>
        <w:tc>
          <w:tcPr>
            <w:tcW w:w="6379" w:type="dxa"/>
          </w:tcPr>
          <w:p w:rsidR="003908B3" w:rsidRPr="00B5329A" w:rsidRDefault="003908B3" w:rsidP="003908B3">
            <w:pPr>
              <w:rPr>
                <w:rFonts w:eastAsia="Calibri"/>
              </w:rPr>
            </w:pPr>
            <w:r w:rsidRPr="00B5329A">
              <w:rPr>
                <w:rFonts w:eastAsia="Calibri"/>
              </w:rPr>
              <w:t>Sales de rehidración oral (formula OMS)</w:t>
            </w:r>
          </w:p>
        </w:tc>
        <w:tc>
          <w:tcPr>
            <w:tcW w:w="1418" w:type="dxa"/>
          </w:tcPr>
          <w:p w:rsidR="003908B3" w:rsidRPr="00B5329A" w:rsidRDefault="003908B3" w:rsidP="003908B3">
            <w:pPr>
              <w:jc w:val="center"/>
              <w:rPr>
                <w:rFonts w:eastAsia="Calibri"/>
              </w:rPr>
            </w:pPr>
            <w:r w:rsidRPr="00B5329A">
              <w:rPr>
                <w:rFonts w:eastAsia="Calibri"/>
              </w:rPr>
              <w:t>SB</w:t>
            </w:r>
          </w:p>
        </w:tc>
        <w:tc>
          <w:tcPr>
            <w:tcW w:w="1559" w:type="dxa"/>
          </w:tcPr>
          <w:p w:rsidR="003908B3" w:rsidRPr="00B5329A" w:rsidRDefault="003908B3" w:rsidP="003908B3">
            <w:pPr>
              <w:jc w:val="center"/>
              <w:rPr>
                <w:rFonts w:eastAsia="Calibri"/>
              </w:rPr>
            </w:pPr>
            <w:r w:rsidRPr="00B5329A">
              <w:rPr>
                <w:rFonts w:eastAsia="Calibri"/>
              </w:rPr>
              <w:t>1000</w:t>
            </w:r>
          </w:p>
        </w:tc>
      </w:tr>
      <w:tr w:rsidR="003908B3" w:rsidRPr="00B5329A" w:rsidTr="003908B3">
        <w:tc>
          <w:tcPr>
            <w:tcW w:w="675" w:type="dxa"/>
          </w:tcPr>
          <w:p w:rsidR="003908B3" w:rsidRPr="00B5329A" w:rsidRDefault="003908B3" w:rsidP="003908B3">
            <w:pPr>
              <w:rPr>
                <w:rFonts w:eastAsia="Calibri"/>
              </w:rPr>
            </w:pPr>
            <w:r>
              <w:rPr>
                <w:rFonts w:eastAsia="Calibri"/>
              </w:rPr>
              <w:t>39</w:t>
            </w:r>
          </w:p>
        </w:tc>
        <w:tc>
          <w:tcPr>
            <w:tcW w:w="6379" w:type="dxa"/>
          </w:tcPr>
          <w:p w:rsidR="003908B3" w:rsidRPr="00B5329A" w:rsidRDefault="003908B3" w:rsidP="003908B3">
            <w:pPr>
              <w:rPr>
                <w:rFonts w:eastAsia="Calibri"/>
              </w:rPr>
            </w:pPr>
            <w:r w:rsidRPr="00B5329A">
              <w:rPr>
                <w:rFonts w:eastAsia="Calibri"/>
              </w:rPr>
              <w:t>Cloranfenicol 0.5% Colirio</w:t>
            </w:r>
          </w:p>
        </w:tc>
        <w:tc>
          <w:tcPr>
            <w:tcW w:w="1418" w:type="dxa"/>
          </w:tcPr>
          <w:p w:rsidR="003908B3" w:rsidRPr="00B5329A" w:rsidRDefault="003908B3" w:rsidP="003908B3">
            <w:pPr>
              <w:jc w:val="center"/>
              <w:rPr>
                <w:rFonts w:eastAsia="Calibri"/>
              </w:rPr>
            </w:pPr>
            <w:r w:rsidRPr="00B5329A">
              <w:rPr>
                <w:rFonts w:eastAsia="Calibri"/>
              </w:rPr>
              <w:t>FC</w:t>
            </w:r>
          </w:p>
        </w:tc>
        <w:tc>
          <w:tcPr>
            <w:tcW w:w="1559" w:type="dxa"/>
          </w:tcPr>
          <w:p w:rsidR="003908B3" w:rsidRPr="00B5329A" w:rsidRDefault="003908B3" w:rsidP="003908B3">
            <w:pPr>
              <w:jc w:val="center"/>
              <w:rPr>
                <w:rFonts w:eastAsia="Calibri"/>
              </w:rPr>
            </w:pPr>
            <w:r w:rsidRPr="00B5329A">
              <w:rPr>
                <w:rFonts w:eastAsia="Calibri"/>
              </w:rPr>
              <w:t>50</w:t>
            </w:r>
          </w:p>
        </w:tc>
      </w:tr>
      <w:tr w:rsidR="003908B3" w:rsidRPr="00B5329A" w:rsidTr="003908B3">
        <w:tc>
          <w:tcPr>
            <w:tcW w:w="675" w:type="dxa"/>
          </w:tcPr>
          <w:p w:rsidR="003908B3" w:rsidRPr="00B5329A" w:rsidRDefault="003908B3" w:rsidP="003908B3">
            <w:pPr>
              <w:rPr>
                <w:rFonts w:eastAsia="Calibri"/>
              </w:rPr>
            </w:pPr>
            <w:r>
              <w:rPr>
                <w:rFonts w:eastAsia="Calibri"/>
              </w:rPr>
              <w:lastRenderedPageBreak/>
              <w:t>40</w:t>
            </w:r>
          </w:p>
        </w:tc>
        <w:tc>
          <w:tcPr>
            <w:tcW w:w="6379" w:type="dxa"/>
          </w:tcPr>
          <w:p w:rsidR="003908B3" w:rsidRPr="00B5329A" w:rsidRDefault="003908B3" w:rsidP="003908B3">
            <w:pPr>
              <w:rPr>
                <w:rFonts w:eastAsia="Calibri"/>
              </w:rPr>
            </w:pPr>
            <w:r w:rsidRPr="00B5329A">
              <w:rPr>
                <w:rFonts w:eastAsia="Calibri"/>
              </w:rPr>
              <w:t>Gentamicina 3mg/ml (Colirio)</w:t>
            </w:r>
          </w:p>
        </w:tc>
        <w:tc>
          <w:tcPr>
            <w:tcW w:w="1418" w:type="dxa"/>
          </w:tcPr>
          <w:p w:rsidR="003908B3" w:rsidRPr="00B5329A" w:rsidRDefault="003908B3" w:rsidP="003908B3">
            <w:pPr>
              <w:jc w:val="center"/>
              <w:rPr>
                <w:rFonts w:eastAsia="Calibri"/>
              </w:rPr>
            </w:pPr>
            <w:r w:rsidRPr="00B5329A">
              <w:rPr>
                <w:rFonts w:eastAsia="Calibri"/>
              </w:rPr>
              <w:t>FC</w:t>
            </w:r>
          </w:p>
        </w:tc>
        <w:tc>
          <w:tcPr>
            <w:tcW w:w="1559" w:type="dxa"/>
          </w:tcPr>
          <w:p w:rsidR="003908B3" w:rsidRPr="00B5329A" w:rsidRDefault="003908B3" w:rsidP="003908B3">
            <w:pPr>
              <w:jc w:val="center"/>
              <w:rPr>
                <w:rFonts w:eastAsia="Calibri"/>
              </w:rPr>
            </w:pPr>
            <w:r w:rsidRPr="00B5329A">
              <w:rPr>
                <w:rFonts w:eastAsia="Calibri"/>
              </w:rPr>
              <w:t>50</w:t>
            </w:r>
          </w:p>
        </w:tc>
      </w:tr>
      <w:tr w:rsidR="003908B3" w:rsidRPr="00B5329A" w:rsidTr="003908B3">
        <w:tc>
          <w:tcPr>
            <w:tcW w:w="675" w:type="dxa"/>
          </w:tcPr>
          <w:p w:rsidR="003908B3" w:rsidRPr="00B5329A" w:rsidRDefault="003908B3" w:rsidP="003908B3">
            <w:pPr>
              <w:rPr>
                <w:rFonts w:eastAsia="Calibri"/>
              </w:rPr>
            </w:pPr>
            <w:r>
              <w:rPr>
                <w:rFonts w:eastAsia="Calibri"/>
              </w:rPr>
              <w:t>41</w:t>
            </w:r>
          </w:p>
        </w:tc>
        <w:tc>
          <w:tcPr>
            <w:tcW w:w="6379" w:type="dxa"/>
          </w:tcPr>
          <w:p w:rsidR="003908B3" w:rsidRPr="00B5329A" w:rsidRDefault="003908B3" w:rsidP="003908B3">
            <w:pPr>
              <w:rPr>
                <w:rFonts w:eastAsia="Calibri"/>
              </w:rPr>
            </w:pPr>
            <w:r w:rsidRPr="00B5329A">
              <w:rPr>
                <w:rFonts w:eastAsia="Calibri"/>
              </w:rPr>
              <w:t>Yodo+polivinil</w:t>
            </w:r>
          </w:p>
        </w:tc>
        <w:tc>
          <w:tcPr>
            <w:tcW w:w="1418" w:type="dxa"/>
          </w:tcPr>
          <w:p w:rsidR="003908B3" w:rsidRPr="00B5329A" w:rsidRDefault="003908B3" w:rsidP="003908B3">
            <w:pPr>
              <w:jc w:val="center"/>
              <w:rPr>
                <w:rFonts w:eastAsia="Calibri"/>
              </w:rPr>
            </w:pPr>
            <w:r w:rsidRPr="00B5329A">
              <w:rPr>
                <w:rFonts w:eastAsia="Calibri"/>
              </w:rPr>
              <w:t>FC</w:t>
            </w:r>
          </w:p>
        </w:tc>
        <w:tc>
          <w:tcPr>
            <w:tcW w:w="1559" w:type="dxa"/>
          </w:tcPr>
          <w:p w:rsidR="003908B3" w:rsidRPr="00B5329A" w:rsidRDefault="003908B3" w:rsidP="003908B3">
            <w:pPr>
              <w:jc w:val="center"/>
              <w:rPr>
                <w:rFonts w:eastAsia="Calibri"/>
              </w:rPr>
            </w:pPr>
            <w:r w:rsidRPr="00B5329A">
              <w:rPr>
                <w:rFonts w:eastAsia="Calibri"/>
              </w:rPr>
              <w:t>10</w:t>
            </w:r>
          </w:p>
        </w:tc>
      </w:tr>
      <w:tr w:rsidR="003908B3" w:rsidRPr="00B5329A" w:rsidTr="003908B3">
        <w:tc>
          <w:tcPr>
            <w:tcW w:w="675" w:type="dxa"/>
          </w:tcPr>
          <w:p w:rsidR="003908B3" w:rsidRPr="00B5329A" w:rsidRDefault="003908B3" w:rsidP="003908B3">
            <w:pPr>
              <w:rPr>
                <w:rFonts w:eastAsia="Calibri"/>
              </w:rPr>
            </w:pPr>
            <w:r>
              <w:rPr>
                <w:rFonts w:eastAsia="Calibri"/>
              </w:rPr>
              <w:t>42</w:t>
            </w:r>
          </w:p>
        </w:tc>
        <w:tc>
          <w:tcPr>
            <w:tcW w:w="6379" w:type="dxa"/>
          </w:tcPr>
          <w:p w:rsidR="003908B3" w:rsidRPr="00B5329A" w:rsidRDefault="003908B3" w:rsidP="003908B3">
            <w:pPr>
              <w:rPr>
                <w:rFonts w:eastAsia="Calibri"/>
              </w:rPr>
            </w:pPr>
            <w:r w:rsidRPr="00B5329A">
              <w:rPr>
                <w:rFonts w:eastAsia="Calibri"/>
              </w:rPr>
              <w:t>Cloruro de Sodio 0.9% (500 ml)</w:t>
            </w:r>
          </w:p>
        </w:tc>
        <w:tc>
          <w:tcPr>
            <w:tcW w:w="1418" w:type="dxa"/>
          </w:tcPr>
          <w:p w:rsidR="003908B3" w:rsidRPr="00B5329A" w:rsidRDefault="003908B3" w:rsidP="003908B3">
            <w:pPr>
              <w:jc w:val="center"/>
              <w:rPr>
                <w:rFonts w:eastAsia="Calibri"/>
              </w:rPr>
            </w:pPr>
            <w:r w:rsidRPr="00B5329A">
              <w:rPr>
                <w:rFonts w:eastAsia="Calibri"/>
              </w:rPr>
              <w:t>BL</w:t>
            </w:r>
          </w:p>
        </w:tc>
        <w:tc>
          <w:tcPr>
            <w:tcW w:w="1559" w:type="dxa"/>
          </w:tcPr>
          <w:p w:rsidR="003908B3" w:rsidRPr="00B5329A" w:rsidRDefault="003908B3" w:rsidP="003908B3">
            <w:pPr>
              <w:jc w:val="center"/>
              <w:rPr>
                <w:rFonts w:eastAsia="Calibri"/>
              </w:rPr>
            </w:pPr>
            <w:r w:rsidRPr="00B5329A">
              <w:rPr>
                <w:rFonts w:eastAsia="Calibri"/>
              </w:rPr>
              <w:t>10</w:t>
            </w:r>
          </w:p>
        </w:tc>
      </w:tr>
      <w:tr w:rsidR="003908B3" w:rsidRPr="00B5329A" w:rsidTr="003908B3">
        <w:tc>
          <w:tcPr>
            <w:tcW w:w="675" w:type="dxa"/>
          </w:tcPr>
          <w:p w:rsidR="003908B3" w:rsidRPr="00B5329A" w:rsidRDefault="003908B3" w:rsidP="003908B3">
            <w:pPr>
              <w:rPr>
                <w:rFonts w:eastAsia="Calibri"/>
              </w:rPr>
            </w:pPr>
            <w:r>
              <w:rPr>
                <w:rFonts w:eastAsia="Calibri"/>
              </w:rPr>
              <w:t>43</w:t>
            </w:r>
          </w:p>
        </w:tc>
        <w:tc>
          <w:tcPr>
            <w:tcW w:w="6379" w:type="dxa"/>
          </w:tcPr>
          <w:p w:rsidR="003908B3" w:rsidRPr="00B5329A" w:rsidRDefault="003908B3" w:rsidP="003908B3">
            <w:pPr>
              <w:rPr>
                <w:rFonts w:eastAsia="Calibri"/>
              </w:rPr>
            </w:pPr>
            <w:r w:rsidRPr="00B5329A">
              <w:rPr>
                <w:rFonts w:eastAsia="Calibri"/>
              </w:rPr>
              <w:t>Cloruro de Sodio 0.45% (500 ml)</w:t>
            </w:r>
          </w:p>
        </w:tc>
        <w:tc>
          <w:tcPr>
            <w:tcW w:w="1418" w:type="dxa"/>
          </w:tcPr>
          <w:p w:rsidR="003908B3" w:rsidRPr="00B5329A" w:rsidRDefault="003908B3" w:rsidP="003908B3">
            <w:pPr>
              <w:jc w:val="center"/>
              <w:rPr>
                <w:rFonts w:eastAsia="Calibri"/>
              </w:rPr>
            </w:pPr>
            <w:r w:rsidRPr="00B5329A">
              <w:rPr>
                <w:rFonts w:eastAsia="Calibri"/>
              </w:rPr>
              <w:t>BL</w:t>
            </w:r>
          </w:p>
        </w:tc>
        <w:tc>
          <w:tcPr>
            <w:tcW w:w="1559" w:type="dxa"/>
          </w:tcPr>
          <w:p w:rsidR="003908B3" w:rsidRPr="00B5329A" w:rsidRDefault="003908B3" w:rsidP="003908B3">
            <w:pPr>
              <w:jc w:val="center"/>
              <w:rPr>
                <w:rFonts w:eastAsia="Calibri"/>
              </w:rPr>
            </w:pPr>
            <w:r w:rsidRPr="00B5329A">
              <w:rPr>
                <w:rFonts w:eastAsia="Calibri"/>
              </w:rPr>
              <w:t>10</w:t>
            </w:r>
          </w:p>
        </w:tc>
      </w:tr>
      <w:tr w:rsidR="003908B3" w:rsidRPr="00B5329A" w:rsidTr="003908B3">
        <w:tc>
          <w:tcPr>
            <w:tcW w:w="675" w:type="dxa"/>
          </w:tcPr>
          <w:p w:rsidR="003908B3" w:rsidRPr="00B5329A" w:rsidRDefault="003908B3" w:rsidP="003908B3">
            <w:pPr>
              <w:rPr>
                <w:rFonts w:eastAsia="Calibri"/>
              </w:rPr>
            </w:pPr>
            <w:r>
              <w:rPr>
                <w:rFonts w:eastAsia="Calibri"/>
              </w:rPr>
              <w:t>44</w:t>
            </w:r>
          </w:p>
        </w:tc>
        <w:tc>
          <w:tcPr>
            <w:tcW w:w="6379" w:type="dxa"/>
          </w:tcPr>
          <w:p w:rsidR="003908B3" w:rsidRPr="00B5329A" w:rsidRDefault="003908B3" w:rsidP="003908B3">
            <w:pPr>
              <w:rPr>
                <w:rFonts w:eastAsia="Calibri"/>
              </w:rPr>
            </w:pPr>
            <w:r w:rsidRPr="00B5329A">
              <w:rPr>
                <w:rFonts w:eastAsia="Calibri"/>
              </w:rPr>
              <w:t>Dextrosa+Cloruro de sodio 5%+0.3% (500ml)</w:t>
            </w:r>
          </w:p>
        </w:tc>
        <w:tc>
          <w:tcPr>
            <w:tcW w:w="1418" w:type="dxa"/>
          </w:tcPr>
          <w:p w:rsidR="003908B3" w:rsidRPr="00B5329A" w:rsidRDefault="003908B3" w:rsidP="003908B3">
            <w:pPr>
              <w:jc w:val="center"/>
              <w:rPr>
                <w:rFonts w:eastAsia="Calibri"/>
              </w:rPr>
            </w:pPr>
            <w:r w:rsidRPr="00B5329A">
              <w:rPr>
                <w:rFonts w:eastAsia="Calibri"/>
              </w:rPr>
              <w:t>BL</w:t>
            </w:r>
          </w:p>
        </w:tc>
        <w:tc>
          <w:tcPr>
            <w:tcW w:w="1559" w:type="dxa"/>
          </w:tcPr>
          <w:p w:rsidR="003908B3" w:rsidRPr="00B5329A" w:rsidRDefault="003908B3" w:rsidP="003908B3">
            <w:pPr>
              <w:jc w:val="center"/>
              <w:rPr>
                <w:rFonts w:eastAsia="Calibri"/>
              </w:rPr>
            </w:pPr>
            <w:r w:rsidRPr="00B5329A">
              <w:rPr>
                <w:rFonts w:eastAsia="Calibri"/>
              </w:rPr>
              <w:t>10</w:t>
            </w:r>
          </w:p>
        </w:tc>
      </w:tr>
      <w:tr w:rsidR="003908B3" w:rsidRPr="00B5329A" w:rsidTr="003908B3">
        <w:tc>
          <w:tcPr>
            <w:tcW w:w="675" w:type="dxa"/>
          </w:tcPr>
          <w:p w:rsidR="003908B3" w:rsidRPr="00B5329A" w:rsidRDefault="003908B3" w:rsidP="003908B3">
            <w:pPr>
              <w:rPr>
                <w:rFonts w:eastAsia="Calibri"/>
              </w:rPr>
            </w:pPr>
            <w:r>
              <w:rPr>
                <w:rFonts w:eastAsia="Calibri"/>
              </w:rPr>
              <w:t>45</w:t>
            </w:r>
          </w:p>
        </w:tc>
        <w:tc>
          <w:tcPr>
            <w:tcW w:w="6379" w:type="dxa"/>
          </w:tcPr>
          <w:p w:rsidR="003908B3" w:rsidRPr="00B5329A" w:rsidRDefault="003908B3" w:rsidP="003908B3">
            <w:pPr>
              <w:rPr>
                <w:rFonts w:eastAsia="Calibri"/>
              </w:rPr>
            </w:pPr>
            <w:r w:rsidRPr="00B5329A">
              <w:rPr>
                <w:rFonts w:eastAsia="Calibri"/>
              </w:rPr>
              <w:t>Lactato de Sodio+electrolitos mixtos (Hartman)</w:t>
            </w:r>
          </w:p>
        </w:tc>
        <w:tc>
          <w:tcPr>
            <w:tcW w:w="1418" w:type="dxa"/>
          </w:tcPr>
          <w:p w:rsidR="003908B3" w:rsidRPr="00B5329A" w:rsidRDefault="003908B3" w:rsidP="003908B3">
            <w:pPr>
              <w:jc w:val="center"/>
              <w:rPr>
                <w:rFonts w:eastAsia="Calibri"/>
              </w:rPr>
            </w:pPr>
            <w:r w:rsidRPr="00B5329A">
              <w:rPr>
                <w:rFonts w:eastAsia="Calibri"/>
              </w:rPr>
              <w:t>BL</w:t>
            </w:r>
          </w:p>
        </w:tc>
        <w:tc>
          <w:tcPr>
            <w:tcW w:w="1559" w:type="dxa"/>
          </w:tcPr>
          <w:p w:rsidR="003908B3" w:rsidRPr="00B5329A" w:rsidRDefault="003908B3" w:rsidP="003908B3">
            <w:pPr>
              <w:jc w:val="center"/>
              <w:rPr>
                <w:rFonts w:eastAsia="Calibri"/>
              </w:rPr>
            </w:pPr>
            <w:r w:rsidRPr="00B5329A">
              <w:rPr>
                <w:rFonts w:eastAsia="Calibri"/>
              </w:rPr>
              <w:t>10</w:t>
            </w:r>
          </w:p>
        </w:tc>
      </w:tr>
      <w:tr w:rsidR="003908B3" w:rsidRPr="00B5329A" w:rsidTr="003908B3">
        <w:tc>
          <w:tcPr>
            <w:tcW w:w="675" w:type="dxa"/>
          </w:tcPr>
          <w:p w:rsidR="003908B3" w:rsidRPr="00B5329A" w:rsidRDefault="003908B3" w:rsidP="003908B3">
            <w:pPr>
              <w:rPr>
                <w:rFonts w:eastAsia="Calibri"/>
              </w:rPr>
            </w:pPr>
            <w:r>
              <w:rPr>
                <w:rFonts w:eastAsia="Calibri"/>
              </w:rPr>
              <w:t>46</w:t>
            </w:r>
          </w:p>
        </w:tc>
        <w:tc>
          <w:tcPr>
            <w:tcW w:w="6379" w:type="dxa"/>
          </w:tcPr>
          <w:p w:rsidR="003908B3" w:rsidRPr="00B5329A" w:rsidRDefault="003908B3" w:rsidP="003908B3">
            <w:pPr>
              <w:rPr>
                <w:rFonts w:eastAsia="Calibri"/>
              </w:rPr>
            </w:pPr>
            <w:r w:rsidRPr="00B5329A">
              <w:rPr>
                <w:rFonts w:eastAsia="Calibri"/>
              </w:rPr>
              <w:t>Difenhidramina 10mg/ml (iny)</w:t>
            </w:r>
          </w:p>
        </w:tc>
        <w:tc>
          <w:tcPr>
            <w:tcW w:w="1418" w:type="dxa"/>
          </w:tcPr>
          <w:p w:rsidR="003908B3" w:rsidRPr="00B5329A" w:rsidRDefault="003908B3" w:rsidP="003908B3">
            <w:pPr>
              <w:jc w:val="center"/>
              <w:rPr>
                <w:rFonts w:eastAsia="Calibri"/>
              </w:rPr>
            </w:pPr>
            <w:r w:rsidRPr="00B5329A">
              <w:rPr>
                <w:rFonts w:eastAsia="Calibri"/>
              </w:rPr>
              <w:t>FC</w:t>
            </w:r>
          </w:p>
        </w:tc>
        <w:tc>
          <w:tcPr>
            <w:tcW w:w="1559" w:type="dxa"/>
          </w:tcPr>
          <w:p w:rsidR="003908B3" w:rsidRPr="00B5329A" w:rsidRDefault="003908B3" w:rsidP="003908B3">
            <w:pPr>
              <w:jc w:val="center"/>
              <w:rPr>
                <w:rFonts w:eastAsia="Calibri"/>
              </w:rPr>
            </w:pPr>
            <w:r w:rsidRPr="00B5329A">
              <w:rPr>
                <w:rFonts w:eastAsia="Calibri"/>
              </w:rPr>
              <w:t>100</w:t>
            </w:r>
          </w:p>
        </w:tc>
      </w:tr>
      <w:tr w:rsidR="003908B3" w:rsidRPr="00B5329A" w:rsidTr="003908B3">
        <w:tc>
          <w:tcPr>
            <w:tcW w:w="675" w:type="dxa"/>
          </w:tcPr>
          <w:p w:rsidR="003908B3" w:rsidRPr="00B5329A" w:rsidRDefault="003908B3" w:rsidP="003908B3">
            <w:pPr>
              <w:rPr>
                <w:rFonts w:eastAsia="Calibri"/>
              </w:rPr>
            </w:pPr>
            <w:r>
              <w:rPr>
                <w:rFonts w:eastAsia="Calibri"/>
              </w:rPr>
              <w:t>47</w:t>
            </w:r>
          </w:p>
        </w:tc>
        <w:tc>
          <w:tcPr>
            <w:tcW w:w="6379" w:type="dxa"/>
          </w:tcPr>
          <w:p w:rsidR="003908B3" w:rsidRPr="00B5329A" w:rsidRDefault="003908B3" w:rsidP="003908B3">
            <w:pPr>
              <w:rPr>
                <w:rFonts w:eastAsia="Calibri"/>
              </w:rPr>
            </w:pPr>
            <w:r w:rsidRPr="00B5329A">
              <w:rPr>
                <w:rFonts w:eastAsia="Calibri"/>
              </w:rPr>
              <w:t>Difenhidramina 50mg</w:t>
            </w:r>
          </w:p>
        </w:tc>
        <w:tc>
          <w:tcPr>
            <w:tcW w:w="1418" w:type="dxa"/>
          </w:tcPr>
          <w:p w:rsidR="003908B3" w:rsidRPr="00B5329A" w:rsidRDefault="003908B3" w:rsidP="003908B3">
            <w:pPr>
              <w:jc w:val="center"/>
              <w:rPr>
                <w:rFonts w:eastAsia="Calibri"/>
              </w:rPr>
            </w:pPr>
            <w:r w:rsidRPr="00B5329A">
              <w:rPr>
                <w:rFonts w:eastAsia="Calibri"/>
              </w:rPr>
              <w:t>CP</w:t>
            </w:r>
          </w:p>
        </w:tc>
        <w:tc>
          <w:tcPr>
            <w:tcW w:w="1559" w:type="dxa"/>
          </w:tcPr>
          <w:p w:rsidR="003908B3" w:rsidRPr="00B5329A" w:rsidRDefault="003908B3" w:rsidP="003908B3">
            <w:pPr>
              <w:jc w:val="center"/>
              <w:rPr>
                <w:rFonts w:eastAsia="Calibri"/>
              </w:rPr>
            </w:pPr>
            <w:r w:rsidRPr="00B5329A">
              <w:rPr>
                <w:rFonts w:eastAsia="Calibri"/>
              </w:rPr>
              <w:t>500</w:t>
            </w:r>
          </w:p>
        </w:tc>
      </w:tr>
      <w:tr w:rsidR="003908B3" w:rsidRPr="00B5329A" w:rsidTr="003908B3">
        <w:tc>
          <w:tcPr>
            <w:tcW w:w="675" w:type="dxa"/>
          </w:tcPr>
          <w:p w:rsidR="003908B3" w:rsidRPr="00B5329A" w:rsidRDefault="003908B3" w:rsidP="003908B3">
            <w:pPr>
              <w:rPr>
                <w:rFonts w:eastAsia="Calibri"/>
              </w:rPr>
            </w:pPr>
            <w:r>
              <w:rPr>
                <w:rFonts w:eastAsia="Calibri"/>
              </w:rPr>
              <w:t>48</w:t>
            </w:r>
          </w:p>
        </w:tc>
        <w:tc>
          <w:tcPr>
            <w:tcW w:w="6379" w:type="dxa"/>
          </w:tcPr>
          <w:p w:rsidR="003908B3" w:rsidRPr="00B5329A" w:rsidRDefault="003908B3" w:rsidP="003908B3">
            <w:pPr>
              <w:rPr>
                <w:rFonts w:eastAsia="Calibri"/>
              </w:rPr>
            </w:pPr>
            <w:r w:rsidRPr="00B5329A">
              <w:rPr>
                <w:rFonts w:eastAsia="Calibri"/>
              </w:rPr>
              <w:t>Loratadina 10mg</w:t>
            </w:r>
          </w:p>
        </w:tc>
        <w:tc>
          <w:tcPr>
            <w:tcW w:w="1418" w:type="dxa"/>
          </w:tcPr>
          <w:p w:rsidR="003908B3" w:rsidRPr="00B5329A" w:rsidRDefault="003908B3" w:rsidP="003908B3">
            <w:pPr>
              <w:jc w:val="center"/>
              <w:rPr>
                <w:rFonts w:eastAsia="Calibri"/>
              </w:rPr>
            </w:pPr>
            <w:r w:rsidRPr="00B5329A">
              <w:rPr>
                <w:rFonts w:eastAsia="Calibri"/>
              </w:rPr>
              <w:t>TB</w:t>
            </w:r>
          </w:p>
        </w:tc>
        <w:tc>
          <w:tcPr>
            <w:tcW w:w="1559" w:type="dxa"/>
          </w:tcPr>
          <w:p w:rsidR="003908B3" w:rsidRPr="00B5329A" w:rsidRDefault="003908B3" w:rsidP="003908B3">
            <w:pPr>
              <w:jc w:val="center"/>
              <w:rPr>
                <w:rFonts w:eastAsia="Calibri"/>
              </w:rPr>
            </w:pPr>
            <w:r w:rsidRPr="00B5329A">
              <w:rPr>
                <w:rFonts w:eastAsia="Calibri"/>
              </w:rPr>
              <w:t>500</w:t>
            </w:r>
          </w:p>
        </w:tc>
      </w:tr>
      <w:tr w:rsidR="003908B3" w:rsidRPr="00B5329A" w:rsidTr="003908B3">
        <w:tc>
          <w:tcPr>
            <w:tcW w:w="675" w:type="dxa"/>
          </w:tcPr>
          <w:p w:rsidR="003908B3" w:rsidRPr="00B5329A" w:rsidRDefault="003908B3" w:rsidP="003908B3">
            <w:pPr>
              <w:rPr>
                <w:rFonts w:eastAsia="Calibri"/>
              </w:rPr>
            </w:pPr>
            <w:r>
              <w:rPr>
                <w:rFonts w:eastAsia="Calibri"/>
              </w:rPr>
              <w:t>49</w:t>
            </w:r>
          </w:p>
        </w:tc>
        <w:tc>
          <w:tcPr>
            <w:tcW w:w="6379" w:type="dxa"/>
          </w:tcPr>
          <w:p w:rsidR="003908B3" w:rsidRPr="00B5329A" w:rsidRDefault="003908B3" w:rsidP="003908B3">
            <w:pPr>
              <w:rPr>
                <w:rFonts w:eastAsia="Calibri"/>
              </w:rPr>
            </w:pPr>
            <w:r w:rsidRPr="00B5329A">
              <w:rPr>
                <w:rFonts w:eastAsia="Calibri"/>
              </w:rPr>
              <w:t>Multivitaminas</w:t>
            </w:r>
          </w:p>
        </w:tc>
        <w:tc>
          <w:tcPr>
            <w:tcW w:w="1418" w:type="dxa"/>
          </w:tcPr>
          <w:p w:rsidR="003908B3" w:rsidRPr="00B5329A" w:rsidRDefault="003908B3" w:rsidP="003908B3">
            <w:pPr>
              <w:jc w:val="center"/>
              <w:rPr>
                <w:rFonts w:eastAsia="Calibri"/>
              </w:rPr>
            </w:pPr>
            <w:r w:rsidRPr="00B5329A">
              <w:rPr>
                <w:rFonts w:eastAsia="Calibri"/>
              </w:rPr>
              <w:t>CP</w:t>
            </w:r>
          </w:p>
        </w:tc>
        <w:tc>
          <w:tcPr>
            <w:tcW w:w="1559" w:type="dxa"/>
          </w:tcPr>
          <w:p w:rsidR="003908B3" w:rsidRPr="00B5329A" w:rsidRDefault="003908B3" w:rsidP="003908B3">
            <w:pPr>
              <w:jc w:val="center"/>
              <w:rPr>
                <w:rFonts w:eastAsia="Calibri"/>
              </w:rPr>
            </w:pPr>
            <w:r w:rsidRPr="00B5329A">
              <w:rPr>
                <w:rFonts w:eastAsia="Calibri"/>
              </w:rPr>
              <w:t>600</w:t>
            </w:r>
          </w:p>
        </w:tc>
      </w:tr>
      <w:tr w:rsidR="003908B3" w:rsidRPr="00B5329A" w:rsidTr="003908B3">
        <w:tc>
          <w:tcPr>
            <w:tcW w:w="675" w:type="dxa"/>
          </w:tcPr>
          <w:p w:rsidR="003908B3" w:rsidRPr="00B5329A" w:rsidRDefault="003908B3" w:rsidP="003908B3">
            <w:pPr>
              <w:rPr>
                <w:rFonts w:eastAsia="Calibri"/>
              </w:rPr>
            </w:pPr>
            <w:r>
              <w:rPr>
                <w:rFonts w:eastAsia="Calibri"/>
              </w:rPr>
              <w:t>50</w:t>
            </w:r>
          </w:p>
        </w:tc>
        <w:tc>
          <w:tcPr>
            <w:tcW w:w="6379" w:type="dxa"/>
          </w:tcPr>
          <w:p w:rsidR="003908B3" w:rsidRPr="00B5329A" w:rsidRDefault="003908B3" w:rsidP="003908B3">
            <w:pPr>
              <w:rPr>
                <w:rFonts w:eastAsia="Calibri"/>
              </w:rPr>
            </w:pPr>
            <w:r w:rsidRPr="00B5329A">
              <w:rPr>
                <w:rFonts w:eastAsia="Calibri"/>
              </w:rPr>
              <w:t>Multivitaminas prenatales + Acido Fólico</w:t>
            </w:r>
          </w:p>
        </w:tc>
        <w:tc>
          <w:tcPr>
            <w:tcW w:w="1418" w:type="dxa"/>
          </w:tcPr>
          <w:p w:rsidR="003908B3" w:rsidRPr="00B5329A" w:rsidRDefault="003908B3" w:rsidP="003908B3">
            <w:pPr>
              <w:jc w:val="center"/>
              <w:rPr>
                <w:rFonts w:eastAsia="Calibri"/>
              </w:rPr>
            </w:pPr>
            <w:r w:rsidRPr="00B5329A">
              <w:rPr>
                <w:rFonts w:eastAsia="Calibri"/>
              </w:rPr>
              <w:t>CP</w:t>
            </w:r>
          </w:p>
        </w:tc>
        <w:tc>
          <w:tcPr>
            <w:tcW w:w="1559" w:type="dxa"/>
          </w:tcPr>
          <w:p w:rsidR="003908B3" w:rsidRPr="00B5329A" w:rsidRDefault="003908B3" w:rsidP="003908B3">
            <w:pPr>
              <w:jc w:val="center"/>
              <w:rPr>
                <w:rFonts w:eastAsia="Calibri"/>
              </w:rPr>
            </w:pPr>
            <w:r w:rsidRPr="00B5329A">
              <w:rPr>
                <w:rFonts w:eastAsia="Calibri"/>
              </w:rPr>
              <w:t>2000</w:t>
            </w:r>
          </w:p>
        </w:tc>
      </w:tr>
      <w:tr w:rsidR="003908B3" w:rsidRPr="00B5329A" w:rsidTr="003908B3">
        <w:tc>
          <w:tcPr>
            <w:tcW w:w="675" w:type="dxa"/>
          </w:tcPr>
          <w:p w:rsidR="003908B3" w:rsidRPr="00B5329A" w:rsidRDefault="003908B3" w:rsidP="003908B3">
            <w:pPr>
              <w:rPr>
                <w:rFonts w:eastAsia="Calibri"/>
              </w:rPr>
            </w:pPr>
            <w:r>
              <w:rPr>
                <w:rFonts w:eastAsia="Calibri"/>
              </w:rPr>
              <w:t>51</w:t>
            </w:r>
          </w:p>
        </w:tc>
        <w:tc>
          <w:tcPr>
            <w:tcW w:w="6379" w:type="dxa"/>
          </w:tcPr>
          <w:p w:rsidR="003908B3" w:rsidRPr="00B5329A" w:rsidRDefault="003908B3" w:rsidP="003908B3">
            <w:pPr>
              <w:rPr>
                <w:rFonts w:eastAsia="Calibri"/>
              </w:rPr>
            </w:pPr>
            <w:r w:rsidRPr="00B5329A">
              <w:rPr>
                <w:rFonts w:eastAsia="Calibri"/>
              </w:rPr>
              <w:t>Spray Fijador para citología</w:t>
            </w:r>
          </w:p>
        </w:tc>
        <w:tc>
          <w:tcPr>
            <w:tcW w:w="1418" w:type="dxa"/>
          </w:tcPr>
          <w:p w:rsidR="003908B3" w:rsidRPr="00B5329A" w:rsidRDefault="003908B3" w:rsidP="003908B3">
            <w:pPr>
              <w:jc w:val="center"/>
              <w:rPr>
                <w:rFonts w:eastAsia="Calibri"/>
              </w:rPr>
            </w:pPr>
            <w:r w:rsidRPr="00B5329A">
              <w:rPr>
                <w:rFonts w:eastAsia="Calibri"/>
              </w:rPr>
              <w:t>UD</w:t>
            </w:r>
          </w:p>
        </w:tc>
        <w:tc>
          <w:tcPr>
            <w:tcW w:w="1559" w:type="dxa"/>
          </w:tcPr>
          <w:p w:rsidR="003908B3" w:rsidRPr="00B5329A" w:rsidRDefault="003908B3" w:rsidP="003908B3">
            <w:pPr>
              <w:jc w:val="center"/>
              <w:rPr>
                <w:rFonts w:eastAsia="Calibri"/>
              </w:rPr>
            </w:pPr>
            <w:r w:rsidRPr="00B5329A">
              <w:rPr>
                <w:rFonts w:eastAsia="Calibri"/>
              </w:rPr>
              <w:t>30</w:t>
            </w:r>
          </w:p>
        </w:tc>
      </w:tr>
      <w:tr w:rsidR="003908B3" w:rsidRPr="00B5329A" w:rsidTr="003908B3">
        <w:tc>
          <w:tcPr>
            <w:tcW w:w="675" w:type="dxa"/>
          </w:tcPr>
          <w:p w:rsidR="003908B3" w:rsidRPr="00B5329A" w:rsidRDefault="003908B3" w:rsidP="003908B3">
            <w:pPr>
              <w:rPr>
                <w:rFonts w:eastAsia="Calibri"/>
              </w:rPr>
            </w:pPr>
            <w:r>
              <w:rPr>
                <w:rFonts w:eastAsia="Calibri"/>
              </w:rPr>
              <w:t>52</w:t>
            </w:r>
          </w:p>
        </w:tc>
        <w:tc>
          <w:tcPr>
            <w:tcW w:w="6379" w:type="dxa"/>
          </w:tcPr>
          <w:p w:rsidR="003908B3" w:rsidRPr="00B5329A" w:rsidRDefault="003908B3" w:rsidP="003908B3">
            <w:pPr>
              <w:rPr>
                <w:rFonts w:eastAsia="Calibri"/>
              </w:rPr>
            </w:pPr>
            <w:r w:rsidRPr="00B5329A">
              <w:rPr>
                <w:rFonts w:eastAsia="Calibri"/>
              </w:rPr>
              <w:t>Guantes de Goma (par)</w:t>
            </w:r>
          </w:p>
        </w:tc>
        <w:tc>
          <w:tcPr>
            <w:tcW w:w="1418" w:type="dxa"/>
          </w:tcPr>
          <w:p w:rsidR="003908B3" w:rsidRPr="00B5329A" w:rsidRDefault="003908B3" w:rsidP="003908B3">
            <w:pPr>
              <w:jc w:val="center"/>
              <w:rPr>
                <w:rFonts w:eastAsia="Calibri"/>
              </w:rPr>
            </w:pPr>
            <w:r w:rsidRPr="00B5329A">
              <w:rPr>
                <w:rFonts w:eastAsia="Calibri"/>
              </w:rPr>
              <w:t>UD</w:t>
            </w:r>
          </w:p>
        </w:tc>
        <w:tc>
          <w:tcPr>
            <w:tcW w:w="1559" w:type="dxa"/>
          </w:tcPr>
          <w:p w:rsidR="003908B3" w:rsidRPr="00B5329A" w:rsidRDefault="003908B3" w:rsidP="003908B3">
            <w:pPr>
              <w:jc w:val="center"/>
              <w:rPr>
                <w:rFonts w:eastAsia="Calibri"/>
              </w:rPr>
            </w:pPr>
            <w:r w:rsidRPr="00B5329A">
              <w:rPr>
                <w:rFonts w:eastAsia="Calibri"/>
              </w:rPr>
              <w:t>100</w:t>
            </w:r>
          </w:p>
        </w:tc>
      </w:tr>
      <w:tr w:rsidR="003908B3" w:rsidRPr="00B5329A" w:rsidTr="003908B3">
        <w:tc>
          <w:tcPr>
            <w:tcW w:w="675" w:type="dxa"/>
          </w:tcPr>
          <w:p w:rsidR="003908B3" w:rsidRPr="00B5329A" w:rsidRDefault="003908B3" w:rsidP="003908B3">
            <w:pPr>
              <w:rPr>
                <w:rFonts w:eastAsia="Calibri"/>
              </w:rPr>
            </w:pPr>
            <w:r>
              <w:rPr>
                <w:rFonts w:eastAsia="Calibri"/>
              </w:rPr>
              <w:t>53</w:t>
            </w:r>
          </w:p>
        </w:tc>
        <w:tc>
          <w:tcPr>
            <w:tcW w:w="6379" w:type="dxa"/>
          </w:tcPr>
          <w:p w:rsidR="003908B3" w:rsidRPr="00B5329A" w:rsidRDefault="003908B3" w:rsidP="003908B3">
            <w:pPr>
              <w:rPr>
                <w:rFonts w:eastAsia="Calibri"/>
              </w:rPr>
            </w:pPr>
            <w:r w:rsidRPr="00B5329A">
              <w:rPr>
                <w:rFonts w:eastAsia="Calibri"/>
              </w:rPr>
              <w:t>Guantes esteriles (par)</w:t>
            </w:r>
          </w:p>
        </w:tc>
        <w:tc>
          <w:tcPr>
            <w:tcW w:w="1418" w:type="dxa"/>
          </w:tcPr>
          <w:p w:rsidR="003908B3" w:rsidRPr="00B5329A" w:rsidRDefault="003908B3" w:rsidP="003908B3">
            <w:pPr>
              <w:jc w:val="center"/>
              <w:rPr>
                <w:rFonts w:eastAsia="Calibri"/>
              </w:rPr>
            </w:pPr>
            <w:r w:rsidRPr="00B5329A">
              <w:rPr>
                <w:rFonts w:eastAsia="Calibri"/>
              </w:rPr>
              <w:t>UD</w:t>
            </w:r>
          </w:p>
        </w:tc>
        <w:tc>
          <w:tcPr>
            <w:tcW w:w="1559" w:type="dxa"/>
          </w:tcPr>
          <w:p w:rsidR="003908B3" w:rsidRPr="00B5329A" w:rsidRDefault="003908B3" w:rsidP="003908B3">
            <w:pPr>
              <w:jc w:val="center"/>
              <w:rPr>
                <w:rFonts w:eastAsia="Calibri"/>
              </w:rPr>
            </w:pPr>
            <w:r w:rsidRPr="00B5329A">
              <w:rPr>
                <w:rFonts w:eastAsia="Calibri"/>
              </w:rPr>
              <w:t>100</w:t>
            </w:r>
          </w:p>
        </w:tc>
      </w:tr>
    </w:tbl>
    <w:tbl>
      <w:tblPr>
        <w:tblStyle w:val="Tablaconcuadrcula"/>
        <w:tblpPr w:leftFromText="141" w:rightFromText="141" w:vertAnchor="text" w:horzAnchor="margin" w:tblpY="2"/>
        <w:tblW w:w="10031" w:type="dxa"/>
        <w:tblLook w:val="04A0"/>
      </w:tblPr>
      <w:tblGrid>
        <w:gridCol w:w="675"/>
        <w:gridCol w:w="6379"/>
        <w:gridCol w:w="1418"/>
        <w:gridCol w:w="1559"/>
      </w:tblGrid>
      <w:tr w:rsidR="003908B3" w:rsidRPr="00B5329A" w:rsidTr="003908B3">
        <w:tc>
          <w:tcPr>
            <w:tcW w:w="675" w:type="dxa"/>
          </w:tcPr>
          <w:p w:rsidR="003908B3" w:rsidRPr="00B5329A" w:rsidRDefault="003908B3" w:rsidP="003908B3">
            <w:pPr>
              <w:rPr>
                <w:rFonts w:eastAsia="Calibri"/>
              </w:rPr>
            </w:pPr>
            <w:r>
              <w:rPr>
                <w:rFonts w:eastAsia="Calibri"/>
              </w:rPr>
              <w:t>54</w:t>
            </w:r>
          </w:p>
        </w:tc>
        <w:tc>
          <w:tcPr>
            <w:tcW w:w="6379" w:type="dxa"/>
          </w:tcPr>
          <w:p w:rsidR="003908B3" w:rsidRPr="00B5329A" w:rsidRDefault="003908B3" w:rsidP="003908B3">
            <w:pPr>
              <w:rPr>
                <w:rFonts w:eastAsia="Calibri"/>
              </w:rPr>
            </w:pPr>
            <w:r w:rsidRPr="00B5329A">
              <w:rPr>
                <w:rFonts w:eastAsia="Calibri"/>
              </w:rPr>
              <w:t>Lápiz Graso (para marcar laminas vidrio)</w:t>
            </w:r>
          </w:p>
        </w:tc>
        <w:tc>
          <w:tcPr>
            <w:tcW w:w="1418" w:type="dxa"/>
          </w:tcPr>
          <w:p w:rsidR="003908B3" w:rsidRPr="00B5329A" w:rsidRDefault="003908B3" w:rsidP="003908B3">
            <w:pPr>
              <w:jc w:val="center"/>
              <w:rPr>
                <w:rFonts w:eastAsia="Calibri"/>
              </w:rPr>
            </w:pPr>
            <w:r w:rsidRPr="00B5329A">
              <w:rPr>
                <w:rFonts w:eastAsia="Calibri"/>
              </w:rPr>
              <w:t>UD</w:t>
            </w:r>
          </w:p>
        </w:tc>
        <w:tc>
          <w:tcPr>
            <w:tcW w:w="1559" w:type="dxa"/>
          </w:tcPr>
          <w:p w:rsidR="003908B3" w:rsidRPr="00B5329A" w:rsidRDefault="003908B3" w:rsidP="003908B3">
            <w:pPr>
              <w:jc w:val="center"/>
              <w:rPr>
                <w:rFonts w:eastAsia="Calibri"/>
              </w:rPr>
            </w:pPr>
            <w:r w:rsidRPr="00B5329A">
              <w:rPr>
                <w:rFonts w:eastAsia="Calibri"/>
              </w:rPr>
              <w:t>20</w:t>
            </w:r>
          </w:p>
        </w:tc>
      </w:tr>
      <w:tr w:rsidR="003908B3" w:rsidRPr="00B5329A" w:rsidTr="003908B3">
        <w:tc>
          <w:tcPr>
            <w:tcW w:w="675" w:type="dxa"/>
          </w:tcPr>
          <w:p w:rsidR="003908B3" w:rsidRPr="00B5329A" w:rsidRDefault="003908B3" w:rsidP="003908B3">
            <w:pPr>
              <w:rPr>
                <w:rFonts w:eastAsia="Calibri"/>
              </w:rPr>
            </w:pPr>
            <w:r>
              <w:rPr>
                <w:rFonts w:eastAsia="Calibri"/>
              </w:rPr>
              <w:t>55</w:t>
            </w:r>
          </w:p>
        </w:tc>
        <w:tc>
          <w:tcPr>
            <w:tcW w:w="6379" w:type="dxa"/>
          </w:tcPr>
          <w:p w:rsidR="003908B3" w:rsidRPr="00B5329A" w:rsidRDefault="003908B3" w:rsidP="003908B3">
            <w:pPr>
              <w:rPr>
                <w:rFonts w:eastAsia="Calibri"/>
              </w:rPr>
            </w:pPr>
            <w:r w:rsidRPr="00B5329A">
              <w:rPr>
                <w:rFonts w:eastAsia="Calibri"/>
              </w:rPr>
              <w:t>Termómetros orales</w:t>
            </w:r>
          </w:p>
        </w:tc>
        <w:tc>
          <w:tcPr>
            <w:tcW w:w="1418" w:type="dxa"/>
          </w:tcPr>
          <w:p w:rsidR="003908B3" w:rsidRPr="00B5329A" w:rsidRDefault="003908B3" w:rsidP="003908B3">
            <w:pPr>
              <w:jc w:val="center"/>
              <w:rPr>
                <w:rFonts w:eastAsia="Calibri"/>
              </w:rPr>
            </w:pPr>
            <w:r w:rsidRPr="00B5329A">
              <w:rPr>
                <w:rFonts w:eastAsia="Calibri"/>
              </w:rPr>
              <w:t>UD</w:t>
            </w:r>
          </w:p>
        </w:tc>
        <w:tc>
          <w:tcPr>
            <w:tcW w:w="1559" w:type="dxa"/>
          </w:tcPr>
          <w:p w:rsidR="003908B3" w:rsidRPr="00B5329A" w:rsidRDefault="003908B3" w:rsidP="003908B3">
            <w:pPr>
              <w:jc w:val="center"/>
              <w:rPr>
                <w:rFonts w:eastAsia="Calibri"/>
              </w:rPr>
            </w:pPr>
            <w:r w:rsidRPr="00B5329A">
              <w:rPr>
                <w:rFonts w:eastAsia="Calibri"/>
              </w:rPr>
              <w:t>20</w:t>
            </w:r>
          </w:p>
        </w:tc>
      </w:tr>
      <w:tr w:rsidR="003908B3" w:rsidRPr="00B5329A" w:rsidTr="003908B3">
        <w:tc>
          <w:tcPr>
            <w:tcW w:w="675" w:type="dxa"/>
          </w:tcPr>
          <w:p w:rsidR="003908B3" w:rsidRPr="00B5329A" w:rsidRDefault="003908B3" w:rsidP="003908B3">
            <w:pPr>
              <w:rPr>
                <w:rFonts w:eastAsia="Calibri"/>
              </w:rPr>
            </w:pPr>
            <w:r>
              <w:rPr>
                <w:rFonts w:eastAsia="Calibri"/>
              </w:rPr>
              <w:t>56</w:t>
            </w:r>
          </w:p>
        </w:tc>
        <w:tc>
          <w:tcPr>
            <w:tcW w:w="6379" w:type="dxa"/>
          </w:tcPr>
          <w:p w:rsidR="003908B3" w:rsidRPr="00B5329A" w:rsidRDefault="003908B3" w:rsidP="003908B3">
            <w:pPr>
              <w:rPr>
                <w:rFonts w:eastAsia="Calibri"/>
              </w:rPr>
            </w:pPr>
            <w:r w:rsidRPr="00B5329A">
              <w:rPr>
                <w:rFonts w:eastAsia="Calibri"/>
              </w:rPr>
              <w:t>Algodón</w:t>
            </w:r>
          </w:p>
        </w:tc>
        <w:tc>
          <w:tcPr>
            <w:tcW w:w="1418" w:type="dxa"/>
          </w:tcPr>
          <w:p w:rsidR="003908B3" w:rsidRPr="00B5329A" w:rsidRDefault="003908B3" w:rsidP="003908B3">
            <w:pPr>
              <w:jc w:val="center"/>
              <w:rPr>
                <w:rFonts w:eastAsia="Calibri"/>
              </w:rPr>
            </w:pPr>
            <w:r w:rsidRPr="00B5329A">
              <w:rPr>
                <w:rFonts w:eastAsia="Calibri"/>
              </w:rPr>
              <w:t>LB</w:t>
            </w:r>
          </w:p>
        </w:tc>
        <w:tc>
          <w:tcPr>
            <w:tcW w:w="1559" w:type="dxa"/>
          </w:tcPr>
          <w:p w:rsidR="003908B3" w:rsidRPr="00B5329A" w:rsidRDefault="003908B3" w:rsidP="003908B3">
            <w:pPr>
              <w:jc w:val="center"/>
              <w:rPr>
                <w:rFonts w:eastAsia="Calibri"/>
              </w:rPr>
            </w:pPr>
            <w:r w:rsidRPr="00B5329A">
              <w:rPr>
                <w:rFonts w:eastAsia="Calibri"/>
              </w:rPr>
              <w:t>5</w:t>
            </w:r>
          </w:p>
        </w:tc>
      </w:tr>
      <w:tr w:rsidR="003908B3" w:rsidRPr="00B5329A" w:rsidTr="003908B3">
        <w:tc>
          <w:tcPr>
            <w:tcW w:w="675" w:type="dxa"/>
          </w:tcPr>
          <w:p w:rsidR="003908B3" w:rsidRPr="00B5329A" w:rsidRDefault="003908B3" w:rsidP="003908B3">
            <w:pPr>
              <w:rPr>
                <w:rFonts w:eastAsia="Calibri"/>
              </w:rPr>
            </w:pPr>
            <w:r>
              <w:rPr>
                <w:rFonts w:eastAsia="Calibri"/>
              </w:rPr>
              <w:t>57</w:t>
            </w:r>
          </w:p>
        </w:tc>
        <w:tc>
          <w:tcPr>
            <w:tcW w:w="6379" w:type="dxa"/>
          </w:tcPr>
          <w:p w:rsidR="003908B3" w:rsidRPr="00B5329A" w:rsidRDefault="003908B3" w:rsidP="003908B3">
            <w:pPr>
              <w:rPr>
                <w:rFonts w:eastAsia="Calibri"/>
              </w:rPr>
            </w:pPr>
            <w:r w:rsidRPr="00B5329A">
              <w:rPr>
                <w:rFonts w:eastAsia="Calibri"/>
              </w:rPr>
              <w:t>Gaza (rollo de 1 yda por 100 ydas)</w:t>
            </w:r>
          </w:p>
        </w:tc>
        <w:tc>
          <w:tcPr>
            <w:tcW w:w="1418" w:type="dxa"/>
          </w:tcPr>
          <w:p w:rsidR="003908B3" w:rsidRPr="00B5329A" w:rsidRDefault="003908B3" w:rsidP="003908B3">
            <w:pPr>
              <w:jc w:val="center"/>
              <w:rPr>
                <w:rFonts w:eastAsia="Calibri"/>
              </w:rPr>
            </w:pPr>
            <w:r w:rsidRPr="00B5329A">
              <w:rPr>
                <w:rFonts w:eastAsia="Calibri"/>
              </w:rPr>
              <w:t>RL</w:t>
            </w:r>
          </w:p>
        </w:tc>
        <w:tc>
          <w:tcPr>
            <w:tcW w:w="1559" w:type="dxa"/>
          </w:tcPr>
          <w:p w:rsidR="003908B3" w:rsidRPr="00B5329A" w:rsidRDefault="003908B3" w:rsidP="003908B3">
            <w:pPr>
              <w:jc w:val="center"/>
              <w:rPr>
                <w:rFonts w:eastAsia="Calibri"/>
              </w:rPr>
            </w:pPr>
            <w:r w:rsidRPr="00B5329A">
              <w:rPr>
                <w:rFonts w:eastAsia="Calibri"/>
              </w:rPr>
              <w:t>50</w:t>
            </w:r>
          </w:p>
        </w:tc>
      </w:tr>
      <w:tr w:rsidR="003908B3" w:rsidRPr="00B5329A" w:rsidTr="003908B3">
        <w:tc>
          <w:tcPr>
            <w:tcW w:w="675" w:type="dxa"/>
          </w:tcPr>
          <w:p w:rsidR="003908B3" w:rsidRPr="00B5329A" w:rsidRDefault="003908B3" w:rsidP="003908B3">
            <w:pPr>
              <w:rPr>
                <w:rFonts w:eastAsia="Calibri"/>
              </w:rPr>
            </w:pPr>
            <w:r>
              <w:rPr>
                <w:rFonts w:eastAsia="Calibri"/>
              </w:rPr>
              <w:t>58</w:t>
            </w:r>
          </w:p>
        </w:tc>
        <w:tc>
          <w:tcPr>
            <w:tcW w:w="6379" w:type="dxa"/>
          </w:tcPr>
          <w:p w:rsidR="003908B3" w:rsidRPr="00B5329A" w:rsidRDefault="003908B3" w:rsidP="003908B3">
            <w:pPr>
              <w:rPr>
                <w:rFonts w:eastAsia="Calibri"/>
              </w:rPr>
            </w:pPr>
            <w:r w:rsidRPr="00B5329A">
              <w:rPr>
                <w:rFonts w:eastAsia="Calibri"/>
              </w:rPr>
              <w:t>Hilos de sutura seda # 3/0</w:t>
            </w:r>
          </w:p>
        </w:tc>
        <w:tc>
          <w:tcPr>
            <w:tcW w:w="1418" w:type="dxa"/>
          </w:tcPr>
          <w:p w:rsidR="003908B3" w:rsidRPr="00B5329A" w:rsidRDefault="003908B3" w:rsidP="003908B3">
            <w:pPr>
              <w:jc w:val="center"/>
              <w:rPr>
                <w:rFonts w:eastAsia="Calibri"/>
              </w:rPr>
            </w:pPr>
            <w:r w:rsidRPr="00B5329A">
              <w:rPr>
                <w:rFonts w:eastAsia="Calibri"/>
              </w:rPr>
              <w:t>UD</w:t>
            </w:r>
          </w:p>
        </w:tc>
        <w:tc>
          <w:tcPr>
            <w:tcW w:w="1559" w:type="dxa"/>
          </w:tcPr>
          <w:p w:rsidR="003908B3" w:rsidRPr="00B5329A" w:rsidRDefault="003908B3" w:rsidP="003908B3">
            <w:pPr>
              <w:jc w:val="center"/>
              <w:rPr>
                <w:rFonts w:eastAsia="Calibri"/>
              </w:rPr>
            </w:pPr>
            <w:r w:rsidRPr="00B5329A">
              <w:rPr>
                <w:rFonts w:eastAsia="Calibri"/>
              </w:rPr>
              <w:t>30</w:t>
            </w:r>
          </w:p>
        </w:tc>
      </w:tr>
      <w:tr w:rsidR="003908B3" w:rsidRPr="00B5329A" w:rsidTr="003908B3">
        <w:tc>
          <w:tcPr>
            <w:tcW w:w="675" w:type="dxa"/>
          </w:tcPr>
          <w:p w:rsidR="003908B3" w:rsidRPr="00B5329A" w:rsidRDefault="003908B3" w:rsidP="003908B3">
            <w:pPr>
              <w:rPr>
                <w:rFonts w:eastAsia="Calibri"/>
              </w:rPr>
            </w:pPr>
            <w:r>
              <w:rPr>
                <w:rFonts w:eastAsia="Calibri"/>
              </w:rPr>
              <w:t>59</w:t>
            </w:r>
          </w:p>
        </w:tc>
        <w:tc>
          <w:tcPr>
            <w:tcW w:w="6379" w:type="dxa"/>
          </w:tcPr>
          <w:p w:rsidR="003908B3" w:rsidRPr="00B5329A" w:rsidRDefault="003908B3" w:rsidP="003908B3">
            <w:pPr>
              <w:rPr>
                <w:rFonts w:eastAsia="Calibri"/>
              </w:rPr>
            </w:pPr>
            <w:r w:rsidRPr="00B5329A">
              <w:rPr>
                <w:rFonts w:eastAsia="Calibri"/>
              </w:rPr>
              <w:t>Hilos de sutura seda # 5/0</w:t>
            </w:r>
          </w:p>
        </w:tc>
        <w:tc>
          <w:tcPr>
            <w:tcW w:w="1418" w:type="dxa"/>
          </w:tcPr>
          <w:p w:rsidR="003908B3" w:rsidRPr="00B5329A" w:rsidRDefault="003908B3" w:rsidP="003908B3">
            <w:pPr>
              <w:jc w:val="center"/>
              <w:rPr>
                <w:rFonts w:eastAsia="Calibri"/>
              </w:rPr>
            </w:pPr>
            <w:r w:rsidRPr="00B5329A">
              <w:rPr>
                <w:rFonts w:eastAsia="Calibri"/>
              </w:rPr>
              <w:t>UD</w:t>
            </w:r>
          </w:p>
        </w:tc>
        <w:tc>
          <w:tcPr>
            <w:tcW w:w="1559" w:type="dxa"/>
          </w:tcPr>
          <w:p w:rsidR="003908B3" w:rsidRPr="00B5329A" w:rsidRDefault="003908B3" w:rsidP="003908B3">
            <w:pPr>
              <w:jc w:val="center"/>
              <w:rPr>
                <w:rFonts w:eastAsia="Calibri"/>
              </w:rPr>
            </w:pPr>
            <w:r w:rsidRPr="00B5329A">
              <w:rPr>
                <w:rFonts w:eastAsia="Calibri"/>
              </w:rPr>
              <w:t>30</w:t>
            </w:r>
          </w:p>
        </w:tc>
      </w:tr>
      <w:tr w:rsidR="003908B3" w:rsidRPr="00B5329A" w:rsidTr="003908B3">
        <w:tc>
          <w:tcPr>
            <w:tcW w:w="675" w:type="dxa"/>
          </w:tcPr>
          <w:p w:rsidR="003908B3" w:rsidRPr="00B5329A" w:rsidRDefault="003908B3" w:rsidP="003908B3">
            <w:pPr>
              <w:rPr>
                <w:rFonts w:eastAsia="Calibri"/>
              </w:rPr>
            </w:pPr>
            <w:r>
              <w:rPr>
                <w:rFonts w:eastAsia="Calibri"/>
              </w:rPr>
              <w:t>60</w:t>
            </w:r>
          </w:p>
        </w:tc>
        <w:tc>
          <w:tcPr>
            <w:tcW w:w="6379" w:type="dxa"/>
          </w:tcPr>
          <w:p w:rsidR="003908B3" w:rsidRPr="00B5329A" w:rsidRDefault="003908B3" w:rsidP="003908B3">
            <w:pPr>
              <w:rPr>
                <w:rFonts w:eastAsia="Calibri"/>
              </w:rPr>
            </w:pPr>
            <w:r w:rsidRPr="00B5329A">
              <w:rPr>
                <w:rFonts w:eastAsia="Calibri"/>
              </w:rPr>
              <w:t>Catgut cromado #2/0</w:t>
            </w:r>
          </w:p>
        </w:tc>
        <w:tc>
          <w:tcPr>
            <w:tcW w:w="1418" w:type="dxa"/>
          </w:tcPr>
          <w:p w:rsidR="003908B3" w:rsidRPr="00B5329A" w:rsidRDefault="003908B3" w:rsidP="003908B3">
            <w:pPr>
              <w:jc w:val="center"/>
              <w:rPr>
                <w:rFonts w:eastAsia="Calibri"/>
              </w:rPr>
            </w:pPr>
            <w:r w:rsidRPr="00B5329A">
              <w:rPr>
                <w:rFonts w:eastAsia="Calibri"/>
              </w:rPr>
              <w:t>UD</w:t>
            </w:r>
          </w:p>
        </w:tc>
        <w:tc>
          <w:tcPr>
            <w:tcW w:w="1559" w:type="dxa"/>
          </w:tcPr>
          <w:p w:rsidR="003908B3" w:rsidRPr="00B5329A" w:rsidRDefault="003908B3" w:rsidP="003908B3">
            <w:pPr>
              <w:jc w:val="center"/>
              <w:rPr>
                <w:rFonts w:eastAsia="Calibri"/>
              </w:rPr>
            </w:pPr>
            <w:r w:rsidRPr="00B5329A">
              <w:rPr>
                <w:rFonts w:eastAsia="Calibri"/>
              </w:rPr>
              <w:t>20</w:t>
            </w:r>
          </w:p>
        </w:tc>
      </w:tr>
      <w:tr w:rsidR="003908B3" w:rsidRPr="00B5329A" w:rsidTr="003908B3">
        <w:tc>
          <w:tcPr>
            <w:tcW w:w="675" w:type="dxa"/>
          </w:tcPr>
          <w:p w:rsidR="003908B3" w:rsidRPr="00B5329A" w:rsidRDefault="003908B3" w:rsidP="003908B3">
            <w:pPr>
              <w:rPr>
                <w:rFonts w:eastAsia="Calibri"/>
              </w:rPr>
            </w:pPr>
            <w:r>
              <w:rPr>
                <w:rFonts w:eastAsia="Calibri"/>
              </w:rPr>
              <w:t>61</w:t>
            </w:r>
          </w:p>
        </w:tc>
        <w:tc>
          <w:tcPr>
            <w:tcW w:w="6379" w:type="dxa"/>
          </w:tcPr>
          <w:p w:rsidR="003908B3" w:rsidRPr="00B5329A" w:rsidRDefault="003908B3" w:rsidP="003908B3">
            <w:pPr>
              <w:rPr>
                <w:rFonts w:eastAsia="Calibri"/>
              </w:rPr>
            </w:pPr>
            <w:r w:rsidRPr="00B5329A">
              <w:rPr>
                <w:rFonts w:eastAsia="Calibri"/>
              </w:rPr>
              <w:t>Catgut simple #2/0</w:t>
            </w:r>
          </w:p>
        </w:tc>
        <w:tc>
          <w:tcPr>
            <w:tcW w:w="1418" w:type="dxa"/>
          </w:tcPr>
          <w:p w:rsidR="003908B3" w:rsidRPr="00B5329A" w:rsidRDefault="003908B3" w:rsidP="003908B3">
            <w:pPr>
              <w:jc w:val="center"/>
              <w:rPr>
                <w:rFonts w:eastAsia="Calibri"/>
              </w:rPr>
            </w:pPr>
            <w:r w:rsidRPr="00B5329A">
              <w:rPr>
                <w:rFonts w:eastAsia="Calibri"/>
              </w:rPr>
              <w:t>UD</w:t>
            </w:r>
          </w:p>
        </w:tc>
        <w:tc>
          <w:tcPr>
            <w:tcW w:w="1559" w:type="dxa"/>
          </w:tcPr>
          <w:p w:rsidR="003908B3" w:rsidRPr="00B5329A" w:rsidRDefault="003908B3" w:rsidP="003908B3">
            <w:pPr>
              <w:jc w:val="center"/>
              <w:rPr>
                <w:rFonts w:eastAsia="Calibri"/>
              </w:rPr>
            </w:pPr>
            <w:r w:rsidRPr="00B5329A">
              <w:rPr>
                <w:rFonts w:eastAsia="Calibri"/>
              </w:rPr>
              <w:t>20</w:t>
            </w:r>
          </w:p>
        </w:tc>
      </w:tr>
      <w:tr w:rsidR="003908B3" w:rsidRPr="00B5329A" w:rsidTr="003908B3">
        <w:tc>
          <w:tcPr>
            <w:tcW w:w="675" w:type="dxa"/>
          </w:tcPr>
          <w:p w:rsidR="003908B3" w:rsidRPr="00B5329A" w:rsidRDefault="003908B3" w:rsidP="003908B3">
            <w:pPr>
              <w:rPr>
                <w:rFonts w:eastAsia="Calibri"/>
              </w:rPr>
            </w:pPr>
            <w:r>
              <w:rPr>
                <w:rFonts w:eastAsia="Calibri"/>
              </w:rPr>
              <w:t>62</w:t>
            </w:r>
          </w:p>
        </w:tc>
        <w:tc>
          <w:tcPr>
            <w:tcW w:w="6379" w:type="dxa"/>
          </w:tcPr>
          <w:p w:rsidR="003908B3" w:rsidRPr="00B5329A" w:rsidRDefault="003908B3" w:rsidP="003908B3">
            <w:pPr>
              <w:rPr>
                <w:rFonts w:eastAsia="Calibri"/>
              </w:rPr>
            </w:pPr>
            <w:r w:rsidRPr="00B5329A">
              <w:rPr>
                <w:rFonts w:eastAsia="Calibri"/>
              </w:rPr>
              <w:t>Bisturí #21</w:t>
            </w:r>
          </w:p>
        </w:tc>
        <w:tc>
          <w:tcPr>
            <w:tcW w:w="1418" w:type="dxa"/>
          </w:tcPr>
          <w:p w:rsidR="003908B3" w:rsidRPr="00B5329A" w:rsidRDefault="003908B3" w:rsidP="003908B3">
            <w:pPr>
              <w:jc w:val="center"/>
              <w:rPr>
                <w:rFonts w:eastAsia="Calibri"/>
              </w:rPr>
            </w:pPr>
            <w:r w:rsidRPr="00B5329A">
              <w:rPr>
                <w:rFonts w:eastAsia="Calibri"/>
              </w:rPr>
              <w:t>UD</w:t>
            </w:r>
          </w:p>
        </w:tc>
        <w:tc>
          <w:tcPr>
            <w:tcW w:w="1559" w:type="dxa"/>
          </w:tcPr>
          <w:p w:rsidR="003908B3" w:rsidRPr="00B5329A" w:rsidRDefault="003908B3" w:rsidP="003908B3">
            <w:pPr>
              <w:jc w:val="center"/>
              <w:rPr>
                <w:rFonts w:eastAsia="Calibri"/>
              </w:rPr>
            </w:pPr>
            <w:r w:rsidRPr="00B5329A">
              <w:rPr>
                <w:rFonts w:eastAsia="Calibri"/>
              </w:rPr>
              <w:t>20</w:t>
            </w:r>
          </w:p>
        </w:tc>
      </w:tr>
      <w:tr w:rsidR="003908B3" w:rsidRPr="00B5329A" w:rsidTr="003908B3">
        <w:tc>
          <w:tcPr>
            <w:tcW w:w="675" w:type="dxa"/>
          </w:tcPr>
          <w:p w:rsidR="003908B3" w:rsidRPr="00B5329A" w:rsidRDefault="003908B3" w:rsidP="003908B3">
            <w:pPr>
              <w:rPr>
                <w:rFonts w:eastAsia="Calibri"/>
              </w:rPr>
            </w:pPr>
            <w:r>
              <w:rPr>
                <w:rFonts w:eastAsia="Calibri"/>
              </w:rPr>
              <w:t>63</w:t>
            </w:r>
          </w:p>
        </w:tc>
        <w:tc>
          <w:tcPr>
            <w:tcW w:w="6379" w:type="dxa"/>
          </w:tcPr>
          <w:p w:rsidR="003908B3" w:rsidRPr="00B5329A" w:rsidRDefault="003908B3" w:rsidP="003908B3">
            <w:pPr>
              <w:rPr>
                <w:rFonts w:eastAsia="Calibri"/>
              </w:rPr>
            </w:pPr>
            <w:r w:rsidRPr="00B5329A">
              <w:rPr>
                <w:rFonts w:eastAsia="Calibri"/>
              </w:rPr>
              <w:t>Agujas hipodérmicas desechables #21x11 ½</w:t>
            </w:r>
          </w:p>
        </w:tc>
        <w:tc>
          <w:tcPr>
            <w:tcW w:w="1418" w:type="dxa"/>
          </w:tcPr>
          <w:p w:rsidR="003908B3" w:rsidRPr="00B5329A" w:rsidRDefault="003908B3" w:rsidP="003908B3">
            <w:pPr>
              <w:jc w:val="center"/>
              <w:rPr>
                <w:rFonts w:eastAsia="Calibri"/>
              </w:rPr>
            </w:pPr>
            <w:r w:rsidRPr="00B5329A">
              <w:rPr>
                <w:rFonts w:eastAsia="Calibri"/>
              </w:rPr>
              <w:t>UD</w:t>
            </w:r>
          </w:p>
        </w:tc>
        <w:tc>
          <w:tcPr>
            <w:tcW w:w="1559" w:type="dxa"/>
          </w:tcPr>
          <w:p w:rsidR="003908B3" w:rsidRPr="00B5329A" w:rsidRDefault="003908B3" w:rsidP="003908B3">
            <w:pPr>
              <w:jc w:val="center"/>
              <w:rPr>
                <w:rFonts w:eastAsia="Calibri"/>
              </w:rPr>
            </w:pPr>
            <w:r w:rsidRPr="00B5329A">
              <w:rPr>
                <w:rFonts w:eastAsia="Calibri"/>
              </w:rPr>
              <w:t>100</w:t>
            </w:r>
          </w:p>
        </w:tc>
      </w:tr>
      <w:tr w:rsidR="003908B3" w:rsidRPr="00B5329A" w:rsidTr="003908B3">
        <w:tc>
          <w:tcPr>
            <w:tcW w:w="675" w:type="dxa"/>
          </w:tcPr>
          <w:p w:rsidR="003908B3" w:rsidRPr="00B5329A" w:rsidRDefault="003908B3" w:rsidP="003908B3">
            <w:pPr>
              <w:rPr>
                <w:rFonts w:eastAsia="Calibri"/>
              </w:rPr>
            </w:pPr>
            <w:r>
              <w:rPr>
                <w:rFonts w:eastAsia="Calibri"/>
              </w:rPr>
              <w:t>64</w:t>
            </w:r>
          </w:p>
        </w:tc>
        <w:tc>
          <w:tcPr>
            <w:tcW w:w="6379" w:type="dxa"/>
          </w:tcPr>
          <w:p w:rsidR="003908B3" w:rsidRPr="00B5329A" w:rsidRDefault="003908B3" w:rsidP="003908B3">
            <w:pPr>
              <w:rPr>
                <w:rFonts w:eastAsia="Calibri"/>
              </w:rPr>
            </w:pPr>
            <w:r w:rsidRPr="00B5329A">
              <w:rPr>
                <w:rFonts w:eastAsia="Calibri"/>
              </w:rPr>
              <w:t>Jeringa 1ml (25x5/8)</w:t>
            </w:r>
          </w:p>
        </w:tc>
        <w:tc>
          <w:tcPr>
            <w:tcW w:w="1418" w:type="dxa"/>
          </w:tcPr>
          <w:p w:rsidR="003908B3" w:rsidRPr="00B5329A" w:rsidRDefault="003908B3" w:rsidP="003908B3">
            <w:pPr>
              <w:jc w:val="center"/>
              <w:rPr>
                <w:rFonts w:eastAsia="Calibri"/>
              </w:rPr>
            </w:pPr>
            <w:r w:rsidRPr="00B5329A">
              <w:rPr>
                <w:rFonts w:eastAsia="Calibri"/>
              </w:rPr>
              <w:t>UD</w:t>
            </w:r>
          </w:p>
        </w:tc>
        <w:tc>
          <w:tcPr>
            <w:tcW w:w="1559" w:type="dxa"/>
          </w:tcPr>
          <w:p w:rsidR="003908B3" w:rsidRPr="00B5329A" w:rsidRDefault="003908B3" w:rsidP="003908B3">
            <w:pPr>
              <w:jc w:val="center"/>
              <w:rPr>
                <w:rFonts w:eastAsia="Calibri"/>
              </w:rPr>
            </w:pPr>
            <w:r w:rsidRPr="00B5329A">
              <w:rPr>
                <w:rFonts w:eastAsia="Calibri"/>
              </w:rPr>
              <w:t>200</w:t>
            </w:r>
          </w:p>
        </w:tc>
      </w:tr>
      <w:tr w:rsidR="003908B3" w:rsidRPr="00B5329A" w:rsidTr="003908B3">
        <w:tc>
          <w:tcPr>
            <w:tcW w:w="675" w:type="dxa"/>
          </w:tcPr>
          <w:p w:rsidR="003908B3" w:rsidRPr="00B5329A" w:rsidRDefault="003908B3" w:rsidP="003908B3">
            <w:pPr>
              <w:rPr>
                <w:rFonts w:eastAsia="Calibri"/>
              </w:rPr>
            </w:pPr>
            <w:r>
              <w:rPr>
                <w:rFonts w:eastAsia="Calibri"/>
              </w:rPr>
              <w:t>65</w:t>
            </w:r>
          </w:p>
        </w:tc>
        <w:tc>
          <w:tcPr>
            <w:tcW w:w="6379" w:type="dxa"/>
          </w:tcPr>
          <w:p w:rsidR="003908B3" w:rsidRPr="00B5329A" w:rsidRDefault="003908B3" w:rsidP="003908B3">
            <w:pPr>
              <w:rPr>
                <w:rFonts w:eastAsia="Calibri"/>
              </w:rPr>
            </w:pPr>
            <w:r w:rsidRPr="00B5329A">
              <w:rPr>
                <w:rFonts w:eastAsia="Calibri"/>
              </w:rPr>
              <w:t>Cateter #20</w:t>
            </w:r>
          </w:p>
        </w:tc>
        <w:tc>
          <w:tcPr>
            <w:tcW w:w="1418" w:type="dxa"/>
          </w:tcPr>
          <w:p w:rsidR="003908B3" w:rsidRPr="00B5329A" w:rsidRDefault="003908B3" w:rsidP="003908B3">
            <w:pPr>
              <w:jc w:val="center"/>
              <w:rPr>
                <w:rFonts w:eastAsia="Calibri"/>
              </w:rPr>
            </w:pPr>
            <w:r w:rsidRPr="00B5329A">
              <w:rPr>
                <w:rFonts w:eastAsia="Calibri"/>
              </w:rPr>
              <w:t>UD</w:t>
            </w:r>
          </w:p>
        </w:tc>
        <w:tc>
          <w:tcPr>
            <w:tcW w:w="1559" w:type="dxa"/>
          </w:tcPr>
          <w:p w:rsidR="003908B3" w:rsidRPr="00B5329A" w:rsidRDefault="003908B3" w:rsidP="003908B3">
            <w:pPr>
              <w:jc w:val="center"/>
              <w:rPr>
                <w:rFonts w:eastAsia="Calibri"/>
              </w:rPr>
            </w:pPr>
            <w:r w:rsidRPr="00B5329A">
              <w:rPr>
                <w:rFonts w:eastAsia="Calibri"/>
              </w:rPr>
              <w:t>30</w:t>
            </w:r>
          </w:p>
        </w:tc>
      </w:tr>
      <w:tr w:rsidR="003908B3" w:rsidRPr="00B5329A" w:rsidTr="003908B3">
        <w:tc>
          <w:tcPr>
            <w:tcW w:w="675" w:type="dxa"/>
          </w:tcPr>
          <w:p w:rsidR="003908B3" w:rsidRPr="00B5329A" w:rsidRDefault="003908B3" w:rsidP="003908B3">
            <w:pPr>
              <w:rPr>
                <w:rFonts w:eastAsia="Calibri"/>
              </w:rPr>
            </w:pPr>
            <w:r>
              <w:rPr>
                <w:rFonts w:eastAsia="Calibri"/>
              </w:rPr>
              <w:t>66</w:t>
            </w:r>
          </w:p>
        </w:tc>
        <w:tc>
          <w:tcPr>
            <w:tcW w:w="6379" w:type="dxa"/>
          </w:tcPr>
          <w:p w:rsidR="003908B3" w:rsidRPr="00B5329A" w:rsidRDefault="003908B3" w:rsidP="003908B3">
            <w:pPr>
              <w:rPr>
                <w:rFonts w:eastAsia="Calibri"/>
              </w:rPr>
            </w:pPr>
            <w:r w:rsidRPr="00B5329A">
              <w:rPr>
                <w:rFonts w:eastAsia="Calibri"/>
              </w:rPr>
              <w:t>Cateter #22</w:t>
            </w:r>
          </w:p>
        </w:tc>
        <w:tc>
          <w:tcPr>
            <w:tcW w:w="1418" w:type="dxa"/>
          </w:tcPr>
          <w:p w:rsidR="003908B3" w:rsidRPr="00B5329A" w:rsidRDefault="003908B3" w:rsidP="003908B3">
            <w:pPr>
              <w:jc w:val="center"/>
              <w:rPr>
                <w:rFonts w:eastAsia="Calibri"/>
              </w:rPr>
            </w:pPr>
            <w:r w:rsidRPr="00B5329A">
              <w:rPr>
                <w:rFonts w:eastAsia="Calibri"/>
              </w:rPr>
              <w:t>UD</w:t>
            </w:r>
          </w:p>
        </w:tc>
        <w:tc>
          <w:tcPr>
            <w:tcW w:w="1559" w:type="dxa"/>
          </w:tcPr>
          <w:p w:rsidR="003908B3" w:rsidRPr="00B5329A" w:rsidRDefault="003908B3" w:rsidP="003908B3">
            <w:pPr>
              <w:jc w:val="center"/>
              <w:rPr>
                <w:rFonts w:eastAsia="Calibri"/>
              </w:rPr>
            </w:pPr>
            <w:r w:rsidRPr="00B5329A">
              <w:rPr>
                <w:rFonts w:eastAsia="Calibri"/>
              </w:rPr>
              <w:t>30</w:t>
            </w:r>
          </w:p>
        </w:tc>
      </w:tr>
      <w:tr w:rsidR="003908B3" w:rsidRPr="00B5329A" w:rsidTr="003908B3">
        <w:tc>
          <w:tcPr>
            <w:tcW w:w="675" w:type="dxa"/>
          </w:tcPr>
          <w:p w:rsidR="003908B3" w:rsidRPr="00B5329A" w:rsidRDefault="003908B3" w:rsidP="003908B3">
            <w:pPr>
              <w:rPr>
                <w:rFonts w:eastAsia="Calibri"/>
              </w:rPr>
            </w:pPr>
            <w:r>
              <w:rPr>
                <w:rFonts w:eastAsia="Calibri"/>
              </w:rPr>
              <w:t>67</w:t>
            </w:r>
          </w:p>
        </w:tc>
        <w:tc>
          <w:tcPr>
            <w:tcW w:w="6379" w:type="dxa"/>
          </w:tcPr>
          <w:p w:rsidR="003908B3" w:rsidRPr="00B5329A" w:rsidRDefault="003908B3" w:rsidP="003908B3">
            <w:pPr>
              <w:rPr>
                <w:rFonts w:eastAsia="Calibri"/>
              </w:rPr>
            </w:pPr>
            <w:r w:rsidRPr="00B5329A">
              <w:rPr>
                <w:rFonts w:eastAsia="Calibri"/>
              </w:rPr>
              <w:t>Venoclipses</w:t>
            </w:r>
          </w:p>
        </w:tc>
        <w:tc>
          <w:tcPr>
            <w:tcW w:w="1418" w:type="dxa"/>
          </w:tcPr>
          <w:p w:rsidR="003908B3" w:rsidRPr="00B5329A" w:rsidRDefault="003908B3" w:rsidP="003908B3">
            <w:pPr>
              <w:jc w:val="center"/>
              <w:rPr>
                <w:rFonts w:eastAsia="Calibri"/>
              </w:rPr>
            </w:pPr>
            <w:r w:rsidRPr="00B5329A">
              <w:rPr>
                <w:rFonts w:eastAsia="Calibri"/>
              </w:rPr>
              <w:t>UD</w:t>
            </w:r>
          </w:p>
        </w:tc>
        <w:tc>
          <w:tcPr>
            <w:tcW w:w="1559" w:type="dxa"/>
          </w:tcPr>
          <w:p w:rsidR="003908B3" w:rsidRPr="00B5329A" w:rsidRDefault="003908B3" w:rsidP="003908B3">
            <w:pPr>
              <w:jc w:val="center"/>
              <w:rPr>
                <w:rFonts w:eastAsia="Calibri"/>
              </w:rPr>
            </w:pPr>
            <w:r w:rsidRPr="00B5329A">
              <w:rPr>
                <w:rFonts w:eastAsia="Calibri"/>
              </w:rPr>
              <w:t>20</w:t>
            </w:r>
          </w:p>
        </w:tc>
      </w:tr>
      <w:tr w:rsidR="003908B3" w:rsidRPr="00B5329A" w:rsidTr="003908B3">
        <w:tc>
          <w:tcPr>
            <w:tcW w:w="675" w:type="dxa"/>
          </w:tcPr>
          <w:p w:rsidR="003908B3" w:rsidRPr="00B5329A" w:rsidRDefault="003908B3" w:rsidP="003908B3">
            <w:pPr>
              <w:rPr>
                <w:rFonts w:eastAsia="Calibri"/>
              </w:rPr>
            </w:pPr>
            <w:r>
              <w:rPr>
                <w:rFonts w:eastAsia="Calibri"/>
              </w:rPr>
              <w:t>68</w:t>
            </w:r>
          </w:p>
        </w:tc>
        <w:tc>
          <w:tcPr>
            <w:tcW w:w="6379" w:type="dxa"/>
          </w:tcPr>
          <w:p w:rsidR="003908B3" w:rsidRPr="00B5329A" w:rsidRDefault="003908B3" w:rsidP="003908B3">
            <w:pPr>
              <w:rPr>
                <w:rFonts w:eastAsia="Calibri"/>
              </w:rPr>
            </w:pPr>
            <w:r w:rsidRPr="00B5329A">
              <w:rPr>
                <w:rFonts w:eastAsia="Calibri"/>
              </w:rPr>
              <w:t>Mascarillas para nebulizar</w:t>
            </w:r>
          </w:p>
        </w:tc>
        <w:tc>
          <w:tcPr>
            <w:tcW w:w="1418" w:type="dxa"/>
          </w:tcPr>
          <w:p w:rsidR="003908B3" w:rsidRPr="00B5329A" w:rsidRDefault="003908B3" w:rsidP="003908B3">
            <w:pPr>
              <w:jc w:val="center"/>
              <w:rPr>
                <w:rFonts w:eastAsia="Calibri"/>
              </w:rPr>
            </w:pPr>
            <w:r w:rsidRPr="00B5329A">
              <w:rPr>
                <w:rFonts w:eastAsia="Calibri"/>
              </w:rPr>
              <w:t>UD</w:t>
            </w:r>
          </w:p>
        </w:tc>
        <w:tc>
          <w:tcPr>
            <w:tcW w:w="1559" w:type="dxa"/>
          </w:tcPr>
          <w:p w:rsidR="003908B3" w:rsidRPr="00B5329A" w:rsidRDefault="003908B3" w:rsidP="003908B3">
            <w:pPr>
              <w:jc w:val="center"/>
              <w:rPr>
                <w:rFonts w:eastAsia="Calibri"/>
              </w:rPr>
            </w:pPr>
            <w:r w:rsidRPr="00B5329A">
              <w:rPr>
                <w:rFonts w:eastAsia="Calibri"/>
              </w:rPr>
              <w:t>10</w:t>
            </w:r>
          </w:p>
        </w:tc>
      </w:tr>
      <w:tr w:rsidR="003908B3" w:rsidRPr="00B5329A" w:rsidTr="003908B3">
        <w:tc>
          <w:tcPr>
            <w:tcW w:w="675" w:type="dxa"/>
          </w:tcPr>
          <w:p w:rsidR="003908B3" w:rsidRPr="00B5329A" w:rsidRDefault="003908B3" w:rsidP="003908B3">
            <w:pPr>
              <w:rPr>
                <w:rFonts w:eastAsia="Calibri"/>
              </w:rPr>
            </w:pPr>
            <w:r>
              <w:rPr>
                <w:rFonts w:eastAsia="Calibri"/>
              </w:rPr>
              <w:t>69</w:t>
            </w:r>
          </w:p>
        </w:tc>
        <w:tc>
          <w:tcPr>
            <w:tcW w:w="6379" w:type="dxa"/>
          </w:tcPr>
          <w:p w:rsidR="003908B3" w:rsidRPr="00B5329A" w:rsidRDefault="003908B3" w:rsidP="003908B3">
            <w:pPr>
              <w:rPr>
                <w:rFonts w:eastAsia="Calibri"/>
              </w:rPr>
            </w:pPr>
            <w:r w:rsidRPr="00B5329A">
              <w:rPr>
                <w:rFonts w:eastAsia="Calibri"/>
              </w:rPr>
              <w:t>Nebulizador  eléctrico</w:t>
            </w:r>
          </w:p>
        </w:tc>
        <w:tc>
          <w:tcPr>
            <w:tcW w:w="1418" w:type="dxa"/>
          </w:tcPr>
          <w:p w:rsidR="003908B3" w:rsidRPr="00B5329A" w:rsidRDefault="003908B3" w:rsidP="003908B3">
            <w:pPr>
              <w:jc w:val="center"/>
              <w:rPr>
                <w:rFonts w:eastAsia="Calibri"/>
              </w:rPr>
            </w:pPr>
            <w:r w:rsidRPr="00B5329A">
              <w:rPr>
                <w:rFonts w:eastAsia="Calibri"/>
              </w:rPr>
              <w:t>UD</w:t>
            </w:r>
          </w:p>
        </w:tc>
        <w:tc>
          <w:tcPr>
            <w:tcW w:w="1559" w:type="dxa"/>
          </w:tcPr>
          <w:p w:rsidR="003908B3" w:rsidRPr="00B5329A" w:rsidRDefault="003908B3" w:rsidP="003908B3">
            <w:pPr>
              <w:jc w:val="center"/>
              <w:rPr>
                <w:rFonts w:eastAsia="Calibri"/>
              </w:rPr>
            </w:pPr>
            <w:r w:rsidRPr="00B5329A">
              <w:rPr>
                <w:rFonts w:eastAsia="Calibri"/>
              </w:rPr>
              <w:t>2</w:t>
            </w:r>
          </w:p>
        </w:tc>
      </w:tr>
      <w:tr w:rsidR="003908B3" w:rsidRPr="00B5329A" w:rsidTr="003908B3">
        <w:tc>
          <w:tcPr>
            <w:tcW w:w="675" w:type="dxa"/>
          </w:tcPr>
          <w:p w:rsidR="003908B3" w:rsidRPr="00B5329A" w:rsidRDefault="003908B3" w:rsidP="003908B3">
            <w:pPr>
              <w:rPr>
                <w:rFonts w:eastAsia="Calibri"/>
              </w:rPr>
            </w:pPr>
            <w:r>
              <w:rPr>
                <w:rFonts w:eastAsia="Calibri"/>
              </w:rPr>
              <w:t>70</w:t>
            </w:r>
          </w:p>
        </w:tc>
        <w:tc>
          <w:tcPr>
            <w:tcW w:w="6379" w:type="dxa"/>
          </w:tcPr>
          <w:p w:rsidR="003908B3" w:rsidRPr="00B5329A" w:rsidRDefault="003908B3" w:rsidP="003908B3">
            <w:pPr>
              <w:rPr>
                <w:rFonts w:eastAsia="Calibri"/>
              </w:rPr>
            </w:pPr>
            <w:r w:rsidRPr="00B5329A">
              <w:rPr>
                <w:rFonts w:eastAsia="Calibri"/>
              </w:rPr>
              <w:t>Set de cirugía menor 13 pzas</w:t>
            </w:r>
          </w:p>
        </w:tc>
        <w:tc>
          <w:tcPr>
            <w:tcW w:w="1418" w:type="dxa"/>
          </w:tcPr>
          <w:p w:rsidR="003908B3" w:rsidRPr="00B5329A" w:rsidRDefault="003908B3" w:rsidP="003908B3">
            <w:pPr>
              <w:jc w:val="center"/>
              <w:rPr>
                <w:rFonts w:eastAsia="Calibri"/>
              </w:rPr>
            </w:pPr>
            <w:r w:rsidRPr="00B5329A">
              <w:rPr>
                <w:rFonts w:eastAsia="Calibri"/>
              </w:rPr>
              <w:t>UD</w:t>
            </w:r>
          </w:p>
        </w:tc>
        <w:tc>
          <w:tcPr>
            <w:tcW w:w="1559" w:type="dxa"/>
          </w:tcPr>
          <w:p w:rsidR="003908B3" w:rsidRPr="00B5329A" w:rsidRDefault="003908B3" w:rsidP="003908B3">
            <w:pPr>
              <w:jc w:val="center"/>
              <w:rPr>
                <w:rFonts w:eastAsia="Calibri"/>
              </w:rPr>
            </w:pPr>
            <w:r w:rsidRPr="00B5329A">
              <w:rPr>
                <w:rFonts w:eastAsia="Calibri"/>
              </w:rPr>
              <w:t>1</w:t>
            </w:r>
          </w:p>
        </w:tc>
      </w:tr>
      <w:tr w:rsidR="003908B3" w:rsidRPr="00B5329A" w:rsidTr="003908B3">
        <w:tc>
          <w:tcPr>
            <w:tcW w:w="675" w:type="dxa"/>
          </w:tcPr>
          <w:p w:rsidR="003908B3" w:rsidRPr="00B5329A" w:rsidRDefault="003908B3" w:rsidP="003908B3">
            <w:pPr>
              <w:rPr>
                <w:rFonts w:eastAsia="Calibri"/>
              </w:rPr>
            </w:pPr>
            <w:r>
              <w:rPr>
                <w:rFonts w:eastAsia="Calibri"/>
              </w:rPr>
              <w:t>71</w:t>
            </w:r>
          </w:p>
        </w:tc>
        <w:tc>
          <w:tcPr>
            <w:tcW w:w="6379" w:type="dxa"/>
          </w:tcPr>
          <w:p w:rsidR="003908B3" w:rsidRPr="00B5329A" w:rsidRDefault="003908B3" w:rsidP="003908B3">
            <w:pPr>
              <w:rPr>
                <w:rFonts w:eastAsia="Calibri"/>
              </w:rPr>
            </w:pPr>
            <w:r w:rsidRPr="00B5329A">
              <w:rPr>
                <w:rFonts w:eastAsia="Calibri"/>
              </w:rPr>
              <w:t>Oftalmoscopio y estetoscopio de pared</w:t>
            </w:r>
          </w:p>
        </w:tc>
        <w:tc>
          <w:tcPr>
            <w:tcW w:w="1418" w:type="dxa"/>
          </w:tcPr>
          <w:p w:rsidR="003908B3" w:rsidRPr="00B5329A" w:rsidRDefault="003908B3" w:rsidP="003908B3">
            <w:pPr>
              <w:jc w:val="center"/>
              <w:rPr>
                <w:rFonts w:eastAsia="Calibri"/>
              </w:rPr>
            </w:pPr>
            <w:r w:rsidRPr="00B5329A">
              <w:rPr>
                <w:rFonts w:eastAsia="Calibri"/>
              </w:rPr>
              <w:t>UD</w:t>
            </w:r>
          </w:p>
        </w:tc>
        <w:tc>
          <w:tcPr>
            <w:tcW w:w="1559" w:type="dxa"/>
          </w:tcPr>
          <w:p w:rsidR="003908B3" w:rsidRPr="00B5329A" w:rsidRDefault="003908B3" w:rsidP="003908B3">
            <w:pPr>
              <w:jc w:val="center"/>
              <w:rPr>
                <w:rFonts w:eastAsia="Calibri"/>
              </w:rPr>
            </w:pPr>
            <w:r w:rsidRPr="00B5329A">
              <w:rPr>
                <w:rFonts w:eastAsia="Calibri"/>
              </w:rPr>
              <w:t>1</w:t>
            </w:r>
          </w:p>
        </w:tc>
      </w:tr>
      <w:tr w:rsidR="003908B3" w:rsidRPr="00B5329A" w:rsidTr="003908B3">
        <w:tc>
          <w:tcPr>
            <w:tcW w:w="675" w:type="dxa"/>
          </w:tcPr>
          <w:p w:rsidR="003908B3" w:rsidRPr="00B5329A" w:rsidRDefault="003908B3" w:rsidP="003908B3">
            <w:pPr>
              <w:rPr>
                <w:rFonts w:eastAsia="Calibri"/>
              </w:rPr>
            </w:pPr>
            <w:r>
              <w:rPr>
                <w:rFonts w:eastAsia="Calibri"/>
              </w:rPr>
              <w:t>72</w:t>
            </w:r>
          </w:p>
        </w:tc>
        <w:tc>
          <w:tcPr>
            <w:tcW w:w="6379" w:type="dxa"/>
          </w:tcPr>
          <w:p w:rsidR="003908B3" w:rsidRPr="00B5329A" w:rsidRDefault="003908B3" w:rsidP="003908B3">
            <w:pPr>
              <w:rPr>
                <w:rFonts w:eastAsia="Calibri"/>
              </w:rPr>
            </w:pPr>
            <w:r w:rsidRPr="00B5329A">
              <w:rPr>
                <w:rFonts w:eastAsia="Calibri"/>
              </w:rPr>
              <w:t>Lampara cuello de ganso</w:t>
            </w:r>
          </w:p>
        </w:tc>
        <w:tc>
          <w:tcPr>
            <w:tcW w:w="1418" w:type="dxa"/>
          </w:tcPr>
          <w:p w:rsidR="003908B3" w:rsidRPr="00B5329A" w:rsidRDefault="003908B3" w:rsidP="003908B3">
            <w:pPr>
              <w:jc w:val="center"/>
              <w:rPr>
                <w:rFonts w:eastAsia="Calibri"/>
              </w:rPr>
            </w:pPr>
            <w:r w:rsidRPr="00B5329A">
              <w:rPr>
                <w:rFonts w:eastAsia="Calibri"/>
              </w:rPr>
              <w:t>UD</w:t>
            </w:r>
          </w:p>
        </w:tc>
        <w:tc>
          <w:tcPr>
            <w:tcW w:w="1559" w:type="dxa"/>
          </w:tcPr>
          <w:p w:rsidR="003908B3" w:rsidRPr="00B5329A" w:rsidRDefault="003908B3" w:rsidP="003908B3">
            <w:pPr>
              <w:jc w:val="center"/>
              <w:rPr>
                <w:rFonts w:eastAsia="Calibri"/>
              </w:rPr>
            </w:pPr>
            <w:r w:rsidRPr="00B5329A">
              <w:rPr>
                <w:rFonts w:eastAsia="Calibri"/>
              </w:rPr>
              <w:t>1</w:t>
            </w:r>
          </w:p>
        </w:tc>
      </w:tr>
      <w:tr w:rsidR="003908B3" w:rsidRPr="00B5329A" w:rsidTr="003908B3">
        <w:tc>
          <w:tcPr>
            <w:tcW w:w="675" w:type="dxa"/>
          </w:tcPr>
          <w:p w:rsidR="003908B3" w:rsidRPr="00B5329A" w:rsidRDefault="003908B3" w:rsidP="003908B3">
            <w:pPr>
              <w:rPr>
                <w:rFonts w:eastAsia="Calibri"/>
              </w:rPr>
            </w:pPr>
            <w:r>
              <w:rPr>
                <w:rFonts w:eastAsia="Calibri"/>
              </w:rPr>
              <w:t>73</w:t>
            </w:r>
          </w:p>
        </w:tc>
        <w:tc>
          <w:tcPr>
            <w:tcW w:w="6379" w:type="dxa"/>
          </w:tcPr>
          <w:p w:rsidR="003908B3" w:rsidRPr="00B5329A" w:rsidRDefault="003908B3" w:rsidP="003908B3">
            <w:pPr>
              <w:rPr>
                <w:rFonts w:eastAsia="Calibri"/>
              </w:rPr>
            </w:pPr>
            <w:r w:rsidRPr="00B5329A">
              <w:rPr>
                <w:rFonts w:eastAsia="Calibri"/>
              </w:rPr>
              <w:t>Estetoscopio ADC</w:t>
            </w:r>
          </w:p>
        </w:tc>
        <w:tc>
          <w:tcPr>
            <w:tcW w:w="1418" w:type="dxa"/>
          </w:tcPr>
          <w:p w:rsidR="003908B3" w:rsidRPr="00B5329A" w:rsidRDefault="003908B3" w:rsidP="003908B3">
            <w:pPr>
              <w:jc w:val="center"/>
              <w:rPr>
                <w:rFonts w:eastAsia="Calibri"/>
              </w:rPr>
            </w:pPr>
            <w:r w:rsidRPr="00B5329A">
              <w:rPr>
                <w:rFonts w:eastAsia="Calibri"/>
              </w:rPr>
              <w:t>UD</w:t>
            </w:r>
          </w:p>
        </w:tc>
        <w:tc>
          <w:tcPr>
            <w:tcW w:w="1559" w:type="dxa"/>
          </w:tcPr>
          <w:p w:rsidR="003908B3" w:rsidRPr="00B5329A" w:rsidRDefault="003908B3" w:rsidP="003908B3">
            <w:pPr>
              <w:jc w:val="center"/>
              <w:rPr>
                <w:rFonts w:eastAsia="Calibri"/>
              </w:rPr>
            </w:pPr>
            <w:r w:rsidRPr="00B5329A">
              <w:rPr>
                <w:rFonts w:eastAsia="Calibri"/>
              </w:rPr>
              <w:t>1</w:t>
            </w:r>
          </w:p>
        </w:tc>
      </w:tr>
      <w:tr w:rsidR="003908B3" w:rsidRPr="00B5329A" w:rsidTr="003908B3">
        <w:tc>
          <w:tcPr>
            <w:tcW w:w="675" w:type="dxa"/>
          </w:tcPr>
          <w:p w:rsidR="003908B3" w:rsidRPr="00B5329A" w:rsidRDefault="003908B3" w:rsidP="003908B3">
            <w:pPr>
              <w:rPr>
                <w:rFonts w:eastAsia="Calibri"/>
              </w:rPr>
            </w:pPr>
            <w:r>
              <w:rPr>
                <w:rFonts w:eastAsia="Calibri"/>
              </w:rPr>
              <w:t>74</w:t>
            </w:r>
          </w:p>
        </w:tc>
        <w:tc>
          <w:tcPr>
            <w:tcW w:w="6379" w:type="dxa"/>
          </w:tcPr>
          <w:p w:rsidR="003908B3" w:rsidRPr="00B5329A" w:rsidRDefault="003908B3" w:rsidP="003908B3">
            <w:pPr>
              <w:rPr>
                <w:rFonts w:eastAsia="Calibri"/>
              </w:rPr>
            </w:pPr>
            <w:r w:rsidRPr="00B5329A">
              <w:rPr>
                <w:rFonts w:eastAsia="Calibri"/>
              </w:rPr>
              <w:t>Silla de rodos sin respaldo</w:t>
            </w:r>
          </w:p>
        </w:tc>
        <w:tc>
          <w:tcPr>
            <w:tcW w:w="1418" w:type="dxa"/>
          </w:tcPr>
          <w:p w:rsidR="003908B3" w:rsidRPr="00B5329A" w:rsidRDefault="003908B3" w:rsidP="003908B3">
            <w:pPr>
              <w:jc w:val="center"/>
              <w:rPr>
                <w:rFonts w:eastAsia="Calibri"/>
              </w:rPr>
            </w:pPr>
            <w:r w:rsidRPr="00B5329A">
              <w:rPr>
                <w:rFonts w:eastAsia="Calibri"/>
              </w:rPr>
              <w:t>UD</w:t>
            </w:r>
          </w:p>
        </w:tc>
        <w:tc>
          <w:tcPr>
            <w:tcW w:w="1559" w:type="dxa"/>
          </w:tcPr>
          <w:p w:rsidR="003908B3" w:rsidRPr="00B5329A" w:rsidRDefault="003908B3" w:rsidP="003908B3">
            <w:pPr>
              <w:jc w:val="center"/>
              <w:rPr>
                <w:rFonts w:eastAsia="Calibri"/>
              </w:rPr>
            </w:pPr>
            <w:r w:rsidRPr="00B5329A">
              <w:rPr>
                <w:rFonts w:eastAsia="Calibri"/>
              </w:rPr>
              <w:t>1</w:t>
            </w:r>
          </w:p>
        </w:tc>
      </w:tr>
      <w:tr w:rsidR="003908B3" w:rsidRPr="00B5329A" w:rsidTr="003908B3">
        <w:tc>
          <w:tcPr>
            <w:tcW w:w="675" w:type="dxa"/>
          </w:tcPr>
          <w:p w:rsidR="003908B3" w:rsidRPr="00B5329A" w:rsidRDefault="003908B3" w:rsidP="003908B3">
            <w:pPr>
              <w:rPr>
                <w:rFonts w:eastAsia="Calibri"/>
              </w:rPr>
            </w:pPr>
            <w:r>
              <w:rPr>
                <w:rFonts w:eastAsia="Calibri"/>
              </w:rPr>
              <w:t>75</w:t>
            </w:r>
          </w:p>
        </w:tc>
        <w:tc>
          <w:tcPr>
            <w:tcW w:w="6379" w:type="dxa"/>
          </w:tcPr>
          <w:p w:rsidR="003908B3" w:rsidRPr="00B5329A" w:rsidRDefault="003908B3" w:rsidP="003908B3">
            <w:pPr>
              <w:rPr>
                <w:rFonts w:eastAsia="Calibri"/>
              </w:rPr>
            </w:pPr>
            <w:r w:rsidRPr="00B5329A">
              <w:rPr>
                <w:rFonts w:eastAsia="Calibri"/>
              </w:rPr>
              <w:t>Dispensador para Jabón</w:t>
            </w:r>
          </w:p>
        </w:tc>
        <w:tc>
          <w:tcPr>
            <w:tcW w:w="1418" w:type="dxa"/>
          </w:tcPr>
          <w:p w:rsidR="003908B3" w:rsidRPr="00B5329A" w:rsidRDefault="003908B3" w:rsidP="003908B3">
            <w:pPr>
              <w:jc w:val="center"/>
              <w:rPr>
                <w:rFonts w:eastAsia="Calibri"/>
              </w:rPr>
            </w:pPr>
            <w:r w:rsidRPr="00B5329A">
              <w:rPr>
                <w:rFonts w:eastAsia="Calibri"/>
              </w:rPr>
              <w:t>UD</w:t>
            </w:r>
          </w:p>
        </w:tc>
        <w:tc>
          <w:tcPr>
            <w:tcW w:w="1559" w:type="dxa"/>
          </w:tcPr>
          <w:p w:rsidR="003908B3" w:rsidRPr="00B5329A" w:rsidRDefault="003908B3" w:rsidP="003908B3">
            <w:pPr>
              <w:jc w:val="center"/>
              <w:rPr>
                <w:rFonts w:eastAsia="Calibri"/>
              </w:rPr>
            </w:pPr>
            <w:r w:rsidRPr="00B5329A">
              <w:rPr>
                <w:rFonts w:eastAsia="Calibri"/>
              </w:rPr>
              <w:t>1</w:t>
            </w:r>
          </w:p>
        </w:tc>
      </w:tr>
      <w:tr w:rsidR="003908B3" w:rsidRPr="00B5329A" w:rsidTr="003908B3">
        <w:tc>
          <w:tcPr>
            <w:tcW w:w="675" w:type="dxa"/>
          </w:tcPr>
          <w:p w:rsidR="003908B3" w:rsidRPr="00B5329A" w:rsidRDefault="003908B3" w:rsidP="003908B3">
            <w:pPr>
              <w:rPr>
                <w:rFonts w:eastAsia="Calibri"/>
              </w:rPr>
            </w:pPr>
            <w:r>
              <w:rPr>
                <w:rFonts w:eastAsia="Calibri"/>
              </w:rPr>
              <w:t>76</w:t>
            </w:r>
          </w:p>
        </w:tc>
        <w:tc>
          <w:tcPr>
            <w:tcW w:w="6379" w:type="dxa"/>
          </w:tcPr>
          <w:p w:rsidR="003908B3" w:rsidRPr="00B5329A" w:rsidRDefault="003908B3" w:rsidP="003908B3">
            <w:pPr>
              <w:rPr>
                <w:rFonts w:eastAsia="Calibri"/>
              </w:rPr>
            </w:pPr>
            <w:r w:rsidRPr="00B5329A">
              <w:rPr>
                <w:rFonts w:eastAsia="Calibri"/>
              </w:rPr>
              <w:t>Esfigmomanómetro de pedestal</w:t>
            </w:r>
          </w:p>
        </w:tc>
        <w:tc>
          <w:tcPr>
            <w:tcW w:w="1418" w:type="dxa"/>
          </w:tcPr>
          <w:p w:rsidR="003908B3" w:rsidRPr="00B5329A" w:rsidRDefault="003908B3" w:rsidP="003908B3">
            <w:pPr>
              <w:jc w:val="center"/>
              <w:rPr>
                <w:rFonts w:eastAsia="Calibri"/>
              </w:rPr>
            </w:pPr>
            <w:r w:rsidRPr="00B5329A">
              <w:rPr>
                <w:rFonts w:eastAsia="Calibri"/>
              </w:rPr>
              <w:t>UD</w:t>
            </w:r>
          </w:p>
        </w:tc>
        <w:tc>
          <w:tcPr>
            <w:tcW w:w="1559" w:type="dxa"/>
          </w:tcPr>
          <w:p w:rsidR="003908B3" w:rsidRPr="00B5329A" w:rsidRDefault="003908B3" w:rsidP="003908B3">
            <w:pPr>
              <w:jc w:val="center"/>
              <w:rPr>
                <w:rFonts w:eastAsia="Calibri"/>
              </w:rPr>
            </w:pPr>
            <w:r w:rsidRPr="00B5329A">
              <w:rPr>
                <w:rFonts w:eastAsia="Calibri"/>
              </w:rPr>
              <w:t>1</w:t>
            </w:r>
          </w:p>
        </w:tc>
      </w:tr>
      <w:tr w:rsidR="003908B3" w:rsidRPr="00B5329A" w:rsidTr="003908B3">
        <w:tc>
          <w:tcPr>
            <w:tcW w:w="675" w:type="dxa"/>
          </w:tcPr>
          <w:p w:rsidR="003908B3" w:rsidRPr="00B5329A" w:rsidRDefault="003908B3" w:rsidP="003908B3">
            <w:pPr>
              <w:rPr>
                <w:rFonts w:eastAsia="Calibri"/>
              </w:rPr>
            </w:pPr>
            <w:r>
              <w:rPr>
                <w:rFonts w:eastAsia="Calibri"/>
              </w:rPr>
              <w:t>77</w:t>
            </w:r>
          </w:p>
        </w:tc>
        <w:tc>
          <w:tcPr>
            <w:tcW w:w="6379" w:type="dxa"/>
            <w:vAlign w:val="bottom"/>
          </w:tcPr>
          <w:p w:rsidR="003908B3" w:rsidRPr="00B5329A" w:rsidRDefault="003908B3" w:rsidP="003908B3">
            <w:pPr>
              <w:rPr>
                <w:color w:val="000000"/>
              </w:rPr>
            </w:pPr>
            <w:r w:rsidRPr="00B5329A">
              <w:rPr>
                <w:color w:val="000000"/>
              </w:rPr>
              <w:t>Resina Fotopolimerizable Jeringa 4.5 Gramos Color A2</w:t>
            </w:r>
          </w:p>
        </w:tc>
        <w:tc>
          <w:tcPr>
            <w:tcW w:w="1418" w:type="dxa"/>
            <w:vAlign w:val="bottom"/>
          </w:tcPr>
          <w:p w:rsidR="003908B3" w:rsidRPr="00B5329A" w:rsidRDefault="003908B3" w:rsidP="003908B3">
            <w:pPr>
              <w:jc w:val="center"/>
              <w:rPr>
                <w:color w:val="000000"/>
              </w:rPr>
            </w:pPr>
          </w:p>
        </w:tc>
        <w:tc>
          <w:tcPr>
            <w:tcW w:w="1559" w:type="dxa"/>
            <w:vAlign w:val="bottom"/>
          </w:tcPr>
          <w:p w:rsidR="003908B3" w:rsidRPr="00B5329A" w:rsidRDefault="003908B3" w:rsidP="003908B3">
            <w:pPr>
              <w:jc w:val="center"/>
              <w:rPr>
                <w:color w:val="000000"/>
              </w:rPr>
            </w:pPr>
            <w:r w:rsidRPr="00B5329A">
              <w:rPr>
                <w:color w:val="000000"/>
              </w:rPr>
              <w:t>6</w:t>
            </w:r>
          </w:p>
        </w:tc>
      </w:tr>
      <w:tr w:rsidR="003908B3" w:rsidRPr="00B5329A" w:rsidTr="003908B3">
        <w:tc>
          <w:tcPr>
            <w:tcW w:w="675" w:type="dxa"/>
          </w:tcPr>
          <w:p w:rsidR="003908B3" w:rsidRPr="00B5329A" w:rsidRDefault="003908B3" w:rsidP="003908B3">
            <w:pPr>
              <w:rPr>
                <w:rFonts w:eastAsia="Calibri"/>
              </w:rPr>
            </w:pPr>
            <w:r>
              <w:rPr>
                <w:rFonts w:eastAsia="Calibri"/>
              </w:rPr>
              <w:t>78</w:t>
            </w:r>
          </w:p>
        </w:tc>
        <w:tc>
          <w:tcPr>
            <w:tcW w:w="6379" w:type="dxa"/>
            <w:vAlign w:val="bottom"/>
          </w:tcPr>
          <w:p w:rsidR="003908B3" w:rsidRPr="00B5329A" w:rsidRDefault="003908B3" w:rsidP="003908B3">
            <w:pPr>
              <w:rPr>
                <w:color w:val="000000"/>
              </w:rPr>
            </w:pPr>
            <w:r w:rsidRPr="00B5329A">
              <w:rPr>
                <w:color w:val="000000"/>
              </w:rPr>
              <w:t>Resina Fotopolimerizable Jeringa 4.5 Gramos Color A3</w:t>
            </w:r>
          </w:p>
        </w:tc>
        <w:tc>
          <w:tcPr>
            <w:tcW w:w="1418" w:type="dxa"/>
            <w:vAlign w:val="bottom"/>
          </w:tcPr>
          <w:p w:rsidR="003908B3" w:rsidRPr="00B5329A" w:rsidRDefault="003908B3" w:rsidP="003908B3">
            <w:pPr>
              <w:jc w:val="center"/>
              <w:rPr>
                <w:color w:val="000000"/>
              </w:rPr>
            </w:pPr>
          </w:p>
        </w:tc>
        <w:tc>
          <w:tcPr>
            <w:tcW w:w="1559" w:type="dxa"/>
            <w:vAlign w:val="bottom"/>
          </w:tcPr>
          <w:p w:rsidR="003908B3" w:rsidRPr="00B5329A" w:rsidRDefault="003908B3" w:rsidP="003908B3">
            <w:pPr>
              <w:jc w:val="center"/>
              <w:rPr>
                <w:color w:val="000000"/>
              </w:rPr>
            </w:pPr>
            <w:r w:rsidRPr="00B5329A">
              <w:rPr>
                <w:color w:val="000000"/>
              </w:rPr>
              <w:t>4</w:t>
            </w:r>
          </w:p>
        </w:tc>
      </w:tr>
      <w:tr w:rsidR="003908B3" w:rsidRPr="00B5329A" w:rsidTr="003908B3">
        <w:tc>
          <w:tcPr>
            <w:tcW w:w="675" w:type="dxa"/>
          </w:tcPr>
          <w:p w:rsidR="003908B3" w:rsidRPr="00B5329A" w:rsidRDefault="003908B3" w:rsidP="003908B3">
            <w:pPr>
              <w:rPr>
                <w:rFonts w:eastAsia="Calibri"/>
              </w:rPr>
            </w:pPr>
            <w:r>
              <w:rPr>
                <w:rFonts w:eastAsia="Calibri"/>
              </w:rPr>
              <w:t>79</w:t>
            </w:r>
          </w:p>
        </w:tc>
        <w:tc>
          <w:tcPr>
            <w:tcW w:w="6379" w:type="dxa"/>
            <w:vAlign w:val="bottom"/>
          </w:tcPr>
          <w:p w:rsidR="003908B3" w:rsidRPr="00B5329A" w:rsidRDefault="003908B3" w:rsidP="003908B3">
            <w:pPr>
              <w:rPr>
                <w:color w:val="000000"/>
              </w:rPr>
            </w:pPr>
            <w:r w:rsidRPr="00B5329A">
              <w:rPr>
                <w:color w:val="000000"/>
              </w:rPr>
              <w:t>Resina Fotopolimerizable Jeringa 4.5 Gramos Color A1</w:t>
            </w:r>
          </w:p>
        </w:tc>
        <w:tc>
          <w:tcPr>
            <w:tcW w:w="1418" w:type="dxa"/>
            <w:vAlign w:val="bottom"/>
          </w:tcPr>
          <w:p w:rsidR="003908B3" w:rsidRPr="00B5329A" w:rsidRDefault="003908B3" w:rsidP="003908B3">
            <w:pPr>
              <w:jc w:val="center"/>
              <w:rPr>
                <w:color w:val="000000"/>
              </w:rPr>
            </w:pPr>
          </w:p>
        </w:tc>
        <w:tc>
          <w:tcPr>
            <w:tcW w:w="1559" w:type="dxa"/>
            <w:vAlign w:val="bottom"/>
          </w:tcPr>
          <w:p w:rsidR="003908B3" w:rsidRPr="00B5329A" w:rsidRDefault="003908B3" w:rsidP="003908B3">
            <w:pPr>
              <w:jc w:val="center"/>
              <w:rPr>
                <w:color w:val="000000"/>
              </w:rPr>
            </w:pPr>
            <w:r w:rsidRPr="00B5329A">
              <w:rPr>
                <w:color w:val="000000"/>
              </w:rPr>
              <w:t>4</w:t>
            </w:r>
          </w:p>
        </w:tc>
      </w:tr>
      <w:tr w:rsidR="003908B3" w:rsidRPr="00B5329A" w:rsidTr="003908B3">
        <w:tc>
          <w:tcPr>
            <w:tcW w:w="675" w:type="dxa"/>
          </w:tcPr>
          <w:p w:rsidR="003908B3" w:rsidRPr="00B5329A" w:rsidRDefault="003908B3" w:rsidP="003908B3">
            <w:pPr>
              <w:rPr>
                <w:rFonts w:eastAsia="Calibri"/>
              </w:rPr>
            </w:pPr>
            <w:r>
              <w:rPr>
                <w:rFonts w:eastAsia="Calibri"/>
              </w:rPr>
              <w:t>80</w:t>
            </w:r>
          </w:p>
        </w:tc>
        <w:tc>
          <w:tcPr>
            <w:tcW w:w="6379" w:type="dxa"/>
            <w:vAlign w:val="bottom"/>
          </w:tcPr>
          <w:p w:rsidR="003908B3" w:rsidRPr="00B5329A" w:rsidRDefault="003908B3" w:rsidP="003908B3">
            <w:pPr>
              <w:rPr>
                <w:color w:val="000000"/>
              </w:rPr>
            </w:pPr>
            <w:r w:rsidRPr="00B5329A">
              <w:rPr>
                <w:color w:val="000000"/>
              </w:rPr>
              <w:t xml:space="preserve">Jeringa De Acido Grabador En Gel </w:t>
            </w:r>
          </w:p>
        </w:tc>
        <w:tc>
          <w:tcPr>
            <w:tcW w:w="1418" w:type="dxa"/>
            <w:vAlign w:val="bottom"/>
          </w:tcPr>
          <w:p w:rsidR="003908B3" w:rsidRPr="00B5329A" w:rsidRDefault="003908B3" w:rsidP="003908B3">
            <w:pPr>
              <w:jc w:val="center"/>
              <w:rPr>
                <w:color w:val="000000"/>
              </w:rPr>
            </w:pPr>
          </w:p>
        </w:tc>
        <w:tc>
          <w:tcPr>
            <w:tcW w:w="1559" w:type="dxa"/>
            <w:vAlign w:val="bottom"/>
          </w:tcPr>
          <w:p w:rsidR="003908B3" w:rsidRPr="00B5329A" w:rsidRDefault="003908B3" w:rsidP="003908B3">
            <w:pPr>
              <w:jc w:val="center"/>
              <w:rPr>
                <w:color w:val="000000"/>
              </w:rPr>
            </w:pPr>
            <w:r w:rsidRPr="00B5329A">
              <w:rPr>
                <w:color w:val="000000"/>
              </w:rPr>
              <w:t>6</w:t>
            </w:r>
          </w:p>
        </w:tc>
      </w:tr>
      <w:tr w:rsidR="003908B3" w:rsidRPr="00B5329A" w:rsidTr="003908B3">
        <w:tc>
          <w:tcPr>
            <w:tcW w:w="675" w:type="dxa"/>
          </w:tcPr>
          <w:p w:rsidR="003908B3" w:rsidRPr="00B5329A" w:rsidRDefault="003908B3" w:rsidP="003908B3">
            <w:pPr>
              <w:rPr>
                <w:rFonts w:eastAsia="Calibri"/>
              </w:rPr>
            </w:pPr>
            <w:r>
              <w:rPr>
                <w:rFonts w:eastAsia="Calibri"/>
              </w:rPr>
              <w:t>81</w:t>
            </w:r>
          </w:p>
        </w:tc>
        <w:tc>
          <w:tcPr>
            <w:tcW w:w="6379" w:type="dxa"/>
            <w:vAlign w:val="bottom"/>
          </w:tcPr>
          <w:p w:rsidR="003908B3" w:rsidRPr="00B5329A" w:rsidRDefault="003908B3" w:rsidP="003908B3">
            <w:pPr>
              <w:rPr>
                <w:color w:val="000000"/>
              </w:rPr>
            </w:pPr>
            <w:r w:rsidRPr="00B5329A">
              <w:rPr>
                <w:color w:val="000000"/>
              </w:rPr>
              <w:t xml:space="preserve">Aplicadores De Bonding </w:t>
            </w:r>
          </w:p>
        </w:tc>
        <w:tc>
          <w:tcPr>
            <w:tcW w:w="1418" w:type="dxa"/>
            <w:vAlign w:val="bottom"/>
          </w:tcPr>
          <w:p w:rsidR="003908B3" w:rsidRPr="00B5329A" w:rsidRDefault="003908B3" w:rsidP="003908B3">
            <w:pPr>
              <w:jc w:val="center"/>
              <w:rPr>
                <w:color w:val="000000"/>
              </w:rPr>
            </w:pPr>
            <w:r w:rsidRPr="00B5329A">
              <w:rPr>
                <w:color w:val="000000"/>
              </w:rPr>
              <w:t>BOTE</w:t>
            </w:r>
          </w:p>
        </w:tc>
        <w:tc>
          <w:tcPr>
            <w:tcW w:w="1559" w:type="dxa"/>
            <w:vAlign w:val="bottom"/>
          </w:tcPr>
          <w:p w:rsidR="003908B3" w:rsidRPr="00B5329A" w:rsidRDefault="003908B3" w:rsidP="003908B3">
            <w:pPr>
              <w:jc w:val="center"/>
              <w:rPr>
                <w:color w:val="000000"/>
              </w:rPr>
            </w:pPr>
            <w:r w:rsidRPr="00B5329A">
              <w:rPr>
                <w:color w:val="000000"/>
              </w:rPr>
              <w:t>4</w:t>
            </w:r>
          </w:p>
        </w:tc>
      </w:tr>
      <w:tr w:rsidR="003908B3" w:rsidRPr="00B5329A" w:rsidTr="003908B3">
        <w:tc>
          <w:tcPr>
            <w:tcW w:w="675" w:type="dxa"/>
          </w:tcPr>
          <w:p w:rsidR="003908B3" w:rsidRPr="00B5329A" w:rsidRDefault="003908B3" w:rsidP="003908B3">
            <w:pPr>
              <w:rPr>
                <w:rFonts w:eastAsia="Calibri"/>
              </w:rPr>
            </w:pPr>
            <w:r>
              <w:rPr>
                <w:rFonts w:eastAsia="Calibri"/>
              </w:rPr>
              <w:t>82</w:t>
            </w:r>
          </w:p>
        </w:tc>
        <w:tc>
          <w:tcPr>
            <w:tcW w:w="6379" w:type="dxa"/>
            <w:vAlign w:val="bottom"/>
          </w:tcPr>
          <w:p w:rsidR="003908B3" w:rsidRPr="00B5329A" w:rsidRDefault="003908B3" w:rsidP="003908B3">
            <w:pPr>
              <w:rPr>
                <w:color w:val="000000"/>
              </w:rPr>
            </w:pPr>
            <w:r w:rsidRPr="00B5329A">
              <w:rPr>
                <w:color w:val="000000"/>
              </w:rPr>
              <w:t xml:space="preserve">Bonding </w:t>
            </w:r>
          </w:p>
        </w:tc>
        <w:tc>
          <w:tcPr>
            <w:tcW w:w="1418" w:type="dxa"/>
            <w:vAlign w:val="bottom"/>
          </w:tcPr>
          <w:p w:rsidR="003908B3" w:rsidRPr="00B5329A" w:rsidRDefault="003908B3" w:rsidP="003908B3">
            <w:pPr>
              <w:jc w:val="center"/>
              <w:rPr>
                <w:color w:val="000000"/>
              </w:rPr>
            </w:pPr>
            <w:r w:rsidRPr="00B5329A">
              <w:rPr>
                <w:color w:val="000000"/>
              </w:rPr>
              <w:t>BOTE</w:t>
            </w:r>
          </w:p>
        </w:tc>
        <w:tc>
          <w:tcPr>
            <w:tcW w:w="1559" w:type="dxa"/>
            <w:vAlign w:val="bottom"/>
          </w:tcPr>
          <w:p w:rsidR="003908B3" w:rsidRPr="00B5329A" w:rsidRDefault="003908B3" w:rsidP="003908B3">
            <w:pPr>
              <w:jc w:val="center"/>
              <w:rPr>
                <w:color w:val="000000"/>
              </w:rPr>
            </w:pPr>
            <w:r w:rsidRPr="00B5329A">
              <w:rPr>
                <w:color w:val="000000"/>
              </w:rPr>
              <w:t>4</w:t>
            </w:r>
          </w:p>
        </w:tc>
      </w:tr>
      <w:tr w:rsidR="003908B3" w:rsidRPr="00B5329A" w:rsidTr="003908B3">
        <w:tc>
          <w:tcPr>
            <w:tcW w:w="675" w:type="dxa"/>
          </w:tcPr>
          <w:p w:rsidR="003908B3" w:rsidRPr="00B5329A" w:rsidRDefault="003908B3" w:rsidP="003908B3">
            <w:pPr>
              <w:rPr>
                <w:rFonts w:eastAsia="Calibri"/>
              </w:rPr>
            </w:pPr>
            <w:r>
              <w:rPr>
                <w:rFonts w:eastAsia="Calibri"/>
              </w:rPr>
              <w:lastRenderedPageBreak/>
              <w:t>83</w:t>
            </w:r>
          </w:p>
        </w:tc>
        <w:tc>
          <w:tcPr>
            <w:tcW w:w="6379" w:type="dxa"/>
            <w:vAlign w:val="bottom"/>
          </w:tcPr>
          <w:p w:rsidR="003908B3" w:rsidRPr="00B5329A" w:rsidRDefault="003908B3" w:rsidP="003908B3">
            <w:pPr>
              <w:rPr>
                <w:color w:val="000000"/>
              </w:rPr>
            </w:pPr>
            <w:r w:rsidRPr="00B5329A">
              <w:rPr>
                <w:color w:val="000000"/>
              </w:rPr>
              <w:t>Fresa Redonda #12</w:t>
            </w:r>
          </w:p>
        </w:tc>
        <w:tc>
          <w:tcPr>
            <w:tcW w:w="1418" w:type="dxa"/>
            <w:vAlign w:val="bottom"/>
          </w:tcPr>
          <w:p w:rsidR="003908B3" w:rsidRPr="00B5329A" w:rsidRDefault="003908B3" w:rsidP="003908B3">
            <w:pPr>
              <w:jc w:val="center"/>
              <w:rPr>
                <w:color w:val="000000"/>
              </w:rPr>
            </w:pPr>
          </w:p>
        </w:tc>
        <w:tc>
          <w:tcPr>
            <w:tcW w:w="1559" w:type="dxa"/>
            <w:vAlign w:val="bottom"/>
          </w:tcPr>
          <w:p w:rsidR="003908B3" w:rsidRPr="00B5329A" w:rsidRDefault="003908B3" w:rsidP="003908B3">
            <w:pPr>
              <w:jc w:val="center"/>
              <w:rPr>
                <w:color w:val="000000"/>
              </w:rPr>
            </w:pPr>
            <w:r w:rsidRPr="00B5329A">
              <w:rPr>
                <w:color w:val="000000"/>
              </w:rPr>
              <w:t>40</w:t>
            </w:r>
          </w:p>
        </w:tc>
      </w:tr>
      <w:tr w:rsidR="003908B3" w:rsidRPr="00B5329A" w:rsidTr="003908B3">
        <w:tc>
          <w:tcPr>
            <w:tcW w:w="675" w:type="dxa"/>
          </w:tcPr>
          <w:p w:rsidR="003908B3" w:rsidRPr="00B5329A" w:rsidRDefault="003908B3" w:rsidP="003908B3">
            <w:pPr>
              <w:rPr>
                <w:rFonts w:eastAsia="Calibri"/>
              </w:rPr>
            </w:pPr>
            <w:r>
              <w:rPr>
                <w:rFonts w:eastAsia="Calibri"/>
              </w:rPr>
              <w:t>84</w:t>
            </w:r>
          </w:p>
        </w:tc>
        <w:tc>
          <w:tcPr>
            <w:tcW w:w="6379" w:type="dxa"/>
            <w:vAlign w:val="bottom"/>
          </w:tcPr>
          <w:p w:rsidR="003908B3" w:rsidRPr="00B5329A" w:rsidRDefault="003908B3" w:rsidP="003908B3">
            <w:pPr>
              <w:rPr>
                <w:color w:val="000000"/>
              </w:rPr>
            </w:pPr>
            <w:r w:rsidRPr="00B5329A">
              <w:rPr>
                <w:color w:val="000000"/>
              </w:rPr>
              <w:t>Fresa Redonda #14</w:t>
            </w:r>
          </w:p>
        </w:tc>
        <w:tc>
          <w:tcPr>
            <w:tcW w:w="1418" w:type="dxa"/>
            <w:vAlign w:val="bottom"/>
          </w:tcPr>
          <w:p w:rsidR="003908B3" w:rsidRPr="00B5329A" w:rsidRDefault="003908B3" w:rsidP="003908B3">
            <w:pPr>
              <w:jc w:val="center"/>
              <w:rPr>
                <w:color w:val="000000"/>
              </w:rPr>
            </w:pPr>
          </w:p>
        </w:tc>
        <w:tc>
          <w:tcPr>
            <w:tcW w:w="1559" w:type="dxa"/>
            <w:vAlign w:val="bottom"/>
          </w:tcPr>
          <w:p w:rsidR="003908B3" w:rsidRPr="00B5329A" w:rsidRDefault="003908B3" w:rsidP="003908B3">
            <w:pPr>
              <w:jc w:val="center"/>
              <w:rPr>
                <w:color w:val="000000"/>
              </w:rPr>
            </w:pPr>
            <w:r w:rsidRPr="00B5329A">
              <w:rPr>
                <w:color w:val="000000"/>
              </w:rPr>
              <w:t>40</w:t>
            </w:r>
          </w:p>
        </w:tc>
      </w:tr>
      <w:tr w:rsidR="003908B3" w:rsidRPr="00B5329A" w:rsidTr="003908B3">
        <w:tc>
          <w:tcPr>
            <w:tcW w:w="675" w:type="dxa"/>
          </w:tcPr>
          <w:p w:rsidR="003908B3" w:rsidRPr="00B5329A" w:rsidRDefault="003908B3" w:rsidP="003908B3">
            <w:pPr>
              <w:rPr>
                <w:rFonts w:eastAsia="Calibri"/>
              </w:rPr>
            </w:pPr>
            <w:r>
              <w:rPr>
                <w:rFonts w:eastAsia="Calibri"/>
              </w:rPr>
              <w:t>85</w:t>
            </w:r>
          </w:p>
        </w:tc>
        <w:tc>
          <w:tcPr>
            <w:tcW w:w="6379" w:type="dxa"/>
            <w:vAlign w:val="bottom"/>
          </w:tcPr>
          <w:p w:rsidR="003908B3" w:rsidRPr="00B5329A" w:rsidRDefault="003908B3" w:rsidP="003908B3">
            <w:pPr>
              <w:rPr>
                <w:color w:val="000000"/>
              </w:rPr>
            </w:pPr>
            <w:r w:rsidRPr="00B5329A">
              <w:rPr>
                <w:color w:val="000000"/>
              </w:rPr>
              <w:t>Fresa Arkansas</w:t>
            </w:r>
          </w:p>
        </w:tc>
        <w:tc>
          <w:tcPr>
            <w:tcW w:w="1418" w:type="dxa"/>
            <w:vAlign w:val="bottom"/>
          </w:tcPr>
          <w:p w:rsidR="003908B3" w:rsidRPr="00B5329A" w:rsidRDefault="003908B3" w:rsidP="003908B3">
            <w:pPr>
              <w:jc w:val="center"/>
              <w:rPr>
                <w:color w:val="000000"/>
              </w:rPr>
            </w:pPr>
          </w:p>
        </w:tc>
        <w:tc>
          <w:tcPr>
            <w:tcW w:w="1559" w:type="dxa"/>
            <w:vAlign w:val="bottom"/>
          </w:tcPr>
          <w:p w:rsidR="003908B3" w:rsidRPr="00B5329A" w:rsidRDefault="003908B3" w:rsidP="003908B3">
            <w:pPr>
              <w:jc w:val="center"/>
              <w:rPr>
                <w:color w:val="000000"/>
              </w:rPr>
            </w:pPr>
            <w:r w:rsidRPr="00B5329A">
              <w:rPr>
                <w:color w:val="000000"/>
              </w:rPr>
              <w:t>20</w:t>
            </w:r>
          </w:p>
        </w:tc>
      </w:tr>
      <w:tr w:rsidR="003908B3" w:rsidRPr="00B5329A" w:rsidTr="003908B3">
        <w:tc>
          <w:tcPr>
            <w:tcW w:w="675" w:type="dxa"/>
          </w:tcPr>
          <w:p w:rsidR="003908B3" w:rsidRPr="00B5329A" w:rsidRDefault="003908B3" w:rsidP="003908B3">
            <w:pPr>
              <w:rPr>
                <w:rFonts w:eastAsia="Calibri"/>
              </w:rPr>
            </w:pPr>
            <w:r>
              <w:rPr>
                <w:rFonts w:eastAsia="Calibri"/>
              </w:rPr>
              <w:t>86</w:t>
            </w:r>
          </w:p>
        </w:tc>
        <w:tc>
          <w:tcPr>
            <w:tcW w:w="6379" w:type="dxa"/>
            <w:vAlign w:val="bottom"/>
          </w:tcPr>
          <w:p w:rsidR="003908B3" w:rsidRPr="00B5329A" w:rsidRDefault="003908B3" w:rsidP="003908B3">
            <w:pPr>
              <w:rPr>
                <w:color w:val="000000"/>
              </w:rPr>
            </w:pPr>
            <w:r w:rsidRPr="00B5329A">
              <w:rPr>
                <w:color w:val="000000"/>
              </w:rPr>
              <w:t>Fresa Troncoconica Punta Fina</w:t>
            </w:r>
          </w:p>
        </w:tc>
        <w:tc>
          <w:tcPr>
            <w:tcW w:w="1418" w:type="dxa"/>
            <w:vAlign w:val="bottom"/>
          </w:tcPr>
          <w:p w:rsidR="003908B3" w:rsidRPr="00B5329A" w:rsidRDefault="003908B3" w:rsidP="003908B3">
            <w:pPr>
              <w:jc w:val="center"/>
              <w:rPr>
                <w:color w:val="000000"/>
              </w:rPr>
            </w:pPr>
          </w:p>
        </w:tc>
        <w:tc>
          <w:tcPr>
            <w:tcW w:w="1559" w:type="dxa"/>
            <w:vAlign w:val="bottom"/>
          </w:tcPr>
          <w:p w:rsidR="003908B3" w:rsidRPr="00B5329A" w:rsidRDefault="003908B3" w:rsidP="003908B3">
            <w:pPr>
              <w:jc w:val="center"/>
              <w:rPr>
                <w:color w:val="000000"/>
              </w:rPr>
            </w:pPr>
            <w:r w:rsidRPr="00B5329A">
              <w:rPr>
                <w:color w:val="000000"/>
              </w:rPr>
              <w:t>20</w:t>
            </w:r>
          </w:p>
        </w:tc>
      </w:tr>
      <w:tr w:rsidR="003908B3" w:rsidRPr="00B5329A" w:rsidTr="003908B3">
        <w:tc>
          <w:tcPr>
            <w:tcW w:w="675" w:type="dxa"/>
          </w:tcPr>
          <w:p w:rsidR="003908B3" w:rsidRPr="00B5329A" w:rsidRDefault="003908B3" w:rsidP="003908B3">
            <w:pPr>
              <w:rPr>
                <w:rFonts w:eastAsia="Calibri"/>
              </w:rPr>
            </w:pPr>
            <w:r>
              <w:rPr>
                <w:rFonts w:eastAsia="Calibri"/>
              </w:rPr>
              <w:t>87</w:t>
            </w:r>
          </w:p>
        </w:tc>
        <w:tc>
          <w:tcPr>
            <w:tcW w:w="6379" w:type="dxa"/>
            <w:vAlign w:val="bottom"/>
          </w:tcPr>
          <w:p w:rsidR="003908B3" w:rsidRPr="00B5329A" w:rsidRDefault="003908B3" w:rsidP="003908B3">
            <w:pPr>
              <w:rPr>
                <w:color w:val="000000"/>
              </w:rPr>
            </w:pPr>
            <w:r w:rsidRPr="00B5329A">
              <w:rPr>
                <w:color w:val="000000"/>
              </w:rPr>
              <w:t>Babero X 500 Unidades</w:t>
            </w:r>
          </w:p>
        </w:tc>
        <w:tc>
          <w:tcPr>
            <w:tcW w:w="1418" w:type="dxa"/>
            <w:vAlign w:val="bottom"/>
          </w:tcPr>
          <w:p w:rsidR="003908B3" w:rsidRPr="00B5329A" w:rsidRDefault="003908B3" w:rsidP="003908B3">
            <w:pPr>
              <w:jc w:val="center"/>
              <w:rPr>
                <w:color w:val="000000"/>
              </w:rPr>
            </w:pPr>
            <w:r w:rsidRPr="00B5329A">
              <w:rPr>
                <w:color w:val="000000"/>
              </w:rPr>
              <w:t>CAJA</w:t>
            </w:r>
          </w:p>
        </w:tc>
        <w:tc>
          <w:tcPr>
            <w:tcW w:w="1559" w:type="dxa"/>
            <w:vAlign w:val="bottom"/>
          </w:tcPr>
          <w:p w:rsidR="003908B3" w:rsidRPr="00B5329A" w:rsidRDefault="003908B3" w:rsidP="003908B3">
            <w:pPr>
              <w:jc w:val="center"/>
              <w:rPr>
                <w:color w:val="000000"/>
              </w:rPr>
            </w:pPr>
            <w:r w:rsidRPr="00B5329A">
              <w:rPr>
                <w:color w:val="000000"/>
              </w:rPr>
              <w:t>4</w:t>
            </w:r>
          </w:p>
        </w:tc>
      </w:tr>
      <w:tr w:rsidR="003908B3" w:rsidRPr="00B5329A" w:rsidTr="003908B3">
        <w:tc>
          <w:tcPr>
            <w:tcW w:w="675" w:type="dxa"/>
          </w:tcPr>
          <w:p w:rsidR="003908B3" w:rsidRPr="00B5329A" w:rsidRDefault="003908B3" w:rsidP="003908B3">
            <w:pPr>
              <w:rPr>
                <w:rFonts w:eastAsia="Calibri"/>
              </w:rPr>
            </w:pPr>
            <w:r>
              <w:rPr>
                <w:rFonts w:eastAsia="Calibri"/>
              </w:rPr>
              <w:t>88</w:t>
            </w:r>
          </w:p>
        </w:tc>
        <w:tc>
          <w:tcPr>
            <w:tcW w:w="6379" w:type="dxa"/>
            <w:vAlign w:val="bottom"/>
          </w:tcPr>
          <w:p w:rsidR="003908B3" w:rsidRPr="00B5329A" w:rsidRDefault="003908B3" w:rsidP="003908B3">
            <w:pPr>
              <w:rPr>
                <w:color w:val="000000"/>
              </w:rPr>
            </w:pPr>
            <w:r w:rsidRPr="00B5329A">
              <w:rPr>
                <w:color w:val="000000"/>
              </w:rPr>
              <w:t>Barrera Azul/Blanca</w:t>
            </w:r>
          </w:p>
        </w:tc>
        <w:tc>
          <w:tcPr>
            <w:tcW w:w="1418" w:type="dxa"/>
            <w:vAlign w:val="bottom"/>
          </w:tcPr>
          <w:p w:rsidR="003908B3" w:rsidRPr="00B5329A" w:rsidRDefault="003908B3" w:rsidP="003908B3">
            <w:pPr>
              <w:jc w:val="center"/>
              <w:rPr>
                <w:color w:val="000000"/>
              </w:rPr>
            </w:pPr>
            <w:r w:rsidRPr="00B5329A">
              <w:rPr>
                <w:color w:val="000000"/>
              </w:rPr>
              <w:t>ROLLO</w:t>
            </w:r>
          </w:p>
        </w:tc>
        <w:tc>
          <w:tcPr>
            <w:tcW w:w="1559" w:type="dxa"/>
            <w:vAlign w:val="bottom"/>
          </w:tcPr>
          <w:p w:rsidR="003908B3" w:rsidRPr="00B5329A" w:rsidRDefault="003908B3" w:rsidP="003908B3">
            <w:pPr>
              <w:jc w:val="center"/>
              <w:rPr>
                <w:color w:val="000000"/>
              </w:rPr>
            </w:pPr>
            <w:r w:rsidRPr="00B5329A">
              <w:rPr>
                <w:color w:val="000000"/>
              </w:rPr>
              <w:t>4</w:t>
            </w:r>
          </w:p>
        </w:tc>
      </w:tr>
      <w:tr w:rsidR="003908B3" w:rsidRPr="00B5329A" w:rsidTr="003908B3">
        <w:tc>
          <w:tcPr>
            <w:tcW w:w="675" w:type="dxa"/>
          </w:tcPr>
          <w:p w:rsidR="003908B3" w:rsidRPr="00B5329A" w:rsidRDefault="003908B3" w:rsidP="003908B3">
            <w:pPr>
              <w:rPr>
                <w:rFonts w:eastAsia="Calibri"/>
              </w:rPr>
            </w:pPr>
            <w:r>
              <w:rPr>
                <w:rFonts w:eastAsia="Calibri"/>
              </w:rPr>
              <w:t>89</w:t>
            </w:r>
          </w:p>
        </w:tc>
        <w:tc>
          <w:tcPr>
            <w:tcW w:w="6379" w:type="dxa"/>
            <w:vAlign w:val="bottom"/>
          </w:tcPr>
          <w:p w:rsidR="003908B3" w:rsidRPr="00B5329A" w:rsidRDefault="003908B3" w:rsidP="003908B3">
            <w:pPr>
              <w:rPr>
                <w:color w:val="000000"/>
              </w:rPr>
            </w:pPr>
            <w:r w:rsidRPr="00B5329A">
              <w:rPr>
                <w:color w:val="000000"/>
              </w:rPr>
              <w:t>Enjuague 500 Ml</w:t>
            </w:r>
          </w:p>
        </w:tc>
        <w:tc>
          <w:tcPr>
            <w:tcW w:w="1418" w:type="dxa"/>
            <w:vAlign w:val="bottom"/>
          </w:tcPr>
          <w:p w:rsidR="003908B3" w:rsidRPr="00B5329A" w:rsidRDefault="003908B3" w:rsidP="003908B3">
            <w:pPr>
              <w:jc w:val="center"/>
              <w:rPr>
                <w:color w:val="000000"/>
              </w:rPr>
            </w:pPr>
            <w:r w:rsidRPr="00B5329A">
              <w:rPr>
                <w:color w:val="000000"/>
              </w:rPr>
              <w:t>BOTE</w:t>
            </w:r>
          </w:p>
        </w:tc>
        <w:tc>
          <w:tcPr>
            <w:tcW w:w="1559" w:type="dxa"/>
            <w:vAlign w:val="bottom"/>
          </w:tcPr>
          <w:p w:rsidR="003908B3" w:rsidRPr="00B5329A" w:rsidRDefault="003908B3" w:rsidP="003908B3">
            <w:pPr>
              <w:jc w:val="center"/>
              <w:rPr>
                <w:color w:val="000000"/>
              </w:rPr>
            </w:pPr>
            <w:r w:rsidRPr="00B5329A">
              <w:rPr>
                <w:color w:val="000000"/>
              </w:rPr>
              <w:t>6</w:t>
            </w:r>
          </w:p>
        </w:tc>
      </w:tr>
      <w:tr w:rsidR="003908B3" w:rsidRPr="00B5329A" w:rsidTr="003908B3">
        <w:tc>
          <w:tcPr>
            <w:tcW w:w="675" w:type="dxa"/>
          </w:tcPr>
          <w:p w:rsidR="003908B3" w:rsidRPr="00B5329A" w:rsidRDefault="003908B3" w:rsidP="003908B3">
            <w:pPr>
              <w:rPr>
                <w:rFonts w:eastAsia="Calibri"/>
              </w:rPr>
            </w:pPr>
            <w:r>
              <w:rPr>
                <w:rFonts w:eastAsia="Calibri"/>
              </w:rPr>
              <w:t>90</w:t>
            </w:r>
          </w:p>
        </w:tc>
        <w:tc>
          <w:tcPr>
            <w:tcW w:w="6379" w:type="dxa"/>
            <w:vAlign w:val="bottom"/>
          </w:tcPr>
          <w:p w:rsidR="003908B3" w:rsidRPr="00B5329A" w:rsidRDefault="003908B3" w:rsidP="003908B3">
            <w:pPr>
              <w:rPr>
                <w:color w:val="000000"/>
              </w:rPr>
            </w:pPr>
            <w:r w:rsidRPr="00B5329A">
              <w:rPr>
                <w:color w:val="000000"/>
              </w:rPr>
              <w:t xml:space="preserve">Toallas Desinfectantes </w:t>
            </w:r>
          </w:p>
        </w:tc>
        <w:tc>
          <w:tcPr>
            <w:tcW w:w="1418" w:type="dxa"/>
            <w:vAlign w:val="bottom"/>
          </w:tcPr>
          <w:p w:rsidR="003908B3" w:rsidRPr="00B5329A" w:rsidRDefault="003908B3" w:rsidP="003908B3">
            <w:pPr>
              <w:jc w:val="center"/>
              <w:rPr>
                <w:color w:val="000000"/>
              </w:rPr>
            </w:pPr>
            <w:r w:rsidRPr="00B5329A">
              <w:rPr>
                <w:color w:val="000000"/>
              </w:rPr>
              <w:t>BOTE</w:t>
            </w:r>
          </w:p>
        </w:tc>
        <w:tc>
          <w:tcPr>
            <w:tcW w:w="1559" w:type="dxa"/>
            <w:vAlign w:val="bottom"/>
          </w:tcPr>
          <w:p w:rsidR="003908B3" w:rsidRPr="00B5329A" w:rsidRDefault="003908B3" w:rsidP="003908B3">
            <w:pPr>
              <w:jc w:val="center"/>
              <w:rPr>
                <w:color w:val="000000"/>
              </w:rPr>
            </w:pPr>
            <w:r w:rsidRPr="00B5329A">
              <w:rPr>
                <w:color w:val="000000"/>
              </w:rPr>
              <w:t>8</w:t>
            </w:r>
          </w:p>
        </w:tc>
      </w:tr>
      <w:tr w:rsidR="003908B3" w:rsidRPr="00B5329A" w:rsidTr="003908B3">
        <w:tc>
          <w:tcPr>
            <w:tcW w:w="675" w:type="dxa"/>
          </w:tcPr>
          <w:p w:rsidR="003908B3" w:rsidRPr="00B5329A" w:rsidRDefault="003908B3" w:rsidP="003908B3">
            <w:pPr>
              <w:rPr>
                <w:rFonts w:eastAsia="Calibri"/>
              </w:rPr>
            </w:pPr>
            <w:r>
              <w:rPr>
                <w:rFonts w:eastAsia="Calibri"/>
              </w:rPr>
              <w:t>91</w:t>
            </w:r>
          </w:p>
        </w:tc>
        <w:tc>
          <w:tcPr>
            <w:tcW w:w="6379" w:type="dxa"/>
            <w:vAlign w:val="bottom"/>
          </w:tcPr>
          <w:p w:rsidR="003908B3" w:rsidRPr="00B5329A" w:rsidRDefault="003908B3" w:rsidP="003908B3">
            <w:pPr>
              <w:rPr>
                <w:color w:val="000000"/>
              </w:rPr>
            </w:pPr>
            <w:r w:rsidRPr="00B5329A">
              <w:rPr>
                <w:color w:val="000000"/>
              </w:rPr>
              <w:t xml:space="preserve">Anestesia Al 2% Envase De Vidrio De 50 Cartuchos </w:t>
            </w:r>
          </w:p>
        </w:tc>
        <w:tc>
          <w:tcPr>
            <w:tcW w:w="1418" w:type="dxa"/>
            <w:vAlign w:val="bottom"/>
          </w:tcPr>
          <w:p w:rsidR="003908B3" w:rsidRPr="00B5329A" w:rsidRDefault="003908B3" w:rsidP="003908B3">
            <w:pPr>
              <w:jc w:val="center"/>
              <w:rPr>
                <w:color w:val="000000"/>
              </w:rPr>
            </w:pPr>
            <w:r w:rsidRPr="00B5329A">
              <w:rPr>
                <w:color w:val="000000"/>
              </w:rPr>
              <w:t>CAJA</w:t>
            </w:r>
          </w:p>
        </w:tc>
        <w:tc>
          <w:tcPr>
            <w:tcW w:w="1559" w:type="dxa"/>
            <w:vAlign w:val="bottom"/>
          </w:tcPr>
          <w:p w:rsidR="003908B3" w:rsidRPr="00B5329A" w:rsidRDefault="003908B3" w:rsidP="003908B3">
            <w:pPr>
              <w:jc w:val="center"/>
              <w:rPr>
                <w:color w:val="000000"/>
              </w:rPr>
            </w:pPr>
            <w:r w:rsidRPr="00B5329A">
              <w:rPr>
                <w:color w:val="000000"/>
              </w:rPr>
              <w:t>6</w:t>
            </w:r>
          </w:p>
        </w:tc>
      </w:tr>
      <w:tr w:rsidR="003908B3" w:rsidRPr="00B5329A" w:rsidTr="003908B3">
        <w:tc>
          <w:tcPr>
            <w:tcW w:w="675" w:type="dxa"/>
          </w:tcPr>
          <w:p w:rsidR="003908B3" w:rsidRPr="00B5329A" w:rsidRDefault="003908B3" w:rsidP="003908B3">
            <w:pPr>
              <w:rPr>
                <w:rFonts w:eastAsia="Calibri"/>
              </w:rPr>
            </w:pPr>
            <w:r>
              <w:rPr>
                <w:rFonts w:eastAsia="Calibri"/>
              </w:rPr>
              <w:t>92</w:t>
            </w:r>
          </w:p>
        </w:tc>
        <w:tc>
          <w:tcPr>
            <w:tcW w:w="6379" w:type="dxa"/>
            <w:vAlign w:val="bottom"/>
          </w:tcPr>
          <w:p w:rsidR="003908B3" w:rsidRPr="00B5329A" w:rsidRDefault="003908B3" w:rsidP="003908B3">
            <w:pPr>
              <w:rPr>
                <w:color w:val="000000"/>
              </w:rPr>
            </w:pPr>
            <w:r w:rsidRPr="00B5329A">
              <w:rPr>
                <w:color w:val="000000"/>
              </w:rPr>
              <w:t xml:space="preserve">Anestesia Al 3% Envase De Vidrio De 50 Cartuchos </w:t>
            </w:r>
          </w:p>
        </w:tc>
        <w:tc>
          <w:tcPr>
            <w:tcW w:w="1418" w:type="dxa"/>
            <w:vAlign w:val="bottom"/>
          </w:tcPr>
          <w:p w:rsidR="003908B3" w:rsidRPr="00B5329A" w:rsidRDefault="003908B3" w:rsidP="003908B3">
            <w:pPr>
              <w:jc w:val="center"/>
              <w:rPr>
                <w:color w:val="000000"/>
              </w:rPr>
            </w:pPr>
            <w:r w:rsidRPr="00B5329A">
              <w:rPr>
                <w:color w:val="000000"/>
              </w:rPr>
              <w:t>CAJA</w:t>
            </w:r>
          </w:p>
        </w:tc>
        <w:tc>
          <w:tcPr>
            <w:tcW w:w="1559" w:type="dxa"/>
            <w:vAlign w:val="bottom"/>
          </w:tcPr>
          <w:p w:rsidR="003908B3" w:rsidRPr="00B5329A" w:rsidRDefault="003908B3" w:rsidP="003908B3">
            <w:pPr>
              <w:jc w:val="center"/>
              <w:rPr>
                <w:color w:val="000000"/>
              </w:rPr>
            </w:pPr>
            <w:r w:rsidRPr="00B5329A">
              <w:rPr>
                <w:color w:val="000000"/>
              </w:rPr>
              <w:t>3</w:t>
            </w:r>
          </w:p>
        </w:tc>
      </w:tr>
      <w:tr w:rsidR="003908B3" w:rsidRPr="00B5329A" w:rsidTr="003908B3">
        <w:tc>
          <w:tcPr>
            <w:tcW w:w="675" w:type="dxa"/>
          </w:tcPr>
          <w:p w:rsidR="003908B3" w:rsidRPr="00B5329A" w:rsidRDefault="003908B3" w:rsidP="003908B3">
            <w:pPr>
              <w:rPr>
                <w:rFonts w:eastAsia="Calibri"/>
              </w:rPr>
            </w:pPr>
            <w:r>
              <w:rPr>
                <w:rFonts w:eastAsia="Calibri"/>
              </w:rPr>
              <w:t>93</w:t>
            </w:r>
          </w:p>
        </w:tc>
        <w:tc>
          <w:tcPr>
            <w:tcW w:w="6379" w:type="dxa"/>
            <w:vAlign w:val="bottom"/>
          </w:tcPr>
          <w:p w:rsidR="003908B3" w:rsidRPr="00B5329A" w:rsidRDefault="003908B3" w:rsidP="003908B3">
            <w:pPr>
              <w:rPr>
                <w:color w:val="000000"/>
              </w:rPr>
            </w:pPr>
            <w:r w:rsidRPr="00B5329A">
              <w:rPr>
                <w:color w:val="000000"/>
              </w:rPr>
              <w:t>Anestesia Topica Al 20% 30 G</w:t>
            </w:r>
          </w:p>
        </w:tc>
        <w:tc>
          <w:tcPr>
            <w:tcW w:w="1418" w:type="dxa"/>
            <w:vAlign w:val="bottom"/>
          </w:tcPr>
          <w:p w:rsidR="003908B3" w:rsidRPr="00B5329A" w:rsidRDefault="003908B3" w:rsidP="003908B3">
            <w:pPr>
              <w:jc w:val="center"/>
              <w:rPr>
                <w:color w:val="000000"/>
              </w:rPr>
            </w:pPr>
            <w:r w:rsidRPr="00B5329A">
              <w:rPr>
                <w:color w:val="000000"/>
              </w:rPr>
              <w:t>BOTE</w:t>
            </w:r>
          </w:p>
        </w:tc>
        <w:tc>
          <w:tcPr>
            <w:tcW w:w="1559" w:type="dxa"/>
            <w:vAlign w:val="bottom"/>
          </w:tcPr>
          <w:p w:rsidR="003908B3" w:rsidRPr="00B5329A" w:rsidRDefault="003908B3" w:rsidP="003908B3">
            <w:pPr>
              <w:jc w:val="center"/>
              <w:rPr>
                <w:color w:val="000000"/>
              </w:rPr>
            </w:pPr>
            <w:r w:rsidRPr="00B5329A">
              <w:rPr>
                <w:color w:val="000000"/>
              </w:rPr>
              <w:t>6</w:t>
            </w:r>
          </w:p>
        </w:tc>
      </w:tr>
      <w:tr w:rsidR="003908B3" w:rsidRPr="00B5329A" w:rsidTr="003908B3">
        <w:tc>
          <w:tcPr>
            <w:tcW w:w="675" w:type="dxa"/>
          </w:tcPr>
          <w:p w:rsidR="003908B3" w:rsidRPr="00B5329A" w:rsidRDefault="003908B3" w:rsidP="003908B3">
            <w:pPr>
              <w:rPr>
                <w:rFonts w:eastAsia="Calibri"/>
              </w:rPr>
            </w:pPr>
            <w:r>
              <w:rPr>
                <w:rFonts w:eastAsia="Calibri"/>
              </w:rPr>
              <w:t>94</w:t>
            </w:r>
          </w:p>
        </w:tc>
        <w:tc>
          <w:tcPr>
            <w:tcW w:w="6379" w:type="dxa"/>
            <w:vAlign w:val="bottom"/>
          </w:tcPr>
          <w:p w:rsidR="003908B3" w:rsidRPr="00B5329A" w:rsidRDefault="003908B3" w:rsidP="003908B3">
            <w:pPr>
              <w:rPr>
                <w:color w:val="000000"/>
              </w:rPr>
            </w:pPr>
            <w:r w:rsidRPr="00B5329A">
              <w:rPr>
                <w:color w:val="000000"/>
              </w:rPr>
              <w:t>Agujas Cortas</w:t>
            </w:r>
          </w:p>
        </w:tc>
        <w:tc>
          <w:tcPr>
            <w:tcW w:w="1418" w:type="dxa"/>
            <w:vAlign w:val="bottom"/>
          </w:tcPr>
          <w:p w:rsidR="003908B3" w:rsidRPr="00B5329A" w:rsidRDefault="003908B3" w:rsidP="003908B3">
            <w:pPr>
              <w:jc w:val="center"/>
              <w:rPr>
                <w:color w:val="000000"/>
              </w:rPr>
            </w:pPr>
            <w:r w:rsidRPr="00B5329A">
              <w:rPr>
                <w:color w:val="000000"/>
              </w:rPr>
              <w:t>CAJA</w:t>
            </w:r>
          </w:p>
        </w:tc>
        <w:tc>
          <w:tcPr>
            <w:tcW w:w="1559" w:type="dxa"/>
            <w:vAlign w:val="bottom"/>
          </w:tcPr>
          <w:p w:rsidR="003908B3" w:rsidRPr="00B5329A" w:rsidRDefault="003908B3" w:rsidP="003908B3">
            <w:pPr>
              <w:jc w:val="center"/>
              <w:rPr>
                <w:color w:val="000000"/>
              </w:rPr>
            </w:pPr>
            <w:r w:rsidRPr="00B5329A">
              <w:rPr>
                <w:color w:val="000000"/>
              </w:rPr>
              <w:t>3</w:t>
            </w:r>
          </w:p>
        </w:tc>
      </w:tr>
      <w:tr w:rsidR="003908B3" w:rsidRPr="00B5329A" w:rsidTr="003908B3">
        <w:tc>
          <w:tcPr>
            <w:tcW w:w="675" w:type="dxa"/>
          </w:tcPr>
          <w:p w:rsidR="003908B3" w:rsidRPr="00B5329A" w:rsidRDefault="003908B3" w:rsidP="003908B3">
            <w:pPr>
              <w:rPr>
                <w:rFonts w:eastAsia="Calibri"/>
              </w:rPr>
            </w:pPr>
            <w:r>
              <w:rPr>
                <w:rFonts w:eastAsia="Calibri"/>
              </w:rPr>
              <w:t>95</w:t>
            </w:r>
          </w:p>
        </w:tc>
        <w:tc>
          <w:tcPr>
            <w:tcW w:w="6379" w:type="dxa"/>
            <w:vAlign w:val="bottom"/>
          </w:tcPr>
          <w:p w:rsidR="003908B3" w:rsidRPr="00B5329A" w:rsidRDefault="003908B3" w:rsidP="003908B3">
            <w:pPr>
              <w:rPr>
                <w:color w:val="000000"/>
              </w:rPr>
            </w:pPr>
            <w:r w:rsidRPr="00B5329A">
              <w:rPr>
                <w:color w:val="000000"/>
              </w:rPr>
              <w:t>Agujas Largas</w:t>
            </w:r>
          </w:p>
        </w:tc>
        <w:tc>
          <w:tcPr>
            <w:tcW w:w="1418" w:type="dxa"/>
            <w:vAlign w:val="bottom"/>
          </w:tcPr>
          <w:p w:rsidR="003908B3" w:rsidRPr="00B5329A" w:rsidRDefault="003908B3" w:rsidP="003908B3">
            <w:pPr>
              <w:jc w:val="center"/>
              <w:rPr>
                <w:color w:val="000000"/>
              </w:rPr>
            </w:pPr>
            <w:r w:rsidRPr="00B5329A">
              <w:rPr>
                <w:color w:val="000000"/>
              </w:rPr>
              <w:t>CAJA</w:t>
            </w:r>
          </w:p>
        </w:tc>
        <w:tc>
          <w:tcPr>
            <w:tcW w:w="1559" w:type="dxa"/>
            <w:vAlign w:val="bottom"/>
          </w:tcPr>
          <w:p w:rsidR="003908B3" w:rsidRPr="00B5329A" w:rsidRDefault="003908B3" w:rsidP="003908B3">
            <w:pPr>
              <w:jc w:val="center"/>
              <w:rPr>
                <w:color w:val="000000"/>
              </w:rPr>
            </w:pPr>
            <w:r w:rsidRPr="00B5329A">
              <w:rPr>
                <w:color w:val="000000"/>
              </w:rPr>
              <w:t>3</w:t>
            </w:r>
          </w:p>
        </w:tc>
      </w:tr>
      <w:tr w:rsidR="003908B3" w:rsidRPr="00B5329A" w:rsidTr="003908B3">
        <w:tc>
          <w:tcPr>
            <w:tcW w:w="675" w:type="dxa"/>
          </w:tcPr>
          <w:p w:rsidR="003908B3" w:rsidRPr="00B5329A" w:rsidRDefault="003908B3" w:rsidP="003908B3">
            <w:pPr>
              <w:rPr>
                <w:rFonts w:eastAsia="Calibri"/>
              </w:rPr>
            </w:pPr>
            <w:r>
              <w:rPr>
                <w:rFonts w:eastAsia="Calibri"/>
              </w:rPr>
              <w:t>96</w:t>
            </w:r>
          </w:p>
        </w:tc>
        <w:tc>
          <w:tcPr>
            <w:tcW w:w="6379" w:type="dxa"/>
            <w:vAlign w:val="bottom"/>
          </w:tcPr>
          <w:p w:rsidR="003908B3" w:rsidRPr="00B5329A" w:rsidRDefault="003908B3" w:rsidP="003908B3">
            <w:pPr>
              <w:rPr>
                <w:color w:val="000000"/>
              </w:rPr>
            </w:pPr>
            <w:r w:rsidRPr="00B5329A">
              <w:rPr>
                <w:color w:val="000000"/>
              </w:rPr>
              <w:t>Lubricante En Spray Para Pieza De Mano</w:t>
            </w:r>
          </w:p>
        </w:tc>
        <w:tc>
          <w:tcPr>
            <w:tcW w:w="1418" w:type="dxa"/>
            <w:vAlign w:val="bottom"/>
          </w:tcPr>
          <w:p w:rsidR="003908B3" w:rsidRPr="00B5329A" w:rsidRDefault="003908B3" w:rsidP="003908B3">
            <w:pPr>
              <w:jc w:val="center"/>
              <w:rPr>
                <w:color w:val="000000"/>
              </w:rPr>
            </w:pPr>
            <w:r w:rsidRPr="00B5329A">
              <w:rPr>
                <w:color w:val="000000"/>
              </w:rPr>
              <w:t>BOTE</w:t>
            </w:r>
          </w:p>
        </w:tc>
        <w:tc>
          <w:tcPr>
            <w:tcW w:w="1559" w:type="dxa"/>
            <w:vAlign w:val="bottom"/>
          </w:tcPr>
          <w:p w:rsidR="003908B3" w:rsidRPr="00B5329A" w:rsidRDefault="003908B3" w:rsidP="003908B3">
            <w:pPr>
              <w:jc w:val="center"/>
              <w:rPr>
                <w:color w:val="000000"/>
              </w:rPr>
            </w:pPr>
            <w:r w:rsidRPr="00B5329A">
              <w:rPr>
                <w:color w:val="000000"/>
              </w:rPr>
              <w:t>4</w:t>
            </w:r>
          </w:p>
        </w:tc>
      </w:tr>
      <w:tr w:rsidR="003908B3" w:rsidRPr="00B5329A" w:rsidTr="003908B3">
        <w:tc>
          <w:tcPr>
            <w:tcW w:w="675" w:type="dxa"/>
          </w:tcPr>
          <w:p w:rsidR="003908B3" w:rsidRPr="00B5329A" w:rsidRDefault="003908B3" w:rsidP="003908B3">
            <w:pPr>
              <w:rPr>
                <w:rFonts w:eastAsia="Calibri"/>
              </w:rPr>
            </w:pPr>
            <w:r>
              <w:rPr>
                <w:rFonts w:eastAsia="Calibri"/>
              </w:rPr>
              <w:t>97</w:t>
            </w:r>
          </w:p>
        </w:tc>
        <w:tc>
          <w:tcPr>
            <w:tcW w:w="6379" w:type="dxa"/>
            <w:vAlign w:val="bottom"/>
          </w:tcPr>
          <w:p w:rsidR="003908B3" w:rsidRPr="00B5329A" w:rsidRDefault="003908B3" w:rsidP="003908B3">
            <w:pPr>
              <w:rPr>
                <w:color w:val="000000"/>
              </w:rPr>
            </w:pPr>
            <w:r w:rsidRPr="00B5329A">
              <w:rPr>
                <w:color w:val="000000"/>
              </w:rPr>
              <w:t xml:space="preserve">Algodon En Rodetes </w:t>
            </w:r>
          </w:p>
        </w:tc>
        <w:tc>
          <w:tcPr>
            <w:tcW w:w="1418" w:type="dxa"/>
            <w:vAlign w:val="bottom"/>
          </w:tcPr>
          <w:p w:rsidR="003908B3" w:rsidRPr="00B5329A" w:rsidRDefault="003908B3" w:rsidP="003908B3">
            <w:pPr>
              <w:jc w:val="center"/>
              <w:rPr>
                <w:color w:val="000000"/>
              </w:rPr>
            </w:pPr>
            <w:r w:rsidRPr="00B5329A">
              <w:rPr>
                <w:color w:val="000000"/>
              </w:rPr>
              <w:t>BOLSA</w:t>
            </w:r>
          </w:p>
        </w:tc>
        <w:tc>
          <w:tcPr>
            <w:tcW w:w="1559" w:type="dxa"/>
            <w:vAlign w:val="bottom"/>
          </w:tcPr>
          <w:p w:rsidR="003908B3" w:rsidRPr="00B5329A" w:rsidRDefault="003908B3" w:rsidP="003908B3">
            <w:pPr>
              <w:jc w:val="center"/>
              <w:rPr>
                <w:color w:val="000000"/>
              </w:rPr>
            </w:pPr>
            <w:r w:rsidRPr="00B5329A">
              <w:rPr>
                <w:color w:val="000000"/>
              </w:rPr>
              <w:t>4</w:t>
            </w:r>
          </w:p>
        </w:tc>
      </w:tr>
      <w:tr w:rsidR="003908B3" w:rsidRPr="00B5329A" w:rsidTr="003908B3">
        <w:tc>
          <w:tcPr>
            <w:tcW w:w="675" w:type="dxa"/>
          </w:tcPr>
          <w:p w:rsidR="003908B3" w:rsidRPr="00B5329A" w:rsidRDefault="003908B3" w:rsidP="003908B3">
            <w:pPr>
              <w:rPr>
                <w:rFonts w:eastAsia="Calibri"/>
              </w:rPr>
            </w:pPr>
            <w:r>
              <w:rPr>
                <w:rFonts w:eastAsia="Calibri"/>
              </w:rPr>
              <w:t>98</w:t>
            </w:r>
          </w:p>
        </w:tc>
        <w:tc>
          <w:tcPr>
            <w:tcW w:w="6379" w:type="dxa"/>
            <w:vAlign w:val="bottom"/>
          </w:tcPr>
          <w:p w:rsidR="003908B3" w:rsidRPr="00B5329A" w:rsidRDefault="003908B3" w:rsidP="003908B3">
            <w:pPr>
              <w:rPr>
                <w:color w:val="000000"/>
              </w:rPr>
            </w:pPr>
            <w:r w:rsidRPr="00B5329A">
              <w:rPr>
                <w:color w:val="000000"/>
              </w:rPr>
              <w:t>Hidroxido De Calcio Fraguable Base Y Catalizador 24 Gramos</w:t>
            </w:r>
          </w:p>
        </w:tc>
        <w:tc>
          <w:tcPr>
            <w:tcW w:w="1418" w:type="dxa"/>
            <w:vAlign w:val="bottom"/>
          </w:tcPr>
          <w:p w:rsidR="003908B3" w:rsidRPr="00B5329A" w:rsidRDefault="003908B3" w:rsidP="003908B3">
            <w:pPr>
              <w:jc w:val="center"/>
              <w:rPr>
                <w:color w:val="000000"/>
              </w:rPr>
            </w:pPr>
          </w:p>
        </w:tc>
        <w:tc>
          <w:tcPr>
            <w:tcW w:w="1559" w:type="dxa"/>
            <w:vAlign w:val="bottom"/>
          </w:tcPr>
          <w:p w:rsidR="003908B3" w:rsidRPr="00B5329A" w:rsidRDefault="003908B3" w:rsidP="003908B3">
            <w:pPr>
              <w:jc w:val="center"/>
              <w:rPr>
                <w:color w:val="000000"/>
              </w:rPr>
            </w:pPr>
            <w:r w:rsidRPr="00B5329A">
              <w:rPr>
                <w:color w:val="000000"/>
              </w:rPr>
              <w:t>4</w:t>
            </w:r>
          </w:p>
        </w:tc>
      </w:tr>
      <w:tr w:rsidR="003908B3" w:rsidRPr="00B5329A" w:rsidTr="003908B3">
        <w:tc>
          <w:tcPr>
            <w:tcW w:w="675" w:type="dxa"/>
          </w:tcPr>
          <w:p w:rsidR="003908B3" w:rsidRPr="00B5329A" w:rsidRDefault="003908B3" w:rsidP="003908B3">
            <w:pPr>
              <w:rPr>
                <w:rFonts w:eastAsia="Calibri"/>
              </w:rPr>
            </w:pPr>
            <w:r>
              <w:rPr>
                <w:rFonts w:eastAsia="Calibri"/>
              </w:rPr>
              <w:t>99</w:t>
            </w:r>
          </w:p>
        </w:tc>
        <w:tc>
          <w:tcPr>
            <w:tcW w:w="6379" w:type="dxa"/>
            <w:vAlign w:val="bottom"/>
          </w:tcPr>
          <w:p w:rsidR="003908B3" w:rsidRPr="00B5329A" w:rsidRDefault="003908B3" w:rsidP="003908B3">
            <w:pPr>
              <w:rPr>
                <w:color w:val="000000"/>
              </w:rPr>
            </w:pPr>
            <w:r w:rsidRPr="00B5329A">
              <w:rPr>
                <w:color w:val="000000"/>
              </w:rPr>
              <w:t>Ionomero De Vidrio</w:t>
            </w:r>
          </w:p>
        </w:tc>
        <w:tc>
          <w:tcPr>
            <w:tcW w:w="1418" w:type="dxa"/>
            <w:vAlign w:val="bottom"/>
          </w:tcPr>
          <w:p w:rsidR="003908B3" w:rsidRPr="00B5329A" w:rsidRDefault="003908B3" w:rsidP="003908B3">
            <w:pPr>
              <w:jc w:val="center"/>
              <w:rPr>
                <w:color w:val="000000"/>
              </w:rPr>
            </w:pPr>
            <w:r w:rsidRPr="00B5329A">
              <w:rPr>
                <w:color w:val="000000"/>
              </w:rPr>
              <w:t>CAJA</w:t>
            </w:r>
          </w:p>
        </w:tc>
        <w:tc>
          <w:tcPr>
            <w:tcW w:w="1559" w:type="dxa"/>
            <w:vAlign w:val="bottom"/>
          </w:tcPr>
          <w:p w:rsidR="003908B3" w:rsidRPr="00B5329A" w:rsidRDefault="003908B3" w:rsidP="003908B3">
            <w:pPr>
              <w:jc w:val="center"/>
              <w:rPr>
                <w:color w:val="000000"/>
              </w:rPr>
            </w:pPr>
            <w:r w:rsidRPr="00B5329A">
              <w:rPr>
                <w:color w:val="000000"/>
              </w:rPr>
              <w:t>3</w:t>
            </w:r>
          </w:p>
        </w:tc>
      </w:tr>
      <w:tr w:rsidR="003908B3" w:rsidRPr="00B5329A" w:rsidTr="003908B3">
        <w:tc>
          <w:tcPr>
            <w:tcW w:w="675" w:type="dxa"/>
          </w:tcPr>
          <w:p w:rsidR="003908B3" w:rsidRPr="00B5329A" w:rsidRDefault="003908B3" w:rsidP="003908B3">
            <w:pPr>
              <w:rPr>
                <w:rFonts w:eastAsia="Calibri"/>
              </w:rPr>
            </w:pPr>
            <w:r>
              <w:rPr>
                <w:rFonts w:eastAsia="Calibri"/>
              </w:rPr>
              <w:t>100</w:t>
            </w:r>
          </w:p>
        </w:tc>
        <w:tc>
          <w:tcPr>
            <w:tcW w:w="6379" w:type="dxa"/>
            <w:vAlign w:val="bottom"/>
          </w:tcPr>
          <w:p w:rsidR="003908B3" w:rsidRPr="00B5329A" w:rsidRDefault="003908B3" w:rsidP="003908B3">
            <w:pPr>
              <w:rPr>
                <w:color w:val="000000"/>
              </w:rPr>
            </w:pPr>
            <w:r w:rsidRPr="00B5329A">
              <w:rPr>
                <w:color w:val="000000"/>
              </w:rPr>
              <w:t>Clorhexidina Al 2% 100 Ml</w:t>
            </w:r>
          </w:p>
        </w:tc>
        <w:tc>
          <w:tcPr>
            <w:tcW w:w="1418" w:type="dxa"/>
            <w:vAlign w:val="bottom"/>
          </w:tcPr>
          <w:p w:rsidR="003908B3" w:rsidRPr="00B5329A" w:rsidRDefault="003908B3" w:rsidP="003908B3">
            <w:pPr>
              <w:jc w:val="center"/>
              <w:rPr>
                <w:color w:val="000000"/>
              </w:rPr>
            </w:pPr>
            <w:r w:rsidRPr="00B5329A">
              <w:rPr>
                <w:color w:val="000000"/>
              </w:rPr>
              <w:t>BOTE</w:t>
            </w:r>
          </w:p>
        </w:tc>
        <w:tc>
          <w:tcPr>
            <w:tcW w:w="1559" w:type="dxa"/>
            <w:vAlign w:val="bottom"/>
          </w:tcPr>
          <w:p w:rsidR="003908B3" w:rsidRPr="00B5329A" w:rsidRDefault="003908B3" w:rsidP="003908B3">
            <w:pPr>
              <w:jc w:val="center"/>
              <w:rPr>
                <w:color w:val="000000"/>
              </w:rPr>
            </w:pPr>
            <w:r w:rsidRPr="00B5329A">
              <w:rPr>
                <w:color w:val="000000"/>
              </w:rPr>
              <w:t>3</w:t>
            </w:r>
          </w:p>
        </w:tc>
      </w:tr>
      <w:tr w:rsidR="003908B3" w:rsidRPr="00B5329A" w:rsidTr="003908B3">
        <w:tc>
          <w:tcPr>
            <w:tcW w:w="675" w:type="dxa"/>
          </w:tcPr>
          <w:p w:rsidR="003908B3" w:rsidRPr="00B5329A" w:rsidRDefault="003908B3" w:rsidP="003908B3">
            <w:pPr>
              <w:rPr>
                <w:rFonts w:eastAsia="Calibri"/>
              </w:rPr>
            </w:pPr>
            <w:r>
              <w:rPr>
                <w:rFonts w:eastAsia="Calibri"/>
              </w:rPr>
              <w:t>101</w:t>
            </w:r>
          </w:p>
        </w:tc>
        <w:tc>
          <w:tcPr>
            <w:tcW w:w="6379" w:type="dxa"/>
            <w:vAlign w:val="bottom"/>
          </w:tcPr>
          <w:p w:rsidR="003908B3" w:rsidRPr="00B5329A" w:rsidRDefault="003908B3" w:rsidP="003908B3">
            <w:pPr>
              <w:rPr>
                <w:color w:val="000000"/>
              </w:rPr>
            </w:pPr>
            <w:r w:rsidRPr="00B5329A">
              <w:rPr>
                <w:color w:val="000000"/>
              </w:rPr>
              <w:t>Contra Angulos Desechables Kit De 5</w:t>
            </w:r>
          </w:p>
        </w:tc>
        <w:tc>
          <w:tcPr>
            <w:tcW w:w="1418" w:type="dxa"/>
            <w:vAlign w:val="bottom"/>
          </w:tcPr>
          <w:p w:rsidR="003908B3" w:rsidRPr="00B5329A" w:rsidRDefault="003908B3" w:rsidP="003908B3">
            <w:pPr>
              <w:jc w:val="center"/>
              <w:rPr>
                <w:color w:val="000000"/>
              </w:rPr>
            </w:pPr>
          </w:p>
        </w:tc>
        <w:tc>
          <w:tcPr>
            <w:tcW w:w="1559" w:type="dxa"/>
            <w:vAlign w:val="bottom"/>
          </w:tcPr>
          <w:p w:rsidR="003908B3" w:rsidRPr="00B5329A" w:rsidRDefault="003908B3" w:rsidP="003908B3">
            <w:pPr>
              <w:jc w:val="center"/>
              <w:rPr>
                <w:color w:val="000000"/>
              </w:rPr>
            </w:pPr>
            <w:r w:rsidRPr="00B5329A">
              <w:rPr>
                <w:color w:val="000000"/>
              </w:rPr>
              <w:t>20</w:t>
            </w:r>
          </w:p>
        </w:tc>
      </w:tr>
      <w:tr w:rsidR="003908B3" w:rsidRPr="00B5329A" w:rsidTr="003908B3">
        <w:tc>
          <w:tcPr>
            <w:tcW w:w="675" w:type="dxa"/>
          </w:tcPr>
          <w:p w:rsidR="003908B3" w:rsidRPr="00B5329A" w:rsidRDefault="003908B3" w:rsidP="003908B3">
            <w:pPr>
              <w:rPr>
                <w:rFonts w:eastAsia="Calibri"/>
              </w:rPr>
            </w:pPr>
            <w:r>
              <w:rPr>
                <w:rFonts w:eastAsia="Calibri"/>
              </w:rPr>
              <w:t>102</w:t>
            </w:r>
          </w:p>
        </w:tc>
        <w:tc>
          <w:tcPr>
            <w:tcW w:w="6379" w:type="dxa"/>
            <w:vAlign w:val="bottom"/>
          </w:tcPr>
          <w:p w:rsidR="003908B3" w:rsidRPr="00B5329A" w:rsidRDefault="003908B3" w:rsidP="003908B3">
            <w:pPr>
              <w:rPr>
                <w:color w:val="000000"/>
              </w:rPr>
            </w:pPr>
            <w:r w:rsidRPr="00B5329A">
              <w:rPr>
                <w:color w:val="000000"/>
              </w:rPr>
              <w:t>Paquete De Gasas De 200 Unidades 2x2</w:t>
            </w:r>
          </w:p>
        </w:tc>
        <w:tc>
          <w:tcPr>
            <w:tcW w:w="1418" w:type="dxa"/>
            <w:vAlign w:val="bottom"/>
          </w:tcPr>
          <w:p w:rsidR="003908B3" w:rsidRPr="00B5329A" w:rsidRDefault="003908B3" w:rsidP="003908B3">
            <w:pPr>
              <w:jc w:val="center"/>
              <w:rPr>
                <w:color w:val="000000"/>
              </w:rPr>
            </w:pPr>
          </w:p>
        </w:tc>
        <w:tc>
          <w:tcPr>
            <w:tcW w:w="1559" w:type="dxa"/>
            <w:vAlign w:val="bottom"/>
          </w:tcPr>
          <w:p w:rsidR="003908B3" w:rsidRPr="00B5329A" w:rsidRDefault="003908B3" w:rsidP="003908B3">
            <w:pPr>
              <w:jc w:val="center"/>
              <w:rPr>
                <w:color w:val="000000"/>
              </w:rPr>
            </w:pPr>
            <w:r w:rsidRPr="00B5329A">
              <w:rPr>
                <w:color w:val="000000"/>
              </w:rPr>
              <w:t>10</w:t>
            </w:r>
          </w:p>
        </w:tc>
      </w:tr>
      <w:tr w:rsidR="003908B3" w:rsidRPr="00B5329A" w:rsidTr="003908B3">
        <w:tc>
          <w:tcPr>
            <w:tcW w:w="675" w:type="dxa"/>
          </w:tcPr>
          <w:p w:rsidR="003908B3" w:rsidRPr="00B5329A" w:rsidRDefault="003908B3" w:rsidP="003908B3">
            <w:pPr>
              <w:rPr>
                <w:rFonts w:eastAsia="Calibri"/>
              </w:rPr>
            </w:pPr>
            <w:r>
              <w:rPr>
                <w:rFonts w:eastAsia="Calibri"/>
              </w:rPr>
              <w:t>103</w:t>
            </w:r>
          </w:p>
        </w:tc>
        <w:tc>
          <w:tcPr>
            <w:tcW w:w="6379" w:type="dxa"/>
            <w:vAlign w:val="bottom"/>
          </w:tcPr>
          <w:p w:rsidR="003908B3" w:rsidRPr="00B5329A" w:rsidRDefault="003908B3" w:rsidP="003908B3">
            <w:pPr>
              <w:rPr>
                <w:color w:val="000000"/>
              </w:rPr>
            </w:pPr>
            <w:r w:rsidRPr="00B5329A">
              <w:rPr>
                <w:color w:val="000000"/>
              </w:rPr>
              <w:t>Pasta Profilaxis 1.23%De Floruro De 12 Onzas</w:t>
            </w:r>
          </w:p>
        </w:tc>
        <w:tc>
          <w:tcPr>
            <w:tcW w:w="1418" w:type="dxa"/>
            <w:vAlign w:val="bottom"/>
          </w:tcPr>
          <w:p w:rsidR="003908B3" w:rsidRPr="00B5329A" w:rsidRDefault="003908B3" w:rsidP="003908B3">
            <w:pPr>
              <w:jc w:val="center"/>
              <w:rPr>
                <w:color w:val="000000"/>
              </w:rPr>
            </w:pPr>
            <w:r w:rsidRPr="00B5329A">
              <w:rPr>
                <w:color w:val="000000"/>
              </w:rPr>
              <w:t>BOTE</w:t>
            </w:r>
          </w:p>
        </w:tc>
        <w:tc>
          <w:tcPr>
            <w:tcW w:w="1559" w:type="dxa"/>
            <w:vAlign w:val="bottom"/>
          </w:tcPr>
          <w:p w:rsidR="003908B3" w:rsidRPr="00B5329A" w:rsidRDefault="003908B3" w:rsidP="003908B3">
            <w:pPr>
              <w:jc w:val="center"/>
              <w:rPr>
                <w:color w:val="000000"/>
              </w:rPr>
            </w:pPr>
            <w:r w:rsidRPr="00B5329A">
              <w:rPr>
                <w:color w:val="000000"/>
              </w:rPr>
              <w:t>5</w:t>
            </w:r>
          </w:p>
        </w:tc>
      </w:tr>
      <w:tr w:rsidR="003908B3" w:rsidRPr="00B5329A" w:rsidTr="003908B3">
        <w:tc>
          <w:tcPr>
            <w:tcW w:w="675" w:type="dxa"/>
          </w:tcPr>
          <w:p w:rsidR="003908B3" w:rsidRPr="00B5329A" w:rsidRDefault="003908B3" w:rsidP="003908B3">
            <w:pPr>
              <w:rPr>
                <w:rFonts w:eastAsia="Calibri"/>
              </w:rPr>
            </w:pPr>
            <w:r>
              <w:rPr>
                <w:rFonts w:eastAsia="Calibri"/>
              </w:rPr>
              <w:t>104</w:t>
            </w:r>
          </w:p>
        </w:tc>
        <w:tc>
          <w:tcPr>
            <w:tcW w:w="6379" w:type="dxa"/>
            <w:vAlign w:val="bottom"/>
          </w:tcPr>
          <w:p w:rsidR="003908B3" w:rsidRPr="00B5329A" w:rsidRDefault="003908B3" w:rsidP="003908B3">
            <w:pPr>
              <w:rPr>
                <w:color w:val="000000"/>
              </w:rPr>
            </w:pPr>
            <w:r w:rsidRPr="00B5329A">
              <w:rPr>
                <w:color w:val="000000"/>
              </w:rPr>
              <w:t>Hisopos Esteriles 100 Unidades</w:t>
            </w:r>
          </w:p>
        </w:tc>
        <w:tc>
          <w:tcPr>
            <w:tcW w:w="1418" w:type="dxa"/>
            <w:vAlign w:val="bottom"/>
          </w:tcPr>
          <w:p w:rsidR="003908B3" w:rsidRPr="00B5329A" w:rsidRDefault="003908B3" w:rsidP="003908B3">
            <w:pPr>
              <w:jc w:val="center"/>
              <w:rPr>
                <w:color w:val="000000"/>
              </w:rPr>
            </w:pPr>
            <w:r w:rsidRPr="00B5329A">
              <w:rPr>
                <w:color w:val="000000"/>
              </w:rPr>
              <w:t>BOLSA</w:t>
            </w:r>
          </w:p>
        </w:tc>
        <w:tc>
          <w:tcPr>
            <w:tcW w:w="1559" w:type="dxa"/>
            <w:vAlign w:val="bottom"/>
          </w:tcPr>
          <w:p w:rsidR="003908B3" w:rsidRPr="00B5329A" w:rsidRDefault="003908B3" w:rsidP="003908B3">
            <w:pPr>
              <w:jc w:val="center"/>
              <w:rPr>
                <w:color w:val="000000"/>
              </w:rPr>
            </w:pPr>
            <w:r w:rsidRPr="00B5329A">
              <w:rPr>
                <w:color w:val="000000"/>
              </w:rPr>
              <w:t>10</w:t>
            </w:r>
          </w:p>
        </w:tc>
      </w:tr>
      <w:tr w:rsidR="003908B3" w:rsidRPr="00B5329A" w:rsidTr="003908B3">
        <w:tc>
          <w:tcPr>
            <w:tcW w:w="675" w:type="dxa"/>
          </w:tcPr>
          <w:p w:rsidR="003908B3" w:rsidRPr="00B5329A" w:rsidRDefault="003908B3" w:rsidP="003908B3">
            <w:pPr>
              <w:rPr>
                <w:rFonts w:eastAsia="Calibri"/>
              </w:rPr>
            </w:pPr>
            <w:r>
              <w:rPr>
                <w:rFonts w:eastAsia="Calibri"/>
              </w:rPr>
              <w:t>105</w:t>
            </w:r>
          </w:p>
        </w:tc>
        <w:tc>
          <w:tcPr>
            <w:tcW w:w="6379" w:type="dxa"/>
            <w:vAlign w:val="bottom"/>
          </w:tcPr>
          <w:p w:rsidR="003908B3" w:rsidRPr="00B5329A" w:rsidRDefault="003908B3" w:rsidP="003908B3">
            <w:pPr>
              <w:rPr>
                <w:color w:val="000000"/>
              </w:rPr>
            </w:pPr>
            <w:r w:rsidRPr="00B5329A">
              <w:rPr>
                <w:color w:val="000000"/>
              </w:rPr>
              <w:t>Guantes De Latex Tamaño "M" 100 Pares</w:t>
            </w:r>
          </w:p>
        </w:tc>
        <w:tc>
          <w:tcPr>
            <w:tcW w:w="1418" w:type="dxa"/>
            <w:vAlign w:val="bottom"/>
          </w:tcPr>
          <w:p w:rsidR="003908B3" w:rsidRPr="00B5329A" w:rsidRDefault="003908B3" w:rsidP="003908B3">
            <w:pPr>
              <w:jc w:val="center"/>
              <w:rPr>
                <w:color w:val="000000"/>
              </w:rPr>
            </w:pPr>
            <w:r w:rsidRPr="00B5329A">
              <w:rPr>
                <w:color w:val="000000"/>
              </w:rPr>
              <w:t>CAJA</w:t>
            </w:r>
          </w:p>
        </w:tc>
        <w:tc>
          <w:tcPr>
            <w:tcW w:w="1559" w:type="dxa"/>
            <w:vAlign w:val="bottom"/>
          </w:tcPr>
          <w:p w:rsidR="003908B3" w:rsidRPr="00B5329A" w:rsidRDefault="003908B3" w:rsidP="003908B3">
            <w:pPr>
              <w:jc w:val="center"/>
              <w:rPr>
                <w:color w:val="000000"/>
              </w:rPr>
            </w:pPr>
            <w:r w:rsidRPr="00B5329A">
              <w:rPr>
                <w:color w:val="000000"/>
              </w:rPr>
              <w:t>10</w:t>
            </w:r>
          </w:p>
        </w:tc>
      </w:tr>
      <w:tr w:rsidR="003908B3" w:rsidRPr="00B5329A" w:rsidTr="003908B3">
        <w:tc>
          <w:tcPr>
            <w:tcW w:w="675" w:type="dxa"/>
          </w:tcPr>
          <w:p w:rsidR="003908B3" w:rsidRPr="00B5329A" w:rsidRDefault="003908B3" w:rsidP="003908B3">
            <w:pPr>
              <w:rPr>
                <w:rFonts w:eastAsia="Calibri"/>
              </w:rPr>
            </w:pPr>
            <w:r>
              <w:rPr>
                <w:rFonts w:eastAsia="Calibri"/>
              </w:rPr>
              <w:t>106</w:t>
            </w:r>
          </w:p>
        </w:tc>
        <w:tc>
          <w:tcPr>
            <w:tcW w:w="6379" w:type="dxa"/>
            <w:vAlign w:val="bottom"/>
          </w:tcPr>
          <w:p w:rsidR="003908B3" w:rsidRPr="00B5329A" w:rsidRDefault="003908B3" w:rsidP="003908B3">
            <w:pPr>
              <w:rPr>
                <w:color w:val="000000"/>
              </w:rPr>
            </w:pPr>
            <w:r w:rsidRPr="00B5329A">
              <w:rPr>
                <w:color w:val="000000"/>
              </w:rPr>
              <w:t>Guantes De Latex Tamaño "S" 100 Pares</w:t>
            </w:r>
          </w:p>
        </w:tc>
        <w:tc>
          <w:tcPr>
            <w:tcW w:w="1418" w:type="dxa"/>
            <w:vAlign w:val="bottom"/>
          </w:tcPr>
          <w:p w:rsidR="003908B3" w:rsidRPr="00B5329A" w:rsidRDefault="003908B3" w:rsidP="003908B3">
            <w:pPr>
              <w:jc w:val="center"/>
              <w:rPr>
                <w:color w:val="000000"/>
              </w:rPr>
            </w:pPr>
            <w:r w:rsidRPr="00B5329A">
              <w:rPr>
                <w:color w:val="000000"/>
              </w:rPr>
              <w:t>CAJA</w:t>
            </w:r>
          </w:p>
        </w:tc>
        <w:tc>
          <w:tcPr>
            <w:tcW w:w="1559" w:type="dxa"/>
            <w:vAlign w:val="bottom"/>
          </w:tcPr>
          <w:p w:rsidR="003908B3" w:rsidRPr="00B5329A" w:rsidRDefault="003908B3" w:rsidP="003908B3">
            <w:pPr>
              <w:jc w:val="center"/>
              <w:rPr>
                <w:color w:val="000000"/>
              </w:rPr>
            </w:pPr>
            <w:r w:rsidRPr="00B5329A">
              <w:rPr>
                <w:color w:val="000000"/>
              </w:rPr>
              <w:t>10</w:t>
            </w:r>
          </w:p>
        </w:tc>
      </w:tr>
      <w:tr w:rsidR="003908B3" w:rsidRPr="00B5329A" w:rsidTr="003908B3">
        <w:tc>
          <w:tcPr>
            <w:tcW w:w="675" w:type="dxa"/>
          </w:tcPr>
          <w:p w:rsidR="003908B3" w:rsidRPr="00B5329A" w:rsidRDefault="003908B3" w:rsidP="003908B3">
            <w:pPr>
              <w:rPr>
                <w:rFonts w:eastAsia="Calibri"/>
              </w:rPr>
            </w:pPr>
            <w:r>
              <w:rPr>
                <w:rFonts w:eastAsia="Calibri"/>
              </w:rPr>
              <w:t>107</w:t>
            </w:r>
          </w:p>
        </w:tc>
        <w:tc>
          <w:tcPr>
            <w:tcW w:w="6379" w:type="dxa"/>
            <w:vAlign w:val="bottom"/>
          </w:tcPr>
          <w:p w:rsidR="003908B3" w:rsidRPr="00B5329A" w:rsidRDefault="003908B3" w:rsidP="003908B3">
            <w:pPr>
              <w:rPr>
                <w:color w:val="000000"/>
              </w:rPr>
            </w:pPr>
            <w:r w:rsidRPr="00B5329A">
              <w:rPr>
                <w:color w:val="000000"/>
              </w:rPr>
              <w:t>Mascarillas Rectangulares Desechables 50 Unidades</w:t>
            </w:r>
          </w:p>
        </w:tc>
        <w:tc>
          <w:tcPr>
            <w:tcW w:w="1418" w:type="dxa"/>
            <w:vAlign w:val="bottom"/>
          </w:tcPr>
          <w:p w:rsidR="003908B3" w:rsidRPr="00B5329A" w:rsidRDefault="003908B3" w:rsidP="003908B3">
            <w:pPr>
              <w:jc w:val="center"/>
              <w:rPr>
                <w:color w:val="000000"/>
              </w:rPr>
            </w:pPr>
            <w:r w:rsidRPr="00B5329A">
              <w:rPr>
                <w:color w:val="000000"/>
              </w:rPr>
              <w:t>CAJA</w:t>
            </w:r>
          </w:p>
        </w:tc>
        <w:tc>
          <w:tcPr>
            <w:tcW w:w="1559" w:type="dxa"/>
            <w:vAlign w:val="bottom"/>
          </w:tcPr>
          <w:p w:rsidR="003908B3" w:rsidRPr="00B5329A" w:rsidRDefault="003908B3" w:rsidP="003908B3">
            <w:pPr>
              <w:jc w:val="center"/>
              <w:rPr>
                <w:color w:val="000000"/>
              </w:rPr>
            </w:pPr>
            <w:r w:rsidRPr="00B5329A">
              <w:rPr>
                <w:color w:val="000000"/>
              </w:rPr>
              <w:t>10</w:t>
            </w:r>
          </w:p>
        </w:tc>
      </w:tr>
      <w:tr w:rsidR="003908B3" w:rsidRPr="00B5329A" w:rsidTr="003908B3">
        <w:tc>
          <w:tcPr>
            <w:tcW w:w="675" w:type="dxa"/>
          </w:tcPr>
          <w:p w:rsidR="003908B3" w:rsidRPr="00B5329A" w:rsidRDefault="003908B3" w:rsidP="003908B3">
            <w:pPr>
              <w:rPr>
                <w:rFonts w:eastAsia="Calibri"/>
              </w:rPr>
            </w:pPr>
            <w:r>
              <w:rPr>
                <w:rFonts w:eastAsia="Calibri"/>
              </w:rPr>
              <w:t>108</w:t>
            </w:r>
          </w:p>
        </w:tc>
        <w:tc>
          <w:tcPr>
            <w:tcW w:w="6379" w:type="dxa"/>
            <w:vAlign w:val="bottom"/>
          </w:tcPr>
          <w:p w:rsidR="003908B3" w:rsidRPr="00B5329A" w:rsidRDefault="003908B3" w:rsidP="003908B3">
            <w:pPr>
              <w:rPr>
                <w:color w:val="000000"/>
              </w:rPr>
            </w:pPr>
            <w:r w:rsidRPr="00B5329A">
              <w:rPr>
                <w:color w:val="000000"/>
              </w:rPr>
              <w:t>Banda Lija Para Resina</w:t>
            </w:r>
          </w:p>
        </w:tc>
        <w:tc>
          <w:tcPr>
            <w:tcW w:w="1418" w:type="dxa"/>
            <w:vAlign w:val="bottom"/>
          </w:tcPr>
          <w:p w:rsidR="003908B3" w:rsidRPr="00B5329A" w:rsidRDefault="003908B3" w:rsidP="003908B3">
            <w:pPr>
              <w:jc w:val="center"/>
              <w:rPr>
                <w:color w:val="000000"/>
              </w:rPr>
            </w:pPr>
          </w:p>
        </w:tc>
        <w:tc>
          <w:tcPr>
            <w:tcW w:w="1559" w:type="dxa"/>
            <w:vAlign w:val="bottom"/>
          </w:tcPr>
          <w:p w:rsidR="003908B3" w:rsidRPr="00B5329A" w:rsidRDefault="003908B3" w:rsidP="003908B3">
            <w:pPr>
              <w:jc w:val="center"/>
              <w:rPr>
                <w:color w:val="000000"/>
              </w:rPr>
            </w:pPr>
            <w:r w:rsidRPr="00B5329A">
              <w:rPr>
                <w:color w:val="000000"/>
              </w:rPr>
              <w:t>10</w:t>
            </w:r>
          </w:p>
        </w:tc>
      </w:tr>
      <w:tr w:rsidR="003908B3" w:rsidRPr="00B5329A" w:rsidTr="003908B3">
        <w:tc>
          <w:tcPr>
            <w:tcW w:w="675" w:type="dxa"/>
          </w:tcPr>
          <w:p w:rsidR="003908B3" w:rsidRPr="00B5329A" w:rsidRDefault="003908B3" w:rsidP="003908B3">
            <w:pPr>
              <w:rPr>
                <w:rFonts w:eastAsia="Calibri"/>
              </w:rPr>
            </w:pPr>
            <w:r>
              <w:rPr>
                <w:rFonts w:eastAsia="Calibri"/>
              </w:rPr>
              <w:t>109</w:t>
            </w:r>
          </w:p>
        </w:tc>
        <w:tc>
          <w:tcPr>
            <w:tcW w:w="6379" w:type="dxa"/>
            <w:vAlign w:val="bottom"/>
          </w:tcPr>
          <w:p w:rsidR="003908B3" w:rsidRPr="00B5329A" w:rsidRDefault="003908B3" w:rsidP="003908B3">
            <w:pPr>
              <w:rPr>
                <w:color w:val="000000"/>
              </w:rPr>
            </w:pPr>
            <w:r w:rsidRPr="00B5329A">
              <w:rPr>
                <w:color w:val="000000"/>
              </w:rPr>
              <w:t>Banda Celuloide</w:t>
            </w:r>
          </w:p>
        </w:tc>
        <w:tc>
          <w:tcPr>
            <w:tcW w:w="1418" w:type="dxa"/>
            <w:vAlign w:val="bottom"/>
          </w:tcPr>
          <w:p w:rsidR="003908B3" w:rsidRPr="00B5329A" w:rsidRDefault="003908B3" w:rsidP="003908B3">
            <w:pPr>
              <w:jc w:val="center"/>
              <w:rPr>
                <w:color w:val="000000"/>
              </w:rPr>
            </w:pPr>
          </w:p>
        </w:tc>
        <w:tc>
          <w:tcPr>
            <w:tcW w:w="1559" w:type="dxa"/>
            <w:vAlign w:val="bottom"/>
          </w:tcPr>
          <w:p w:rsidR="003908B3" w:rsidRPr="00B5329A" w:rsidRDefault="003908B3" w:rsidP="003908B3">
            <w:pPr>
              <w:jc w:val="center"/>
              <w:rPr>
                <w:color w:val="000000"/>
              </w:rPr>
            </w:pPr>
            <w:r w:rsidRPr="00B5329A">
              <w:rPr>
                <w:color w:val="000000"/>
              </w:rPr>
              <w:t>10</w:t>
            </w:r>
          </w:p>
        </w:tc>
      </w:tr>
      <w:tr w:rsidR="003908B3" w:rsidRPr="00B5329A" w:rsidTr="003908B3">
        <w:tc>
          <w:tcPr>
            <w:tcW w:w="675" w:type="dxa"/>
          </w:tcPr>
          <w:p w:rsidR="003908B3" w:rsidRPr="00B5329A" w:rsidRDefault="003908B3" w:rsidP="003908B3">
            <w:pPr>
              <w:rPr>
                <w:rFonts w:eastAsia="Calibri"/>
              </w:rPr>
            </w:pPr>
            <w:r>
              <w:rPr>
                <w:rFonts w:eastAsia="Calibri"/>
              </w:rPr>
              <w:t>110</w:t>
            </w:r>
          </w:p>
        </w:tc>
        <w:tc>
          <w:tcPr>
            <w:tcW w:w="6379" w:type="dxa"/>
            <w:vAlign w:val="bottom"/>
          </w:tcPr>
          <w:p w:rsidR="003908B3" w:rsidRPr="00B5329A" w:rsidRDefault="003908B3" w:rsidP="003908B3">
            <w:pPr>
              <w:rPr>
                <w:color w:val="000000"/>
              </w:rPr>
            </w:pPr>
            <w:r w:rsidRPr="00B5329A">
              <w:rPr>
                <w:color w:val="000000"/>
              </w:rPr>
              <w:t>Banda Matriz 1/4</w:t>
            </w:r>
          </w:p>
        </w:tc>
        <w:tc>
          <w:tcPr>
            <w:tcW w:w="1418" w:type="dxa"/>
            <w:vAlign w:val="bottom"/>
          </w:tcPr>
          <w:p w:rsidR="003908B3" w:rsidRPr="00B5329A" w:rsidRDefault="003908B3" w:rsidP="003908B3">
            <w:pPr>
              <w:jc w:val="center"/>
              <w:rPr>
                <w:color w:val="000000"/>
              </w:rPr>
            </w:pPr>
            <w:r w:rsidRPr="00B5329A">
              <w:rPr>
                <w:color w:val="000000"/>
              </w:rPr>
              <w:t>CAJA</w:t>
            </w:r>
          </w:p>
        </w:tc>
        <w:tc>
          <w:tcPr>
            <w:tcW w:w="1559" w:type="dxa"/>
            <w:vAlign w:val="bottom"/>
          </w:tcPr>
          <w:p w:rsidR="003908B3" w:rsidRPr="00B5329A" w:rsidRDefault="003908B3" w:rsidP="003908B3">
            <w:pPr>
              <w:jc w:val="center"/>
              <w:rPr>
                <w:color w:val="000000"/>
              </w:rPr>
            </w:pPr>
            <w:r w:rsidRPr="00B5329A">
              <w:rPr>
                <w:color w:val="000000"/>
              </w:rPr>
              <w:t>2</w:t>
            </w:r>
          </w:p>
        </w:tc>
      </w:tr>
      <w:tr w:rsidR="003908B3" w:rsidRPr="00B5329A" w:rsidTr="003908B3">
        <w:tc>
          <w:tcPr>
            <w:tcW w:w="675" w:type="dxa"/>
          </w:tcPr>
          <w:p w:rsidR="003908B3" w:rsidRPr="00B5329A" w:rsidRDefault="003908B3" w:rsidP="003908B3">
            <w:pPr>
              <w:rPr>
                <w:rFonts w:eastAsia="Calibri"/>
              </w:rPr>
            </w:pPr>
            <w:r>
              <w:rPr>
                <w:rFonts w:eastAsia="Calibri"/>
              </w:rPr>
              <w:t>111</w:t>
            </w:r>
          </w:p>
        </w:tc>
        <w:tc>
          <w:tcPr>
            <w:tcW w:w="6379" w:type="dxa"/>
            <w:vAlign w:val="bottom"/>
          </w:tcPr>
          <w:p w:rsidR="003908B3" w:rsidRPr="00B5329A" w:rsidRDefault="003908B3" w:rsidP="003908B3">
            <w:pPr>
              <w:rPr>
                <w:color w:val="000000"/>
              </w:rPr>
            </w:pPr>
            <w:r w:rsidRPr="00B5329A">
              <w:rPr>
                <w:color w:val="000000"/>
              </w:rPr>
              <w:t>Hilo De Seda Dental</w:t>
            </w:r>
          </w:p>
        </w:tc>
        <w:tc>
          <w:tcPr>
            <w:tcW w:w="1418" w:type="dxa"/>
            <w:vAlign w:val="bottom"/>
          </w:tcPr>
          <w:p w:rsidR="003908B3" w:rsidRPr="00B5329A" w:rsidRDefault="003908B3" w:rsidP="003908B3">
            <w:pPr>
              <w:jc w:val="center"/>
              <w:rPr>
                <w:color w:val="000000"/>
              </w:rPr>
            </w:pPr>
          </w:p>
        </w:tc>
        <w:tc>
          <w:tcPr>
            <w:tcW w:w="1559" w:type="dxa"/>
            <w:vAlign w:val="bottom"/>
          </w:tcPr>
          <w:p w:rsidR="003908B3" w:rsidRPr="00B5329A" w:rsidRDefault="003908B3" w:rsidP="003908B3">
            <w:pPr>
              <w:jc w:val="center"/>
              <w:rPr>
                <w:color w:val="000000"/>
              </w:rPr>
            </w:pPr>
            <w:r w:rsidRPr="00B5329A">
              <w:rPr>
                <w:color w:val="000000"/>
              </w:rPr>
              <w:t>3</w:t>
            </w:r>
          </w:p>
        </w:tc>
      </w:tr>
      <w:tr w:rsidR="003908B3" w:rsidRPr="00B5329A" w:rsidTr="003908B3">
        <w:tc>
          <w:tcPr>
            <w:tcW w:w="675" w:type="dxa"/>
          </w:tcPr>
          <w:p w:rsidR="003908B3" w:rsidRPr="00B5329A" w:rsidRDefault="003908B3" w:rsidP="003908B3">
            <w:pPr>
              <w:rPr>
                <w:rFonts w:eastAsia="Calibri"/>
              </w:rPr>
            </w:pPr>
            <w:r>
              <w:rPr>
                <w:rFonts w:eastAsia="Calibri"/>
              </w:rPr>
              <w:t>113</w:t>
            </w:r>
          </w:p>
        </w:tc>
        <w:tc>
          <w:tcPr>
            <w:tcW w:w="6379" w:type="dxa"/>
            <w:vAlign w:val="bottom"/>
          </w:tcPr>
          <w:p w:rsidR="003908B3" w:rsidRPr="00B5329A" w:rsidRDefault="003908B3" w:rsidP="003908B3">
            <w:pPr>
              <w:rPr>
                <w:color w:val="000000"/>
              </w:rPr>
            </w:pPr>
            <w:r w:rsidRPr="00B5329A">
              <w:rPr>
                <w:color w:val="000000"/>
              </w:rPr>
              <w:t>Contra Angulos Metalico De Baja Velocidad</w:t>
            </w:r>
          </w:p>
        </w:tc>
        <w:tc>
          <w:tcPr>
            <w:tcW w:w="1418" w:type="dxa"/>
            <w:vAlign w:val="bottom"/>
          </w:tcPr>
          <w:p w:rsidR="003908B3" w:rsidRPr="00B5329A" w:rsidRDefault="003908B3" w:rsidP="003908B3">
            <w:pPr>
              <w:jc w:val="center"/>
              <w:rPr>
                <w:color w:val="000000"/>
              </w:rPr>
            </w:pPr>
          </w:p>
        </w:tc>
        <w:tc>
          <w:tcPr>
            <w:tcW w:w="1559" w:type="dxa"/>
            <w:vAlign w:val="bottom"/>
          </w:tcPr>
          <w:p w:rsidR="003908B3" w:rsidRPr="00B5329A" w:rsidRDefault="003908B3" w:rsidP="003908B3">
            <w:pPr>
              <w:jc w:val="center"/>
              <w:rPr>
                <w:color w:val="000000"/>
              </w:rPr>
            </w:pPr>
            <w:r w:rsidRPr="00B5329A">
              <w:rPr>
                <w:color w:val="000000"/>
              </w:rPr>
              <w:t>3</w:t>
            </w:r>
          </w:p>
        </w:tc>
      </w:tr>
      <w:tr w:rsidR="003908B3" w:rsidRPr="00B5329A" w:rsidTr="003908B3">
        <w:tc>
          <w:tcPr>
            <w:tcW w:w="675" w:type="dxa"/>
          </w:tcPr>
          <w:p w:rsidR="003908B3" w:rsidRPr="00B5329A" w:rsidRDefault="003908B3" w:rsidP="003908B3">
            <w:pPr>
              <w:rPr>
                <w:rFonts w:eastAsia="Calibri"/>
              </w:rPr>
            </w:pPr>
            <w:r>
              <w:rPr>
                <w:rFonts w:eastAsia="Calibri"/>
              </w:rPr>
              <w:t>114</w:t>
            </w:r>
          </w:p>
        </w:tc>
        <w:tc>
          <w:tcPr>
            <w:tcW w:w="6379" w:type="dxa"/>
            <w:vAlign w:val="bottom"/>
          </w:tcPr>
          <w:p w:rsidR="003908B3" w:rsidRPr="00B5329A" w:rsidRDefault="003908B3" w:rsidP="003908B3">
            <w:pPr>
              <w:rPr>
                <w:color w:val="000000"/>
              </w:rPr>
            </w:pPr>
            <w:r w:rsidRPr="00B5329A">
              <w:rPr>
                <w:color w:val="000000"/>
              </w:rPr>
              <w:t xml:space="preserve">Espejos De Exploracion #5 Con Mango </w:t>
            </w:r>
          </w:p>
        </w:tc>
        <w:tc>
          <w:tcPr>
            <w:tcW w:w="1418" w:type="dxa"/>
            <w:vAlign w:val="bottom"/>
          </w:tcPr>
          <w:p w:rsidR="003908B3" w:rsidRPr="00B5329A" w:rsidRDefault="003908B3" w:rsidP="003908B3">
            <w:pPr>
              <w:jc w:val="center"/>
              <w:rPr>
                <w:color w:val="000000"/>
              </w:rPr>
            </w:pPr>
          </w:p>
        </w:tc>
        <w:tc>
          <w:tcPr>
            <w:tcW w:w="1559" w:type="dxa"/>
            <w:vAlign w:val="bottom"/>
          </w:tcPr>
          <w:p w:rsidR="003908B3" w:rsidRPr="00B5329A" w:rsidRDefault="003908B3" w:rsidP="003908B3">
            <w:pPr>
              <w:jc w:val="center"/>
              <w:rPr>
                <w:color w:val="000000"/>
              </w:rPr>
            </w:pPr>
            <w:r w:rsidRPr="00B5329A">
              <w:rPr>
                <w:color w:val="000000"/>
              </w:rPr>
              <w:t>8</w:t>
            </w:r>
          </w:p>
        </w:tc>
      </w:tr>
      <w:tr w:rsidR="003908B3" w:rsidRPr="00B5329A" w:rsidTr="003908B3">
        <w:tc>
          <w:tcPr>
            <w:tcW w:w="675" w:type="dxa"/>
          </w:tcPr>
          <w:p w:rsidR="003908B3" w:rsidRPr="00B5329A" w:rsidRDefault="003908B3" w:rsidP="003908B3">
            <w:pPr>
              <w:rPr>
                <w:rFonts w:eastAsia="Calibri"/>
              </w:rPr>
            </w:pPr>
            <w:r>
              <w:rPr>
                <w:rFonts w:eastAsia="Calibri"/>
              </w:rPr>
              <w:t>115</w:t>
            </w:r>
          </w:p>
        </w:tc>
        <w:tc>
          <w:tcPr>
            <w:tcW w:w="6379" w:type="dxa"/>
            <w:vAlign w:val="bottom"/>
          </w:tcPr>
          <w:p w:rsidR="003908B3" w:rsidRPr="00B5329A" w:rsidRDefault="003908B3" w:rsidP="003908B3">
            <w:pPr>
              <w:rPr>
                <w:color w:val="000000"/>
              </w:rPr>
            </w:pPr>
            <w:r w:rsidRPr="00B5329A">
              <w:rPr>
                <w:color w:val="000000"/>
              </w:rPr>
              <w:t xml:space="preserve">Cureta Universal </w:t>
            </w:r>
          </w:p>
        </w:tc>
        <w:tc>
          <w:tcPr>
            <w:tcW w:w="1418" w:type="dxa"/>
            <w:vAlign w:val="bottom"/>
          </w:tcPr>
          <w:p w:rsidR="003908B3" w:rsidRPr="00B5329A" w:rsidRDefault="003908B3" w:rsidP="003908B3">
            <w:pPr>
              <w:jc w:val="center"/>
              <w:rPr>
                <w:color w:val="000000"/>
              </w:rPr>
            </w:pPr>
            <w:r w:rsidRPr="00B5329A">
              <w:rPr>
                <w:color w:val="000000"/>
              </w:rPr>
              <w:t> </w:t>
            </w:r>
          </w:p>
        </w:tc>
        <w:tc>
          <w:tcPr>
            <w:tcW w:w="1559" w:type="dxa"/>
            <w:vAlign w:val="bottom"/>
          </w:tcPr>
          <w:p w:rsidR="003908B3" w:rsidRPr="00B5329A" w:rsidRDefault="003908B3" w:rsidP="003908B3">
            <w:pPr>
              <w:jc w:val="center"/>
              <w:rPr>
                <w:color w:val="000000"/>
              </w:rPr>
            </w:pPr>
            <w:r w:rsidRPr="00B5329A">
              <w:rPr>
                <w:color w:val="000000"/>
              </w:rPr>
              <w:t>6</w:t>
            </w:r>
          </w:p>
        </w:tc>
      </w:tr>
      <w:tr w:rsidR="003908B3" w:rsidRPr="00B5329A" w:rsidTr="003908B3">
        <w:tc>
          <w:tcPr>
            <w:tcW w:w="675" w:type="dxa"/>
          </w:tcPr>
          <w:p w:rsidR="003908B3" w:rsidRPr="00B5329A" w:rsidRDefault="003908B3" w:rsidP="003908B3">
            <w:pPr>
              <w:rPr>
                <w:rFonts w:eastAsia="Calibri"/>
              </w:rPr>
            </w:pPr>
            <w:r>
              <w:rPr>
                <w:rFonts w:eastAsia="Calibri"/>
              </w:rPr>
              <w:t>116</w:t>
            </w:r>
          </w:p>
        </w:tc>
        <w:tc>
          <w:tcPr>
            <w:tcW w:w="6379" w:type="dxa"/>
            <w:vAlign w:val="bottom"/>
          </w:tcPr>
          <w:p w:rsidR="003908B3" w:rsidRPr="00B5329A" w:rsidRDefault="003908B3" w:rsidP="003908B3">
            <w:pPr>
              <w:rPr>
                <w:color w:val="000000"/>
              </w:rPr>
            </w:pPr>
            <w:r w:rsidRPr="00B5329A">
              <w:rPr>
                <w:color w:val="000000"/>
              </w:rPr>
              <w:t xml:space="preserve">Sonda Periodontal </w:t>
            </w:r>
          </w:p>
        </w:tc>
        <w:tc>
          <w:tcPr>
            <w:tcW w:w="1418" w:type="dxa"/>
            <w:vAlign w:val="bottom"/>
          </w:tcPr>
          <w:p w:rsidR="003908B3" w:rsidRPr="00B5329A" w:rsidRDefault="003908B3" w:rsidP="003908B3">
            <w:pPr>
              <w:jc w:val="center"/>
              <w:rPr>
                <w:color w:val="000000"/>
              </w:rPr>
            </w:pPr>
            <w:r w:rsidRPr="00B5329A">
              <w:rPr>
                <w:color w:val="000000"/>
              </w:rPr>
              <w:t> </w:t>
            </w:r>
          </w:p>
        </w:tc>
        <w:tc>
          <w:tcPr>
            <w:tcW w:w="1559" w:type="dxa"/>
            <w:vAlign w:val="bottom"/>
          </w:tcPr>
          <w:p w:rsidR="003908B3" w:rsidRPr="00B5329A" w:rsidRDefault="003908B3" w:rsidP="003908B3">
            <w:pPr>
              <w:jc w:val="center"/>
              <w:rPr>
                <w:color w:val="000000"/>
              </w:rPr>
            </w:pPr>
            <w:r w:rsidRPr="00B5329A">
              <w:rPr>
                <w:color w:val="000000"/>
              </w:rPr>
              <w:t>2</w:t>
            </w:r>
          </w:p>
        </w:tc>
      </w:tr>
      <w:tr w:rsidR="003908B3" w:rsidRPr="00B5329A" w:rsidTr="003908B3">
        <w:tc>
          <w:tcPr>
            <w:tcW w:w="675" w:type="dxa"/>
          </w:tcPr>
          <w:p w:rsidR="003908B3" w:rsidRPr="00B5329A" w:rsidRDefault="003908B3" w:rsidP="003908B3">
            <w:pPr>
              <w:rPr>
                <w:rFonts w:eastAsia="Calibri"/>
              </w:rPr>
            </w:pPr>
            <w:r>
              <w:rPr>
                <w:rFonts w:eastAsia="Calibri"/>
              </w:rPr>
              <w:t>117</w:t>
            </w:r>
          </w:p>
        </w:tc>
        <w:tc>
          <w:tcPr>
            <w:tcW w:w="6379" w:type="dxa"/>
            <w:vAlign w:val="bottom"/>
          </w:tcPr>
          <w:p w:rsidR="003908B3" w:rsidRPr="00B5329A" w:rsidRDefault="003908B3" w:rsidP="003908B3">
            <w:pPr>
              <w:rPr>
                <w:color w:val="000000"/>
              </w:rPr>
            </w:pPr>
            <w:r w:rsidRPr="00B5329A">
              <w:rPr>
                <w:color w:val="000000"/>
              </w:rPr>
              <w:t>Liquidos Reveladores (Revelador Y Fijador)</w:t>
            </w:r>
          </w:p>
        </w:tc>
        <w:tc>
          <w:tcPr>
            <w:tcW w:w="1418" w:type="dxa"/>
            <w:vAlign w:val="bottom"/>
          </w:tcPr>
          <w:p w:rsidR="003908B3" w:rsidRPr="00B5329A" w:rsidRDefault="003908B3" w:rsidP="003908B3">
            <w:pPr>
              <w:jc w:val="center"/>
              <w:rPr>
                <w:color w:val="000000"/>
              </w:rPr>
            </w:pPr>
            <w:r w:rsidRPr="00B5329A">
              <w:rPr>
                <w:color w:val="000000"/>
              </w:rPr>
              <w:t>CAJA</w:t>
            </w:r>
          </w:p>
        </w:tc>
        <w:tc>
          <w:tcPr>
            <w:tcW w:w="1559" w:type="dxa"/>
            <w:vAlign w:val="bottom"/>
          </w:tcPr>
          <w:p w:rsidR="003908B3" w:rsidRPr="00B5329A" w:rsidRDefault="003908B3" w:rsidP="003908B3">
            <w:pPr>
              <w:jc w:val="center"/>
              <w:rPr>
                <w:color w:val="000000"/>
              </w:rPr>
            </w:pPr>
            <w:r w:rsidRPr="00B5329A">
              <w:rPr>
                <w:color w:val="000000"/>
              </w:rPr>
              <w:t>2</w:t>
            </w:r>
          </w:p>
        </w:tc>
      </w:tr>
      <w:tr w:rsidR="003908B3" w:rsidRPr="00B5329A" w:rsidTr="003908B3">
        <w:tc>
          <w:tcPr>
            <w:tcW w:w="675" w:type="dxa"/>
          </w:tcPr>
          <w:p w:rsidR="003908B3" w:rsidRPr="00B5329A" w:rsidRDefault="003908B3" w:rsidP="003908B3">
            <w:pPr>
              <w:rPr>
                <w:rFonts w:eastAsia="Calibri"/>
              </w:rPr>
            </w:pPr>
            <w:r>
              <w:rPr>
                <w:rFonts w:eastAsia="Calibri"/>
              </w:rPr>
              <w:t>118</w:t>
            </w:r>
          </w:p>
        </w:tc>
        <w:tc>
          <w:tcPr>
            <w:tcW w:w="6379" w:type="dxa"/>
            <w:vAlign w:val="bottom"/>
          </w:tcPr>
          <w:p w:rsidR="003908B3" w:rsidRPr="00B5329A" w:rsidRDefault="003908B3" w:rsidP="003908B3">
            <w:pPr>
              <w:rPr>
                <w:color w:val="000000"/>
              </w:rPr>
            </w:pPr>
            <w:r w:rsidRPr="00B5329A">
              <w:rPr>
                <w:color w:val="000000"/>
              </w:rPr>
              <w:t>Radiografias Periapicales #2</w:t>
            </w:r>
          </w:p>
        </w:tc>
        <w:tc>
          <w:tcPr>
            <w:tcW w:w="1418" w:type="dxa"/>
            <w:vAlign w:val="bottom"/>
          </w:tcPr>
          <w:p w:rsidR="003908B3" w:rsidRPr="00B5329A" w:rsidRDefault="003908B3" w:rsidP="003908B3">
            <w:pPr>
              <w:jc w:val="center"/>
              <w:rPr>
                <w:color w:val="000000"/>
              </w:rPr>
            </w:pPr>
            <w:r w:rsidRPr="00B5329A">
              <w:rPr>
                <w:color w:val="000000"/>
              </w:rPr>
              <w:t>CAJA</w:t>
            </w:r>
          </w:p>
        </w:tc>
        <w:tc>
          <w:tcPr>
            <w:tcW w:w="1559" w:type="dxa"/>
            <w:vAlign w:val="bottom"/>
          </w:tcPr>
          <w:p w:rsidR="003908B3" w:rsidRPr="00B5329A" w:rsidRDefault="003908B3" w:rsidP="003908B3">
            <w:pPr>
              <w:jc w:val="center"/>
              <w:rPr>
                <w:color w:val="000000"/>
              </w:rPr>
            </w:pPr>
            <w:r w:rsidRPr="00B5329A">
              <w:rPr>
                <w:color w:val="000000"/>
              </w:rPr>
              <w:t>2</w:t>
            </w:r>
          </w:p>
        </w:tc>
      </w:tr>
      <w:tr w:rsidR="003908B3" w:rsidRPr="00B5329A" w:rsidTr="003908B3">
        <w:tc>
          <w:tcPr>
            <w:tcW w:w="675" w:type="dxa"/>
          </w:tcPr>
          <w:p w:rsidR="003908B3" w:rsidRPr="00B5329A" w:rsidRDefault="003908B3" w:rsidP="003908B3">
            <w:pPr>
              <w:rPr>
                <w:rFonts w:eastAsia="Calibri"/>
              </w:rPr>
            </w:pPr>
            <w:r>
              <w:rPr>
                <w:rFonts w:eastAsia="Calibri"/>
              </w:rPr>
              <w:t>119</w:t>
            </w:r>
          </w:p>
        </w:tc>
        <w:tc>
          <w:tcPr>
            <w:tcW w:w="6379" w:type="dxa"/>
            <w:vAlign w:val="bottom"/>
          </w:tcPr>
          <w:p w:rsidR="003908B3" w:rsidRPr="00B5329A" w:rsidRDefault="003908B3" w:rsidP="003908B3">
            <w:pPr>
              <w:rPr>
                <w:color w:val="000000"/>
              </w:rPr>
            </w:pPr>
            <w:r w:rsidRPr="00B5329A">
              <w:rPr>
                <w:color w:val="000000"/>
              </w:rPr>
              <w:t xml:space="preserve"> Aparato De Ultrasonido Y Sus Puntas</w:t>
            </w:r>
          </w:p>
        </w:tc>
        <w:tc>
          <w:tcPr>
            <w:tcW w:w="1418" w:type="dxa"/>
            <w:vAlign w:val="bottom"/>
          </w:tcPr>
          <w:p w:rsidR="003908B3" w:rsidRPr="00B5329A" w:rsidRDefault="003908B3" w:rsidP="003908B3">
            <w:pPr>
              <w:jc w:val="center"/>
              <w:rPr>
                <w:color w:val="000000"/>
              </w:rPr>
            </w:pPr>
            <w:r w:rsidRPr="00B5329A">
              <w:rPr>
                <w:color w:val="000000"/>
              </w:rPr>
              <w:t> </w:t>
            </w:r>
          </w:p>
        </w:tc>
        <w:tc>
          <w:tcPr>
            <w:tcW w:w="1559" w:type="dxa"/>
            <w:vAlign w:val="bottom"/>
          </w:tcPr>
          <w:p w:rsidR="003908B3" w:rsidRPr="00B5329A" w:rsidRDefault="003908B3" w:rsidP="003908B3">
            <w:pPr>
              <w:jc w:val="center"/>
              <w:rPr>
                <w:color w:val="000000"/>
              </w:rPr>
            </w:pPr>
            <w:r w:rsidRPr="00B5329A">
              <w:rPr>
                <w:color w:val="000000"/>
              </w:rPr>
              <w:t>1</w:t>
            </w:r>
          </w:p>
        </w:tc>
      </w:tr>
      <w:tr w:rsidR="003908B3" w:rsidRPr="00B5329A" w:rsidTr="003908B3">
        <w:tc>
          <w:tcPr>
            <w:tcW w:w="675" w:type="dxa"/>
          </w:tcPr>
          <w:p w:rsidR="003908B3" w:rsidRPr="00B5329A" w:rsidRDefault="003908B3" w:rsidP="003908B3">
            <w:pPr>
              <w:rPr>
                <w:rFonts w:eastAsia="Calibri"/>
              </w:rPr>
            </w:pPr>
            <w:r>
              <w:rPr>
                <w:rFonts w:eastAsia="Calibri"/>
              </w:rPr>
              <w:t>120</w:t>
            </w:r>
          </w:p>
        </w:tc>
        <w:tc>
          <w:tcPr>
            <w:tcW w:w="6379" w:type="dxa"/>
            <w:vAlign w:val="bottom"/>
          </w:tcPr>
          <w:p w:rsidR="003908B3" w:rsidRPr="00B5329A" w:rsidRDefault="003908B3" w:rsidP="003908B3">
            <w:pPr>
              <w:rPr>
                <w:color w:val="000000"/>
              </w:rPr>
            </w:pPr>
            <w:r w:rsidRPr="00B5329A">
              <w:rPr>
                <w:color w:val="000000"/>
              </w:rPr>
              <w:t>Bolsas Para Esterilizar Intrumentos Medidas 5.25x10</w:t>
            </w:r>
          </w:p>
        </w:tc>
        <w:tc>
          <w:tcPr>
            <w:tcW w:w="1418" w:type="dxa"/>
            <w:vAlign w:val="bottom"/>
          </w:tcPr>
          <w:p w:rsidR="003908B3" w:rsidRPr="00B5329A" w:rsidRDefault="003908B3" w:rsidP="003908B3">
            <w:pPr>
              <w:jc w:val="center"/>
              <w:rPr>
                <w:color w:val="000000"/>
              </w:rPr>
            </w:pPr>
            <w:r w:rsidRPr="00B5329A">
              <w:rPr>
                <w:color w:val="000000"/>
              </w:rPr>
              <w:t>CAJA</w:t>
            </w:r>
          </w:p>
        </w:tc>
        <w:tc>
          <w:tcPr>
            <w:tcW w:w="1559" w:type="dxa"/>
            <w:vAlign w:val="bottom"/>
          </w:tcPr>
          <w:p w:rsidR="003908B3" w:rsidRPr="00B5329A" w:rsidRDefault="003908B3" w:rsidP="003908B3">
            <w:pPr>
              <w:jc w:val="center"/>
              <w:rPr>
                <w:color w:val="000000"/>
              </w:rPr>
            </w:pPr>
            <w:r w:rsidRPr="00B5329A">
              <w:rPr>
                <w:color w:val="000000"/>
              </w:rPr>
              <w:t>4</w:t>
            </w:r>
          </w:p>
        </w:tc>
      </w:tr>
      <w:tr w:rsidR="003908B3" w:rsidRPr="00B5329A" w:rsidTr="003908B3">
        <w:tc>
          <w:tcPr>
            <w:tcW w:w="675" w:type="dxa"/>
          </w:tcPr>
          <w:p w:rsidR="003908B3" w:rsidRPr="00B5329A" w:rsidRDefault="003908B3" w:rsidP="003908B3">
            <w:pPr>
              <w:rPr>
                <w:rFonts w:eastAsia="Calibri"/>
              </w:rPr>
            </w:pPr>
            <w:r>
              <w:rPr>
                <w:rFonts w:eastAsia="Calibri"/>
              </w:rPr>
              <w:t>121</w:t>
            </w:r>
          </w:p>
        </w:tc>
        <w:tc>
          <w:tcPr>
            <w:tcW w:w="6379" w:type="dxa"/>
            <w:vAlign w:val="bottom"/>
          </w:tcPr>
          <w:p w:rsidR="003908B3" w:rsidRPr="00B5329A" w:rsidRDefault="003908B3" w:rsidP="003908B3">
            <w:pPr>
              <w:rPr>
                <w:color w:val="000000"/>
              </w:rPr>
            </w:pPr>
            <w:r w:rsidRPr="00B5329A">
              <w:rPr>
                <w:color w:val="000000"/>
              </w:rPr>
              <w:t>Pk Thomas</w:t>
            </w:r>
          </w:p>
        </w:tc>
        <w:tc>
          <w:tcPr>
            <w:tcW w:w="1418" w:type="dxa"/>
            <w:vAlign w:val="bottom"/>
          </w:tcPr>
          <w:p w:rsidR="003908B3" w:rsidRPr="00B5329A" w:rsidRDefault="003908B3" w:rsidP="003908B3">
            <w:pPr>
              <w:jc w:val="center"/>
              <w:rPr>
                <w:color w:val="000000"/>
              </w:rPr>
            </w:pPr>
            <w:r w:rsidRPr="00B5329A">
              <w:rPr>
                <w:color w:val="000000"/>
              </w:rPr>
              <w:t> </w:t>
            </w:r>
          </w:p>
        </w:tc>
        <w:tc>
          <w:tcPr>
            <w:tcW w:w="1559" w:type="dxa"/>
            <w:vAlign w:val="bottom"/>
          </w:tcPr>
          <w:p w:rsidR="003908B3" w:rsidRPr="00B5329A" w:rsidRDefault="003908B3" w:rsidP="003908B3">
            <w:pPr>
              <w:jc w:val="center"/>
              <w:rPr>
                <w:color w:val="000000"/>
              </w:rPr>
            </w:pPr>
            <w:r w:rsidRPr="00B5329A">
              <w:rPr>
                <w:color w:val="000000"/>
              </w:rPr>
              <w:t>3</w:t>
            </w:r>
          </w:p>
        </w:tc>
      </w:tr>
      <w:tr w:rsidR="003908B3" w:rsidRPr="00B5329A" w:rsidTr="003908B3">
        <w:tc>
          <w:tcPr>
            <w:tcW w:w="675" w:type="dxa"/>
          </w:tcPr>
          <w:p w:rsidR="003908B3" w:rsidRPr="00B5329A" w:rsidRDefault="003908B3" w:rsidP="003908B3">
            <w:pPr>
              <w:rPr>
                <w:rFonts w:eastAsia="Calibri"/>
              </w:rPr>
            </w:pPr>
            <w:r>
              <w:rPr>
                <w:rFonts w:eastAsia="Calibri"/>
              </w:rPr>
              <w:t>122</w:t>
            </w:r>
          </w:p>
        </w:tc>
        <w:tc>
          <w:tcPr>
            <w:tcW w:w="6379" w:type="dxa"/>
          </w:tcPr>
          <w:p w:rsidR="003908B3" w:rsidRPr="00B5329A" w:rsidRDefault="003908B3" w:rsidP="003908B3">
            <w:r w:rsidRPr="00B5329A">
              <w:t>Platos de Petri 94*16mm p/20</w:t>
            </w:r>
          </w:p>
        </w:tc>
        <w:tc>
          <w:tcPr>
            <w:tcW w:w="1418" w:type="dxa"/>
          </w:tcPr>
          <w:p w:rsidR="003908B3" w:rsidRPr="00B5329A" w:rsidRDefault="003908B3" w:rsidP="003908B3"/>
        </w:tc>
        <w:tc>
          <w:tcPr>
            <w:tcW w:w="1559" w:type="dxa"/>
          </w:tcPr>
          <w:p w:rsidR="003908B3" w:rsidRPr="00B5329A" w:rsidRDefault="003908B3" w:rsidP="003908B3">
            <w:pPr>
              <w:jc w:val="center"/>
            </w:pPr>
            <w:r w:rsidRPr="00B5329A">
              <w:t>10</w:t>
            </w:r>
          </w:p>
        </w:tc>
      </w:tr>
      <w:tr w:rsidR="003908B3" w:rsidRPr="00B5329A" w:rsidTr="003908B3">
        <w:tc>
          <w:tcPr>
            <w:tcW w:w="675" w:type="dxa"/>
          </w:tcPr>
          <w:p w:rsidR="003908B3" w:rsidRPr="00B5329A" w:rsidRDefault="003908B3" w:rsidP="003908B3">
            <w:pPr>
              <w:rPr>
                <w:rFonts w:eastAsia="Calibri"/>
              </w:rPr>
            </w:pPr>
            <w:r>
              <w:rPr>
                <w:rFonts w:eastAsia="Calibri"/>
              </w:rPr>
              <w:t>123</w:t>
            </w:r>
          </w:p>
        </w:tc>
        <w:tc>
          <w:tcPr>
            <w:tcW w:w="6379" w:type="dxa"/>
          </w:tcPr>
          <w:p w:rsidR="003908B3" w:rsidRPr="00B5329A" w:rsidRDefault="003908B3" w:rsidP="003908B3">
            <w:r w:rsidRPr="00B5329A">
              <w:t>Papel para lente de microscopio libreta 50 hojas</w:t>
            </w:r>
          </w:p>
        </w:tc>
        <w:tc>
          <w:tcPr>
            <w:tcW w:w="1418" w:type="dxa"/>
          </w:tcPr>
          <w:p w:rsidR="003908B3" w:rsidRPr="00B5329A" w:rsidRDefault="003908B3" w:rsidP="003908B3"/>
        </w:tc>
        <w:tc>
          <w:tcPr>
            <w:tcW w:w="1559" w:type="dxa"/>
          </w:tcPr>
          <w:p w:rsidR="003908B3" w:rsidRPr="00B5329A" w:rsidRDefault="003908B3" w:rsidP="003908B3">
            <w:pPr>
              <w:jc w:val="center"/>
            </w:pPr>
            <w:r w:rsidRPr="00B5329A">
              <w:t>4</w:t>
            </w:r>
          </w:p>
        </w:tc>
      </w:tr>
      <w:tr w:rsidR="003908B3" w:rsidRPr="00B5329A" w:rsidTr="003908B3">
        <w:tc>
          <w:tcPr>
            <w:tcW w:w="675" w:type="dxa"/>
          </w:tcPr>
          <w:p w:rsidR="003908B3" w:rsidRPr="00B5329A" w:rsidRDefault="003908B3" w:rsidP="003908B3">
            <w:pPr>
              <w:rPr>
                <w:rFonts w:eastAsia="Calibri"/>
              </w:rPr>
            </w:pPr>
            <w:r>
              <w:rPr>
                <w:rFonts w:eastAsia="Calibri"/>
              </w:rPr>
              <w:t>124</w:t>
            </w:r>
          </w:p>
        </w:tc>
        <w:tc>
          <w:tcPr>
            <w:tcW w:w="6379" w:type="dxa"/>
          </w:tcPr>
          <w:p w:rsidR="003908B3" w:rsidRPr="00B5329A" w:rsidRDefault="003908B3" w:rsidP="003908B3">
            <w:r w:rsidRPr="00B5329A">
              <w:t>Papel filtro # 2 paquete de 100</w:t>
            </w:r>
          </w:p>
        </w:tc>
        <w:tc>
          <w:tcPr>
            <w:tcW w:w="1418" w:type="dxa"/>
            <w:vAlign w:val="center"/>
          </w:tcPr>
          <w:p w:rsidR="003908B3" w:rsidRPr="00B5329A" w:rsidRDefault="003908B3" w:rsidP="003908B3">
            <w:pPr>
              <w:jc w:val="center"/>
            </w:pPr>
            <w:r>
              <w:t>Paquete</w:t>
            </w:r>
          </w:p>
        </w:tc>
        <w:tc>
          <w:tcPr>
            <w:tcW w:w="1559" w:type="dxa"/>
          </w:tcPr>
          <w:p w:rsidR="003908B3" w:rsidRPr="00B5329A" w:rsidRDefault="003908B3" w:rsidP="003908B3">
            <w:pPr>
              <w:jc w:val="center"/>
            </w:pPr>
            <w:r>
              <w:t xml:space="preserve">4 </w:t>
            </w:r>
          </w:p>
        </w:tc>
      </w:tr>
      <w:tr w:rsidR="003908B3" w:rsidRPr="00B5329A" w:rsidTr="003908B3">
        <w:tc>
          <w:tcPr>
            <w:tcW w:w="675" w:type="dxa"/>
          </w:tcPr>
          <w:p w:rsidR="003908B3" w:rsidRPr="00B5329A" w:rsidRDefault="003908B3" w:rsidP="003908B3">
            <w:pPr>
              <w:rPr>
                <w:rFonts w:eastAsia="Calibri"/>
              </w:rPr>
            </w:pPr>
            <w:r>
              <w:rPr>
                <w:rFonts w:eastAsia="Calibri"/>
              </w:rPr>
              <w:t>125</w:t>
            </w:r>
          </w:p>
        </w:tc>
        <w:tc>
          <w:tcPr>
            <w:tcW w:w="6379" w:type="dxa"/>
          </w:tcPr>
          <w:p w:rsidR="003908B3" w:rsidRPr="00B5329A" w:rsidRDefault="003908B3" w:rsidP="003908B3">
            <w:r w:rsidRPr="00B5329A">
              <w:t>Aceite de inmersión 4 oz.</w:t>
            </w:r>
          </w:p>
        </w:tc>
        <w:tc>
          <w:tcPr>
            <w:tcW w:w="1418" w:type="dxa"/>
            <w:vAlign w:val="center"/>
          </w:tcPr>
          <w:p w:rsidR="003908B3" w:rsidRPr="00B5329A" w:rsidRDefault="003908B3" w:rsidP="003908B3">
            <w:pPr>
              <w:jc w:val="center"/>
            </w:pPr>
          </w:p>
        </w:tc>
        <w:tc>
          <w:tcPr>
            <w:tcW w:w="1559" w:type="dxa"/>
          </w:tcPr>
          <w:p w:rsidR="003908B3" w:rsidRPr="00B5329A" w:rsidRDefault="003908B3" w:rsidP="003908B3">
            <w:pPr>
              <w:jc w:val="center"/>
            </w:pPr>
            <w:r w:rsidRPr="00B5329A">
              <w:t>3</w:t>
            </w:r>
          </w:p>
        </w:tc>
      </w:tr>
      <w:tr w:rsidR="003908B3" w:rsidRPr="00B5329A" w:rsidTr="003908B3">
        <w:tc>
          <w:tcPr>
            <w:tcW w:w="675" w:type="dxa"/>
          </w:tcPr>
          <w:p w:rsidR="003908B3" w:rsidRPr="00B5329A" w:rsidRDefault="003908B3" w:rsidP="003908B3">
            <w:pPr>
              <w:rPr>
                <w:rFonts w:eastAsia="Calibri"/>
              </w:rPr>
            </w:pPr>
            <w:r>
              <w:rPr>
                <w:rFonts w:eastAsia="Calibri"/>
              </w:rPr>
              <w:lastRenderedPageBreak/>
              <w:t>126</w:t>
            </w:r>
          </w:p>
        </w:tc>
        <w:tc>
          <w:tcPr>
            <w:tcW w:w="6379" w:type="dxa"/>
          </w:tcPr>
          <w:p w:rsidR="003908B3" w:rsidRPr="00B5329A" w:rsidRDefault="003908B3" w:rsidP="003908B3">
            <w:r w:rsidRPr="00B5329A">
              <w:t>Micro lancetas caja 200 unidades</w:t>
            </w:r>
          </w:p>
        </w:tc>
        <w:tc>
          <w:tcPr>
            <w:tcW w:w="1418" w:type="dxa"/>
            <w:vAlign w:val="center"/>
          </w:tcPr>
          <w:p w:rsidR="003908B3" w:rsidRPr="00B5329A" w:rsidRDefault="003908B3" w:rsidP="003908B3">
            <w:pPr>
              <w:jc w:val="center"/>
            </w:pPr>
            <w:r>
              <w:t>Caja</w:t>
            </w:r>
          </w:p>
        </w:tc>
        <w:tc>
          <w:tcPr>
            <w:tcW w:w="1559" w:type="dxa"/>
          </w:tcPr>
          <w:p w:rsidR="003908B3" w:rsidRPr="00B5329A" w:rsidRDefault="003908B3" w:rsidP="003908B3">
            <w:pPr>
              <w:jc w:val="center"/>
            </w:pPr>
            <w:r w:rsidRPr="00B5329A">
              <w:t xml:space="preserve">1 </w:t>
            </w:r>
          </w:p>
        </w:tc>
      </w:tr>
      <w:tr w:rsidR="003908B3" w:rsidRPr="00B5329A" w:rsidTr="003908B3">
        <w:tc>
          <w:tcPr>
            <w:tcW w:w="675" w:type="dxa"/>
          </w:tcPr>
          <w:p w:rsidR="003908B3" w:rsidRPr="00B5329A" w:rsidRDefault="003908B3" w:rsidP="003908B3">
            <w:pPr>
              <w:rPr>
                <w:rFonts w:eastAsia="Calibri"/>
              </w:rPr>
            </w:pPr>
            <w:r>
              <w:rPr>
                <w:rFonts w:eastAsia="Calibri"/>
              </w:rPr>
              <w:t>127</w:t>
            </w:r>
          </w:p>
        </w:tc>
        <w:tc>
          <w:tcPr>
            <w:tcW w:w="6379" w:type="dxa"/>
          </w:tcPr>
          <w:p w:rsidR="003908B3" w:rsidRPr="00B5329A" w:rsidRDefault="003908B3" w:rsidP="003908B3">
            <w:r w:rsidRPr="00B5329A">
              <w:t xml:space="preserve">Hojas de bisturí # 23 con mango </w:t>
            </w:r>
          </w:p>
        </w:tc>
        <w:tc>
          <w:tcPr>
            <w:tcW w:w="1418" w:type="dxa"/>
            <w:vAlign w:val="center"/>
          </w:tcPr>
          <w:p w:rsidR="003908B3" w:rsidRPr="00B5329A" w:rsidRDefault="003908B3" w:rsidP="003908B3">
            <w:pPr>
              <w:jc w:val="center"/>
            </w:pPr>
            <w:r>
              <w:t>Caja de 100 unid</w:t>
            </w:r>
          </w:p>
        </w:tc>
        <w:tc>
          <w:tcPr>
            <w:tcW w:w="1559" w:type="dxa"/>
          </w:tcPr>
          <w:p w:rsidR="003908B3" w:rsidRPr="00B5329A" w:rsidRDefault="003908B3" w:rsidP="003908B3">
            <w:pPr>
              <w:jc w:val="center"/>
            </w:pPr>
            <w:r w:rsidRPr="00B5329A">
              <w:t xml:space="preserve">1 </w:t>
            </w:r>
          </w:p>
        </w:tc>
      </w:tr>
      <w:tr w:rsidR="003908B3" w:rsidRPr="00B5329A" w:rsidTr="003908B3">
        <w:tc>
          <w:tcPr>
            <w:tcW w:w="675" w:type="dxa"/>
          </w:tcPr>
          <w:p w:rsidR="003908B3" w:rsidRPr="00B5329A" w:rsidRDefault="003908B3" w:rsidP="003908B3">
            <w:pPr>
              <w:rPr>
                <w:rFonts w:eastAsia="Calibri"/>
              </w:rPr>
            </w:pPr>
            <w:r>
              <w:rPr>
                <w:rFonts w:eastAsia="Calibri"/>
              </w:rPr>
              <w:t>128</w:t>
            </w:r>
          </w:p>
        </w:tc>
        <w:tc>
          <w:tcPr>
            <w:tcW w:w="6379" w:type="dxa"/>
          </w:tcPr>
          <w:p w:rsidR="003908B3" w:rsidRPr="00B5329A" w:rsidRDefault="003908B3" w:rsidP="003908B3">
            <w:r w:rsidRPr="00B5329A">
              <w:t>Azul de metileno  en cristales 25 mg</w:t>
            </w:r>
          </w:p>
        </w:tc>
        <w:tc>
          <w:tcPr>
            <w:tcW w:w="1418" w:type="dxa"/>
            <w:vAlign w:val="center"/>
          </w:tcPr>
          <w:p w:rsidR="003908B3" w:rsidRPr="00B5329A" w:rsidRDefault="003908B3" w:rsidP="003908B3">
            <w:pPr>
              <w:jc w:val="center"/>
            </w:pPr>
            <w:r>
              <w:t>Frasco</w:t>
            </w:r>
          </w:p>
        </w:tc>
        <w:tc>
          <w:tcPr>
            <w:tcW w:w="1559" w:type="dxa"/>
          </w:tcPr>
          <w:p w:rsidR="003908B3" w:rsidRPr="00B5329A" w:rsidRDefault="003908B3" w:rsidP="003908B3">
            <w:pPr>
              <w:jc w:val="center"/>
            </w:pPr>
            <w:r w:rsidRPr="00B5329A">
              <w:t xml:space="preserve">2 </w:t>
            </w:r>
          </w:p>
        </w:tc>
      </w:tr>
      <w:tr w:rsidR="003908B3" w:rsidRPr="00B5329A" w:rsidTr="003908B3">
        <w:tc>
          <w:tcPr>
            <w:tcW w:w="675" w:type="dxa"/>
          </w:tcPr>
          <w:p w:rsidR="003908B3" w:rsidRPr="00B5329A" w:rsidRDefault="003908B3" w:rsidP="003908B3">
            <w:pPr>
              <w:rPr>
                <w:rFonts w:eastAsia="Calibri"/>
              </w:rPr>
            </w:pPr>
            <w:r>
              <w:rPr>
                <w:rFonts w:eastAsia="Calibri"/>
              </w:rPr>
              <w:t>129</w:t>
            </w:r>
          </w:p>
        </w:tc>
        <w:tc>
          <w:tcPr>
            <w:tcW w:w="6379" w:type="dxa"/>
          </w:tcPr>
          <w:p w:rsidR="003908B3" w:rsidRPr="00B5329A" w:rsidRDefault="003908B3" w:rsidP="003908B3">
            <w:r w:rsidRPr="00B5329A">
              <w:t>Biuret 480 ml</w:t>
            </w:r>
          </w:p>
        </w:tc>
        <w:tc>
          <w:tcPr>
            <w:tcW w:w="1418" w:type="dxa"/>
            <w:vAlign w:val="center"/>
          </w:tcPr>
          <w:p w:rsidR="003908B3" w:rsidRPr="00B5329A" w:rsidRDefault="003908B3" w:rsidP="003908B3">
            <w:pPr>
              <w:jc w:val="center"/>
            </w:pPr>
          </w:p>
        </w:tc>
        <w:tc>
          <w:tcPr>
            <w:tcW w:w="1559" w:type="dxa"/>
          </w:tcPr>
          <w:p w:rsidR="003908B3" w:rsidRPr="00B5329A" w:rsidRDefault="003908B3" w:rsidP="003908B3">
            <w:pPr>
              <w:jc w:val="center"/>
            </w:pPr>
            <w:r w:rsidRPr="00B5329A">
              <w:t>2</w:t>
            </w:r>
          </w:p>
        </w:tc>
      </w:tr>
      <w:tr w:rsidR="003908B3" w:rsidRPr="00B5329A" w:rsidTr="003908B3">
        <w:tc>
          <w:tcPr>
            <w:tcW w:w="675" w:type="dxa"/>
          </w:tcPr>
          <w:p w:rsidR="003908B3" w:rsidRPr="00B5329A" w:rsidRDefault="003908B3" w:rsidP="003908B3">
            <w:pPr>
              <w:rPr>
                <w:rFonts w:eastAsia="Calibri"/>
              </w:rPr>
            </w:pPr>
            <w:r>
              <w:rPr>
                <w:rFonts w:eastAsia="Calibri"/>
              </w:rPr>
              <w:t>130</w:t>
            </w:r>
          </w:p>
        </w:tc>
        <w:tc>
          <w:tcPr>
            <w:tcW w:w="6379" w:type="dxa"/>
          </w:tcPr>
          <w:p w:rsidR="003908B3" w:rsidRPr="00B5329A" w:rsidRDefault="003908B3" w:rsidP="003908B3">
            <w:r w:rsidRPr="00B5329A">
              <w:t>Lugol 480 ml</w:t>
            </w:r>
          </w:p>
        </w:tc>
        <w:tc>
          <w:tcPr>
            <w:tcW w:w="1418" w:type="dxa"/>
            <w:vAlign w:val="center"/>
          </w:tcPr>
          <w:p w:rsidR="003908B3" w:rsidRPr="00B5329A" w:rsidRDefault="003908B3" w:rsidP="003908B3">
            <w:pPr>
              <w:jc w:val="center"/>
            </w:pPr>
          </w:p>
        </w:tc>
        <w:tc>
          <w:tcPr>
            <w:tcW w:w="1559" w:type="dxa"/>
          </w:tcPr>
          <w:p w:rsidR="003908B3" w:rsidRPr="00B5329A" w:rsidRDefault="003908B3" w:rsidP="003908B3">
            <w:pPr>
              <w:jc w:val="center"/>
            </w:pPr>
            <w:r w:rsidRPr="00B5329A">
              <w:t>1</w:t>
            </w:r>
          </w:p>
        </w:tc>
      </w:tr>
      <w:tr w:rsidR="003908B3" w:rsidRPr="00B5329A" w:rsidTr="003908B3">
        <w:tc>
          <w:tcPr>
            <w:tcW w:w="675" w:type="dxa"/>
          </w:tcPr>
          <w:p w:rsidR="003908B3" w:rsidRPr="00B5329A" w:rsidRDefault="003908B3" w:rsidP="003908B3">
            <w:pPr>
              <w:rPr>
                <w:rFonts w:eastAsia="Calibri"/>
              </w:rPr>
            </w:pPr>
            <w:r>
              <w:rPr>
                <w:rFonts w:eastAsia="Calibri"/>
              </w:rPr>
              <w:t>131</w:t>
            </w:r>
          </w:p>
        </w:tc>
        <w:tc>
          <w:tcPr>
            <w:tcW w:w="6379" w:type="dxa"/>
          </w:tcPr>
          <w:p w:rsidR="003908B3" w:rsidRPr="00B5329A" w:rsidRDefault="003908B3" w:rsidP="003908B3">
            <w:r w:rsidRPr="00B5329A">
              <w:t>Eter anhidro litro</w:t>
            </w:r>
          </w:p>
        </w:tc>
        <w:tc>
          <w:tcPr>
            <w:tcW w:w="1418" w:type="dxa"/>
            <w:vAlign w:val="center"/>
          </w:tcPr>
          <w:p w:rsidR="003908B3" w:rsidRPr="00B5329A" w:rsidRDefault="003908B3" w:rsidP="003908B3">
            <w:pPr>
              <w:jc w:val="center"/>
            </w:pPr>
          </w:p>
        </w:tc>
        <w:tc>
          <w:tcPr>
            <w:tcW w:w="1559" w:type="dxa"/>
          </w:tcPr>
          <w:p w:rsidR="003908B3" w:rsidRPr="00B5329A" w:rsidRDefault="003908B3" w:rsidP="003908B3">
            <w:pPr>
              <w:jc w:val="center"/>
            </w:pPr>
            <w:r w:rsidRPr="00B5329A">
              <w:t>1</w:t>
            </w:r>
          </w:p>
        </w:tc>
      </w:tr>
      <w:tr w:rsidR="003908B3" w:rsidRPr="00B5329A" w:rsidTr="003908B3">
        <w:tc>
          <w:tcPr>
            <w:tcW w:w="675" w:type="dxa"/>
          </w:tcPr>
          <w:p w:rsidR="003908B3" w:rsidRPr="00B5329A" w:rsidRDefault="003908B3" w:rsidP="003908B3">
            <w:pPr>
              <w:rPr>
                <w:rFonts w:eastAsia="Calibri"/>
              </w:rPr>
            </w:pPr>
            <w:r>
              <w:rPr>
                <w:rFonts w:eastAsia="Calibri"/>
              </w:rPr>
              <w:t>132</w:t>
            </w:r>
          </w:p>
        </w:tc>
        <w:tc>
          <w:tcPr>
            <w:tcW w:w="6379" w:type="dxa"/>
          </w:tcPr>
          <w:p w:rsidR="003908B3" w:rsidRPr="00B5329A" w:rsidRDefault="003908B3" w:rsidP="003908B3">
            <w:r w:rsidRPr="00B5329A">
              <w:t>Benceno litro</w:t>
            </w:r>
          </w:p>
        </w:tc>
        <w:tc>
          <w:tcPr>
            <w:tcW w:w="1418" w:type="dxa"/>
            <w:vAlign w:val="center"/>
          </w:tcPr>
          <w:p w:rsidR="003908B3" w:rsidRPr="00B5329A" w:rsidRDefault="003908B3" w:rsidP="003908B3">
            <w:pPr>
              <w:jc w:val="center"/>
            </w:pPr>
          </w:p>
        </w:tc>
        <w:tc>
          <w:tcPr>
            <w:tcW w:w="1559" w:type="dxa"/>
          </w:tcPr>
          <w:p w:rsidR="003908B3" w:rsidRPr="00B5329A" w:rsidRDefault="003908B3" w:rsidP="003908B3">
            <w:pPr>
              <w:jc w:val="center"/>
            </w:pPr>
            <w:r w:rsidRPr="00B5329A">
              <w:t>1</w:t>
            </w:r>
          </w:p>
        </w:tc>
      </w:tr>
      <w:tr w:rsidR="003908B3" w:rsidRPr="00B5329A" w:rsidTr="003908B3">
        <w:tc>
          <w:tcPr>
            <w:tcW w:w="675" w:type="dxa"/>
          </w:tcPr>
          <w:p w:rsidR="003908B3" w:rsidRPr="00B5329A" w:rsidRDefault="003908B3" w:rsidP="003908B3">
            <w:pPr>
              <w:rPr>
                <w:rFonts w:eastAsia="Calibri"/>
              </w:rPr>
            </w:pPr>
            <w:r>
              <w:rPr>
                <w:rFonts w:eastAsia="Calibri"/>
              </w:rPr>
              <w:t>133</w:t>
            </w:r>
          </w:p>
        </w:tc>
        <w:tc>
          <w:tcPr>
            <w:tcW w:w="6379" w:type="dxa"/>
          </w:tcPr>
          <w:p w:rsidR="003908B3" w:rsidRPr="00B5329A" w:rsidRDefault="003908B3" w:rsidP="003908B3">
            <w:r w:rsidRPr="00B5329A">
              <w:t>Eosina frasco</w:t>
            </w:r>
          </w:p>
        </w:tc>
        <w:tc>
          <w:tcPr>
            <w:tcW w:w="1418" w:type="dxa"/>
            <w:vAlign w:val="center"/>
          </w:tcPr>
          <w:p w:rsidR="003908B3" w:rsidRPr="00B5329A" w:rsidRDefault="003908B3" w:rsidP="003908B3">
            <w:pPr>
              <w:jc w:val="center"/>
            </w:pPr>
          </w:p>
        </w:tc>
        <w:tc>
          <w:tcPr>
            <w:tcW w:w="1559" w:type="dxa"/>
          </w:tcPr>
          <w:p w:rsidR="003908B3" w:rsidRPr="00B5329A" w:rsidRDefault="003908B3" w:rsidP="003908B3">
            <w:pPr>
              <w:jc w:val="center"/>
            </w:pPr>
            <w:r w:rsidRPr="00B5329A">
              <w:t>2</w:t>
            </w:r>
          </w:p>
        </w:tc>
      </w:tr>
      <w:tr w:rsidR="003908B3" w:rsidRPr="00B5329A" w:rsidTr="003908B3">
        <w:tc>
          <w:tcPr>
            <w:tcW w:w="675" w:type="dxa"/>
          </w:tcPr>
          <w:p w:rsidR="003908B3" w:rsidRPr="00B5329A" w:rsidRDefault="003908B3" w:rsidP="003908B3">
            <w:pPr>
              <w:rPr>
                <w:rFonts w:eastAsia="Calibri"/>
              </w:rPr>
            </w:pPr>
            <w:r>
              <w:rPr>
                <w:rFonts w:eastAsia="Calibri"/>
              </w:rPr>
              <w:t>134</w:t>
            </w:r>
          </w:p>
        </w:tc>
        <w:tc>
          <w:tcPr>
            <w:tcW w:w="6379" w:type="dxa"/>
          </w:tcPr>
          <w:p w:rsidR="003908B3" w:rsidRPr="00B5329A" w:rsidRDefault="003908B3" w:rsidP="003908B3">
            <w:r w:rsidRPr="00B5329A">
              <w:t>Sueros sanguíneos (monoclonal 10ml Anti-A, Anti-B, Anti-D)</w:t>
            </w:r>
          </w:p>
        </w:tc>
        <w:tc>
          <w:tcPr>
            <w:tcW w:w="1418" w:type="dxa"/>
            <w:vAlign w:val="center"/>
          </w:tcPr>
          <w:p w:rsidR="003908B3" w:rsidRPr="00B5329A" w:rsidRDefault="003908B3" w:rsidP="003908B3">
            <w:pPr>
              <w:jc w:val="center"/>
            </w:pPr>
            <w:r>
              <w:t>C/U</w:t>
            </w:r>
          </w:p>
        </w:tc>
        <w:tc>
          <w:tcPr>
            <w:tcW w:w="1559" w:type="dxa"/>
          </w:tcPr>
          <w:p w:rsidR="003908B3" w:rsidRPr="00B5329A" w:rsidRDefault="003908B3" w:rsidP="003908B3">
            <w:pPr>
              <w:jc w:val="center"/>
            </w:pPr>
            <w:r w:rsidRPr="00B5329A">
              <w:t xml:space="preserve">1 </w:t>
            </w:r>
          </w:p>
        </w:tc>
      </w:tr>
      <w:tr w:rsidR="003908B3" w:rsidRPr="00B5329A" w:rsidTr="003908B3">
        <w:tc>
          <w:tcPr>
            <w:tcW w:w="675" w:type="dxa"/>
            <w:vAlign w:val="bottom"/>
          </w:tcPr>
          <w:p w:rsidR="003908B3" w:rsidRPr="00B5329A" w:rsidRDefault="003908B3" w:rsidP="003908B3">
            <w:pPr>
              <w:rPr>
                <w:color w:val="000000"/>
              </w:rPr>
            </w:pPr>
            <w:r>
              <w:rPr>
                <w:color w:val="000000"/>
              </w:rPr>
              <w:t>135</w:t>
            </w:r>
          </w:p>
        </w:tc>
        <w:tc>
          <w:tcPr>
            <w:tcW w:w="6379" w:type="dxa"/>
          </w:tcPr>
          <w:p w:rsidR="003908B3" w:rsidRPr="00B5329A" w:rsidRDefault="003908B3" w:rsidP="003908B3">
            <w:r w:rsidRPr="00B5329A">
              <w:t>Celula animal típica</w:t>
            </w:r>
          </w:p>
        </w:tc>
        <w:tc>
          <w:tcPr>
            <w:tcW w:w="1418" w:type="dxa"/>
            <w:vAlign w:val="center"/>
          </w:tcPr>
          <w:p w:rsidR="003908B3" w:rsidRPr="00B5329A" w:rsidRDefault="003908B3" w:rsidP="003908B3">
            <w:pPr>
              <w:jc w:val="center"/>
            </w:pPr>
          </w:p>
        </w:tc>
        <w:tc>
          <w:tcPr>
            <w:tcW w:w="1559" w:type="dxa"/>
          </w:tcPr>
          <w:p w:rsidR="003908B3" w:rsidRPr="00B5329A" w:rsidRDefault="003908B3" w:rsidP="003908B3">
            <w:pPr>
              <w:jc w:val="center"/>
            </w:pPr>
            <w:r w:rsidRPr="00B5329A">
              <w:t>12</w:t>
            </w:r>
          </w:p>
        </w:tc>
      </w:tr>
      <w:tr w:rsidR="003908B3" w:rsidRPr="00B5329A" w:rsidTr="003908B3">
        <w:tc>
          <w:tcPr>
            <w:tcW w:w="675" w:type="dxa"/>
            <w:vAlign w:val="bottom"/>
          </w:tcPr>
          <w:p w:rsidR="003908B3" w:rsidRPr="00B5329A" w:rsidRDefault="003908B3" w:rsidP="003908B3">
            <w:pPr>
              <w:rPr>
                <w:color w:val="000000"/>
              </w:rPr>
            </w:pPr>
            <w:r>
              <w:rPr>
                <w:color w:val="000000"/>
              </w:rPr>
              <w:t>136</w:t>
            </w:r>
          </w:p>
        </w:tc>
        <w:tc>
          <w:tcPr>
            <w:tcW w:w="6379" w:type="dxa"/>
          </w:tcPr>
          <w:p w:rsidR="003908B3" w:rsidRPr="00B5329A" w:rsidRDefault="003908B3" w:rsidP="003908B3">
            <w:r w:rsidRPr="00B5329A">
              <w:t>Celula vegetal típica</w:t>
            </w:r>
          </w:p>
        </w:tc>
        <w:tc>
          <w:tcPr>
            <w:tcW w:w="1418" w:type="dxa"/>
            <w:vAlign w:val="center"/>
          </w:tcPr>
          <w:p w:rsidR="003908B3" w:rsidRPr="00B5329A" w:rsidRDefault="003908B3" w:rsidP="003908B3">
            <w:pPr>
              <w:jc w:val="center"/>
            </w:pPr>
          </w:p>
        </w:tc>
        <w:tc>
          <w:tcPr>
            <w:tcW w:w="1559" w:type="dxa"/>
          </w:tcPr>
          <w:p w:rsidR="003908B3" w:rsidRPr="00B5329A" w:rsidRDefault="003908B3" w:rsidP="003908B3">
            <w:pPr>
              <w:jc w:val="center"/>
            </w:pPr>
            <w:r w:rsidRPr="00B5329A">
              <w:t>12</w:t>
            </w:r>
          </w:p>
        </w:tc>
      </w:tr>
      <w:tr w:rsidR="003908B3" w:rsidRPr="00B5329A" w:rsidTr="003908B3">
        <w:tc>
          <w:tcPr>
            <w:tcW w:w="675" w:type="dxa"/>
            <w:vAlign w:val="bottom"/>
          </w:tcPr>
          <w:p w:rsidR="003908B3" w:rsidRPr="00B5329A" w:rsidRDefault="003908B3" w:rsidP="003908B3">
            <w:pPr>
              <w:rPr>
                <w:color w:val="000000"/>
              </w:rPr>
            </w:pPr>
            <w:r>
              <w:rPr>
                <w:color w:val="000000"/>
              </w:rPr>
              <w:t>137</w:t>
            </w:r>
          </w:p>
        </w:tc>
        <w:tc>
          <w:tcPr>
            <w:tcW w:w="6379" w:type="dxa"/>
          </w:tcPr>
          <w:p w:rsidR="003908B3" w:rsidRPr="00B5329A" w:rsidRDefault="003908B3" w:rsidP="003908B3">
            <w:r w:rsidRPr="00B5329A">
              <w:t>Mitosis de células de cebolla</w:t>
            </w:r>
          </w:p>
        </w:tc>
        <w:tc>
          <w:tcPr>
            <w:tcW w:w="1418" w:type="dxa"/>
            <w:vAlign w:val="center"/>
          </w:tcPr>
          <w:p w:rsidR="003908B3" w:rsidRPr="00B5329A" w:rsidRDefault="003908B3" w:rsidP="003908B3">
            <w:pPr>
              <w:jc w:val="center"/>
            </w:pPr>
          </w:p>
        </w:tc>
        <w:tc>
          <w:tcPr>
            <w:tcW w:w="1559" w:type="dxa"/>
          </w:tcPr>
          <w:p w:rsidR="003908B3" w:rsidRPr="00B5329A" w:rsidRDefault="003908B3" w:rsidP="003908B3">
            <w:pPr>
              <w:jc w:val="center"/>
            </w:pPr>
            <w:r w:rsidRPr="00B5329A">
              <w:t>12</w:t>
            </w:r>
          </w:p>
        </w:tc>
      </w:tr>
      <w:tr w:rsidR="003908B3" w:rsidRPr="00B5329A" w:rsidTr="003908B3">
        <w:tc>
          <w:tcPr>
            <w:tcW w:w="675" w:type="dxa"/>
            <w:vAlign w:val="bottom"/>
          </w:tcPr>
          <w:p w:rsidR="003908B3" w:rsidRPr="00B5329A" w:rsidRDefault="003908B3" w:rsidP="003908B3">
            <w:pPr>
              <w:rPr>
                <w:color w:val="000000"/>
              </w:rPr>
            </w:pPr>
            <w:r>
              <w:rPr>
                <w:color w:val="000000"/>
              </w:rPr>
              <w:t>138</w:t>
            </w:r>
          </w:p>
        </w:tc>
        <w:tc>
          <w:tcPr>
            <w:tcW w:w="6379" w:type="dxa"/>
          </w:tcPr>
          <w:p w:rsidR="003908B3" w:rsidRPr="00B5329A" w:rsidRDefault="003908B3" w:rsidP="003908B3">
            <w:r w:rsidRPr="00B5329A">
              <w:t>Amoeba proteus</w:t>
            </w:r>
          </w:p>
        </w:tc>
        <w:tc>
          <w:tcPr>
            <w:tcW w:w="1418" w:type="dxa"/>
            <w:vAlign w:val="center"/>
          </w:tcPr>
          <w:p w:rsidR="003908B3" w:rsidRPr="00B5329A" w:rsidRDefault="003908B3" w:rsidP="003908B3">
            <w:pPr>
              <w:jc w:val="center"/>
            </w:pPr>
          </w:p>
        </w:tc>
        <w:tc>
          <w:tcPr>
            <w:tcW w:w="1559" w:type="dxa"/>
          </w:tcPr>
          <w:p w:rsidR="003908B3" w:rsidRPr="00B5329A" w:rsidRDefault="003908B3" w:rsidP="003908B3">
            <w:pPr>
              <w:jc w:val="center"/>
            </w:pPr>
            <w:r w:rsidRPr="00B5329A">
              <w:t>6</w:t>
            </w:r>
          </w:p>
        </w:tc>
      </w:tr>
      <w:tr w:rsidR="003908B3" w:rsidRPr="00B5329A" w:rsidTr="003908B3">
        <w:tc>
          <w:tcPr>
            <w:tcW w:w="675" w:type="dxa"/>
            <w:vAlign w:val="bottom"/>
          </w:tcPr>
          <w:p w:rsidR="003908B3" w:rsidRPr="00B5329A" w:rsidRDefault="003908B3" w:rsidP="003908B3">
            <w:pPr>
              <w:rPr>
                <w:color w:val="000000"/>
              </w:rPr>
            </w:pPr>
            <w:r>
              <w:rPr>
                <w:color w:val="000000"/>
              </w:rPr>
              <w:t>139</w:t>
            </w:r>
          </w:p>
        </w:tc>
        <w:tc>
          <w:tcPr>
            <w:tcW w:w="6379" w:type="dxa"/>
          </w:tcPr>
          <w:p w:rsidR="003908B3" w:rsidRPr="00B5329A" w:rsidRDefault="003908B3" w:rsidP="003908B3">
            <w:r w:rsidRPr="00B5329A">
              <w:t>Euglena</w:t>
            </w:r>
          </w:p>
        </w:tc>
        <w:tc>
          <w:tcPr>
            <w:tcW w:w="1418" w:type="dxa"/>
            <w:vAlign w:val="center"/>
          </w:tcPr>
          <w:p w:rsidR="003908B3" w:rsidRPr="00B5329A" w:rsidRDefault="003908B3" w:rsidP="003908B3">
            <w:pPr>
              <w:jc w:val="center"/>
            </w:pPr>
          </w:p>
        </w:tc>
        <w:tc>
          <w:tcPr>
            <w:tcW w:w="1559" w:type="dxa"/>
          </w:tcPr>
          <w:p w:rsidR="003908B3" w:rsidRPr="00B5329A" w:rsidRDefault="003908B3" w:rsidP="003908B3">
            <w:pPr>
              <w:jc w:val="center"/>
            </w:pPr>
            <w:r w:rsidRPr="00B5329A">
              <w:t>6</w:t>
            </w:r>
          </w:p>
        </w:tc>
      </w:tr>
      <w:tr w:rsidR="003908B3" w:rsidRPr="00B5329A" w:rsidTr="003908B3">
        <w:tc>
          <w:tcPr>
            <w:tcW w:w="675" w:type="dxa"/>
            <w:vAlign w:val="bottom"/>
          </w:tcPr>
          <w:p w:rsidR="003908B3" w:rsidRPr="00B5329A" w:rsidRDefault="003908B3" w:rsidP="003908B3">
            <w:pPr>
              <w:rPr>
                <w:color w:val="000000"/>
              </w:rPr>
            </w:pPr>
            <w:r>
              <w:rPr>
                <w:color w:val="000000"/>
              </w:rPr>
              <w:t>140</w:t>
            </w:r>
          </w:p>
        </w:tc>
        <w:tc>
          <w:tcPr>
            <w:tcW w:w="6379" w:type="dxa"/>
          </w:tcPr>
          <w:p w:rsidR="003908B3" w:rsidRPr="00B5329A" w:rsidRDefault="003908B3" w:rsidP="003908B3">
            <w:r w:rsidRPr="00B5329A">
              <w:t>Spirogyra</w:t>
            </w:r>
          </w:p>
        </w:tc>
        <w:tc>
          <w:tcPr>
            <w:tcW w:w="1418" w:type="dxa"/>
            <w:vAlign w:val="center"/>
          </w:tcPr>
          <w:p w:rsidR="003908B3" w:rsidRPr="00B5329A" w:rsidRDefault="003908B3" w:rsidP="003908B3">
            <w:pPr>
              <w:jc w:val="center"/>
            </w:pPr>
          </w:p>
        </w:tc>
        <w:tc>
          <w:tcPr>
            <w:tcW w:w="1559" w:type="dxa"/>
          </w:tcPr>
          <w:p w:rsidR="003908B3" w:rsidRPr="00B5329A" w:rsidRDefault="003908B3" w:rsidP="003908B3">
            <w:pPr>
              <w:jc w:val="center"/>
            </w:pPr>
            <w:r w:rsidRPr="00B5329A">
              <w:t>6</w:t>
            </w:r>
          </w:p>
        </w:tc>
      </w:tr>
      <w:tr w:rsidR="003908B3" w:rsidRPr="00B5329A" w:rsidTr="003908B3">
        <w:tc>
          <w:tcPr>
            <w:tcW w:w="675" w:type="dxa"/>
            <w:vAlign w:val="bottom"/>
          </w:tcPr>
          <w:p w:rsidR="003908B3" w:rsidRPr="00B5329A" w:rsidRDefault="003908B3" w:rsidP="003908B3">
            <w:pPr>
              <w:rPr>
                <w:color w:val="000000"/>
              </w:rPr>
            </w:pPr>
            <w:r>
              <w:rPr>
                <w:color w:val="000000"/>
              </w:rPr>
              <w:t>141</w:t>
            </w:r>
          </w:p>
        </w:tc>
        <w:tc>
          <w:tcPr>
            <w:tcW w:w="6379" w:type="dxa"/>
          </w:tcPr>
          <w:p w:rsidR="003908B3" w:rsidRPr="00B5329A" w:rsidRDefault="003908B3" w:rsidP="003908B3">
            <w:r w:rsidRPr="00B5329A">
              <w:t>Paramecium</w:t>
            </w:r>
          </w:p>
        </w:tc>
        <w:tc>
          <w:tcPr>
            <w:tcW w:w="1418" w:type="dxa"/>
            <w:vAlign w:val="center"/>
          </w:tcPr>
          <w:p w:rsidR="003908B3" w:rsidRPr="00B5329A" w:rsidRDefault="003908B3" w:rsidP="003908B3">
            <w:pPr>
              <w:jc w:val="center"/>
            </w:pPr>
          </w:p>
        </w:tc>
        <w:tc>
          <w:tcPr>
            <w:tcW w:w="1559" w:type="dxa"/>
          </w:tcPr>
          <w:p w:rsidR="003908B3" w:rsidRPr="00B5329A" w:rsidRDefault="003908B3" w:rsidP="003908B3">
            <w:pPr>
              <w:jc w:val="center"/>
            </w:pPr>
            <w:r w:rsidRPr="00B5329A">
              <w:t>6</w:t>
            </w:r>
          </w:p>
        </w:tc>
      </w:tr>
      <w:tr w:rsidR="003908B3" w:rsidRPr="00B5329A" w:rsidTr="003908B3">
        <w:tc>
          <w:tcPr>
            <w:tcW w:w="675" w:type="dxa"/>
            <w:vAlign w:val="bottom"/>
          </w:tcPr>
          <w:p w:rsidR="003908B3" w:rsidRPr="00B5329A" w:rsidRDefault="003908B3" w:rsidP="003908B3">
            <w:pPr>
              <w:rPr>
                <w:color w:val="000000"/>
              </w:rPr>
            </w:pPr>
            <w:r>
              <w:rPr>
                <w:color w:val="000000"/>
              </w:rPr>
              <w:t>142</w:t>
            </w:r>
          </w:p>
        </w:tc>
        <w:tc>
          <w:tcPr>
            <w:tcW w:w="6379" w:type="dxa"/>
          </w:tcPr>
          <w:p w:rsidR="003908B3" w:rsidRPr="00B5329A" w:rsidRDefault="003908B3" w:rsidP="003908B3">
            <w:r w:rsidRPr="00B5329A">
              <w:t>Paramecium en fisión</w:t>
            </w:r>
          </w:p>
        </w:tc>
        <w:tc>
          <w:tcPr>
            <w:tcW w:w="1418" w:type="dxa"/>
            <w:vAlign w:val="center"/>
          </w:tcPr>
          <w:p w:rsidR="003908B3" w:rsidRPr="00B5329A" w:rsidRDefault="003908B3" w:rsidP="003908B3">
            <w:pPr>
              <w:jc w:val="center"/>
            </w:pPr>
          </w:p>
        </w:tc>
        <w:tc>
          <w:tcPr>
            <w:tcW w:w="1559" w:type="dxa"/>
          </w:tcPr>
          <w:p w:rsidR="003908B3" w:rsidRPr="00B5329A" w:rsidRDefault="003908B3" w:rsidP="003908B3">
            <w:pPr>
              <w:jc w:val="center"/>
            </w:pPr>
            <w:r w:rsidRPr="00B5329A">
              <w:t>6</w:t>
            </w:r>
          </w:p>
        </w:tc>
      </w:tr>
      <w:tr w:rsidR="003908B3" w:rsidRPr="00B5329A" w:rsidTr="003908B3">
        <w:tc>
          <w:tcPr>
            <w:tcW w:w="675" w:type="dxa"/>
            <w:vAlign w:val="bottom"/>
          </w:tcPr>
          <w:p w:rsidR="003908B3" w:rsidRPr="00B5329A" w:rsidRDefault="003908B3" w:rsidP="003908B3">
            <w:pPr>
              <w:rPr>
                <w:color w:val="000000"/>
              </w:rPr>
            </w:pPr>
            <w:r>
              <w:rPr>
                <w:color w:val="000000"/>
              </w:rPr>
              <w:t>143</w:t>
            </w:r>
          </w:p>
        </w:tc>
        <w:tc>
          <w:tcPr>
            <w:tcW w:w="6379" w:type="dxa"/>
          </w:tcPr>
          <w:p w:rsidR="003908B3" w:rsidRPr="00B5329A" w:rsidRDefault="003908B3" w:rsidP="003908B3">
            <w:r w:rsidRPr="00B5329A">
              <w:t>Paramecium en conjugación</w:t>
            </w:r>
          </w:p>
        </w:tc>
        <w:tc>
          <w:tcPr>
            <w:tcW w:w="1418" w:type="dxa"/>
            <w:vAlign w:val="center"/>
          </w:tcPr>
          <w:p w:rsidR="003908B3" w:rsidRPr="00B5329A" w:rsidRDefault="003908B3" w:rsidP="003908B3">
            <w:pPr>
              <w:jc w:val="center"/>
            </w:pPr>
          </w:p>
        </w:tc>
        <w:tc>
          <w:tcPr>
            <w:tcW w:w="1559" w:type="dxa"/>
          </w:tcPr>
          <w:p w:rsidR="003908B3" w:rsidRPr="00B5329A" w:rsidRDefault="003908B3" w:rsidP="003908B3">
            <w:pPr>
              <w:jc w:val="center"/>
            </w:pPr>
            <w:r w:rsidRPr="00B5329A">
              <w:t>6</w:t>
            </w:r>
          </w:p>
        </w:tc>
      </w:tr>
      <w:tr w:rsidR="003908B3" w:rsidRPr="00B5329A" w:rsidTr="003908B3">
        <w:tc>
          <w:tcPr>
            <w:tcW w:w="675" w:type="dxa"/>
            <w:vAlign w:val="bottom"/>
          </w:tcPr>
          <w:p w:rsidR="003908B3" w:rsidRPr="00B5329A" w:rsidRDefault="003908B3" w:rsidP="003908B3">
            <w:pPr>
              <w:rPr>
                <w:color w:val="000000"/>
              </w:rPr>
            </w:pPr>
            <w:r>
              <w:rPr>
                <w:color w:val="000000"/>
              </w:rPr>
              <w:t>144</w:t>
            </w:r>
          </w:p>
        </w:tc>
        <w:tc>
          <w:tcPr>
            <w:tcW w:w="6379" w:type="dxa"/>
          </w:tcPr>
          <w:p w:rsidR="003908B3" w:rsidRPr="00B5329A" w:rsidRDefault="003908B3" w:rsidP="003908B3">
            <w:r w:rsidRPr="00B5329A">
              <w:t>Plasmodium falciparum</w:t>
            </w:r>
          </w:p>
        </w:tc>
        <w:tc>
          <w:tcPr>
            <w:tcW w:w="1418" w:type="dxa"/>
            <w:vAlign w:val="center"/>
          </w:tcPr>
          <w:p w:rsidR="003908B3" w:rsidRPr="00B5329A" w:rsidRDefault="003908B3" w:rsidP="003908B3">
            <w:pPr>
              <w:jc w:val="center"/>
            </w:pPr>
          </w:p>
        </w:tc>
        <w:tc>
          <w:tcPr>
            <w:tcW w:w="1559" w:type="dxa"/>
          </w:tcPr>
          <w:p w:rsidR="003908B3" w:rsidRPr="00B5329A" w:rsidRDefault="003908B3" w:rsidP="003908B3">
            <w:pPr>
              <w:jc w:val="center"/>
            </w:pPr>
            <w:r w:rsidRPr="00B5329A">
              <w:t>6</w:t>
            </w:r>
          </w:p>
        </w:tc>
      </w:tr>
      <w:tr w:rsidR="003908B3" w:rsidRPr="00B5329A" w:rsidTr="003908B3">
        <w:tc>
          <w:tcPr>
            <w:tcW w:w="675" w:type="dxa"/>
            <w:vAlign w:val="bottom"/>
          </w:tcPr>
          <w:p w:rsidR="003908B3" w:rsidRPr="00B5329A" w:rsidRDefault="003908B3" w:rsidP="003908B3">
            <w:pPr>
              <w:rPr>
                <w:color w:val="000000"/>
              </w:rPr>
            </w:pPr>
            <w:r>
              <w:rPr>
                <w:color w:val="000000"/>
              </w:rPr>
              <w:t>145</w:t>
            </w:r>
          </w:p>
        </w:tc>
        <w:tc>
          <w:tcPr>
            <w:tcW w:w="6379" w:type="dxa"/>
          </w:tcPr>
          <w:p w:rsidR="003908B3" w:rsidRPr="00B5329A" w:rsidRDefault="003908B3" w:rsidP="003908B3">
            <w:r w:rsidRPr="00B5329A">
              <w:t>Rhizopus</w:t>
            </w:r>
          </w:p>
        </w:tc>
        <w:tc>
          <w:tcPr>
            <w:tcW w:w="1418" w:type="dxa"/>
            <w:vAlign w:val="center"/>
          </w:tcPr>
          <w:p w:rsidR="003908B3" w:rsidRPr="00B5329A" w:rsidRDefault="003908B3" w:rsidP="003908B3">
            <w:pPr>
              <w:jc w:val="center"/>
            </w:pPr>
          </w:p>
        </w:tc>
        <w:tc>
          <w:tcPr>
            <w:tcW w:w="1559" w:type="dxa"/>
          </w:tcPr>
          <w:p w:rsidR="003908B3" w:rsidRPr="00B5329A" w:rsidRDefault="003908B3" w:rsidP="003908B3">
            <w:pPr>
              <w:jc w:val="center"/>
            </w:pPr>
            <w:r w:rsidRPr="00B5329A">
              <w:t>6</w:t>
            </w:r>
          </w:p>
        </w:tc>
      </w:tr>
      <w:tr w:rsidR="003908B3" w:rsidRPr="00B5329A" w:rsidTr="003908B3">
        <w:tc>
          <w:tcPr>
            <w:tcW w:w="675" w:type="dxa"/>
            <w:vAlign w:val="bottom"/>
          </w:tcPr>
          <w:p w:rsidR="003908B3" w:rsidRPr="00B5329A" w:rsidRDefault="003908B3" w:rsidP="003908B3">
            <w:pPr>
              <w:rPr>
                <w:color w:val="000000"/>
              </w:rPr>
            </w:pPr>
            <w:r>
              <w:rPr>
                <w:color w:val="000000"/>
              </w:rPr>
              <w:t>146</w:t>
            </w:r>
          </w:p>
        </w:tc>
        <w:tc>
          <w:tcPr>
            <w:tcW w:w="6379" w:type="dxa"/>
          </w:tcPr>
          <w:p w:rsidR="003908B3" w:rsidRPr="00B5329A" w:rsidRDefault="003908B3" w:rsidP="003908B3">
            <w:r w:rsidRPr="00B5329A">
              <w:t>Penicillium</w:t>
            </w:r>
          </w:p>
        </w:tc>
        <w:tc>
          <w:tcPr>
            <w:tcW w:w="1418" w:type="dxa"/>
            <w:vAlign w:val="center"/>
          </w:tcPr>
          <w:p w:rsidR="003908B3" w:rsidRPr="00B5329A" w:rsidRDefault="003908B3" w:rsidP="003908B3">
            <w:pPr>
              <w:jc w:val="center"/>
            </w:pPr>
          </w:p>
        </w:tc>
        <w:tc>
          <w:tcPr>
            <w:tcW w:w="1559" w:type="dxa"/>
          </w:tcPr>
          <w:p w:rsidR="003908B3" w:rsidRPr="00B5329A" w:rsidRDefault="003908B3" w:rsidP="003908B3">
            <w:pPr>
              <w:jc w:val="center"/>
            </w:pPr>
            <w:r w:rsidRPr="00B5329A">
              <w:t>6</w:t>
            </w:r>
          </w:p>
        </w:tc>
      </w:tr>
      <w:tr w:rsidR="003908B3" w:rsidRPr="00B5329A" w:rsidTr="003908B3">
        <w:tc>
          <w:tcPr>
            <w:tcW w:w="675" w:type="dxa"/>
            <w:vAlign w:val="bottom"/>
          </w:tcPr>
          <w:p w:rsidR="003908B3" w:rsidRPr="00B5329A" w:rsidRDefault="003908B3" w:rsidP="003908B3">
            <w:pPr>
              <w:rPr>
                <w:color w:val="000000"/>
              </w:rPr>
            </w:pPr>
            <w:r>
              <w:rPr>
                <w:color w:val="000000"/>
              </w:rPr>
              <w:t>147</w:t>
            </w:r>
          </w:p>
        </w:tc>
        <w:tc>
          <w:tcPr>
            <w:tcW w:w="6379" w:type="dxa"/>
          </w:tcPr>
          <w:p w:rsidR="003908B3" w:rsidRPr="00B5329A" w:rsidRDefault="003908B3" w:rsidP="003908B3">
            <w:r w:rsidRPr="00B5329A">
              <w:t>Hydra gemación</w:t>
            </w:r>
          </w:p>
        </w:tc>
        <w:tc>
          <w:tcPr>
            <w:tcW w:w="1418" w:type="dxa"/>
            <w:vAlign w:val="center"/>
          </w:tcPr>
          <w:p w:rsidR="003908B3" w:rsidRPr="00B5329A" w:rsidRDefault="003908B3" w:rsidP="003908B3">
            <w:pPr>
              <w:jc w:val="center"/>
            </w:pPr>
          </w:p>
        </w:tc>
        <w:tc>
          <w:tcPr>
            <w:tcW w:w="1559" w:type="dxa"/>
          </w:tcPr>
          <w:p w:rsidR="003908B3" w:rsidRPr="00B5329A" w:rsidRDefault="003908B3" w:rsidP="003908B3">
            <w:pPr>
              <w:jc w:val="center"/>
            </w:pPr>
            <w:r w:rsidRPr="00B5329A">
              <w:t>6</w:t>
            </w:r>
          </w:p>
        </w:tc>
      </w:tr>
      <w:tr w:rsidR="003908B3" w:rsidRPr="00B5329A" w:rsidTr="003908B3">
        <w:tc>
          <w:tcPr>
            <w:tcW w:w="675" w:type="dxa"/>
            <w:vAlign w:val="bottom"/>
          </w:tcPr>
          <w:p w:rsidR="003908B3" w:rsidRPr="00B5329A" w:rsidRDefault="003908B3" w:rsidP="003908B3">
            <w:pPr>
              <w:rPr>
                <w:color w:val="000000"/>
              </w:rPr>
            </w:pPr>
            <w:r>
              <w:rPr>
                <w:color w:val="000000"/>
              </w:rPr>
              <w:t>148</w:t>
            </w:r>
          </w:p>
        </w:tc>
        <w:tc>
          <w:tcPr>
            <w:tcW w:w="6379" w:type="dxa"/>
          </w:tcPr>
          <w:p w:rsidR="003908B3" w:rsidRPr="00B5329A" w:rsidRDefault="003908B3" w:rsidP="003908B3">
            <w:r w:rsidRPr="00B5329A">
              <w:t>Tilia</w:t>
            </w:r>
          </w:p>
        </w:tc>
        <w:tc>
          <w:tcPr>
            <w:tcW w:w="1418" w:type="dxa"/>
            <w:vAlign w:val="center"/>
          </w:tcPr>
          <w:p w:rsidR="003908B3" w:rsidRPr="00B5329A" w:rsidRDefault="003908B3" w:rsidP="003908B3">
            <w:pPr>
              <w:jc w:val="center"/>
            </w:pPr>
          </w:p>
        </w:tc>
        <w:tc>
          <w:tcPr>
            <w:tcW w:w="1559" w:type="dxa"/>
          </w:tcPr>
          <w:p w:rsidR="003908B3" w:rsidRPr="00B5329A" w:rsidRDefault="003908B3" w:rsidP="003908B3">
            <w:pPr>
              <w:jc w:val="center"/>
            </w:pPr>
            <w:r w:rsidRPr="00B5329A">
              <w:t>6</w:t>
            </w:r>
          </w:p>
        </w:tc>
      </w:tr>
      <w:tr w:rsidR="003908B3" w:rsidRPr="00B5329A" w:rsidTr="003908B3">
        <w:tc>
          <w:tcPr>
            <w:tcW w:w="675" w:type="dxa"/>
            <w:vAlign w:val="bottom"/>
          </w:tcPr>
          <w:p w:rsidR="003908B3" w:rsidRPr="00B5329A" w:rsidRDefault="003908B3" w:rsidP="003908B3">
            <w:pPr>
              <w:rPr>
                <w:color w:val="000000"/>
              </w:rPr>
            </w:pPr>
            <w:r>
              <w:rPr>
                <w:color w:val="000000"/>
              </w:rPr>
              <w:t>149</w:t>
            </w:r>
          </w:p>
        </w:tc>
        <w:tc>
          <w:tcPr>
            <w:tcW w:w="6379" w:type="dxa"/>
          </w:tcPr>
          <w:p w:rsidR="003908B3" w:rsidRPr="00B5329A" w:rsidRDefault="003908B3" w:rsidP="003908B3">
            <w:r w:rsidRPr="00B5329A">
              <w:t>Coleus</w:t>
            </w:r>
          </w:p>
        </w:tc>
        <w:tc>
          <w:tcPr>
            <w:tcW w:w="1418" w:type="dxa"/>
          </w:tcPr>
          <w:p w:rsidR="003908B3" w:rsidRPr="00B5329A" w:rsidRDefault="003908B3" w:rsidP="003908B3"/>
        </w:tc>
        <w:tc>
          <w:tcPr>
            <w:tcW w:w="1559" w:type="dxa"/>
          </w:tcPr>
          <w:p w:rsidR="003908B3" w:rsidRPr="00B5329A" w:rsidRDefault="003908B3" w:rsidP="003908B3">
            <w:pPr>
              <w:jc w:val="center"/>
            </w:pPr>
            <w:r w:rsidRPr="00B5329A">
              <w:t>6</w:t>
            </w:r>
          </w:p>
        </w:tc>
      </w:tr>
      <w:tr w:rsidR="003908B3" w:rsidRPr="00B5329A" w:rsidTr="003908B3">
        <w:tc>
          <w:tcPr>
            <w:tcW w:w="675" w:type="dxa"/>
            <w:vAlign w:val="bottom"/>
          </w:tcPr>
          <w:p w:rsidR="003908B3" w:rsidRPr="00B5329A" w:rsidRDefault="003908B3" w:rsidP="003908B3">
            <w:pPr>
              <w:jc w:val="right"/>
              <w:rPr>
                <w:color w:val="000000"/>
              </w:rPr>
            </w:pPr>
            <w:r>
              <w:rPr>
                <w:color w:val="000000"/>
              </w:rPr>
              <w:t>151</w:t>
            </w:r>
          </w:p>
        </w:tc>
        <w:tc>
          <w:tcPr>
            <w:tcW w:w="6379" w:type="dxa"/>
          </w:tcPr>
          <w:p w:rsidR="003908B3" w:rsidRPr="00B5329A" w:rsidRDefault="003908B3" w:rsidP="003908B3">
            <w:r w:rsidRPr="00B5329A">
              <w:t>Prótalo</w:t>
            </w:r>
          </w:p>
        </w:tc>
        <w:tc>
          <w:tcPr>
            <w:tcW w:w="1418" w:type="dxa"/>
          </w:tcPr>
          <w:p w:rsidR="003908B3" w:rsidRPr="00B5329A" w:rsidRDefault="003908B3" w:rsidP="003908B3"/>
        </w:tc>
        <w:tc>
          <w:tcPr>
            <w:tcW w:w="1559" w:type="dxa"/>
          </w:tcPr>
          <w:p w:rsidR="003908B3" w:rsidRPr="00B5329A" w:rsidRDefault="003908B3" w:rsidP="003908B3">
            <w:pPr>
              <w:jc w:val="center"/>
            </w:pPr>
            <w:r w:rsidRPr="00B5329A">
              <w:t>6</w:t>
            </w:r>
          </w:p>
        </w:tc>
      </w:tr>
      <w:tr w:rsidR="003908B3" w:rsidRPr="00B5329A" w:rsidTr="003908B3">
        <w:tc>
          <w:tcPr>
            <w:tcW w:w="675" w:type="dxa"/>
            <w:vAlign w:val="bottom"/>
          </w:tcPr>
          <w:p w:rsidR="003908B3" w:rsidRPr="00B5329A" w:rsidRDefault="003908B3" w:rsidP="003908B3">
            <w:pPr>
              <w:jc w:val="center"/>
              <w:rPr>
                <w:color w:val="000000"/>
              </w:rPr>
            </w:pPr>
            <w:r>
              <w:rPr>
                <w:color w:val="000000"/>
              </w:rPr>
              <w:t>152</w:t>
            </w:r>
          </w:p>
        </w:tc>
        <w:tc>
          <w:tcPr>
            <w:tcW w:w="6379" w:type="dxa"/>
          </w:tcPr>
          <w:p w:rsidR="003908B3" w:rsidRPr="00B5329A" w:rsidRDefault="003908B3" w:rsidP="003908B3">
            <w:r w:rsidRPr="00B5329A">
              <w:t>Esporangio</w:t>
            </w:r>
          </w:p>
        </w:tc>
        <w:tc>
          <w:tcPr>
            <w:tcW w:w="1418" w:type="dxa"/>
          </w:tcPr>
          <w:p w:rsidR="003908B3" w:rsidRPr="00B5329A" w:rsidRDefault="003908B3" w:rsidP="003908B3"/>
        </w:tc>
        <w:tc>
          <w:tcPr>
            <w:tcW w:w="1559" w:type="dxa"/>
          </w:tcPr>
          <w:p w:rsidR="003908B3" w:rsidRPr="00B5329A" w:rsidRDefault="003908B3" w:rsidP="003908B3">
            <w:pPr>
              <w:jc w:val="center"/>
            </w:pPr>
            <w:r w:rsidRPr="00B5329A">
              <w:t>6</w:t>
            </w:r>
          </w:p>
        </w:tc>
      </w:tr>
      <w:tr w:rsidR="003908B3" w:rsidRPr="00B5329A" w:rsidTr="003908B3">
        <w:tc>
          <w:tcPr>
            <w:tcW w:w="675" w:type="dxa"/>
            <w:vAlign w:val="bottom"/>
          </w:tcPr>
          <w:p w:rsidR="003908B3" w:rsidRPr="00B5329A" w:rsidRDefault="003908B3" w:rsidP="003908B3">
            <w:pPr>
              <w:jc w:val="right"/>
              <w:rPr>
                <w:color w:val="000000"/>
              </w:rPr>
            </w:pPr>
            <w:r>
              <w:rPr>
                <w:color w:val="000000"/>
              </w:rPr>
              <w:t>153</w:t>
            </w:r>
          </w:p>
        </w:tc>
        <w:tc>
          <w:tcPr>
            <w:tcW w:w="6379" w:type="dxa"/>
          </w:tcPr>
          <w:p w:rsidR="003908B3" w:rsidRPr="00B5329A" w:rsidRDefault="003908B3" w:rsidP="003908B3">
            <w:r w:rsidRPr="00B5329A">
              <w:t>Obelia medusoide</w:t>
            </w:r>
          </w:p>
        </w:tc>
        <w:tc>
          <w:tcPr>
            <w:tcW w:w="1418" w:type="dxa"/>
          </w:tcPr>
          <w:p w:rsidR="003908B3" w:rsidRPr="00B5329A" w:rsidRDefault="003908B3" w:rsidP="003908B3"/>
        </w:tc>
        <w:tc>
          <w:tcPr>
            <w:tcW w:w="1559" w:type="dxa"/>
          </w:tcPr>
          <w:p w:rsidR="003908B3" w:rsidRPr="00B5329A" w:rsidRDefault="003908B3" w:rsidP="003908B3">
            <w:pPr>
              <w:jc w:val="center"/>
            </w:pPr>
            <w:r w:rsidRPr="00B5329A">
              <w:t>6</w:t>
            </w:r>
          </w:p>
        </w:tc>
      </w:tr>
      <w:tr w:rsidR="003908B3" w:rsidRPr="00B5329A" w:rsidTr="003908B3">
        <w:tc>
          <w:tcPr>
            <w:tcW w:w="675" w:type="dxa"/>
            <w:vAlign w:val="bottom"/>
          </w:tcPr>
          <w:p w:rsidR="003908B3" w:rsidRPr="00B5329A" w:rsidRDefault="003908B3" w:rsidP="003908B3">
            <w:pPr>
              <w:jc w:val="right"/>
              <w:rPr>
                <w:color w:val="000000"/>
              </w:rPr>
            </w:pPr>
            <w:r>
              <w:rPr>
                <w:color w:val="000000"/>
              </w:rPr>
              <w:t>154</w:t>
            </w:r>
          </w:p>
        </w:tc>
        <w:tc>
          <w:tcPr>
            <w:tcW w:w="6379" w:type="dxa"/>
          </w:tcPr>
          <w:p w:rsidR="003908B3" w:rsidRPr="00B5329A" w:rsidRDefault="003908B3" w:rsidP="003908B3">
            <w:r w:rsidRPr="00B5329A">
              <w:t>Colonia hidroide</w:t>
            </w:r>
          </w:p>
        </w:tc>
        <w:tc>
          <w:tcPr>
            <w:tcW w:w="1418" w:type="dxa"/>
          </w:tcPr>
          <w:p w:rsidR="003908B3" w:rsidRPr="00B5329A" w:rsidRDefault="003908B3" w:rsidP="003908B3"/>
        </w:tc>
        <w:tc>
          <w:tcPr>
            <w:tcW w:w="1559" w:type="dxa"/>
          </w:tcPr>
          <w:p w:rsidR="003908B3" w:rsidRPr="00B5329A" w:rsidRDefault="003908B3" w:rsidP="003908B3">
            <w:pPr>
              <w:jc w:val="center"/>
            </w:pPr>
            <w:r w:rsidRPr="00B5329A">
              <w:t>6</w:t>
            </w:r>
          </w:p>
        </w:tc>
      </w:tr>
      <w:tr w:rsidR="003908B3" w:rsidRPr="00B5329A" w:rsidTr="003908B3">
        <w:tc>
          <w:tcPr>
            <w:tcW w:w="675" w:type="dxa"/>
            <w:vAlign w:val="bottom"/>
          </w:tcPr>
          <w:p w:rsidR="003908B3" w:rsidRPr="00B5329A" w:rsidRDefault="003908B3" w:rsidP="003908B3">
            <w:pPr>
              <w:jc w:val="right"/>
              <w:rPr>
                <w:color w:val="000000"/>
              </w:rPr>
            </w:pPr>
            <w:r>
              <w:rPr>
                <w:color w:val="000000"/>
              </w:rPr>
              <w:t>155</w:t>
            </w:r>
          </w:p>
        </w:tc>
        <w:tc>
          <w:tcPr>
            <w:tcW w:w="6379" w:type="dxa"/>
          </w:tcPr>
          <w:p w:rsidR="003908B3" w:rsidRPr="00B5329A" w:rsidRDefault="003908B3" w:rsidP="003908B3">
            <w:r w:rsidRPr="00B5329A">
              <w:t>Tejido epitelial (células cúbicas)</w:t>
            </w:r>
          </w:p>
        </w:tc>
        <w:tc>
          <w:tcPr>
            <w:tcW w:w="1418" w:type="dxa"/>
          </w:tcPr>
          <w:p w:rsidR="003908B3" w:rsidRPr="00B5329A" w:rsidRDefault="003908B3" w:rsidP="003908B3"/>
        </w:tc>
        <w:tc>
          <w:tcPr>
            <w:tcW w:w="1559" w:type="dxa"/>
          </w:tcPr>
          <w:p w:rsidR="003908B3" w:rsidRPr="00B5329A" w:rsidRDefault="003908B3" w:rsidP="003908B3">
            <w:pPr>
              <w:jc w:val="center"/>
            </w:pPr>
            <w:r w:rsidRPr="00B5329A">
              <w:t>4</w:t>
            </w:r>
          </w:p>
        </w:tc>
      </w:tr>
      <w:tr w:rsidR="003908B3" w:rsidRPr="00B5329A" w:rsidTr="003908B3">
        <w:tc>
          <w:tcPr>
            <w:tcW w:w="675" w:type="dxa"/>
            <w:vAlign w:val="bottom"/>
          </w:tcPr>
          <w:p w:rsidR="003908B3" w:rsidRPr="00B5329A" w:rsidRDefault="003908B3" w:rsidP="003908B3">
            <w:pPr>
              <w:jc w:val="right"/>
              <w:rPr>
                <w:color w:val="000000"/>
              </w:rPr>
            </w:pPr>
            <w:r>
              <w:rPr>
                <w:color w:val="000000"/>
              </w:rPr>
              <w:t>156</w:t>
            </w:r>
          </w:p>
        </w:tc>
        <w:tc>
          <w:tcPr>
            <w:tcW w:w="6379" w:type="dxa"/>
          </w:tcPr>
          <w:p w:rsidR="003908B3" w:rsidRPr="00B5329A" w:rsidRDefault="003908B3" w:rsidP="003908B3">
            <w:r w:rsidRPr="00B5329A">
              <w:t>Tejido adiposo</w:t>
            </w:r>
          </w:p>
        </w:tc>
        <w:tc>
          <w:tcPr>
            <w:tcW w:w="1418" w:type="dxa"/>
          </w:tcPr>
          <w:p w:rsidR="003908B3" w:rsidRPr="00B5329A" w:rsidRDefault="003908B3" w:rsidP="003908B3"/>
        </w:tc>
        <w:tc>
          <w:tcPr>
            <w:tcW w:w="1559" w:type="dxa"/>
          </w:tcPr>
          <w:p w:rsidR="003908B3" w:rsidRPr="00B5329A" w:rsidRDefault="003908B3" w:rsidP="003908B3">
            <w:pPr>
              <w:jc w:val="center"/>
            </w:pPr>
            <w:r w:rsidRPr="00B5329A">
              <w:t>4</w:t>
            </w:r>
          </w:p>
        </w:tc>
      </w:tr>
      <w:tr w:rsidR="003908B3" w:rsidRPr="00B5329A" w:rsidTr="003908B3">
        <w:tc>
          <w:tcPr>
            <w:tcW w:w="675" w:type="dxa"/>
            <w:vAlign w:val="bottom"/>
          </w:tcPr>
          <w:p w:rsidR="003908B3" w:rsidRPr="00B5329A" w:rsidRDefault="003908B3" w:rsidP="003908B3">
            <w:pPr>
              <w:jc w:val="right"/>
              <w:rPr>
                <w:color w:val="000000"/>
              </w:rPr>
            </w:pPr>
            <w:r>
              <w:rPr>
                <w:color w:val="000000"/>
              </w:rPr>
              <w:t>157</w:t>
            </w:r>
          </w:p>
        </w:tc>
        <w:tc>
          <w:tcPr>
            <w:tcW w:w="6379" w:type="dxa"/>
          </w:tcPr>
          <w:p w:rsidR="003908B3" w:rsidRPr="00B5329A" w:rsidRDefault="003908B3" w:rsidP="003908B3">
            <w:r w:rsidRPr="00B5329A">
              <w:t>Tejido óseo</w:t>
            </w:r>
          </w:p>
        </w:tc>
        <w:tc>
          <w:tcPr>
            <w:tcW w:w="1418" w:type="dxa"/>
          </w:tcPr>
          <w:p w:rsidR="003908B3" w:rsidRPr="00B5329A" w:rsidRDefault="003908B3" w:rsidP="003908B3"/>
        </w:tc>
        <w:tc>
          <w:tcPr>
            <w:tcW w:w="1559" w:type="dxa"/>
          </w:tcPr>
          <w:p w:rsidR="003908B3" w:rsidRPr="00B5329A" w:rsidRDefault="003908B3" w:rsidP="003908B3">
            <w:pPr>
              <w:jc w:val="center"/>
            </w:pPr>
            <w:r w:rsidRPr="00B5329A">
              <w:t>4</w:t>
            </w:r>
          </w:p>
        </w:tc>
      </w:tr>
      <w:tr w:rsidR="003908B3" w:rsidRPr="00B5329A" w:rsidTr="003908B3">
        <w:tc>
          <w:tcPr>
            <w:tcW w:w="675" w:type="dxa"/>
            <w:vAlign w:val="bottom"/>
          </w:tcPr>
          <w:p w:rsidR="003908B3" w:rsidRPr="00B5329A" w:rsidRDefault="003908B3" w:rsidP="003908B3">
            <w:pPr>
              <w:jc w:val="right"/>
              <w:rPr>
                <w:color w:val="000000"/>
              </w:rPr>
            </w:pPr>
            <w:r>
              <w:rPr>
                <w:color w:val="000000"/>
              </w:rPr>
              <w:t>158</w:t>
            </w:r>
          </w:p>
        </w:tc>
        <w:tc>
          <w:tcPr>
            <w:tcW w:w="6379" w:type="dxa"/>
          </w:tcPr>
          <w:p w:rsidR="003908B3" w:rsidRPr="00B5329A" w:rsidRDefault="003908B3" w:rsidP="003908B3">
            <w:r w:rsidRPr="00B5329A">
              <w:t>Tejido cartilaginoso</w:t>
            </w:r>
          </w:p>
        </w:tc>
        <w:tc>
          <w:tcPr>
            <w:tcW w:w="1418" w:type="dxa"/>
          </w:tcPr>
          <w:p w:rsidR="003908B3" w:rsidRPr="00B5329A" w:rsidRDefault="003908B3" w:rsidP="003908B3"/>
        </w:tc>
        <w:tc>
          <w:tcPr>
            <w:tcW w:w="1559" w:type="dxa"/>
          </w:tcPr>
          <w:p w:rsidR="003908B3" w:rsidRPr="00B5329A" w:rsidRDefault="003908B3" w:rsidP="003908B3">
            <w:pPr>
              <w:jc w:val="center"/>
            </w:pPr>
            <w:r w:rsidRPr="00B5329A">
              <w:t>4</w:t>
            </w:r>
          </w:p>
        </w:tc>
      </w:tr>
      <w:tr w:rsidR="003908B3" w:rsidRPr="00B5329A" w:rsidTr="003908B3">
        <w:tc>
          <w:tcPr>
            <w:tcW w:w="675" w:type="dxa"/>
            <w:vAlign w:val="bottom"/>
          </w:tcPr>
          <w:p w:rsidR="003908B3" w:rsidRPr="00B5329A" w:rsidRDefault="003908B3" w:rsidP="003908B3">
            <w:pPr>
              <w:jc w:val="right"/>
              <w:rPr>
                <w:color w:val="000000"/>
              </w:rPr>
            </w:pPr>
            <w:r>
              <w:rPr>
                <w:color w:val="000000"/>
              </w:rPr>
              <w:t>159</w:t>
            </w:r>
          </w:p>
        </w:tc>
        <w:tc>
          <w:tcPr>
            <w:tcW w:w="6379" w:type="dxa"/>
          </w:tcPr>
          <w:p w:rsidR="003908B3" w:rsidRPr="00B5329A" w:rsidRDefault="003908B3" w:rsidP="003908B3">
            <w:r w:rsidRPr="00B5329A">
              <w:t>Tejido sanguíneo</w:t>
            </w:r>
          </w:p>
        </w:tc>
        <w:tc>
          <w:tcPr>
            <w:tcW w:w="1418" w:type="dxa"/>
          </w:tcPr>
          <w:p w:rsidR="003908B3" w:rsidRPr="00B5329A" w:rsidRDefault="003908B3" w:rsidP="003908B3"/>
        </w:tc>
        <w:tc>
          <w:tcPr>
            <w:tcW w:w="1559" w:type="dxa"/>
          </w:tcPr>
          <w:p w:rsidR="003908B3" w:rsidRPr="00B5329A" w:rsidRDefault="003908B3" w:rsidP="003908B3">
            <w:pPr>
              <w:jc w:val="center"/>
            </w:pPr>
            <w:r w:rsidRPr="00B5329A">
              <w:t>4</w:t>
            </w:r>
          </w:p>
        </w:tc>
      </w:tr>
      <w:tr w:rsidR="003908B3" w:rsidRPr="00B5329A" w:rsidTr="003908B3">
        <w:tc>
          <w:tcPr>
            <w:tcW w:w="675" w:type="dxa"/>
            <w:vAlign w:val="bottom"/>
          </w:tcPr>
          <w:p w:rsidR="003908B3" w:rsidRPr="00B5329A" w:rsidRDefault="003908B3" w:rsidP="003908B3">
            <w:pPr>
              <w:jc w:val="right"/>
              <w:rPr>
                <w:color w:val="000000"/>
              </w:rPr>
            </w:pPr>
            <w:r>
              <w:rPr>
                <w:color w:val="000000"/>
              </w:rPr>
              <w:t>160</w:t>
            </w:r>
          </w:p>
        </w:tc>
        <w:tc>
          <w:tcPr>
            <w:tcW w:w="6379" w:type="dxa"/>
          </w:tcPr>
          <w:p w:rsidR="003908B3" w:rsidRPr="00B5329A" w:rsidRDefault="003908B3" w:rsidP="003908B3">
            <w:r w:rsidRPr="00B5329A">
              <w:t>Tejido muscular liso</w:t>
            </w:r>
          </w:p>
        </w:tc>
        <w:tc>
          <w:tcPr>
            <w:tcW w:w="1418" w:type="dxa"/>
          </w:tcPr>
          <w:p w:rsidR="003908B3" w:rsidRPr="00B5329A" w:rsidRDefault="003908B3" w:rsidP="003908B3"/>
        </w:tc>
        <w:tc>
          <w:tcPr>
            <w:tcW w:w="1559" w:type="dxa"/>
          </w:tcPr>
          <w:p w:rsidR="003908B3" w:rsidRPr="00B5329A" w:rsidRDefault="003908B3" w:rsidP="003908B3">
            <w:pPr>
              <w:jc w:val="center"/>
            </w:pPr>
            <w:r w:rsidRPr="00B5329A">
              <w:t>4</w:t>
            </w:r>
          </w:p>
        </w:tc>
      </w:tr>
      <w:tr w:rsidR="003908B3" w:rsidRPr="00B5329A" w:rsidTr="003908B3">
        <w:tc>
          <w:tcPr>
            <w:tcW w:w="675" w:type="dxa"/>
            <w:vAlign w:val="bottom"/>
          </w:tcPr>
          <w:p w:rsidR="003908B3" w:rsidRPr="00B5329A" w:rsidRDefault="003908B3" w:rsidP="003908B3">
            <w:pPr>
              <w:jc w:val="right"/>
              <w:rPr>
                <w:color w:val="000000"/>
              </w:rPr>
            </w:pPr>
            <w:r>
              <w:rPr>
                <w:color w:val="000000"/>
              </w:rPr>
              <w:t>161</w:t>
            </w:r>
          </w:p>
        </w:tc>
        <w:tc>
          <w:tcPr>
            <w:tcW w:w="6379" w:type="dxa"/>
          </w:tcPr>
          <w:p w:rsidR="003908B3" w:rsidRPr="00B5329A" w:rsidRDefault="003908B3" w:rsidP="003908B3">
            <w:r w:rsidRPr="00B5329A">
              <w:t>Tejido muscular esquelético</w:t>
            </w:r>
          </w:p>
        </w:tc>
        <w:tc>
          <w:tcPr>
            <w:tcW w:w="1418" w:type="dxa"/>
          </w:tcPr>
          <w:p w:rsidR="003908B3" w:rsidRPr="00B5329A" w:rsidRDefault="003908B3" w:rsidP="003908B3"/>
        </w:tc>
        <w:tc>
          <w:tcPr>
            <w:tcW w:w="1559" w:type="dxa"/>
          </w:tcPr>
          <w:p w:rsidR="003908B3" w:rsidRPr="00B5329A" w:rsidRDefault="003908B3" w:rsidP="003908B3">
            <w:pPr>
              <w:jc w:val="center"/>
            </w:pPr>
            <w:r w:rsidRPr="00B5329A">
              <w:t>4</w:t>
            </w:r>
          </w:p>
        </w:tc>
      </w:tr>
      <w:tr w:rsidR="003908B3" w:rsidRPr="00B5329A" w:rsidTr="003908B3">
        <w:tc>
          <w:tcPr>
            <w:tcW w:w="675" w:type="dxa"/>
            <w:vAlign w:val="bottom"/>
          </w:tcPr>
          <w:p w:rsidR="003908B3" w:rsidRPr="00B5329A" w:rsidRDefault="003908B3" w:rsidP="003908B3">
            <w:pPr>
              <w:jc w:val="right"/>
              <w:rPr>
                <w:color w:val="000000"/>
              </w:rPr>
            </w:pPr>
            <w:r>
              <w:rPr>
                <w:color w:val="000000"/>
              </w:rPr>
              <w:t>162</w:t>
            </w:r>
          </w:p>
        </w:tc>
        <w:tc>
          <w:tcPr>
            <w:tcW w:w="6379" w:type="dxa"/>
          </w:tcPr>
          <w:p w:rsidR="003908B3" w:rsidRPr="00B5329A" w:rsidRDefault="003908B3" w:rsidP="003908B3">
            <w:r w:rsidRPr="00B5329A">
              <w:t>Tejido muscular cardíaco</w:t>
            </w:r>
          </w:p>
        </w:tc>
        <w:tc>
          <w:tcPr>
            <w:tcW w:w="1418" w:type="dxa"/>
          </w:tcPr>
          <w:p w:rsidR="003908B3" w:rsidRPr="00B5329A" w:rsidRDefault="003908B3" w:rsidP="003908B3"/>
        </w:tc>
        <w:tc>
          <w:tcPr>
            <w:tcW w:w="1559" w:type="dxa"/>
          </w:tcPr>
          <w:p w:rsidR="003908B3" w:rsidRPr="00B5329A" w:rsidRDefault="003908B3" w:rsidP="003908B3">
            <w:pPr>
              <w:jc w:val="center"/>
            </w:pPr>
            <w:r w:rsidRPr="00B5329A">
              <w:t>4</w:t>
            </w:r>
          </w:p>
        </w:tc>
      </w:tr>
      <w:tr w:rsidR="003908B3" w:rsidRPr="00B5329A" w:rsidTr="003908B3">
        <w:tc>
          <w:tcPr>
            <w:tcW w:w="675" w:type="dxa"/>
            <w:vAlign w:val="bottom"/>
          </w:tcPr>
          <w:p w:rsidR="003908B3" w:rsidRPr="00B5329A" w:rsidRDefault="003908B3" w:rsidP="003908B3">
            <w:pPr>
              <w:jc w:val="right"/>
              <w:rPr>
                <w:color w:val="000000"/>
              </w:rPr>
            </w:pPr>
            <w:r>
              <w:rPr>
                <w:color w:val="000000"/>
              </w:rPr>
              <w:t>163</w:t>
            </w:r>
          </w:p>
        </w:tc>
        <w:tc>
          <w:tcPr>
            <w:tcW w:w="6379" w:type="dxa"/>
          </w:tcPr>
          <w:p w:rsidR="003908B3" w:rsidRPr="00B5329A" w:rsidRDefault="003908B3" w:rsidP="003908B3">
            <w:r w:rsidRPr="00B5329A">
              <w:t>Tejido nervioso</w:t>
            </w:r>
          </w:p>
        </w:tc>
        <w:tc>
          <w:tcPr>
            <w:tcW w:w="1418" w:type="dxa"/>
          </w:tcPr>
          <w:p w:rsidR="003908B3" w:rsidRPr="00B5329A" w:rsidRDefault="003908B3" w:rsidP="003908B3"/>
        </w:tc>
        <w:tc>
          <w:tcPr>
            <w:tcW w:w="1559" w:type="dxa"/>
          </w:tcPr>
          <w:p w:rsidR="003908B3" w:rsidRPr="00B5329A" w:rsidRDefault="003908B3" w:rsidP="003908B3">
            <w:pPr>
              <w:jc w:val="center"/>
            </w:pPr>
            <w:r w:rsidRPr="00B5329A">
              <w:t>4</w:t>
            </w:r>
          </w:p>
        </w:tc>
      </w:tr>
      <w:tr w:rsidR="003908B3" w:rsidRPr="00B5329A" w:rsidTr="003908B3">
        <w:tc>
          <w:tcPr>
            <w:tcW w:w="675" w:type="dxa"/>
            <w:vAlign w:val="bottom"/>
          </w:tcPr>
          <w:p w:rsidR="003908B3" w:rsidRPr="00B5329A" w:rsidRDefault="003908B3" w:rsidP="003908B3">
            <w:pPr>
              <w:jc w:val="right"/>
              <w:rPr>
                <w:color w:val="000000"/>
              </w:rPr>
            </w:pPr>
            <w:r>
              <w:rPr>
                <w:color w:val="000000"/>
              </w:rPr>
              <w:t>164</w:t>
            </w:r>
          </w:p>
        </w:tc>
        <w:tc>
          <w:tcPr>
            <w:tcW w:w="6379" w:type="dxa"/>
          </w:tcPr>
          <w:p w:rsidR="003908B3" w:rsidRPr="00B5329A" w:rsidRDefault="003908B3" w:rsidP="003908B3">
            <w:r w:rsidRPr="00B5329A">
              <w:t>Maquetas de célula animal y vegetal</w:t>
            </w:r>
          </w:p>
        </w:tc>
        <w:tc>
          <w:tcPr>
            <w:tcW w:w="1418" w:type="dxa"/>
          </w:tcPr>
          <w:p w:rsidR="003908B3" w:rsidRPr="00B5329A" w:rsidRDefault="003908B3" w:rsidP="003908B3"/>
        </w:tc>
        <w:tc>
          <w:tcPr>
            <w:tcW w:w="1559" w:type="dxa"/>
          </w:tcPr>
          <w:p w:rsidR="003908B3" w:rsidRPr="00B5329A" w:rsidRDefault="003908B3" w:rsidP="003908B3">
            <w:pPr>
              <w:jc w:val="center"/>
            </w:pPr>
            <w:r w:rsidRPr="00B5329A">
              <w:t>4</w:t>
            </w:r>
          </w:p>
        </w:tc>
      </w:tr>
      <w:tr w:rsidR="003908B3" w:rsidRPr="00B5329A" w:rsidTr="003908B3">
        <w:tc>
          <w:tcPr>
            <w:tcW w:w="675" w:type="dxa"/>
            <w:vAlign w:val="bottom"/>
          </w:tcPr>
          <w:p w:rsidR="003908B3" w:rsidRPr="00B5329A" w:rsidRDefault="003908B3" w:rsidP="003908B3">
            <w:pPr>
              <w:jc w:val="right"/>
              <w:rPr>
                <w:color w:val="000000"/>
              </w:rPr>
            </w:pPr>
            <w:r>
              <w:rPr>
                <w:color w:val="000000"/>
              </w:rPr>
              <w:t>165</w:t>
            </w:r>
          </w:p>
        </w:tc>
        <w:tc>
          <w:tcPr>
            <w:tcW w:w="6379" w:type="dxa"/>
          </w:tcPr>
          <w:p w:rsidR="003908B3" w:rsidRPr="00B5329A" w:rsidRDefault="003908B3" w:rsidP="003908B3">
            <w:r w:rsidRPr="00B5329A">
              <w:t>Modelo tridimensional de ADN</w:t>
            </w:r>
          </w:p>
        </w:tc>
        <w:tc>
          <w:tcPr>
            <w:tcW w:w="1418" w:type="dxa"/>
          </w:tcPr>
          <w:p w:rsidR="003908B3" w:rsidRPr="00B5329A" w:rsidRDefault="003908B3" w:rsidP="003908B3"/>
        </w:tc>
        <w:tc>
          <w:tcPr>
            <w:tcW w:w="1559" w:type="dxa"/>
          </w:tcPr>
          <w:p w:rsidR="003908B3" w:rsidRPr="00B5329A" w:rsidRDefault="003908B3" w:rsidP="003908B3">
            <w:pPr>
              <w:jc w:val="center"/>
            </w:pPr>
            <w:r w:rsidRPr="00B5329A">
              <w:t>3</w:t>
            </w:r>
          </w:p>
        </w:tc>
      </w:tr>
      <w:tr w:rsidR="003908B3" w:rsidRPr="00B5329A" w:rsidTr="003908B3">
        <w:tc>
          <w:tcPr>
            <w:tcW w:w="675" w:type="dxa"/>
            <w:vAlign w:val="bottom"/>
          </w:tcPr>
          <w:p w:rsidR="003908B3" w:rsidRPr="00B5329A" w:rsidRDefault="003908B3" w:rsidP="003908B3">
            <w:pPr>
              <w:jc w:val="right"/>
              <w:rPr>
                <w:color w:val="000000"/>
              </w:rPr>
            </w:pPr>
            <w:r>
              <w:rPr>
                <w:color w:val="000000"/>
              </w:rPr>
              <w:t>166</w:t>
            </w:r>
          </w:p>
        </w:tc>
        <w:tc>
          <w:tcPr>
            <w:tcW w:w="6379" w:type="dxa"/>
          </w:tcPr>
          <w:p w:rsidR="003908B3" w:rsidRPr="00B5329A" w:rsidRDefault="003908B3" w:rsidP="003908B3">
            <w:r w:rsidRPr="00B5329A">
              <w:t>Laminas portaobjetos 3x1 (76.2x25.4mm), caja/72</w:t>
            </w:r>
          </w:p>
        </w:tc>
        <w:tc>
          <w:tcPr>
            <w:tcW w:w="1418" w:type="dxa"/>
          </w:tcPr>
          <w:p w:rsidR="003908B3" w:rsidRPr="00B5329A" w:rsidRDefault="003908B3" w:rsidP="003908B3">
            <w:pPr>
              <w:jc w:val="right"/>
            </w:pPr>
          </w:p>
        </w:tc>
        <w:tc>
          <w:tcPr>
            <w:tcW w:w="1559" w:type="dxa"/>
          </w:tcPr>
          <w:p w:rsidR="003908B3" w:rsidRPr="00B5329A" w:rsidRDefault="003908B3" w:rsidP="003908B3">
            <w:pPr>
              <w:jc w:val="center"/>
            </w:pPr>
            <w:r w:rsidRPr="00B5329A">
              <w:t>1</w:t>
            </w:r>
          </w:p>
        </w:tc>
      </w:tr>
      <w:tr w:rsidR="003908B3" w:rsidRPr="00B5329A" w:rsidTr="003908B3">
        <w:tc>
          <w:tcPr>
            <w:tcW w:w="675" w:type="dxa"/>
            <w:vAlign w:val="bottom"/>
          </w:tcPr>
          <w:p w:rsidR="003908B3" w:rsidRPr="00B5329A" w:rsidRDefault="003908B3" w:rsidP="003908B3">
            <w:pPr>
              <w:jc w:val="right"/>
              <w:rPr>
                <w:color w:val="000000"/>
              </w:rPr>
            </w:pPr>
            <w:r>
              <w:rPr>
                <w:color w:val="000000"/>
              </w:rPr>
              <w:t>167</w:t>
            </w:r>
          </w:p>
        </w:tc>
        <w:tc>
          <w:tcPr>
            <w:tcW w:w="6379" w:type="dxa"/>
          </w:tcPr>
          <w:p w:rsidR="003908B3" w:rsidRPr="00B5329A" w:rsidRDefault="003908B3" w:rsidP="003908B3">
            <w:r w:rsidRPr="00B5329A">
              <w:t>Laminas cubre objetos 22x22mm, caja/200</w:t>
            </w:r>
          </w:p>
        </w:tc>
        <w:tc>
          <w:tcPr>
            <w:tcW w:w="1418" w:type="dxa"/>
          </w:tcPr>
          <w:p w:rsidR="003908B3" w:rsidRPr="00B5329A" w:rsidRDefault="003908B3" w:rsidP="003908B3">
            <w:pPr>
              <w:jc w:val="right"/>
            </w:pPr>
          </w:p>
        </w:tc>
        <w:tc>
          <w:tcPr>
            <w:tcW w:w="1559" w:type="dxa"/>
          </w:tcPr>
          <w:p w:rsidR="003908B3" w:rsidRPr="00B5329A" w:rsidRDefault="003908B3" w:rsidP="003908B3">
            <w:pPr>
              <w:jc w:val="center"/>
            </w:pPr>
            <w:r w:rsidRPr="00B5329A">
              <w:t>1</w:t>
            </w:r>
          </w:p>
        </w:tc>
      </w:tr>
      <w:tr w:rsidR="003908B3" w:rsidRPr="00B5329A" w:rsidTr="003908B3">
        <w:tc>
          <w:tcPr>
            <w:tcW w:w="675" w:type="dxa"/>
            <w:vAlign w:val="bottom"/>
          </w:tcPr>
          <w:p w:rsidR="003908B3" w:rsidRPr="00B5329A" w:rsidRDefault="003908B3" w:rsidP="003908B3">
            <w:pPr>
              <w:jc w:val="right"/>
              <w:rPr>
                <w:color w:val="000000"/>
              </w:rPr>
            </w:pPr>
            <w:r>
              <w:rPr>
                <w:color w:val="000000"/>
              </w:rPr>
              <w:lastRenderedPageBreak/>
              <w:t>168</w:t>
            </w:r>
          </w:p>
        </w:tc>
        <w:tc>
          <w:tcPr>
            <w:tcW w:w="6379" w:type="dxa"/>
          </w:tcPr>
          <w:p w:rsidR="003908B3" w:rsidRPr="00B5329A" w:rsidRDefault="003908B3" w:rsidP="003908B3">
            <w:r w:rsidRPr="00B5329A">
              <w:t>Descartadores de ajugas de 1Qt</w:t>
            </w:r>
          </w:p>
        </w:tc>
        <w:tc>
          <w:tcPr>
            <w:tcW w:w="1418" w:type="dxa"/>
          </w:tcPr>
          <w:p w:rsidR="003908B3" w:rsidRPr="00B5329A" w:rsidRDefault="003908B3" w:rsidP="003908B3">
            <w:pPr>
              <w:jc w:val="right"/>
            </w:pPr>
          </w:p>
        </w:tc>
        <w:tc>
          <w:tcPr>
            <w:tcW w:w="1559" w:type="dxa"/>
          </w:tcPr>
          <w:p w:rsidR="003908B3" w:rsidRPr="00B5329A" w:rsidRDefault="003908B3" w:rsidP="003908B3">
            <w:pPr>
              <w:jc w:val="center"/>
            </w:pPr>
            <w:r w:rsidRPr="00B5329A">
              <w:t>1</w:t>
            </w:r>
          </w:p>
        </w:tc>
      </w:tr>
      <w:tr w:rsidR="003908B3" w:rsidRPr="00B5329A" w:rsidTr="003908B3">
        <w:tc>
          <w:tcPr>
            <w:tcW w:w="675" w:type="dxa"/>
            <w:vAlign w:val="bottom"/>
          </w:tcPr>
          <w:p w:rsidR="003908B3" w:rsidRPr="00B5329A" w:rsidRDefault="003908B3" w:rsidP="003908B3">
            <w:pPr>
              <w:jc w:val="right"/>
              <w:rPr>
                <w:color w:val="000000"/>
              </w:rPr>
            </w:pPr>
            <w:r>
              <w:rPr>
                <w:color w:val="000000"/>
              </w:rPr>
              <w:t>169</w:t>
            </w:r>
          </w:p>
        </w:tc>
        <w:tc>
          <w:tcPr>
            <w:tcW w:w="6379" w:type="dxa"/>
          </w:tcPr>
          <w:p w:rsidR="003908B3" w:rsidRPr="00B5329A" w:rsidRDefault="003908B3" w:rsidP="003908B3">
            <w:r w:rsidRPr="00B5329A">
              <w:t>Descartadores de ajugas de 3 litros</w:t>
            </w:r>
          </w:p>
        </w:tc>
        <w:tc>
          <w:tcPr>
            <w:tcW w:w="1418" w:type="dxa"/>
          </w:tcPr>
          <w:p w:rsidR="003908B3" w:rsidRPr="00B5329A" w:rsidRDefault="003908B3" w:rsidP="003908B3">
            <w:pPr>
              <w:jc w:val="right"/>
            </w:pPr>
          </w:p>
        </w:tc>
        <w:tc>
          <w:tcPr>
            <w:tcW w:w="1559" w:type="dxa"/>
          </w:tcPr>
          <w:p w:rsidR="003908B3" w:rsidRPr="00B5329A" w:rsidRDefault="003908B3" w:rsidP="003908B3">
            <w:pPr>
              <w:jc w:val="center"/>
            </w:pPr>
            <w:r w:rsidRPr="00B5329A">
              <w:t>1</w:t>
            </w:r>
          </w:p>
        </w:tc>
      </w:tr>
      <w:tr w:rsidR="003908B3" w:rsidRPr="00B5329A" w:rsidTr="003908B3">
        <w:tc>
          <w:tcPr>
            <w:tcW w:w="675" w:type="dxa"/>
            <w:vAlign w:val="bottom"/>
          </w:tcPr>
          <w:p w:rsidR="003908B3" w:rsidRPr="00B5329A" w:rsidRDefault="003908B3" w:rsidP="003908B3">
            <w:pPr>
              <w:jc w:val="right"/>
              <w:rPr>
                <w:color w:val="000000"/>
              </w:rPr>
            </w:pPr>
            <w:r>
              <w:rPr>
                <w:color w:val="000000"/>
              </w:rPr>
              <w:t>170</w:t>
            </w:r>
          </w:p>
        </w:tc>
        <w:tc>
          <w:tcPr>
            <w:tcW w:w="6379" w:type="dxa"/>
          </w:tcPr>
          <w:p w:rsidR="003908B3" w:rsidRPr="00B5329A" w:rsidRDefault="003908B3" w:rsidP="003908B3">
            <w:r w:rsidRPr="00B5329A">
              <w:t>Descartadores de ajugas de 5 litros</w:t>
            </w:r>
          </w:p>
        </w:tc>
        <w:tc>
          <w:tcPr>
            <w:tcW w:w="1418" w:type="dxa"/>
          </w:tcPr>
          <w:p w:rsidR="003908B3" w:rsidRPr="00B5329A" w:rsidRDefault="003908B3" w:rsidP="003908B3">
            <w:pPr>
              <w:jc w:val="right"/>
            </w:pPr>
          </w:p>
        </w:tc>
        <w:tc>
          <w:tcPr>
            <w:tcW w:w="1559" w:type="dxa"/>
            <w:vAlign w:val="center"/>
          </w:tcPr>
          <w:p w:rsidR="003908B3" w:rsidRPr="00B5329A" w:rsidRDefault="003908B3" w:rsidP="003908B3">
            <w:pPr>
              <w:jc w:val="center"/>
            </w:pPr>
            <w:r w:rsidRPr="00B5329A">
              <w:t>1</w:t>
            </w:r>
          </w:p>
        </w:tc>
      </w:tr>
      <w:tr w:rsidR="003908B3" w:rsidRPr="00B5329A" w:rsidTr="003908B3">
        <w:tc>
          <w:tcPr>
            <w:tcW w:w="675" w:type="dxa"/>
            <w:vAlign w:val="bottom"/>
          </w:tcPr>
          <w:p w:rsidR="003908B3" w:rsidRPr="00B5329A" w:rsidRDefault="003908B3" w:rsidP="003908B3">
            <w:pPr>
              <w:jc w:val="right"/>
              <w:rPr>
                <w:color w:val="000000"/>
              </w:rPr>
            </w:pPr>
            <w:r>
              <w:rPr>
                <w:color w:val="000000"/>
              </w:rPr>
              <w:t>171</w:t>
            </w:r>
          </w:p>
        </w:tc>
        <w:tc>
          <w:tcPr>
            <w:tcW w:w="6379" w:type="dxa"/>
          </w:tcPr>
          <w:p w:rsidR="003908B3" w:rsidRPr="00B5329A" w:rsidRDefault="003908B3" w:rsidP="003908B3">
            <w:r w:rsidRPr="00B5329A">
              <w:t>mcConkey Agar, frasco 500 gramos, marca HARDY DIAGNOSTICS (C6131)</w:t>
            </w:r>
          </w:p>
        </w:tc>
        <w:tc>
          <w:tcPr>
            <w:tcW w:w="1418" w:type="dxa"/>
          </w:tcPr>
          <w:p w:rsidR="003908B3" w:rsidRPr="00B5329A" w:rsidRDefault="003908B3" w:rsidP="003908B3">
            <w:pPr>
              <w:jc w:val="right"/>
            </w:pPr>
          </w:p>
        </w:tc>
        <w:tc>
          <w:tcPr>
            <w:tcW w:w="1559" w:type="dxa"/>
            <w:vAlign w:val="center"/>
          </w:tcPr>
          <w:p w:rsidR="003908B3" w:rsidRPr="00B5329A" w:rsidRDefault="003908B3" w:rsidP="003908B3">
            <w:pPr>
              <w:jc w:val="center"/>
            </w:pPr>
            <w:r w:rsidRPr="00B5329A">
              <w:t>1</w:t>
            </w:r>
          </w:p>
        </w:tc>
      </w:tr>
      <w:tr w:rsidR="003908B3" w:rsidRPr="00B5329A" w:rsidTr="003908B3">
        <w:tc>
          <w:tcPr>
            <w:tcW w:w="675" w:type="dxa"/>
            <w:vAlign w:val="bottom"/>
          </w:tcPr>
          <w:p w:rsidR="003908B3" w:rsidRPr="00B5329A" w:rsidRDefault="003908B3" w:rsidP="003908B3">
            <w:pPr>
              <w:jc w:val="right"/>
              <w:rPr>
                <w:color w:val="000000"/>
              </w:rPr>
            </w:pPr>
            <w:r>
              <w:rPr>
                <w:color w:val="000000"/>
              </w:rPr>
              <w:t>172</w:t>
            </w:r>
          </w:p>
        </w:tc>
        <w:tc>
          <w:tcPr>
            <w:tcW w:w="6379" w:type="dxa"/>
          </w:tcPr>
          <w:p w:rsidR="003908B3" w:rsidRPr="00B5329A" w:rsidRDefault="003908B3" w:rsidP="003908B3">
            <w:r w:rsidRPr="00B5329A">
              <w:t>Mueller-hinton agar,frasco 500 gramos, marca HARDY DIAGNOSTICS (C6421)</w:t>
            </w:r>
          </w:p>
        </w:tc>
        <w:tc>
          <w:tcPr>
            <w:tcW w:w="1418" w:type="dxa"/>
          </w:tcPr>
          <w:p w:rsidR="003908B3" w:rsidRPr="00B5329A" w:rsidRDefault="003908B3" w:rsidP="003908B3">
            <w:pPr>
              <w:jc w:val="right"/>
            </w:pPr>
          </w:p>
        </w:tc>
        <w:tc>
          <w:tcPr>
            <w:tcW w:w="1559" w:type="dxa"/>
            <w:vAlign w:val="center"/>
          </w:tcPr>
          <w:p w:rsidR="003908B3" w:rsidRPr="00B5329A" w:rsidRDefault="003908B3" w:rsidP="003908B3">
            <w:pPr>
              <w:jc w:val="center"/>
            </w:pPr>
            <w:r w:rsidRPr="00B5329A">
              <w:t>1</w:t>
            </w:r>
          </w:p>
        </w:tc>
      </w:tr>
      <w:tr w:rsidR="003908B3" w:rsidRPr="00B5329A" w:rsidTr="003908B3">
        <w:tc>
          <w:tcPr>
            <w:tcW w:w="675" w:type="dxa"/>
            <w:vAlign w:val="bottom"/>
          </w:tcPr>
          <w:p w:rsidR="003908B3" w:rsidRPr="00B5329A" w:rsidRDefault="003908B3" w:rsidP="003908B3">
            <w:pPr>
              <w:jc w:val="right"/>
              <w:rPr>
                <w:color w:val="000000"/>
              </w:rPr>
            </w:pPr>
            <w:r>
              <w:rPr>
                <w:color w:val="000000"/>
              </w:rPr>
              <w:t>173</w:t>
            </w:r>
          </w:p>
        </w:tc>
        <w:tc>
          <w:tcPr>
            <w:tcW w:w="6379" w:type="dxa"/>
          </w:tcPr>
          <w:p w:rsidR="003908B3" w:rsidRPr="00B5329A" w:rsidRDefault="003908B3" w:rsidP="003908B3">
            <w:r w:rsidRPr="00B5329A">
              <w:t>Casman agar base, modificado frasco/500g, marca Hardy diagnostic (c7621)</w:t>
            </w:r>
          </w:p>
        </w:tc>
        <w:tc>
          <w:tcPr>
            <w:tcW w:w="1418" w:type="dxa"/>
          </w:tcPr>
          <w:p w:rsidR="003908B3" w:rsidRPr="00B5329A" w:rsidRDefault="003908B3" w:rsidP="003908B3">
            <w:pPr>
              <w:jc w:val="right"/>
            </w:pPr>
          </w:p>
        </w:tc>
        <w:tc>
          <w:tcPr>
            <w:tcW w:w="1559" w:type="dxa"/>
            <w:vAlign w:val="center"/>
          </w:tcPr>
          <w:p w:rsidR="003908B3" w:rsidRPr="00B5329A" w:rsidRDefault="003908B3" w:rsidP="003908B3">
            <w:pPr>
              <w:jc w:val="center"/>
            </w:pPr>
            <w:r w:rsidRPr="00B5329A">
              <w:t>1</w:t>
            </w:r>
          </w:p>
        </w:tc>
      </w:tr>
      <w:tr w:rsidR="003908B3" w:rsidRPr="00B5329A" w:rsidTr="003908B3">
        <w:tc>
          <w:tcPr>
            <w:tcW w:w="675" w:type="dxa"/>
            <w:vAlign w:val="bottom"/>
          </w:tcPr>
          <w:p w:rsidR="003908B3" w:rsidRPr="00B5329A" w:rsidRDefault="003908B3" w:rsidP="003908B3">
            <w:pPr>
              <w:jc w:val="right"/>
              <w:rPr>
                <w:color w:val="000000"/>
              </w:rPr>
            </w:pPr>
            <w:r>
              <w:rPr>
                <w:color w:val="000000"/>
              </w:rPr>
              <w:t>174</w:t>
            </w:r>
          </w:p>
        </w:tc>
        <w:tc>
          <w:tcPr>
            <w:tcW w:w="6379" w:type="dxa"/>
          </w:tcPr>
          <w:p w:rsidR="003908B3" w:rsidRPr="00B5329A" w:rsidRDefault="003908B3" w:rsidP="003908B3">
            <w:r w:rsidRPr="00B5329A">
              <w:t>Placas petri 90x15mm, bolsa/50, marca GONDONG (K 1004-J3 VENTS)</w:t>
            </w:r>
          </w:p>
        </w:tc>
        <w:tc>
          <w:tcPr>
            <w:tcW w:w="1418" w:type="dxa"/>
          </w:tcPr>
          <w:p w:rsidR="003908B3" w:rsidRPr="00B5329A" w:rsidRDefault="003908B3" w:rsidP="003908B3">
            <w:pPr>
              <w:jc w:val="right"/>
            </w:pPr>
          </w:p>
        </w:tc>
        <w:tc>
          <w:tcPr>
            <w:tcW w:w="1559" w:type="dxa"/>
            <w:vAlign w:val="center"/>
          </w:tcPr>
          <w:p w:rsidR="003908B3" w:rsidRPr="00B5329A" w:rsidRDefault="003908B3" w:rsidP="003908B3">
            <w:pPr>
              <w:jc w:val="center"/>
            </w:pPr>
            <w:r w:rsidRPr="00B5329A">
              <w:t>1</w:t>
            </w:r>
          </w:p>
        </w:tc>
      </w:tr>
      <w:tr w:rsidR="003908B3" w:rsidRPr="00B5329A" w:rsidTr="003908B3">
        <w:tc>
          <w:tcPr>
            <w:tcW w:w="675" w:type="dxa"/>
            <w:vAlign w:val="bottom"/>
          </w:tcPr>
          <w:p w:rsidR="003908B3" w:rsidRPr="00B5329A" w:rsidRDefault="003908B3" w:rsidP="003908B3">
            <w:pPr>
              <w:jc w:val="right"/>
              <w:rPr>
                <w:color w:val="000000"/>
              </w:rPr>
            </w:pPr>
            <w:r>
              <w:rPr>
                <w:color w:val="000000"/>
              </w:rPr>
              <w:t>175</w:t>
            </w:r>
          </w:p>
        </w:tc>
        <w:tc>
          <w:tcPr>
            <w:tcW w:w="6379" w:type="dxa"/>
          </w:tcPr>
          <w:p w:rsidR="003908B3" w:rsidRPr="00B5329A" w:rsidRDefault="003908B3" w:rsidP="003908B3">
            <w:r w:rsidRPr="00B5329A">
              <w:t>HISOPOS ESTERILES DE POLYESTER CAJA/100 MARCA HARDY DIAGNOSTICS</w:t>
            </w:r>
          </w:p>
        </w:tc>
        <w:tc>
          <w:tcPr>
            <w:tcW w:w="1418" w:type="dxa"/>
          </w:tcPr>
          <w:p w:rsidR="003908B3" w:rsidRPr="00B5329A" w:rsidRDefault="003908B3" w:rsidP="003908B3">
            <w:pPr>
              <w:jc w:val="right"/>
            </w:pPr>
          </w:p>
        </w:tc>
        <w:tc>
          <w:tcPr>
            <w:tcW w:w="1559" w:type="dxa"/>
            <w:vAlign w:val="center"/>
          </w:tcPr>
          <w:p w:rsidR="003908B3" w:rsidRPr="00B5329A" w:rsidRDefault="003908B3" w:rsidP="003908B3">
            <w:pPr>
              <w:jc w:val="center"/>
            </w:pPr>
            <w:r w:rsidRPr="00B5329A">
              <w:t>1</w:t>
            </w:r>
          </w:p>
        </w:tc>
      </w:tr>
      <w:tr w:rsidR="003908B3" w:rsidRPr="00B5329A" w:rsidTr="003908B3">
        <w:tc>
          <w:tcPr>
            <w:tcW w:w="675" w:type="dxa"/>
            <w:vAlign w:val="bottom"/>
          </w:tcPr>
          <w:p w:rsidR="003908B3" w:rsidRPr="00B5329A" w:rsidRDefault="003908B3" w:rsidP="003908B3">
            <w:pPr>
              <w:jc w:val="right"/>
              <w:rPr>
                <w:color w:val="000000"/>
              </w:rPr>
            </w:pPr>
            <w:r>
              <w:rPr>
                <w:color w:val="000000"/>
              </w:rPr>
              <w:t>176</w:t>
            </w:r>
          </w:p>
        </w:tc>
        <w:tc>
          <w:tcPr>
            <w:tcW w:w="6379" w:type="dxa"/>
          </w:tcPr>
          <w:p w:rsidR="003908B3" w:rsidRPr="00B5329A" w:rsidRDefault="003908B3" w:rsidP="003908B3">
            <w:r w:rsidRPr="00B5329A">
              <w:t>Aplicadores de madera C/1000 unidades</w:t>
            </w:r>
          </w:p>
        </w:tc>
        <w:tc>
          <w:tcPr>
            <w:tcW w:w="1418" w:type="dxa"/>
          </w:tcPr>
          <w:p w:rsidR="003908B3" w:rsidRPr="00B5329A" w:rsidRDefault="003908B3" w:rsidP="003908B3">
            <w:pPr>
              <w:jc w:val="right"/>
            </w:pPr>
          </w:p>
        </w:tc>
        <w:tc>
          <w:tcPr>
            <w:tcW w:w="1559" w:type="dxa"/>
            <w:vAlign w:val="center"/>
          </w:tcPr>
          <w:p w:rsidR="003908B3" w:rsidRPr="00B5329A" w:rsidRDefault="003908B3" w:rsidP="003908B3">
            <w:pPr>
              <w:jc w:val="center"/>
            </w:pPr>
            <w:r w:rsidRPr="00B5329A">
              <w:t>1</w:t>
            </w:r>
          </w:p>
        </w:tc>
      </w:tr>
      <w:tr w:rsidR="003908B3" w:rsidRPr="00B5329A" w:rsidTr="003908B3">
        <w:tc>
          <w:tcPr>
            <w:tcW w:w="675" w:type="dxa"/>
            <w:vAlign w:val="bottom"/>
          </w:tcPr>
          <w:p w:rsidR="003908B3" w:rsidRPr="00B5329A" w:rsidRDefault="003908B3" w:rsidP="003908B3">
            <w:pPr>
              <w:jc w:val="right"/>
              <w:rPr>
                <w:color w:val="000000"/>
              </w:rPr>
            </w:pPr>
            <w:r>
              <w:rPr>
                <w:color w:val="000000"/>
              </w:rPr>
              <w:t>177</w:t>
            </w:r>
          </w:p>
        </w:tc>
        <w:tc>
          <w:tcPr>
            <w:tcW w:w="6379" w:type="dxa"/>
          </w:tcPr>
          <w:p w:rsidR="003908B3" w:rsidRPr="00B5329A" w:rsidRDefault="003908B3" w:rsidP="003908B3">
            <w:r w:rsidRPr="00B5329A">
              <w:t>Algodón rollo</w:t>
            </w:r>
          </w:p>
        </w:tc>
        <w:tc>
          <w:tcPr>
            <w:tcW w:w="1418" w:type="dxa"/>
          </w:tcPr>
          <w:p w:rsidR="003908B3" w:rsidRPr="00B5329A" w:rsidRDefault="003908B3" w:rsidP="003908B3">
            <w:pPr>
              <w:jc w:val="right"/>
            </w:pPr>
          </w:p>
        </w:tc>
        <w:tc>
          <w:tcPr>
            <w:tcW w:w="1559" w:type="dxa"/>
            <w:vAlign w:val="center"/>
          </w:tcPr>
          <w:p w:rsidR="003908B3" w:rsidRPr="00B5329A" w:rsidRDefault="003908B3" w:rsidP="003908B3">
            <w:pPr>
              <w:jc w:val="center"/>
            </w:pPr>
            <w:r w:rsidRPr="00B5329A">
              <w:t>1</w:t>
            </w:r>
          </w:p>
        </w:tc>
      </w:tr>
      <w:tr w:rsidR="003908B3" w:rsidRPr="00B5329A" w:rsidTr="003908B3">
        <w:tc>
          <w:tcPr>
            <w:tcW w:w="675" w:type="dxa"/>
            <w:vAlign w:val="bottom"/>
          </w:tcPr>
          <w:p w:rsidR="003908B3" w:rsidRPr="00B5329A" w:rsidRDefault="003908B3" w:rsidP="003908B3">
            <w:pPr>
              <w:jc w:val="right"/>
              <w:rPr>
                <w:color w:val="000000"/>
              </w:rPr>
            </w:pPr>
            <w:r>
              <w:rPr>
                <w:color w:val="000000"/>
              </w:rPr>
              <w:t>178</w:t>
            </w:r>
          </w:p>
        </w:tc>
        <w:tc>
          <w:tcPr>
            <w:tcW w:w="6379" w:type="dxa"/>
          </w:tcPr>
          <w:p w:rsidR="003908B3" w:rsidRPr="00B5329A" w:rsidRDefault="003908B3" w:rsidP="003908B3">
            <w:r w:rsidRPr="00B5329A">
              <w:t>Pipetas transferencia capacidad 3ml bolsa 250 marca gondong (f016)</w:t>
            </w:r>
          </w:p>
        </w:tc>
        <w:tc>
          <w:tcPr>
            <w:tcW w:w="1418" w:type="dxa"/>
          </w:tcPr>
          <w:p w:rsidR="003908B3" w:rsidRPr="00B5329A" w:rsidRDefault="003908B3" w:rsidP="003908B3">
            <w:pPr>
              <w:jc w:val="right"/>
            </w:pPr>
          </w:p>
        </w:tc>
        <w:tc>
          <w:tcPr>
            <w:tcW w:w="1559" w:type="dxa"/>
            <w:vAlign w:val="center"/>
          </w:tcPr>
          <w:p w:rsidR="003908B3" w:rsidRPr="00B5329A" w:rsidRDefault="003908B3" w:rsidP="003908B3">
            <w:pPr>
              <w:jc w:val="center"/>
            </w:pPr>
            <w:r w:rsidRPr="00B5329A">
              <w:t>1</w:t>
            </w:r>
          </w:p>
        </w:tc>
      </w:tr>
      <w:tr w:rsidR="003908B3" w:rsidRPr="00B5329A" w:rsidTr="003908B3">
        <w:tc>
          <w:tcPr>
            <w:tcW w:w="675" w:type="dxa"/>
            <w:vAlign w:val="bottom"/>
          </w:tcPr>
          <w:p w:rsidR="003908B3" w:rsidRPr="00B5329A" w:rsidRDefault="003908B3" w:rsidP="003908B3">
            <w:pPr>
              <w:jc w:val="right"/>
              <w:rPr>
                <w:color w:val="000000"/>
              </w:rPr>
            </w:pPr>
            <w:r>
              <w:rPr>
                <w:color w:val="000000"/>
              </w:rPr>
              <w:t>179</w:t>
            </w:r>
          </w:p>
        </w:tc>
        <w:tc>
          <w:tcPr>
            <w:tcW w:w="6379" w:type="dxa"/>
          </w:tcPr>
          <w:p w:rsidR="003908B3" w:rsidRPr="00B5329A" w:rsidRDefault="003908B3" w:rsidP="003908B3">
            <w:r w:rsidRPr="00B5329A">
              <w:t>Tubos vacutainer con EDTA de polipropileno 13x75mm capacidad 5 ml pk/100</w:t>
            </w:r>
          </w:p>
        </w:tc>
        <w:tc>
          <w:tcPr>
            <w:tcW w:w="1418" w:type="dxa"/>
          </w:tcPr>
          <w:p w:rsidR="003908B3" w:rsidRPr="00B5329A" w:rsidRDefault="003908B3" w:rsidP="003908B3">
            <w:pPr>
              <w:jc w:val="right"/>
            </w:pPr>
          </w:p>
        </w:tc>
        <w:tc>
          <w:tcPr>
            <w:tcW w:w="1559" w:type="dxa"/>
            <w:vAlign w:val="center"/>
          </w:tcPr>
          <w:p w:rsidR="003908B3" w:rsidRPr="00B5329A" w:rsidRDefault="003908B3" w:rsidP="003908B3">
            <w:pPr>
              <w:jc w:val="center"/>
            </w:pPr>
            <w:r w:rsidRPr="00B5329A">
              <w:t>1</w:t>
            </w:r>
          </w:p>
        </w:tc>
      </w:tr>
      <w:tr w:rsidR="003908B3" w:rsidRPr="00B5329A" w:rsidTr="003908B3">
        <w:tc>
          <w:tcPr>
            <w:tcW w:w="675" w:type="dxa"/>
            <w:vAlign w:val="bottom"/>
          </w:tcPr>
          <w:p w:rsidR="003908B3" w:rsidRPr="00B5329A" w:rsidRDefault="003908B3" w:rsidP="003908B3">
            <w:pPr>
              <w:jc w:val="right"/>
              <w:rPr>
                <w:color w:val="000000"/>
              </w:rPr>
            </w:pPr>
            <w:r>
              <w:rPr>
                <w:color w:val="000000"/>
              </w:rPr>
              <w:t>180</w:t>
            </w:r>
          </w:p>
        </w:tc>
        <w:tc>
          <w:tcPr>
            <w:tcW w:w="6379" w:type="dxa"/>
          </w:tcPr>
          <w:p w:rsidR="003908B3" w:rsidRPr="00B5329A" w:rsidRDefault="003908B3" w:rsidP="003908B3">
            <w:r w:rsidRPr="00B5329A">
              <w:t>Tiras reactivas para análisis de orina 11 parámetros, frascos/100, línea DISTINCT, MARCA ACON</w:t>
            </w:r>
          </w:p>
        </w:tc>
        <w:tc>
          <w:tcPr>
            <w:tcW w:w="1418" w:type="dxa"/>
          </w:tcPr>
          <w:p w:rsidR="003908B3" w:rsidRPr="00B5329A" w:rsidRDefault="003908B3" w:rsidP="003908B3">
            <w:pPr>
              <w:jc w:val="right"/>
            </w:pPr>
          </w:p>
        </w:tc>
        <w:tc>
          <w:tcPr>
            <w:tcW w:w="1559" w:type="dxa"/>
            <w:vAlign w:val="center"/>
          </w:tcPr>
          <w:p w:rsidR="003908B3" w:rsidRPr="00B5329A" w:rsidRDefault="003908B3" w:rsidP="003908B3">
            <w:pPr>
              <w:jc w:val="center"/>
            </w:pPr>
            <w:r w:rsidRPr="00B5329A">
              <w:t>1</w:t>
            </w:r>
          </w:p>
        </w:tc>
      </w:tr>
      <w:tr w:rsidR="003908B3" w:rsidRPr="00B5329A" w:rsidTr="003908B3">
        <w:tc>
          <w:tcPr>
            <w:tcW w:w="675" w:type="dxa"/>
            <w:vAlign w:val="bottom"/>
          </w:tcPr>
          <w:p w:rsidR="003908B3" w:rsidRPr="00B5329A" w:rsidRDefault="003908B3" w:rsidP="003908B3">
            <w:pPr>
              <w:jc w:val="right"/>
              <w:rPr>
                <w:color w:val="000000"/>
              </w:rPr>
            </w:pPr>
            <w:r>
              <w:rPr>
                <w:color w:val="000000"/>
              </w:rPr>
              <w:t>181</w:t>
            </w:r>
          </w:p>
        </w:tc>
        <w:tc>
          <w:tcPr>
            <w:tcW w:w="6379" w:type="dxa"/>
          </w:tcPr>
          <w:p w:rsidR="003908B3" w:rsidRPr="00B5329A" w:rsidRDefault="003908B3" w:rsidP="003908B3">
            <w:r w:rsidRPr="00B5329A">
              <w:t>PRUEBA RAPIDA RPR KIT/500, MARCA ASI</w:t>
            </w:r>
          </w:p>
        </w:tc>
        <w:tc>
          <w:tcPr>
            <w:tcW w:w="1418" w:type="dxa"/>
          </w:tcPr>
          <w:p w:rsidR="003908B3" w:rsidRPr="00B5329A" w:rsidRDefault="003908B3" w:rsidP="003908B3">
            <w:pPr>
              <w:jc w:val="right"/>
            </w:pPr>
          </w:p>
        </w:tc>
        <w:tc>
          <w:tcPr>
            <w:tcW w:w="1559" w:type="dxa"/>
            <w:vAlign w:val="center"/>
          </w:tcPr>
          <w:p w:rsidR="003908B3" w:rsidRPr="00B5329A" w:rsidRDefault="003908B3" w:rsidP="003908B3">
            <w:pPr>
              <w:jc w:val="center"/>
            </w:pPr>
            <w:r w:rsidRPr="00B5329A">
              <w:t>1</w:t>
            </w:r>
          </w:p>
        </w:tc>
      </w:tr>
      <w:tr w:rsidR="003908B3" w:rsidRPr="00B5329A" w:rsidTr="003908B3">
        <w:tc>
          <w:tcPr>
            <w:tcW w:w="675" w:type="dxa"/>
            <w:vAlign w:val="bottom"/>
          </w:tcPr>
          <w:p w:rsidR="003908B3" w:rsidRPr="00B5329A" w:rsidRDefault="003908B3" w:rsidP="003908B3">
            <w:pPr>
              <w:jc w:val="right"/>
              <w:rPr>
                <w:color w:val="000000"/>
              </w:rPr>
            </w:pPr>
            <w:r>
              <w:rPr>
                <w:color w:val="000000"/>
              </w:rPr>
              <w:t>182</w:t>
            </w:r>
          </w:p>
        </w:tc>
        <w:tc>
          <w:tcPr>
            <w:tcW w:w="6379" w:type="dxa"/>
          </w:tcPr>
          <w:p w:rsidR="003908B3" w:rsidRPr="00B5329A" w:rsidRDefault="003908B3" w:rsidP="003908B3">
            <w:r w:rsidRPr="00B5329A">
              <w:t>CAPILARES CON HEPARINA, F/100 unidades</w:t>
            </w:r>
          </w:p>
        </w:tc>
        <w:tc>
          <w:tcPr>
            <w:tcW w:w="1418" w:type="dxa"/>
          </w:tcPr>
          <w:p w:rsidR="003908B3" w:rsidRPr="00B5329A" w:rsidRDefault="003908B3" w:rsidP="003908B3">
            <w:pPr>
              <w:jc w:val="right"/>
            </w:pPr>
          </w:p>
        </w:tc>
        <w:tc>
          <w:tcPr>
            <w:tcW w:w="1559" w:type="dxa"/>
            <w:vAlign w:val="center"/>
          </w:tcPr>
          <w:p w:rsidR="003908B3" w:rsidRPr="00B5329A" w:rsidRDefault="003908B3" w:rsidP="003908B3">
            <w:pPr>
              <w:jc w:val="center"/>
            </w:pPr>
            <w:r w:rsidRPr="00B5329A">
              <w:t>1</w:t>
            </w:r>
          </w:p>
        </w:tc>
      </w:tr>
      <w:tr w:rsidR="003908B3" w:rsidRPr="00B5329A" w:rsidTr="003908B3">
        <w:tc>
          <w:tcPr>
            <w:tcW w:w="675" w:type="dxa"/>
            <w:vAlign w:val="bottom"/>
          </w:tcPr>
          <w:p w:rsidR="003908B3" w:rsidRPr="00B5329A" w:rsidRDefault="003908B3" w:rsidP="003908B3">
            <w:pPr>
              <w:jc w:val="right"/>
              <w:rPr>
                <w:color w:val="000000"/>
              </w:rPr>
            </w:pPr>
            <w:r>
              <w:rPr>
                <w:color w:val="000000"/>
              </w:rPr>
              <w:t>183</w:t>
            </w:r>
          </w:p>
        </w:tc>
        <w:tc>
          <w:tcPr>
            <w:tcW w:w="6379" w:type="dxa"/>
          </w:tcPr>
          <w:p w:rsidR="003908B3" w:rsidRPr="00B5329A" w:rsidRDefault="003908B3" w:rsidP="003908B3">
            <w:r w:rsidRPr="00B5329A">
              <w:t xml:space="preserve">Tubos de ensayo 12x75mm caja/250 </w:t>
            </w:r>
          </w:p>
        </w:tc>
        <w:tc>
          <w:tcPr>
            <w:tcW w:w="1418" w:type="dxa"/>
          </w:tcPr>
          <w:p w:rsidR="003908B3" w:rsidRPr="00B5329A" w:rsidRDefault="003908B3" w:rsidP="003908B3">
            <w:pPr>
              <w:jc w:val="right"/>
            </w:pPr>
          </w:p>
        </w:tc>
        <w:tc>
          <w:tcPr>
            <w:tcW w:w="1559" w:type="dxa"/>
            <w:vAlign w:val="center"/>
          </w:tcPr>
          <w:p w:rsidR="003908B3" w:rsidRPr="00B5329A" w:rsidRDefault="003908B3" w:rsidP="003908B3">
            <w:pPr>
              <w:jc w:val="center"/>
            </w:pPr>
            <w:r w:rsidRPr="00B5329A">
              <w:t>1</w:t>
            </w:r>
          </w:p>
        </w:tc>
      </w:tr>
      <w:tr w:rsidR="003908B3" w:rsidRPr="00B5329A" w:rsidTr="003908B3">
        <w:tc>
          <w:tcPr>
            <w:tcW w:w="675" w:type="dxa"/>
            <w:vAlign w:val="bottom"/>
          </w:tcPr>
          <w:p w:rsidR="003908B3" w:rsidRPr="00B5329A" w:rsidRDefault="003908B3" w:rsidP="003908B3">
            <w:pPr>
              <w:jc w:val="right"/>
              <w:rPr>
                <w:color w:val="000000"/>
              </w:rPr>
            </w:pPr>
            <w:r>
              <w:rPr>
                <w:color w:val="000000"/>
              </w:rPr>
              <w:t>184</w:t>
            </w:r>
          </w:p>
        </w:tc>
        <w:tc>
          <w:tcPr>
            <w:tcW w:w="6379" w:type="dxa"/>
          </w:tcPr>
          <w:p w:rsidR="003908B3" w:rsidRPr="00B5329A" w:rsidRDefault="003908B3" w:rsidP="003908B3">
            <w:r w:rsidRPr="00B5329A">
              <w:t xml:space="preserve">Tubos de ensayo 13x100mm </w:t>
            </w:r>
          </w:p>
        </w:tc>
        <w:tc>
          <w:tcPr>
            <w:tcW w:w="1418" w:type="dxa"/>
          </w:tcPr>
          <w:p w:rsidR="003908B3" w:rsidRPr="00B5329A" w:rsidRDefault="003908B3" w:rsidP="003908B3">
            <w:pPr>
              <w:jc w:val="right"/>
            </w:pPr>
          </w:p>
        </w:tc>
        <w:tc>
          <w:tcPr>
            <w:tcW w:w="1559" w:type="dxa"/>
            <w:vAlign w:val="center"/>
          </w:tcPr>
          <w:p w:rsidR="003908B3" w:rsidRPr="00B5329A" w:rsidRDefault="003908B3" w:rsidP="003908B3">
            <w:pPr>
              <w:jc w:val="center"/>
            </w:pPr>
            <w:r w:rsidRPr="00B5329A">
              <w:t>1</w:t>
            </w:r>
          </w:p>
        </w:tc>
      </w:tr>
      <w:tr w:rsidR="003908B3" w:rsidRPr="00B5329A" w:rsidTr="003908B3">
        <w:tc>
          <w:tcPr>
            <w:tcW w:w="675" w:type="dxa"/>
            <w:vAlign w:val="bottom"/>
          </w:tcPr>
          <w:p w:rsidR="003908B3" w:rsidRPr="00B5329A" w:rsidRDefault="003908B3" w:rsidP="003908B3">
            <w:pPr>
              <w:jc w:val="right"/>
              <w:rPr>
                <w:color w:val="000000"/>
              </w:rPr>
            </w:pPr>
            <w:r>
              <w:rPr>
                <w:color w:val="000000"/>
              </w:rPr>
              <w:t>185</w:t>
            </w:r>
          </w:p>
        </w:tc>
        <w:tc>
          <w:tcPr>
            <w:tcW w:w="6379" w:type="dxa"/>
          </w:tcPr>
          <w:p w:rsidR="003908B3" w:rsidRPr="00B5329A" w:rsidRDefault="003908B3" w:rsidP="003908B3">
            <w:r w:rsidRPr="00B5329A">
              <w:t>Jeringa 5ml 21Gx1 un medio caja/100</w:t>
            </w:r>
          </w:p>
        </w:tc>
        <w:tc>
          <w:tcPr>
            <w:tcW w:w="1418" w:type="dxa"/>
          </w:tcPr>
          <w:p w:rsidR="003908B3" w:rsidRPr="00B5329A" w:rsidRDefault="003908B3" w:rsidP="003908B3">
            <w:pPr>
              <w:jc w:val="right"/>
            </w:pPr>
          </w:p>
        </w:tc>
        <w:tc>
          <w:tcPr>
            <w:tcW w:w="1559" w:type="dxa"/>
            <w:vAlign w:val="center"/>
          </w:tcPr>
          <w:p w:rsidR="003908B3" w:rsidRPr="00B5329A" w:rsidRDefault="003908B3" w:rsidP="003908B3">
            <w:pPr>
              <w:jc w:val="center"/>
            </w:pPr>
            <w:r w:rsidRPr="00B5329A">
              <w:t>1</w:t>
            </w:r>
          </w:p>
        </w:tc>
      </w:tr>
      <w:tr w:rsidR="003908B3" w:rsidRPr="00B5329A" w:rsidTr="003908B3">
        <w:tc>
          <w:tcPr>
            <w:tcW w:w="675" w:type="dxa"/>
            <w:vAlign w:val="bottom"/>
          </w:tcPr>
          <w:p w:rsidR="003908B3" w:rsidRPr="00B5329A" w:rsidRDefault="003908B3" w:rsidP="003908B3">
            <w:pPr>
              <w:jc w:val="right"/>
              <w:rPr>
                <w:color w:val="000000"/>
              </w:rPr>
            </w:pPr>
            <w:r>
              <w:rPr>
                <w:color w:val="000000"/>
              </w:rPr>
              <w:t>186</w:t>
            </w:r>
          </w:p>
        </w:tc>
        <w:tc>
          <w:tcPr>
            <w:tcW w:w="6379" w:type="dxa"/>
          </w:tcPr>
          <w:p w:rsidR="003908B3" w:rsidRPr="00B5329A" w:rsidRDefault="003908B3" w:rsidP="003908B3">
            <w:r w:rsidRPr="00B5329A">
              <w:t>Jeringa 3 ml 23Gx1</w:t>
            </w:r>
          </w:p>
        </w:tc>
        <w:tc>
          <w:tcPr>
            <w:tcW w:w="1418" w:type="dxa"/>
          </w:tcPr>
          <w:p w:rsidR="003908B3" w:rsidRPr="00B5329A" w:rsidRDefault="003908B3" w:rsidP="003908B3">
            <w:pPr>
              <w:jc w:val="right"/>
            </w:pPr>
          </w:p>
        </w:tc>
        <w:tc>
          <w:tcPr>
            <w:tcW w:w="1559" w:type="dxa"/>
            <w:vAlign w:val="center"/>
          </w:tcPr>
          <w:p w:rsidR="003908B3" w:rsidRPr="00B5329A" w:rsidRDefault="003908B3" w:rsidP="003908B3">
            <w:pPr>
              <w:jc w:val="center"/>
            </w:pPr>
            <w:r w:rsidRPr="00B5329A">
              <w:t>1</w:t>
            </w:r>
          </w:p>
        </w:tc>
      </w:tr>
      <w:tr w:rsidR="003908B3" w:rsidRPr="00B5329A" w:rsidTr="003908B3">
        <w:tc>
          <w:tcPr>
            <w:tcW w:w="675" w:type="dxa"/>
            <w:vAlign w:val="bottom"/>
          </w:tcPr>
          <w:p w:rsidR="003908B3" w:rsidRPr="00B5329A" w:rsidRDefault="003908B3" w:rsidP="003908B3">
            <w:pPr>
              <w:jc w:val="right"/>
              <w:rPr>
                <w:color w:val="000000"/>
              </w:rPr>
            </w:pPr>
            <w:r>
              <w:rPr>
                <w:color w:val="000000"/>
              </w:rPr>
              <w:t>187</w:t>
            </w:r>
          </w:p>
        </w:tc>
        <w:tc>
          <w:tcPr>
            <w:tcW w:w="6379" w:type="dxa"/>
          </w:tcPr>
          <w:p w:rsidR="003908B3" w:rsidRPr="00B5329A" w:rsidRDefault="003908B3" w:rsidP="003908B3">
            <w:r w:rsidRPr="00B5329A">
              <w:t>Reactivo para determinar tipo sanguíneo</w:t>
            </w:r>
          </w:p>
        </w:tc>
        <w:tc>
          <w:tcPr>
            <w:tcW w:w="1418" w:type="dxa"/>
          </w:tcPr>
          <w:p w:rsidR="003908B3" w:rsidRPr="00B5329A" w:rsidRDefault="003908B3" w:rsidP="003908B3">
            <w:pPr>
              <w:jc w:val="right"/>
            </w:pPr>
          </w:p>
        </w:tc>
        <w:tc>
          <w:tcPr>
            <w:tcW w:w="1559" w:type="dxa"/>
            <w:vAlign w:val="center"/>
          </w:tcPr>
          <w:p w:rsidR="003908B3" w:rsidRPr="00B5329A" w:rsidRDefault="003908B3" w:rsidP="003908B3">
            <w:pPr>
              <w:jc w:val="center"/>
            </w:pPr>
            <w:r w:rsidRPr="00B5329A">
              <w:t>1</w:t>
            </w:r>
          </w:p>
        </w:tc>
      </w:tr>
      <w:tr w:rsidR="003908B3" w:rsidRPr="00B5329A" w:rsidTr="003908B3">
        <w:tc>
          <w:tcPr>
            <w:tcW w:w="675" w:type="dxa"/>
            <w:vAlign w:val="bottom"/>
          </w:tcPr>
          <w:p w:rsidR="003908B3" w:rsidRPr="00B5329A" w:rsidRDefault="003908B3" w:rsidP="003908B3">
            <w:pPr>
              <w:jc w:val="right"/>
              <w:rPr>
                <w:color w:val="000000"/>
              </w:rPr>
            </w:pPr>
            <w:r>
              <w:rPr>
                <w:color w:val="000000"/>
              </w:rPr>
              <w:t>188</w:t>
            </w:r>
          </w:p>
        </w:tc>
        <w:tc>
          <w:tcPr>
            <w:tcW w:w="6379" w:type="dxa"/>
          </w:tcPr>
          <w:p w:rsidR="003908B3" w:rsidRPr="00B5329A" w:rsidRDefault="003908B3" w:rsidP="003908B3">
            <w:r w:rsidRPr="00B5329A">
              <w:t>Probeta borosilicato, capacidad 100 ml marca SIBATA  (2351ª100)</w:t>
            </w:r>
          </w:p>
        </w:tc>
        <w:tc>
          <w:tcPr>
            <w:tcW w:w="1418" w:type="dxa"/>
          </w:tcPr>
          <w:p w:rsidR="003908B3" w:rsidRPr="00B5329A" w:rsidRDefault="003908B3" w:rsidP="003908B3">
            <w:pPr>
              <w:jc w:val="right"/>
            </w:pPr>
          </w:p>
        </w:tc>
        <w:tc>
          <w:tcPr>
            <w:tcW w:w="1559" w:type="dxa"/>
            <w:vAlign w:val="center"/>
          </w:tcPr>
          <w:p w:rsidR="003908B3" w:rsidRPr="00B5329A" w:rsidRDefault="003908B3" w:rsidP="003908B3">
            <w:pPr>
              <w:jc w:val="center"/>
            </w:pPr>
            <w:r w:rsidRPr="00B5329A">
              <w:t>1</w:t>
            </w:r>
          </w:p>
        </w:tc>
      </w:tr>
      <w:tr w:rsidR="003908B3" w:rsidRPr="00B5329A" w:rsidTr="003908B3">
        <w:tc>
          <w:tcPr>
            <w:tcW w:w="675" w:type="dxa"/>
            <w:vAlign w:val="bottom"/>
          </w:tcPr>
          <w:p w:rsidR="003908B3" w:rsidRPr="00B5329A" w:rsidRDefault="003908B3" w:rsidP="003908B3">
            <w:pPr>
              <w:jc w:val="right"/>
              <w:rPr>
                <w:color w:val="000000"/>
              </w:rPr>
            </w:pPr>
            <w:r>
              <w:rPr>
                <w:color w:val="000000"/>
              </w:rPr>
              <w:t>189</w:t>
            </w:r>
          </w:p>
        </w:tc>
        <w:tc>
          <w:tcPr>
            <w:tcW w:w="6379" w:type="dxa"/>
          </w:tcPr>
          <w:p w:rsidR="003908B3" w:rsidRPr="00B5329A" w:rsidRDefault="003908B3" w:rsidP="003908B3">
            <w:r w:rsidRPr="00B5329A">
              <w:t>PROBETA BOROSILICATO, CAPACIDAD 100 ML MARCA SIBATA (2351ª10)</w:t>
            </w:r>
          </w:p>
        </w:tc>
        <w:tc>
          <w:tcPr>
            <w:tcW w:w="1418" w:type="dxa"/>
          </w:tcPr>
          <w:p w:rsidR="003908B3" w:rsidRPr="00B5329A" w:rsidRDefault="003908B3" w:rsidP="003908B3">
            <w:pPr>
              <w:jc w:val="right"/>
            </w:pPr>
          </w:p>
        </w:tc>
        <w:tc>
          <w:tcPr>
            <w:tcW w:w="1559" w:type="dxa"/>
            <w:vAlign w:val="center"/>
          </w:tcPr>
          <w:p w:rsidR="003908B3" w:rsidRPr="00B5329A" w:rsidRDefault="003908B3" w:rsidP="003908B3">
            <w:pPr>
              <w:jc w:val="center"/>
            </w:pPr>
            <w:r w:rsidRPr="00B5329A">
              <w:t>1</w:t>
            </w:r>
          </w:p>
        </w:tc>
      </w:tr>
      <w:tr w:rsidR="003908B3" w:rsidRPr="00B5329A" w:rsidTr="003908B3">
        <w:tc>
          <w:tcPr>
            <w:tcW w:w="675" w:type="dxa"/>
            <w:vAlign w:val="bottom"/>
          </w:tcPr>
          <w:p w:rsidR="003908B3" w:rsidRPr="00B5329A" w:rsidRDefault="003908B3" w:rsidP="003908B3">
            <w:pPr>
              <w:jc w:val="right"/>
              <w:rPr>
                <w:color w:val="000000"/>
              </w:rPr>
            </w:pPr>
            <w:r>
              <w:rPr>
                <w:color w:val="000000"/>
              </w:rPr>
              <w:t>190</w:t>
            </w:r>
          </w:p>
        </w:tc>
        <w:tc>
          <w:tcPr>
            <w:tcW w:w="6379" w:type="dxa"/>
          </w:tcPr>
          <w:p w:rsidR="003908B3" w:rsidRPr="00B5329A" w:rsidRDefault="003908B3" w:rsidP="003908B3">
            <w:r w:rsidRPr="00B5329A">
              <w:t>Mecheros de alcohol de 4 onza</w:t>
            </w:r>
          </w:p>
        </w:tc>
        <w:tc>
          <w:tcPr>
            <w:tcW w:w="1418" w:type="dxa"/>
          </w:tcPr>
          <w:p w:rsidR="003908B3" w:rsidRPr="00B5329A" w:rsidRDefault="003908B3" w:rsidP="003908B3">
            <w:pPr>
              <w:jc w:val="right"/>
            </w:pPr>
          </w:p>
        </w:tc>
        <w:tc>
          <w:tcPr>
            <w:tcW w:w="1559" w:type="dxa"/>
            <w:vAlign w:val="center"/>
          </w:tcPr>
          <w:p w:rsidR="003908B3" w:rsidRPr="00B5329A" w:rsidRDefault="003908B3" w:rsidP="003908B3">
            <w:pPr>
              <w:jc w:val="center"/>
            </w:pPr>
            <w:r w:rsidRPr="00B5329A">
              <w:t>1</w:t>
            </w:r>
          </w:p>
        </w:tc>
      </w:tr>
      <w:tr w:rsidR="003908B3" w:rsidRPr="00B5329A" w:rsidTr="003908B3">
        <w:tc>
          <w:tcPr>
            <w:tcW w:w="675" w:type="dxa"/>
            <w:vAlign w:val="bottom"/>
          </w:tcPr>
          <w:p w:rsidR="003908B3" w:rsidRPr="00B5329A" w:rsidRDefault="003908B3" w:rsidP="003908B3">
            <w:pPr>
              <w:jc w:val="right"/>
              <w:rPr>
                <w:color w:val="000000"/>
              </w:rPr>
            </w:pPr>
            <w:r>
              <w:rPr>
                <w:color w:val="000000"/>
              </w:rPr>
              <w:t>191</w:t>
            </w:r>
          </w:p>
        </w:tc>
        <w:tc>
          <w:tcPr>
            <w:tcW w:w="6379" w:type="dxa"/>
          </w:tcPr>
          <w:p w:rsidR="003908B3" w:rsidRPr="00B5329A" w:rsidRDefault="003908B3" w:rsidP="003908B3">
            <w:r w:rsidRPr="00B5329A">
              <w:t>Tubos cónicos 15 ml , tapón de rosca de propileno, en bolsa, bolsa/50, marca HEATHROW SCIENTIFIC (HS4426B)</w:t>
            </w:r>
          </w:p>
        </w:tc>
        <w:tc>
          <w:tcPr>
            <w:tcW w:w="1418" w:type="dxa"/>
          </w:tcPr>
          <w:p w:rsidR="003908B3" w:rsidRPr="00B5329A" w:rsidRDefault="003908B3" w:rsidP="003908B3">
            <w:pPr>
              <w:jc w:val="right"/>
            </w:pPr>
          </w:p>
        </w:tc>
        <w:tc>
          <w:tcPr>
            <w:tcW w:w="1559" w:type="dxa"/>
            <w:vAlign w:val="center"/>
          </w:tcPr>
          <w:p w:rsidR="003908B3" w:rsidRPr="00B5329A" w:rsidRDefault="003908B3" w:rsidP="003908B3">
            <w:pPr>
              <w:jc w:val="center"/>
            </w:pPr>
            <w:r w:rsidRPr="00B5329A">
              <w:t>1</w:t>
            </w:r>
          </w:p>
        </w:tc>
      </w:tr>
      <w:tr w:rsidR="003908B3" w:rsidRPr="00B5329A" w:rsidTr="003908B3">
        <w:tc>
          <w:tcPr>
            <w:tcW w:w="675" w:type="dxa"/>
            <w:vAlign w:val="bottom"/>
          </w:tcPr>
          <w:p w:rsidR="003908B3" w:rsidRPr="00B5329A" w:rsidRDefault="003908B3" w:rsidP="003908B3">
            <w:pPr>
              <w:jc w:val="right"/>
              <w:rPr>
                <w:color w:val="000000"/>
              </w:rPr>
            </w:pPr>
            <w:r>
              <w:rPr>
                <w:color w:val="000000"/>
              </w:rPr>
              <w:t>192</w:t>
            </w:r>
          </w:p>
        </w:tc>
        <w:tc>
          <w:tcPr>
            <w:tcW w:w="6379" w:type="dxa"/>
          </w:tcPr>
          <w:p w:rsidR="003908B3" w:rsidRPr="00B5329A" w:rsidRDefault="003908B3" w:rsidP="003908B3">
            <w:r w:rsidRPr="00B5329A">
              <w:t>Micro pipeta, volumen ajustable, RANGO DE 100-1000UL, MARCA HEATHROW SCIENTIFIC (HS120104)</w:t>
            </w:r>
          </w:p>
        </w:tc>
        <w:tc>
          <w:tcPr>
            <w:tcW w:w="1418" w:type="dxa"/>
          </w:tcPr>
          <w:p w:rsidR="003908B3" w:rsidRPr="00B5329A" w:rsidRDefault="003908B3" w:rsidP="003908B3">
            <w:pPr>
              <w:jc w:val="right"/>
            </w:pPr>
          </w:p>
        </w:tc>
        <w:tc>
          <w:tcPr>
            <w:tcW w:w="1559" w:type="dxa"/>
            <w:vAlign w:val="center"/>
          </w:tcPr>
          <w:p w:rsidR="003908B3" w:rsidRPr="00B5329A" w:rsidRDefault="003908B3" w:rsidP="003908B3">
            <w:pPr>
              <w:jc w:val="center"/>
            </w:pPr>
            <w:r w:rsidRPr="00B5329A">
              <w:t>1</w:t>
            </w:r>
          </w:p>
        </w:tc>
      </w:tr>
      <w:tr w:rsidR="003908B3" w:rsidRPr="00B5329A" w:rsidTr="003908B3">
        <w:tc>
          <w:tcPr>
            <w:tcW w:w="675" w:type="dxa"/>
            <w:vAlign w:val="bottom"/>
          </w:tcPr>
          <w:p w:rsidR="003908B3" w:rsidRPr="00B5329A" w:rsidRDefault="003908B3" w:rsidP="003908B3">
            <w:pPr>
              <w:jc w:val="right"/>
              <w:rPr>
                <w:color w:val="000000"/>
              </w:rPr>
            </w:pPr>
            <w:r>
              <w:rPr>
                <w:color w:val="000000"/>
              </w:rPr>
              <w:t>193</w:t>
            </w:r>
          </w:p>
        </w:tc>
        <w:tc>
          <w:tcPr>
            <w:tcW w:w="6379" w:type="dxa"/>
          </w:tcPr>
          <w:p w:rsidR="003908B3" w:rsidRPr="00B5329A" w:rsidRDefault="003908B3" w:rsidP="003908B3">
            <w:r w:rsidRPr="00B5329A">
              <w:t>Micro pipeta, volumen ajustable, RANGO DE 20-200UL, MARCA HEATHROW SCIENTIFIC (HS120102)</w:t>
            </w:r>
          </w:p>
        </w:tc>
        <w:tc>
          <w:tcPr>
            <w:tcW w:w="1418" w:type="dxa"/>
          </w:tcPr>
          <w:p w:rsidR="003908B3" w:rsidRPr="00B5329A" w:rsidRDefault="003908B3" w:rsidP="003908B3">
            <w:pPr>
              <w:jc w:val="right"/>
            </w:pPr>
          </w:p>
        </w:tc>
        <w:tc>
          <w:tcPr>
            <w:tcW w:w="1559" w:type="dxa"/>
            <w:vAlign w:val="center"/>
          </w:tcPr>
          <w:p w:rsidR="003908B3" w:rsidRPr="00B5329A" w:rsidRDefault="003908B3" w:rsidP="003908B3">
            <w:pPr>
              <w:jc w:val="center"/>
            </w:pPr>
            <w:r w:rsidRPr="00B5329A">
              <w:t>1</w:t>
            </w:r>
          </w:p>
        </w:tc>
      </w:tr>
      <w:tr w:rsidR="003908B3" w:rsidRPr="00B5329A" w:rsidTr="003908B3">
        <w:tc>
          <w:tcPr>
            <w:tcW w:w="675" w:type="dxa"/>
            <w:vAlign w:val="bottom"/>
          </w:tcPr>
          <w:p w:rsidR="003908B3" w:rsidRPr="00B5329A" w:rsidRDefault="003908B3" w:rsidP="003908B3">
            <w:pPr>
              <w:jc w:val="right"/>
              <w:rPr>
                <w:color w:val="000000"/>
              </w:rPr>
            </w:pPr>
            <w:r>
              <w:rPr>
                <w:color w:val="000000"/>
              </w:rPr>
              <w:t>194</w:t>
            </w:r>
          </w:p>
        </w:tc>
        <w:tc>
          <w:tcPr>
            <w:tcW w:w="6379" w:type="dxa"/>
          </w:tcPr>
          <w:p w:rsidR="003908B3" w:rsidRPr="00B5329A" w:rsidRDefault="003908B3" w:rsidP="003908B3">
            <w:pPr>
              <w:rPr>
                <w:lang w:val="en-US"/>
              </w:rPr>
            </w:pPr>
            <w:r w:rsidRPr="00B5329A">
              <w:rPr>
                <w:lang w:val="en-US"/>
              </w:rPr>
              <w:t>DISPONIBLE SLIDE STAINING TRAY, PK/4, marca Heathrow scientific (HS15951A)</w:t>
            </w:r>
          </w:p>
        </w:tc>
        <w:tc>
          <w:tcPr>
            <w:tcW w:w="1418" w:type="dxa"/>
          </w:tcPr>
          <w:p w:rsidR="003908B3" w:rsidRPr="00B5329A" w:rsidRDefault="003908B3" w:rsidP="003908B3">
            <w:pPr>
              <w:jc w:val="right"/>
              <w:rPr>
                <w:lang w:val="en-US"/>
              </w:rPr>
            </w:pPr>
          </w:p>
        </w:tc>
        <w:tc>
          <w:tcPr>
            <w:tcW w:w="1559" w:type="dxa"/>
            <w:vAlign w:val="center"/>
          </w:tcPr>
          <w:p w:rsidR="003908B3" w:rsidRPr="00B5329A" w:rsidRDefault="003908B3" w:rsidP="003908B3">
            <w:pPr>
              <w:jc w:val="center"/>
              <w:rPr>
                <w:lang w:val="en-US"/>
              </w:rPr>
            </w:pPr>
            <w:r w:rsidRPr="00B5329A">
              <w:rPr>
                <w:lang w:val="en-US"/>
              </w:rPr>
              <w:t>1</w:t>
            </w:r>
          </w:p>
        </w:tc>
      </w:tr>
      <w:tr w:rsidR="003908B3" w:rsidRPr="00B5329A" w:rsidTr="003908B3">
        <w:tc>
          <w:tcPr>
            <w:tcW w:w="675" w:type="dxa"/>
            <w:vAlign w:val="bottom"/>
          </w:tcPr>
          <w:p w:rsidR="003908B3" w:rsidRPr="00B5329A" w:rsidRDefault="003908B3" w:rsidP="003908B3">
            <w:pPr>
              <w:jc w:val="right"/>
              <w:rPr>
                <w:color w:val="000000"/>
              </w:rPr>
            </w:pPr>
            <w:r>
              <w:rPr>
                <w:color w:val="000000"/>
              </w:rPr>
              <w:t>195</w:t>
            </w:r>
          </w:p>
        </w:tc>
        <w:tc>
          <w:tcPr>
            <w:tcW w:w="6379" w:type="dxa"/>
          </w:tcPr>
          <w:p w:rsidR="003908B3" w:rsidRPr="00B5329A" w:rsidRDefault="003908B3" w:rsidP="003908B3">
            <w:r w:rsidRPr="00B5329A">
              <w:t xml:space="preserve">ASAS PLÁSTICAS 10 UL rígidas, marca HEATHTROW </w:t>
            </w:r>
            <w:r w:rsidRPr="00B5329A">
              <w:lastRenderedPageBreak/>
              <w:t>SCIENTIFIC, (HS81121D) C/200 unidades</w:t>
            </w:r>
          </w:p>
        </w:tc>
        <w:tc>
          <w:tcPr>
            <w:tcW w:w="1418" w:type="dxa"/>
          </w:tcPr>
          <w:p w:rsidR="003908B3" w:rsidRPr="00B5329A" w:rsidRDefault="003908B3" w:rsidP="003908B3">
            <w:pPr>
              <w:jc w:val="right"/>
            </w:pPr>
          </w:p>
        </w:tc>
        <w:tc>
          <w:tcPr>
            <w:tcW w:w="1559" w:type="dxa"/>
            <w:vAlign w:val="center"/>
          </w:tcPr>
          <w:p w:rsidR="003908B3" w:rsidRPr="00B5329A" w:rsidRDefault="003908B3" w:rsidP="003908B3">
            <w:pPr>
              <w:jc w:val="center"/>
            </w:pPr>
            <w:r w:rsidRPr="00B5329A">
              <w:t>1</w:t>
            </w:r>
          </w:p>
        </w:tc>
      </w:tr>
      <w:tr w:rsidR="003908B3" w:rsidRPr="00B5329A" w:rsidTr="003908B3">
        <w:tc>
          <w:tcPr>
            <w:tcW w:w="675" w:type="dxa"/>
            <w:vAlign w:val="bottom"/>
          </w:tcPr>
          <w:p w:rsidR="003908B3" w:rsidRPr="00B5329A" w:rsidRDefault="003908B3" w:rsidP="003908B3">
            <w:pPr>
              <w:jc w:val="right"/>
              <w:rPr>
                <w:color w:val="000000"/>
              </w:rPr>
            </w:pPr>
            <w:r>
              <w:rPr>
                <w:color w:val="000000"/>
              </w:rPr>
              <w:lastRenderedPageBreak/>
              <w:t>196</w:t>
            </w:r>
          </w:p>
        </w:tc>
        <w:tc>
          <w:tcPr>
            <w:tcW w:w="6379" w:type="dxa"/>
            <w:vAlign w:val="center"/>
          </w:tcPr>
          <w:p w:rsidR="003908B3" w:rsidRPr="00B5329A" w:rsidRDefault="003908B3" w:rsidP="003908B3">
            <w:pPr>
              <w:rPr>
                <w:rFonts w:cs="Arial"/>
              </w:rPr>
            </w:pPr>
            <w:r w:rsidRPr="00B5329A">
              <w:rPr>
                <w:rFonts w:cs="Arial"/>
              </w:rPr>
              <w:t>Hidroxido de Sodio</w:t>
            </w:r>
          </w:p>
        </w:tc>
        <w:tc>
          <w:tcPr>
            <w:tcW w:w="1418" w:type="dxa"/>
            <w:vAlign w:val="center"/>
          </w:tcPr>
          <w:p w:rsidR="003908B3" w:rsidRPr="00B5329A" w:rsidRDefault="003908B3" w:rsidP="003908B3">
            <w:pPr>
              <w:jc w:val="center"/>
              <w:rPr>
                <w:rFonts w:cs="Arial"/>
                <w:bCs/>
              </w:rPr>
            </w:pPr>
            <w:r>
              <w:rPr>
                <w:rFonts w:cs="Arial"/>
                <w:bCs/>
              </w:rPr>
              <w:t>Gramos</w:t>
            </w:r>
          </w:p>
        </w:tc>
        <w:tc>
          <w:tcPr>
            <w:tcW w:w="1559" w:type="dxa"/>
            <w:vAlign w:val="center"/>
          </w:tcPr>
          <w:p w:rsidR="003908B3" w:rsidRPr="00B5329A" w:rsidRDefault="003908B3" w:rsidP="003908B3">
            <w:pPr>
              <w:jc w:val="center"/>
              <w:rPr>
                <w:rFonts w:cs="Arial"/>
                <w:bCs/>
              </w:rPr>
            </w:pPr>
            <w:r w:rsidRPr="00B5329A">
              <w:rPr>
                <w:rFonts w:cs="Arial"/>
                <w:bCs/>
              </w:rPr>
              <w:t>50 gramos</w:t>
            </w:r>
          </w:p>
        </w:tc>
      </w:tr>
      <w:tr w:rsidR="003908B3" w:rsidRPr="00B5329A" w:rsidTr="003908B3">
        <w:tc>
          <w:tcPr>
            <w:tcW w:w="675" w:type="dxa"/>
            <w:vAlign w:val="bottom"/>
          </w:tcPr>
          <w:p w:rsidR="003908B3" w:rsidRPr="00B5329A" w:rsidRDefault="003908B3" w:rsidP="003908B3">
            <w:pPr>
              <w:jc w:val="right"/>
              <w:rPr>
                <w:color w:val="000000"/>
              </w:rPr>
            </w:pPr>
            <w:r>
              <w:rPr>
                <w:color w:val="000000"/>
              </w:rPr>
              <w:t>197</w:t>
            </w:r>
          </w:p>
        </w:tc>
        <w:tc>
          <w:tcPr>
            <w:tcW w:w="6379" w:type="dxa"/>
            <w:vAlign w:val="center"/>
          </w:tcPr>
          <w:p w:rsidR="003908B3" w:rsidRPr="00B5329A" w:rsidRDefault="003908B3" w:rsidP="003908B3">
            <w:pPr>
              <w:rPr>
                <w:rFonts w:cs="Arial"/>
              </w:rPr>
            </w:pPr>
            <w:r w:rsidRPr="00B5329A">
              <w:rPr>
                <w:rFonts w:cs="Arial"/>
              </w:rPr>
              <w:t>Nitrato de Plata</w:t>
            </w:r>
          </w:p>
        </w:tc>
        <w:tc>
          <w:tcPr>
            <w:tcW w:w="1418" w:type="dxa"/>
          </w:tcPr>
          <w:p w:rsidR="003908B3" w:rsidRDefault="003908B3" w:rsidP="003908B3">
            <w:pPr>
              <w:jc w:val="center"/>
            </w:pPr>
            <w:r w:rsidRPr="006F7169">
              <w:rPr>
                <w:rFonts w:cs="Arial"/>
                <w:bCs/>
              </w:rPr>
              <w:t>Gramos</w:t>
            </w:r>
          </w:p>
        </w:tc>
        <w:tc>
          <w:tcPr>
            <w:tcW w:w="1559" w:type="dxa"/>
            <w:vAlign w:val="center"/>
          </w:tcPr>
          <w:p w:rsidR="003908B3" w:rsidRPr="00B5329A" w:rsidRDefault="003908B3" w:rsidP="003908B3">
            <w:pPr>
              <w:jc w:val="center"/>
              <w:rPr>
                <w:rFonts w:cs="Arial"/>
                <w:bCs/>
              </w:rPr>
            </w:pPr>
            <w:r w:rsidRPr="00B5329A">
              <w:rPr>
                <w:rFonts w:cs="Arial"/>
                <w:bCs/>
              </w:rPr>
              <w:t>30 gramos</w:t>
            </w:r>
          </w:p>
        </w:tc>
      </w:tr>
      <w:tr w:rsidR="003908B3" w:rsidRPr="00B5329A" w:rsidTr="003908B3">
        <w:tc>
          <w:tcPr>
            <w:tcW w:w="675" w:type="dxa"/>
            <w:vAlign w:val="bottom"/>
          </w:tcPr>
          <w:p w:rsidR="003908B3" w:rsidRPr="00B5329A" w:rsidRDefault="003908B3" w:rsidP="003908B3">
            <w:pPr>
              <w:jc w:val="right"/>
              <w:rPr>
                <w:color w:val="000000"/>
              </w:rPr>
            </w:pPr>
            <w:r>
              <w:rPr>
                <w:color w:val="000000"/>
              </w:rPr>
              <w:t>198</w:t>
            </w:r>
          </w:p>
        </w:tc>
        <w:tc>
          <w:tcPr>
            <w:tcW w:w="6379" w:type="dxa"/>
            <w:vAlign w:val="center"/>
          </w:tcPr>
          <w:p w:rsidR="003908B3" w:rsidRPr="00B5329A" w:rsidRDefault="003908B3" w:rsidP="003908B3">
            <w:pPr>
              <w:rPr>
                <w:rFonts w:cs="Arial"/>
              </w:rPr>
            </w:pPr>
            <w:r w:rsidRPr="00B5329A">
              <w:rPr>
                <w:rFonts w:cs="Arial"/>
              </w:rPr>
              <w:t>Yoduro de Potasio</w:t>
            </w:r>
          </w:p>
        </w:tc>
        <w:tc>
          <w:tcPr>
            <w:tcW w:w="1418" w:type="dxa"/>
          </w:tcPr>
          <w:p w:rsidR="003908B3" w:rsidRDefault="003908B3" w:rsidP="003908B3">
            <w:pPr>
              <w:jc w:val="center"/>
            </w:pPr>
            <w:r w:rsidRPr="006F7169">
              <w:rPr>
                <w:rFonts w:cs="Arial"/>
                <w:bCs/>
              </w:rPr>
              <w:t>Gramos</w:t>
            </w:r>
          </w:p>
        </w:tc>
        <w:tc>
          <w:tcPr>
            <w:tcW w:w="1559" w:type="dxa"/>
            <w:vAlign w:val="center"/>
          </w:tcPr>
          <w:p w:rsidR="003908B3" w:rsidRPr="00B5329A" w:rsidRDefault="003908B3" w:rsidP="003908B3">
            <w:pPr>
              <w:jc w:val="center"/>
              <w:rPr>
                <w:rFonts w:cs="Arial"/>
                <w:bCs/>
              </w:rPr>
            </w:pPr>
            <w:r w:rsidRPr="00B5329A">
              <w:rPr>
                <w:rFonts w:cs="Arial"/>
                <w:bCs/>
              </w:rPr>
              <w:t>50 gramos</w:t>
            </w:r>
          </w:p>
        </w:tc>
      </w:tr>
      <w:tr w:rsidR="003908B3" w:rsidRPr="00B5329A" w:rsidTr="003908B3">
        <w:tc>
          <w:tcPr>
            <w:tcW w:w="675" w:type="dxa"/>
            <w:vAlign w:val="bottom"/>
          </w:tcPr>
          <w:p w:rsidR="003908B3" w:rsidRPr="00B5329A" w:rsidRDefault="003908B3" w:rsidP="003908B3">
            <w:pPr>
              <w:jc w:val="right"/>
              <w:rPr>
                <w:color w:val="000000"/>
              </w:rPr>
            </w:pPr>
            <w:r>
              <w:rPr>
                <w:color w:val="000000"/>
              </w:rPr>
              <w:t>199</w:t>
            </w:r>
          </w:p>
        </w:tc>
        <w:tc>
          <w:tcPr>
            <w:tcW w:w="6379" w:type="dxa"/>
            <w:vAlign w:val="center"/>
          </w:tcPr>
          <w:p w:rsidR="003908B3" w:rsidRPr="00B5329A" w:rsidRDefault="003908B3" w:rsidP="003908B3">
            <w:pPr>
              <w:rPr>
                <w:rFonts w:cs="Arial"/>
              </w:rPr>
            </w:pPr>
            <w:r w:rsidRPr="00B5329A">
              <w:rPr>
                <w:rFonts w:cs="Arial"/>
              </w:rPr>
              <w:t>Almidon Grado Reactivo</w:t>
            </w:r>
          </w:p>
        </w:tc>
        <w:tc>
          <w:tcPr>
            <w:tcW w:w="1418" w:type="dxa"/>
          </w:tcPr>
          <w:p w:rsidR="003908B3" w:rsidRDefault="003908B3" w:rsidP="003908B3">
            <w:pPr>
              <w:jc w:val="center"/>
            </w:pPr>
            <w:r w:rsidRPr="006F7169">
              <w:rPr>
                <w:rFonts w:cs="Arial"/>
                <w:bCs/>
              </w:rPr>
              <w:t>Gramos</w:t>
            </w:r>
          </w:p>
        </w:tc>
        <w:tc>
          <w:tcPr>
            <w:tcW w:w="1559" w:type="dxa"/>
            <w:vAlign w:val="center"/>
          </w:tcPr>
          <w:p w:rsidR="003908B3" w:rsidRPr="00B5329A" w:rsidRDefault="003908B3" w:rsidP="003908B3">
            <w:pPr>
              <w:jc w:val="center"/>
              <w:rPr>
                <w:rFonts w:cs="Arial"/>
                <w:bCs/>
              </w:rPr>
            </w:pPr>
            <w:r w:rsidRPr="00B5329A">
              <w:rPr>
                <w:rFonts w:cs="Arial"/>
                <w:bCs/>
              </w:rPr>
              <w:t>50 ramos</w:t>
            </w:r>
          </w:p>
        </w:tc>
      </w:tr>
      <w:tr w:rsidR="003908B3" w:rsidRPr="00B5329A" w:rsidTr="003908B3">
        <w:tc>
          <w:tcPr>
            <w:tcW w:w="675" w:type="dxa"/>
            <w:vAlign w:val="bottom"/>
          </w:tcPr>
          <w:p w:rsidR="003908B3" w:rsidRPr="00B5329A" w:rsidRDefault="003908B3" w:rsidP="003908B3">
            <w:pPr>
              <w:jc w:val="right"/>
              <w:rPr>
                <w:color w:val="000000"/>
              </w:rPr>
            </w:pPr>
            <w:r>
              <w:rPr>
                <w:color w:val="000000"/>
              </w:rPr>
              <w:t>200</w:t>
            </w:r>
          </w:p>
        </w:tc>
        <w:tc>
          <w:tcPr>
            <w:tcW w:w="6379" w:type="dxa"/>
            <w:vAlign w:val="center"/>
          </w:tcPr>
          <w:p w:rsidR="003908B3" w:rsidRPr="00B5329A" w:rsidRDefault="003908B3" w:rsidP="003908B3">
            <w:pPr>
              <w:rPr>
                <w:rFonts w:cs="Arial"/>
              </w:rPr>
            </w:pPr>
            <w:r w:rsidRPr="00B5329A">
              <w:rPr>
                <w:rFonts w:cs="Arial"/>
              </w:rPr>
              <w:t>Fenoltaleina</w:t>
            </w:r>
          </w:p>
        </w:tc>
        <w:tc>
          <w:tcPr>
            <w:tcW w:w="1418" w:type="dxa"/>
          </w:tcPr>
          <w:p w:rsidR="003908B3" w:rsidRDefault="003908B3" w:rsidP="003908B3">
            <w:pPr>
              <w:jc w:val="center"/>
            </w:pPr>
            <w:r w:rsidRPr="006F7169">
              <w:rPr>
                <w:rFonts w:cs="Arial"/>
                <w:bCs/>
              </w:rPr>
              <w:t>Gramos</w:t>
            </w:r>
          </w:p>
        </w:tc>
        <w:tc>
          <w:tcPr>
            <w:tcW w:w="1559" w:type="dxa"/>
            <w:vAlign w:val="center"/>
          </w:tcPr>
          <w:p w:rsidR="003908B3" w:rsidRPr="00B5329A" w:rsidRDefault="003908B3" w:rsidP="003908B3">
            <w:pPr>
              <w:jc w:val="center"/>
              <w:rPr>
                <w:rFonts w:cs="Arial"/>
                <w:bCs/>
              </w:rPr>
            </w:pPr>
            <w:r w:rsidRPr="00B5329A">
              <w:rPr>
                <w:rFonts w:cs="Arial"/>
                <w:bCs/>
              </w:rPr>
              <w:t>30 gramos</w:t>
            </w:r>
          </w:p>
        </w:tc>
      </w:tr>
      <w:tr w:rsidR="003908B3" w:rsidRPr="00B5329A" w:rsidTr="003908B3">
        <w:tc>
          <w:tcPr>
            <w:tcW w:w="675" w:type="dxa"/>
            <w:vAlign w:val="bottom"/>
          </w:tcPr>
          <w:p w:rsidR="003908B3" w:rsidRPr="00B5329A" w:rsidRDefault="003908B3" w:rsidP="003908B3">
            <w:pPr>
              <w:jc w:val="right"/>
              <w:rPr>
                <w:color w:val="000000"/>
              </w:rPr>
            </w:pPr>
            <w:r>
              <w:rPr>
                <w:color w:val="000000"/>
              </w:rPr>
              <w:t>201</w:t>
            </w:r>
          </w:p>
        </w:tc>
        <w:tc>
          <w:tcPr>
            <w:tcW w:w="6379" w:type="dxa"/>
            <w:vAlign w:val="center"/>
          </w:tcPr>
          <w:p w:rsidR="003908B3" w:rsidRPr="00B5329A" w:rsidRDefault="003908B3" w:rsidP="003908B3">
            <w:pPr>
              <w:rPr>
                <w:rFonts w:cs="Arial"/>
              </w:rPr>
            </w:pPr>
            <w:r w:rsidRPr="00B5329A">
              <w:rPr>
                <w:rFonts w:cs="Arial"/>
              </w:rPr>
              <w:t>Tiosulfato de Sodio</w:t>
            </w:r>
          </w:p>
        </w:tc>
        <w:tc>
          <w:tcPr>
            <w:tcW w:w="1418" w:type="dxa"/>
          </w:tcPr>
          <w:p w:rsidR="003908B3" w:rsidRDefault="003908B3" w:rsidP="003908B3">
            <w:pPr>
              <w:jc w:val="center"/>
            </w:pPr>
            <w:r w:rsidRPr="006F7169">
              <w:rPr>
                <w:rFonts w:cs="Arial"/>
                <w:bCs/>
              </w:rPr>
              <w:t>Gramos</w:t>
            </w:r>
          </w:p>
        </w:tc>
        <w:tc>
          <w:tcPr>
            <w:tcW w:w="1559" w:type="dxa"/>
            <w:vAlign w:val="center"/>
          </w:tcPr>
          <w:p w:rsidR="003908B3" w:rsidRPr="00B5329A" w:rsidRDefault="003908B3" w:rsidP="003908B3">
            <w:pPr>
              <w:jc w:val="center"/>
              <w:rPr>
                <w:rFonts w:cs="Arial"/>
                <w:bCs/>
              </w:rPr>
            </w:pPr>
            <w:r w:rsidRPr="00B5329A">
              <w:rPr>
                <w:rFonts w:cs="Arial"/>
                <w:bCs/>
              </w:rPr>
              <w:t>50 ramos</w:t>
            </w:r>
          </w:p>
        </w:tc>
      </w:tr>
      <w:tr w:rsidR="003908B3" w:rsidRPr="00B5329A" w:rsidTr="003908B3">
        <w:tc>
          <w:tcPr>
            <w:tcW w:w="675" w:type="dxa"/>
            <w:vAlign w:val="bottom"/>
          </w:tcPr>
          <w:p w:rsidR="003908B3" w:rsidRPr="00B5329A" w:rsidRDefault="003908B3" w:rsidP="003908B3">
            <w:pPr>
              <w:jc w:val="right"/>
              <w:rPr>
                <w:color w:val="000000"/>
              </w:rPr>
            </w:pPr>
            <w:r>
              <w:rPr>
                <w:color w:val="000000"/>
              </w:rPr>
              <w:t>202</w:t>
            </w:r>
          </w:p>
        </w:tc>
        <w:tc>
          <w:tcPr>
            <w:tcW w:w="6379" w:type="dxa"/>
            <w:vAlign w:val="center"/>
          </w:tcPr>
          <w:p w:rsidR="003908B3" w:rsidRPr="00B5329A" w:rsidRDefault="003908B3" w:rsidP="003908B3">
            <w:pPr>
              <w:rPr>
                <w:rFonts w:cs="Arial"/>
              </w:rPr>
            </w:pPr>
            <w:r w:rsidRPr="00B5329A">
              <w:rPr>
                <w:rFonts w:cs="Arial"/>
              </w:rPr>
              <w:t>Acido Acetico</w:t>
            </w:r>
          </w:p>
        </w:tc>
        <w:tc>
          <w:tcPr>
            <w:tcW w:w="1418" w:type="dxa"/>
            <w:vAlign w:val="center"/>
          </w:tcPr>
          <w:p w:rsidR="003908B3" w:rsidRPr="00B5329A" w:rsidRDefault="003908B3" w:rsidP="003908B3">
            <w:pPr>
              <w:jc w:val="center"/>
              <w:rPr>
                <w:rFonts w:cs="Arial"/>
                <w:bCs/>
              </w:rPr>
            </w:pPr>
            <w:r>
              <w:rPr>
                <w:rFonts w:cs="Arial"/>
                <w:bCs/>
              </w:rPr>
              <w:t>Litros</w:t>
            </w:r>
          </w:p>
        </w:tc>
        <w:tc>
          <w:tcPr>
            <w:tcW w:w="1559" w:type="dxa"/>
            <w:vAlign w:val="center"/>
          </w:tcPr>
          <w:p w:rsidR="003908B3" w:rsidRPr="00B5329A" w:rsidRDefault="003908B3" w:rsidP="003908B3">
            <w:pPr>
              <w:jc w:val="center"/>
              <w:rPr>
                <w:rFonts w:cs="Arial"/>
                <w:bCs/>
              </w:rPr>
            </w:pPr>
            <w:r w:rsidRPr="00B5329A">
              <w:rPr>
                <w:rFonts w:cs="Arial"/>
                <w:bCs/>
              </w:rPr>
              <w:t>4 litros</w:t>
            </w:r>
          </w:p>
        </w:tc>
      </w:tr>
      <w:tr w:rsidR="003908B3" w:rsidRPr="00B5329A" w:rsidTr="003908B3">
        <w:tc>
          <w:tcPr>
            <w:tcW w:w="675" w:type="dxa"/>
          </w:tcPr>
          <w:p w:rsidR="003908B3" w:rsidRPr="00572EB3" w:rsidRDefault="003908B3" w:rsidP="003908B3">
            <w:pPr>
              <w:jc w:val="right"/>
            </w:pPr>
            <w:r w:rsidRPr="00572EB3">
              <w:t>203</w:t>
            </w:r>
          </w:p>
        </w:tc>
        <w:tc>
          <w:tcPr>
            <w:tcW w:w="6379" w:type="dxa"/>
            <w:vAlign w:val="center"/>
          </w:tcPr>
          <w:p w:rsidR="003908B3" w:rsidRPr="00B5329A" w:rsidRDefault="003908B3" w:rsidP="003908B3">
            <w:pPr>
              <w:rPr>
                <w:rFonts w:cs="Arial"/>
              </w:rPr>
            </w:pPr>
            <w:r w:rsidRPr="00B5329A">
              <w:rPr>
                <w:rFonts w:cs="Arial"/>
              </w:rPr>
              <w:t>Acido Clorhidrico</w:t>
            </w:r>
          </w:p>
        </w:tc>
        <w:tc>
          <w:tcPr>
            <w:tcW w:w="1418" w:type="dxa"/>
          </w:tcPr>
          <w:p w:rsidR="003908B3" w:rsidRDefault="003908B3" w:rsidP="003908B3">
            <w:pPr>
              <w:jc w:val="center"/>
            </w:pPr>
            <w:r w:rsidRPr="006B04A2">
              <w:t>Litros</w:t>
            </w:r>
          </w:p>
        </w:tc>
        <w:tc>
          <w:tcPr>
            <w:tcW w:w="1559" w:type="dxa"/>
            <w:vAlign w:val="center"/>
          </w:tcPr>
          <w:p w:rsidR="003908B3" w:rsidRPr="00B5329A" w:rsidRDefault="003908B3" w:rsidP="003908B3">
            <w:pPr>
              <w:jc w:val="center"/>
              <w:rPr>
                <w:rFonts w:cs="Arial"/>
                <w:bCs/>
              </w:rPr>
            </w:pPr>
            <w:r w:rsidRPr="00B5329A">
              <w:rPr>
                <w:rFonts w:cs="Arial"/>
                <w:bCs/>
              </w:rPr>
              <w:t>2 litros</w:t>
            </w:r>
          </w:p>
        </w:tc>
      </w:tr>
      <w:tr w:rsidR="003908B3" w:rsidRPr="00B5329A" w:rsidTr="003908B3">
        <w:tc>
          <w:tcPr>
            <w:tcW w:w="675" w:type="dxa"/>
          </w:tcPr>
          <w:p w:rsidR="003908B3" w:rsidRPr="00572EB3" w:rsidRDefault="003908B3" w:rsidP="003908B3">
            <w:pPr>
              <w:jc w:val="right"/>
            </w:pPr>
            <w:r w:rsidRPr="00572EB3">
              <w:t>204</w:t>
            </w:r>
          </w:p>
        </w:tc>
        <w:tc>
          <w:tcPr>
            <w:tcW w:w="6379" w:type="dxa"/>
            <w:vAlign w:val="center"/>
          </w:tcPr>
          <w:p w:rsidR="003908B3" w:rsidRPr="00B5329A" w:rsidRDefault="003908B3" w:rsidP="003908B3">
            <w:pPr>
              <w:rPr>
                <w:rFonts w:cs="Arial"/>
              </w:rPr>
            </w:pPr>
            <w:r w:rsidRPr="00B5329A">
              <w:rPr>
                <w:rFonts w:cs="Arial"/>
              </w:rPr>
              <w:t>Acido Sulfurico</w:t>
            </w:r>
          </w:p>
        </w:tc>
        <w:tc>
          <w:tcPr>
            <w:tcW w:w="1418" w:type="dxa"/>
          </w:tcPr>
          <w:p w:rsidR="003908B3" w:rsidRDefault="003908B3" w:rsidP="003908B3">
            <w:pPr>
              <w:jc w:val="center"/>
            </w:pPr>
            <w:r w:rsidRPr="006B04A2">
              <w:t>Litros</w:t>
            </w:r>
          </w:p>
        </w:tc>
        <w:tc>
          <w:tcPr>
            <w:tcW w:w="1559" w:type="dxa"/>
            <w:vAlign w:val="center"/>
          </w:tcPr>
          <w:p w:rsidR="003908B3" w:rsidRPr="00B5329A" w:rsidRDefault="003908B3" w:rsidP="003908B3">
            <w:pPr>
              <w:jc w:val="center"/>
              <w:rPr>
                <w:rFonts w:cs="Arial"/>
                <w:bCs/>
              </w:rPr>
            </w:pPr>
            <w:r w:rsidRPr="00B5329A">
              <w:rPr>
                <w:rFonts w:cs="Arial"/>
                <w:bCs/>
              </w:rPr>
              <w:t>2 litros</w:t>
            </w:r>
          </w:p>
        </w:tc>
      </w:tr>
      <w:tr w:rsidR="003908B3" w:rsidRPr="00B5329A" w:rsidTr="003908B3">
        <w:tc>
          <w:tcPr>
            <w:tcW w:w="675" w:type="dxa"/>
          </w:tcPr>
          <w:p w:rsidR="003908B3" w:rsidRPr="00572EB3" w:rsidRDefault="003908B3" w:rsidP="003908B3">
            <w:pPr>
              <w:jc w:val="right"/>
            </w:pPr>
            <w:r w:rsidRPr="00572EB3">
              <w:t>205</w:t>
            </w:r>
          </w:p>
        </w:tc>
        <w:tc>
          <w:tcPr>
            <w:tcW w:w="6379" w:type="dxa"/>
            <w:vAlign w:val="center"/>
          </w:tcPr>
          <w:p w:rsidR="003908B3" w:rsidRPr="00B5329A" w:rsidRDefault="003908B3" w:rsidP="003908B3">
            <w:pPr>
              <w:rPr>
                <w:rFonts w:cs="Arial"/>
              </w:rPr>
            </w:pPr>
            <w:r w:rsidRPr="00B5329A">
              <w:rPr>
                <w:rFonts w:cs="Arial"/>
              </w:rPr>
              <w:t>Cloroformo</w:t>
            </w:r>
          </w:p>
        </w:tc>
        <w:tc>
          <w:tcPr>
            <w:tcW w:w="1418" w:type="dxa"/>
          </w:tcPr>
          <w:p w:rsidR="003908B3" w:rsidRDefault="003908B3" w:rsidP="003908B3">
            <w:pPr>
              <w:jc w:val="center"/>
            </w:pPr>
            <w:r w:rsidRPr="006B04A2">
              <w:t>Litros</w:t>
            </w:r>
          </w:p>
        </w:tc>
        <w:tc>
          <w:tcPr>
            <w:tcW w:w="1559" w:type="dxa"/>
            <w:vAlign w:val="center"/>
          </w:tcPr>
          <w:p w:rsidR="003908B3" w:rsidRPr="00B5329A" w:rsidRDefault="003908B3" w:rsidP="003908B3">
            <w:pPr>
              <w:jc w:val="center"/>
              <w:rPr>
                <w:rFonts w:cs="Arial"/>
                <w:bCs/>
              </w:rPr>
            </w:pPr>
            <w:r w:rsidRPr="00B5329A">
              <w:rPr>
                <w:rFonts w:cs="Arial"/>
                <w:bCs/>
              </w:rPr>
              <w:t>4 litros</w:t>
            </w:r>
          </w:p>
        </w:tc>
      </w:tr>
      <w:tr w:rsidR="003908B3" w:rsidRPr="00B5329A" w:rsidTr="003908B3">
        <w:tc>
          <w:tcPr>
            <w:tcW w:w="675" w:type="dxa"/>
          </w:tcPr>
          <w:p w:rsidR="003908B3" w:rsidRPr="00572EB3" w:rsidRDefault="003908B3" w:rsidP="003908B3">
            <w:pPr>
              <w:jc w:val="right"/>
            </w:pPr>
            <w:r w:rsidRPr="00572EB3">
              <w:t>206</w:t>
            </w:r>
          </w:p>
        </w:tc>
        <w:tc>
          <w:tcPr>
            <w:tcW w:w="6379" w:type="dxa"/>
            <w:vAlign w:val="center"/>
          </w:tcPr>
          <w:p w:rsidR="003908B3" w:rsidRPr="00B5329A" w:rsidRDefault="003908B3" w:rsidP="003908B3">
            <w:pPr>
              <w:rPr>
                <w:rFonts w:cs="Arial"/>
              </w:rPr>
            </w:pPr>
            <w:r w:rsidRPr="00B5329A">
              <w:rPr>
                <w:rFonts w:cs="Arial"/>
              </w:rPr>
              <w:t>Hexano</w:t>
            </w:r>
          </w:p>
        </w:tc>
        <w:tc>
          <w:tcPr>
            <w:tcW w:w="1418" w:type="dxa"/>
          </w:tcPr>
          <w:p w:rsidR="003908B3" w:rsidRDefault="003908B3" w:rsidP="003908B3">
            <w:pPr>
              <w:jc w:val="center"/>
            </w:pPr>
            <w:r w:rsidRPr="006B04A2">
              <w:t>Litros</w:t>
            </w:r>
          </w:p>
        </w:tc>
        <w:tc>
          <w:tcPr>
            <w:tcW w:w="1559" w:type="dxa"/>
            <w:vAlign w:val="center"/>
          </w:tcPr>
          <w:p w:rsidR="003908B3" w:rsidRPr="00B5329A" w:rsidRDefault="003908B3" w:rsidP="003908B3">
            <w:pPr>
              <w:jc w:val="center"/>
              <w:rPr>
                <w:rFonts w:cs="Arial"/>
                <w:bCs/>
              </w:rPr>
            </w:pPr>
            <w:r w:rsidRPr="00B5329A">
              <w:rPr>
                <w:rFonts w:cs="Arial"/>
                <w:bCs/>
              </w:rPr>
              <w:t>4 litros</w:t>
            </w:r>
          </w:p>
        </w:tc>
      </w:tr>
      <w:tr w:rsidR="003908B3" w:rsidRPr="00B5329A" w:rsidTr="003908B3">
        <w:tc>
          <w:tcPr>
            <w:tcW w:w="675" w:type="dxa"/>
          </w:tcPr>
          <w:p w:rsidR="003908B3" w:rsidRPr="00572EB3" w:rsidRDefault="003908B3" w:rsidP="003908B3">
            <w:pPr>
              <w:jc w:val="right"/>
            </w:pPr>
            <w:r w:rsidRPr="00572EB3">
              <w:t>207</w:t>
            </w:r>
          </w:p>
        </w:tc>
        <w:tc>
          <w:tcPr>
            <w:tcW w:w="6379" w:type="dxa"/>
            <w:vAlign w:val="center"/>
          </w:tcPr>
          <w:p w:rsidR="003908B3" w:rsidRPr="00B5329A" w:rsidRDefault="003908B3" w:rsidP="003908B3">
            <w:pPr>
              <w:rPr>
                <w:rFonts w:cs="Arial"/>
              </w:rPr>
            </w:pPr>
            <w:r w:rsidRPr="00B5329A">
              <w:rPr>
                <w:rFonts w:cs="Arial"/>
              </w:rPr>
              <w:t>Alcohol Etilico</w:t>
            </w:r>
          </w:p>
        </w:tc>
        <w:tc>
          <w:tcPr>
            <w:tcW w:w="1418" w:type="dxa"/>
          </w:tcPr>
          <w:p w:rsidR="003908B3" w:rsidRDefault="003908B3" w:rsidP="003908B3">
            <w:pPr>
              <w:jc w:val="center"/>
            </w:pPr>
            <w:r w:rsidRPr="006B04A2">
              <w:t>Litros</w:t>
            </w:r>
          </w:p>
        </w:tc>
        <w:tc>
          <w:tcPr>
            <w:tcW w:w="1559" w:type="dxa"/>
            <w:vAlign w:val="center"/>
          </w:tcPr>
          <w:p w:rsidR="003908B3" w:rsidRPr="00B5329A" w:rsidRDefault="003908B3" w:rsidP="003908B3">
            <w:pPr>
              <w:jc w:val="center"/>
              <w:rPr>
                <w:rFonts w:cs="Arial"/>
                <w:bCs/>
              </w:rPr>
            </w:pPr>
            <w:r w:rsidRPr="00B5329A">
              <w:rPr>
                <w:rFonts w:cs="Arial"/>
                <w:bCs/>
              </w:rPr>
              <w:t>4 litros</w:t>
            </w:r>
          </w:p>
        </w:tc>
      </w:tr>
      <w:tr w:rsidR="003908B3" w:rsidRPr="00B5329A" w:rsidTr="003908B3">
        <w:tc>
          <w:tcPr>
            <w:tcW w:w="675" w:type="dxa"/>
          </w:tcPr>
          <w:p w:rsidR="003908B3" w:rsidRPr="00572EB3" w:rsidRDefault="003908B3" w:rsidP="003908B3">
            <w:pPr>
              <w:jc w:val="right"/>
            </w:pPr>
            <w:r w:rsidRPr="00572EB3">
              <w:t>208</w:t>
            </w:r>
          </w:p>
        </w:tc>
        <w:tc>
          <w:tcPr>
            <w:tcW w:w="6379" w:type="dxa"/>
            <w:vAlign w:val="center"/>
          </w:tcPr>
          <w:p w:rsidR="003908B3" w:rsidRPr="00B5329A" w:rsidRDefault="003908B3" w:rsidP="003908B3">
            <w:pPr>
              <w:rPr>
                <w:rFonts w:cs="Arial"/>
              </w:rPr>
            </w:pPr>
            <w:r w:rsidRPr="00B5329A">
              <w:rPr>
                <w:rFonts w:cs="Arial"/>
              </w:rPr>
              <w:t>Enlenmeyer con tapom esmerilado250 ml</w:t>
            </w:r>
          </w:p>
        </w:tc>
        <w:tc>
          <w:tcPr>
            <w:tcW w:w="1418" w:type="dxa"/>
            <w:vAlign w:val="center"/>
          </w:tcPr>
          <w:p w:rsidR="003908B3" w:rsidRPr="00B5329A" w:rsidRDefault="003908B3" w:rsidP="003908B3">
            <w:pPr>
              <w:jc w:val="center"/>
              <w:rPr>
                <w:rFonts w:cs="Arial"/>
                <w:bCs/>
              </w:rPr>
            </w:pPr>
            <w:r w:rsidRPr="00B5329A">
              <w:rPr>
                <w:rFonts w:cs="Arial"/>
                <w:bCs/>
              </w:rPr>
              <w:t>unidad</w:t>
            </w:r>
          </w:p>
        </w:tc>
        <w:tc>
          <w:tcPr>
            <w:tcW w:w="1559" w:type="dxa"/>
            <w:vAlign w:val="center"/>
          </w:tcPr>
          <w:p w:rsidR="003908B3" w:rsidRPr="00B5329A" w:rsidRDefault="003908B3" w:rsidP="003908B3">
            <w:pPr>
              <w:jc w:val="center"/>
              <w:rPr>
                <w:rFonts w:cs="Arial"/>
                <w:bCs/>
              </w:rPr>
            </w:pPr>
          </w:p>
        </w:tc>
      </w:tr>
      <w:tr w:rsidR="003908B3" w:rsidRPr="00B5329A" w:rsidTr="003908B3">
        <w:tc>
          <w:tcPr>
            <w:tcW w:w="675" w:type="dxa"/>
          </w:tcPr>
          <w:p w:rsidR="003908B3" w:rsidRPr="00572EB3" w:rsidRDefault="003908B3" w:rsidP="003908B3">
            <w:pPr>
              <w:jc w:val="right"/>
            </w:pPr>
            <w:r w:rsidRPr="00572EB3">
              <w:t>209</w:t>
            </w:r>
          </w:p>
        </w:tc>
        <w:tc>
          <w:tcPr>
            <w:tcW w:w="6379" w:type="dxa"/>
            <w:vAlign w:val="center"/>
          </w:tcPr>
          <w:p w:rsidR="003908B3" w:rsidRPr="00B5329A" w:rsidRDefault="003908B3" w:rsidP="003908B3">
            <w:pPr>
              <w:rPr>
                <w:rFonts w:cs="Arial"/>
              </w:rPr>
            </w:pPr>
            <w:r w:rsidRPr="00B5329A">
              <w:rPr>
                <w:rFonts w:cs="Arial"/>
              </w:rPr>
              <w:t>Beaker de 100 ml</w:t>
            </w:r>
          </w:p>
        </w:tc>
        <w:tc>
          <w:tcPr>
            <w:tcW w:w="1418" w:type="dxa"/>
            <w:vAlign w:val="center"/>
          </w:tcPr>
          <w:p w:rsidR="003908B3" w:rsidRPr="00B5329A" w:rsidRDefault="003908B3" w:rsidP="003908B3">
            <w:pPr>
              <w:jc w:val="center"/>
              <w:rPr>
                <w:rFonts w:cs="Arial"/>
                <w:bCs/>
              </w:rPr>
            </w:pPr>
            <w:r w:rsidRPr="00B5329A">
              <w:rPr>
                <w:rFonts w:cs="Arial"/>
                <w:bCs/>
              </w:rPr>
              <w:t>unidad</w:t>
            </w:r>
          </w:p>
        </w:tc>
        <w:tc>
          <w:tcPr>
            <w:tcW w:w="1559" w:type="dxa"/>
            <w:vAlign w:val="center"/>
          </w:tcPr>
          <w:p w:rsidR="003908B3" w:rsidRPr="00B5329A" w:rsidRDefault="003908B3" w:rsidP="003908B3">
            <w:pPr>
              <w:jc w:val="center"/>
              <w:rPr>
                <w:rFonts w:cs="Arial"/>
                <w:bCs/>
              </w:rPr>
            </w:pPr>
          </w:p>
        </w:tc>
      </w:tr>
      <w:tr w:rsidR="003908B3" w:rsidRPr="00B5329A" w:rsidTr="003908B3">
        <w:tc>
          <w:tcPr>
            <w:tcW w:w="675" w:type="dxa"/>
          </w:tcPr>
          <w:p w:rsidR="003908B3" w:rsidRPr="00572EB3" w:rsidRDefault="003908B3" w:rsidP="003908B3">
            <w:pPr>
              <w:jc w:val="right"/>
            </w:pPr>
            <w:r w:rsidRPr="00572EB3">
              <w:t>210</w:t>
            </w:r>
          </w:p>
        </w:tc>
        <w:tc>
          <w:tcPr>
            <w:tcW w:w="6379" w:type="dxa"/>
            <w:vAlign w:val="center"/>
          </w:tcPr>
          <w:p w:rsidR="003908B3" w:rsidRPr="00B5329A" w:rsidRDefault="003908B3" w:rsidP="003908B3">
            <w:pPr>
              <w:rPr>
                <w:rFonts w:cs="Arial"/>
              </w:rPr>
            </w:pPr>
            <w:r w:rsidRPr="00B5329A">
              <w:rPr>
                <w:rFonts w:cs="Arial"/>
              </w:rPr>
              <w:t>Beaker de 500 ml</w:t>
            </w:r>
          </w:p>
        </w:tc>
        <w:tc>
          <w:tcPr>
            <w:tcW w:w="1418" w:type="dxa"/>
            <w:vAlign w:val="center"/>
          </w:tcPr>
          <w:p w:rsidR="003908B3" w:rsidRPr="00B5329A" w:rsidRDefault="003908B3" w:rsidP="003908B3">
            <w:pPr>
              <w:jc w:val="center"/>
              <w:rPr>
                <w:rFonts w:cs="Arial"/>
                <w:bCs/>
              </w:rPr>
            </w:pPr>
            <w:r w:rsidRPr="00B5329A">
              <w:rPr>
                <w:rFonts w:cs="Arial"/>
                <w:bCs/>
              </w:rPr>
              <w:t>unidad</w:t>
            </w:r>
          </w:p>
        </w:tc>
        <w:tc>
          <w:tcPr>
            <w:tcW w:w="1559" w:type="dxa"/>
            <w:vAlign w:val="center"/>
          </w:tcPr>
          <w:p w:rsidR="003908B3" w:rsidRPr="00B5329A" w:rsidRDefault="003908B3" w:rsidP="003908B3">
            <w:pPr>
              <w:jc w:val="center"/>
              <w:rPr>
                <w:rFonts w:cs="Arial"/>
                <w:bCs/>
              </w:rPr>
            </w:pPr>
          </w:p>
        </w:tc>
      </w:tr>
      <w:tr w:rsidR="003908B3" w:rsidRPr="00B5329A" w:rsidTr="003908B3">
        <w:tc>
          <w:tcPr>
            <w:tcW w:w="675" w:type="dxa"/>
          </w:tcPr>
          <w:p w:rsidR="003908B3" w:rsidRPr="00572EB3" w:rsidRDefault="003908B3" w:rsidP="003908B3">
            <w:pPr>
              <w:jc w:val="right"/>
            </w:pPr>
            <w:r w:rsidRPr="00572EB3">
              <w:t>211</w:t>
            </w:r>
          </w:p>
        </w:tc>
        <w:tc>
          <w:tcPr>
            <w:tcW w:w="6379" w:type="dxa"/>
            <w:vAlign w:val="center"/>
          </w:tcPr>
          <w:p w:rsidR="003908B3" w:rsidRPr="00B5329A" w:rsidRDefault="003908B3" w:rsidP="003908B3">
            <w:pPr>
              <w:rPr>
                <w:rFonts w:cs="Arial"/>
              </w:rPr>
            </w:pPr>
            <w:r w:rsidRPr="00B5329A">
              <w:rPr>
                <w:rFonts w:cs="Arial"/>
              </w:rPr>
              <w:t>Matraz volumetrico de 1000 ml</w:t>
            </w:r>
          </w:p>
        </w:tc>
        <w:tc>
          <w:tcPr>
            <w:tcW w:w="1418" w:type="dxa"/>
            <w:vAlign w:val="center"/>
          </w:tcPr>
          <w:p w:rsidR="003908B3" w:rsidRPr="00B5329A" w:rsidRDefault="003908B3" w:rsidP="003908B3">
            <w:pPr>
              <w:jc w:val="center"/>
              <w:rPr>
                <w:rFonts w:cs="Arial"/>
                <w:bCs/>
              </w:rPr>
            </w:pPr>
            <w:r w:rsidRPr="00B5329A">
              <w:rPr>
                <w:rFonts w:cs="Arial"/>
                <w:bCs/>
              </w:rPr>
              <w:t>unidad</w:t>
            </w:r>
          </w:p>
        </w:tc>
        <w:tc>
          <w:tcPr>
            <w:tcW w:w="1559" w:type="dxa"/>
            <w:vAlign w:val="center"/>
          </w:tcPr>
          <w:p w:rsidR="003908B3" w:rsidRPr="00B5329A" w:rsidRDefault="003908B3" w:rsidP="003908B3">
            <w:pPr>
              <w:jc w:val="center"/>
              <w:rPr>
                <w:rFonts w:cs="Arial"/>
                <w:bCs/>
              </w:rPr>
            </w:pPr>
          </w:p>
        </w:tc>
      </w:tr>
      <w:tr w:rsidR="003908B3" w:rsidRPr="00B5329A" w:rsidTr="003908B3">
        <w:tc>
          <w:tcPr>
            <w:tcW w:w="675" w:type="dxa"/>
          </w:tcPr>
          <w:p w:rsidR="003908B3" w:rsidRPr="00572EB3" w:rsidRDefault="003908B3" w:rsidP="003908B3">
            <w:pPr>
              <w:jc w:val="right"/>
            </w:pPr>
            <w:r w:rsidRPr="00572EB3">
              <w:t>212</w:t>
            </w:r>
          </w:p>
        </w:tc>
        <w:tc>
          <w:tcPr>
            <w:tcW w:w="6379" w:type="dxa"/>
            <w:vAlign w:val="center"/>
          </w:tcPr>
          <w:p w:rsidR="003908B3" w:rsidRPr="00B5329A" w:rsidRDefault="003908B3" w:rsidP="003908B3">
            <w:pPr>
              <w:rPr>
                <w:rFonts w:cs="Arial"/>
              </w:rPr>
            </w:pPr>
            <w:r w:rsidRPr="00B5329A">
              <w:rPr>
                <w:rFonts w:cs="Arial"/>
              </w:rPr>
              <w:t>Matraz Volumetrico de 500 ml</w:t>
            </w:r>
          </w:p>
        </w:tc>
        <w:tc>
          <w:tcPr>
            <w:tcW w:w="1418" w:type="dxa"/>
            <w:vAlign w:val="center"/>
          </w:tcPr>
          <w:p w:rsidR="003908B3" w:rsidRPr="00B5329A" w:rsidRDefault="003908B3" w:rsidP="003908B3">
            <w:pPr>
              <w:jc w:val="center"/>
              <w:rPr>
                <w:rFonts w:cs="Arial"/>
                <w:bCs/>
              </w:rPr>
            </w:pPr>
            <w:r w:rsidRPr="00B5329A">
              <w:rPr>
                <w:rFonts w:cs="Arial"/>
                <w:bCs/>
              </w:rPr>
              <w:t>unidad</w:t>
            </w:r>
          </w:p>
        </w:tc>
        <w:tc>
          <w:tcPr>
            <w:tcW w:w="1559" w:type="dxa"/>
            <w:vAlign w:val="center"/>
          </w:tcPr>
          <w:p w:rsidR="003908B3" w:rsidRPr="00B5329A" w:rsidRDefault="003908B3" w:rsidP="003908B3">
            <w:pPr>
              <w:jc w:val="center"/>
              <w:rPr>
                <w:rFonts w:cs="Arial"/>
                <w:bCs/>
              </w:rPr>
            </w:pPr>
          </w:p>
        </w:tc>
      </w:tr>
      <w:tr w:rsidR="003908B3" w:rsidRPr="00B5329A" w:rsidTr="003908B3">
        <w:tc>
          <w:tcPr>
            <w:tcW w:w="675" w:type="dxa"/>
          </w:tcPr>
          <w:p w:rsidR="003908B3" w:rsidRPr="00572EB3" w:rsidRDefault="003908B3" w:rsidP="003908B3">
            <w:pPr>
              <w:jc w:val="right"/>
            </w:pPr>
            <w:r w:rsidRPr="00572EB3">
              <w:t>213</w:t>
            </w:r>
          </w:p>
        </w:tc>
        <w:tc>
          <w:tcPr>
            <w:tcW w:w="6379" w:type="dxa"/>
            <w:vAlign w:val="center"/>
          </w:tcPr>
          <w:p w:rsidR="003908B3" w:rsidRPr="00B5329A" w:rsidRDefault="003908B3" w:rsidP="003908B3">
            <w:pPr>
              <w:rPr>
                <w:rFonts w:cs="Arial"/>
              </w:rPr>
            </w:pPr>
            <w:r w:rsidRPr="00B5329A">
              <w:rPr>
                <w:rFonts w:cs="Arial"/>
              </w:rPr>
              <w:t>matraz Volumetrico de 250 ml</w:t>
            </w:r>
          </w:p>
        </w:tc>
        <w:tc>
          <w:tcPr>
            <w:tcW w:w="1418" w:type="dxa"/>
            <w:vAlign w:val="center"/>
          </w:tcPr>
          <w:p w:rsidR="003908B3" w:rsidRPr="00B5329A" w:rsidRDefault="003908B3" w:rsidP="003908B3">
            <w:pPr>
              <w:jc w:val="center"/>
              <w:rPr>
                <w:rFonts w:cs="Arial"/>
                <w:bCs/>
              </w:rPr>
            </w:pPr>
            <w:r w:rsidRPr="00B5329A">
              <w:rPr>
                <w:rFonts w:cs="Arial"/>
                <w:bCs/>
              </w:rPr>
              <w:t>unidad</w:t>
            </w:r>
          </w:p>
        </w:tc>
        <w:tc>
          <w:tcPr>
            <w:tcW w:w="1559" w:type="dxa"/>
            <w:vAlign w:val="center"/>
          </w:tcPr>
          <w:p w:rsidR="003908B3" w:rsidRPr="00B5329A" w:rsidRDefault="003908B3" w:rsidP="003908B3">
            <w:pPr>
              <w:jc w:val="center"/>
              <w:rPr>
                <w:rFonts w:cs="Arial"/>
                <w:bCs/>
              </w:rPr>
            </w:pPr>
          </w:p>
        </w:tc>
      </w:tr>
      <w:tr w:rsidR="003908B3" w:rsidRPr="00B5329A" w:rsidTr="003908B3">
        <w:tc>
          <w:tcPr>
            <w:tcW w:w="675" w:type="dxa"/>
          </w:tcPr>
          <w:p w:rsidR="003908B3" w:rsidRPr="00572EB3" w:rsidRDefault="003908B3" w:rsidP="003908B3">
            <w:pPr>
              <w:jc w:val="right"/>
            </w:pPr>
            <w:r w:rsidRPr="00572EB3">
              <w:t>214</w:t>
            </w:r>
          </w:p>
        </w:tc>
        <w:tc>
          <w:tcPr>
            <w:tcW w:w="6379" w:type="dxa"/>
            <w:vAlign w:val="center"/>
          </w:tcPr>
          <w:p w:rsidR="003908B3" w:rsidRPr="00B5329A" w:rsidRDefault="003908B3" w:rsidP="003908B3">
            <w:pPr>
              <w:rPr>
                <w:rFonts w:cs="Arial"/>
              </w:rPr>
            </w:pPr>
            <w:r w:rsidRPr="00B5329A">
              <w:rPr>
                <w:rFonts w:cs="Arial"/>
              </w:rPr>
              <w:t>Matraz Volumetrico de 100 ml</w:t>
            </w:r>
          </w:p>
        </w:tc>
        <w:tc>
          <w:tcPr>
            <w:tcW w:w="1418" w:type="dxa"/>
            <w:vAlign w:val="center"/>
          </w:tcPr>
          <w:p w:rsidR="003908B3" w:rsidRPr="00B5329A" w:rsidRDefault="003908B3" w:rsidP="003908B3">
            <w:pPr>
              <w:jc w:val="center"/>
              <w:rPr>
                <w:rFonts w:cs="Arial"/>
                <w:bCs/>
              </w:rPr>
            </w:pPr>
            <w:r w:rsidRPr="00B5329A">
              <w:rPr>
                <w:rFonts w:cs="Arial"/>
                <w:bCs/>
              </w:rPr>
              <w:t>unidad</w:t>
            </w:r>
          </w:p>
        </w:tc>
        <w:tc>
          <w:tcPr>
            <w:tcW w:w="1559" w:type="dxa"/>
            <w:vAlign w:val="center"/>
          </w:tcPr>
          <w:p w:rsidR="003908B3" w:rsidRPr="00B5329A" w:rsidRDefault="003908B3" w:rsidP="003908B3">
            <w:pPr>
              <w:jc w:val="center"/>
              <w:rPr>
                <w:rFonts w:cs="Arial"/>
                <w:bCs/>
              </w:rPr>
            </w:pPr>
          </w:p>
        </w:tc>
      </w:tr>
      <w:tr w:rsidR="003908B3" w:rsidRPr="00B5329A" w:rsidTr="003908B3">
        <w:tc>
          <w:tcPr>
            <w:tcW w:w="675" w:type="dxa"/>
          </w:tcPr>
          <w:p w:rsidR="003908B3" w:rsidRPr="00572EB3" w:rsidRDefault="003908B3" w:rsidP="003908B3">
            <w:pPr>
              <w:jc w:val="right"/>
            </w:pPr>
            <w:r w:rsidRPr="00572EB3">
              <w:t>215</w:t>
            </w:r>
          </w:p>
        </w:tc>
        <w:tc>
          <w:tcPr>
            <w:tcW w:w="6379" w:type="dxa"/>
            <w:vAlign w:val="center"/>
          </w:tcPr>
          <w:p w:rsidR="003908B3" w:rsidRPr="00B5329A" w:rsidRDefault="003908B3" w:rsidP="003908B3">
            <w:pPr>
              <w:rPr>
                <w:rFonts w:cs="Arial"/>
              </w:rPr>
            </w:pPr>
            <w:r w:rsidRPr="00B5329A">
              <w:rPr>
                <w:rFonts w:cs="Arial"/>
              </w:rPr>
              <w:t>Probeta de 50 ml</w:t>
            </w:r>
          </w:p>
        </w:tc>
        <w:tc>
          <w:tcPr>
            <w:tcW w:w="1418" w:type="dxa"/>
            <w:vAlign w:val="center"/>
          </w:tcPr>
          <w:p w:rsidR="003908B3" w:rsidRPr="00B5329A" w:rsidRDefault="003908B3" w:rsidP="003908B3">
            <w:pPr>
              <w:jc w:val="center"/>
              <w:rPr>
                <w:rFonts w:cs="Arial"/>
                <w:bCs/>
              </w:rPr>
            </w:pPr>
            <w:r w:rsidRPr="00B5329A">
              <w:rPr>
                <w:rFonts w:cs="Arial"/>
                <w:bCs/>
              </w:rPr>
              <w:t>unidad</w:t>
            </w:r>
          </w:p>
        </w:tc>
        <w:tc>
          <w:tcPr>
            <w:tcW w:w="1559" w:type="dxa"/>
            <w:vAlign w:val="center"/>
          </w:tcPr>
          <w:p w:rsidR="003908B3" w:rsidRPr="00B5329A" w:rsidRDefault="003908B3" w:rsidP="003908B3">
            <w:pPr>
              <w:jc w:val="center"/>
              <w:rPr>
                <w:rFonts w:cs="Arial"/>
                <w:bCs/>
              </w:rPr>
            </w:pPr>
          </w:p>
        </w:tc>
      </w:tr>
      <w:tr w:rsidR="003908B3" w:rsidRPr="00B5329A" w:rsidTr="003908B3">
        <w:tc>
          <w:tcPr>
            <w:tcW w:w="675" w:type="dxa"/>
          </w:tcPr>
          <w:p w:rsidR="003908B3" w:rsidRPr="00572EB3" w:rsidRDefault="003908B3" w:rsidP="003908B3">
            <w:pPr>
              <w:jc w:val="right"/>
            </w:pPr>
            <w:r w:rsidRPr="00572EB3">
              <w:t>216</w:t>
            </w:r>
          </w:p>
        </w:tc>
        <w:tc>
          <w:tcPr>
            <w:tcW w:w="6379" w:type="dxa"/>
            <w:vAlign w:val="center"/>
          </w:tcPr>
          <w:p w:rsidR="003908B3" w:rsidRPr="00B5329A" w:rsidRDefault="003908B3" w:rsidP="003908B3">
            <w:pPr>
              <w:rPr>
                <w:rFonts w:cs="Arial"/>
              </w:rPr>
            </w:pPr>
            <w:r w:rsidRPr="00B5329A">
              <w:rPr>
                <w:rFonts w:cs="Arial"/>
              </w:rPr>
              <w:t>Probeta de 25</w:t>
            </w:r>
          </w:p>
        </w:tc>
        <w:tc>
          <w:tcPr>
            <w:tcW w:w="1418" w:type="dxa"/>
            <w:vAlign w:val="center"/>
          </w:tcPr>
          <w:p w:rsidR="003908B3" w:rsidRPr="00B5329A" w:rsidRDefault="003908B3" w:rsidP="003908B3">
            <w:pPr>
              <w:jc w:val="center"/>
              <w:rPr>
                <w:rFonts w:cs="Arial"/>
                <w:bCs/>
              </w:rPr>
            </w:pPr>
            <w:r w:rsidRPr="00B5329A">
              <w:rPr>
                <w:rFonts w:cs="Arial"/>
                <w:bCs/>
              </w:rPr>
              <w:t>unidad</w:t>
            </w:r>
          </w:p>
        </w:tc>
        <w:tc>
          <w:tcPr>
            <w:tcW w:w="1559" w:type="dxa"/>
            <w:vAlign w:val="center"/>
          </w:tcPr>
          <w:p w:rsidR="003908B3" w:rsidRPr="00B5329A" w:rsidRDefault="003908B3" w:rsidP="003908B3">
            <w:pPr>
              <w:jc w:val="center"/>
              <w:rPr>
                <w:rFonts w:cs="Arial"/>
                <w:bCs/>
              </w:rPr>
            </w:pPr>
          </w:p>
        </w:tc>
      </w:tr>
      <w:tr w:rsidR="003908B3" w:rsidRPr="00B5329A" w:rsidTr="003908B3">
        <w:tc>
          <w:tcPr>
            <w:tcW w:w="675" w:type="dxa"/>
          </w:tcPr>
          <w:p w:rsidR="003908B3" w:rsidRPr="00572EB3" w:rsidRDefault="003908B3" w:rsidP="003908B3">
            <w:pPr>
              <w:jc w:val="right"/>
            </w:pPr>
            <w:r w:rsidRPr="00572EB3">
              <w:t>217</w:t>
            </w:r>
          </w:p>
        </w:tc>
        <w:tc>
          <w:tcPr>
            <w:tcW w:w="6379" w:type="dxa"/>
            <w:vAlign w:val="center"/>
          </w:tcPr>
          <w:p w:rsidR="003908B3" w:rsidRPr="00B5329A" w:rsidRDefault="003908B3" w:rsidP="003908B3">
            <w:pPr>
              <w:rPr>
                <w:rFonts w:cs="Arial"/>
              </w:rPr>
            </w:pPr>
            <w:r w:rsidRPr="00B5329A">
              <w:rPr>
                <w:rFonts w:cs="Arial"/>
              </w:rPr>
              <w:t>Pobeta de 10 ml</w:t>
            </w:r>
          </w:p>
        </w:tc>
        <w:tc>
          <w:tcPr>
            <w:tcW w:w="1418" w:type="dxa"/>
            <w:vAlign w:val="center"/>
          </w:tcPr>
          <w:p w:rsidR="003908B3" w:rsidRPr="00B5329A" w:rsidRDefault="003908B3" w:rsidP="003908B3">
            <w:pPr>
              <w:jc w:val="center"/>
              <w:rPr>
                <w:rFonts w:cs="Arial"/>
                <w:bCs/>
              </w:rPr>
            </w:pPr>
            <w:r w:rsidRPr="00B5329A">
              <w:rPr>
                <w:rFonts w:cs="Arial"/>
                <w:bCs/>
              </w:rPr>
              <w:t>unidad</w:t>
            </w:r>
          </w:p>
        </w:tc>
        <w:tc>
          <w:tcPr>
            <w:tcW w:w="1559" w:type="dxa"/>
            <w:vAlign w:val="center"/>
          </w:tcPr>
          <w:p w:rsidR="003908B3" w:rsidRPr="00B5329A" w:rsidRDefault="003908B3" w:rsidP="003908B3">
            <w:pPr>
              <w:jc w:val="center"/>
              <w:rPr>
                <w:rFonts w:cs="Arial"/>
                <w:bCs/>
              </w:rPr>
            </w:pPr>
          </w:p>
        </w:tc>
      </w:tr>
      <w:tr w:rsidR="003908B3" w:rsidRPr="00B5329A" w:rsidTr="003908B3">
        <w:tc>
          <w:tcPr>
            <w:tcW w:w="675" w:type="dxa"/>
          </w:tcPr>
          <w:p w:rsidR="003908B3" w:rsidRPr="00572EB3" w:rsidRDefault="003908B3" w:rsidP="003908B3">
            <w:pPr>
              <w:jc w:val="right"/>
            </w:pPr>
            <w:r w:rsidRPr="00572EB3">
              <w:t>218</w:t>
            </w:r>
          </w:p>
        </w:tc>
        <w:tc>
          <w:tcPr>
            <w:tcW w:w="6379" w:type="dxa"/>
            <w:vAlign w:val="center"/>
          </w:tcPr>
          <w:p w:rsidR="003908B3" w:rsidRPr="00B5329A" w:rsidRDefault="003908B3" w:rsidP="003908B3">
            <w:pPr>
              <w:rPr>
                <w:rFonts w:cs="Arial"/>
              </w:rPr>
            </w:pPr>
            <w:r w:rsidRPr="00B5329A">
              <w:rPr>
                <w:rFonts w:cs="Arial"/>
              </w:rPr>
              <w:t>Espatulas Metalicas</w:t>
            </w:r>
          </w:p>
        </w:tc>
        <w:tc>
          <w:tcPr>
            <w:tcW w:w="1418" w:type="dxa"/>
            <w:vAlign w:val="center"/>
          </w:tcPr>
          <w:p w:rsidR="003908B3" w:rsidRPr="00B5329A" w:rsidRDefault="003908B3" w:rsidP="003908B3">
            <w:pPr>
              <w:jc w:val="center"/>
              <w:rPr>
                <w:rFonts w:cs="Arial"/>
                <w:bCs/>
              </w:rPr>
            </w:pPr>
            <w:r w:rsidRPr="00B5329A">
              <w:rPr>
                <w:rFonts w:cs="Arial"/>
                <w:bCs/>
              </w:rPr>
              <w:t>unidad</w:t>
            </w:r>
          </w:p>
        </w:tc>
        <w:tc>
          <w:tcPr>
            <w:tcW w:w="1559" w:type="dxa"/>
            <w:vAlign w:val="center"/>
          </w:tcPr>
          <w:p w:rsidR="003908B3" w:rsidRPr="00B5329A" w:rsidRDefault="003908B3" w:rsidP="003908B3">
            <w:pPr>
              <w:jc w:val="center"/>
              <w:rPr>
                <w:rFonts w:cs="Arial"/>
                <w:bCs/>
              </w:rPr>
            </w:pPr>
          </w:p>
        </w:tc>
      </w:tr>
      <w:tr w:rsidR="003908B3" w:rsidRPr="00B5329A" w:rsidTr="003908B3">
        <w:tc>
          <w:tcPr>
            <w:tcW w:w="675" w:type="dxa"/>
          </w:tcPr>
          <w:p w:rsidR="003908B3" w:rsidRPr="00572EB3" w:rsidRDefault="003908B3" w:rsidP="003908B3">
            <w:pPr>
              <w:jc w:val="right"/>
            </w:pPr>
            <w:r w:rsidRPr="00572EB3">
              <w:t>219</w:t>
            </w:r>
          </w:p>
        </w:tc>
        <w:tc>
          <w:tcPr>
            <w:tcW w:w="6379" w:type="dxa"/>
            <w:vAlign w:val="center"/>
          </w:tcPr>
          <w:p w:rsidR="003908B3" w:rsidRPr="00B5329A" w:rsidRDefault="003908B3" w:rsidP="003908B3">
            <w:pPr>
              <w:rPr>
                <w:rFonts w:cs="Arial"/>
              </w:rPr>
            </w:pPr>
            <w:r w:rsidRPr="00B5329A">
              <w:rPr>
                <w:rFonts w:cs="Arial"/>
              </w:rPr>
              <w:t>Balon de Fondo Plano</w:t>
            </w:r>
          </w:p>
        </w:tc>
        <w:tc>
          <w:tcPr>
            <w:tcW w:w="1418" w:type="dxa"/>
            <w:vAlign w:val="center"/>
          </w:tcPr>
          <w:p w:rsidR="003908B3" w:rsidRPr="00B5329A" w:rsidRDefault="003908B3" w:rsidP="003908B3">
            <w:pPr>
              <w:jc w:val="center"/>
              <w:rPr>
                <w:rFonts w:cs="Arial"/>
                <w:bCs/>
              </w:rPr>
            </w:pPr>
            <w:r w:rsidRPr="00B5329A">
              <w:rPr>
                <w:rFonts w:cs="Arial"/>
                <w:bCs/>
              </w:rPr>
              <w:t>unidad</w:t>
            </w:r>
          </w:p>
        </w:tc>
        <w:tc>
          <w:tcPr>
            <w:tcW w:w="1559" w:type="dxa"/>
            <w:vAlign w:val="center"/>
          </w:tcPr>
          <w:p w:rsidR="003908B3" w:rsidRPr="00B5329A" w:rsidRDefault="003908B3" w:rsidP="003908B3">
            <w:pPr>
              <w:jc w:val="center"/>
              <w:rPr>
                <w:rFonts w:cs="Arial"/>
                <w:bCs/>
              </w:rPr>
            </w:pPr>
          </w:p>
        </w:tc>
      </w:tr>
      <w:tr w:rsidR="003908B3" w:rsidRPr="00B5329A" w:rsidTr="003908B3">
        <w:tc>
          <w:tcPr>
            <w:tcW w:w="675" w:type="dxa"/>
          </w:tcPr>
          <w:p w:rsidR="003908B3" w:rsidRPr="00572EB3" w:rsidRDefault="003908B3" w:rsidP="003908B3">
            <w:pPr>
              <w:jc w:val="right"/>
            </w:pPr>
            <w:r w:rsidRPr="00572EB3">
              <w:t>220</w:t>
            </w:r>
          </w:p>
        </w:tc>
        <w:tc>
          <w:tcPr>
            <w:tcW w:w="6379" w:type="dxa"/>
            <w:vAlign w:val="center"/>
          </w:tcPr>
          <w:p w:rsidR="003908B3" w:rsidRPr="00B5329A" w:rsidRDefault="003908B3" w:rsidP="003908B3">
            <w:pPr>
              <w:rPr>
                <w:rFonts w:cs="Arial"/>
              </w:rPr>
            </w:pPr>
            <w:r w:rsidRPr="00B5329A">
              <w:rPr>
                <w:rFonts w:cs="Arial"/>
              </w:rPr>
              <w:t>Termometro de 200 °C</w:t>
            </w:r>
          </w:p>
        </w:tc>
        <w:tc>
          <w:tcPr>
            <w:tcW w:w="1418" w:type="dxa"/>
            <w:vAlign w:val="center"/>
          </w:tcPr>
          <w:p w:rsidR="003908B3" w:rsidRPr="00B5329A" w:rsidRDefault="003908B3" w:rsidP="003908B3">
            <w:pPr>
              <w:jc w:val="center"/>
              <w:rPr>
                <w:rFonts w:cs="Arial"/>
                <w:bCs/>
              </w:rPr>
            </w:pPr>
            <w:r w:rsidRPr="00B5329A">
              <w:rPr>
                <w:rFonts w:cs="Arial"/>
                <w:bCs/>
              </w:rPr>
              <w:t>Unidad</w:t>
            </w:r>
          </w:p>
        </w:tc>
        <w:tc>
          <w:tcPr>
            <w:tcW w:w="1559" w:type="dxa"/>
            <w:vAlign w:val="center"/>
          </w:tcPr>
          <w:p w:rsidR="003908B3" w:rsidRPr="00B5329A" w:rsidRDefault="003908B3" w:rsidP="003908B3">
            <w:pPr>
              <w:jc w:val="center"/>
              <w:rPr>
                <w:rFonts w:cs="Arial"/>
                <w:bCs/>
              </w:rPr>
            </w:pPr>
          </w:p>
        </w:tc>
      </w:tr>
      <w:tr w:rsidR="003908B3" w:rsidRPr="00B5329A" w:rsidTr="003908B3">
        <w:tc>
          <w:tcPr>
            <w:tcW w:w="675" w:type="dxa"/>
          </w:tcPr>
          <w:p w:rsidR="003908B3" w:rsidRPr="00572EB3" w:rsidRDefault="003908B3" w:rsidP="003908B3">
            <w:pPr>
              <w:jc w:val="right"/>
            </w:pPr>
            <w:r w:rsidRPr="00572EB3">
              <w:t>221</w:t>
            </w:r>
          </w:p>
        </w:tc>
        <w:tc>
          <w:tcPr>
            <w:tcW w:w="6379" w:type="dxa"/>
            <w:vAlign w:val="center"/>
          </w:tcPr>
          <w:p w:rsidR="003908B3" w:rsidRPr="00B5329A" w:rsidRDefault="003908B3" w:rsidP="003908B3">
            <w:pPr>
              <w:rPr>
                <w:rFonts w:cs="Arial"/>
              </w:rPr>
            </w:pPr>
            <w:r w:rsidRPr="00B5329A">
              <w:rPr>
                <w:rFonts w:cs="Arial"/>
              </w:rPr>
              <w:t>Esterilizador Electrico</w:t>
            </w:r>
          </w:p>
        </w:tc>
        <w:tc>
          <w:tcPr>
            <w:tcW w:w="1418" w:type="dxa"/>
            <w:vAlign w:val="center"/>
          </w:tcPr>
          <w:p w:rsidR="003908B3" w:rsidRPr="00B5329A" w:rsidRDefault="003908B3" w:rsidP="003908B3">
            <w:pPr>
              <w:jc w:val="center"/>
              <w:rPr>
                <w:rFonts w:cs="Arial"/>
                <w:bCs/>
              </w:rPr>
            </w:pPr>
            <w:r w:rsidRPr="00B5329A">
              <w:rPr>
                <w:rFonts w:cs="Arial"/>
                <w:bCs/>
              </w:rPr>
              <w:t>Unidad</w:t>
            </w:r>
          </w:p>
        </w:tc>
        <w:tc>
          <w:tcPr>
            <w:tcW w:w="1559" w:type="dxa"/>
            <w:vAlign w:val="center"/>
          </w:tcPr>
          <w:p w:rsidR="003908B3" w:rsidRPr="00B5329A" w:rsidRDefault="003908B3" w:rsidP="003908B3">
            <w:pPr>
              <w:jc w:val="center"/>
              <w:rPr>
                <w:rFonts w:cs="Arial"/>
                <w:bCs/>
              </w:rPr>
            </w:pPr>
          </w:p>
        </w:tc>
      </w:tr>
      <w:tr w:rsidR="003908B3" w:rsidRPr="00B5329A" w:rsidTr="003908B3">
        <w:tc>
          <w:tcPr>
            <w:tcW w:w="675" w:type="dxa"/>
          </w:tcPr>
          <w:p w:rsidR="003908B3" w:rsidRPr="00572EB3" w:rsidRDefault="003908B3" w:rsidP="003908B3">
            <w:pPr>
              <w:jc w:val="right"/>
            </w:pPr>
            <w:r w:rsidRPr="00572EB3">
              <w:t>222</w:t>
            </w:r>
          </w:p>
        </w:tc>
        <w:tc>
          <w:tcPr>
            <w:tcW w:w="6379" w:type="dxa"/>
            <w:vAlign w:val="center"/>
          </w:tcPr>
          <w:p w:rsidR="003908B3" w:rsidRPr="00B5329A" w:rsidRDefault="003908B3" w:rsidP="003908B3">
            <w:pPr>
              <w:rPr>
                <w:rFonts w:cs="Arial"/>
              </w:rPr>
            </w:pPr>
            <w:r w:rsidRPr="00B5329A">
              <w:rPr>
                <w:rFonts w:cs="Arial"/>
              </w:rPr>
              <w:t>Contador de Colonias</w:t>
            </w:r>
          </w:p>
        </w:tc>
        <w:tc>
          <w:tcPr>
            <w:tcW w:w="1418" w:type="dxa"/>
            <w:vAlign w:val="center"/>
          </w:tcPr>
          <w:p w:rsidR="003908B3" w:rsidRPr="00B5329A" w:rsidRDefault="003908B3" w:rsidP="003908B3">
            <w:pPr>
              <w:jc w:val="center"/>
              <w:rPr>
                <w:rFonts w:cs="Arial"/>
                <w:bCs/>
              </w:rPr>
            </w:pPr>
            <w:r w:rsidRPr="00B5329A">
              <w:rPr>
                <w:rFonts w:cs="Arial"/>
                <w:bCs/>
              </w:rPr>
              <w:t>Unidad</w:t>
            </w:r>
          </w:p>
        </w:tc>
        <w:tc>
          <w:tcPr>
            <w:tcW w:w="1559" w:type="dxa"/>
            <w:vAlign w:val="center"/>
          </w:tcPr>
          <w:p w:rsidR="003908B3" w:rsidRPr="00B5329A" w:rsidRDefault="003908B3" w:rsidP="003908B3">
            <w:pPr>
              <w:jc w:val="center"/>
              <w:rPr>
                <w:rFonts w:cs="Arial"/>
                <w:bCs/>
              </w:rPr>
            </w:pPr>
          </w:p>
        </w:tc>
      </w:tr>
      <w:tr w:rsidR="003908B3" w:rsidRPr="00B5329A" w:rsidTr="003908B3">
        <w:tc>
          <w:tcPr>
            <w:tcW w:w="675" w:type="dxa"/>
          </w:tcPr>
          <w:p w:rsidR="003908B3" w:rsidRPr="00572EB3" w:rsidRDefault="003908B3" w:rsidP="003908B3">
            <w:pPr>
              <w:jc w:val="right"/>
            </w:pPr>
            <w:r w:rsidRPr="00572EB3">
              <w:t>223</w:t>
            </w:r>
          </w:p>
        </w:tc>
        <w:tc>
          <w:tcPr>
            <w:tcW w:w="6379" w:type="dxa"/>
            <w:vAlign w:val="center"/>
          </w:tcPr>
          <w:p w:rsidR="003908B3" w:rsidRPr="00B5329A" w:rsidRDefault="003908B3" w:rsidP="003908B3">
            <w:pPr>
              <w:rPr>
                <w:rFonts w:cs="Arial"/>
              </w:rPr>
            </w:pPr>
            <w:r w:rsidRPr="00B5329A">
              <w:rPr>
                <w:rFonts w:cs="Arial"/>
              </w:rPr>
              <w:t>Papel pH</w:t>
            </w:r>
          </w:p>
        </w:tc>
        <w:tc>
          <w:tcPr>
            <w:tcW w:w="1418" w:type="dxa"/>
            <w:vAlign w:val="center"/>
          </w:tcPr>
          <w:p w:rsidR="003908B3" w:rsidRPr="00B5329A" w:rsidRDefault="003908B3" w:rsidP="003908B3">
            <w:pPr>
              <w:jc w:val="center"/>
              <w:rPr>
                <w:rFonts w:cs="Arial"/>
                <w:bCs/>
              </w:rPr>
            </w:pPr>
            <w:r w:rsidRPr="00B5329A">
              <w:rPr>
                <w:rFonts w:cs="Arial"/>
                <w:bCs/>
              </w:rPr>
              <w:t>Unidad</w:t>
            </w:r>
          </w:p>
        </w:tc>
        <w:tc>
          <w:tcPr>
            <w:tcW w:w="1559" w:type="dxa"/>
            <w:vAlign w:val="center"/>
          </w:tcPr>
          <w:p w:rsidR="003908B3" w:rsidRPr="00B5329A" w:rsidRDefault="003908B3" w:rsidP="003908B3">
            <w:pPr>
              <w:jc w:val="center"/>
              <w:rPr>
                <w:rFonts w:cs="Arial"/>
                <w:bCs/>
              </w:rPr>
            </w:pPr>
          </w:p>
        </w:tc>
      </w:tr>
      <w:tr w:rsidR="003908B3" w:rsidRPr="00B5329A" w:rsidTr="003908B3">
        <w:tc>
          <w:tcPr>
            <w:tcW w:w="675" w:type="dxa"/>
          </w:tcPr>
          <w:p w:rsidR="003908B3" w:rsidRPr="00572EB3" w:rsidRDefault="003908B3" w:rsidP="003908B3">
            <w:pPr>
              <w:jc w:val="right"/>
            </w:pPr>
            <w:r w:rsidRPr="00572EB3">
              <w:t>224</w:t>
            </w:r>
          </w:p>
        </w:tc>
        <w:tc>
          <w:tcPr>
            <w:tcW w:w="6379" w:type="dxa"/>
            <w:vAlign w:val="center"/>
          </w:tcPr>
          <w:p w:rsidR="003908B3" w:rsidRPr="00B5329A" w:rsidRDefault="003908B3" w:rsidP="003908B3">
            <w:pPr>
              <w:rPr>
                <w:rFonts w:cs="Arial"/>
              </w:rPr>
            </w:pPr>
            <w:r w:rsidRPr="00B5329A">
              <w:rPr>
                <w:rFonts w:cs="Arial"/>
              </w:rPr>
              <w:t>Papel determinar partes por millon cloro</w:t>
            </w:r>
          </w:p>
        </w:tc>
        <w:tc>
          <w:tcPr>
            <w:tcW w:w="1418" w:type="dxa"/>
            <w:vAlign w:val="center"/>
          </w:tcPr>
          <w:p w:rsidR="003908B3" w:rsidRPr="00B5329A" w:rsidRDefault="003908B3" w:rsidP="003908B3">
            <w:pPr>
              <w:jc w:val="center"/>
              <w:rPr>
                <w:rFonts w:cs="Arial"/>
                <w:bCs/>
              </w:rPr>
            </w:pPr>
            <w:r w:rsidRPr="00B5329A">
              <w:rPr>
                <w:rFonts w:cs="Arial"/>
                <w:bCs/>
              </w:rPr>
              <w:t>Unidad</w:t>
            </w:r>
          </w:p>
        </w:tc>
        <w:tc>
          <w:tcPr>
            <w:tcW w:w="1559" w:type="dxa"/>
            <w:vAlign w:val="center"/>
          </w:tcPr>
          <w:p w:rsidR="003908B3" w:rsidRPr="00B5329A" w:rsidRDefault="003908B3" w:rsidP="003908B3">
            <w:pPr>
              <w:jc w:val="center"/>
              <w:rPr>
                <w:rFonts w:cs="Arial"/>
                <w:bCs/>
              </w:rPr>
            </w:pPr>
          </w:p>
        </w:tc>
      </w:tr>
      <w:tr w:rsidR="003908B3" w:rsidRPr="00B5329A" w:rsidTr="003908B3">
        <w:tc>
          <w:tcPr>
            <w:tcW w:w="675" w:type="dxa"/>
          </w:tcPr>
          <w:p w:rsidR="003908B3" w:rsidRPr="00572EB3" w:rsidRDefault="003908B3" w:rsidP="003908B3">
            <w:pPr>
              <w:jc w:val="right"/>
            </w:pPr>
            <w:r w:rsidRPr="00572EB3">
              <w:t>225</w:t>
            </w:r>
          </w:p>
        </w:tc>
        <w:tc>
          <w:tcPr>
            <w:tcW w:w="6379" w:type="dxa"/>
            <w:vAlign w:val="center"/>
          </w:tcPr>
          <w:p w:rsidR="003908B3" w:rsidRPr="00B5329A" w:rsidRDefault="003908B3" w:rsidP="003908B3">
            <w:pPr>
              <w:rPr>
                <w:rFonts w:cs="Arial"/>
              </w:rPr>
            </w:pPr>
            <w:r w:rsidRPr="00B5329A">
              <w:rPr>
                <w:rFonts w:cs="Arial"/>
              </w:rPr>
              <w:t xml:space="preserve">Incubadora </w:t>
            </w:r>
          </w:p>
        </w:tc>
        <w:tc>
          <w:tcPr>
            <w:tcW w:w="1418" w:type="dxa"/>
            <w:vAlign w:val="center"/>
          </w:tcPr>
          <w:p w:rsidR="003908B3" w:rsidRPr="00B5329A" w:rsidRDefault="003908B3" w:rsidP="003908B3">
            <w:pPr>
              <w:jc w:val="center"/>
              <w:rPr>
                <w:rFonts w:cs="Arial"/>
                <w:bCs/>
              </w:rPr>
            </w:pPr>
            <w:r w:rsidRPr="00B5329A">
              <w:rPr>
                <w:rFonts w:cs="Arial"/>
                <w:bCs/>
              </w:rPr>
              <w:t>Unidad</w:t>
            </w:r>
          </w:p>
        </w:tc>
        <w:tc>
          <w:tcPr>
            <w:tcW w:w="1559" w:type="dxa"/>
            <w:vAlign w:val="center"/>
          </w:tcPr>
          <w:p w:rsidR="003908B3" w:rsidRPr="00B5329A" w:rsidRDefault="003908B3" w:rsidP="003908B3">
            <w:pPr>
              <w:jc w:val="center"/>
              <w:rPr>
                <w:rFonts w:cs="Arial"/>
                <w:bCs/>
              </w:rPr>
            </w:pPr>
          </w:p>
        </w:tc>
      </w:tr>
      <w:tr w:rsidR="003908B3" w:rsidRPr="00B5329A" w:rsidTr="003908B3">
        <w:tc>
          <w:tcPr>
            <w:tcW w:w="675" w:type="dxa"/>
          </w:tcPr>
          <w:p w:rsidR="003908B3" w:rsidRPr="00572EB3" w:rsidRDefault="003908B3" w:rsidP="003908B3">
            <w:pPr>
              <w:jc w:val="right"/>
            </w:pPr>
            <w:r w:rsidRPr="00572EB3">
              <w:t>226</w:t>
            </w:r>
          </w:p>
        </w:tc>
        <w:tc>
          <w:tcPr>
            <w:tcW w:w="6379" w:type="dxa"/>
            <w:vAlign w:val="center"/>
          </w:tcPr>
          <w:p w:rsidR="003908B3" w:rsidRPr="00B5329A" w:rsidRDefault="003908B3" w:rsidP="003908B3">
            <w:pPr>
              <w:rPr>
                <w:rFonts w:cs="Arial"/>
              </w:rPr>
            </w:pPr>
            <w:r w:rsidRPr="00B5329A">
              <w:rPr>
                <w:rFonts w:cs="Arial"/>
              </w:rPr>
              <w:t>Balanza Analitica</w:t>
            </w:r>
          </w:p>
        </w:tc>
        <w:tc>
          <w:tcPr>
            <w:tcW w:w="1418" w:type="dxa"/>
            <w:vAlign w:val="center"/>
          </w:tcPr>
          <w:p w:rsidR="003908B3" w:rsidRPr="00B5329A" w:rsidRDefault="003908B3" w:rsidP="003908B3">
            <w:pPr>
              <w:jc w:val="center"/>
              <w:rPr>
                <w:rFonts w:cs="Arial"/>
                <w:bCs/>
              </w:rPr>
            </w:pPr>
            <w:r w:rsidRPr="00B5329A">
              <w:rPr>
                <w:rFonts w:cs="Arial"/>
                <w:bCs/>
              </w:rPr>
              <w:t>unidad</w:t>
            </w:r>
          </w:p>
        </w:tc>
        <w:tc>
          <w:tcPr>
            <w:tcW w:w="1559" w:type="dxa"/>
            <w:vAlign w:val="center"/>
          </w:tcPr>
          <w:p w:rsidR="003908B3" w:rsidRPr="00B5329A" w:rsidRDefault="003908B3" w:rsidP="003908B3">
            <w:pPr>
              <w:jc w:val="center"/>
              <w:rPr>
                <w:rFonts w:cs="Arial"/>
                <w:bCs/>
              </w:rPr>
            </w:pPr>
          </w:p>
        </w:tc>
      </w:tr>
      <w:tr w:rsidR="003908B3" w:rsidRPr="00B5329A" w:rsidTr="003908B3">
        <w:tc>
          <w:tcPr>
            <w:tcW w:w="675" w:type="dxa"/>
          </w:tcPr>
          <w:p w:rsidR="003908B3" w:rsidRPr="00572EB3" w:rsidRDefault="003908B3" w:rsidP="003908B3">
            <w:pPr>
              <w:jc w:val="right"/>
            </w:pPr>
            <w:r w:rsidRPr="00572EB3">
              <w:t>227</w:t>
            </w:r>
          </w:p>
        </w:tc>
        <w:tc>
          <w:tcPr>
            <w:tcW w:w="6379" w:type="dxa"/>
            <w:vAlign w:val="bottom"/>
          </w:tcPr>
          <w:p w:rsidR="003908B3" w:rsidRPr="00B5329A" w:rsidRDefault="003908B3" w:rsidP="003908B3">
            <w:pPr>
              <w:rPr>
                <w:color w:val="000000"/>
              </w:rPr>
            </w:pPr>
            <w:r w:rsidRPr="00B5329A">
              <w:rPr>
                <w:color w:val="000000"/>
              </w:rPr>
              <w:t>acido Sulfurico</w:t>
            </w:r>
          </w:p>
        </w:tc>
        <w:tc>
          <w:tcPr>
            <w:tcW w:w="1418" w:type="dxa"/>
            <w:vAlign w:val="bottom"/>
          </w:tcPr>
          <w:p w:rsidR="003908B3" w:rsidRPr="00B5329A" w:rsidRDefault="003908B3" w:rsidP="003908B3">
            <w:pPr>
              <w:jc w:val="center"/>
              <w:rPr>
                <w:color w:val="000000"/>
              </w:rPr>
            </w:pPr>
            <w:r w:rsidRPr="00B5329A">
              <w:rPr>
                <w:color w:val="000000"/>
              </w:rPr>
              <w:t>Frasco</w:t>
            </w:r>
          </w:p>
        </w:tc>
        <w:tc>
          <w:tcPr>
            <w:tcW w:w="1559" w:type="dxa"/>
            <w:vAlign w:val="bottom"/>
          </w:tcPr>
          <w:p w:rsidR="003908B3" w:rsidRPr="00B5329A" w:rsidRDefault="003908B3" w:rsidP="003908B3">
            <w:pPr>
              <w:jc w:val="center"/>
              <w:rPr>
                <w:color w:val="000000"/>
              </w:rPr>
            </w:pPr>
            <w:r w:rsidRPr="00B5329A">
              <w:rPr>
                <w:color w:val="000000"/>
              </w:rPr>
              <w:t>2</w:t>
            </w:r>
          </w:p>
        </w:tc>
      </w:tr>
      <w:tr w:rsidR="003908B3" w:rsidRPr="00B5329A" w:rsidTr="003908B3">
        <w:tc>
          <w:tcPr>
            <w:tcW w:w="675" w:type="dxa"/>
          </w:tcPr>
          <w:p w:rsidR="003908B3" w:rsidRPr="00572EB3" w:rsidRDefault="003908B3" w:rsidP="003908B3">
            <w:pPr>
              <w:jc w:val="right"/>
            </w:pPr>
            <w:r w:rsidRPr="00572EB3">
              <w:t>228</w:t>
            </w:r>
          </w:p>
        </w:tc>
        <w:tc>
          <w:tcPr>
            <w:tcW w:w="6379" w:type="dxa"/>
            <w:vAlign w:val="bottom"/>
          </w:tcPr>
          <w:p w:rsidR="003908B3" w:rsidRPr="00B5329A" w:rsidRDefault="003908B3" w:rsidP="003908B3">
            <w:pPr>
              <w:rPr>
                <w:color w:val="000000"/>
              </w:rPr>
            </w:pPr>
            <w:r w:rsidRPr="00B5329A">
              <w:rPr>
                <w:color w:val="000000"/>
              </w:rPr>
              <w:t>etanol</w:t>
            </w:r>
          </w:p>
        </w:tc>
        <w:tc>
          <w:tcPr>
            <w:tcW w:w="1418" w:type="dxa"/>
            <w:vAlign w:val="bottom"/>
          </w:tcPr>
          <w:p w:rsidR="003908B3" w:rsidRPr="00B5329A" w:rsidRDefault="003908B3" w:rsidP="003908B3">
            <w:pPr>
              <w:jc w:val="center"/>
              <w:rPr>
                <w:color w:val="000000"/>
              </w:rPr>
            </w:pPr>
            <w:r w:rsidRPr="00B5329A">
              <w:rPr>
                <w:color w:val="000000"/>
              </w:rPr>
              <w:t>galones</w:t>
            </w:r>
          </w:p>
        </w:tc>
        <w:tc>
          <w:tcPr>
            <w:tcW w:w="1559" w:type="dxa"/>
            <w:vAlign w:val="bottom"/>
          </w:tcPr>
          <w:p w:rsidR="003908B3" w:rsidRPr="00B5329A" w:rsidRDefault="003908B3" w:rsidP="003908B3">
            <w:pPr>
              <w:jc w:val="center"/>
              <w:rPr>
                <w:color w:val="000000"/>
              </w:rPr>
            </w:pPr>
            <w:r w:rsidRPr="00B5329A">
              <w:rPr>
                <w:color w:val="000000"/>
              </w:rPr>
              <w:t>2</w:t>
            </w:r>
          </w:p>
        </w:tc>
      </w:tr>
      <w:tr w:rsidR="003908B3" w:rsidRPr="00B5329A" w:rsidTr="003908B3">
        <w:tc>
          <w:tcPr>
            <w:tcW w:w="675" w:type="dxa"/>
          </w:tcPr>
          <w:p w:rsidR="003908B3" w:rsidRPr="00572EB3" w:rsidRDefault="003908B3" w:rsidP="003908B3">
            <w:pPr>
              <w:jc w:val="right"/>
            </w:pPr>
            <w:r w:rsidRPr="00572EB3">
              <w:t>229</w:t>
            </w:r>
          </w:p>
        </w:tc>
        <w:tc>
          <w:tcPr>
            <w:tcW w:w="6379" w:type="dxa"/>
            <w:vAlign w:val="bottom"/>
          </w:tcPr>
          <w:p w:rsidR="003908B3" w:rsidRPr="00B5329A" w:rsidRDefault="003908B3" w:rsidP="003908B3">
            <w:pPr>
              <w:rPr>
                <w:color w:val="000000"/>
              </w:rPr>
            </w:pPr>
            <w:r w:rsidRPr="00B5329A">
              <w:rPr>
                <w:color w:val="000000"/>
              </w:rPr>
              <w:t>metanol</w:t>
            </w:r>
          </w:p>
        </w:tc>
        <w:tc>
          <w:tcPr>
            <w:tcW w:w="1418" w:type="dxa"/>
            <w:vAlign w:val="bottom"/>
          </w:tcPr>
          <w:p w:rsidR="003908B3" w:rsidRPr="00B5329A" w:rsidRDefault="003908B3" w:rsidP="003908B3">
            <w:pPr>
              <w:jc w:val="center"/>
              <w:rPr>
                <w:color w:val="000000"/>
              </w:rPr>
            </w:pPr>
            <w:r w:rsidRPr="00B5329A">
              <w:rPr>
                <w:color w:val="000000"/>
              </w:rPr>
              <w:t>galones</w:t>
            </w:r>
          </w:p>
        </w:tc>
        <w:tc>
          <w:tcPr>
            <w:tcW w:w="1559" w:type="dxa"/>
            <w:vAlign w:val="bottom"/>
          </w:tcPr>
          <w:p w:rsidR="003908B3" w:rsidRPr="00B5329A" w:rsidRDefault="003908B3" w:rsidP="003908B3">
            <w:pPr>
              <w:jc w:val="center"/>
              <w:rPr>
                <w:color w:val="000000"/>
              </w:rPr>
            </w:pPr>
            <w:r w:rsidRPr="00B5329A">
              <w:rPr>
                <w:color w:val="000000"/>
              </w:rPr>
              <w:t>2</w:t>
            </w:r>
          </w:p>
        </w:tc>
      </w:tr>
      <w:tr w:rsidR="003908B3" w:rsidRPr="00B5329A" w:rsidTr="003908B3">
        <w:tc>
          <w:tcPr>
            <w:tcW w:w="675" w:type="dxa"/>
            <w:vAlign w:val="bottom"/>
          </w:tcPr>
          <w:p w:rsidR="003908B3" w:rsidRDefault="003908B3" w:rsidP="003908B3">
            <w:pPr>
              <w:jc w:val="right"/>
              <w:rPr>
                <w:rFonts w:ascii="Calibri" w:hAnsi="Calibri"/>
                <w:color w:val="000000"/>
              </w:rPr>
            </w:pPr>
            <w:r>
              <w:rPr>
                <w:rFonts w:ascii="Calibri" w:hAnsi="Calibri"/>
                <w:color w:val="000000"/>
              </w:rPr>
              <w:t>230</w:t>
            </w:r>
          </w:p>
        </w:tc>
        <w:tc>
          <w:tcPr>
            <w:tcW w:w="6379" w:type="dxa"/>
            <w:vAlign w:val="bottom"/>
          </w:tcPr>
          <w:p w:rsidR="003908B3" w:rsidRPr="00B5329A" w:rsidRDefault="003908B3" w:rsidP="003908B3">
            <w:pPr>
              <w:rPr>
                <w:color w:val="000000"/>
              </w:rPr>
            </w:pPr>
            <w:r w:rsidRPr="00B5329A">
              <w:rPr>
                <w:color w:val="000000"/>
              </w:rPr>
              <w:t>n-Butanol</w:t>
            </w:r>
          </w:p>
        </w:tc>
        <w:tc>
          <w:tcPr>
            <w:tcW w:w="1418" w:type="dxa"/>
            <w:vAlign w:val="bottom"/>
          </w:tcPr>
          <w:p w:rsidR="003908B3" w:rsidRPr="00B5329A" w:rsidRDefault="003908B3" w:rsidP="003908B3">
            <w:pPr>
              <w:jc w:val="center"/>
              <w:rPr>
                <w:color w:val="000000"/>
              </w:rPr>
            </w:pPr>
            <w:r w:rsidRPr="00B5329A">
              <w:rPr>
                <w:color w:val="000000"/>
              </w:rPr>
              <w:t>frasco</w:t>
            </w:r>
          </w:p>
        </w:tc>
        <w:tc>
          <w:tcPr>
            <w:tcW w:w="1559" w:type="dxa"/>
            <w:vAlign w:val="bottom"/>
          </w:tcPr>
          <w:p w:rsidR="003908B3" w:rsidRPr="00B5329A" w:rsidRDefault="003908B3" w:rsidP="003908B3">
            <w:pPr>
              <w:jc w:val="center"/>
              <w:rPr>
                <w:color w:val="000000"/>
              </w:rPr>
            </w:pPr>
            <w:r w:rsidRPr="00B5329A">
              <w:rPr>
                <w:color w:val="000000"/>
              </w:rPr>
              <w:t>2</w:t>
            </w:r>
          </w:p>
        </w:tc>
      </w:tr>
      <w:tr w:rsidR="003908B3" w:rsidRPr="00B5329A" w:rsidTr="003908B3">
        <w:tc>
          <w:tcPr>
            <w:tcW w:w="675" w:type="dxa"/>
            <w:vAlign w:val="bottom"/>
          </w:tcPr>
          <w:p w:rsidR="003908B3" w:rsidRDefault="003908B3" w:rsidP="003908B3">
            <w:pPr>
              <w:jc w:val="right"/>
              <w:rPr>
                <w:rFonts w:ascii="Calibri" w:hAnsi="Calibri"/>
                <w:color w:val="000000"/>
              </w:rPr>
            </w:pPr>
            <w:r>
              <w:rPr>
                <w:rFonts w:ascii="Calibri" w:hAnsi="Calibri"/>
                <w:color w:val="000000"/>
              </w:rPr>
              <w:t>231</w:t>
            </w:r>
          </w:p>
        </w:tc>
        <w:tc>
          <w:tcPr>
            <w:tcW w:w="6379" w:type="dxa"/>
            <w:vAlign w:val="bottom"/>
          </w:tcPr>
          <w:p w:rsidR="003908B3" w:rsidRPr="00B5329A" w:rsidRDefault="003908B3" w:rsidP="003908B3">
            <w:pPr>
              <w:rPr>
                <w:color w:val="000000"/>
              </w:rPr>
            </w:pPr>
            <w:r w:rsidRPr="00B5329A">
              <w:rPr>
                <w:color w:val="000000"/>
              </w:rPr>
              <w:t>alcohol Isopropilico</w:t>
            </w:r>
          </w:p>
        </w:tc>
        <w:tc>
          <w:tcPr>
            <w:tcW w:w="1418" w:type="dxa"/>
            <w:vAlign w:val="bottom"/>
          </w:tcPr>
          <w:p w:rsidR="003908B3" w:rsidRPr="00B5329A" w:rsidRDefault="003908B3" w:rsidP="003908B3">
            <w:pPr>
              <w:jc w:val="center"/>
              <w:rPr>
                <w:color w:val="000000"/>
              </w:rPr>
            </w:pPr>
            <w:r w:rsidRPr="00B5329A">
              <w:rPr>
                <w:color w:val="000000"/>
              </w:rPr>
              <w:t>Galones</w:t>
            </w:r>
          </w:p>
        </w:tc>
        <w:tc>
          <w:tcPr>
            <w:tcW w:w="1559" w:type="dxa"/>
            <w:vAlign w:val="bottom"/>
          </w:tcPr>
          <w:p w:rsidR="003908B3" w:rsidRPr="00B5329A" w:rsidRDefault="003908B3" w:rsidP="003908B3">
            <w:pPr>
              <w:jc w:val="center"/>
              <w:rPr>
                <w:color w:val="000000"/>
              </w:rPr>
            </w:pPr>
            <w:r w:rsidRPr="00B5329A">
              <w:rPr>
                <w:color w:val="000000"/>
              </w:rPr>
              <w:t>2</w:t>
            </w:r>
          </w:p>
        </w:tc>
      </w:tr>
      <w:tr w:rsidR="003908B3" w:rsidRPr="00B5329A" w:rsidTr="003908B3">
        <w:trPr>
          <w:trHeight w:val="283"/>
        </w:trPr>
        <w:tc>
          <w:tcPr>
            <w:tcW w:w="675" w:type="dxa"/>
            <w:vAlign w:val="bottom"/>
          </w:tcPr>
          <w:p w:rsidR="003908B3" w:rsidRDefault="003908B3" w:rsidP="003908B3">
            <w:pPr>
              <w:jc w:val="right"/>
              <w:rPr>
                <w:rFonts w:ascii="Calibri" w:hAnsi="Calibri"/>
                <w:color w:val="000000"/>
              </w:rPr>
            </w:pPr>
            <w:r>
              <w:rPr>
                <w:rFonts w:ascii="Calibri" w:hAnsi="Calibri"/>
                <w:color w:val="000000"/>
              </w:rPr>
              <w:t>232</w:t>
            </w:r>
          </w:p>
        </w:tc>
        <w:tc>
          <w:tcPr>
            <w:tcW w:w="6379" w:type="dxa"/>
            <w:vAlign w:val="center"/>
          </w:tcPr>
          <w:p w:rsidR="003908B3" w:rsidRPr="00B5329A" w:rsidRDefault="003908B3" w:rsidP="003908B3">
            <w:pPr>
              <w:rPr>
                <w:color w:val="000000"/>
              </w:rPr>
            </w:pPr>
            <w:r w:rsidRPr="00B5329A">
              <w:rPr>
                <w:color w:val="000000"/>
              </w:rPr>
              <w:t>hidroxido de sodio</w:t>
            </w:r>
          </w:p>
        </w:tc>
        <w:tc>
          <w:tcPr>
            <w:tcW w:w="1418" w:type="dxa"/>
            <w:vAlign w:val="center"/>
          </w:tcPr>
          <w:p w:rsidR="003908B3" w:rsidRPr="00B5329A" w:rsidRDefault="003908B3" w:rsidP="003908B3">
            <w:pPr>
              <w:jc w:val="center"/>
              <w:rPr>
                <w:color w:val="000000"/>
              </w:rPr>
            </w:pPr>
            <w:r w:rsidRPr="00B5329A">
              <w:rPr>
                <w:color w:val="000000"/>
              </w:rPr>
              <w:t>frasco</w:t>
            </w:r>
          </w:p>
        </w:tc>
        <w:tc>
          <w:tcPr>
            <w:tcW w:w="1559" w:type="dxa"/>
            <w:vAlign w:val="center"/>
          </w:tcPr>
          <w:p w:rsidR="003908B3" w:rsidRPr="00B5329A" w:rsidRDefault="003908B3" w:rsidP="003908B3">
            <w:pPr>
              <w:jc w:val="center"/>
              <w:rPr>
                <w:color w:val="000000"/>
              </w:rPr>
            </w:pPr>
            <w:r w:rsidRPr="00B5329A">
              <w:rPr>
                <w:color w:val="000000"/>
              </w:rPr>
              <w:t>1</w:t>
            </w:r>
          </w:p>
          <w:p w:rsidR="003908B3" w:rsidRPr="00B5329A" w:rsidRDefault="003908B3" w:rsidP="003908B3">
            <w:pPr>
              <w:jc w:val="center"/>
              <w:rPr>
                <w:color w:val="000000"/>
              </w:rPr>
            </w:pPr>
          </w:p>
        </w:tc>
      </w:tr>
      <w:tr w:rsidR="003908B3" w:rsidRPr="00B5329A" w:rsidTr="003908B3">
        <w:tc>
          <w:tcPr>
            <w:tcW w:w="675" w:type="dxa"/>
            <w:vAlign w:val="bottom"/>
          </w:tcPr>
          <w:p w:rsidR="003908B3" w:rsidRDefault="003908B3" w:rsidP="003908B3">
            <w:pPr>
              <w:jc w:val="right"/>
              <w:rPr>
                <w:rFonts w:ascii="Calibri" w:hAnsi="Calibri"/>
                <w:color w:val="000000"/>
              </w:rPr>
            </w:pPr>
            <w:r>
              <w:rPr>
                <w:rFonts w:ascii="Calibri" w:hAnsi="Calibri"/>
                <w:color w:val="000000"/>
              </w:rPr>
              <w:t>233</w:t>
            </w:r>
          </w:p>
        </w:tc>
        <w:tc>
          <w:tcPr>
            <w:tcW w:w="6379" w:type="dxa"/>
            <w:vAlign w:val="bottom"/>
          </w:tcPr>
          <w:p w:rsidR="003908B3" w:rsidRPr="00B5329A" w:rsidRDefault="003908B3" w:rsidP="003908B3">
            <w:pPr>
              <w:rPr>
                <w:color w:val="000000"/>
              </w:rPr>
            </w:pPr>
            <w:r w:rsidRPr="00B5329A">
              <w:rPr>
                <w:color w:val="000000"/>
              </w:rPr>
              <w:t>permanganato de potasio</w:t>
            </w:r>
          </w:p>
        </w:tc>
        <w:tc>
          <w:tcPr>
            <w:tcW w:w="1418" w:type="dxa"/>
            <w:vAlign w:val="bottom"/>
          </w:tcPr>
          <w:p w:rsidR="003908B3" w:rsidRPr="00B5329A" w:rsidRDefault="003908B3" w:rsidP="003908B3">
            <w:pPr>
              <w:jc w:val="center"/>
              <w:rPr>
                <w:color w:val="000000"/>
              </w:rPr>
            </w:pPr>
            <w:r w:rsidRPr="00B5329A">
              <w:rPr>
                <w:color w:val="000000"/>
              </w:rPr>
              <w:t>frasco</w:t>
            </w:r>
          </w:p>
        </w:tc>
        <w:tc>
          <w:tcPr>
            <w:tcW w:w="1559" w:type="dxa"/>
            <w:vAlign w:val="bottom"/>
          </w:tcPr>
          <w:p w:rsidR="003908B3" w:rsidRPr="00B5329A" w:rsidRDefault="003908B3" w:rsidP="003908B3">
            <w:pPr>
              <w:jc w:val="center"/>
              <w:rPr>
                <w:color w:val="000000"/>
              </w:rPr>
            </w:pPr>
            <w:r w:rsidRPr="00B5329A">
              <w:rPr>
                <w:color w:val="000000"/>
              </w:rPr>
              <w:t>1</w:t>
            </w:r>
          </w:p>
        </w:tc>
      </w:tr>
      <w:tr w:rsidR="003908B3" w:rsidRPr="00B5329A" w:rsidTr="003908B3">
        <w:tc>
          <w:tcPr>
            <w:tcW w:w="675" w:type="dxa"/>
            <w:vAlign w:val="bottom"/>
          </w:tcPr>
          <w:p w:rsidR="003908B3" w:rsidRDefault="003908B3" w:rsidP="003908B3">
            <w:pPr>
              <w:jc w:val="right"/>
              <w:rPr>
                <w:rFonts w:ascii="Calibri" w:hAnsi="Calibri"/>
                <w:color w:val="000000"/>
              </w:rPr>
            </w:pPr>
            <w:r>
              <w:rPr>
                <w:rFonts w:ascii="Calibri" w:hAnsi="Calibri"/>
                <w:color w:val="000000"/>
              </w:rPr>
              <w:t>234</w:t>
            </w:r>
          </w:p>
        </w:tc>
        <w:tc>
          <w:tcPr>
            <w:tcW w:w="6379" w:type="dxa"/>
            <w:vAlign w:val="bottom"/>
          </w:tcPr>
          <w:p w:rsidR="003908B3" w:rsidRPr="00B5329A" w:rsidRDefault="003908B3" w:rsidP="003908B3">
            <w:pPr>
              <w:rPr>
                <w:color w:val="000000"/>
              </w:rPr>
            </w:pPr>
            <w:r w:rsidRPr="00B5329A">
              <w:rPr>
                <w:color w:val="000000"/>
              </w:rPr>
              <w:t>dicromato de potasio</w:t>
            </w:r>
          </w:p>
        </w:tc>
        <w:tc>
          <w:tcPr>
            <w:tcW w:w="1418" w:type="dxa"/>
            <w:vAlign w:val="bottom"/>
          </w:tcPr>
          <w:p w:rsidR="003908B3" w:rsidRPr="00B5329A" w:rsidRDefault="003908B3" w:rsidP="003908B3">
            <w:pPr>
              <w:jc w:val="center"/>
              <w:rPr>
                <w:color w:val="000000"/>
              </w:rPr>
            </w:pPr>
            <w:r w:rsidRPr="00B5329A">
              <w:rPr>
                <w:color w:val="000000"/>
              </w:rPr>
              <w:t>frasco</w:t>
            </w:r>
          </w:p>
        </w:tc>
        <w:tc>
          <w:tcPr>
            <w:tcW w:w="1559" w:type="dxa"/>
            <w:vAlign w:val="bottom"/>
          </w:tcPr>
          <w:p w:rsidR="003908B3" w:rsidRPr="00B5329A" w:rsidRDefault="003908B3" w:rsidP="003908B3">
            <w:pPr>
              <w:jc w:val="center"/>
              <w:rPr>
                <w:color w:val="000000"/>
              </w:rPr>
            </w:pPr>
            <w:r w:rsidRPr="00B5329A">
              <w:rPr>
                <w:color w:val="000000"/>
              </w:rPr>
              <w:t>2</w:t>
            </w:r>
          </w:p>
        </w:tc>
      </w:tr>
      <w:tr w:rsidR="003908B3" w:rsidRPr="00B5329A" w:rsidTr="003908B3">
        <w:tc>
          <w:tcPr>
            <w:tcW w:w="675" w:type="dxa"/>
            <w:vAlign w:val="bottom"/>
          </w:tcPr>
          <w:p w:rsidR="003908B3" w:rsidRDefault="003908B3" w:rsidP="003908B3">
            <w:pPr>
              <w:jc w:val="right"/>
              <w:rPr>
                <w:rFonts w:ascii="Calibri" w:hAnsi="Calibri"/>
                <w:color w:val="000000"/>
              </w:rPr>
            </w:pPr>
            <w:r>
              <w:rPr>
                <w:rFonts w:ascii="Calibri" w:hAnsi="Calibri"/>
                <w:color w:val="000000"/>
              </w:rPr>
              <w:t>235</w:t>
            </w:r>
          </w:p>
        </w:tc>
        <w:tc>
          <w:tcPr>
            <w:tcW w:w="6379" w:type="dxa"/>
            <w:vAlign w:val="bottom"/>
          </w:tcPr>
          <w:p w:rsidR="003908B3" w:rsidRPr="00B5329A" w:rsidRDefault="003908B3" w:rsidP="003908B3">
            <w:pPr>
              <w:rPr>
                <w:color w:val="000000"/>
              </w:rPr>
            </w:pPr>
            <w:r w:rsidRPr="00B5329A">
              <w:rPr>
                <w:color w:val="000000"/>
              </w:rPr>
              <w:t>sulfato de cobre pentahidratado</w:t>
            </w:r>
          </w:p>
        </w:tc>
        <w:tc>
          <w:tcPr>
            <w:tcW w:w="1418" w:type="dxa"/>
            <w:vAlign w:val="bottom"/>
          </w:tcPr>
          <w:p w:rsidR="003908B3" w:rsidRPr="00B5329A" w:rsidRDefault="003908B3" w:rsidP="003908B3">
            <w:pPr>
              <w:jc w:val="center"/>
              <w:rPr>
                <w:color w:val="000000"/>
              </w:rPr>
            </w:pPr>
            <w:r w:rsidRPr="00B5329A">
              <w:rPr>
                <w:color w:val="000000"/>
              </w:rPr>
              <w:t>frasco</w:t>
            </w:r>
          </w:p>
        </w:tc>
        <w:tc>
          <w:tcPr>
            <w:tcW w:w="1559" w:type="dxa"/>
            <w:vAlign w:val="bottom"/>
          </w:tcPr>
          <w:p w:rsidR="003908B3" w:rsidRPr="00B5329A" w:rsidRDefault="003908B3" w:rsidP="003908B3">
            <w:pPr>
              <w:jc w:val="center"/>
              <w:rPr>
                <w:color w:val="000000"/>
              </w:rPr>
            </w:pPr>
            <w:r w:rsidRPr="00B5329A">
              <w:rPr>
                <w:color w:val="000000"/>
              </w:rPr>
              <w:t>1</w:t>
            </w:r>
          </w:p>
        </w:tc>
      </w:tr>
      <w:tr w:rsidR="003908B3" w:rsidRPr="00B5329A" w:rsidTr="003908B3">
        <w:tc>
          <w:tcPr>
            <w:tcW w:w="675" w:type="dxa"/>
            <w:vAlign w:val="bottom"/>
          </w:tcPr>
          <w:p w:rsidR="003908B3" w:rsidRDefault="003908B3" w:rsidP="003908B3">
            <w:pPr>
              <w:jc w:val="right"/>
              <w:rPr>
                <w:rFonts w:ascii="Calibri" w:hAnsi="Calibri"/>
                <w:color w:val="000000"/>
              </w:rPr>
            </w:pPr>
            <w:r>
              <w:rPr>
                <w:rFonts w:ascii="Calibri" w:hAnsi="Calibri"/>
                <w:color w:val="000000"/>
              </w:rPr>
              <w:t>236</w:t>
            </w:r>
          </w:p>
        </w:tc>
        <w:tc>
          <w:tcPr>
            <w:tcW w:w="6379" w:type="dxa"/>
            <w:vAlign w:val="bottom"/>
          </w:tcPr>
          <w:p w:rsidR="003908B3" w:rsidRPr="00B5329A" w:rsidRDefault="003908B3" w:rsidP="003908B3">
            <w:pPr>
              <w:rPr>
                <w:color w:val="000000"/>
              </w:rPr>
            </w:pPr>
            <w:r w:rsidRPr="00B5329A">
              <w:rPr>
                <w:color w:val="000000"/>
              </w:rPr>
              <w:t>papel filtro</w:t>
            </w:r>
          </w:p>
        </w:tc>
        <w:tc>
          <w:tcPr>
            <w:tcW w:w="1418" w:type="dxa"/>
            <w:vAlign w:val="bottom"/>
          </w:tcPr>
          <w:p w:rsidR="003908B3" w:rsidRPr="00B5329A" w:rsidRDefault="003908B3" w:rsidP="003908B3">
            <w:pPr>
              <w:jc w:val="center"/>
              <w:rPr>
                <w:color w:val="000000"/>
              </w:rPr>
            </w:pPr>
            <w:r w:rsidRPr="00B5329A">
              <w:rPr>
                <w:color w:val="000000"/>
              </w:rPr>
              <w:t>caja</w:t>
            </w:r>
          </w:p>
        </w:tc>
        <w:tc>
          <w:tcPr>
            <w:tcW w:w="1559" w:type="dxa"/>
            <w:vAlign w:val="bottom"/>
          </w:tcPr>
          <w:p w:rsidR="003908B3" w:rsidRPr="00B5329A" w:rsidRDefault="003908B3" w:rsidP="003908B3">
            <w:pPr>
              <w:jc w:val="center"/>
              <w:rPr>
                <w:color w:val="000000"/>
              </w:rPr>
            </w:pPr>
            <w:r w:rsidRPr="00B5329A">
              <w:rPr>
                <w:color w:val="000000"/>
              </w:rPr>
              <w:t>3</w:t>
            </w:r>
          </w:p>
        </w:tc>
      </w:tr>
      <w:tr w:rsidR="003908B3" w:rsidRPr="00B5329A" w:rsidTr="003908B3">
        <w:tc>
          <w:tcPr>
            <w:tcW w:w="675" w:type="dxa"/>
            <w:vAlign w:val="bottom"/>
          </w:tcPr>
          <w:p w:rsidR="003908B3" w:rsidRDefault="003908B3" w:rsidP="003908B3">
            <w:pPr>
              <w:jc w:val="right"/>
              <w:rPr>
                <w:rFonts w:ascii="Calibri" w:hAnsi="Calibri"/>
                <w:color w:val="000000"/>
              </w:rPr>
            </w:pPr>
            <w:r>
              <w:rPr>
                <w:rFonts w:ascii="Calibri" w:hAnsi="Calibri"/>
                <w:color w:val="000000"/>
              </w:rPr>
              <w:lastRenderedPageBreak/>
              <w:t>237</w:t>
            </w:r>
          </w:p>
        </w:tc>
        <w:tc>
          <w:tcPr>
            <w:tcW w:w="6379" w:type="dxa"/>
            <w:vAlign w:val="bottom"/>
          </w:tcPr>
          <w:p w:rsidR="003908B3" w:rsidRPr="00B5329A" w:rsidRDefault="003908B3" w:rsidP="003908B3">
            <w:pPr>
              <w:rPr>
                <w:color w:val="000000"/>
              </w:rPr>
            </w:pPr>
            <w:r w:rsidRPr="00B5329A">
              <w:rPr>
                <w:color w:val="000000"/>
              </w:rPr>
              <w:t>papel PH</w:t>
            </w:r>
          </w:p>
        </w:tc>
        <w:tc>
          <w:tcPr>
            <w:tcW w:w="1418" w:type="dxa"/>
            <w:vAlign w:val="bottom"/>
          </w:tcPr>
          <w:p w:rsidR="003908B3" w:rsidRPr="00B5329A" w:rsidRDefault="003908B3" w:rsidP="003908B3">
            <w:pPr>
              <w:jc w:val="center"/>
              <w:rPr>
                <w:color w:val="000000"/>
              </w:rPr>
            </w:pPr>
            <w:r w:rsidRPr="00B5329A">
              <w:rPr>
                <w:color w:val="000000"/>
              </w:rPr>
              <w:t>caja</w:t>
            </w:r>
          </w:p>
        </w:tc>
        <w:tc>
          <w:tcPr>
            <w:tcW w:w="1559" w:type="dxa"/>
            <w:vAlign w:val="bottom"/>
          </w:tcPr>
          <w:p w:rsidR="003908B3" w:rsidRPr="00B5329A" w:rsidRDefault="003908B3" w:rsidP="003908B3">
            <w:pPr>
              <w:jc w:val="center"/>
              <w:rPr>
                <w:color w:val="000000"/>
              </w:rPr>
            </w:pPr>
            <w:r w:rsidRPr="00B5329A">
              <w:rPr>
                <w:color w:val="000000"/>
              </w:rPr>
              <w:t>2</w:t>
            </w:r>
          </w:p>
        </w:tc>
      </w:tr>
      <w:tr w:rsidR="003908B3" w:rsidRPr="00B5329A" w:rsidTr="003908B3">
        <w:tc>
          <w:tcPr>
            <w:tcW w:w="675" w:type="dxa"/>
            <w:vAlign w:val="bottom"/>
          </w:tcPr>
          <w:p w:rsidR="003908B3" w:rsidRDefault="003908B3" w:rsidP="003908B3">
            <w:pPr>
              <w:jc w:val="right"/>
              <w:rPr>
                <w:rFonts w:ascii="Calibri" w:hAnsi="Calibri"/>
                <w:color w:val="000000"/>
              </w:rPr>
            </w:pPr>
            <w:r>
              <w:rPr>
                <w:rFonts w:ascii="Calibri" w:hAnsi="Calibri"/>
                <w:color w:val="000000"/>
              </w:rPr>
              <w:t>238</w:t>
            </w:r>
          </w:p>
        </w:tc>
        <w:tc>
          <w:tcPr>
            <w:tcW w:w="6379" w:type="dxa"/>
            <w:vAlign w:val="bottom"/>
          </w:tcPr>
          <w:p w:rsidR="003908B3" w:rsidRPr="00B5329A" w:rsidRDefault="003908B3" w:rsidP="003908B3">
            <w:pPr>
              <w:rPr>
                <w:color w:val="000000"/>
              </w:rPr>
            </w:pPr>
            <w:r w:rsidRPr="00B5329A">
              <w:rPr>
                <w:color w:val="000000"/>
              </w:rPr>
              <w:t>cloruro de Bario</w:t>
            </w:r>
          </w:p>
        </w:tc>
        <w:tc>
          <w:tcPr>
            <w:tcW w:w="1418" w:type="dxa"/>
            <w:vAlign w:val="bottom"/>
          </w:tcPr>
          <w:p w:rsidR="003908B3" w:rsidRPr="00B5329A" w:rsidRDefault="003908B3" w:rsidP="003908B3">
            <w:pPr>
              <w:jc w:val="center"/>
              <w:rPr>
                <w:color w:val="000000"/>
              </w:rPr>
            </w:pPr>
            <w:r w:rsidRPr="00B5329A">
              <w:rPr>
                <w:color w:val="000000"/>
              </w:rPr>
              <w:t>Frasco</w:t>
            </w:r>
          </w:p>
        </w:tc>
        <w:tc>
          <w:tcPr>
            <w:tcW w:w="1559" w:type="dxa"/>
            <w:vAlign w:val="bottom"/>
          </w:tcPr>
          <w:p w:rsidR="003908B3" w:rsidRPr="00B5329A" w:rsidRDefault="003908B3" w:rsidP="003908B3">
            <w:pPr>
              <w:jc w:val="center"/>
              <w:rPr>
                <w:color w:val="000000"/>
              </w:rPr>
            </w:pPr>
            <w:r w:rsidRPr="00B5329A">
              <w:rPr>
                <w:color w:val="000000"/>
              </w:rPr>
              <w:t>1</w:t>
            </w:r>
          </w:p>
        </w:tc>
      </w:tr>
      <w:tr w:rsidR="003908B3" w:rsidRPr="00B5329A" w:rsidTr="003908B3">
        <w:tc>
          <w:tcPr>
            <w:tcW w:w="675" w:type="dxa"/>
            <w:vAlign w:val="bottom"/>
          </w:tcPr>
          <w:p w:rsidR="003908B3" w:rsidRDefault="003908B3" w:rsidP="003908B3">
            <w:pPr>
              <w:jc w:val="right"/>
              <w:rPr>
                <w:rFonts w:ascii="Calibri" w:hAnsi="Calibri"/>
                <w:color w:val="000000"/>
              </w:rPr>
            </w:pPr>
            <w:r>
              <w:rPr>
                <w:rFonts w:ascii="Calibri" w:hAnsi="Calibri"/>
                <w:color w:val="000000"/>
              </w:rPr>
              <w:t>239</w:t>
            </w:r>
          </w:p>
        </w:tc>
        <w:tc>
          <w:tcPr>
            <w:tcW w:w="6379" w:type="dxa"/>
            <w:vAlign w:val="bottom"/>
          </w:tcPr>
          <w:p w:rsidR="003908B3" w:rsidRPr="00B5329A" w:rsidRDefault="003908B3" w:rsidP="003908B3">
            <w:pPr>
              <w:rPr>
                <w:color w:val="000000"/>
              </w:rPr>
            </w:pPr>
            <w:r w:rsidRPr="00B5329A">
              <w:rPr>
                <w:color w:val="000000"/>
              </w:rPr>
              <w:t>mecheros Bunsen</w:t>
            </w:r>
          </w:p>
        </w:tc>
        <w:tc>
          <w:tcPr>
            <w:tcW w:w="1418" w:type="dxa"/>
            <w:vAlign w:val="bottom"/>
          </w:tcPr>
          <w:p w:rsidR="003908B3" w:rsidRPr="00B5329A" w:rsidRDefault="003908B3" w:rsidP="003908B3">
            <w:pPr>
              <w:jc w:val="center"/>
              <w:rPr>
                <w:color w:val="000000"/>
              </w:rPr>
            </w:pPr>
            <w:r w:rsidRPr="00B5329A">
              <w:rPr>
                <w:color w:val="000000"/>
              </w:rPr>
              <w:t>unidad</w:t>
            </w:r>
          </w:p>
        </w:tc>
        <w:tc>
          <w:tcPr>
            <w:tcW w:w="1559" w:type="dxa"/>
            <w:vAlign w:val="bottom"/>
          </w:tcPr>
          <w:p w:rsidR="003908B3" w:rsidRPr="00B5329A" w:rsidRDefault="003908B3" w:rsidP="003908B3">
            <w:pPr>
              <w:jc w:val="center"/>
              <w:rPr>
                <w:color w:val="000000"/>
              </w:rPr>
            </w:pPr>
            <w:r w:rsidRPr="00B5329A">
              <w:rPr>
                <w:color w:val="000000"/>
              </w:rPr>
              <w:t>4</w:t>
            </w:r>
          </w:p>
        </w:tc>
      </w:tr>
      <w:tr w:rsidR="003908B3" w:rsidRPr="00B5329A" w:rsidTr="003908B3">
        <w:tc>
          <w:tcPr>
            <w:tcW w:w="675" w:type="dxa"/>
            <w:vAlign w:val="bottom"/>
          </w:tcPr>
          <w:p w:rsidR="003908B3" w:rsidRDefault="003908B3" w:rsidP="003908B3">
            <w:pPr>
              <w:jc w:val="right"/>
              <w:rPr>
                <w:rFonts w:ascii="Calibri" w:hAnsi="Calibri"/>
                <w:color w:val="000000"/>
              </w:rPr>
            </w:pPr>
            <w:r>
              <w:rPr>
                <w:rFonts w:ascii="Calibri" w:hAnsi="Calibri"/>
                <w:color w:val="000000"/>
              </w:rPr>
              <w:t>240</w:t>
            </w:r>
          </w:p>
        </w:tc>
        <w:tc>
          <w:tcPr>
            <w:tcW w:w="6379" w:type="dxa"/>
            <w:vAlign w:val="bottom"/>
          </w:tcPr>
          <w:p w:rsidR="003908B3" w:rsidRPr="00B5329A" w:rsidRDefault="003908B3" w:rsidP="003908B3">
            <w:pPr>
              <w:rPr>
                <w:color w:val="000000"/>
              </w:rPr>
            </w:pPr>
            <w:r w:rsidRPr="00B5329A">
              <w:rPr>
                <w:color w:val="000000"/>
              </w:rPr>
              <w:t>Mecheros Fisher</w:t>
            </w:r>
          </w:p>
        </w:tc>
        <w:tc>
          <w:tcPr>
            <w:tcW w:w="1418" w:type="dxa"/>
            <w:vAlign w:val="bottom"/>
          </w:tcPr>
          <w:p w:rsidR="003908B3" w:rsidRPr="00B5329A" w:rsidRDefault="003908B3" w:rsidP="003908B3">
            <w:pPr>
              <w:jc w:val="center"/>
              <w:rPr>
                <w:color w:val="000000"/>
              </w:rPr>
            </w:pPr>
            <w:r w:rsidRPr="00B5329A">
              <w:rPr>
                <w:color w:val="000000"/>
              </w:rPr>
              <w:t>unidad</w:t>
            </w:r>
          </w:p>
        </w:tc>
        <w:tc>
          <w:tcPr>
            <w:tcW w:w="1559" w:type="dxa"/>
            <w:vAlign w:val="bottom"/>
          </w:tcPr>
          <w:p w:rsidR="003908B3" w:rsidRPr="00B5329A" w:rsidRDefault="003908B3" w:rsidP="003908B3">
            <w:pPr>
              <w:jc w:val="center"/>
              <w:rPr>
                <w:color w:val="000000"/>
              </w:rPr>
            </w:pPr>
            <w:r w:rsidRPr="00B5329A">
              <w:rPr>
                <w:color w:val="000000"/>
              </w:rPr>
              <w:t>4</w:t>
            </w:r>
          </w:p>
        </w:tc>
      </w:tr>
      <w:tr w:rsidR="003908B3" w:rsidRPr="00B5329A" w:rsidTr="003908B3">
        <w:tc>
          <w:tcPr>
            <w:tcW w:w="675" w:type="dxa"/>
            <w:vAlign w:val="bottom"/>
          </w:tcPr>
          <w:p w:rsidR="003908B3" w:rsidRDefault="003908B3" w:rsidP="003908B3">
            <w:pPr>
              <w:jc w:val="right"/>
              <w:rPr>
                <w:rFonts w:ascii="Calibri" w:hAnsi="Calibri"/>
                <w:color w:val="000000"/>
              </w:rPr>
            </w:pPr>
            <w:r>
              <w:rPr>
                <w:rFonts w:ascii="Calibri" w:hAnsi="Calibri"/>
                <w:color w:val="000000"/>
              </w:rPr>
              <w:t>241</w:t>
            </w:r>
          </w:p>
        </w:tc>
        <w:tc>
          <w:tcPr>
            <w:tcW w:w="6379" w:type="dxa"/>
            <w:vAlign w:val="bottom"/>
          </w:tcPr>
          <w:p w:rsidR="003908B3" w:rsidRPr="00B5329A" w:rsidRDefault="003908B3" w:rsidP="003908B3">
            <w:pPr>
              <w:rPr>
                <w:color w:val="000000"/>
              </w:rPr>
            </w:pPr>
            <w:r w:rsidRPr="00B5329A">
              <w:rPr>
                <w:color w:val="000000"/>
              </w:rPr>
              <w:t>Beaker 100 ml</w:t>
            </w:r>
          </w:p>
        </w:tc>
        <w:tc>
          <w:tcPr>
            <w:tcW w:w="1418" w:type="dxa"/>
            <w:vAlign w:val="bottom"/>
          </w:tcPr>
          <w:p w:rsidR="003908B3" w:rsidRPr="00B5329A" w:rsidRDefault="003908B3" w:rsidP="003908B3">
            <w:pPr>
              <w:jc w:val="center"/>
              <w:rPr>
                <w:color w:val="000000"/>
              </w:rPr>
            </w:pPr>
            <w:r w:rsidRPr="00B5329A">
              <w:rPr>
                <w:color w:val="000000"/>
              </w:rPr>
              <w:t>unifdad</w:t>
            </w:r>
          </w:p>
        </w:tc>
        <w:tc>
          <w:tcPr>
            <w:tcW w:w="1559" w:type="dxa"/>
            <w:vAlign w:val="bottom"/>
          </w:tcPr>
          <w:p w:rsidR="003908B3" w:rsidRPr="00B5329A" w:rsidRDefault="003908B3" w:rsidP="003908B3">
            <w:pPr>
              <w:jc w:val="center"/>
              <w:rPr>
                <w:color w:val="000000"/>
              </w:rPr>
            </w:pPr>
            <w:r w:rsidRPr="00B5329A">
              <w:rPr>
                <w:color w:val="000000"/>
              </w:rPr>
              <w:t>12</w:t>
            </w:r>
          </w:p>
        </w:tc>
      </w:tr>
      <w:tr w:rsidR="003908B3" w:rsidRPr="00B5329A" w:rsidTr="003908B3">
        <w:tc>
          <w:tcPr>
            <w:tcW w:w="675" w:type="dxa"/>
            <w:vAlign w:val="bottom"/>
          </w:tcPr>
          <w:p w:rsidR="003908B3" w:rsidRDefault="003908B3" w:rsidP="003908B3">
            <w:pPr>
              <w:jc w:val="right"/>
              <w:rPr>
                <w:rFonts w:ascii="Calibri" w:hAnsi="Calibri"/>
                <w:color w:val="000000"/>
              </w:rPr>
            </w:pPr>
            <w:r>
              <w:rPr>
                <w:rFonts w:ascii="Calibri" w:hAnsi="Calibri"/>
                <w:color w:val="000000"/>
              </w:rPr>
              <w:t>242</w:t>
            </w:r>
          </w:p>
        </w:tc>
        <w:tc>
          <w:tcPr>
            <w:tcW w:w="6379" w:type="dxa"/>
            <w:vAlign w:val="bottom"/>
          </w:tcPr>
          <w:p w:rsidR="003908B3" w:rsidRPr="00B5329A" w:rsidRDefault="003908B3" w:rsidP="003908B3">
            <w:pPr>
              <w:rPr>
                <w:color w:val="000000"/>
              </w:rPr>
            </w:pPr>
            <w:r w:rsidRPr="00B5329A">
              <w:rPr>
                <w:color w:val="000000"/>
              </w:rPr>
              <w:t>Beaker 250 ml</w:t>
            </w:r>
          </w:p>
        </w:tc>
        <w:tc>
          <w:tcPr>
            <w:tcW w:w="1418" w:type="dxa"/>
            <w:vAlign w:val="bottom"/>
          </w:tcPr>
          <w:p w:rsidR="003908B3" w:rsidRPr="00B5329A" w:rsidRDefault="003908B3" w:rsidP="003908B3">
            <w:pPr>
              <w:jc w:val="center"/>
              <w:rPr>
                <w:color w:val="000000"/>
              </w:rPr>
            </w:pPr>
            <w:r w:rsidRPr="00B5329A">
              <w:rPr>
                <w:color w:val="000000"/>
              </w:rPr>
              <w:t>unidad</w:t>
            </w:r>
          </w:p>
        </w:tc>
        <w:tc>
          <w:tcPr>
            <w:tcW w:w="1559" w:type="dxa"/>
            <w:vAlign w:val="bottom"/>
          </w:tcPr>
          <w:p w:rsidR="003908B3" w:rsidRPr="00B5329A" w:rsidRDefault="003908B3" w:rsidP="003908B3">
            <w:pPr>
              <w:jc w:val="center"/>
              <w:rPr>
                <w:color w:val="000000"/>
              </w:rPr>
            </w:pPr>
            <w:r w:rsidRPr="00B5329A">
              <w:rPr>
                <w:color w:val="000000"/>
              </w:rPr>
              <w:t>12</w:t>
            </w:r>
          </w:p>
        </w:tc>
      </w:tr>
      <w:tr w:rsidR="003908B3" w:rsidRPr="00B5329A" w:rsidTr="003908B3">
        <w:tc>
          <w:tcPr>
            <w:tcW w:w="675" w:type="dxa"/>
            <w:vAlign w:val="bottom"/>
          </w:tcPr>
          <w:p w:rsidR="003908B3" w:rsidRDefault="003908B3" w:rsidP="003908B3">
            <w:pPr>
              <w:jc w:val="right"/>
              <w:rPr>
                <w:rFonts w:ascii="Calibri" w:hAnsi="Calibri"/>
                <w:color w:val="000000"/>
              </w:rPr>
            </w:pPr>
            <w:r>
              <w:rPr>
                <w:rFonts w:ascii="Calibri" w:hAnsi="Calibri"/>
                <w:color w:val="000000"/>
              </w:rPr>
              <w:t>243</w:t>
            </w:r>
          </w:p>
        </w:tc>
        <w:tc>
          <w:tcPr>
            <w:tcW w:w="6379" w:type="dxa"/>
            <w:vAlign w:val="bottom"/>
          </w:tcPr>
          <w:p w:rsidR="003908B3" w:rsidRPr="00B5329A" w:rsidRDefault="003908B3" w:rsidP="003908B3">
            <w:pPr>
              <w:rPr>
                <w:color w:val="000000"/>
              </w:rPr>
            </w:pPr>
            <w:r w:rsidRPr="00B5329A">
              <w:rPr>
                <w:color w:val="000000"/>
              </w:rPr>
              <w:t>Beaker 500 ml</w:t>
            </w:r>
          </w:p>
        </w:tc>
        <w:tc>
          <w:tcPr>
            <w:tcW w:w="1418" w:type="dxa"/>
            <w:vAlign w:val="bottom"/>
          </w:tcPr>
          <w:p w:rsidR="003908B3" w:rsidRPr="00B5329A" w:rsidRDefault="003908B3" w:rsidP="003908B3">
            <w:pPr>
              <w:jc w:val="center"/>
              <w:rPr>
                <w:color w:val="000000"/>
              </w:rPr>
            </w:pPr>
            <w:r w:rsidRPr="00B5329A">
              <w:rPr>
                <w:color w:val="000000"/>
              </w:rPr>
              <w:t>unidad</w:t>
            </w:r>
          </w:p>
        </w:tc>
        <w:tc>
          <w:tcPr>
            <w:tcW w:w="1559" w:type="dxa"/>
            <w:vAlign w:val="bottom"/>
          </w:tcPr>
          <w:p w:rsidR="003908B3" w:rsidRPr="00B5329A" w:rsidRDefault="003908B3" w:rsidP="003908B3">
            <w:pPr>
              <w:jc w:val="center"/>
              <w:rPr>
                <w:color w:val="000000"/>
              </w:rPr>
            </w:pPr>
            <w:r w:rsidRPr="00B5329A">
              <w:rPr>
                <w:color w:val="000000"/>
              </w:rPr>
              <w:t>12</w:t>
            </w:r>
          </w:p>
        </w:tc>
      </w:tr>
      <w:tr w:rsidR="003908B3" w:rsidRPr="00B5329A" w:rsidTr="003908B3">
        <w:tc>
          <w:tcPr>
            <w:tcW w:w="675" w:type="dxa"/>
            <w:vAlign w:val="bottom"/>
          </w:tcPr>
          <w:p w:rsidR="003908B3" w:rsidRDefault="003908B3" w:rsidP="003908B3">
            <w:pPr>
              <w:jc w:val="right"/>
              <w:rPr>
                <w:rFonts w:ascii="Calibri" w:hAnsi="Calibri"/>
                <w:color w:val="000000"/>
              </w:rPr>
            </w:pPr>
            <w:r>
              <w:rPr>
                <w:rFonts w:ascii="Calibri" w:hAnsi="Calibri"/>
                <w:color w:val="000000"/>
              </w:rPr>
              <w:t>244</w:t>
            </w:r>
          </w:p>
        </w:tc>
        <w:tc>
          <w:tcPr>
            <w:tcW w:w="6379" w:type="dxa"/>
            <w:vAlign w:val="bottom"/>
          </w:tcPr>
          <w:p w:rsidR="003908B3" w:rsidRPr="00B5329A" w:rsidRDefault="003908B3" w:rsidP="003908B3">
            <w:pPr>
              <w:rPr>
                <w:color w:val="000000"/>
              </w:rPr>
            </w:pPr>
            <w:r w:rsidRPr="00B5329A">
              <w:rPr>
                <w:color w:val="000000"/>
              </w:rPr>
              <w:t>Capsulas de Porcelana</w:t>
            </w:r>
          </w:p>
        </w:tc>
        <w:tc>
          <w:tcPr>
            <w:tcW w:w="1418" w:type="dxa"/>
            <w:vAlign w:val="bottom"/>
          </w:tcPr>
          <w:p w:rsidR="003908B3" w:rsidRPr="00B5329A" w:rsidRDefault="003908B3" w:rsidP="003908B3">
            <w:pPr>
              <w:jc w:val="center"/>
              <w:rPr>
                <w:color w:val="000000"/>
              </w:rPr>
            </w:pPr>
            <w:r w:rsidRPr="00B5329A">
              <w:rPr>
                <w:color w:val="000000"/>
              </w:rPr>
              <w:t>unidad</w:t>
            </w:r>
          </w:p>
        </w:tc>
        <w:tc>
          <w:tcPr>
            <w:tcW w:w="1559" w:type="dxa"/>
            <w:vAlign w:val="bottom"/>
          </w:tcPr>
          <w:p w:rsidR="003908B3" w:rsidRPr="00B5329A" w:rsidRDefault="003908B3" w:rsidP="003908B3">
            <w:pPr>
              <w:jc w:val="center"/>
              <w:rPr>
                <w:color w:val="000000"/>
              </w:rPr>
            </w:pPr>
            <w:r w:rsidRPr="00B5329A">
              <w:rPr>
                <w:color w:val="000000"/>
              </w:rPr>
              <w:t>12</w:t>
            </w:r>
          </w:p>
        </w:tc>
      </w:tr>
      <w:tr w:rsidR="003908B3" w:rsidRPr="00B5329A" w:rsidTr="003908B3">
        <w:tc>
          <w:tcPr>
            <w:tcW w:w="675" w:type="dxa"/>
            <w:vAlign w:val="bottom"/>
          </w:tcPr>
          <w:p w:rsidR="003908B3" w:rsidRDefault="003908B3" w:rsidP="003908B3">
            <w:pPr>
              <w:jc w:val="right"/>
              <w:rPr>
                <w:rFonts w:ascii="Calibri" w:hAnsi="Calibri"/>
                <w:color w:val="000000"/>
              </w:rPr>
            </w:pPr>
            <w:r>
              <w:rPr>
                <w:rFonts w:ascii="Calibri" w:hAnsi="Calibri"/>
                <w:color w:val="000000"/>
              </w:rPr>
              <w:t>245</w:t>
            </w:r>
          </w:p>
        </w:tc>
        <w:tc>
          <w:tcPr>
            <w:tcW w:w="6379" w:type="dxa"/>
            <w:vAlign w:val="bottom"/>
          </w:tcPr>
          <w:p w:rsidR="003908B3" w:rsidRPr="00B5329A" w:rsidRDefault="003908B3" w:rsidP="003908B3">
            <w:pPr>
              <w:rPr>
                <w:color w:val="000000"/>
              </w:rPr>
            </w:pPr>
            <w:r w:rsidRPr="00B5329A">
              <w:rPr>
                <w:color w:val="000000"/>
              </w:rPr>
              <w:t>Crisol con tapa</w:t>
            </w:r>
          </w:p>
        </w:tc>
        <w:tc>
          <w:tcPr>
            <w:tcW w:w="1418" w:type="dxa"/>
            <w:vAlign w:val="bottom"/>
          </w:tcPr>
          <w:p w:rsidR="003908B3" w:rsidRPr="00B5329A" w:rsidRDefault="003908B3" w:rsidP="003908B3">
            <w:pPr>
              <w:jc w:val="center"/>
              <w:rPr>
                <w:color w:val="000000"/>
              </w:rPr>
            </w:pPr>
            <w:r w:rsidRPr="00B5329A">
              <w:rPr>
                <w:color w:val="000000"/>
              </w:rPr>
              <w:t>unidad</w:t>
            </w:r>
          </w:p>
        </w:tc>
        <w:tc>
          <w:tcPr>
            <w:tcW w:w="1559" w:type="dxa"/>
            <w:vAlign w:val="bottom"/>
          </w:tcPr>
          <w:p w:rsidR="003908B3" w:rsidRPr="00B5329A" w:rsidRDefault="003908B3" w:rsidP="003908B3">
            <w:pPr>
              <w:jc w:val="center"/>
              <w:rPr>
                <w:color w:val="000000"/>
              </w:rPr>
            </w:pPr>
            <w:r w:rsidRPr="00B5329A">
              <w:rPr>
                <w:color w:val="000000"/>
              </w:rPr>
              <w:t>12</w:t>
            </w:r>
          </w:p>
        </w:tc>
      </w:tr>
      <w:tr w:rsidR="003908B3" w:rsidRPr="00B5329A" w:rsidTr="003908B3">
        <w:tc>
          <w:tcPr>
            <w:tcW w:w="675" w:type="dxa"/>
            <w:vAlign w:val="bottom"/>
          </w:tcPr>
          <w:p w:rsidR="003908B3" w:rsidRDefault="003908B3" w:rsidP="003908B3">
            <w:pPr>
              <w:jc w:val="right"/>
              <w:rPr>
                <w:rFonts w:ascii="Calibri" w:hAnsi="Calibri"/>
                <w:color w:val="000000"/>
              </w:rPr>
            </w:pPr>
            <w:r>
              <w:rPr>
                <w:rFonts w:ascii="Calibri" w:hAnsi="Calibri"/>
                <w:color w:val="000000"/>
              </w:rPr>
              <w:t>246</w:t>
            </w:r>
          </w:p>
        </w:tc>
        <w:tc>
          <w:tcPr>
            <w:tcW w:w="6379" w:type="dxa"/>
            <w:vAlign w:val="bottom"/>
          </w:tcPr>
          <w:p w:rsidR="003908B3" w:rsidRPr="00B5329A" w:rsidRDefault="003908B3" w:rsidP="003908B3">
            <w:pPr>
              <w:rPr>
                <w:color w:val="000000"/>
              </w:rPr>
            </w:pPr>
            <w:r w:rsidRPr="00B5329A">
              <w:rPr>
                <w:color w:val="000000"/>
              </w:rPr>
              <w:t>Perilla para Pipeta</w:t>
            </w:r>
          </w:p>
        </w:tc>
        <w:tc>
          <w:tcPr>
            <w:tcW w:w="1418" w:type="dxa"/>
            <w:vAlign w:val="bottom"/>
          </w:tcPr>
          <w:p w:rsidR="003908B3" w:rsidRPr="00B5329A" w:rsidRDefault="003908B3" w:rsidP="003908B3">
            <w:pPr>
              <w:jc w:val="center"/>
              <w:rPr>
                <w:color w:val="000000"/>
              </w:rPr>
            </w:pPr>
            <w:r w:rsidRPr="00B5329A">
              <w:rPr>
                <w:color w:val="000000"/>
              </w:rPr>
              <w:t>unidad</w:t>
            </w:r>
          </w:p>
        </w:tc>
        <w:tc>
          <w:tcPr>
            <w:tcW w:w="1559" w:type="dxa"/>
            <w:vAlign w:val="bottom"/>
          </w:tcPr>
          <w:p w:rsidR="003908B3" w:rsidRPr="00B5329A" w:rsidRDefault="003908B3" w:rsidP="003908B3">
            <w:pPr>
              <w:jc w:val="center"/>
              <w:rPr>
                <w:color w:val="000000"/>
              </w:rPr>
            </w:pPr>
            <w:r w:rsidRPr="00B5329A">
              <w:rPr>
                <w:color w:val="000000"/>
              </w:rPr>
              <w:t>6</w:t>
            </w:r>
          </w:p>
        </w:tc>
      </w:tr>
      <w:tr w:rsidR="003908B3" w:rsidRPr="00B5329A" w:rsidTr="003908B3">
        <w:tc>
          <w:tcPr>
            <w:tcW w:w="675" w:type="dxa"/>
            <w:vAlign w:val="bottom"/>
          </w:tcPr>
          <w:p w:rsidR="003908B3" w:rsidRDefault="003908B3" w:rsidP="003908B3">
            <w:pPr>
              <w:jc w:val="right"/>
              <w:rPr>
                <w:rFonts w:ascii="Calibri" w:hAnsi="Calibri"/>
                <w:color w:val="000000"/>
              </w:rPr>
            </w:pPr>
            <w:r>
              <w:rPr>
                <w:rFonts w:ascii="Calibri" w:hAnsi="Calibri"/>
                <w:color w:val="000000"/>
              </w:rPr>
              <w:t>247</w:t>
            </w:r>
          </w:p>
        </w:tc>
        <w:tc>
          <w:tcPr>
            <w:tcW w:w="6379" w:type="dxa"/>
            <w:vAlign w:val="bottom"/>
          </w:tcPr>
          <w:p w:rsidR="003908B3" w:rsidRPr="00B5329A" w:rsidRDefault="003908B3" w:rsidP="003908B3">
            <w:pPr>
              <w:rPr>
                <w:color w:val="000000"/>
              </w:rPr>
            </w:pPr>
            <w:r w:rsidRPr="00B5329A">
              <w:rPr>
                <w:color w:val="000000"/>
              </w:rPr>
              <w:t>malla con asbesto</w:t>
            </w:r>
          </w:p>
        </w:tc>
        <w:tc>
          <w:tcPr>
            <w:tcW w:w="1418" w:type="dxa"/>
            <w:vAlign w:val="bottom"/>
          </w:tcPr>
          <w:p w:rsidR="003908B3" w:rsidRPr="00B5329A" w:rsidRDefault="003908B3" w:rsidP="003908B3">
            <w:pPr>
              <w:jc w:val="center"/>
              <w:rPr>
                <w:color w:val="000000"/>
              </w:rPr>
            </w:pPr>
            <w:r w:rsidRPr="00B5329A">
              <w:rPr>
                <w:color w:val="000000"/>
              </w:rPr>
              <w:t>unidad</w:t>
            </w:r>
          </w:p>
        </w:tc>
        <w:tc>
          <w:tcPr>
            <w:tcW w:w="1559" w:type="dxa"/>
            <w:vAlign w:val="bottom"/>
          </w:tcPr>
          <w:p w:rsidR="003908B3" w:rsidRPr="00B5329A" w:rsidRDefault="003908B3" w:rsidP="003908B3">
            <w:pPr>
              <w:jc w:val="center"/>
              <w:rPr>
                <w:color w:val="000000"/>
              </w:rPr>
            </w:pPr>
            <w:r w:rsidRPr="00B5329A">
              <w:rPr>
                <w:color w:val="000000"/>
              </w:rPr>
              <w:t>12</w:t>
            </w:r>
          </w:p>
        </w:tc>
      </w:tr>
      <w:tr w:rsidR="003908B3" w:rsidRPr="00B5329A" w:rsidTr="003908B3">
        <w:tc>
          <w:tcPr>
            <w:tcW w:w="675" w:type="dxa"/>
            <w:vAlign w:val="bottom"/>
          </w:tcPr>
          <w:p w:rsidR="003908B3" w:rsidRDefault="003908B3" w:rsidP="003908B3">
            <w:pPr>
              <w:jc w:val="right"/>
              <w:rPr>
                <w:rFonts w:ascii="Calibri" w:hAnsi="Calibri"/>
                <w:color w:val="000000"/>
              </w:rPr>
            </w:pPr>
            <w:r>
              <w:rPr>
                <w:rFonts w:ascii="Calibri" w:hAnsi="Calibri"/>
                <w:color w:val="000000"/>
              </w:rPr>
              <w:t>248</w:t>
            </w:r>
          </w:p>
        </w:tc>
        <w:tc>
          <w:tcPr>
            <w:tcW w:w="6379" w:type="dxa"/>
            <w:vAlign w:val="bottom"/>
          </w:tcPr>
          <w:p w:rsidR="003908B3" w:rsidRPr="00B5329A" w:rsidRDefault="003908B3" w:rsidP="003908B3">
            <w:pPr>
              <w:rPr>
                <w:color w:val="000000"/>
              </w:rPr>
            </w:pPr>
            <w:r w:rsidRPr="00B5329A">
              <w:rPr>
                <w:color w:val="000000"/>
              </w:rPr>
              <w:t>balanza analitica</w:t>
            </w:r>
          </w:p>
        </w:tc>
        <w:tc>
          <w:tcPr>
            <w:tcW w:w="1418" w:type="dxa"/>
            <w:vAlign w:val="bottom"/>
          </w:tcPr>
          <w:p w:rsidR="003908B3" w:rsidRPr="00B5329A" w:rsidRDefault="003908B3" w:rsidP="003908B3">
            <w:pPr>
              <w:jc w:val="center"/>
              <w:rPr>
                <w:color w:val="000000"/>
              </w:rPr>
            </w:pPr>
            <w:r w:rsidRPr="00B5329A">
              <w:rPr>
                <w:color w:val="000000"/>
              </w:rPr>
              <w:t>unidad</w:t>
            </w:r>
          </w:p>
        </w:tc>
        <w:tc>
          <w:tcPr>
            <w:tcW w:w="1559" w:type="dxa"/>
            <w:vAlign w:val="bottom"/>
          </w:tcPr>
          <w:p w:rsidR="003908B3" w:rsidRPr="00B5329A" w:rsidRDefault="003908B3" w:rsidP="003908B3">
            <w:pPr>
              <w:jc w:val="center"/>
              <w:rPr>
                <w:color w:val="000000"/>
              </w:rPr>
            </w:pPr>
            <w:r w:rsidRPr="00B5329A">
              <w:rPr>
                <w:color w:val="000000"/>
              </w:rPr>
              <w:t>2</w:t>
            </w:r>
          </w:p>
        </w:tc>
      </w:tr>
      <w:tr w:rsidR="003908B3" w:rsidRPr="00B5329A" w:rsidTr="003908B3">
        <w:tc>
          <w:tcPr>
            <w:tcW w:w="675" w:type="dxa"/>
            <w:vAlign w:val="bottom"/>
          </w:tcPr>
          <w:p w:rsidR="003908B3" w:rsidRDefault="003908B3" w:rsidP="003908B3">
            <w:pPr>
              <w:jc w:val="right"/>
              <w:rPr>
                <w:rFonts w:ascii="Calibri" w:hAnsi="Calibri"/>
                <w:color w:val="000000"/>
              </w:rPr>
            </w:pPr>
            <w:r>
              <w:rPr>
                <w:rFonts w:ascii="Calibri" w:hAnsi="Calibri"/>
                <w:color w:val="000000"/>
              </w:rPr>
              <w:t>249</w:t>
            </w:r>
          </w:p>
        </w:tc>
        <w:tc>
          <w:tcPr>
            <w:tcW w:w="6379" w:type="dxa"/>
            <w:vAlign w:val="bottom"/>
          </w:tcPr>
          <w:p w:rsidR="003908B3" w:rsidRPr="00B5329A" w:rsidRDefault="003908B3" w:rsidP="003908B3">
            <w:pPr>
              <w:rPr>
                <w:color w:val="000000"/>
              </w:rPr>
            </w:pPr>
            <w:r w:rsidRPr="00B5329A">
              <w:rPr>
                <w:color w:val="000000"/>
              </w:rPr>
              <w:t>Triangulos de Porcelana</w:t>
            </w:r>
          </w:p>
        </w:tc>
        <w:tc>
          <w:tcPr>
            <w:tcW w:w="1418" w:type="dxa"/>
            <w:vAlign w:val="bottom"/>
          </w:tcPr>
          <w:p w:rsidR="003908B3" w:rsidRPr="00B5329A" w:rsidRDefault="003908B3" w:rsidP="003908B3">
            <w:pPr>
              <w:jc w:val="center"/>
              <w:rPr>
                <w:color w:val="000000"/>
              </w:rPr>
            </w:pPr>
            <w:r w:rsidRPr="00B5329A">
              <w:rPr>
                <w:color w:val="000000"/>
              </w:rPr>
              <w:t>unidad</w:t>
            </w:r>
          </w:p>
        </w:tc>
        <w:tc>
          <w:tcPr>
            <w:tcW w:w="1559" w:type="dxa"/>
            <w:vAlign w:val="bottom"/>
          </w:tcPr>
          <w:p w:rsidR="003908B3" w:rsidRPr="00B5329A" w:rsidRDefault="003908B3" w:rsidP="003908B3">
            <w:pPr>
              <w:jc w:val="center"/>
              <w:rPr>
                <w:color w:val="000000"/>
              </w:rPr>
            </w:pPr>
            <w:r w:rsidRPr="00B5329A">
              <w:rPr>
                <w:color w:val="000000"/>
              </w:rPr>
              <w:t>6</w:t>
            </w:r>
          </w:p>
        </w:tc>
      </w:tr>
      <w:tr w:rsidR="003908B3" w:rsidRPr="00B5329A" w:rsidTr="003908B3">
        <w:tc>
          <w:tcPr>
            <w:tcW w:w="675" w:type="dxa"/>
            <w:vAlign w:val="bottom"/>
          </w:tcPr>
          <w:p w:rsidR="003908B3" w:rsidRDefault="003908B3" w:rsidP="003908B3">
            <w:pPr>
              <w:jc w:val="right"/>
              <w:rPr>
                <w:rFonts w:ascii="Calibri" w:hAnsi="Calibri"/>
                <w:color w:val="000000"/>
              </w:rPr>
            </w:pPr>
            <w:r>
              <w:rPr>
                <w:rFonts w:ascii="Calibri" w:hAnsi="Calibri"/>
                <w:color w:val="000000"/>
              </w:rPr>
              <w:t>250</w:t>
            </w:r>
          </w:p>
        </w:tc>
        <w:tc>
          <w:tcPr>
            <w:tcW w:w="6379" w:type="dxa"/>
            <w:vAlign w:val="bottom"/>
          </w:tcPr>
          <w:p w:rsidR="003908B3" w:rsidRPr="00B5329A" w:rsidRDefault="003908B3" w:rsidP="003908B3">
            <w:pPr>
              <w:rPr>
                <w:color w:val="000000"/>
              </w:rPr>
            </w:pPr>
            <w:r w:rsidRPr="00B5329A">
              <w:rPr>
                <w:color w:val="000000"/>
              </w:rPr>
              <w:t>Hexano</w:t>
            </w:r>
          </w:p>
        </w:tc>
        <w:tc>
          <w:tcPr>
            <w:tcW w:w="1418" w:type="dxa"/>
            <w:vAlign w:val="bottom"/>
          </w:tcPr>
          <w:p w:rsidR="003908B3" w:rsidRPr="00B5329A" w:rsidRDefault="003908B3" w:rsidP="003908B3">
            <w:pPr>
              <w:jc w:val="center"/>
              <w:rPr>
                <w:color w:val="000000"/>
              </w:rPr>
            </w:pPr>
            <w:r w:rsidRPr="00B5329A">
              <w:rPr>
                <w:color w:val="000000"/>
              </w:rPr>
              <w:t>frasco</w:t>
            </w:r>
          </w:p>
        </w:tc>
        <w:tc>
          <w:tcPr>
            <w:tcW w:w="1559" w:type="dxa"/>
            <w:vAlign w:val="bottom"/>
          </w:tcPr>
          <w:p w:rsidR="003908B3" w:rsidRPr="00B5329A" w:rsidRDefault="003908B3" w:rsidP="003908B3">
            <w:pPr>
              <w:jc w:val="center"/>
              <w:rPr>
                <w:color w:val="000000"/>
              </w:rPr>
            </w:pPr>
            <w:r w:rsidRPr="00B5329A">
              <w:rPr>
                <w:color w:val="000000"/>
              </w:rPr>
              <w:t>1</w:t>
            </w:r>
          </w:p>
        </w:tc>
      </w:tr>
      <w:tr w:rsidR="003908B3" w:rsidRPr="00B5329A" w:rsidTr="003908B3">
        <w:tc>
          <w:tcPr>
            <w:tcW w:w="675" w:type="dxa"/>
            <w:vAlign w:val="bottom"/>
          </w:tcPr>
          <w:p w:rsidR="003908B3" w:rsidRDefault="003908B3" w:rsidP="003908B3">
            <w:pPr>
              <w:jc w:val="right"/>
              <w:rPr>
                <w:rFonts w:ascii="Calibri" w:hAnsi="Calibri"/>
                <w:color w:val="000000"/>
              </w:rPr>
            </w:pPr>
            <w:r>
              <w:rPr>
                <w:rFonts w:ascii="Calibri" w:hAnsi="Calibri"/>
                <w:color w:val="000000"/>
              </w:rPr>
              <w:t>251</w:t>
            </w:r>
          </w:p>
        </w:tc>
        <w:tc>
          <w:tcPr>
            <w:tcW w:w="6379" w:type="dxa"/>
            <w:vAlign w:val="bottom"/>
          </w:tcPr>
          <w:p w:rsidR="003908B3" w:rsidRPr="00B5329A" w:rsidRDefault="003908B3" w:rsidP="003908B3">
            <w:pPr>
              <w:rPr>
                <w:color w:val="000000"/>
              </w:rPr>
            </w:pPr>
            <w:r w:rsidRPr="00B5329A">
              <w:rPr>
                <w:color w:val="000000"/>
              </w:rPr>
              <w:t>Espatulas planas</w:t>
            </w:r>
          </w:p>
        </w:tc>
        <w:tc>
          <w:tcPr>
            <w:tcW w:w="1418" w:type="dxa"/>
            <w:vAlign w:val="bottom"/>
          </w:tcPr>
          <w:p w:rsidR="003908B3" w:rsidRPr="00B5329A" w:rsidRDefault="003908B3" w:rsidP="003908B3">
            <w:pPr>
              <w:jc w:val="center"/>
              <w:rPr>
                <w:color w:val="000000"/>
              </w:rPr>
            </w:pPr>
            <w:r w:rsidRPr="00B5329A">
              <w:rPr>
                <w:color w:val="000000"/>
              </w:rPr>
              <w:t>unidad</w:t>
            </w:r>
          </w:p>
        </w:tc>
        <w:tc>
          <w:tcPr>
            <w:tcW w:w="1559" w:type="dxa"/>
            <w:vAlign w:val="bottom"/>
          </w:tcPr>
          <w:p w:rsidR="003908B3" w:rsidRPr="00B5329A" w:rsidRDefault="003908B3" w:rsidP="003908B3">
            <w:pPr>
              <w:jc w:val="center"/>
              <w:rPr>
                <w:color w:val="000000"/>
              </w:rPr>
            </w:pPr>
            <w:r w:rsidRPr="00B5329A">
              <w:rPr>
                <w:color w:val="000000"/>
              </w:rPr>
              <w:t>6</w:t>
            </w:r>
          </w:p>
        </w:tc>
      </w:tr>
      <w:tr w:rsidR="003908B3" w:rsidRPr="00B5329A" w:rsidTr="003908B3">
        <w:tc>
          <w:tcPr>
            <w:tcW w:w="675" w:type="dxa"/>
            <w:vAlign w:val="bottom"/>
          </w:tcPr>
          <w:p w:rsidR="003908B3" w:rsidRDefault="003908B3" w:rsidP="003908B3">
            <w:pPr>
              <w:jc w:val="right"/>
              <w:rPr>
                <w:rFonts w:ascii="Calibri" w:hAnsi="Calibri"/>
                <w:color w:val="000000"/>
              </w:rPr>
            </w:pPr>
            <w:r>
              <w:rPr>
                <w:rFonts w:ascii="Calibri" w:hAnsi="Calibri"/>
                <w:color w:val="000000"/>
              </w:rPr>
              <w:t>252</w:t>
            </w:r>
          </w:p>
        </w:tc>
        <w:tc>
          <w:tcPr>
            <w:tcW w:w="6379" w:type="dxa"/>
            <w:vAlign w:val="bottom"/>
          </w:tcPr>
          <w:p w:rsidR="003908B3" w:rsidRPr="00B5329A" w:rsidRDefault="003908B3" w:rsidP="003908B3">
            <w:pPr>
              <w:rPr>
                <w:color w:val="000000"/>
              </w:rPr>
            </w:pPr>
            <w:r w:rsidRPr="00B5329A">
              <w:rPr>
                <w:color w:val="000000"/>
              </w:rPr>
              <w:t>naftaleno</w:t>
            </w:r>
          </w:p>
        </w:tc>
        <w:tc>
          <w:tcPr>
            <w:tcW w:w="1418" w:type="dxa"/>
            <w:vAlign w:val="bottom"/>
          </w:tcPr>
          <w:p w:rsidR="003908B3" w:rsidRPr="00B5329A" w:rsidRDefault="003908B3" w:rsidP="003908B3">
            <w:pPr>
              <w:jc w:val="center"/>
              <w:rPr>
                <w:color w:val="000000"/>
              </w:rPr>
            </w:pPr>
            <w:r w:rsidRPr="00B5329A">
              <w:rPr>
                <w:color w:val="000000"/>
              </w:rPr>
              <w:t>frasco</w:t>
            </w:r>
          </w:p>
        </w:tc>
        <w:tc>
          <w:tcPr>
            <w:tcW w:w="1559" w:type="dxa"/>
            <w:vAlign w:val="bottom"/>
          </w:tcPr>
          <w:p w:rsidR="003908B3" w:rsidRPr="00B5329A" w:rsidRDefault="003908B3" w:rsidP="003908B3">
            <w:pPr>
              <w:jc w:val="center"/>
              <w:rPr>
                <w:color w:val="000000"/>
              </w:rPr>
            </w:pPr>
            <w:r w:rsidRPr="00B5329A">
              <w:rPr>
                <w:color w:val="000000"/>
              </w:rPr>
              <w:t>1</w:t>
            </w:r>
          </w:p>
        </w:tc>
      </w:tr>
      <w:tr w:rsidR="003908B3" w:rsidRPr="00B5329A" w:rsidTr="003908B3">
        <w:tc>
          <w:tcPr>
            <w:tcW w:w="675" w:type="dxa"/>
            <w:vAlign w:val="bottom"/>
          </w:tcPr>
          <w:p w:rsidR="003908B3" w:rsidRDefault="003908B3" w:rsidP="003908B3">
            <w:pPr>
              <w:jc w:val="right"/>
              <w:rPr>
                <w:rFonts w:ascii="Calibri" w:hAnsi="Calibri"/>
                <w:color w:val="000000"/>
              </w:rPr>
            </w:pPr>
            <w:r>
              <w:rPr>
                <w:rFonts w:ascii="Calibri" w:hAnsi="Calibri"/>
                <w:color w:val="000000"/>
              </w:rPr>
              <w:t>253</w:t>
            </w:r>
          </w:p>
        </w:tc>
        <w:tc>
          <w:tcPr>
            <w:tcW w:w="6379" w:type="dxa"/>
            <w:vAlign w:val="bottom"/>
          </w:tcPr>
          <w:p w:rsidR="003908B3" w:rsidRPr="00B5329A" w:rsidRDefault="003908B3" w:rsidP="003908B3">
            <w:pPr>
              <w:rPr>
                <w:color w:val="000000"/>
              </w:rPr>
            </w:pPr>
            <w:r w:rsidRPr="00B5329A">
              <w:rPr>
                <w:color w:val="000000"/>
              </w:rPr>
              <w:t>Tubos de ensayo 50ml</w:t>
            </w:r>
          </w:p>
        </w:tc>
        <w:tc>
          <w:tcPr>
            <w:tcW w:w="1418" w:type="dxa"/>
            <w:vAlign w:val="bottom"/>
          </w:tcPr>
          <w:p w:rsidR="003908B3" w:rsidRPr="00B5329A" w:rsidRDefault="003908B3" w:rsidP="003908B3">
            <w:pPr>
              <w:jc w:val="center"/>
              <w:rPr>
                <w:color w:val="000000"/>
              </w:rPr>
            </w:pPr>
            <w:r w:rsidRPr="00B5329A">
              <w:rPr>
                <w:color w:val="000000"/>
              </w:rPr>
              <w:t>unidad</w:t>
            </w:r>
          </w:p>
        </w:tc>
        <w:tc>
          <w:tcPr>
            <w:tcW w:w="1559" w:type="dxa"/>
            <w:vAlign w:val="bottom"/>
          </w:tcPr>
          <w:p w:rsidR="003908B3" w:rsidRPr="00B5329A" w:rsidRDefault="003908B3" w:rsidP="003908B3">
            <w:pPr>
              <w:jc w:val="center"/>
              <w:rPr>
                <w:color w:val="000000"/>
              </w:rPr>
            </w:pPr>
            <w:r w:rsidRPr="00B5329A">
              <w:rPr>
                <w:color w:val="000000"/>
              </w:rPr>
              <w:t>50</w:t>
            </w:r>
          </w:p>
        </w:tc>
      </w:tr>
      <w:tr w:rsidR="003908B3" w:rsidRPr="00B5329A" w:rsidTr="003908B3">
        <w:tc>
          <w:tcPr>
            <w:tcW w:w="675" w:type="dxa"/>
            <w:vAlign w:val="bottom"/>
          </w:tcPr>
          <w:p w:rsidR="003908B3" w:rsidRDefault="003908B3" w:rsidP="003908B3">
            <w:pPr>
              <w:jc w:val="right"/>
              <w:rPr>
                <w:rFonts w:ascii="Calibri" w:hAnsi="Calibri"/>
                <w:color w:val="000000"/>
              </w:rPr>
            </w:pPr>
            <w:r>
              <w:rPr>
                <w:rFonts w:ascii="Calibri" w:hAnsi="Calibri"/>
                <w:color w:val="000000"/>
              </w:rPr>
              <w:t>254</w:t>
            </w:r>
          </w:p>
        </w:tc>
        <w:tc>
          <w:tcPr>
            <w:tcW w:w="6379" w:type="dxa"/>
            <w:vAlign w:val="bottom"/>
          </w:tcPr>
          <w:p w:rsidR="003908B3" w:rsidRPr="00B5329A" w:rsidRDefault="003908B3" w:rsidP="003908B3">
            <w:pPr>
              <w:rPr>
                <w:color w:val="000000"/>
              </w:rPr>
            </w:pPr>
            <w:r w:rsidRPr="00B5329A">
              <w:rPr>
                <w:color w:val="000000"/>
              </w:rPr>
              <w:t>Actara 25 wg (thiamethoxan)</w:t>
            </w:r>
          </w:p>
        </w:tc>
        <w:tc>
          <w:tcPr>
            <w:tcW w:w="1418" w:type="dxa"/>
            <w:vAlign w:val="center"/>
          </w:tcPr>
          <w:p w:rsidR="003908B3" w:rsidRPr="00B5329A" w:rsidRDefault="003908B3" w:rsidP="003908B3">
            <w:pPr>
              <w:jc w:val="center"/>
              <w:rPr>
                <w:color w:val="000000"/>
              </w:rPr>
            </w:pPr>
            <w:r w:rsidRPr="00B5329A">
              <w:rPr>
                <w:color w:val="000000"/>
              </w:rPr>
              <w:t>250 grs</w:t>
            </w:r>
          </w:p>
        </w:tc>
        <w:tc>
          <w:tcPr>
            <w:tcW w:w="1559" w:type="dxa"/>
            <w:vAlign w:val="center"/>
          </w:tcPr>
          <w:p w:rsidR="003908B3" w:rsidRPr="00B5329A" w:rsidRDefault="003908B3" w:rsidP="003908B3">
            <w:pPr>
              <w:jc w:val="center"/>
              <w:rPr>
                <w:color w:val="000000"/>
              </w:rPr>
            </w:pPr>
            <w:r w:rsidRPr="00B5329A">
              <w:rPr>
                <w:color w:val="000000"/>
              </w:rPr>
              <w:t>8</w:t>
            </w:r>
          </w:p>
        </w:tc>
      </w:tr>
      <w:tr w:rsidR="003908B3" w:rsidRPr="00B5329A" w:rsidTr="003908B3">
        <w:tc>
          <w:tcPr>
            <w:tcW w:w="675" w:type="dxa"/>
            <w:vAlign w:val="bottom"/>
          </w:tcPr>
          <w:p w:rsidR="003908B3" w:rsidRDefault="003908B3" w:rsidP="003908B3">
            <w:pPr>
              <w:jc w:val="right"/>
              <w:rPr>
                <w:rFonts w:ascii="Calibri" w:hAnsi="Calibri"/>
                <w:color w:val="000000"/>
              </w:rPr>
            </w:pPr>
            <w:r>
              <w:rPr>
                <w:rFonts w:ascii="Calibri" w:hAnsi="Calibri"/>
                <w:color w:val="000000"/>
              </w:rPr>
              <w:t>255</w:t>
            </w:r>
          </w:p>
        </w:tc>
        <w:tc>
          <w:tcPr>
            <w:tcW w:w="6379" w:type="dxa"/>
            <w:vAlign w:val="bottom"/>
          </w:tcPr>
          <w:p w:rsidR="003908B3" w:rsidRPr="00B5329A" w:rsidRDefault="003908B3" w:rsidP="003908B3">
            <w:pPr>
              <w:rPr>
                <w:color w:val="000000"/>
              </w:rPr>
            </w:pPr>
            <w:r w:rsidRPr="00B5329A">
              <w:rPr>
                <w:color w:val="000000"/>
              </w:rPr>
              <w:t>Engeo 24.7 SC (thiametoxam-lambda Cihalotrina)</w:t>
            </w:r>
          </w:p>
        </w:tc>
        <w:tc>
          <w:tcPr>
            <w:tcW w:w="1418" w:type="dxa"/>
            <w:vAlign w:val="center"/>
          </w:tcPr>
          <w:p w:rsidR="003908B3" w:rsidRPr="00B5329A" w:rsidRDefault="003908B3" w:rsidP="003908B3">
            <w:pPr>
              <w:jc w:val="center"/>
              <w:rPr>
                <w:color w:val="000000"/>
              </w:rPr>
            </w:pPr>
            <w:r w:rsidRPr="00B5329A">
              <w:rPr>
                <w:color w:val="000000"/>
              </w:rPr>
              <w:t>100 cc</w:t>
            </w:r>
          </w:p>
        </w:tc>
        <w:tc>
          <w:tcPr>
            <w:tcW w:w="1559" w:type="dxa"/>
            <w:vAlign w:val="center"/>
          </w:tcPr>
          <w:p w:rsidR="003908B3" w:rsidRPr="00B5329A" w:rsidRDefault="003908B3" w:rsidP="003908B3">
            <w:pPr>
              <w:jc w:val="center"/>
              <w:rPr>
                <w:color w:val="000000"/>
              </w:rPr>
            </w:pPr>
            <w:r w:rsidRPr="00B5329A">
              <w:rPr>
                <w:color w:val="000000"/>
              </w:rPr>
              <w:t>12</w:t>
            </w:r>
          </w:p>
        </w:tc>
      </w:tr>
      <w:tr w:rsidR="003908B3" w:rsidRPr="00B5329A" w:rsidTr="003908B3">
        <w:tc>
          <w:tcPr>
            <w:tcW w:w="675" w:type="dxa"/>
            <w:vAlign w:val="bottom"/>
          </w:tcPr>
          <w:p w:rsidR="003908B3" w:rsidRDefault="003908B3" w:rsidP="003908B3">
            <w:pPr>
              <w:jc w:val="right"/>
              <w:rPr>
                <w:rFonts w:ascii="Calibri" w:hAnsi="Calibri"/>
                <w:color w:val="000000"/>
              </w:rPr>
            </w:pPr>
            <w:r>
              <w:rPr>
                <w:rFonts w:ascii="Calibri" w:hAnsi="Calibri"/>
                <w:color w:val="000000"/>
              </w:rPr>
              <w:t>256</w:t>
            </w:r>
          </w:p>
        </w:tc>
        <w:tc>
          <w:tcPr>
            <w:tcW w:w="6379" w:type="dxa"/>
            <w:vAlign w:val="bottom"/>
          </w:tcPr>
          <w:p w:rsidR="003908B3" w:rsidRPr="00B5329A" w:rsidRDefault="003908B3" w:rsidP="003908B3">
            <w:r w:rsidRPr="00B5329A">
              <w:t>Lorsban 48 EC (Clorpirifos)</w:t>
            </w:r>
          </w:p>
        </w:tc>
        <w:tc>
          <w:tcPr>
            <w:tcW w:w="1418" w:type="dxa"/>
            <w:vAlign w:val="center"/>
          </w:tcPr>
          <w:p w:rsidR="003908B3" w:rsidRPr="00B5329A" w:rsidRDefault="003908B3" w:rsidP="003908B3">
            <w:pPr>
              <w:jc w:val="center"/>
              <w:rPr>
                <w:color w:val="000000"/>
              </w:rPr>
            </w:pPr>
            <w:r w:rsidRPr="00B5329A">
              <w:rPr>
                <w:color w:val="000000"/>
              </w:rPr>
              <w:t>litro</w:t>
            </w:r>
          </w:p>
        </w:tc>
        <w:tc>
          <w:tcPr>
            <w:tcW w:w="1559" w:type="dxa"/>
            <w:vAlign w:val="center"/>
          </w:tcPr>
          <w:p w:rsidR="003908B3" w:rsidRPr="00B5329A" w:rsidRDefault="003908B3" w:rsidP="003908B3">
            <w:pPr>
              <w:jc w:val="center"/>
              <w:rPr>
                <w:color w:val="000000"/>
              </w:rPr>
            </w:pPr>
            <w:r w:rsidRPr="00B5329A">
              <w:rPr>
                <w:color w:val="000000"/>
              </w:rPr>
              <w:t>10</w:t>
            </w:r>
          </w:p>
        </w:tc>
      </w:tr>
      <w:tr w:rsidR="003908B3" w:rsidRPr="00B5329A" w:rsidTr="003908B3">
        <w:tc>
          <w:tcPr>
            <w:tcW w:w="675" w:type="dxa"/>
            <w:vAlign w:val="bottom"/>
          </w:tcPr>
          <w:p w:rsidR="003908B3" w:rsidRDefault="003908B3" w:rsidP="003908B3">
            <w:pPr>
              <w:jc w:val="right"/>
              <w:rPr>
                <w:rFonts w:ascii="Calibri" w:hAnsi="Calibri"/>
                <w:color w:val="000000"/>
              </w:rPr>
            </w:pPr>
            <w:r>
              <w:rPr>
                <w:rFonts w:ascii="Calibri" w:hAnsi="Calibri"/>
                <w:color w:val="000000"/>
              </w:rPr>
              <w:t>257</w:t>
            </w:r>
          </w:p>
        </w:tc>
        <w:tc>
          <w:tcPr>
            <w:tcW w:w="6379" w:type="dxa"/>
            <w:vAlign w:val="bottom"/>
          </w:tcPr>
          <w:p w:rsidR="003908B3" w:rsidRPr="00B5329A" w:rsidRDefault="003908B3" w:rsidP="003908B3">
            <w:r w:rsidRPr="00B5329A">
              <w:t>Monarca 11.25 EC (tiacloprid+Betaciflutrin)</w:t>
            </w:r>
          </w:p>
        </w:tc>
        <w:tc>
          <w:tcPr>
            <w:tcW w:w="1418" w:type="dxa"/>
            <w:vAlign w:val="center"/>
          </w:tcPr>
          <w:p w:rsidR="003908B3" w:rsidRPr="00B5329A" w:rsidRDefault="003908B3" w:rsidP="003908B3">
            <w:pPr>
              <w:jc w:val="center"/>
              <w:rPr>
                <w:color w:val="000000"/>
              </w:rPr>
            </w:pPr>
            <w:r w:rsidRPr="00B5329A">
              <w:rPr>
                <w:color w:val="000000"/>
              </w:rPr>
              <w:t>500 cc</w:t>
            </w:r>
          </w:p>
        </w:tc>
        <w:tc>
          <w:tcPr>
            <w:tcW w:w="1559" w:type="dxa"/>
            <w:vAlign w:val="center"/>
          </w:tcPr>
          <w:p w:rsidR="003908B3" w:rsidRPr="00B5329A" w:rsidRDefault="003908B3" w:rsidP="003908B3">
            <w:pPr>
              <w:jc w:val="center"/>
              <w:rPr>
                <w:color w:val="000000"/>
              </w:rPr>
            </w:pPr>
            <w:r w:rsidRPr="00B5329A">
              <w:rPr>
                <w:color w:val="000000"/>
              </w:rPr>
              <w:t>5</w:t>
            </w:r>
          </w:p>
        </w:tc>
      </w:tr>
      <w:tr w:rsidR="003908B3" w:rsidRPr="00B5329A" w:rsidTr="003908B3">
        <w:tc>
          <w:tcPr>
            <w:tcW w:w="675" w:type="dxa"/>
            <w:vAlign w:val="bottom"/>
          </w:tcPr>
          <w:p w:rsidR="003908B3" w:rsidRDefault="003908B3" w:rsidP="003908B3">
            <w:pPr>
              <w:jc w:val="right"/>
              <w:rPr>
                <w:rFonts w:ascii="Calibri" w:hAnsi="Calibri"/>
                <w:color w:val="000000"/>
              </w:rPr>
            </w:pPr>
            <w:r>
              <w:rPr>
                <w:rFonts w:ascii="Calibri" w:hAnsi="Calibri"/>
                <w:color w:val="000000"/>
              </w:rPr>
              <w:t>258</w:t>
            </w:r>
          </w:p>
        </w:tc>
        <w:tc>
          <w:tcPr>
            <w:tcW w:w="6379" w:type="dxa"/>
            <w:vAlign w:val="bottom"/>
          </w:tcPr>
          <w:p w:rsidR="003908B3" w:rsidRPr="00B5329A" w:rsidRDefault="003908B3" w:rsidP="003908B3">
            <w:pPr>
              <w:rPr>
                <w:color w:val="000000"/>
              </w:rPr>
            </w:pPr>
            <w:r w:rsidRPr="00B5329A">
              <w:rPr>
                <w:color w:val="000000"/>
              </w:rPr>
              <w:t>Proclaim 5 SG (Emamectin Benzoate)</w:t>
            </w:r>
          </w:p>
        </w:tc>
        <w:tc>
          <w:tcPr>
            <w:tcW w:w="1418" w:type="dxa"/>
            <w:vAlign w:val="center"/>
          </w:tcPr>
          <w:p w:rsidR="003908B3" w:rsidRPr="00B5329A" w:rsidRDefault="003908B3" w:rsidP="003908B3">
            <w:pPr>
              <w:jc w:val="center"/>
              <w:rPr>
                <w:color w:val="000000"/>
              </w:rPr>
            </w:pPr>
            <w:r w:rsidRPr="00B5329A">
              <w:rPr>
                <w:color w:val="000000"/>
              </w:rPr>
              <w:t>100 grs</w:t>
            </w:r>
          </w:p>
        </w:tc>
        <w:tc>
          <w:tcPr>
            <w:tcW w:w="1559" w:type="dxa"/>
            <w:vAlign w:val="center"/>
          </w:tcPr>
          <w:p w:rsidR="003908B3" w:rsidRPr="00B5329A" w:rsidRDefault="003908B3" w:rsidP="003908B3">
            <w:pPr>
              <w:jc w:val="center"/>
              <w:rPr>
                <w:color w:val="000000"/>
              </w:rPr>
            </w:pPr>
            <w:r w:rsidRPr="00B5329A">
              <w:rPr>
                <w:color w:val="000000"/>
              </w:rPr>
              <w:t>5</w:t>
            </w:r>
          </w:p>
        </w:tc>
      </w:tr>
      <w:tr w:rsidR="003908B3" w:rsidRPr="00B5329A" w:rsidTr="003908B3">
        <w:tc>
          <w:tcPr>
            <w:tcW w:w="675" w:type="dxa"/>
            <w:vAlign w:val="bottom"/>
          </w:tcPr>
          <w:p w:rsidR="003908B3" w:rsidRDefault="003908B3" w:rsidP="003908B3">
            <w:pPr>
              <w:jc w:val="right"/>
              <w:rPr>
                <w:rFonts w:ascii="Calibri" w:hAnsi="Calibri"/>
                <w:color w:val="000000"/>
              </w:rPr>
            </w:pPr>
            <w:r>
              <w:rPr>
                <w:rFonts w:ascii="Calibri" w:hAnsi="Calibri"/>
                <w:color w:val="000000"/>
              </w:rPr>
              <w:t>259</w:t>
            </w:r>
          </w:p>
        </w:tc>
        <w:tc>
          <w:tcPr>
            <w:tcW w:w="6379" w:type="dxa"/>
            <w:vAlign w:val="bottom"/>
          </w:tcPr>
          <w:p w:rsidR="003908B3" w:rsidRPr="00B5329A" w:rsidRDefault="003908B3" w:rsidP="003908B3">
            <w:pPr>
              <w:rPr>
                <w:color w:val="000000"/>
              </w:rPr>
            </w:pPr>
            <w:r w:rsidRPr="00B5329A">
              <w:rPr>
                <w:color w:val="000000"/>
              </w:rPr>
              <w:t>Amistar  Opti 50 WG (Azoxystrobin 50%)</w:t>
            </w:r>
          </w:p>
        </w:tc>
        <w:tc>
          <w:tcPr>
            <w:tcW w:w="1418" w:type="dxa"/>
            <w:vAlign w:val="center"/>
          </w:tcPr>
          <w:p w:rsidR="003908B3" w:rsidRPr="00B5329A" w:rsidRDefault="003908B3" w:rsidP="003908B3">
            <w:pPr>
              <w:jc w:val="center"/>
              <w:rPr>
                <w:color w:val="000000"/>
              </w:rPr>
            </w:pPr>
            <w:r w:rsidRPr="00B5329A">
              <w:rPr>
                <w:color w:val="000000"/>
              </w:rPr>
              <w:t>500 ml</w:t>
            </w:r>
          </w:p>
        </w:tc>
        <w:tc>
          <w:tcPr>
            <w:tcW w:w="1559" w:type="dxa"/>
            <w:vAlign w:val="center"/>
          </w:tcPr>
          <w:p w:rsidR="003908B3" w:rsidRPr="00B5329A" w:rsidRDefault="003908B3" w:rsidP="003908B3">
            <w:pPr>
              <w:jc w:val="center"/>
              <w:rPr>
                <w:color w:val="000000"/>
              </w:rPr>
            </w:pPr>
            <w:r w:rsidRPr="00B5329A">
              <w:rPr>
                <w:color w:val="000000"/>
              </w:rPr>
              <w:t>4</w:t>
            </w:r>
          </w:p>
        </w:tc>
      </w:tr>
      <w:tr w:rsidR="003908B3" w:rsidRPr="00B5329A" w:rsidTr="003908B3">
        <w:tc>
          <w:tcPr>
            <w:tcW w:w="675" w:type="dxa"/>
            <w:vAlign w:val="bottom"/>
          </w:tcPr>
          <w:p w:rsidR="003908B3" w:rsidRDefault="003908B3" w:rsidP="003908B3">
            <w:pPr>
              <w:jc w:val="right"/>
              <w:rPr>
                <w:rFonts w:ascii="Calibri" w:hAnsi="Calibri"/>
                <w:color w:val="000000"/>
              </w:rPr>
            </w:pPr>
            <w:r>
              <w:rPr>
                <w:rFonts w:ascii="Calibri" w:hAnsi="Calibri"/>
                <w:color w:val="000000"/>
              </w:rPr>
              <w:t>260</w:t>
            </w:r>
          </w:p>
        </w:tc>
        <w:tc>
          <w:tcPr>
            <w:tcW w:w="6379" w:type="dxa"/>
            <w:vAlign w:val="bottom"/>
          </w:tcPr>
          <w:p w:rsidR="003908B3" w:rsidRPr="00B5329A" w:rsidRDefault="003908B3" w:rsidP="003908B3">
            <w:pPr>
              <w:rPr>
                <w:color w:val="000000"/>
                <w:lang w:val="en-US"/>
              </w:rPr>
            </w:pPr>
            <w:r w:rsidRPr="00B5329A">
              <w:rPr>
                <w:color w:val="000000"/>
                <w:lang w:val="en-US"/>
              </w:rPr>
              <w:t>Acrobat MZ 69 WP (Dimetomorf 90 g + Mancozeb 600 g)</w:t>
            </w:r>
          </w:p>
        </w:tc>
        <w:tc>
          <w:tcPr>
            <w:tcW w:w="1418" w:type="dxa"/>
            <w:vAlign w:val="center"/>
          </w:tcPr>
          <w:p w:rsidR="003908B3" w:rsidRPr="00B5329A" w:rsidRDefault="003908B3" w:rsidP="003908B3">
            <w:pPr>
              <w:jc w:val="center"/>
              <w:rPr>
                <w:color w:val="000000"/>
              </w:rPr>
            </w:pPr>
            <w:r w:rsidRPr="00B5329A">
              <w:rPr>
                <w:color w:val="000000"/>
              </w:rPr>
              <w:t>750 grs</w:t>
            </w:r>
          </w:p>
        </w:tc>
        <w:tc>
          <w:tcPr>
            <w:tcW w:w="1559" w:type="dxa"/>
            <w:vAlign w:val="center"/>
          </w:tcPr>
          <w:p w:rsidR="003908B3" w:rsidRPr="00B5329A" w:rsidRDefault="003908B3" w:rsidP="003908B3">
            <w:pPr>
              <w:jc w:val="center"/>
              <w:rPr>
                <w:color w:val="000000"/>
              </w:rPr>
            </w:pPr>
            <w:r w:rsidRPr="00B5329A">
              <w:rPr>
                <w:color w:val="000000"/>
              </w:rPr>
              <w:t>5</w:t>
            </w:r>
          </w:p>
        </w:tc>
      </w:tr>
      <w:tr w:rsidR="003908B3" w:rsidRPr="00B5329A" w:rsidTr="003908B3">
        <w:tc>
          <w:tcPr>
            <w:tcW w:w="675" w:type="dxa"/>
            <w:vAlign w:val="bottom"/>
          </w:tcPr>
          <w:p w:rsidR="003908B3" w:rsidRDefault="003908B3" w:rsidP="003908B3">
            <w:pPr>
              <w:jc w:val="right"/>
              <w:rPr>
                <w:rFonts w:ascii="Calibri" w:hAnsi="Calibri"/>
                <w:color w:val="000000"/>
              </w:rPr>
            </w:pPr>
            <w:r>
              <w:rPr>
                <w:rFonts w:ascii="Calibri" w:hAnsi="Calibri"/>
                <w:color w:val="000000"/>
              </w:rPr>
              <w:t>261</w:t>
            </w:r>
          </w:p>
        </w:tc>
        <w:tc>
          <w:tcPr>
            <w:tcW w:w="6379" w:type="dxa"/>
            <w:vAlign w:val="bottom"/>
          </w:tcPr>
          <w:p w:rsidR="003908B3" w:rsidRPr="00B5329A" w:rsidRDefault="003908B3" w:rsidP="003908B3">
            <w:pPr>
              <w:rPr>
                <w:color w:val="000000"/>
              </w:rPr>
            </w:pPr>
            <w:r w:rsidRPr="00B5329A">
              <w:rPr>
                <w:color w:val="000000"/>
              </w:rPr>
              <w:t>Antracol 70 WP (Propineb 70%)</w:t>
            </w:r>
          </w:p>
        </w:tc>
        <w:tc>
          <w:tcPr>
            <w:tcW w:w="1418" w:type="dxa"/>
            <w:vAlign w:val="center"/>
          </w:tcPr>
          <w:p w:rsidR="003908B3" w:rsidRPr="00B5329A" w:rsidRDefault="003908B3" w:rsidP="003908B3">
            <w:pPr>
              <w:jc w:val="center"/>
              <w:rPr>
                <w:color w:val="000000"/>
              </w:rPr>
            </w:pPr>
            <w:r w:rsidRPr="00B5329A">
              <w:rPr>
                <w:color w:val="000000"/>
              </w:rPr>
              <w:t>750 grs</w:t>
            </w:r>
          </w:p>
        </w:tc>
        <w:tc>
          <w:tcPr>
            <w:tcW w:w="1559" w:type="dxa"/>
            <w:vAlign w:val="center"/>
          </w:tcPr>
          <w:p w:rsidR="003908B3" w:rsidRPr="00B5329A" w:rsidRDefault="003908B3" w:rsidP="003908B3">
            <w:pPr>
              <w:jc w:val="center"/>
              <w:rPr>
                <w:color w:val="000000"/>
              </w:rPr>
            </w:pPr>
            <w:r w:rsidRPr="00B5329A">
              <w:rPr>
                <w:color w:val="000000"/>
              </w:rPr>
              <w:t>6</w:t>
            </w:r>
          </w:p>
        </w:tc>
      </w:tr>
      <w:tr w:rsidR="003908B3" w:rsidRPr="00B5329A" w:rsidTr="003908B3">
        <w:tc>
          <w:tcPr>
            <w:tcW w:w="675" w:type="dxa"/>
            <w:vAlign w:val="bottom"/>
          </w:tcPr>
          <w:p w:rsidR="003908B3" w:rsidRDefault="003908B3" w:rsidP="003908B3">
            <w:pPr>
              <w:jc w:val="right"/>
              <w:rPr>
                <w:rFonts w:ascii="Calibri" w:hAnsi="Calibri"/>
                <w:color w:val="000000"/>
              </w:rPr>
            </w:pPr>
            <w:r>
              <w:rPr>
                <w:rFonts w:ascii="Calibri" w:hAnsi="Calibri"/>
                <w:color w:val="000000"/>
              </w:rPr>
              <w:t>262</w:t>
            </w:r>
          </w:p>
        </w:tc>
        <w:tc>
          <w:tcPr>
            <w:tcW w:w="6379" w:type="dxa"/>
            <w:vAlign w:val="bottom"/>
          </w:tcPr>
          <w:p w:rsidR="003908B3" w:rsidRPr="00B5329A" w:rsidRDefault="003908B3" w:rsidP="003908B3">
            <w:pPr>
              <w:rPr>
                <w:color w:val="000000"/>
              </w:rPr>
            </w:pPr>
            <w:r w:rsidRPr="00B5329A">
              <w:rPr>
                <w:color w:val="000000"/>
              </w:rPr>
              <w:t>Biomed (microorganismos benéficos)</w:t>
            </w:r>
          </w:p>
        </w:tc>
        <w:tc>
          <w:tcPr>
            <w:tcW w:w="1418" w:type="dxa"/>
            <w:vAlign w:val="center"/>
          </w:tcPr>
          <w:p w:rsidR="003908B3" w:rsidRPr="00B5329A" w:rsidRDefault="003908B3" w:rsidP="003908B3">
            <w:pPr>
              <w:jc w:val="center"/>
              <w:rPr>
                <w:color w:val="000000"/>
              </w:rPr>
            </w:pPr>
            <w:r w:rsidRPr="00B5329A">
              <w:rPr>
                <w:color w:val="000000"/>
              </w:rPr>
              <w:t>Lt</w:t>
            </w:r>
          </w:p>
        </w:tc>
        <w:tc>
          <w:tcPr>
            <w:tcW w:w="1559" w:type="dxa"/>
            <w:vAlign w:val="center"/>
          </w:tcPr>
          <w:p w:rsidR="003908B3" w:rsidRPr="00B5329A" w:rsidRDefault="003908B3" w:rsidP="003908B3">
            <w:pPr>
              <w:jc w:val="center"/>
              <w:rPr>
                <w:color w:val="000000"/>
              </w:rPr>
            </w:pPr>
            <w:r w:rsidRPr="00B5329A">
              <w:rPr>
                <w:color w:val="000000"/>
              </w:rPr>
              <w:t>6</w:t>
            </w:r>
          </w:p>
        </w:tc>
      </w:tr>
      <w:tr w:rsidR="003908B3" w:rsidRPr="00B5329A" w:rsidTr="003908B3">
        <w:tc>
          <w:tcPr>
            <w:tcW w:w="675" w:type="dxa"/>
            <w:vAlign w:val="bottom"/>
          </w:tcPr>
          <w:p w:rsidR="003908B3" w:rsidRDefault="003908B3" w:rsidP="003908B3">
            <w:pPr>
              <w:jc w:val="right"/>
              <w:rPr>
                <w:rFonts w:ascii="Calibri" w:hAnsi="Calibri"/>
                <w:color w:val="000000"/>
              </w:rPr>
            </w:pPr>
            <w:r>
              <w:rPr>
                <w:rFonts w:ascii="Calibri" w:hAnsi="Calibri"/>
                <w:color w:val="000000"/>
              </w:rPr>
              <w:t>263</w:t>
            </w:r>
          </w:p>
        </w:tc>
        <w:tc>
          <w:tcPr>
            <w:tcW w:w="6379" w:type="dxa"/>
            <w:vAlign w:val="bottom"/>
          </w:tcPr>
          <w:p w:rsidR="003908B3" w:rsidRPr="00B5329A" w:rsidRDefault="003908B3" w:rsidP="003908B3">
            <w:pPr>
              <w:rPr>
                <w:color w:val="000000"/>
              </w:rPr>
            </w:pPr>
            <w:r w:rsidRPr="00B5329A">
              <w:rPr>
                <w:color w:val="000000"/>
              </w:rPr>
              <w:t>Clorotalonil 72 WP (clorotalonil 72 % )</w:t>
            </w:r>
          </w:p>
        </w:tc>
        <w:tc>
          <w:tcPr>
            <w:tcW w:w="1418" w:type="dxa"/>
            <w:vAlign w:val="center"/>
          </w:tcPr>
          <w:p w:rsidR="003908B3" w:rsidRPr="00B5329A" w:rsidRDefault="003908B3" w:rsidP="003908B3">
            <w:pPr>
              <w:jc w:val="center"/>
              <w:rPr>
                <w:color w:val="000000"/>
              </w:rPr>
            </w:pPr>
            <w:r w:rsidRPr="00B5329A">
              <w:rPr>
                <w:color w:val="000000"/>
              </w:rPr>
              <w:t>Lt</w:t>
            </w:r>
          </w:p>
        </w:tc>
        <w:tc>
          <w:tcPr>
            <w:tcW w:w="1559" w:type="dxa"/>
            <w:vAlign w:val="center"/>
          </w:tcPr>
          <w:p w:rsidR="003908B3" w:rsidRPr="00B5329A" w:rsidRDefault="003908B3" w:rsidP="003908B3">
            <w:pPr>
              <w:jc w:val="center"/>
              <w:rPr>
                <w:color w:val="000000"/>
              </w:rPr>
            </w:pPr>
            <w:r w:rsidRPr="00B5329A">
              <w:rPr>
                <w:color w:val="000000"/>
              </w:rPr>
              <w:t>10</w:t>
            </w:r>
          </w:p>
        </w:tc>
      </w:tr>
      <w:tr w:rsidR="003908B3" w:rsidRPr="00B5329A" w:rsidTr="003908B3">
        <w:tc>
          <w:tcPr>
            <w:tcW w:w="675" w:type="dxa"/>
            <w:vAlign w:val="bottom"/>
          </w:tcPr>
          <w:p w:rsidR="003908B3" w:rsidRDefault="003908B3" w:rsidP="003908B3">
            <w:pPr>
              <w:jc w:val="right"/>
              <w:rPr>
                <w:rFonts w:ascii="Calibri" w:hAnsi="Calibri"/>
                <w:color w:val="000000"/>
              </w:rPr>
            </w:pPr>
            <w:r>
              <w:rPr>
                <w:rFonts w:ascii="Calibri" w:hAnsi="Calibri"/>
                <w:color w:val="000000"/>
              </w:rPr>
              <w:t>264</w:t>
            </w:r>
          </w:p>
        </w:tc>
        <w:tc>
          <w:tcPr>
            <w:tcW w:w="6379" w:type="dxa"/>
            <w:vAlign w:val="bottom"/>
          </w:tcPr>
          <w:p w:rsidR="003908B3" w:rsidRPr="00B5329A" w:rsidRDefault="003908B3" w:rsidP="003908B3">
            <w:pPr>
              <w:rPr>
                <w:color w:val="000000"/>
              </w:rPr>
            </w:pPr>
            <w:r w:rsidRPr="00B5329A">
              <w:rPr>
                <w:color w:val="000000"/>
              </w:rPr>
              <w:t>Dorado 92 WP (azufre, 92%)</w:t>
            </w:r>
          </w:p>
        </w:tc>
        <w:tc>
          <w:tcPr>
            <w:tcW w:w="1418" w:type="dxa"/>
            <w:vAlign w:val="center"/>
          </w:tcPr>
          <w:p w:rsidR="003908B3" w:rsidRPr="00B5329A" w:rsidRDefault="003908B3" w:rsidP="003908B3">
            <w:pPr>
              <w:jc w:val="center"/>
              <w:rPr>
                <w:color w:val="000000"/>
              </w:rPr>
            </w:pPr>
            <w:r w:rsidRPr="00B5329A">
              <w:rPr>
                <w:color w:val="000000"/>
              </w:rPr>
              <w:t>Kg</w:t>
            </w:r>
          </w:p>
        </w:tc>
        <w:tc>
          <w:tcPr>
            <w:tcW w:w="1559" w:type="dxa"/>
            <w:vAlign w:val="center"/>
          </w:tcPr>
          <w:p w:rsidR="003908B3" w:rsidRPr="00B5329A" w:rsidRDefault="003908B3" w:rsidP="003908B3">
            <w:pPr>
              <w:jc w:val="center"/>
              <w:rPr>
                <w:color w:val="000000"/>
              </w:rPr>
            </w:pPr>
            <w:r w:rsidRPr="00B5329A">
              <w:rPr>
                <w:color w:val="000000"/>
              </w:rPr>
              <w:t>7</w:t>
            </w:r>
          </w:p>
        </w:tc>
      </w:tr>
      <w:tr w:rsidR="003908B3" w:rsidRPr="00B5329A" w:rsidTr="003908B3">
        <w:tc>
          <w:tcPr>
            <w:tcW w:w="675" w:type="dxa"/>
            <w:vAlign w:val="bottom"/>
          </w:tcPr>
          <w:p w:rsidR="003908B3" w:rsidRDefault="003908B3" w:rsidP="003908B3">
            <w:pPr>
              <w:jc w:val="right"/>
              <w:rPr>
                <w:rFonts w:ascii="Calibri" w:hAnsi="Calibri"/>
                <w:color w:val="000000"/>
              </w:rPr>
            </w:pPr>
            <w:r>
              <w:rPr>
                <w:rFonts w:ascii="Calibri" w:hAnsi="Calibri"/>
                <w:color w:val="000000"/>
              </w:rPr>
              <w:t>265</w:t>
            </w:r>
          </w:p>
        </w:tc>
        <w:tc>
          <w:tcPr>
            <w:tcW w:w="6379" w:type="dxa"/>
            <w:vAlign w:val="bottom"/>
          </w:tcPr>
          <w:p w:rsidR="003908B3" w:rsidRPr="00B5329A" w:rsidRDefault="003908B3" w:rsidP="003908B3">
            <w:pPr>
              <w:rPr>
                <w:color w:val="000000"/>
              </w:rPr>
            </w:pPr>
            <w:r w:rsidRPr="00B5329A">
              <w:rPr>
                <w:color w:val="000000"/>
              </w:rPr>
              <w:t>Sulfato de Cobre Pentahidratado</w:t>
            </w:r>
          </w:p>
        </w:tc>
        <w:tc>
          <w:tcPr>
            <w:tcW w:w="1418" w:type="dxa"/>
            <w:vAlign w:val="center"/>
          </w:tcPr>
          <w:p w:rsidR="003908B3" w:rsidRPr="00B5329A" w:rsidRDefault="003908B3" w:rsidP="003908B3">
            <w:pPr>
              <w:jc w:val="center"/>
              <w:rPr>
                <w:color w:val="000000"/>
              </w:rPr>
            </w:pPr>
            <w:r w:rsidRPr="00B5329A">
              <w:rPr>
                <w:color w:val="000000"/>
              </w:rPr>
              <w:t>Kg</w:t>
            </w:r>
          </w:p>
        </w:tc>
        <w:tc>
          <w:tcPr>
            <w:tcW w:w="1559" w:type="dxa"/>
            <w:vAlign w:val="center"/>
          </w:tcPr>
          <w:p w:rsidR="003908B3" w:rsidRPr="00B5329A" w:rsidRDefault="003908B3" w:rsidP="003908B3">
            <w:pPr>
              <w:jc w:val="center"/>
              <w:rPr>
                <w:color w:val="000000"/>
              </w:rPr>
            </w:pPr>
            <w:r w:rsidRPr="00B5329A">
              <w:rPr>
                <w:color w:val="000000"/>
              </w:rPr>
              <w:t>4</w:t>
            </w:r>
          </w:p>
        </w:tc>
      </w:tr>
      <w:tr w:rsidR="003908B3" w:rsidRPr="00B5329A" w:rsidTr="003908B3">
        <w:tc>
          <w:tcPr>
            <w:tcW w:w="675" w:type="dxa"/>
            <w:vAlign w:val="bottom"/>
          </w:tcPr>
          <w:p w:rsidR="003908B3" w:rsidRDefault="003908B3" w:rsidP="003908B3">
            <w:pPr>
              <w:jc w:val="right"/>
              <w:rPr>
                <w:rFonts w:ascii="Calibri" w:hAnsi="Calibri"/>
                <w:color w:val="000000"/>
              </w:rPr>
            </w:pPr>
            <w:r>
              <w:rPr>
                <w:rFonts w:ascii="Calibri" w:hAnsi="Calibri"/>
                <w:color w:val="000000"/>
              </w:rPr>
              <w:t>266</w:t>
            </w:r>
          </w:p>
        </w:tc>
        <w:tc>
          <w:tcPr>
            <w:tcW w:w="6379" w:type="dxa"/>
            <w:vAlign w:val="bottom"/>
          </w:tcPr>
          <w:p w:rsidR="003908B3" w:rsidRPr="00B5329A" w:rsidRDefault="003908B3" w:rsidP="003908B3">
            <w:pPr>
              <w:rPr>
                <w:color w:val="000000"/>
              </w:rPr>
            </w:pPr>
            <w:r w:rsidRPr="00B5329A">
              <w:rPr>
                <w:color w:val="000000"/>
              </w:rPr>
              <w:t>FUMINAT (Desinfectante suelo, Agritrade distribuidor Único)</w:t>
            </w:r>
          </w:p>
        </w:tc>
        <w:tc>
          <w:tcPr>
            <w:tcW w:w="1418" w:type="dxa"/>
            <w:vAlign w:val="center"/>
          </w:tcPr>
          <w:p w:rsidR="003908B3" w:rsidRPr="00B5329A" w:rsidRDefault="003908B3" w:rsidP="003908B3">
            <w:pPr>
              <w:jc w:val="center"/>
              <w:rPr>
                <w:color w:val="000000"/>
              </w:rPr>
            </w:pPr>
            <w:r w:rsidRPr="00B5329A">
              <w:rPr>
                <w:color w:val="000000"/>
              </w:rPr>
              <w:t>Lt</w:t>
            </w:r>
          </w:p>
        </w:tc>
        <w:tc>
          <w:tcPr>
            <w:tcW w:w="1559" w:type="dxa"/>
            <w:vAlign w:val="center"/>
          </w:tcPr>
          <w:p w:rsidR="003908B3" w:rsidRPr="00B5329A" w:rsidRDefault="003908B3" w:rsidP="003908B3">
            <w:pPr>
              <w:jc w:val="center"/>
              <w:rPr>
                <w:color w:val="000000"/>
              </w:rPr>
            </w:pPr>
            <w:r w:rsidRPr="00B5329A">
              <w:rPr>
                <w:color w:val="000000"/>
              </w:rPr>
              <w:t>10</w:t>
            </w:r>
          </w:p>
        </w:tc>
      </w:tr>
      <w:tr w:rsidR="003908B3" w:rsidRPr="00B5329A" w:rsidTr="003908B3">
        <w:tc>
          <w:tcPr>
            <w:tcW w:w="675" w:type="dxa"/>
            <w:vAlign w:val="bottom"/>
          </w:tcPr>
          <w:p w:rsidR="003908B3" w:rsidRDefault="003908B3" w:rsidP="003908B3">
            <w:pPr>
              <w:jc w:val="right"/>
              <w:rPr>
                <w:rFonts w:ascii="Calibri" w:hAnsi="Calibri"/>
                <w:color w:val="000000"/>
              </w:rPr>
            </w:pPr>
            <w:r>
              <w:rPr>
                <w:rFonts w:ascii="Calibri" w:hAnsi="Calibri"/>
                <w:color w:val="000000"/>
              </w:rPr>
              <w:t>267</w:t>
            </w:r>
          </w:p>
        </w:tc>
        <w:tc>
          <w:tcPr>
            <w:tcW w:w="6379" w:type="dxa"/>
            <w:vAlign w:val="bottom"/>
          </w:tcPr>
          <w:p w:rsidR="003908B3" w:rsidRPr="00B5329A" w:rsidRDefault="003908B3" w:rsidP="003908B3">
            <w:pPr>
              <w:rPr>
                <w:color w:val="000000"/>
              </w:rPr>
            </w:pPr>
            <w:r w:rsidRPr="00B5329A">
              <w:rPr>
                <w:color w:val="000000"/>
              </w:rPr>
              <w:t>Creolina (Desinfectante, fungicida)</w:t>
            </w:r>
          </w:p>
        </w:tc>
        <w:tc>
          <w:tcPr>
            <w:tcW w:w="1418" w:type="dxa"/>
            <w:vAlign w:val="center"/>
          </w:tcPr>
          <w:p w:rsidR="003908B3" w:rsidRPr="00B5329A" w:rsidRDefault="003908B3" w:rsidP="003908B3">
            <w:pPr>
              <w:jc w:val="center"/>
              <w:rPr>
                <w:color w:val="000000"/>
              </w:rPr>
            </w:pPr>
            <w:r w:rsidRPr="00B5329A">
              <w:rPr>
                <w:color w:val="000000"/>
              </w:rPr>
              <w:t>Lt</w:t>
            </w:r>
          </w:p>
        </w:tc>
        <w:tc>
          <w:tcPr>
            <w:tcW w:w="1559" w:type="dxa"/>
            <w:vAlign w:val="center"/>
          </w:tcPr>
          <w:p w:rsidR="003908B3" w:rsidRPr="00B5329A" w:rsidRDefault="003908B3" w:rsidP="003908B3">
            <w:pPr>
              <w:jc w:val="center"/>
              <w:rPr>
                <w:color w:val="000000"/>
              </w:rPr>
            </w:pPr>
            <w:r w:rsidRPr="00B5329A">
              <w:rPr>
                <w:color w:val="000000"/>
              </w:rPr>
              <w:t>10</w:t>
            </w:r>
          </w:p>
        </w:tc>
      </w:tr>
      <w:tr w:rsidR="003908B3" w:rsidRPr="00B5329A" w:rsidTr="003908B3">
        <w:tc>
          <w:tcPr>
            <w:tcW w:w="675" w:type="dxa"/>
            <w:vAlign w:val="bottom"/>
          </w:tcPr>
          <w:p w:rsidR="003908B3" w:rsidRDefault="003908B3" w:rsidP="003908B3">
            <w:pPr>
              <w:jc w:val="right"/>
              <w:rPr>
                <w:rFonts w:ascii="Calibri" w:hAnsi="Calibri"/>
                <w:color w:val="000000"/>
              </w:rPr>
            </w:pPr>
            <w:r>
              <w:rPr>
                <w:rFonts w:ascii="Calibri" w:hAnsi="Calibri"/>
                <w:color w:val="000000"/>
              </w:rPr>
              <w:t>268</w:t>
            </w:r>
          </w:p>
        </w:tc>
        <w:tc>
          <w:tcPr>
            <w:tcW w:w="6379" w:type="dxa"/>
            <w:vAlign w:val="bottom"/>
          </w:tcPr>
          <w:p w:rsidR="003908B3" w:rsidRPr="00B5329A" w:rsidRDefault="003908B3" w:rsidP="003908B3">
            <w:pPr>
              <w:rPr>
                <w:color w:val="000000"/>
              </w:rPr>
            </w:pPr>
            <w:r w:rsidRPr="00B5329A">
              <w:rPr>
                <w:color w:val="000000"/>
              </w:rPr>
              <w:t>Break Thru (Polyether - Polymethylsiloxane)</w:t>
            </w:r>
          </w:p>
        </w:tc>
        <w:tc>
          <w:tcPr>
            <w:tcW w:w="1418" w:type="dxa"/>
            <w:vAlign w:val="center"/>
          </w:tcPr>
          <w:p w:rsidR="003908B3" w:rsidRPr="00B5329A" w:rsidRDefault="003908B3" w:rsidP="003908B3">
            <w:pPr>
              <w:jc w:val="center"/>
              <w:rPr>
                <w:color w:val="000000"/>
              </w:rPr>
            </w:pPr>
            <w:r w:rsidRPr="00B5329A">
              <w:rPr>
                <w:color w:val="000000"/>
              </w:rPr>
              <w:t>Lt</w:t>
            </w:r>
          </w:p>
        </w:tc>
        <w:tc>
          <w:tcPr>
            <w:tcW w:w="1559" w:type="dxa"/>
            <w:vAlign w:val="center"/>
          </w:tcPr>
          <w:p w:rsidR="003908B3" w:rsidRPr="00B5329A" w:rsidRDefault="003908B3" w:rsidP="003908B3">
            <w:pPr>
              <w:jc w:val="center"/>
              <w:rPr>
                <w:color w:val="000000"/>
              </w:rPr>
            </w:pPr>
            <w:r w:rsidRPr="00B5329A">
              <w:rPr>
                <w:color w:val="000000"/>
              </w:rPr>
              <w:t>2</w:t>
            </w:r>
          </w:p>
        </w:tc>
      </w:tr>
      <w:tr w:rsidR="003908B3" w:rsidRPr="00B5329A" w:rsidTr="003908B3">
        <w:tc>
          <w:tcPr>
            <w:tcW w:w="675" w:type="dxa"/>
            <w:vAlign w:val="bottom"/>
          </w:tcPr>
          <w:p w:rsidR="003908B3" w:rsidRDefault="003908B3" w:rsidP="003908B3">
            <w:pPr>
              <w:jc w:val="right"/>
              <w:rPr>
                <w:rFonts w:ascii="Calibri" w:hAnsi="Calibri"/>
                <w:color w:val="000000"/>
              </w:rPr>
            </w:pPr>
            <w:r>
              <w:rPr>
                <w:rFonts w:ascii="Calibri" w:hAnsi="Calibri"/>
                <w:color w:val="000000"/>
              </w:rPr>
              <w:t>269</w:t>
            </w:r>
          </w:p>
        </w:tc>
        <w:tc>
          <w:tcPr>
            <w:tcW w:w="6379" w:type="dxa"/>
            <w:vAlign w:val="bottom"/>
          </w:tcPr>
          <w:p w:rsidR="003908B3" w:rsidRPr="00B5329A" w:rsidRDefault="003908B3" w:rsidP="003908B3">
            <w:pPr>
              <w:rPr>
                <w:color w:val="000000"/>
              </w:rPr>
            </w:pPr>
            <w:r w:rsidRPr="00B5329A">
              <w:rPr>
                <w:color w:val="000000"/>
              </w:rPr>
              <w:t>Vanodine</w:t>
            </w:r>
          </w:p>
        </w:tc>
        <w:tc>
          <w:tcPr>
            <w:tcW w:w="1418" w:type="dxa"/>
            <w:vAlign w:val="center"/>
          </w:tcPr>
          <w:p w:rsidR="003908B3" w:rsidRPr="00B5329A" w:rsidRDefault="003908B3" w:rsidP="003908B3">
            <w:pPr>
              <w:jc w:val="center"/>
              <w:rPr>
                <w:color w:val="000000"/>
              </w:rPr>
            </w:pPr>
            <w:r w:rsidRPr="00B5329A">
              <w:rPr>
                <w:color w:val="000000"/>
              </w:rPr>
              <w:t>Lt</w:t>
            </w:r>
          </w:p>
        </w:tc>
        <w:tc>
          <w:tcPr>
            <w:tcW w:w="1559" w:type="dxa"/>
            <w:vAlign w:val="center"/>
          </w:tcPr>
          <w:p w:rsidR="003908B3" w:rsidRPr="00B5329A" w:rsidRDefault="003908B3" w:rsidP="003908B3">
            <w:pPr>
              <w:jc w:val="center"/>
              <w:rPr>
                <w:color w:val="000000"/>
              </w:rPr>
            </w:pPr>
            <w:r w:rsidRPr="00B5329A">
              <w:rPr>
                <w:color w:val="000000"/>
              </w:rPr>
              <w:t>4</w:t>
            </w:r>
          </w:p>
        </w:tc>
      </w:tr>
      <w:tr w:rsidR="003908B3" w:rsidRPr="00B5329A" w:rsidTr="003908B3">
        <w:tc>
          <w:tcPr>
            <w:tcW w:w="675" w:type="dxa"/>
            <w:vAlign w:val="bottom"/>
          </w:tcPr>
          <w:p w:rsidR="003908B3" w:rsidRDefault="003908B3" w:rsidP="003908B3">
            <w:pPr>
              <w:jc w:val="right"/>
              <w:rPr>
                <w:rFonts w:ascii="Calibri" w:hAnsi="Calibri"/>
                <w:color w:val="000000"/>
              </w:rPr>
            </w:pPr>
            <w:r>
              <w:rPr>
                <w:rFonts w:ascii="Calibri" w:hAnsi="Calibri"/>
                <w:color w:val="000000"/>
              </w:rPr>
              <w:t>270</w:t>
            </w:r>
          </w:p>
        </w:tc>
        <w:tc>
          <w:tcPr>
            <w:tcW w:w="6379" w:type="dxa"/>
            <w:vAlign w:val="bottom"/>
          </w:tcPr>
          <w:p w:rsidR="003908B3" w:rsidRPr="00B5329A" w:rsidRDefault="003908B3" w:rsidP="003908B3">
            <w:pPr>
              <w:rPr>
                <w:color w:val="000000"/>
              </w:rPr>
            </w:pPr>
            <w:r w:rsidRPr="00B5329A">
              <w:rPr>
                <w:color w:val="000000"/>
              </w:rPr>
              <w:t>MAP (Monofosfato de amonio,  12 %N-61 % P</w:t>
            </w:r>
            <w:r w:rsidRPr="00B5329A">
              <w:rPr>
                <w:color w:val="000000"/>
                <w:vertAlign w:val="subscript"/>
              </w:rPr>
              <w:t>2</w:t>
            </w:r>
            <w:r w:rsidRPr="00B5329A">
              <w:rPr>
                <w:color w:val="000000"/>
              </w:rPr>
              <w:t>O</w:t>
            </w:r>
            <w:r w:rsidRPr="00B5329A">
              <w:rPr>
                <w:color w:val="000000"/>
                <w:vertAlign w:val="subscript"/>
              </w:rPr>
              <w:t>5</w:t>
            </w:r>
            <w:r w:rsidRPr="00B5329A">
              <w:rPr>
                <w:color w:val="000000"/>
              </w:rPr>
              <w:t>-0)</w:t>
            </w:r>
          </w:p>
        </w:tc>
        <w:tc>
          <w:tcPr>
            <w:tcW w:w="1418" w:type="dxa"/>
            <w:vAlign w:val="center"/>
          </w:tcPr>
          <w:p w:rsidR="003908B3" w:rsidRPr="00B5329A" w:rsidRDefault="003908B3" w:rsidP="003908B3">
            <w:pPr>
              <w:jc w:val="center"/>
              <w:rPr>
                <w:color w:val="000000"/>
              </w:rPr>
            </w:pPr>
            <w:r w:rsidRPr="00B5329A">
              <w:rPr>
                <w:color w:val="000000"/>
              </w:rPr>
              <w:t>25 Kg</w:t>
            </w:r>
          </w:p>
        </w:tc>
        <w:tc>
          <w:tcPr>
            <w:tcW w:w="1559" w:type="dxa"/>
            <w:vAlign w:val="center"/>
          </w:tcPr>
          <w:p w:rsidR="003908B3" w:rsidRPr="00B5329A" w:rsidRDefault="003908B3" w:rsidP="003908B3">
            <w:pPr>
              <w:jc w:val="center"/>
              <w:rPr>
                <w:color w:val="000000"/>
              </w:rPr>
            </w:pPr>
            <w:r w:rsidRPr="00B5329A">
              <w:rPr>
                <w:color w:val="000000"/>
              </w:rPr>
              <w:t>12</w:t>
            </w:r>
          </w:p>
        </w:tc>
      </w:tr>
      <w:tr w:rsidR="003908B3" w:rsidRPr="00B5329A" w:rsidTr="003908B3">
        <w:tc>
          <w:tcPr>
            <w:tcW w:w="675" w:type="dxa"/>
            <w:vAlign w:val="bottom"/>
          </w:tcPr>
          <w:p w:rsidR="003908B3" w:rsidRDefault="003908B3" w:rsidP="003908B3">
            <w:pPr>
              <w:jc w:val="right"/>
              <w:rPr>
                <w:rFonts w:ascii="Calibri" w:hAnsi="Calibri"/>
                <w:color w:val="000000"/>
              </w:rPr>
            </w:pPr>
            <w:r>
              <w:rPr>
                <w:rFonts w:ascii="Calibri" w:hAnsi="Calibri"/>
                <w:color w:val="000000"/>
              </w:rPr>
              <w:t>271</w:t>
            </w:r>
          </w:p>
        </w:tc>
        <w:tc>
          <w:tcPr>
            <w:tcW w:w="6379" w:type="dxa"/>
            <w:vAlign w:val="bottom"/>
          </w:tcPr>
          <w:p w:rsidR="003908B3" w:rsidRPr="00B5329A" w:rsidRDefault="003908B3" w:rsidP="003908B3">
            <w:pPr>
              <w:rPr>
                <w:color w:val="000000"/>
              </w:rPr>
            </w:pPr>
            <w:r w:rsidRPr="00B5329A">
              <w:rPr>
                <w:color w:val="000000"/>
              </w:rPr>
              <w:t>Nitrato de amonio (33.5% N)</w:t>
            </w:r>
          </w:p>
        </w:tc>
        <w:tc>
          <w:tcPr>
            <w:tcW w:w="1418" w:type="dxa"/>
            <w:vAlign w:val="center"/>
          </w:tcPr>
          <w:p w:rsidR="003908B3" w:rsidRPr="00B5329A" w:rsidRDefault="003908B3" w:rsidP="003908B3">
            <w:pPr>
              <w:jc w:val="center"/>
              <w:rPr>
                <w:color w:val="000000"/>
              </w:rPr>
            </w:pPr>
            <w:r w:rsidRPr="00B5329A">
              <w:rPr>
                <w:color w:val="000000"/>
              </w:rPr>
              <w:t>Quintal</w:t>
            </w:r>
          </w:p>
        </w:tc>
        <w:tc>
          <w:tcPr>
            <w:tcW w:w="1559" w:type="dxa"/>
            <w:vAlign w:val="center"/>
          </w:tcPr>
          <w:p w:rsidR="003908B3" w:rsidRPr="00B5329A" w:rsidRDefault="003908B3" w:rsidP="003908B3">
            <w:pPr>
              <w:jc w:val="center"/>
              <w:rPr>
                <w:color w:val="000000"/>
              </w:rPr>
            </w:pPr>
            <w:r w:rsidRPr="00B5329A">
              <w:rPr>
                <w:color w:val="000000"/>
              </w:rPr>
              <w:t>12</w:t>
            </w:r>
          </w:p>
        </w:tc>
      </w:tr>
      <w:tr w:rsidR="003908B3" w:rsidRPr="00B5329A" w:rsidTr="003908B3">
        <w:tc>
          <w:tcPr>
            <w:tcW w:w="675" w:type="dxa"/>
            <w:vAlign w:val="bottom"/>
          </w:tcPr>
          <w:p w:rsidR="003908B3" w:rsidRDefault="003908B3" w:rsidP="003908B3">
            <w:pPr>
              <w:jc w:val="right"/>
              <w:rPr>
                <w:rFonts w:ascii="Calibri" w:hAnsi="Calibri"/>
                <w:color w:val="000000"/>
              </w:rPr>
            </w:pPr>
            <w:r>
              <w:rPr>
                <w:rFonts w:ascii="Calibri" w:hAnsi="Calibri"/>
                <w:color w:val="000000"/>
              </w:rPr>
              <w:t>272</w:t>
            </w:r>
          </w:p>
        </w:tc>
        <w:tc>
          <w:tcPr>
            <w:tcW w:w="6379" w:type="dxa"/>
            <w:vAlign w:val="bottom"/>
          </w:tcPr>
          <w:p w:rsidR="003908B3" w:rsidRPr="00B5329A" w:rsidRDefault="003908B3" w:rsidP="003908B3">
            <w:pPr>
              <w:rPr>
                <w:color w:val="000000"/>
              </w:rPr>
            </w:pPr>
            <w:r w:rsidRPr="00B5329A">
              <w:rPr>
                <w:color w:val="000000"/>
              </w:rPr>
              <w:t>KCL SOLUBLE (60% K</w:t>
            </w:r>
            <w:r w:rsidRPr="00B5329A">
              <w:rPr>
                <w:color w:val="000000"/>
                <w:vertAlign w:val="subscript"/>
              </w:rPr>
              <w:t>2</w:t>
            </w:r>
            <w:r w:rsidRPr="00B5329A">
              <w:rPr>
                <w:color w:val="000000"/>
              </w:rPr>
              <w:t>O)</w:t>
            </w:r>
          </w:p>
        </w:tc>
        <w:tc>
          <w:tcPr>
            <w:tcW w:w="1418" w:type="dxa"/>
            <w:vAlign w:val="center"/>
          </w:tcPr>
          <w:p w:rsidR="003908B3" w:rsidRPr="00B5329A" w:rsidRDefault="003908B3" w:rsidP="003908B3">
            <w:pPr>
              <w:jc w:val="center"/>
              <w:rPr>
                <w:color w:val="000000"/>
              </w:rPr>
            </w:pPr>
            <w:r w:rsidRPr="00B5329A">
              <w:rPr>
                <w:color w:val="000000"/>
              </w:rPr>
              <w:t>Quintal</w:t>
            </w:r>
          </w:p>
        </w:tc>
        <w:tc>
          <w:tcPr>
            <w:tcW w:w="1559" w:type="dxa"/>
            <w:vAlign w:val="center"/>
          </w:tcPr>
          <w:p w:rsidR="003908B3" w:rsidRPr="00B5329A" w:rsidRDefault="003908B3" w:rsidP="003908B3">
            <w:pPr>
              <w:jc w:val="center"/>
              <w:rPr>
                <w:color w:val="000000"/>
              </w:rPr>
            </w:pPr>
            <w:r w:rsidRPr="00B5329A">
              <w:rPr>
                <w:color w:val="000000"/>
              </w:rPr>
              <w:t>10</w:t>
            </w:r>
          </w:p>
        </w:tc>
      </w:tr>
      <w:tr w:rsidR="003908B3" w:rsidRPr="00B5329A" w:rsidTr="003908B3">
        <w:tc>
          <w:tcPr>
            <w:tcW w:w="675" w:type="dxa"/>
            <w:vAlign w:val="bottom"/>
          </w:tcPr>
          <w:p w:rsidR="003908B3" w:rsidRDefault="003908B3" w:rsidP="003908B3">
            <w:pPr>
              <w:jc w:val="right"/>
              <w:rPr>
                <w:rFonts w:ascii="Calibri" w:hAnsi="Calibri"/>
                <w:color w:val="000000"/>
              </w:rPr>
            </w:pPr>
            <w:r>
              <w:rPr>
                <w:rFonts w:ascii="Calibri" w:hAnsi="Calibri"/>
                <w:color w:val="000000"/>
              </w:rPr>
              <w:t>273</w:t>
            </w:r>
          </w:p>
        </w:tc>
        <w:tc>
          <w:tcPr>
            <w:tcW w:w="6379" w:type="dxa"/>
            <w:vAlign w:val="bottom"/>
          </w:tcPr>
          <w:p w:rsidR="003908B3" w:rsidRPr="00B5329A" w:rsidRDefault="003908B3" w:rsidP="003908B3">
            <w:pPr>
              <w:rPr>
                <w:color w:val="000000"/>
              </w:rPr>
            </w:pPr>
            <w:r w:rsidRPr="00B5329A">
              <w:rPr>
                <w:color w:val="000000"/>
              </w:rPr>
              <w:t>Sulfato de Magnesio (11% S; 22% Mg)</w:t>
            </w:r>
          </w:p>
        </w:tc>
        <w:tc>
          <w:tcPr>
            <w:tcW w:w="1418" w:type="dxa"/>
            <w:vAlign w:val="center"/>
          </w:tcPr>
          <w:p w:rsidR="003908B3" w:rsidRPr="00B5329A" w:rsidRDefault="003908B3" w:rsidP="003908B3">
            <w:pPr>
              <w:jc w:val="center"/>
              <w:rPr>
                <w:color w:val="000000"/>
              </w:rPr>
            </w:pPr>
            <w:r w:rsidRPr="00B5329A">
              <w:rPr>
                <w:color w:val="000000"/>
              </w:rPr>
              <w:t>Quintal</w:t>
            </w:r>
          </w:p>
        </w:tc>
        <w:tc>
          <w:tcPr>
            <w:tcW w:w="1559" w:type="dxa"/>
            <w:vAlign w:val="center"/>
          </w:tcPr>
          <w:p w:rsidR="003908B3" w:rsidRPr="00B5329A" w:rsidRDefault="003908B3" w:rsidP="003908B3">
            <w:pPr>
              <w:jc w:val="center"/>
              <w:rPr>
                <w:color w:val="000000"/>
              </w:rPr>
            </w:pPr>
            <w:r w:rsidRPr="00B5329A">
              <w:rPr>
                <w:color w:val="000000"/>
              </w:rPr>
              <w:t>6</w:t>
            </w:r>
          </w:p>
        </w:tc>
      </w:tr>
      <w:tr w:rsidR="003908B3" w:rsidRPr="00B5329A" w:rsidTr="003908B3">
        <w:tc>
          <w:tcPr>
            <w:tcW w:w="675" w:type="dxa"/>
            <w:vAlign w:val="bottom"/>
          </w:tcPr>
          <w:p w:rsidR="003908B3" w:rsidRDefault="003908B3" w:rsidP="003908B3">
            <w:pPr>
              <w:jc w:val="right"/>
              <w:rPr>
                <w:rFonts w:ascii="Calibri" w:hAnsi="Calibri"/>
                <w:color w:val="000000"/>
              </w:rPr>
            </w:pPr>
            <w:r>
              <w:rPr>
                <w:rFonts w:ascii="Calibri" w:hAnsi="Calibri"/>
                <w:color w:val="000000"/>
              </w:rPr>
              <w:t>274</w:t>
            </w:r>
          </w:p>
        </w:tc>
        <w:tc>
          <w:tcPr>
            <w:tcW w:w="6379" w:type="dxa"/>
            <w:vAlign w:val="bottom"/>
          </w:tcPr>
          <w:p w:rsidR="003908B3" w:rsidRPr="00B5329A" w:rsidRDefault="003908B3" w:rsidP="003908B3">
            <w:pPr>
              <w:rPr>
                <w:color w:val="000000"/>
              </w:rPr>
            </w:pPr>
            <w:r w:rsidRPr="00B5329A">
              <w:rPr>
                <w:color w:val="000000"/>
              </w:rPr>
              <w:t>Nitrato de Calcio (13% N; 23% Ca)</w:t>
            </w:r>
          </w:p>
        </w:tc>
        <w:tc>
          <w:tcPr>
            <w:tcW w:w="1418" w:type="dxa"/>
            <w:vAlign w:val="center"/>
          </w:tcPr>
          <w:p w:rsidR="003908B3" w:rsidRPr="00B5329A" w:rsidRDefault="003908B3" w:rsidP="003908B3">
            <w:pPr>
              <w:jc w:val="center"/>
              <w:rPr>
                <w:color w:val="000000"/>
              </w:rPr>
            </w:pPr>
            <w:r w:rsidRPr="00B5329A">
              <w:rPr>
                <w:color w:val="000000"/>
              </w:rPr>
              <w:t>25 Kg</w:t>
            </w:r>
          </w:p>
        </w:tc>
        <w:tc>
          <w:tcPr>
            <w:tcW w:w="1559" w:type="dxa"/>
            <w:vAlign w:val="center"/>
          </w:tcPr>
          <w:p w:rsidR="003908B3" w:rsidRPr="00B5329A" w:rsidRDefault="003908B3" w:rsidP="003908B3">
            <w:pPr>
              <w:jc w:val="center"/>
              <w:rPr>
                <w:color w:val="000000"/>
              </w:rPr>
            </w:pPr>
            <w:r w:rsidRPr="00B5329A">
              <w:rPr>
                <w:color w:val="000000"/>
              </w:rPr>
              <w:t>10</w:t>
            </w:r>
          </w:p>
        </w:tc>
      </w:tr>
      <w:tr w:rsidR="003908B3" w:rsidRPr="00B5329A" w:rsidTr="003908B3">
        <w:tc>
          <w:tcPr>
            <w:tcW w:w="675" w:type="dxa"/>
            <w:vAlign w:val="bottom"/>
          </w:tcPr>
          <w:p w:rsidR="003908B3" w:rsidRDefault="003908B3" w:rsidP="003908B3">
            <w:pPr>
              <w:jc w:val="right"/>
              <w:rPr>
                <w:rFonts w:ascii="Calibri" w:hAnsi="Calibri"/>
                <w:color w:val="000000"/>
              </w:rPr>
            </w:pPr>
            <w:r>
              <w:rPr>
                <w:rFonts w:ascii="Calibri" w:hAnsi="Calibri"/>
                <w:color w:val="000000"/>
              </w:rPr>
              <w:t>275</w:t>
            </w:r>
          </w:p>
        </w:tc>
        <w:tc>
          <w:tcPr>
            <w:tcW w:w="6379" w:type="dxa"/>
            <w:vAlign w:val="bottom"/>
          </w:tcPr>
          <w:p w:rsidR="003908B3" w:rsidRPr="00B5329A" w:rsidRDefault="003908B3" w:rsidP="003908B3">
            <w:pPr>
              <w:rPr>
                <w:color w:val="000000"/>
              </w:rPr>
            </w:pPr>
            <w:r w:rsidRPr="00B5329A">
              <w:rPr>
                <w:color w:val="000000"/>
              </w:rPr>
              <w:t>18-46-0</w:t>
            </w:r>
          </w:p>
        </w:tc>
        <w:tc>
          <w:tcPr>
            <w:tcW w:w="1418" w:type="dxa"/>
            <w:vAlign w:val="center"/>
          </w:tcPr>
          <w:p w:rsidR="003908B3" w:rsidRPr="00B5329A" w:rsidRDefault="003908B3" w:rsidP="003908B3">
            <w:pPr>
              <w:jc w:val="center"/>
              <w:rPr>
                <w:color w:val="000000"/>
              </w:rPr>
            </w:pPr>
            <w:r w:rsidRPr="00B5329A">
              <w:rPr>
                <w:color w:val="000000"/>
              </w:rPr>
              <w:t>Quintal</w:t>
            </w:r>
          </w:p>
        </w:tc>
        <w:tc>
          <w:tcPr>
            <w:tcW w:w="1559" w:type="dxa"/>
            <w:vAlign w:val="center"/>
          </w:tcPr>
          <w:p w:rsidR="003908B3" w:rsidRPr="00B5329A" w:rsidRDefault="003908B3" w:rsidP="003908B3">
            <w:pPr>
              <w:jc w:val="center"/>
              <w:rPr>
                <w:color w:val="000000"/>
              </w:rPr>
            </w:pPr>
            <w:r w:rsidRPr="00B5329A">
              <w:rPr>
                <w:color w:val="000000"/>
              </w:rPr>
              <w:t>3</w:t>
            </w:r>
          </w:p>
        </w:tc>
      </w:tr>
      <w:tr w:rsidR="003908B3" w:rsidRPr="00B5329A" w:rsidTr="003908B3">
        <w:tc>
          <w:tcPr>
            <w:tcW w:w="675" w:type="dxa"/>
            <w:vAlign w:val="bottom"/>
          </w:tcPr>
          <w:p w:rsidR="003908B3" w:rsidRDefault="003908B3" w:rsidP="003908B3">
            <w:pPr>
              <w:jc w:val="right"/>
              <w:rPr>
                <w:rFonts w:ascii="Calibri" w:hAnsi="Calibri"/>
                <w:color w:val="000000"/>
              </w:rPr>
            </w:pPr>
            <w:r>
              <w:rPr>
                <w:rFonts w:ascii="Calibri" w:hAnsi="Calibri"/>
                <w:color w:val="000000"/>
              </w:rPr>
              <w:t>276</w:t>
            </w:r>
          </w:p>
        </w:tc>
        <w:tc>
          <w:tcPr>
            <w:tcW w:w="6379" w:type="dxa"/>
            <w:vAlign w:val="bottom"/>
          </w:tcPr>
          <w:p w:rsidR="003908B3" w:rsidRPr="00B5329A" w:rsidRDefault="003908B3" w:rsidP="003908B3">
            <w:pPr>
              <w:rPr>
                <w:color w:val="000000"/>
              </w:rPr>
            </w:pPr>
            <w:r w:rsidRPr="00B5329A">
              <w:rPr>
                <w:color w:val="000000"/>
              </w:rPr>
              <w:t>12-24-12</w:t>
            </w:r>
          </w:p>
        </w:tc>
        <w:tc>
          <w:tcPr>
            <w:tcW w:w="1418" w:type="dxa"/>
            <w:vAlign w:val="center"/>
          </w:tcPr>
          <w:p w:rsidR="003908B3" w:rsidRPr="00B5329A" w:rsidRDefault="003908B3" w:rsidP="003908B3">
            <w:pPr>
              <w:jc w:val="center"/>
              <w:rPr>
                <w:color w:val="000000"/>
              </w:rPr>
            </w:pPr>
            <w:r w:rsidRPr="00B5329A">
              <w:rPr>
                <w:color w:val="000000"/>
              </w:rPr>
              <w:t>Quintal</w:t>
            </w:r>
          </w:p>
        </w:tc>
        <w:tc>
          <w:tcPr>
            <w:tcW w:w="1559" w:type="dxa"/>
            <w:vAlign w:val="center"/>
          </w:tcPr>
          <w:p w:rsidR="003908B3" w:rsidRPr="00B5329A" w:rsidRDefault="003908B3" w:rsidP="003908B3">
            <w:pPr>
              <w:jc w:val="center"/>
              <w:rPr>
                <w:color w:val="000000"/>
              </w:rPr>
            </w:pPr>
            <w:r w:rsidRPr="00B5329A">
              <w:rPr>
                <w:color w:val="000000"/>
              </w:rPr>
              <w:t>2</w:t>
            </w:r>
          </w:p>
        </w:tc>
      </w:tr>
      <w:tr w:rsidR="003908B3" w:rsidRPr="00B5329A" w:rsidTr="003908B3">
        <w:tc>
          <w:tcPr>
            <w:tcW w:w="675" w:type="dxa"/>
            <w:vAlign w:val="bottom"/>
          </w:tcPr>
          <w:p w:rsidR="003908B3" w:rsidRDefault="003908B3" w:rsidP="003908B3">
            <w:pPr>
              <w:jc w:val="right"/>
              <w:rPr>
                <w:rFonts w:ascii="Calibri" w:hAnsi="Calibri"/>
                <w:color w:val="000000"/>
              </w:rPr>
            </w:pPr>
            <w:r>
              <w:rPr>
                <w:rFonts w:ascii="Calibri" w:hAnsi="Calibri"/>
                <w:color w:val="000000"/>
              </w:rPr>
              <w:lastRenderedPageBreak/>
              <w:t>277</w:t>
            </w:r>
          </w:p>
        </w:tc>
        <w:tc>
          <w:tcPr>
            <w:tcW w:w="6379" w:type="dxa"/>
            <w:vAlign w:val="bottom"/>
          </w:tcPr>
          <w:p w:rsidR="003908B3" w:rsidRPr="00B5329A" w:rsidRDefault="003908B3" w:rsidP="003908B3">
            <w:pPr>
              <w:rPr>
                <w:color w:val="000000"/>
              </w:rPr>
            </w:pPr>
            <w:r w:rsidRPr="00B5329A">
              <w:rPr>
                <w:color w:val="000000"/>
              </w:rPr>
              <w:t>Multiprotek</w:t>
            </w:r>
          </w:p>
        </w:tc>
        <w:tc>
          <w:tcPr>
            <w:tcW w:w="1418" w:type="dxa"/>
            <w:vAlign w:val="center"/>
          </w:tcPr>
          <w:p w:rsidR="003908B3" w:rsidRPr="00B5329A" w:rsidRDefault="003908B3" w:rsidP="003908B3">
            <w:pPr>
              <w:jc w:val="center"/>
              <w:rPr>
                <w:color w:val="000000"/>
              </w:rPr>
            </w:pPr>
            <w:r w:rsidRPr="00B5329A">
              <w:rPr>
                <w:color w:val="000000"/>
              </w:rPr>
              <w:t>bolsa 22 lbs</w:t>
            </w:r>
          </w:p>
        </w:tc>
        <w:tc>
          <w:tcPr>
            <w:tcW w:w="1559" w:type="dxa"/>
            <w:vAlign w:val="center"/>
          </w:tcPr>
          <w:p w:rsidR="003908B3" w:rsidRPr="00B5329A" w:rsidRDefault="003908B3" w:rsidP="003908B3">
            <w:pPr>
              <w:jc w:val="center"/>
              <w:rPr>
                <w:color w:val="000000"/>
              </w:rPr>
            </w:pPr>
            <w:r w:rsidRPr="00B5329A">
              <w:rPr>
                <w:color w:val="000000"/>
              </w:rPr>
              <w:t>2</w:t>
            </w:r>
          </w:p>
        </w:tc>
      </w:tr>
      <w:tr w:rsidR="003908B3" w:rsidRPr="00B5329A" w:rsidTr="003908B3">
        <w:tc>
          <w:tcPr>
            <w:tcW w:w="675" w:type="dxa"/>
            <w:vAlign w:val="bottom"/>
          </w:tcPr>
          <w:p w:rsidR="003908B3" w:rsidRDefault="003908B3" w:rsidP="003908B3">
            <w:pPr>
              <w:jc w:val="right"/>
              <w:rPr>
                <w:rFonts w:ascii="Calibri" w:hAnsi="Calibri"/>
                <w:color w:val="000000"/>
              </w:rPr>
            </w:pPr>
            <w:r>
              <w:rPr>
                <w:rFonts w:ascii="Calibri" w:hAnsi="Calibri"/>
                <w:color w:val="000000"/>
              </w:rPr>
              <w:t>278</w:t>
            </w:r>
          </w:p>
        </w:tc>
        <w:tc>
          <w:tcPr>
            <w:tcW w:w="6379" w:type="dxa"/>
            <w:vAlign w:val="bottom"/>
          </w:tcPr>
          <w:p w:rsidR="003908B3" w:rsidRPr="00B5329A" w:rsidRDefault="003908B3" w:rsidP="003908B3">
            <w:pPr>
              <w:rPr>
                <w:color w:val="000000"/>
              </w:rPr>
            </w:pPr>
            <w:r w:rsidRPr="00B5329A">
              <w:rPr>
                <w:color w:val="000000"/>
              </w:rPr>
              <w:t>Touchdown Forte 50% (Glifosato 50%)</w:t>
            </w:r>
          </w:p>
        </w:tc>
        <w:tc>
          <w:tcPr>
            <w:tcW w:w="1418" w:type="dxa"/>
            <w:vAlign w:val="center"/>
          </w:tcPr>
          <w:p w:rsidR="003908B3" w:rsidRPr="00B5329A" w:rsidRDefault="003908B3" w:rsidP="003908B3">
            <w:pPr>
              <w:jc w:val="center"/>
              <w:rPr>
                <w:color w:val="000000"/>
              </w:rPr>
            </w:pPr>
            <w:r w:rsidRPr="00B5329A">
              <w:rPr>
                <w:color w:val="000000"/>
              </w:rPr>
              <w:t>LT</w:t>
            </w:r>
          </w:p>
        </w:tc>
        <w:tc>
          <w:tcPr>
            <w:tcW w:w="1559" w:type="dxa"/>
            <w:vAlign w:val="center"/>
          </w:tcPr>
          <w:p w:rsidR="003908B3" w:rsidRPr="00B5329A" w:rsidRDefault="003908B3" w:rsidP="003908B3">
            <w:pPr>
              <w:jc w:val="center"/>
              <w:rPr>
                <w:color w:val="000000"/>
              </w:rPr>
            </w:pPr>
            <w:r w:rsidRPr="00B5329A">
              <w:rPr>
                <w:color w:val="000000"/>
              </w:rPr>
              <w:t>6</w:t>
            </w:r>
          </w:p>
        </w:tc>
      </w:tr>
      <w:tr w:rsidR="003908B3" w:rsidRPr="00B5329A" w:rsidTr="003908B3">
        <w:tc>
          <w:tcPr>
            <w:tcW w:w="675" w:type="dxa"/>
            <w:vAlign w:val="bottom"/>
          </w:tcPr>
          <w:p w:rsidR="003908B3" w:rsidRDefault="003908B3" w:rsidP="003908B3">
            <w:pPr>
              <w:jc w:val="right"/>
              <w:rPr>
                <w:rFonts w:ascii="Calibri" w:hAnsi="Calibri"/>
                <w:color w:val="000000"/>
              </w:rPr>
            </w:pPr>
            <w:r>
              <w:rPr>
                <w:rFonts w:ascii="Calibri" w:hAnsi="Calibri"/>
                <w:color w:val="000000"/>
              </w:rPr>
              <w:t>279</w:t>
            </w:r>
          </w:p>
        </w:tc>
        <w:tc>
          <w:tcPr>
            <w:tcW w:w="6379" w:type="dxa"/>
            <w:vAlign w:val="bottom"/>
          </w:tcPr>
          <w:p w:rsidR="003908B3" w:rsidRPr="00B5329A" w:rsidRDefault="003908B3" w:rsidP="003908B3">
            <w:pPr>
              <w:rPr>
                <w:color w:val="000000"/>
              </w:rPr>
            </w:pPr>
            <w:r w:rsidRPr="00B5329A">
              <w:rPr>
                <w:color w:val="000000"/>
              </w:rPr>
              <w:t>Preglone (Herbicida Contacto)</w:t>
            </w:r>
          </w:p>
        </w:tc>
        <w:tc>
          <w:tcPr>
            <w:tcW w:w="1418" w:type="dxa"/>
            <w:vAlign w:val="center"/>
          </w:tcPr>
          <w:p w:rsidR="003908B3" w:rsidRPr="00B5329A" w:rsidRDefault="003908B3" w:rsidP="003908B3">
            <w:pPr>
              <w:jc w:val="center"/>
              <w:rPr>
                <w:color w:val="000000"/>
              </w:rPr>
            </w:pPr>
            <w:r w:rsidRPr="00B5329A">
              <w:rPr>
                <w:color w:val="000000"/>
              </w:rPr>
              <w:t>LT</w:t>
            </w:r>
          </w:p>
        </w:tc>
        <w:tc>
          <w:tcPr>
            <w:tcW w:w="1559" w:type="dxa"/>
            <w:vAlign w:val="center"/>
          </w:tcPr>
          <w:p w:rsidR="003908B3" w:rsidRPr="00B5329A" w:rsidRDefault="003908B3" w:rsidP="003908B3">
            <w:pPr>
              <w:jc w:val="center"/>
              <w:rPr>
                <w:color w:val="000000"/>
              </w:rPr>
            </w:pPr>
            <w:r w:rsidRPr="00B5329A">
              <w:rPr>
                <w:color w:val="000000"/>
              </w:rPr>
              <w:t>6</w:t>
            </w:r>
          </w:p>
        </w:tc>
      </w:tr>
      <w:tr w:rsidR="003908B3" w:rsidRPr="00B5329A" w:rsidTr="003908B3">
        <w:tc>
          <w:tcPr>
            <w:tcW w:w="675" w:type="dxa"/>
            <w:vAlign w:val="bottom"/>
          </w:tcPr>
          <w:p w:rsidR="003908B3" w:rsidRDefault="003908B3" w:rsidP="003908B3">
            <w:pPr>
              <w:jc w:val="right"/>
              <w:rPr>
                <w:rFonts w:ascii="Calibri" w:hAnsi="Calibri"/>
                <w:color w:val="000000"/>
              </w:rPr>
            </w:pPr>
            <w:r>
              <w:rPr>
                <w:rFonts w:ascii="Calibri" w:hAnsi="Calibri"/>
                <w:color w:val="000000"/>
              </w:rPr>
              <w:t>280</w:t>
            </w:r>
          </w:p>
        </w:tc>
        <w:tc>
          <w:tcPr>
            <w:tcW w:w="6379" w:type="dxa"/>
            <w:vAlign w:val="bottom"/>
          </w:tcPr>
          <w:p w:rsidR="003908B3" w:rsidRPr="00B5329A" w:rsidRDefault="003908B3" w:rsidP="003908B3">
            <w:pPr>
              <w:rPr>
                <w:color w:val="000000"/>
              </w:rPr>
            </w:pPr>
            <w:r w:rsidRPr="00B5329A">
              <w:rPr>
                <w:color w:val="000000"/>
              </w:rPr>
              <w:t xml:space="preserve">Prowl </w:t>
            </w:r>
          </w:p>
        </w:tc>
        <w:tc>
          <w:tcPr>
            <w:tcW w:w="1418" w:type="dxa"/>
            <w:vAlign w:val="center"/>
          </w:tcPr>
          <w:p w:rsidR="003908B3" w:rsidRPr="00B5329A" w:rsidRDefault="003908B3" w:rsidP="003908B3">
            <w:pPr>
              <w:jc w:val="center"/>
              <w:rPr>
                <w:color w:val="000000"/>
              </w:rPr>
            </w:pPr>
            <w:r w:rsidRPr="00B5329A">
              <w:rPr>
                <w:color w:val="000000"/>
              </w:rPr>
              <w:t>LT</w:t>
            </w:r>
          </w:p>
        </w:tc>
        <w:tc>
          <w:tcPr>
            <w:tcW w:w="1559" w:type="dxa"/>
            <w:vAlign w:val="center"/>
          </w:tcPr>
          <w:p w:rsidR="003908B3" w:rsidRPr="00B5329A" w:rsidRDefault="003908B3" w:rsidP="003908B3">
            <w:pPr>
              <w:jc w:val="center"/>
              <w:rPr>
                <w:color w:val="000000"/>
              </w:rPr>
            </w:pPr>
            <w:r w:rsidRPr="00B5329A">
              <w:rPr>
                <w:color w:val="000000"/>
              </w:rPr>
              <w:t>2</w:t>
            </w:r>
          </w:p>
        </w:tc>
      </w:tr>
      <w:tr w:rsidR="003908B3" w:rsidRPr="00B5329A" w:rsidTr="003908B3">
        <w:tc>
          <w:tcPr>
            <w:tcW w:w="675" w:type="dxa"/>
            <w:vAlign w:val="bottom"/>
          </w:tcPr>
          <w:p w:rsidR="003908B3" w:rsidRDefault="003908B3" w:rsidP="003908B3">
            <w:pPr>
              <w:jc w:val="right"/>
              <w:rPr>
                <w:rFonts w:ascii="Calibri" w:hAnsi="Calibri"/>
                <w:color w:val="000000"/>
              </w:rPr>
            </w:pPr>
            <w:r>
              <w:rPr>
                <w:rFonts w:ascii="Calibri" w:hAnsi="Calibri"/>
                <w:color w:val="000000"/>
              </w:rPr>
              <w:t>281</w:t>
            </w:r>
          </w:p>
        </w:tc>
        <w:tc>
          <w:tcPr>
            <w:tcW w:w="6379" w:type="dxa"/>
            <w:vAlign w:val="bottom"/>
          </w:tcPr>
          <w:p w:rsidR="003908B3" w:rsidRPr="00B5329A" w:rsidRDefault="003908B3" w:rsidP="003908B3">
            <w:pPr>
              <w:rPr>
                <w:color w:val="000000"/>
              </w:rPr>
            </w:pPr>
            <w:r w:rsidRPr="00B5329A">
              <w:rPr>
                <w:color w:val="000000"/>
              </w:rPr>
              <w:t>Goal (Oxyfluorfen)</w:t>
            </w:r>
          </w:p>
        </w:tc>
        <w:tc>
          <w:tcPr>
            <w:tcW w:w="1418" w:type="dxa"/>
            <w:vAlign w:val="center"/>
          </w:tcPr>
          <w:p w:rsidR="003908B3" w:rsidRPr="00B5329A" w:rsidRDefault="003908B3" w:rsidP="003908B3">
            <w:pPr>
              <w:jc w:val="center"/>
              <w:rPr>
                <w:color w:val="000000"/>
              </w:rPr>
            </w:pPr>
            <w:r w:rsidRPr="00B5329A">
              <w:rPr>
                <w:color w:val="000000"/>
              </w:rPr>
              <w:t>LT</w:t>
            </w:r>
          </w:p>
        </w:tc>
        <w:tc>
          <w:tcPr>
            <w:tcW w:w="1559" w:type="dxa"/>
            <w:vAlign w:val="center"/>
          </w:tcPr>
          <w:p w:rsidR="003908B3" w:rsidRPr="00B5329A" w:rsidRDefault="003908B3" w:rsidP="003908B3">
            <w:pPr>
              <w:jc w:val="center"/>
              <w:rPr>
                <w:color w:val="000000"/>
              </w:rPr>
            </w:pPr>
            <w:r w:rsidRPr="00B5329A">
              <w:rPr>
                <w:color w:val="000000"/>
              </w:rPr>
              <w:t>2</w:t>
            </w:r>
          </w:p>
        </w:tc>
      </w:tr>
      <w:tr w:rsidR="003908B3" w:rsidRPr="00B5329A" w:rsidTr="003908B3">
        <w:tc>
          <w:tcPr>
            <w:tcW w:w="675" w:type="dxa"/>
            <w:vAlign w:val="bottom"/>
          </w:tcPr>
          <w:p w:rsidR="003908B3" w:rsidRDefault="003908B3" w:rsidP="003908B3">
            <w:pPr>
              <w:jc w:val="right"/>
              <w:rPr>
                <w:rFonts w:ascii="Calibri" w:hAnsi="Calibri"/>
                <w:color w:val="000000"/>
              </w:rPr>
            </w:pPr>
            <w:r>
              <w:rPr>
                <w:rFonts w:ascii="Calibri" w:hAnsi="Calibri"/>
                <w:color w:val="000000"/>
              </w:rPr>
              <w:t>282</w:t>
            </w:r>
          </w:p>
        </w:tc>
        <w:tc>
          <w:tcPr>
            <w:tcW w:w="6379" w:type="dxa"/>
            <w:vAlign w:val="bottom"/>
          </w:tcPr>
          <w:p w:rsidR="003908B3" w:rsidRPr="00B5329A" w:rsidRDefault="003908B3" w:rsidP="003908B3">
            <w:pPr>
              <w:rPr>
                <w:color w:val="000000"/>
              </w:rPr>
            </w:pPr>
            <w:r w:rsidRPr="00B5329A">
              <w:rPr>
                <w:color w:val="000000"/>
              </w:rPr>
              <w:t>Fusilade (Herbicida Selectivo)</w:t>
            </w:r>
          </w:p>
        </w:tc>
        <w:tc>
          <w:tcPr>
            <w:tcW w:w="1418" w:type="dxa"/>
            <w:vAlign w:val="center"/>
          </w:tcPr>
          <w:p w:rsidR="003908B3" w:rsidRPr="00B5329A" w:rsidRDefault="003908B3" w:rsidP="003908B3">
            <w:pPr>
              <w:jc w:val="center"/>
              <w:rPr>
                <w:color w:val="000000"/>
              </w:rPr>
            </w:pPr>
            <w:r w:rsidRPr="00B5329A">
              <w:rPr>
                <w:color w:val="000000"/>
              </w:rPr>
              <w:t>LT</w:t>
            </w:r>
          </w:p>
        </w:tc>
        <w:tc>
          <w:tcPr>
            <w:tcW w:w="1559" w:type="dxa"/>
            <w:vAlign w:val="center"/>
          </w:tcPr>
          <w:p w:rsidR="003908B3" w:rsidRPr="00B5329A" w:rsidRDefault="003908B3" w:rsidP="003908B3">
            <w:pPr>
              <w:jc w:val="center"/>
              <w:rPr>
                <w:color w:val="000000"/>
              </w:rPr>
            </w:pPr>
            <w:r w:rsidRPr="00B5329A">
              <w:rPr>
                <w:color w:val="000000"/>
              </w:rPr>
              <w:t>3</w:t>
            </w:r>
          </w:p>
        </w:tc>
      </w:tr>
      <w:tr w:rsidR="003908B3" w:rsidRPr="00B5329A" w:rsidTr="003908B3">
        <w:tc>
          <w:tcPr>
            <w:tcW w:w="675" w:type="dxa"/>
            <w:vAlign w:val="bottom"/>
          </w:tcPr>
          <w:p w:rsidR="003908B3" w:rsidRDefault="003908B3" w:rsidP="003908B3">
            <w:pPr>
              <w:jc w:val="right"/>
              <w:rPr>
                <w:rFonts w:ascii="Calibri" w:hAnsi="Calibri"/>
                <w:color w:val="000000"/>
              </w:rPr>
            </w:pPr>
            <w:r>
              <w:rPr>
                <w:rFonts w:ascii="Calibri" w:hAnsi="Calibri"/>
                <w:color w:val="000000"/>
              </w:rPr>
              <w:t>283</w:t>
            </w:r>
          </w:p>
        </w:tc>
        <w:tc>
          <w:tcPr>
            <w:tcW w:w="6379" w:type="dxa"/>
            <w:vAlign w:val="center"/>
          </w:tcPr>
          <w:p w:rsidR="003908B3" w:rsidRPr="00B5329A" w:rsidRDefault="003908B3" w:rsidP="003908B3">
            <w:pPr>
              <w:jc w:val="both"/>
              <w:rPr>
                <w:color w:val="000000"/>
              </w:rPr>
            </w:pPr>
            <w:r w:rsidRPr="00B5329A">
              <w:rPr>
                <w:rFonts w:cs="Arial"/>
                <w:color w:val="000000"/>
              </w:rPr>
              <w:t>Cuajo Microvac</w:t>
            </w:r>
          </w:p>
        </w:tc>
        <w:tc>
          <w:tcPr>
            <w:tcW w:w="1418" w:type="dxa"/>
            <w:vAlign w:val="center"/>
          </w:tcPr>
          <w:p w:rsidR="003908B3" w:rsidRPr="00B5329A" w:rsidRDefault="003908B3" w:rsidP="003908B3">
            <w:pPr>
              <w:jc w:val="center"/>
              <w:rPr>
                <w:rFonts w:cs="Arial"/>
                <w:color w:val="000000"/>
              </w:rPr>
            </w:pPr>
            <w:r w:rsidRPr="00B5329A">
              <w:rPr>
                <w:rFonts w:cs="Arial"/>
                <w:color w:val="000000"/>
              </w:rPr>
              <w:t>galón</w:t>
            </w:r>
          </w:p>
        </w:tc>
        <w:tc>
          <w:tcPr>
            <w:tcW w:w="1559" w:type="dxa"/>
            <w:vAlign w:val="center"/>
          </w:tcPr>
          <w:p w:rsidR="003908B3" w:rsidRPr="00B5329A" w:rsidRDefault="003908B3" w:rsidP="003908B3">
            <w:pPr>
              <w:jc w:val="center"/>
              <w:rPr>
                <w:rFonts w:cs="Arial"/>
                <w:color w:val="000000"/>
              </w:rPr>
            </w:pPr>
            <w:r w:rsidRPr="00B5329A">
              <w:rPr>
                <w:rFonts w:cs="Arial"/>
                <w:color w:val="000000"/>
              </w:rPr>
              <w:t>1</w:t>
            </w:r>
          </w:p>
        </w:tc>
      </w:tr>
      <w:tr w:rsidR="003908B3" w:rsidRPr="00B5329A" w:rsidTr="003908B3">
        <w:tc>
          <w:tcPr>
            <w:tcW w:w="675" w:type="dxa"/>
            <w:vAlign w:val="bottom"/>
          </w:tcPr>
          <w:p w:rsidR="003908B3" w:rsidRDefault="003908B3" w:rsidP="003908B3">
            <w:pPr>
              <w:jc w:val="right"/>
              <w:rPr>
                <w:rFonts w:ascii="Calibri" w:hAnsi="Calibri"/>
                <w:color w:val="000000"/>
              </w:rPr>
            </w:pPr>
            <w:r>
              <w:rPr>
                <w:rFonts w:ascii="Calibri" w:hAnsi="Calibri"/>
                <w:color w:val="000000"/>
              </w:rPr>
              <w:t>284</w:t>
            </w:r>
          </w:p>
        </w:tc>
        <w:tc>
          <w:tcPr>
            <w:tcW w:w="6379" w:type="dxa"/>
            <w:vAlign w:val="center"/>
          </w:tcPr>
          <w:p w:rsidR="003908B3" w:rsidRPr="00B5329A" w:rsidRDefault="003908B3" w:rsidP="003908B3">
            <w:pPr>
              <w:jc w:val="both"/>
              <w:rPr>
                <w:color w:val="000000"/>
              </w:rPr>
            </w:pPr>
            <w:r w:rsidRPr="00B5329A">
              <w:rPr>
                <w:rFonts w:cs="Arial"/>
                <w:color w:val="000000"/>
              </w:rPr>
              <w:t>Acido Peracetico</w:t>
            </w:r>
          </w:p>
        </w:tc>
        <w:tc>
          <w:tcPr>
            <w:tcW w:w="1418" w:type="dxa"/>
            <w:vAlign w:val="center"/>
          </w:tcPr>
          <w:p w:rsidR="003908B3" w:rsidRPr="00B5329A" w:rsidRDefault="003908B3" w:rsidP="003908B3">
            <w:pPr>
              <w:jc w:val="center"/>
              <w:rPr>
                <w:rFonts w:cs="Arial"/>
                <w:color w:val="000000"/>
              </w:rPr>
            </w:pPr>
            <w:r w:rsidRPr="00B5329A">
              <w:rPr>
                <w:rFonts w:cs="Arial"/>
                <w:color w:val="000000"/>
              </w:rPr>
              <w:t>galones</w:t>
            </w:r>
          </w:p>
        </w:tc>
        <w:tc>
          <w:tcPr>
            <w:tcW w:w="1559" w:type="dxa"/>
            <w:vAlign w:val="center"/>
          </w:tcPr>
          <w:p w:rsidR="003908B3" w:rsidRPr="00B5329A" w:rsidRDefault="003908B3" w:rsidP="003908B3">
            <w:pPr>
              <w:jc w:val="center"/>
              <w:rPr>
                <w:rFonts w:cs="Arial"/>
                <w:color w:val="000000"/>
              </w:rPr>
            </w:pPr>
            <w:r w:rsidRPr="00B5329A">
              <w:rPr>
                <w:rFonts w:cs="Arial"/>
                <w:color w:val="000000"/>
              </w:rPr>
              <w:t>5</w:t>
            </w:r>
          </w:p>
        </w:tc>
      </w:tr>
      <w:tr w:rsidR="003908B3" w:rsidRPr="00B5329A" w:rsidTr="003908B3">
        <w:tc>
          <w:tcPr>
            <w:tcW w:w="675" w:type="dxa"/>
            <w:vAlign w:val="bottom"/>
          </w:tcPr>
          <w:p w:rsidR="003908B3" w:rsidRDefault="003908B3" w:rsidP="003908B3">
            <w:pPr>
              <w:jc w:val="right"/>
              <w:rPr>
                <w:rFonts w:ascii="Calibri" w:hAnsi="Calibri"/>
                <w:color w:val="000000"/>
              </w:rPr>
            </w:pPr>
            <w:r>
              <w:rPr>
                <w:rFonts w:ascii="Calibri" w:hAnsi="Calibri"/>
                <w:color w:val="000000"/>
              </w:rPr>
              <w:t>285</w:t>
            </w:r>
          </w:p>
        </w:tc>
        <w:tc>
          <w:tcPr>
            <w:tcW w:w="6379" w:type="dxa"/>
            <w:vAlign w:val="center"/>
          </w:tcPr>
          <w:p w:rsidR="003908B3" w:rsidRPr="00B5329A" w:rsidRDefault="003908B3" w:rsidP="003908B3">
            <w:pPr>
              <w:jc w:val="both"/>
              <w:rPr>
                <w:color w:val="000000"/>
              </w:rPr>
            </w:pPr>
            <w:r w:rsidRPr="00B5329A">
              <w:rPr>
                <w:rFonts w:cs="Arial"/>
                <w:color w:val="000000"/>
              </w:rPr>
              <w:t>Cultivo Lácteo HANSEN, R-704, Mesophilic</w:t>
            </w:r>
          </w:p>
        </w:tc>
        <w:tc>
          <w:tcPr>
            <w:tcW w:w="1418" w:type="dxa"/>
            <w:vAlign w:val="center"/>
          </w:tcPr>
          <w:p w:rsidR="003908B3" w:rsidRPr="00B5329A" w:rsidRDefault="003908B3" w:rsidP="003908B3">
            <w:pPr>
              <w:jc w:val="center"/>
              <w:rPr>
                <w:rFonts w:cs="Arial"/>
                <w:color w:val="000000"/>
              </w:rPr>
            </w:pPr>
            <w:r w:rsidRPr="00B5329A">
              <w:rPr>
                <w:rFonts w:cs="Arial"/>
                <w:color w:val="000000"/>
              </w:rPr>
              <w:t>caja</w:t>
            </w:r>
          </w:p>
        </w:tc>
        <w:tc>
          <w:tcPr>
            <w:tcW w:w="1559" w:type="dxa"/>
            <w:vAlign w:val="center"/>
          </w:tcPr>
          <w:p w:rsidR="003908B3" w:rsidRPr="00B5329A" w:rsidRDefault="003908B3" w:rsidP="003908B3">
            <w:pPr>
              <w:jc w:val="center"/>
              <w:rPr>
                <w:rFonts w:cs="Arial"/>
                <w:color w:val="000000"/>
              </w:rPr>
            </w:pPr>
            <w:r w:rsidRPr="00B5329A">
              <w:rPr>
                <w:rFonts w:cs="Arial"/>
                <w:color w:val="000000"/>
              </w:rPr>
              <w:t>1</w:t>
            </w:r>
          </w:p>
        </w:tc>
      </w:tr>
      <w:tr w:rsidR="003908B3" w:rsidRPr="00B5329A" w:rsidTr="003908B3">
        <w:tc>
          <w:tcPr>
            <w:tcW w:w="675" w:type="dxa"/>
            <w:vAlign w:val="bottom"/>
          </w:tcPr>
          <w:p w:rsidR="003908B3" w:rsidRDefault="003908B3" w:rsidP="003908B3">
            <w:pPr>
              <w:jc w:val="right"/>
              <w:rPr>
                <w:rFonts w:ascii="Calibri" w:hAnsi="Calibri"/>
                <w:color w:val="000000"/>
              </w:rPr>
            </w:pPr>
            <w:r>
              <w:rPr>
                <w:rFonts w:ascii="Calibri" w:hAnsi="Calibri"/>
                <w:color w:val="000000"/>
              </w:rPr>
              <w:t>286</w:t>
            </w:r>
          </w:p>
        </w:tc>
        <w:tc>
          <w:tcPr>
            <w:tcW w:w="6379" w:type="dxa"/>
            <w:vAlign w:val="center"/>
          </w:tcPr>
          <w:p w:rsidR="003908B3" w:rsidRPr="00B5329A" w:rsidRDefault="003908B3" w:rsidP="003908B3">
            <w:pPr>
              <w:jc w:val="both"/>
              <w:rPr>
                <w:color w:val="000000"/>
              </w:rPr>
            </w:pPr>
            <w:r w:rsidRPr="00B5329A">
              <w:rPr>
                <w:rFonts w:cs="Arial"/>
                <w:color w:val="000000"/>
              </w:rPr>
              <w:t>Lactosa</w:t>
            </w:r>
          </w:p>
        </w:tc>
        <w:tc>
          <w:tcPr>
            <w:tcW w:w="1418" w:type="dxa"/>
            <w:vAlign w:val="center"/>
          </w:tcPr>
          <w:p w:rsidR="003908B3" w:rsidRPr="00B5329A" w:rsidRDefault="003908B3" w:rsidP="003908B3">
            <w:pPr>
              <w:jc w:val="center"/>
              <w:rPr>
                <w:rFonts w:cs="Arial"/>
                <w:color w:val="000000"/>
              </w:rPr>
            </w:pPr>
            <w:r w:rsidRPr="00B5329A">
              <w:rPr>
                <w:rFonts w:cs="Arial"/>
                <w:color w:val="000000"/>
              </w:rPr>
              <w:t>galón</w:t>
            </w:r>
          </w:p>
        </w:tc>
        <w:tc>
          <w:tcPr>
            <w:tcW w:w="1559" w:type="dxa"/>
            <w:vAlign w:val="center"/>
          </w:tcPr>
          <w:p w:rsidR="003908B3" w:rsidRPr="00B5329A" w:rsidRDefault="003908B3" w:rsidP="003908B3">
            <w:pPr>
              <w:jc w:val="center"/>
              <w:rPr>
                <w:rFonts w:cs="Arial"/>
                <w:color w:val="000000"/>
              </w:rPr>
            </w:pPr>
            <w:r w:rsidRPr="00B5329A">
              <w:rPr>
                <w:rFonts w:cs="Arial"/>
                <w:color w:val="000000"/>
              </w:rPr>
              <w:t>2</w:t>
            </w:r>
          </w:p>
        </w:tc>
      </w:tr>
      <w:tr w:rsidR="003908B3" w:rsidRPr="00B5329A" w:rsidTr="003908B3">
        <w:tc>
          <w:tcPr>
            <w:tcW w:w="675" w:type="dxa"/>
            <w:vAlign w:val="bottom"/>
          </w:tcPr>
          <w:p w:rsidR="003908B3" w:rsidRDefault="003908B3" w:rsidP="003908B3">
            <w:pPr>
              <w:jc w:val="right"/>
              <w:rPr>
                <w:rFonts w:ascii="Calibri" w:hAnsi="Calibri"/>
                <w:color w:val="000000"/>
              </w:rPr>
            </w:pPr>
            <w:r>
              <w:rPr>
                <w:rFonts w:ascii="Calibri" w:hAnsi="Calibri"/>
                <w:color w:val="000000"/>
              </w:rPr>
              <w:t>287</w:t>
            </w:r>
          </w:p>
        </w:tc>
        <w:tc>
          <w:tcPr>
            <w:tcW w:w="6379" w:type="dxa"/>
            <w:vAlign w:val="center"/>
          </w:tcPr>
          <w:p w:rsidR="003908B3" w:rsidRPr="00B5329A" w:rsidRDefault="003908B3" w:rsidP="003908B3">
            <w:pPr>
              <w:jc w:val="both"/>
              <w:rPr>
                <w:color w:val="000000"/>
              </w:rPr>
            </w:pPr>
            <w:r w:rsidRPr="00B5329A">
              <w:rPr>
                <w:rFonts w:cs="Arial"/>
                <w:color w:val="000000"/>
              </w:rPr>
              <w:t>Cloruro De Calcio</w:t>
            </w:r>
          </w:p>
        </w:tc>
        <w:tc>
          <w:tcPr>
            <w:tcW w:w="1418" w:type="dxa"/>
            <w:vAlign w:val="center"/>
          </w:tcPr>
          <w:p w:rsidR="003908B3" w:rsidRPr="00B5329A" w:rsidRDefault="003908B3" w:rsidP="003908B3">
            <w:pPr>
              <w:jc w:val="center"/>
              <w:rPr>
                <w:rFonts w:cs="Arial"/>
                <w:color w:val="000000"/>
              </w:rPr>
            </w:pPr>
            <w:r w:rsidRPr="00B5329A">
              <w:rPr>
                <w:rFonts w:cs="Arial"/>
                <w:color w:val="000000"/>
              </w:rPr>
              <w:t>kilo</w:t>
            </w:r>
          </w:p>
        </w:tc>
        <w:tc>
          <w:tcPr>
            <w:tcW w:w="1559" w:type="dxa"/>
            <w:vAlign w:val="center"/>
          </w:tcPr>
          <w:p w:rsidR="003908B3" w:rsidRPr="00B5329A" w:rsidRDefault="003908B3" w:rsidP="003908B3">
            <w:pPr>
              <w:jc w:val="center"/>
              <w:rPr>
                <w:rFonts w:cs="Arial"/>
                <w:color w:val="000000"/>
              </w:rPr>
            </w:pPr>
            <w:r w:rsidRPr="00B5329A">
              <w:rPr>
                <w:rFonts w:cs="Arial"/>
                <w:color w:val="000000"/>
              </w:rPr>
              <w:t>2</w:t>
            </w:r>
          </w:p>
        </w:tc>
      </w:tr>
      <w:tr w:rsidR="003908B3" w:rsidRPr="00B5329A" w:rsidTr="003908B3">
        <w:tc>
          <w:tcPr>
            <w:tcW w:w="675" w:type="dxa"/>
            <w:vAlign w:val="bottom"/>
          </w:tcPr>
          <w:p w:rsidR="003908B3" w:rsidRDefault="003908B3" w:rsidP="003908B3">
            <w:pPr>
              <w:jc w:val="right"/>
              <w:rPr>
                <w:rFonts w:ascii="Calibri" w:hAnsi="Calibri"/>
                <w:color w:val="000000"/>
              </w:rPr>
            </w:pPr>
            <w:r>
              <w:rPr>
                <w:rFonts w:ascii="Calibri" w:hAnsi="Calibri"/>
                <w:color w:val="000000"/>
              </w:rPr>
              <w:t>288</w:t>
            </w:r>
          </w:p>
        </w:tc>
        <w:tc>
          <w:tcPr>
            <w:tcW w:w="6379" w:type="dxa"/>
            <w:vAlign w:val="center"/>
          </w:tcPr>
          <w:p w:rsidR="003908B3" w:rsidRPr="00B5329A" w:rsidRDefault="003908B3" w:rsidP="003908B3">
            <w:pPr>
              <w:jc w:val="both"/>
              <w:rPr>
                <w:color w:val="000000"/>
              </w:rPr>
            </w:pPr>
            <w:r w:rsidRPr="00B5329A">
              <w:rPr>
                <w:rFonts w:cs="Arial"/>
                <w:color w:val="000000"/>
              </w:rPr>
              <w:t>Goma Xanthan O Guar</w:t>
            </w:r>
          </w:p>
        </w:tc>
        <w:tc>
          <w:tcPr>
            <w:tcW w:w="1418" w:type="dxa"/>
            <w:vAlign w:val="center"/>
          </w:tcPr>
          <w:p w:rsidR="003908B3" w:rsidRPr="00B5329A" w:rsidRDefault="003908B3" w:rsidP="003908B3">
            <w:pPr>
              <w:jc w:val="center"/>
              <w:rPr>
                <w:rFonts w:cs="Arial"/>
                <w:color w:val="000000"/>
              </w:rPr>
            </w:pPr>
            <w:r w:rsidRPr="00B5329A">
              <w:rPr>
                <w:rFonts w:cs="Arial"/>
                <w:color w:val="000000"/>
              </w:rPr>
              <w:t>kilo</w:t>
            </w:r>
          </w:p>
        </w:tc>
        <w:tc>
          <w:tcPr>
            <w:tcW w:w="1559" w:type="dxa"/>
            <w:vAlign w:val="center"/>
          </w:tcPr>
          <w:p w:rsidR="003908B3" w:rsidRPr="00B5329A" w:rsidRDefault="003908B3" w:rsidP="003908B3">
            <w:pPr>
              <w:jc w:val="center"/>
              <w:rPr>
                <w:rFonts w:cs="Arial"/>
                <w:color w:val="000000"/>
              </w:rPr>
            </w:pPr>
            <w:r w:rsidRPr="00B5329A">
              <w:rPr>
                <w:rFonts w:cs="Arial"/>
                <w:color w:val="000000"/>
              </w:rPr>
              <w:t>2</w:t>
            </w:r>
          </w:p>
        </w:tc>
      </w:tr>
      <w:tr w:rsidR="003908B3" w:rsidRPr="00B5329A" w:rsidTr="003908B3">
        <w:tc>
          <w:tcPr>
            <w:tcW w:w="675" w:type="dxa"/>
            <w:vAlign w:val="bottom"/>
          </w:tcPr>
          <w:p w:rsidR="003908B3" w:rsidRDefault="003908B3" w:rsidP="003908B3">
            <w:pPr>
              <w:jc w:val="right"/>
              <w:rPr>
                <w:rFonts w:ascii="Calibri" w:hAnsi="Calibri"/>
                <w:color w:val="000000"/>
              </w:rPr>
            </w:pPr>
            <w:r>
              <w:rPr>
                <w:rFonts w:ascii="Calibri" w:hAnsi="Calibri"/>
                <w:color w:val="000000"/>
              </w:rPr>
              <w:t>289</w:t>
            </w:r>
          </w:p>
        </w:tc>
        <w:tc>
          <w:tcPr>
            <w:tcW w:w="6379" w:type="dxa"/>
            <w:vAlign w:val="center"/>
          </w:tcPr>
          <w:p w:rsidR="003908B3" w:rsidRPr="00B5329A" w:rsidRDefault="003908B3" w:rsidP="003908B3">
            <w:pPr>
              <w:jc w:val="both"/>
              <w:rPr>
                <w:color w:val="000000"/>
              </w:rPr>
            </w:pPr>
            <w:r w:rsidRPr="00B5329A">
              <w:rPr>
                <w:rFonts w:cs="Arial"/>
                <w:color w:val="000000"/>
              </w:rPr>
              <w:t>Acido Cítrico</w:t>
            </w:r>
          </w:p>
        </w:tc>
        <w:tc>
          <w:tcPr>
            <w:tcW w:w="1418" w:type="dxa"/>
            <w:vAlign w:val="center"/>
          </w:tcPr>
          <w:p w:rsidR="003908B3" w:rsidRPr="00B5329A" w:rsidRDefault="003908B3" w:rsidP="003908B3">
            <w:pPr>
              <w:jc w:val="center"/>
              <w:rPr>
                <w:rFonts w:cs="Arial"/>
                <w:color w:val="000000"/>
              </w:rPr>
            </w:pPr>
            <w:r w:rsidRPr="00B5329A">
              <w:rPr>
                <w:rFonts w:cs="Arial"/>
                <w:color w:val="000000"/>
              </w:rPr>
              <w:t>kilo</w:t>
            </w:r>
          </w:p>
        </w:tc>
        <w:tc>
          <w:tcPr>
            <w:tcW w:w="1559" w:type="dxa"/>
            <w:vAlign w:val="center"/>
          </w:tcPr>
          <w:p w:rsidR="003908B3" w:rsidRPr="00B5329A" w:rsidRDefault="003908B3" w:rsidP="003908B3">
            <w:pPr>
              <w:jc w:val="center"/>
              <w:rPr>
                <w:rFonts w:cs="Arial"/>
                <w:color w:val="000000"/>
              </w:rPr>
            </w:pPr>
            <w:r w:rsidRPr="00B5329A">
              <w:rPr>
                <w:rFonts w:cs="Arial"/>
                <w:color w:val="000000"/>
              </w:rPr>
              <w:t>2</w:t>
            </w:r>
          </w:p>
        </w:tc>
      </w:tr>
      <w:tr w:rsidR="003908B3" w:rsidRPr="00B5329A" w:rsidTr="003908B3">
        <w:tc>
          <w:tcPr>
            <w:tcW w:w="675" w:type="dxa"/>
            <w:vAlign w:val="bottom"/>
          </w:tcPr>
          <w:p w:rsidR="003908B3" w:rsidRDefault="003908B3" w:rsidP="003908B3">
            <w:pPr>
              <w:jc w:val="right"/>
              <w:rPr>
                <w:rFonts w:ascii="Calibri" w:hAnsi="Calibri"/>
                <w:color w:val="000000"/>
              </w:rPr>
            </w:pPr>
            <w:r>
              <w:rPr>
                <w:rFonts w:ascii="Calibri" w:hAnsi="Calibri"/>
                <w:color w:val="000000"/>
              </w:rPr>
              <w:t>290</w:t>
            </w:r>
          </w:p>
        </w:tc>
        <w:tc>
          <w:tcPr>
            <w:tcW w:w="6379" w:type="dxa"/>
            <w:vAlign w:val="center"/>
          </w:tcPr>
          <w:p w:rsidR="003908B3" w:rsidRPr="00B5329A" w:rsidRDefault="003908B3" w:rsidP="003908B3">
            <w:pPr>
              <w:jc w:val="both"/>
              <w:rPr>
                <w:color w:val="000000"/>
              </w:rPr>
            </w:pPr>
            <w:r w:rsidRPr="00B5329A">
              <w:rPr>
                <w:rFonts w:cs="Arial"/>
                <w:color w:val="000000"/>
              </w:rPr>
              <w:t>Acido Acético</w:t>
            </w:r>
          </w:p>
        </w:tc>
        <w:tc>
          <w:tcPr>
            <w:tcW w:w="1418" w:type="dxa"/>
            <w:vAlign w:val="center"/>
          </w:tcPr>
          <w:p w:rsidR="003908B3" w:rsidRPr="00B5329A" w:rsidRDefault="003908B3" w:rsidP="003908B3">
            <w:pPr>
              <w:jc w:val="center"/>
              <w:rPr>
                <w:rFonts w:cs="Arial"/>
                <w:color w:val="000000"/>
              </w:rPr>
            </w:pPr>
            <w:r w:rsidRPr="00B5329A">
              <w:rPr>
                <w:rFonts w:cs="Arial"/>
                <w:color w:val="000000"/>
              </w:rPr>
              <w:t>galon</w:t>
            </w:r>
          </w:p>
        </w:tc>
        <w:tc>
          <w:tcPr>
            <w:tcW w:w="1559" w:type="dxa"/>
            <w:vAlign w:val="center"/>
          </w:tcPr>
          <w:p w:rsidR="003908B3" w:rsidRPr="00B5329A" w:rsidRDefault="003908B3" w:rsidP="003908B3">
            <w:pPr>
              <w:jc w:val="center"/>
              <w:rPr>
                <w:rFonts w:cs="Arial"/>
                <w:color w:val="000000"/>
              </w:rPr>
            </w:pPr>
            <w:r w:rsidRPr="00B5329A">
              <w:rPr>
                <w:rFonts w:cs="Arial"/>
                <w:color w:val="000000"/>
              </w:rPr>
              <w:t>2</w:t>
            </w:r>
          </w:p>
        </w:tc>
      </w:tr>
      <w:tr w:rsidR="003908B3" w:rsidRPr="00B5329A" w:rsidTr="003908B3">
        <w:tc>
          <w:tcPr>
            <w:tcW w:w="675" w:type="dxa"/>
            <w:vAlign w:val="bottom"/>
          </w:tcPr>
          <w:p w:rsidR="003908B3" w:rsidRDefault="003908B3" w:rsidP="003908B3">
            <w:pPr>
              <w:jc w:val="right"/>
              <w:rPr>
                <w:rFonts w:ascii="Calibri" w:hAnsi="Calibri"/>
                <w:color w:val="000000"/>
              </w:rPr>
            </w:pPr>
            <w:r>
              <w:rPr>
                <w:rFonts w:ascii="Calibri" w:hAnsi="Calibri"/>
                <w:color w:val="000000"/>
              </w:rPr>
              <w:t>291</w:t>
            </w:r>
          </w:p>
        </w:tc>
        <w:tc>
          <w:tcPr>
            <w:tcW w:w="6379" w:type="dxa"/>
            <w:vAlign w:val="center"/>
          </w:tcPr>
          <w:p w:rsidR="003908B3" w:rsidRPr="00B5329A" w:rsidRDefault="003908B3" w:rsidP="003908B3">
            <w:pPr>
              <w:jc w:val="both"/>
              <w:rPr>
                <w:color w:val="000000"/>
              </w:rPr>
            </w:pPr>
            <w:r w:rsidRPr="00B5329A">
              <w:rPr>
                <w:rFonts w:cs="Arial"/>
                <w:color w:val="000000"/>
              </w:rPr>
              <w:t>Gelatina sin sabor</w:t>
            </w:r>
          </w:p>
        </w:tc>
        <w:tc>
          <w:tcPr>
            <w:tcW w:w="1418" w:type="dxa"/>
            <w:vAlign w:val="center"/>
          </w:tcPr>
          <w:p w:rsidR="003908B3" w:rsidRPr="00B5329A" w:rsidRDefault="003908B3" w:rsidP="003908B3">
            <w:pPr>
              <w:jc w:val="center"/>
              <w:rPr>
                <w:rFonts w:cs="Arial"/>
                <w:color w:val="000000"/>
              </w:rPr>
            </w:pPr>
            <w:r w:rsidRPr="00B5329A">
              <w:rPr>
                <w:rFonts w:cs="Arial"/>
                <w:color w:val="000000"/>
              </w:rPr>
              <w:t>kilo</w:t>
            </w:r>
          </w:p>
        </w:tc>
        <w:tc>
          <w:tcPr>
            <w:tcW w:w="1559" w:type="dxa"/>
            <w:vAlign w:val="center"/>
          </w:tcPr>
          <w:p w:rsidR="003908B3" w:rsidRPr="00B5329A" w:rsidRDefault="003908B3" w:rsidP="003908B3">
            <w:pPr>
              <w:jc w:val="center"/>
              <w:rPr>
                <w:rFonts w:cs="Arial"/>
                <w:color w:val="000000"/>
              </w:rPr>
            </w:pPr>
            <w:r w:rsidRPr="00B5329A">
              <w:rPr>
                <w:rFonts w:cs="Arial"/>
                <w:color w:val="000000"/>
              </w:rPr>
              <w:t>2</w:t>
            </w:r>
          </w:p>
        </w:tc>
      </w:tr>
      <w:tr w:rsidR="003908B3" w:rsidRPr="00B5329A" w:rsidTr="003908B3">
        <w:tc>
          <w:tcPr>
            <w:tcW w:w="675" w:type="dxa"/>
            <w:vAlign w:val="bottom"/>
          </w:tcPr>
          <w:p w:rsidR="003908B3" w:rsidRDefault="003908B3" w:rsidP="003908B3">
            <w:pPr>
              <w:jc w:val="right"/>
              <w:rPr>
                <w:rFonts w:ascii="Calibri" w:hAnsi="Calibri"/>
                <w:color w:val="000000"/>
              </w:rPr>
            </w:pPr>
            <w:r>
              <w:rPr>
                <w:rFonts w:ascii="Calibri" w:hAnsi="Calibri"/>
                <w:color w:val="000000"/>
              </w:rPr>
              <w:t>292</w:t>
            </w:r>
          </w:p>
        </w:tc>
        <w:tc>
          <w:tcPr>
            <w:tcW w:w="6379" w:type="dxa"/>
            <w:vAlign w:val="center"/>
          </w:tcPr>
          <w:p w:rsidR="003908B3" w:rsidRPr="00B5329A" w:rsidRDefault="003908B3" w:rsidP="003908B3">
            <w:pPr>
              <w:jc w:val="both"/>
              <w:rPr>
                <w:color w:val="000000"/>
              </w:rPr>
            </w:pPr>
            <w:r w:rsidRPr="00B5329A">
              <w:rPr>
                <w:rFonts w:cs="Arial"/>
                <w:color w:val="000000"/>
              </w:rPr>
              <w:t>Colorantes vegetales (rojo, verde, amarillo, magenta y anaranjado)</w:t>
            </w:r>
          </w:p>
        </w:tc>
        <w:tc>
          <w:tcPr>
            <w:tcW w:w="1418" w:type="dxa"/>
            <w:vAlign w:val="center"/>
          </w:tcPr>
          <w:p w:rsidR="003908B3" w:rsidRPr="00B5329A" w:rsidRDefault="003908B3" w:rsidP="003908B3">
            <w:pPr>
              <w:jc w:val="center"/>
              <w:rPr>
                <w:rFonts w:cs="Arial"/>
                <w:color w:val="000000"/>
              </w:rPr>
            </w:pPr>
            <w:r w:rsidRPr="00B5329A">
              <w:rPr>
                <w:rFonts w:cs="Arial"/>
                <w:color w:val="000000"/>
              </w:rPr>
              <w:t>litro de c/u</w:t>
            </w:r>
          </w:p>
        </w:tc>
        <w:tc>
          <w:tcPr>
            <w:tcW w:w="1559" w:type="dxa"/>
            <w:vAlign w:val="center"/>
          </w:tcPr>
          <w:p w:rsidR="003908B3" w:rsidRPr="00B5329A" w:rsidRDefault="003908B3" w:rsidP="003908B3">
            <w:pPr>
              <w:jc w:val="center"/>
              <w:rPr>
                <w:rFonts w:cs="Arial"/>
                <w:color w:val="000000"/>
              </w:rPr>
            </w:pPr>
            <w:r w:rsidRPr="00B5329A">
              <w:rPr>
                <w:rFonts w:cs="Arial"/>
                <w:color w:val="000000"/>
              </w:rPr>
              <w:t>1</w:t>
            </w:r>
          </w:p>
        </w:tc>
      </w:tr>
      <w:tr w:rsidR="003908B3" w:rsidRPr="00B5329A" w:rsidTr="003908B3">
        <w:tc>
          <w:tcPr>
            <w:tcW w:w="675" w:type="dxa"/>
            <w:vAlign w:val="bottom"/>
          </w:tcPr>
          <w:p w:rsidR="003908B3" w:rsidRDefault="003908B3" w:rsidP="003908B3">
            <w:pPr>
              <w:jc w:val="right"/>
              <w:rPr>
                <w:rFonts w:ascii="Calibri" w:hAnsi="Calibri"/>
                <w:color w:val="000000"/>
              </w:rPr>
            </w:pPr>
            <w:r>
              <w:rPr>
                <w:rFonts w:ascii="Calibri" w:hAnsi="Calibri"/>
                <w:color w:val="000000"/>
              </w:rPr>
              <w:t>293</w:t>
            </w:r>
          </w:p>
        </w:tc>
        <w:tc>
          <w:tcPr>
            <w:tcW w:w="6379" w:type="dxa"/>
            <w:vAlign w:val="center"/>
          </w:tcPr>
          <w:p w:rsidR="003908B3" w:rsidRPr="00B5329A" w:rsidRDefault="003908B3" w:rsidP="003908B3">
            <w:pPr>
              <w:jc w:val="both"/>
              <w:rPr>
                <w:color w:val="000000"/>
              </w:rPr>
            </w:pPr>
            <w:r w:rsidRPr="00B5329A">
              <w:rPr>
                <w:rFonts w:cs="Arial"/>
                <w:color w:val="000000"/>
              </w:rPr>
              <w:t>Fundas para chorizo comestible, tripa devro, fine-T 32 x 50 (clara)</w:t>
            </w:r>
          </w:p>
        </w:tc>
        <w:tc>
          <w:tcPr>
            <w:tcW w:w="1418" w:type="dxa"/>
            <w:vAlign w:val="center"/>
          </w:tcPr>
          <w:p w:rsidR="003908B3" w:rsidRPr="00B5329A" w:rsidRDefault="003908B3" w:rsidP="003908B3">
            <w:pPr>
              <w:jc w:val="center"/>
              <w:rPr>
                <w:rFonts w:cs="Arial"/>
                <w:color w:val="000000"/>
              </w:rPr>
            </w:pPr>
            <w:r w:rsidRPr="00B5329A">
              <w:rPr>
                <w:rFonts w:cs="Arial"/>
                <w:color w:val="000000"/>
              </w:rPr>
              <w:t>Caja de 160 orugas</w:t>
            </w:r>
          </w:p>
        </w:tc>
        <w:tc>
          <w:tcPr>
            <w:tcW w:w="1559" w:type="dxa"/>
            <w:vAlign w:val="center"/>
          </w:tcPr>
          <w:p w:rsidR="003908B3" w:rsidRPr="00B5329A" w:rsidRDefault="003908B3" w:rsidP="003908B3">
            <w:pPr>
              <w:jc w:val="center"/>
              <w:rPr>
                <w:rFonts w:cs="Arial"/>
                <w:color w:val="000000"/>
              </w:rPr>
            </w:pPr>
            <w:r w:rsidRPr="00B5329A">
              <w:rPr>
                <w:rFonts w:cs="Arial"/>
                <w:color w:val="000000"/>
              </w:rPr>
              <w:t>1</w:t>
            </w:r>
          </w:p>
        </w:tc>
      </w:tr>
      <w:tr w:rsidR="003908B3" w:rsidRPr="00B5329A" w:rsidTr="003908B3">
        <w:tc>
          <w:tcPr>
            <w:tcW w:w="675" w:type="dxa"/>
            <w:vAlign w:val="bottom"/>
          </w:tcPr>
          <w:p w:rsidR="003908B3" w:rsidRDefault="003908B3" w:rsidP="003908B3">
            <w:pPr>
              <w:jc w:val="right"/>
              <w:rPr>
                <w:rFonts w:ascii="Calibri" w:hAnsi="Calibri"/>
                <w:color w:val="000000"/>
              </w:rPr>
            </w:pPr>
            <w:r>
              <w:rPr>
                <w:rFonts w:ascii="Calibri" w:hAnsi="Calibri"/>
                <w:color w:val="000000"/>
              </w:rPr>
              <w:t>230</w:t>
            </w:r>
          </w:p>
        </w:tc>
        <w:tc>
          <w:tcPr>
            <w:tcW w:w="6379" w:type="dxa"/>
            <w:vAlign w:val="center"/>
          </w:tcPr>
          <w:p w:rsidR="003908B3" w:rsidRPr="00B5329A" w:rsidRDefault="003908B3" w:rsidP="003908B3">
            <w:pPr>
              <w:jc w:val="both"/>
              <w:rPr>
                <w:color w:val="000000"/>
              </w:rPr>
            </w:pPr>
            <w:r w:rsidRPr="00B5329A">
              <w:rPr>
                <w:rFonts w:cs="Arial"/>
                <w:color w:val="000000"/>
              </w:rPr>
              <w:t>Carboximetil celulosa (CMC)</w:t>
            </w:r>
          </w:p>
        </w:tc>
        <w:tc>
          <w:tcPr>
            <w:tcW w:w="1418" w:type="dxa"/>
            <w:vAlign w:val="center"/>
          </w:tcPr>
          <w:p w:rsidR="003908B3" w:rsidRPr="00B5329A" w:rsidRDefault="003908B3" w:rsidP="003908B3">
            <w:pPr>
              <w:jc w:val="center"/>
              <w:rPr>
                <w:rFonts w:cs="Arial"/>
                <w:color w:val="000000"/>
              </w:rPr>
            </w:pPr>
            <w:r w:rsidRPr="00B5329A">
              <w:rPr>
                <w:rFonts w:cs="Arial"/>
                <w:color w:val="000000"/>
              </w:rPr>
              <w:t>kilo</w:t>
            </w:r>
          </w:p>
        </w:tc>
        <w:tc>
          <w:tcPr>
            <w:tcW w:w="1559" w:type="dxa"/>
            <w:vAlign w:val="center"/>
          </w:tcPr>
          <w:p w:rsidR="003908B3" w:rsidRPr="00B5329A" w:rsidRDefault="003908B3" w:rsidP="003908B3">
            <w:pPr>
              <w:jc w:val="center"/>
              <w:rPr>
                <w:rFonts w:cs="Arial"/>
                <w:color w:val="000000"/>
              </w:rPr>
            </w:pPr>
            <w:r w:rsidRPr="00B5329A">
              <w:rPr>
                <w:rFonts w:cs="Arial"/>
                <w:color w:val="000000"/>
              </w:rPr>
              <w:t>1</w:t>
            </w:r>
          </w:p>
        </w:tc>
      </w:tr>
      <w:tr w:rsidR="003908B3" w:rsidRPr="00B5329A" w:rsidTr="003908B3">
        <w:tc>
          <w:tcPr>
            <w:tcW w:w="675" w:type="dxa"/>
            <w:vAlign w:val="bottom"/>
          </w:tcPr>
          <w:p w:rsidR="003908B3" w:rsidRDefault="003908B3" w:rsidP="003908B3">
            <w:pPr>
              <w:jc w:val="right"/>
              <w:rPr>
                <w:rFonts w:ascii="Calibri" w:hAnsi="Calibri"/>
                <w:color w:val="000000"/>
              </w:rPr>
            </w:pPr>
            <w:r>
              <w:rPr>
                <w:rFonts w:ascii="Calibri" w:hAnsi="Calibri"/>
                <w:color w:val="000000"/>
              </w:rPr>
              <w:t>231</w:t>
            </w:r>
          </w:p>
        </w:tc>
        <w:tc>
          <w:tcPr>
            <w:tcW w:w="6379" w:type="dxa"/>
            <w:vAlign w:val="center"/>
          </w:tcPr>
          <w:p w:rsidR="003908B3" w:rsidRPr="00B5329A" w:rsidRDefault="003908B3" w:rsidP="003908B3">
            <w:pPr>
              <w:jc w:val="both"/>
              <w:rPr>
                <w:color w:val="000000"/>
              </w:rPr>
            </w:pPr>
            <w:r w:rsidRPr="00B5329A">
              <w:rPr>
                <w:rFonts w:cs="Arial"/>
                <w:color w:val="000000"/>
              </w:rPr>
              <w:t>Saborizantes (sabor barbacoa, queso chedar, limón)</w:t>
            </w:r>
          </w:p>
        </w:tc>
        <w:tc>
          <w:tcPr>
            <w:tcW w:w="1418" w:type="dxa"/>
            <w:vAlign w:val="center"/>
          </w:tcPr>
          <w:p w:rsidR="003908B3" w:rsidRPr="00B5329A" w:rsidRDefault="003908B3" w:rsidP="003908B3">
            <w:pPr>
              <w:jc w:val="center"/>
              <w:rPr>
                <w:rFonts w:cs="Arial"/>
                <w:color w:val="000000"/>
              </w:rPr>
            </w:pPr>
            <w:r w:rsidRPr="00B5329A">
              <w:rPr>
                <w:rFonts w:cs="Arial"/>
                <w:color w:val="000000"/>
              </w:rPr>
              <w:t>litro de c/u</w:t>
            </w:r>
          </w:p>
        </w:tc>
        <w:tc>
          <w:tcPr>
            <w:tcW w:w="1559" w:type="dxa"/>
            <w:vAlign w:val="center"/>
          </w:tcPr>
          <w:p w:rsidR="003908B3" w:rsidRPr="00B5329A" w:rsidRDefault="003908B3" w:rsidP="003908B3">
            <w:pPr>
              <w:jc w:val="center"/>
              <w:rPr>
                <w:rFonts w:cs="Arial"/>
                <w:color w:val="000000"/>
              </w:rPr>
            </w:pPr>
            <w:r w:rsidRPr="00B5329A">
              <w:rPr>
                <w:rFonts w:cs="Arial"/>
                <w:color w:val="000000"/>
              </w:rPr>
              <w:t>1</w:t>
            </w:r>
          </w:p>
        </w:tc>
      </w:tr>
      <w:tr w:rsidR="003908B3" w:rsidRPr="00B5329A" w:rsidTr="003908B3">
        <w:tc>
          <w:tcPr>
            <w:tcW w:w="675" w:type="dxa"/>
            <w:vAlign w:val="bottom"/>
          </w:tcPr>
          <w:p w:rsidR="003908B3" w:rsidRDefault="003908B3" w:rsidP="003908B3">
            <w:pPr>
              <w:jc w:val="right"/>
              <w:rPr>
                <w:rFonts w:ascii="Calibri" w:hAnsi="Calibri"/>
                <w:color w:val="000000"/>
              </w:rPr>
            </w:pPr>
            <w:r>
              <w:rPr>
                <w:rFonts w:ascii="Calibri" w:hAnsi="Calibri"/>
                <w:color w:val="000000"/>
              </w:rPr>
              <w:t>232</w:t>
            </w:r>
          </w:p>
        </w:tc>
        <w:tc>
          <w:tcPr>
            <w:tcW w:w="6379" w:type="dxa"/>
            <w:vAlign w:val="center"/>
          </w:tcPr>
          <w:p w:rsidR="003908B3" w:rsidRPr="00B5329A" w:rsidRDefault="003908B3" w:rsidP="003908B3">
            <w:pPr>
              <w:jc w:val="both"/>
              <w:rPr>
                <w:color w:val="000000"/>
              </w:rPr>
            </w:pPr>
            <w:r w:rsidRPr="00B5329A">
              <w:rPr>
                <w:rFonts w:cs="Arial"/>
                <w:color w:val="000000"/>
              </w:rPr>
              <w:t>Esencia de vainilla, aniz, tutty fruty, amareto, café, menta, fresa, coco</w:t>
            </w:r>
          </w:p>
        </w:tc>
        <w:tc>
          <w:tcPr>
            <w:tcW w:w="1418" w:type="dxa"/>
            <w:vAlign w:val="center"/>
          </w:tcPr>
          <w:p w:rsidR="003908B3" w:rsidRPr="00B5329A" w:rsidRDefault="003908B3" w:rsidP="003908B3">
            <w:pPr>
              <w:jc w:val="center"/>
              <w:rPr>
                <w:rFonts w:cs="Arial"/>
                <w:color w:val="000000"/>
              </w:rPr>
            </w:pPr>
            <w:r w:rsidRPr="00B5329A">
              <w:rPr>
                <w:rFonts w:cs="Arial"/>
                <w:color w:val="000000"/>
              </w:rPr>
              <w:t>litro de c/u</w:t>
            </w:r>
          </w:p>
        </w:tc>
        <w:tc>
          <w:tcPr>
            <w:tcW w:w="1559" w:type="dxa"/>
            <w:vAlign w:val="center"/>
          </w:tcPr>
          <w:p w:rsidR="003908B3" w:rsidRPr="00B5329A" w:rsidRDefault="003908B3" w:rsidP="003908B3">
            <w:pPr>
              <w:jc w:val="center"/>
              <w:rPr>
                <w:rFonts w:cs="Arial"/>
                <w:color w:val="000000"/>
              </w:rPr>
            </w:pPr>
            <w:r w:rsidRPr="00B5329A">
              <w:rPr>
                <w:rFonts w:cs="Arial"/>
                <w:color w:val="000000"/>
              </w:rPr>
              <w:t>1</w:t>
            </w:r>
          </w:p>
        </w:tc>
      </w:tr>
      <w:tr w:rsidR="003908B3" w:rsidRPr="00B5329A" w:rsidTr="003908B3">
        <w:tc>
          <w:tcPr>
            <w:tcW w:w="675" w:type="dxa"/>
            <w:vAlign w:val="bottom"/>
          </w:tcPr>
          <w:p w:rsidR="003908B3" w:rsidRDefault="003908B3" w:rsidP="003908B3">
            <w:pPr>
              <w:jc w:val="right"/>
              <w:rPr>
                <w:rFonts w:ascii="Calibri" w:hAnsi="Calibri"/>
                <w:color w:val="000000"/>
              </w:rPr>
            </w:pPr>
            <w:r>
              <w:rPr>
                <w:rFonts w:ascii="Calibri" w:hAnsi="Calibri"/>
                <w:color w:val="000000"/>
              </w:rPr>
              <w:t>233</w:t>
            </w:r>
          </w:p>
        </w:tc>
        <w:tc>
          <w:tcPr>
            <w:tcW w:w="6379" w:type="dxa"/>
            <w:vAlign w:val="center"/>
          </w:tcPr>
          <w:p w:rsidR="003908B3" w:rsidRPr="00B5329A" w:rsidRDefault="003908B3" w:rsidP="003908B3">
            <w:pPr>
              <w:jc w:val="both"/>
              <w:rPr>
                <w:color w:val="000000"/>
              </w:rPr>
            </w:pPr>
            <w:r w:rsidRPr="00B5329A">
              <w:rPr>
                <w:rFonts w:cs="Arial"/>
                <w:color w:val="000000"/>
              </w:rPr>
              <w:t>Cacao blanco</w:t>
            </w:r>
          </w:p>
        </w:tc>
        <w:tc>
          <w:tcPr>
            <w:tcW w:w="1418" w:type="dxa"/>
            <w:vAlign w:val="center"/>
          </w:tcPr>
          <w:p w:rsidR="003908B3" w:rsidRPr="00B5329A" w:rsidRDefault="003908B3" w:rsidP="003908B3">
            <w:pPr>
              <w:jc w:val="center"/>
              <w:rPr>
                <w:rFonts w:cs="Arial"/>
                <w:color w:val="000000"/>
              </w:rPr>
            </w:pPr>
            <w:r w:rsidRPr="00B5329A">
              <w:rPr>
                <w:rFonts w:cs="Arial"/>
                <w:color w:val="000000"/>
              </w:rPr>
              <w:t>kilos</w:t>
            </w:r>
          </w:p>
        </w:tc>
        <w:tc>
          <w:tcPr>
            <w:tcW w:w="1559" w:type="dxa"/>
            <w:vAlign w:val="center"/>
          </w:tcPr>
          <w:p w:rsidR="003908B3" w:rsidRPr="00B5329A" w:rsidRDefault="003908B3" w:rsidP="003908B3">
            <w:pPr>
              <w:jc w:val="center"/>
              <w:rPr>
                <w:rFonts w:cs="Arial"/>
                <w:color w:val="000000"/>
              </w:rPr>
            </w:pPr>
            <w:r w:rsidRPr="00B5329A">
              <w:rPr>
                <w:rFonts w:cs="Arial"/>
                <w:color w:val="000000"/>
              </w:rPr>
              <w:t>5</w:t>
            </w:r>
          </w:p>
        </w:tc>
      </w:tr>
      <w:tr w:rsidR="003908B3" w:rsidRPr="00B5329A" w:rsidTr="003908B3">
        <w:tc>
          <w:tcPr>
            <w:tcW w:w="675" w:type="dxa"/>
            <w:vAlign w:val="bottom"/>
          </w:tcPr>
          <w:p w:rsidR="003908B3" w:rsidRDefault="003908B3" w:rsidP="003908B3">
            <w:pPr>
              <w:jc w:val="right"/>
              <w:rPr>
                <w:rFonts w:ascii="Calibri" w:hAnsi="Calibri"/>
                <w:color w:val="000000"/>
              </w:rPr>
            </w:pPr>
            <w:r>
              <w:rPr>
                <w:rFonts w:ascii="Calibri" w:hAnsi="Calibri"/>
                <w:color w:val="000000"/>
              </w:rPr>
              <w:t>234</w:t>
            </w:r>
          </w:p>
        </w:tc>
        <w:tc>
          <w:tcPr>
            <w:tcW w:w="6379" w:type="dxa"/>
            <w:vAlign w:val="center"/>
          </w:tcPr>
          <w:p w:rsidR="003908B3" w:rsidRPr="00B5329A" w:rsidRDefault="003908B3" w:rsidP="003908B3">
            <w:pPr>
              <w:jc w:val="both"/>
              <w:rPr>
                <w:color w:val="000000"/>
              </w:rPr>
            </w:pPr>
            <w:r w:rsidRPr="00B5329A">
              <w:rPr>
                <w:rFonts w:cs="Arial"/>
                <w:color w:val="000000"/>
              </w:rPr>
              <w:t>Cacao en polvo</w:t>
            </w:r>
          </w:p>
        </w:tc>
        <w:tc>
          <w:tcPr>
            <w:tcW w:w="1418" w:type="dxa"/>
            <w:vAlign w:val="center"/>
          </w:tcPr>
          <w:p w:rsidR="003908B3" w:rsidRPr="00B5329A" w:rsidRDefault="003908B3" w:rsidP="003908B3">
            <w:pPr>
              <w:jc w:val="center"/>
              <w:rPr>
                <w:rFonts w:cs="Arial"/>
                <w:color w:val="000000"/>
              </w:rPr>
            </w:pPr>
            <w:r w:rsidRPr="00B5329A">
              <w:rPr>
                <w:rFonts w:cs="Arial"/>
                <w:color w:val="000000"/>
              </w:rPr>
              <w:t>kilos</w:t>
            </w:r>
          </w:p>
        </w:tc>
        <w:tc>
          <w:tcPr>
            <w:tcW w:w="1559" w:type="dxa"/>
            <w:vAlign w:val="center"/>
          </w:tcPr>
          <w:p w:rsidR="003908B3" w:rsidRPr="00B5329A" w:rsidRDefault="003908B3" w:rsidP="003908B3">
            <w:pPr>
              <w:jc w:val="center"/>
              <w:rPr>
                <w:rFonts w:cs="Arial"/>
                <w:color w:val="000000"/>
              </w:rPr>
            </w:pPr>
            <w:r w:rsidRPr="00B5329A">
              <w:rPr>
                <w:rFonts w:cs="Arial"/>
                <w:color w:val="000000"/>
              </w:rPr>
              <w:t>5</w:t>
            </w:r>
          </w:p>
        </w:tc>
      </w:tr>
      <w:tr w:rsidR="003908B3" w:rsidRPr="00B5329A" w:rsidTr="003908B3">
        <w:tc>
          <w:tcPr>
            <w:tcW w:w="675" w:type="dxa"/>
            <w:vAlign w:val="bottom"/>
          </w:tcPr>
          <w:p w:rsidR="003908B3" w:rsidRPr="00B5329A" w:rsidRDefault="003908B3" w:rsidP="003908B3">
            <w:pPr>
              <w:jc w:val="right"/>
              <w:rPr>
                <w:color w:val="000000"/>
              </w:rPr>
            </w:pPr>
            <w:r>
              <w:rPr>
                <w:color w:val="000000"/>
              </w:rPr>
              <w:t>235</w:t>
            </w:r>
          </w:p>
        </w:tc>
        <w:tc>
          <w:tcPr>
            <w:tcW w:w="6379" w:type="dxa"/>
            <w:vAlign w:val="center"/>
          </w:tcPr>
          <w:p w:rsidR="003908B3" w:rsidRPr="00B5329A" w:rsidRDefault="003908B3" w:rsidP="003908B3">
            <w:pPr>
              <w:jc w:val="both"/>
              <w:rPr>
                <w:color w:val="000000"/>
              </w:rPr>
            </w:pPr>
            <w:r w:rsidRPr="00B5329A">
              <w:rPr>
                <w:rFonts w:cs="Arial"/>
                <w:color w:val="000000"/>
              </w:rPr>
              <w:t>Gluten</w:t>
            </w:r>
          </w:p>
        </w:tc>
        <w:tc>
          <w:tcPr>
            <w:tcW w:w="1418" w:type="dxa"/>
            <w:vAlign w:val="center"/>
          </w:tcPr>
          <w:p w:rsidR="003908B3" w:rsidRPr="00B5329A" w:rsidRDefault="003908B3" w:rsidP="003908B3">
            <w:pPr>
              <w:jc w:val="center"/>
              <w:rPr>
                <w:rFonts w:cs="Arial"/>
                <w:color w:val="000000"/>
              </w:rPr>
            </w:pPr>
            <w:r w:rsidRPr="00B5329A">
              <w:rPr>
                <w:rFonts w:cs="Arial"/>
                <w:color w:val="000000"/>
              </w:rPr>
              <w:t>kilos</w:t>
            </w:r>
          </w:p>
        </w:tc>
        <w:tc>
          <w:tcPr>
            <w:tcW w:w="1559" w:type="dxa"/>
            <w:vAlign w:val="center"/>
          </w:tcPr>
          <w:p w:rsidR="003908B3" w:rsidRPr="00B5329A" w:rsidRDefault="003908B3" w:rsidP="003908B3">
            <w:pPr>
              <w:jc w:val="center"/>
              <w:rPr>
                <w:rFonts w:cs="Arial"/>
                <w:color w:val="000000"/>
              </w:rPr>
            </w:pPr>
            <w:r w:rsidRPr="00B5329A">
              <w:rPr>
                <w:rFonts w:cs="Arial"/>
                <w:color w:val="000000"/>
              </w:rPr>
              <w:t>5</w:t>
            </w:r>
          </w:p>
        </w:tc>
      </w:tr>
      <w:tr w:rsidR="003908B3" w:rsidRPr="00B5329A" w:rsidTr="003908B3">
        <w:tc>
          <w:tcPr>
            <w:tcW w:w="675" w:type="dxa"/>
            <w:vAlign w:val="bottom"/>
          </w:tcPr>
          <w:p w:rsidR="003908B3" w:rsidRPr="00B5329A" w:rsidRDefault="003908B3" w:rsidP="003908B3">
            <w:pPr>
              <w:jc w:val="right"/>
              <w:rPr>
                <w:color w:val="000000"/>
              </w:rPr>
            </w:pPr>
            <w:r>
              <w:rPr>
                <w:color w:val="000000"/>
              </w:rPr>
              <w:t>236</w:t>
            </w:r>
          </w:p>
        </w:tc>
        <w:tc>
          <w:tcPr>
            <w:tcW w:w="6379" w:type="dxa"/>
            <w:vAlign w:val="center"/>
          </w:tcPr>
          <w:p w:rsidR="003908B3" w:rsidRPr="00B5329A" w:rsidRDefault="003908B3" w:rsidP="003908B3">
            <w:pPr>
              <w:jc w:val="both"/>
              <w:rPr>
                <w:color w:val="000000"/>
              </w:rPr>
            </w:pPr>
            <w:r w:rsidRPr="00B5329A">
              <w:rPr>
                <w:rFonts w:cs="Arial"/>
                <w:color w:val="000000"/>
              </w:rPr>
              <w:t>Ingrediente multipropósito</w:t>
            </w:r>
          </w:p>
        </w:tc>
        <w:tc>
          <w:tcPr>
            <w:tcW w:w="1418" w:type="dxa"/>
            <w:vAlign w:val="center"/>
          </w:tcPr>
          <w:p w:rsidR="003908B3" w:rsidRPr="00B5329A" w:rsidRDefault="003908B3" w:rsidP="003908B3">
            <w:pPr>
              <w:jc w:val="center"/>
              <w:rPr>
                <w:rFonts w:cs="Arial"/>
                <w:color w:val="000000"/>
              </w:rPr>
            </w:pPr>
            <w:r w:rsidRPr="00B5329A">
              <w:rPr>
                <w:rFonts w:cs="Arial"/>
                <w:color w:val="000000"/>
              </w:rPr>
              <w:t>kilos</w:t>
            </w:r>
          </w:p>
        </w:tc>
        <w:tc>
          <w:tcPr>
            <w:tcW w:w="1559" w:type="dxa"/>
            <w:vAlign w:val="center"/>
          </w:tcPr>
          <w:p w:rsidR="003908B3" w:rsidRPr="00B5329A" w:rsidRDefault="003908B3" w:rsidP="003908B3">
            <w:pPr>
              <w:jc w:val="center"/>
              <w:rPr>
                <w:rFonts w:cs="Arial"/>
                <w:color w:val="000000"/>
              </w:rPr>
            </w:pPr>
            <w:r w:rsidRPr="00B5329A">
              <w:rPr>
                <w:rFonts w:cs="Arial"/>
                <w:color w:val="000000"/>
              </w:rPr>
              <w:t>2</w:t>
            </w:r>
          </w:p>
        </w:tc>
      </w:tr>
      <w:tr w:rsidR="003908B3" w:rsidRPr="00B5329A" w:rsidTr="003908B3">
        <w:tc>
          <w:tcPr>
            <w:tcW w:w="675" w:type="dxa"/>
            <w:vAlign w:val="bottom"/>
          </w:tcPr>
          <w:p w:rsidR="003908B3" w:rsidRPr="00B5329A" w:rsidRDefault="003908B3" w:rsidP="003908B3">
            <w:pPr>
              <w:jc w:val="right"/>
              <w:rPr>
                <w:color w:val="000000"/>
              </w:rPr>
            </w:pPr>
            <w:r>
              <w:rPr>
                <w:color w:val="000000"/>
              </w:rPr>
              <w:t>237</w:t>
            </w:r>
          </w:p>
        </w:tc>
        <w:tc>
          <w:tcPr>
            <w:tcW w:w="6379" w:type="dxa"/>
            <w:vAlign w:val="center"/>
          </w:tcPr>
          <w:p w:rsidR="003908B3" w:rsidRPr="00B5329A" w:rsidRDefault="003908B3" w:rsidP="003908B3">
            <w:pPr>
              <w:jc w:val="both"/>
              <w:rPr>
                <w:color w:val="000000"/>
              </w:rPr>
            </w:pPr>
            <w:r w:rsidRPr="00B5329A">
              <w:rPr>
                <w:rFonts w:cs="Arial"/>
                <w:color w:val="000000"/>
              </w:rPr>
              <w:t>Glucosa</w:t>
            </w:r>
          </w:p>
        </w:tc>
        <w:tc>
          <w:tcPr>
            <w:tcW w:w="1418" w:type="dxa"/>
            <w:vAlign w:val="center"/>
          </w:tcPr>
          <w:p w:rsidR="003908B3" w:rsidRPr="00B5329A" w:rsidRDefault="003908B3" w:rsidP="003908B3">
            <w:pPr>
              <w:jc w:val="center"/>
              <w:rPr>
                <w:rFonts w:cs="Arial"/>
                <w:color w:val="000000"/>
              </w:rPr>
            </w:pPr>
            <w:r w:rsidRPr="00B5329A">
              <w:rPr>
                <w:rFonts w:cs="Arial"/>
                <w:color w:val="000000"/>
              </w:rPr>
              <w:t>galón</w:t>
            </w:r>
          </w:p>
        </w:tc>
        <w:tc>
          <w:tcPr>
            <w:tcW w:w="1559" w:type="dxa"/>
            <w:vAlign w:val="center"/>
          </w:tcPr>
          <w:p w:rsidR="003908B3" w:rsidRPr="00B5329A" w:rsidRDefault="003908B3" w:rsidP="003908B3">
            <w:pPr>
              <w:jc w:val="center"/>
              <w:rPr>
                <w:rFonts w:cs="Arial"/>
                <w:color w:val="000000"/>
              </w:rPr>
            </w:pPr>
            <w:r w:rsidRPr="00B5329A">
              <w:rPr>
                <w:rFonts w:cs="Arial"/>
                <w:color w:val="000000"/>
              </w:rPr>
              <w:t>1</w:t>
            </w:r>
          </w:p>
        </w:tc>
      </w:tr>
    </w:tbl>
    <w:p w:rsidR="003908B3" w:rsidRDefault="003908B3" w:rsidP="003908B3">
      <w:pPr>
        <w:spacing w:after="200" w:line="276" w:lineRule="auto"/>
        <w:rPr>
          <w:rFonts w:ascii="Calibri" w:eastAsia="Calibri" w:hAnsi="Calibri"/>
          <w:b/>
          <w:lang w:val="es-MX"/>
        </w:rPr>
      </w:pPr>
    </w:p>
    <w:p w:rsidR="00E37994" w:rsidRDefault="00E37994" w:rsidP="003908B3">
      <w:pPr>
        <w:spacing w:after="200" w:line="276" w:lineRule="auto"/>
        <w:rPr>
          <w:rFonts w:ascii="Calibri" w:eastAsia="Calibri" w:hAnsi="Calibri"/>
          <w:b/>
          <w:lang w:val="es-MX"/>
        </w:rPr>
      </w:pPr>
    </w:p>
    <w:p w:rsidR="00E37994" w:rsidRDefault="00E37994" w:rsidP="003908B3">
      <w:pPr>
        <w:spacing w:after="200" w:line="276" w:lineRule="auto"/>
        <w:rPr>
          <w:rFonts w:ascii="Calibri" w:eastAsia="Calibri" w:hAnsi="Calibri"/>
          <w:b/>
          <w:lang w:val="es-MX"/>
        </w:rPr>
      </w:pPr>
    </w:p>
    <w:p w:rsidR="00E37994" w:rsidRDefault="00E37994" w:rsidP="003908B3">
      <w:pPr>
        <w:spacing w:after="200" w:line="276" w:lineRule="auto"/>
        <w:rPr>
          <w:rFonts w:ascii="Calibri" w:eastAsia="Calibri" w:hAnsi="Calibri"/>
          <w:b/>
          <w:lang w:val="es-MX"/>
        </w:rPr>
      </w:pPr>
    </w:p>
    <w:p w:rsidR="00E37994" w:rsidRDefault="00E37994" w:rsidP="003908B3">
      <w:pPr>
        <w:spacing w:after="200" w:line="276" w:lineRule="auto"/>
        <w:rPr>
          <w:rFonts w:ascii="Calibri" w:eastAsia="Calibri" w:hAnsi="Calibri"/>
          <w:b/>
          <w:lang w:val="es-MX"/>
        </w:rPr>
      </w:pPr>
    </w:p>
    <w:p w:rsidR="00E37994" w:rsidRDefault="00E37994" w:rsidP="003908B3">
      <w:pPr>
        <w:spacing w:after="200" w:line="276" w:lineRule="auto"/>
        <w:rPr>
          <w:rFonts w:ascii="Calibri" w:eastAsia="Calibri" w:hAnsi="Calibri"/>
          <w:b/>
          <w:lang w:val="es-MX"/>
        </w:rPr>
      </w:pPr>
    </w:p>
    <w:p w:rsidR="00E37994" w:rsidRDefault="00E37994" w:rsidP="003908B3">
      <w:pPr>
        <w:spacing w:after="200" w:line="276" w:lineRule="auto"/>
        <w:rPr>
          <w:rFonts w:ascii="Calibri" w:eastAsia="Calibri" w:hAnsi="Calibri"/>
          <w:b/>
          <w:lang w:val="es-MX"/>
        </w:rPr>
      </w:pPr>
    </w:p>
    <w:p w:rsidR="003908B3" w:rsidRPr="00DB69C6" w:rsidRDefault="003908B3" w:rsidP="003908B3">
      <w:pPr>
        <w:spacing w:after="200" w:line="276" w:lineRule="auto"/>
        <w:rPr>
          <w:rFonts w:ascii="Calibri" w:eastAsia="Calibri" w:hAnsi="Calibri"/>
          <w:b/>
          <w:sz w:val="36"/>
          <w:szCs w:val="36"/>
          <w:lang w:val="es-MX"/>
        </w:rPr>
      </w:pPr>
      <w:r w:rsidRPr="00DB69C6">
        <w:rPr>
          <w:rFonts w:ascii="Calibri" w:eastAsia="Calibri" w:hAnsi="Calibri"/>
          <w:b/>
          <w:sz w:val="36"/>
          <w:szCs w:val="36"/>
          <w:lang w:val="es-MX"/>
        </w:rPr>
        <w:lastRenderedPageBreak/>
        <w:t>Centro Universitario Regional de Occidente (CUROC)</w:t>
      </w:r>
    </w:p>
    <w:tbl>
      <w:tblPr>
        <w:tblW w:w="9993" w:type="dxa"/>
        <w:tblCellMar>
          <w:left w:w="70" w:type="dxa"/>
          <w:right w:w="70" w:type="dxa"/>
        </w:tblCellMar>
        <w:tblLook w:val="04A0"/>
      </w:tblPr>
      <w:tblGrid>
        <w:gridCol w:w="637"/>
        <w:gridCol w:w="6379"/>
        <w:gridCol w:w="1418"/>
        <w:gridCol w:w="1559"/>
      </w:tblGrid>
      <w:tr w:rsidR="003908B3" w:rsidRPr="000A233C" w:rsidTr="003908B3">
        <w:trPr>
          <w:trHeight w:val="403"/>
        </w:trPr>
        <w:tc>
          <w:tcPr>
            <w:tcW w:w="637" w:type="dxa"/>
            <w:tcBorders>
              <w:top w:val="single" w:sz="4" w:space="0" w:color="auto"/>
              <w:left w:val="single" w:sz="4" w:space="0" w:color="auto"/>
              <w:bottom w:val="nil"/>
              <w:right w:val="single" w:sz="4" w:space="0" w:color="auto"/>
            </w:tcBorders>
            <w:shd w:val="clear" w:color="000000" w:fill="244062"/>
            <w:vAlign w:val="bottom"/>
            <w:hideMark/>
          </w:tcPr>
          <w:p w:rsidR="003908B3" w:rsidRPr="000A233C" w:rsidRDefault="003908B3" w:rsidP="003908B3">
            <w:pPr>
              <w:jc w:val="center"/>
              <w:rPr>
                <w:rFonts w:ascii="Calibri" w:hAnsi="Calibri"/>
                <w:b/>
                <w:bCs/>
                <w:color w:val="FFFFFF"/>
                <w:lang w:eastAsia="es-HN"/>
              </w:rPr>
            </w:pPr>
            <w:r w:rsidRPr="000A233C">
              <w:rPr>
                <w:rFonts w:ascii="Calibri" w:hAnsi="Calibri"/>
                <w:b/>
                <w:bCs/>
                <w:color w:val="FFFFFF"/>
                <w:lang w:eastAsia="es-HN"/>
              </w:rPr>
              <w:t>N</w:t>
            </w:r>
          </w:p>
        </w:tc>
        <w:tc>
          <w:tcPr>
            <w:tcW w:w="6379" w:type="dxa"/>
            <w:tcBorders>
              <w:top w:val="single" w:sz="4" w:space="0" w:color="auto"/>
              <w:left w:val="nil"/>
              <w:bottom w:val="nil"/>
              <w:right w:val="single" w:sz="4" w:space="0" w:color="auto"/>
            </w:tcBorders>
            <w:shd w:val="clear" w:color="000000" w:fill="244062"/>
            <w:vAlign w:val="bottom"/>
            <w:hideMark/>
          </w:tcPr>
          <w:p w:rsidR="003908B3" w:rsidRPr="000A233C" w:rsidRDefault="003908B3" w:rsidP="003908B3">
            <w:pPr>
              <w:jc w:val="center"/>
              <w:rPr>
                <w:rFonts w:ascii="Calibri" w:hAnsi="Calibri"/>
                <w:b/>
                <w:bCs/>
                <w:color w:val="FFFFFF"/>
                <w:lang w:eastAsia="es-HN"/>
              </w:rPr>
            </w:pPr>
            <w:r w:rsidRPr="000A233C">
              <w:rPr>
                <w:rFonts w:ascii="Calibri" w:hAnsi="Calibri"/>
                <w:b/>
                <w:bCs/>
                <w:color w:val="FFFFFF"/>
                <w:lang w:eastAsia="es-HN"/>
              </w:rPr>
              <w:t>DESCRIPCION</w:t>
            </w:r>
          </w:p>
        </w:tc>
        <w:tc>
          <w:tcPr>
            <w:tcW w:w="1418" w:type="dxa"/>
            <w:tcBorders>
              <w:top w:val="single" w:sz="4" w:space="0" w:color="auto"/>
              <w:left w:val="nil"/>
              <w:bottom w:val="nil"/>
              <w:right w:val="single" w:sz="4" w:space="0" w:color="auto"/>
            </w:tcBorders>
            <w:shd w:val="clear" w:color="000000" w:fill="244062"/>
            <w:vAlign w:val="bottom"/>
            <w:hideMark/>
          </w:tcPr>
          <w:p w:rsidR="003908B3" w:rsidRPr="000A233C" w:rsidRDefault="003908B3" w:rsidP="003908B3">
            <w:pPr>
              <w:jc w:val="center"/>
              <w:rPr>
                <w:rFonts w:ascii="Calibri" w:hAnsi="Calibri"/>
                <w:b/>
                <w:bCs/>
                <w:color w:val="FFFFFF"/>
                <w:lang w:eastAsia="es-HN"/>
              </w:rPr>
            </w:pPr>
            <w:r w:rsidRPr="000A233C">
              <w:rPr>
                <w:rFonts w:ascii="Calibri" w:hAnsi="Calibri"/>
                <w:b/>
                <w:bCs/>
                <w:color w:val="FFFFFF"/>
                <w:lang w:eastAsia="es-HN"/>
              </w:rPr>
              <w:t>UNIDAD DE MEDIDA</w:t>
            </w:r>
          </w:p>
        </w:tc>
        <w:tc>
          <w:tcPr>
            <w:tcW w:w="1559" w:type="dxa"/>
            <w:tcBorders>
              <w:top w:val="single" w:sz="4" w:space="0" w:color="auto"/>
              <w:left w:val="nil"/>
              <w:bottom w:val="nil"/>
              <w:right w:val="single" w:sz="4" w:space="0" w:color="auto"/>
            </w:tcBorders>
            <w:shd w:val="clear" w:color="000000" w:fill="244062"/>
            <w:vAlign w:val="bottom"/>
            <w:hideMark/>
          </w:tcPr>
          <w:p w:rsidR="003908B3" w:rsidRPr="000A233C" w:rsidRDefault="003908B3" w:rsidP="003908B3">
            <w:pPr>
              <w:jc w:val="center"/>
              <w:rPr>
                <w:rFonts w:ascii="Calibri" w:hAnsi="Calibri"/>
                <w:b/>
                <w:bCs/>
                <w:color w:val="FFFFFF"/>
                <w:lang w:eastAsia="es-HN"/>
              </w:rPr>
            </w:pPr>
            <w:r w:rsidRPr="000A233C">
              <w:rPr>
                <w:rFonts w:ascii="Calibri" w:hAnsi="Calibri"/>
                <w:b/>
                <w:bCs/>
                <w:color w:val="FFFFFF"/>
                <w:lang w:eastAsia="es-HN"/>
              </w:rPr>
              <w:t>CANTIDAD</w:t>
            </w:r>
          </w:p>
        </w:tc>
      </w:tr>
      <w:tr w:rsidR="003908B3" w:rsidRPr="000A233C"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08B3" w:rsidRDefault="003908B3" w:rsidP="003908B3">
            <w:pPr>
              <w:jc w:val="right"/>
              <w:rPr>
                <w:rFonts w:ascii="Calibri" w:hAnsi="Calibri"/>
                <w:color w:val="000000"/>
              </w:rPr>
            </w:pPr>
            <w:r>
              <w:rPr>
                <w:rFonts w:ascii="Calibri" w:hAnsi="Calibri"/>
                <w:color w:val="000000"/>
              </w:rPr>
              <w:t>1</w:t>
            </w:r>
          </w:p>
        </w:tc>
        <w:tc>
          <w:tcPr>
            <w:tcW w:w="6379" w:type="dxa"/>
            <w:tcBorders>
              <w:top w:val="single" w:sz="4" w:space="0" w:color="auto"/>
              <w:left w:val="nil"/>
              <w:bottom w:val="single" w:sz="4" w:space="0" w:color="auto"/>
              <w:right w:val="single" w:sz="4" w:space="0" w:color="auto"/>
            </w:tcBorders>
            <w:shd w:val="clear" w:color="auto" w:fill="auto"/>
            <w:vAlign w:val="bottom"/>
          </w:tcPr>
          <w:p w:rsidR="003908B3" w:rsidRPr="00CF4E09" w:rsidRDefault="003908B3" w:rsidP="003908B3">
            <w:pPr>
              <w:rPr>
                <w:rFonts w:cs="Tahoma"/>
                <w:color w:val="000000"/>
                <w:lang w:val="es-CO" w:eastAsia="es-CO"/>
              </w:rPr>
            </w:pPr>
            <w:r w:rsidRPr="00CF4E09">
              <w:rPr>
                <w:rFonts w:cs="Tahoma"/>
                <w:color w:val="000000"/>
                <w:lang w:val="es-CO" w:eastAsia="es-CO"/>
              </w:rPr>
              <w:t>Esparadrapo</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CF4E09" w:rsidRDefault="003908B3" w:rsidP="003908B3">
            <w:pPr>
              <w:jc w:val="center"/>
              <w:rPr>
                <w:lang w:eastAsia="es-HN"/>
              </w:rPr>
            </w:pPr>
            <w:r w:rsidRPr="00CF4E09">
              <w:rPr>
                <w:lang w:eastAsia="es-HN"/>
              </w:rPr>
              <w:t>Tubo</w:t>
            </w:r>
          </w:p>
        </w:tc>
        <w:tc>
          <w:tcPr>
            <w:tcW w:w="1559" w:type="dxa"/>
            <w:tcBorders>
              <w:top w:val="single" w:sz="4" w:space="0" w:color="auto"/>
              <w:left w:val="nil"/>
              <w:bottom w:val="single" w:sz="4" w:space="0" w:color="auto"/>
              <w:right w:val="single" w:sz="4" w:space="0" w:color="auto"/>
            </w:tcBorders>
            <w:shd w:val="clear" w:color="auto" w:fill="auto"/>
            <w:vAlign w:val="bottom"/>
          </w:tcPr>
          <w:p w:rsidR="003908B3" w:rsidRPr="00CF4E09" w:rsidRDefault="003908B3" w:rsidP="003908B3">
            <w:pPr>
              <w:jc w:val="center"/>
              <w:rPr>
                <w:rFonts w:cs="Tahoma"/>
                <w:color w:val="000000"/>
                <w:lang w:val="es-CO" w:eastAsia="es-CO"/>
              </w:rPr>
            </w:pPr>
            <w:r w:rsidRPr="00CF4E09">
              <w:rPr>
                <w:rFonts w:cs="Tahoma"/>
                <w:color w:val="000000"/>
                <w:lang w:val="es-CO" w:eastAsia="es-CO"/>
              </w:rPr>
              <w:t>2 tubos</w:t>
            </w:r>
          </w:p>
        </w:tc>
      </w:tr>
      <w:tr w:rsidR="003908B3" w:rsidRPr="000A233C"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w:t>
            </w:r>
          </w:p>
        </w:tc>
        <w:tc>
          <w:tcPr>
            <w:tcW w:w="6379" w:type="dxa"/>
            <w:tcBorders>
              <w:top w:val="single" w:sz="4" w:space="0" w:color="auto"/>
              <w:left w:val="nil"/>
              <w:bottom w:val="single" w:sz="4" w:space="0" w:color="auto"/>
              <w:right w:val="single" w:sz="4" w:space="0" w:color="auto"/>
            </w:tcBorders>
            <w:shd w:val="clear" w:color="auto" w:fill="auto"/>
            <w:vAlign w:val="bottom"/>
          </w:tcPr>
          <w:p w:rsidR="003908B3" w:rsidRPr="00CF4E09" w:rsidRDefault="003908B3" w:rsidP="003908B3">
            <w:pPr>
              <w:rPr>
                <w:rFonts w:cs="Tahoma"/>
                <w:color w:val="000000"/>
                <w:lang w:val="es-CO" w:eastAsia="es-CO"/>
              </w:rPr>
            </w:pPr>
            <w:r w:rsidRPr="00CF4E09">
              <w:rPr>
                <w:rFonts w:cs="Tahoma"/>
                <w:color w:val="000000"/>
                <w:lang w:val="es-CO" w:eastAsia="es-CO"/>
              </w:rPr>
              <w:t>Tubo de ensayo</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CF4E09" w:rsidRDefault="003908B3" w:rsidP="003908B3">
            <w:pPr>
              <w:jc w:val="center"/>
              <w:rPr>
                <w:lang w:eastAsia="es-HN"/>
              </w:rPr>
            </w:pPr>
            <w:r w:rsidRPr="00CF4E09">
              <w:rPr>
                <w:lang w:eastAsia="es-HN"/>
              </w:rPr>
              <w:t>Caja</w:t>
            </w:r>
          </w:p>
        </w:tc>
        <w:tc>
          <w:tcPr>
            <w:tcW w:w="1559" w:type="dxa"/>
            <w:tcBorders>
              <w:top w:val="single" w:sz="4" w:space="0" w:color="auto"/>
              <w:left w:val="nil"/>
              <w:bottom w:val="single" w:sz="4" w:space="0" w:color="auto"/>
              <w:right w:val="single" w:sz="4" w:space="0" w:color="auto"/>
            </w:tcBorders>
            <w:shd w:val="clear" w:color="auto" w:fill="auto"/>
            <w:vAlign w:val="bottom"/>
          </w:tcPr>
          <w:p w:rsidR="003908B3" w:rsidRPr="00CF4E09" w:rsidRDefault="003908B3" w:rsidP="003908B3">
            <w:pPr>
              <w:jc w:val="center"/>
              <w:rPr>
                <w:rFonts w:cs="Tahoma"/>
                <w:color w:val="000000"/>
                <w:lang w:val="es-CO" w:eastAsia="es-CO"/>
              </w:rPr>
            </w:pPr>
            <w:r w:rsidRPr="00CF4E09">
              <w:rPr>
                <w:rFonts w:cs="Tahoma"/>
                <w:color w:val="000000"/>
                <w:lang w:val="es-CO" w:eastAsia="es-CO"/>
              </w:rPr>
              <w:t>1 caja</w:t>
            </w:r>
          </w:p>
        </w:tc>
      </w:tr>
      <w:tr w:rsidR="003908B3" w:rsidRPr="000A233C"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w:t>
            </w:r>
          </w:p>
        </w:tc>
        <w:tc>
          <w:tcPr>
            <w:tcW w:w="6379" w:type="dxa"/>
            <w:tcBorders>
              <w:top w:val="single" w:sz="4" w:space="0" w:color="auto"/>
              <w:left w:val="nil"/>
              <w:bottom w:val="single" w:sz="4" w:space="0" w:color="auto"/>
              <w:right w:val="single" w:sz="4" w:space="0" w:color="auto"/>
            </w:tcBorders>
            <w:shd w:val="clear" w:color="auto" w:fill="auto"/>
            <w:vAlign w:val="bottom"/>
          </w:tcPr>
          <w:p w:rsidR="003908B3" w:rsidRPr="00CF4E09" w:rsidRDefault="003908B3" w:rsidP="003908B3">
            <w:pPr>
              <w:rPr>
                <w:rFonts w:cs="Tahoma"/>
                <w:color w:val="000000"/>
                <w:lang w:val="es-CO" w:eastAsia="es-CO"/>
              </w:rPr>
            </w:pPr>
            <w:r w:rsidRPr="00CF4E09">
              <w:rPr>
                <w:rFonts w:cs="Tahoma"/>
                <w:color w:val="000000"/>
                <w:lang w:val="es-CO" w:eastAsia="es-CO"/>
              </w:rPr>
              <w:t>Espátula o baja lengua</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CF4E09" w:rsidRDefault="003908B3" w:rsidP="003908B3">
            <w:pPr>
              <w:jc w:val="center"/>
              <w:rPr>
                <w:lang w:eastAsia="es-HN"/>
              </w:rPr>
            </w:pPr>
            <w:r w:rsidRPr="00CF4E09">
              <w:rPr>
                <w:lang w:eastAsia="es-HN"/>
              </w:rPr>
              <w:t>Caja</w:t>
            </w:r>
          </w:p>
        </w:tc>
        <w:tc>
          <w:tcPr>
            <w:tcW w:w="1559" w:type="dxa"/>
            <w:tcBorders>
              <w:top w:val="single" w:sz="4" w:space="0" w:color="auto"/>
              <w:left w:val="nil"/>
              <w:bottom w:val="single" w:sz="4" w:space="0" w:color="auto"/>
              <w:right w:val="single" w:sz="4" w:space="0" w:color="auto"/>
            </w:tcBorders>
            <w:shd w:val="clear" w:color="auto" w:fill="auto"/>
            <w:vAlign w:val="bottom"/>
          </w:tcPr>
          <w:p w:rsidR="003908B3" w:rsidRPr="00CF4E09" w:rsidRDefault="003908B3" w:rsidP="003908B3">
            <w:pPr>
              <w:jc w:val="center"/>
              <w:rPr>
                <w:rFonts w:cs="Tahoma"/>
                <w:color w:val="000000"/>
                <w:lang w:val="es-CO" w:eastAsia="es-CO"/>
              </w:rPr>
            </w:pPr>
            <w:r w:rsidRPr="00CF4E09">
              <w:rPr>
                <w:rFonts w:cs="Tahoma"/>
                <w:color w:val="000000"/>
                <w:lang w:val="es-CO" w:eastAsia="es-CO"/>
              </w:rPr>
              <w:t>2 caja</w:t>
            </w:r>
          </w:p>
        </w:tc>
      </w:tr>
      <w:tr w:rsidR="003908B3" w:rsidRPr="000A233C"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4</w:t>
            </w:r>
          </w:p>
        </w:tc>
        <w:tc>
          <w:tcPr>
            <w:tcW w:w="6379" w:type="dxa"/>
            <w:tcBorders>
              <w:top w:val="single" w:sz="4" w:space="0" w:color="auto"/>
              <w:left w:val="nil"/>
              <w:bottom w:val="single" w:sz="4" w:space="0" w:color="auto"/>
              <w:right w:val="single" w:sz="4" w:space="0" w:color="auto"/>
            </w:tcBorders>
            <w:shd w:val="clear" w:color="auto" w:fill="auto"/>
            <w:vAlign w:val="bottom"/>
          </w:tcPr>
          <w:p w:rsidR="003908B3" w:rsidRPr="00CF4E09" w:rsidRDefault="003908B3" w:rsidP="003908B3">
            <w:pPr>
              <w:rPr>
                <w:rFonts w:cs="Tahoma"/>
                <w:color w:val="000000"/>
                <w:lang w:val="es-CO" w:eastAsia="es-CO"/>
              </w:rPr>
            </w:pPr>
            <w:r w:rsidRPr="00CF4E09">
              <w:rPr>
                <w:rFonts w:cs="Tahoma"/>
                <w:color w:val="000000"/>
                <w:lang w:val="es-CO" w:eastAsia="es-CO"/>
              </w:rPr>
              <w:t>Algodón</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CF4E09" w:rsidRDefault="003908B3" w:rsidP="003908B3">
            <w:pPr>
              <w:jc w:val="center"/>
              <w:rPr>
                <w:lang w:eastAsia="es-HN"/>
              </w:rPr>
            </w:pPr>
            <w:r w:rsidRPr="00CF4E09">
              <w:rPr>
                <w:lang w:eastAsia="es-HN"/>
              </w:rPr>
              <w:t>Rollo</w:t>
            </w:r>
          </w:p>
        </w:tc>
        <w:tc>
          <w:tcPr>
            <w:tcW w:w="1559" w:type="dxa"/>
            <w:tcBorders>
              <w:top w:val="single" w:sz="4" w:space="0" w:color="auto"/>
              <w:left w:val="nil"/>
              <w:bottom w:val="single" w:sz="4" w:space="0" w:color="auto"/>
              <w:right w:val="single" w:sz="4" w:space="0" w:color="auto"/>
            </w:tcBorders>
            <w:shd w:val="clear" w:color="auto" w:fill="auto"/>
            <w:vAlign w:val="bottom"/>
          </w:tcPr>
          <w:p w:rsidR="003908B3" w:rsidRPr="00CF4E09" w:rsidRDefault="003908B3" w:rsidP="003908B3">
            <w:pPr>
              <w:jc w:val="center"/>
              <w:rPr>
                <w:rFonts w:cs="Tahoma"/>
                <w:color w:val="000000"/>
                <w:lang w:val="es-CO" w:eastAsia="es-CO"/>
              </w:rPr>
            </w:pPr>
            <w:r w:rsidRPr="00CF4E09">
              <w:rPr>
                <w:rFonts w:cs="Tahoma"/>
                <w:color w:val="000000"/>
                <w:lang w:val="es-CO" w:eastAsia="es-CO"/>
              </w:rPr>
              <w:t>1 rollo</w:t>
            </w:r>
          </w:p>
        </w:tc>
      </w:tr>
      <w:tr w:rsidR="003908B3" w:rsidRPr="000A233C"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5</w:t>
            </w:r>
          </w:p>
        </w:tc>
        <w:tc>
          <w:tcPr>
            <w:tcW w:w="6379" w:type="dxa"/>
            <w:tcBorders>
              <w:top w:val="single" w:sz="4" w:space="0" w:color="auto"/>
              <w:left w:val="nil"/>
              <w:bottom w:val="single" w:sz="4" w:space="0" w:color="auto"/>
              <w:right w:val="single" w:sz="4" w:space="0" w:color="auto"/>
            </w:tcBorders>
            <w:shd w:val="clear" w:color="auto" w:fill="auto"/>
            <w:vAlign w:val="bottom"/>
          </w:tcPr>
          <w:p w:rsidR="003908B3" w:rsidRPr="00CF4E09" w:rsidRDefault="003908B3" w:rsidP="003908B3">
            <w:pPr>
              <w:rPr>
                <w:rFonts w:cs="Tahoma"/>
                <w:color w:val="000000"/>
                <w:lang w:val="es-CO" w:eastAsia="es-CO"/>
              </w:rPr>
            </w:pPr>
            <w:r w:rsidRPr="00CF4E09">
              <w:rPr>
                <w:rFonts w:cs="Tahoma"/>
                <w:color w:val="000000"/>
                <w:lang w:val="es-CO" w:eastAsia="es-CO"/>
              </w:rPr>
              <w:t>Alcohol</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CF4E09" w:rsidRDefault="003908B3" w:rsidP="003908B3">
            <w:pPr>
              <w:jc w:val="center"/>
              <w:rPr>
                <w:lang w:eastAsia="es-HN"/>
              </w:rPr>
            </w:pPr>
            <w:r w:rsidRPr="00CF4E09">
              <w:rPr>
                <w:lang w:eastAsia="es-HN"/>
              </w:rPr>
              <w:t>Bote</w:t>
            </w:r>
          </w:p>
        </w:tc>
        <w:tc>
          <w:tcPr>
            <w:tcW w:w="1559" w:type="dxa"/>
            <w:tcBorders>
              <w:top w:val="single" w:sz="4" w:space="0" w:color="auto"/>
              <w:left w:val="nil"/>
              <w:bottom w:val="single" w:sz="4" w:space="0" w:color="auto"/>
              <w:right w:val="single" w:sz="4" w:space="0" w:color="auto"/>
            </w:tcBorders>
            <w:shd w:val="clear" w:color="auto" w:fill="auto"/>
            <w:vAlign w:val="bottom"/>
          </w:tcPr>
          <w:p w:rsidR="003908B3" w:rsidRPr="00CF4E09" w:rsidRDefault="003908B3" w:rsidP="003908B3">
            <w:pPr>
              <w:jc w:val="center"/>
              <w:rPr>
                <w:rFonts w:cs="Tahoma"/>
                <w:color w:val="000000"/>
                <w:lang w:val="es-CO" w:eastAsia="es-CO"/>
              </w:rPr>
            </w:pPr>
            <w:r w:rsidRPr="00CF4E09">
              <w:rPr>
                <w:rFonts w:cs="Tahoma"/>
                <w:color w:val="000000"/>
                <w:lang w:val="es-CO" w:eastAsia="es-CO"/>
              </w:rPr>
              <w:t>1 bote</w:t>
            </w:r>
          </w:p>
        </w:tc>
      </w:tr>
      <w:tr w:rsidR="003908B3" w:rsidRPr="000A233C"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6</w:t>
            </w:r>
          </w:p>
        </w:tc>
        <w:tc>
          <w:tcPr>
            <w:tcW w:w="6379" w:type="dxa"/>
            <w:tcBorders>
              <w:top w:val="single" w:sz="4" w:space="0" w:color="auto"/>
              <w:left w:val="nil"/>
              <w:bottom w:val="single" w:sz="4" w:space="0" w:color="auto"/>
              <w:right w:val="single" w:sz="4" w:space="0" w:color="auto"/>
            </w:tcBorders>
            <w:shd w:val="clear" w:color="auto" w:fill="auto"/>
            <w:vAlign w:val="bottom"/>
          </w:tcPr>
          <w:p w:rsidR="003908B3" w:rsidRPr="00CF4E09" w:rsidRDefault="003908B3" w:rsidP="003908B3">
            <w:pPr>
              <w:rPr>
                <w:rFonts w:cs="Tahoma"/>
                <w:color w:val="000000"/>
                <w:lang w:val="es-CO" w:eastAsia="es-CO"/>
              </w:rPr>
            </w:pPr>
            <w:r w:rsidRPr="00CF4E09">
              <w:rPr>
                <w:rFonts w:cs="Tahoma"/>
                <w:color w:val="000000"/>
                <w:lang w:val="es-CO" w:eastAsia="es-CO"/>
              </w:rPr>
              <w:t>Povidone</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CF4E09" w:rsidRDefault="003908B3" w:rsidP="003908B3">
            <w:pPr>
              <w:jc w:val="center"/>
              <w:rPr>
                <w:lang w:eastAsia="es-HN"/>
              </w:rPr>
            </w:pPr>
            <w:r w:rsidRPr="00CF4E09">
              <w:rPr>
                <w:lang w:eastAsia="es-HN"/>
              </w:rPr>
              <w:t>Bote</w:t>
            </w:r>
          </w:p>
        </w:tc>
        <w:tc>
          <w:tcPr>
            <w:tcW w:w="1559" w:type="dxa"/>
            <w:tcBorders>
              <w:top w:val="single" w:sz="4" w:space="0" w:color="auto"/>
              <w:left w:val="nil"/>
              <w:bottom w:val="single" w:sz="4" w:space="0" w:color="auto"/>
              <w:right w:val="single" w:sz="4" w:space="0" w:color="auto"/>
            </w:tcBorders>
            <w:shd w:val="clear" w:color="auto" w:fill="auto"/>
            <w:vAlign w:val="bottom"/>
          </w:tcPr>
          <w:p w:rsidR="003908B3" w:rsidRPr="00CF4E09" w:rsidRDefault="003908B3" w:rsidP="003908B3">
            <w:pPr>
              <w:jc w:val="center"/>
              <w:rPr>
                <w:rFonts w:cs="Tahoma"/>
                <w:color w:val="000000"/>
                <w:lang w:val="es-CO" w:eastAsia="es-CO"/>
              </w:rPr>
            </w:pPr>
            <w:r w:rsidRPr="00CF4E09">
              <w:rPr>
                <w:rFonts w:cs="Tahoma"/>
                <w:color w:val="000000"/>
                <w:lang w:val="es-CO" w:eastAsia="es-CO"/>
              </w:rPr>
              <w:t>1 bote</w:t>
            </w:r>
          </w:p>
        </w:tc>
      </w:tr>
      <w:tr w:rsidR="003908B3" w:rsidRPr="000A233C"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7</w:t>
            </w:r>
          </w:p>
        </w:tc>
        <w:tc>
          <w:tcPr>
            <w:tcW w:w="6379" w:type="dxa"/>
            <w:tcBorders>
              <w:top w:val="single" w:sz="4" w:space="0" w:color="auto"/>
              <w:left w:val="nil"/>
              <w:bottom w:val="single" w:sz="4" w:space="0" w:color="auto"/>
              <w:right w:val="single" w:sz="4" w:space="0" w:color="auto"/>
            </w:tcBorders>
            <w:shd w:val="clear" w:color="auto" w:fill="auto"/>
            <w:vAlign w:val="bottom"/>
          </w:tcPr>
          <w:p w:rsidR="003908B3" w:rsidRPr="00CF4E09" w:rsidRDefault="003908B3" w:rsidP="003908B3">
            <w:pPr>
              <w:rPr>
                <w:rFonts w:cs="Tahoma"/>
                <w:color w:val="000000"/>
                <w:lang w:val="es-CO" w:eastAsia="es-CO"/>
              </w:rPr>
            </w:pPr>
            <w:r w:rsidRPr="00CF4E09">
              <w:rPr>
                <w:rFonts w:cs="Tahoma"/>
                <w:color w:val="000000"/>
                <w:lang w:val="es-CO" w:eastAsia="es-CO"/>
              </w:rPr>
              <w:t xml:space="preserve">Sablón </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CF4E09" w:rsidRDefault="003908B3" w:rsidP="003908B3">
            <w:pPr>
              <w:jc w:val="center"/>
              <w:rPr>
                <w:lang w:eastAsia="es-HN"/>
              </w:rPr>
            </w:pPr>
            <w:r w:rsidRPr="00CF4E09">
              <w:rPr>
                <w:lang w:eastAsia="es-HN"/>
              </w:rPr>
              <w:t>Galon</w:t>
            </w:r>
          </w:p>
        </w:tc>
        <w:tc>
          <w:tcPr>
            <w:tcW w:w="1559" w:type="dxa"/>
            <w:tcBorders>
              <w:top w:val="single" w:sz="4" w:space="0" w:color="auto"/>
              <w:left w:val="nil"/>
              <w:bottom w:val="single" w:sz="4" w:space="0" w:color="auto"/>
              <w:right w:val="single" w:sz="4" w:space="0" w:color="auto"/>
            </w:tcBorders>
            <w:shd w:val="clear" w:color="auto" w:fill="auto"/>
            <w:vAlign w:val="bottom"/>
          </w:tcPr>
          <w:p w:rsidR="003908B3" w:rsidRPr="00CF4E09" w:rsidRDefault="003908B3" w:rsidP="003908B3">
            <w:pPr>
              <w:jc w:val="center"/>
              <w:rPr>
                <w:rFonts w:cs="Tahoma"/>
                <w:color w:val="000000"/>
                <w:lang w:val="es-CO" w:eastAsia="es-CO"/>
              </w:rPr>
            </w:pPr>
            <w:r w:rsidRPr="00CF4E09">
              <w:rPr>
                <w:rFonts w:cs="Tahoma"/>
                <w:color w:val="000000"/>
                <w:lang w:val="es-CO" w:eastAsia="es-CO"/>
              </w:rPr>
              <w:t>1 galón</w:t>
            </w:r>
          </w:p>
        </w:tc>
      </w:tr>
      <w:tr w:rsidR="003908B3" w:rsidRPr="000A233C"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8</w:t>
            </w:r>
          </w:p>
        </w:tc>
        <w:tc>
          <w:tcPr>
            <w:tcW w:w="6379" w:type="dxa"/>
            <w:tcBorders>
              <w:top w:val="single" w:sz="4" w:space="0" w:color="auto"/>
              <w:left w:val="nil"/>
              <w:bottom w:val="single" w:sz="4" w:space="0" w:color="auto"/>
              <w:right w:val="single" w:sz="4" w:space="0" w:color="auto"/>
            </w:tcBorders>
            <w:shd w:val="clear" w:color="auto" w:fill="auto"/>
            <w:vAlign w:val="bottom"/>
          </w:tcPr>
          <w:p w:rsidR="003908B3" w:rsidRPr="00CF4E09" w:rsidRDefault="003908B3" w:rsidP="003908B3">
            <w:pPr>
              <w:rPr>
                <w:rFonts w:cs="Tahoma"/>
                <w:color w:val="000000"/>
                <w:lang w:val="es-CO" w:eastAsia="es-CO"/>
              </w:rPr>
            </w:pPr>
            <w:r w:rsidRPr="00CF4E09">
              <w:rPr>
                <w:rFonts w:cs="Tahoma"/>
                <w:color w:val="000000"/>
                <w:lang w:val="es-CO" w:eastAsia="es-CO"/>
              </w:rPr>
              <w:t>Guantes estériles # 7</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CF4E09" w:rsidRDefault="003908B3" w:rsidP="003908B3">
            <w:pPr>
              <w:jc w:val="center"/>
              <w:rPr>
                <w:lang w:eastAsia="es-HN"/>
              </w:rPr>
            </w:pPr>
            <w:r w:rsidRPr="00CF4E09">
              <w:rPr>
                <w:lang w:eastAsia="es-HN"/>
              </w:rPr>
              <w:t>Par</w:t>
            </w:r>
          </w:p>
        </w:tc>
        <w:tc>
          <w:tcPr>
            <w:tcW w:w="1559" w:type="dxa"/>
            <w:tcBorders>
              <w:top w:val="single" w:sz="4" w:space="0" w:color="auto"/>
              <w:left w:val="nil"/>
              <w:bottom w:val="single" w:sz="4" w:space="0" w:color="auto"/>
              <w:right w:val="single" w:sz="4" w:space="0" w:color="auto"/>
            </w:tcBorders>
            <w:shd w:val="clear" w:color="auto" w:fill="auto"/>
            <w:vAlign w:val="bottom"/>
          </w:tcPr>
          <w:p w:rsidR="003908B3" w:rsidRPr="00CF4E09" w:rsidRDefault="003908B3" w:rsidP="003908B3">
            <w:pPr>
              <w:jc w:val="center"/>
              <w:rPr>
                <w:rFonts w:cs="Tahoma"/>
                <w:color w:val="000000"/>
                <w:lang w:val="es-CO" w:eastAsia="es-CO"/>
              </w:rPr>
            </w:pPr>
            <w:r w:rsidRPr="00CF4E09">
              <w:rPr>
                <w:rFonts w:cs="Tahoma"/>
                <w:color w:val="000000"/>
                <w:lang w:val="es-CO" w:eastAsia="es-CO"/>
              </w:rPr>
              <w:t>10pares</w:t>
            </w:r>
          </w:p>
        </w:tc>
      </w:tr>
      <w:tr w:rsidR="003908B3" w:rsidRPr="000A233C"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9</w:t>
            </w:r>
          </w:p>
        </w:tc>
        <w:tc>
          <w:tcPr>
            <w:tcW w:w="6379" w:type="dxa"/>
            <w:tcBorders>
              <w:top w:val="single" w:sz="4" w:space="0" w:color="auto"/>
              <w:left w:val="nil"/>
              <w:bottom w:val="single" w:sz="4" w:space="0" w:color="auto"/>
              <w:right w:val="single" w:sz="4" w:space="0" w:color="auto"/>
            </w:tcBorders>
            <w:shd w:val="clear" w:color="auto" w:fill="auto"/>
            <w:vAlign w:val="bottom"/>
          </w:tcPr>
          <w:p w:rsidR="003908B3" w:rsidRPr="00CF4E09" w:rsidRDefault="003908B3" w:rsidP="003908B3">
            <w:pPr>
              <w:rPr>
                <w:rFonts w:cs="Tahoma"/>
                <w:color w:val="000000"/>
                <w:lang w:val="es-CO" w:eastAsia="es-CO"/>
              </w:rPr>
            </w:pPr>
            <w:r w:rsidRPr="00CF4E09">
              <w:rPr>
                <w:rFonts w:cs="Tahoma"/>
                <w:color w:val="000000"/>
                <w:lang w:val="es-CO" w:eastAsia="es-CO"/>
              </w:rPr>
              <w:t>Guante manitas o descartable</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CF4E09" w:rsidRDefault="003908B3" w:rsidP="003908B3">
            <w:pPr>
              <w:jc w:val="center"/>
              <w:rPr>
                <w:lang w:eastAsia="es-HN"/>
              </w:rPr>
            </w:pPr>
            <w:r w:rsidRPr="00CF4E09">
              <w:rPr>
                <w:lang w:eastAsia="es-HN"/>
              </w:rPr>
              <w:t>Caja</w:t>
            </w:r>
          </w:p>
        </w:tc>
        <w:tc>
          <w:tcPr>
            <w:tcW w:w="1559" w:type="dxa"/>
            <w:tcBorders>
              <w:top w:val="single" w:sz="4" w:space="0" w:color="auto"/>
              <w:left w:val="nil"/>
              <w:bottom w:val="single" w:sz="4" w:space="0" w:color="auto"/>
              <w:right w:val="single" w:sz="4" w:space="0" w:color="auto"/>
            </w:tcBorders>
            <w:shd w:val="clear" w:color="auto" w:fill="auto"/>
            <w:vAlign w:val="bottom"/>
          </w:tcPr>
          <w:p w:rsidR="003908B3" w:rsidRPr="00CF4E09" w:rsidRDefault="003908B3" w:rsidP="003908B3">
            <w:pPr>
              <w:jc w:val="center"/>
              <w:rPr>
                <w:rFonts w:cs="Tahoma"/>
                <w:color w:val="000000"/>
                <w:lang w:val="es-CO" w:eastAsia="es-CO"/>
              </w:rPr>
            </w:pPr>
            <w:r w:rsidRPr="00CF4E09">
              <w:rPr>
                <w:rFonts w:cs="Tahoma"/>
                <w:color w:val="000000"/>
                <w:lang w:val="es-CO" w:eastAsia="es-CO"/>
              </w:rPr>
              <w:t>1 caja</w:t>
            </w:r>
          </w:p>
        </w:tc>
      </w:tr>
      <w:tr w:rsidR="003908B3" w:rsidRPr="000A233C"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10</w:t>
            </w:r>
          </w:p>
        </w:tc>
        <w:tc>
          <w:tcPr>
            <w:tcW w:w="6379" w:type="dxa"/>
            <w:tcBorders>
              <w:top w:val="single" w:sz="4" w:space="0" w:color="auto"/>
              <w:left w:val="nil"/>
              <w:bottom w:val="single" w:sz="4" w:space="0" w:color="auto"/>
              <w:right w:val="single" w:sz="4" w:space="0" w:color="auto"/>
            </w:tcBorders>
            <w:shd w:val="clear" w:color="auto" w:fill="auto"/>
            <w:vAlign w:val="bottom"/>
          </w:tcPr>
          <w:p w:rsidR="003908B3" w:rsidRPr="00CF4E09" w:rsidRDefault="003908B3" w:rsidP="003908B3">
            <w:pPr>
              <w:rPr>
                <w:rFonts w:cs="Tahoma"/>
                <w:color w:val="000000"/>
                <w:lang w:val="es-CO" w:eastAsia="es-CO"/>
              </w:rPr>
            </w:pPr>
            <w:r w:rsidRPr="00CF4E09">
              <w:rPr>
                <w:rFonts w:cs="Tahoma"/>
                <w:color w:val="000000"/>
                <w:lang w:val="es-CO" w:eastAsia="es-CO"/>
              </w:rPr>
              <w:t>Gasas royo</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CF4E09" w:rsidRDefault="003908B3" w:rsidP="003908B3">
            <w:pPr>
              <w:jc w:val="center"/>
              <w:rPr>
                <w:lang w:eastAsia="es-HN"/>
              </w:rPr>
            </w:pPr>
            <w:r w:rsidRPr="00CF4E09">
              <w:rPr>
                <w:lang w:eastAsia="es-HN"/>
              </w:rPr>
              <w:t>Rollo</w:t>
            </w:r>
          </w:p>
        </w:tc>
        <w:tc>
          <w:tcPr>
            <w:tcW w:w="1559" w:type="dxa"/>
            <w:tcBorders>
              <w:top w:val="single" w:sz="4" w:space="0" w:color="auto"/>
              <w:left w:val="nil"/>
              <w:bottom w:val="single" w:sz="4" w:space="0" w:color="auto"/>
              <w:right w:val="single" w:sz="4" w:space="0" w:color="auto"/>
            </w:tcBorders>
            <w:shd w:val="clear" w:color="auto" w:fill="auto"/>
            <w:vAlign w:val="bottom"/>
          </w:tcPr>
          <w:p w:rsidR="003908B3" w:rsidRPr="00CF4E09" w:rsidRDefault="003908B3" w:rsidP="003908B3">
            <w:pPr>
              <w:jc w:val="center"/>
              <w:rPr>
                <w:rFonts w:cs="Tahoma"/>
                <w:color w:val="000000"/>
                <w:lang w:val="es-CO" w:eastAsia="es-CO"/>
              </w:rPr>
            </w:pPr>
            <w:r w:rsidRPr="00CF4E09">
              <w:rPr>
                <w:rFonts w:cs="Tahoma"/>
                <w:color w:val="000000"/>
                <w:lang w:val="es-CO" w:eastAsia="es-CO"/>
              </w:rPr>
              <w:t>1</w:t>
            </w:r>
          </w:p>
        </w:tc>
      </w:tr>
      <w:tr w:rsidR="003908B3" w:rsidRPr="000A233C"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11</w:t>
            </w:r>
          </w:p>
        </w:tc>
        <w:tc>
          <w:tcPr>
            <w:tcW w:w="6379" w:type="dxa"/>
            <w:tcBorders>
              <w:top w:val="single" w:sz="4" w:space="0" w:color="auto"/>
              <w:left w:val="nil"/>
              <w:bottom w:val="single" w:sz="4" w:space="0" w:color="auto"/>
              <w:right w:val="single" w:sz="4" w:space="0" w:color="auto"/>
            </w:tcBorders>
            <w:shd w:val="clear" w:color="auto" w:fill="auto"/>
            <w:vAlign w:val="bottom"/>
          </w:tcPr>
          <w:p w:rsidR="003908B3" w:rsidRPr="00CF4E09" w:rsidRDefault="003908B3" w:rsidP="003908B3">
            <w:pPr>
              <w:rPr>
                <w:rFonts w:cs="Tahoma"/>
                <w:color w:val="000000"/>
                <w:lang w:val="es-CO" w:eastAsia="es-CO"/>
              </w:rPr>
            </w:pPr>
            <w:r w:rsidRPr="00CF4E09">
              <w:rPr>
                <w:rFonts w:cs="Tahoma"/>
                <w:color w:val="000000"/>
                <w:lang w:val="es-CO" w:eastAsia="es-CO"/>
              </w:rPr>
              <w:t>Papel manila</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CF4E09" w:rsidRDefault="003908B3" w:rsidP="003908B3">
            <w:pPr>
              <w:jc w:val="center"/>
              <w:rPr>
                <w:lang w:eastAsia="es-HN"/>
              </w:rPr>
            </w:pPr>
            <w:r w:rsidRPr="00CF4E09">
              <w:rPr>
                <w:lang w:eastAsia="es-HN"/>
              </w:rPr>
              <w:t>Rollo</w:t>
            </w:r>
          </w:p>
        </w:tc>
        <w:tc>
          <w:tcPr>
            <w:tcW w:w="1559" w:type="dxa"/>
            <w:tcBorders>
              <w:top w:val="single" w:sz="4" w:space="0" w:color="auto"/>
              <w:left w:val="nil"/>
              <w:bottom w:val="single" w:sz="4" w:space="0" w:color="auto"/>
              <w:right w:val="single" w:sz="4" w:space="0" w:color="auto"/>
            </w:tcBorders>
            <w:shd w:val="clear" w:color="auto" w:fill="auto"/>
            <w:vAlign w:val="bottom"/>
          </w:tcPr>
          <w:p w:rsidR="003908B3" w:rsidRPr="00CF4E09" w:rsidRDefault="003908B3" w:rsidP="003908B3">
            <w:pPr>
              <w:jc w:val="center"/>
              <w:rPr>
                <w:rFonts w:cs="Tahoma"/>
                <w:color w:val="000000"/>
                <w:lang w:val="es-CO" w:eastAsia="es-CO"/>
              </w:rPr>
            </w:pPr>
            <w:r w:rsidRPr="00CF4E09">
              <w:rPr>
                <w:rFonts w:cs="Tahoma"/>
                <w:color w:val="000000"/>
                <w:lang w:val="es-CO" w:eastAsia="es-CO"/>
              </w:rPr>
              <w:t>1 rollo</w:t>
            </w:r>
          </w:p>
        </w:tc>
      </w:tr>
      <w:tr w:rsidR="003908B3" w:rsidRPr="000A233C"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12</w:t>
            </w:r>
          </w:p>
        </w:tc>
        <w:tc>
          <w:tcPr>
            <w:tcW w:w="6379" w:type="dxa"/>
            <w:tcBorders>
              <w:top w:val="single" w:sz="4" w:space="0" w:color="auto"/>
              <w:left w:val="nil"/>
              <w:bottom w:val="single" w:sz="4" w:space="0" w:color="auto"/>
              <w:right w:val="single" w:sz="4" w:space="0" w:color="auto"/>
            </w:tcBorders>
            <w:shd w:val="clear" w:color="auto" w:fill="auto"/>
          </w:tcPr>
          <w:p w:rsidR="003908B3" w:rsidRPr="00CF4E09" w:rsidRDefault="003908B3" w:rsidP="003908B3">
            <w:pPr>
              <w:rPr>
                <w:rFonts w:cs="Tahoma"/>
                <w:color w:val="000000"/>
                <w:lang w:val="es-CO" w:eastAsia="es-CO"/>
              </w:rPr>
            </w:pPr>
            <w:r w:rsidRPr="00CF4E09">
              <w:rPr>
                <w:rFonts w:cs="Tahoma"/>
                <w:color w:val="000000"/>
                <w:lang w:val="es-CO" w:eastAsia="es-CO"/>
              </w:rPr>
              <w:t>Venoclisis</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CF4E09" w:rsidRDefault="003908B3" w:rsidP="003908B3">
            <w:pPr>
              <w:jc w:val="center"/>
              <w:rPr>
                <w:lang w:eastAsia="es-HN"/>
              </w:rPr>
            </w:pPr>
            <w:r w:rsidRPr="00CF4E09">
              <w:rPr>
                <w:lang w:eastAsia="es-HN"/>
              </w:rPr>
              <w:t>C/U</w:t>
            </w:r>
          </w:p>
        </w:tc>
        <w:tc>
          <w:tcPr>
            <w:tcW w:w="1559" w:type="dxa"/>
            <w:tcBorders>
              <w:top w:val="single" w:sz="4" w:space="0" w:color="auto"/>
              <w:left w:val="nil"/>
              <w:bottom w:val="single" w:sz="4" w:space="0" w:color="auto"/>
              <w:right w:val="single" w:sz="4" w:space="0" w:color="auto"/>
            </w:tcBorders>
            <w:shd w:val="clear" w:color="auto" w:fill="auto"/>
          </w:tcPr>
          <w:p w:rsidR="003908B3" w:rsidRPr="00CF4E09" w:rsidRDefault="003908B3" w:rsidP="003908B3">
            <w:pPr>
              <w:jc w:val="center"/>
              <w:rPr>
                <w:rFonts w:cs="Tahoma"/>
                <w:color w:val="000000"/>
                <w:lang w:val="es-CO" w:eastAsia="es-CO"/>
              </w:rPr>
            </w:pPr>
            <w:r w:rsidRPr="00CF4E09">
              <w:rPr>
                <w:rFonts w:cs="Tahoma"/>
                <w:color w:val="000000"/>
                <w:lang w:val="es-CO" w:eastAsia="es-CO"/>
              </w:rPr>
              <w:t>12</w:t>
            </w:r>
          </w:p>
        </w:tc>
      </w:tr>
      <w:tr w:rsidR="003908B3" w:rsidRPr="000A233C" w:rsidTr="003908B3">
        <w:trPr>
          <w:trHeight w:val="2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13</w:t>
            </w:r>
          </w:p>
        </w:tc>
        <w:tc>
          <w:tcPr>
            <w:tcW w:w="6379" w:type="dxa"/>
            <w:tcBorders>
              <w:top w:val="single" w:sz="4" w:space="0" w:color="auto"/>
              <w:left w:val="nil"/>
              <w:bottom w:val="single" w:sz="4" w:space="0" w:color="auto"/>
              <w:right w:val="single" w:sz="4" w:space="0" w:color="auto"/>
            </w:tcBorders>
            <w:shd w:val="clear" w:color="auto" w:fill="auto"/>
          </w:tcPr>
          <w:p w:rsidR="003908B3" w:rsidRPr="00603E48" w:rsidRDefault="003908B3" w:rsidP="003908B3">
            <w:pPr>
              <w:spacing w:before="100" w:beforeAutospacing="1"/>
              <w:jc w:val="both"/>
              <w:rPr>
                <w:rFonts w:cs="Tahoma"/>
                <w:color w:val="000000"/>
                <w:lang w:val="es-CO" w:eastAsia="es-CO"/>
              </w:rPr>
            </w:pPr>
            <w:r w:rsidRPr="00603E48">
              <w:rPr>
                <w:rFonts w:cs="Tahoma"/>
                <w:color w:val="000000"/>
                <w:lang w:val="es-CO" w:eastAsia="es-CO"/>
              </w:rPr>
              <w:t>Catéter    #  14</w:t>
            </w:r>
          </w:p>
        </w:tc>
        <w:tc>
          <w:tcPr>
            <w:tcW w:w="1418" w:type="dxa"/>
            <w:tcBorders>
              <w:top w:val="single" w:sz="4" w:space="0" w:color="auto"/>
              <w:left w:val="nil"/>
              <w:bottom w:val="single" w:sz="4" w:space="0" w:color="auto"/>
              <w:right w:val="single" w:sz="4" w:space="0" w:color="auto"/>
            </w:tcBorders>
            <w:shd w:val="clear" w:color="auto" w:fill="auto"/>
          </w:tcPr>
          <w:p w:rsidR="003908B3" w:rsidRPr="00603E48" w:rsidRDefault="003908B3" w:rsidP="003908B3">
            <w:pPr>
              <w:spacing w:before="100" w:beforeAutospacing="1"/>
              <w:jc w:val="center"/>
            </w:pPr>
            <w:r w:rsidRPr="00603E48">
              <w:t>C/U</w:t>
            </w:r>
          </w:p>
        </w:tc>
        <w:tc>
          <w:tcPr>
            <w:tcW w:w="1559" w:type="dxa"/>
            <w:tcBorders>
              <w:top w:val="single" w:sz="4" w:space="0" w:color="auto"/>
              <w:left w:val="nil"/>
              <w:bottom w:val="single" w:sz="4" w:space="0" w:color="auto"/>
              <w:right w:val="single" w:sz="4" w:space="0" w:color="auto"/>
            </w:tcBorders>
            <w:shd w:val="clear" w:color="auto" w:fill="auto"/>
          </w:tcPr>
          <w:p w:rsidR="003908B3" w:rsidRPr="00603E48" w:rsidRDefault="003908B3" w:rsidP="003908B3">
            <w:pPr>
              <w:spacing w:before="100" w:beforeAutospacing="1"/>
              <w:jc w:val="center"/>
              <w:rPr>
                <w:rFonts w:cs="Tahoma"/>
                <w:color w:val="000000"/>
                <w:lang w:val="es-CO" w:eastAsia="es-CO"/>
              </w:rPr>
            </w:pPr>
            <w:r w:rsidRPr="00603E48">
              <w:rPr>
                <w:rFonts w:cs="Tahoma"/>
                <w:color w:val="000000"/>
                <w:lang w:val="es-CO" w:eastAsia="es-CO"/>
              </w:rPr>
              <w:t>12</w:t>
            </w:r>
          </w:p>
        </w:tc>
      </w:tr>
      <w:tr w:rsidR="003908B3" w:rsidRPr="000A233C" w:rsidTr="003908B3">
        <w:trPr>
          <w:trHeight w:val="5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14</w:t>
            </w:r>
          </w:p>
        </w:tc>
        <w:tc>
          <w:tcPr>
            <w:tcW w:w="6379" w:type="dxa"/>
            <w:tcBorders>
              <w:top w:val="single" w:sz="4" w:space="0" w:color="auto"/>
              <w:left w:val="nil"/>
              <w:bottom w:val="single" w:sz="4" w:space="0" w:color="auto"/>
              <w:right w:val="single" w:sz="4" w:space="0" w:color="auto"/>
            </w:tcBorders>
            <w:shd w:val="clear" w:color="auto" w:fill="auto"/>
          </w:tcPr>
          <w:p w:rsidR="003908B3" w:rsidRPr="00603E48" w:rsidRDefault="003908B3" w:rsidP="003908B3">
            <w:pPr>
              <w:rPr>
                <w:rFonts w:cs="Tahoma"/>
                <w:color w:val="000000"/>
                <w:lang w:val="es-CO" w:eastAsia="es-CO"/>
              </w:rPr>
            </w:pPr>
            <w:r w:rsidRPr="00603E48">
              <w:rPr>
                <w:rFonts w:cs="Tahoma"/>
                <w:color w:val="000000"/>
                <w:lang w:val="es-CO" w:eastAsia="es-CO"/>
              </w:rPr>
              <w:t>Catéter    #  18</w:t>
            </w:r>
          </w:p>
        </w:tc>
        <w:tc>
          <w:tcPr>
            <w:tcW w:w="1418" w:type="dxa"/>
            <w:tcBorders>
              <w:top w:val="single" w:sz="4" w:space="0" w:color="auto"/>
              <w:left w:val="nil"/>
              <w:bottom w:val="single" w:sz="4" w:space="0" w:color="auto"/>
              <w:right w:val="single" w:sz="4" w:space="0" w:color="auto"/>
            </w:tcBorders>
            <w:shd w:val="clear" w:color="auto" w:fill="auto"/>
          </w:tcPr>
          <w:p w:rsidR="003908B3" w:rsidRPr="00603E48" w:rsidRDefault="003908B3" w:rsidP="003908B3">
            <w:pPr>
              <w:jc w:val="center"/>
            </w:pPr>
            <w:r w:rsidRPr="00603E48">
              <w:t>C/U</w:t>
            </w:r>
          </w:p>
        </w:tc>
        <w:tc>
          <w:tcPr>
            <w:tcW w:w="1559" w:type="dxa"/>
            <w:tcBorders>
              <w:top w:val="single" w:sz="4" w:space="0" w:color="auto"/>
              <w:left w:val="nil"/>
              <w:bottom w:val="single" w:sz="4" w:space="0" w:color="auto"/>
              <w:right w:val="single" w:sz="4" w:space="0" w:color="auto"/>
            </w:tcBorders>
            <w:shd w:val="clear" w:color="auto" w:fill="auto"/>
          </w:tcPr>
          <w:p w:rsidR="003908B3" w:rsidRPr="00603E48" w:rsidRDefault="003908B3" w:rsidP="003908B3">
            <w:pPr>
              <w:jc w:val="center"/>
              <w:rPr>
                <w:rFonts w:cs="Tahoma"/>
                <w:color w:val="000000"/>
                <w:lang w:val="es-CO" w:eastAsia="es-CO"/>
              </w:rPr>
            </w:pPr>
            <w:r w:rsidRPr="00603E48">
              <w:rPr>
                <w:rFonts w:cs="Tahoma"/>
                <w:color w:val="000000"/>
                <w:lang w:val="es-CO" w:eastAsia="es-CO"/>
              </w:rPr>
              <w:t>12</w:t>
            </w:r>
          </w:p>
        </w:tc>
      </w:tr>
      <w:tr w:rsidR="003908B3" w:rsidRPr="000A233C" w:rsidTr="003908B3">
        <w:trPr>
          <w:trHeight w:val="5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15</w:t>
            </w:r>
          </w:p>
        </w:tc>
        <w:tc>
          <w:tcPr>
            <w:tcW w:w="6379" w:type="dxa"/>
            <w:tcBorders>
              <w:top w:val="single" w:sz="4" w:space="0" w:color="auto"/>
              <w:left w:val="nil"/>
              <w:bottom w:val="single" w:sz="4" w:space="0" w:color="auto"/>
              <w:right w:val="single" w:sz="4" w:space="0" w:color="auto"/>
            </w:tcBorders>
            <w:shd w:val="clear" w:color="auto" w:fill="auto"/>
          </w:tcPr>
          <w:p w:rsidR="003908B3" w:rsidRPr="00603E48" w:rsidRDefault="003908B3" w:rsidP="003908B3">
            <w:pPr>
              <w:rPr>
                <w:rFonts w:cs="Tahoma"/>
                <w:color w:val="000000"/>
                <w:lang w:val="es-CO" w:eastAsia="es-CO"/>
              </w:rPr>
            </w:pPr>
            <w:r w:rsidRPr="00603E48">
              <w:rPr>
                <w:rFonts w:cs="Tahoma"/>
                <w:color w:val="000000"/>
                <w:lang w:val="es-CO" w:eastAsia="es-CO"/>
              </w:rPr>
              <w:t>Catéter    #  22</w:t>
            </w:r>
          </w:p>
        </w:tc>
        <w:tc>
          <w:tcPr>
            <w:tcW w:w="1418" w:type="dxa"/>
            <w:tcBorders>
              <w:top w:val="single" w:sz="4" w:space="0" w:color="auto"/>
              <w:left w:val="nil"/>
              <w:bottom w:val="single" w:sz="4" w:space="0" w:color="auto"/>
              <w:right w:val="single" w:sz="4" w:space="0" w:color="auto"/>
            </w:tcBorders>
            <w:shd w:val="clear" w:color="auto" w:fill="auto"/>
          </w:tcPr>
          <w:p w:rsidR="003908B3" w:rsidRPr="00603E48" w:rsidRDefault="003908B3" w:rsidP="003908B3">
            <w:pPr>
              <w:jc w:val="center"/>
            </w:pPr>
            <w:r w:rsidRPr="00603E48">
              <w:t>C/U</w:t>
            </w:r>
          </w:p>
        </w:tc>
        <w:tc>
          <w:tcPr>
            <w:tcW w:w="1559" w:type="dxa"/>
            <w:tcBorders>
              <w:top w:val="single" w:sz="4" w:space="0" w:color="auto"/>
              <w:left w:val="nil"/>
              <w:bottom w:val="single" w:sz="4" w:space="0" w:color="auto"/>
              <w:right w:val="single" w:sz="4" w:space="0" w:color="auto"/>
            </w:tcBorders>
            <w:shd w:val="clear" w:color="auto" w:fill="auto"/>
          </w:tcPr>
          <w:p w:rsidR="003908B3" w:rsidRPr="00603E48" w:rsidRDefault="003908B3" w:rsidP="003908B3">
            <w:pPr>
              <w:jc w:val="center"/>
              <w:rPr>
                <w:rFonts w:cs="Tahoma"/>
                <w:color w:val="000000"/>
                <w:lang w:val="es-CO" w:eastAsia="es-CO"/>
              </w:rPr>
            </w:pPr>
            <w:r w:rsidRPr="00603E48">
              <w:rPr>
                <w:rFonts w:cs="Tahoma"/>
                <w:color w:val="000000"/>
                <w:lang w:val="es-CO" w:eastAsia="es-CO"/>
              </w:rPr>
              <w:t>12</w:t>
            </w:r>
          </w:p>
        </w:tc>
      </w:tr>
      <w:tr w:rsidR="003908B3" w:rsidRPr="000A233C" w:rsidTr="003908B3">
        <w:trPr>
          <w:trHeight w:val="5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16</w:t>
            </w:r>
          </w:p>
        </w:tc>
        <w:tc>
          <w:tcPr>
            <w:tcW w:w="6379" w:type="dxa"/>
            <w:tcBorders>
              <w:top w:val="single" w:sz="4" w:space="0" w:color="auto"/>
              <w:left w:val="nil"/>
              <w:bottom w:val="single" w:sz="4" w:space="0" w:color="auto"/>
              <w:right w:val="single" w:sz="4" w:space="0" w:color="auto"/>
            </w:tcBorders>
            <w:shd w:val="clear" w:color="auto" w:fill="auto"/>
          </w:tcPr>
          <w:p w:rsidR="003908B3" w:rsidRPr="00603E48" w:rsidRDefault="003908B3" w:rsidP="003908B3">
            <w:pPr>
              <w:rPr>
                <w:rFonts w:cs="Tahoma"/>
                <w:color w:val="000000"/>
                <w:lang w:val="es-CO" w:eastAsia="es-CO"/>
              </w:rPr>
            </w:pPr>
            <w:r w:rsidRPr="00603E48">
              <w:rPr>
                <w:rFonts w:cs="Tahoma"/>
                <w:color w:val="000000"/>
                <w:lang w:val="es-CO" w:eastAsia="es-CO"/>
              </w:rPr>
              <w:t>Catéter    #  24</w:t>
            </w:r>
          </w:p>
        </w:tc>
        <w:tc>
          <w:tcPr>
            <w:tcW w:w="1418" w:type="dxa"/>
            <w:tcBorders>
              <w:top w:val="single" w:sz="4" w:space="0" w:color="auto"/>
              <w:left w:val="nil"/>
              <w:bottom w:val="single" w:sz="4" w:space="0" w:color="auto"/>
              <w:right w:val="single" w:sz="4" w:space="0" w:color="auto"/>
            </w:tcBorders>
            <w:shd w:val="clear" w:color="auto" w:fill="auto"/>
          </w:tcPr>
          <w:p w:rsidR="003908B3" w:rsidRPr="00603E48" w:rsidRDefault="003908B3" w:rsidP="003908B3">
            <w:pPr>
              <w:jc w:val="center"/>
            </w:pPr>
            <w:r w:rsidRPr="00603E48">
              <w:t>C/U</w:t>
            </w:r>
          </w:p>
        </w:tc>
        <w:tc>
          <w:tcPr>
            <w:tcW w:w="1559" w:type="dxa"/>
            <w:tcBorders>
              <w:top w:val="single" w:sz="4" w:space="0" w:color="auto"/>
              <w:left w:val="nil"/>
              <w:bottom w:val="single" w:sz="4" w:space="0" w:color="auto"/>
              <w:right w:val="single" w:sz="4" w:space="0" w:color="auto"/>
            </w:tcBorders>
            <w:shd w:val="clear" w:color="auto" w:fill="auto"/>
          </w:tcPr>
          <w:p w:rsidR="003908B3" w:rsidRPr="00603E48" w:rsidRDefault="003908B3" w:rsidP="003908B3">
            <w:pPr>
              <w:jc w:val="center"/>
              <w:rPr>
                <w:rFonts w:cs="Tahoma"/>
                <w:color w:val="000000"/>
                <w:lang w:val="es-CO" w:eastAsia="es-CO"/>
              </w:rPr>
            </w:pPr>
            <w:r w:rsidRPr="00603E48">
              <w:rPr>
                <w:rFonts w:cs="Tahoma"/>
                <w:color w:val="000000"/>
                <w:lang w:val="es-CO" w:eastAsia="es-CO"/>
              </w:rPr>
              <w:t>12</w:t>
            </w:r>
          </w:p>
        </w:tc>
      </w:tr>
      <w:tr w:rsidR="003908B3" w:rsidRPr="000A233C" w:rsidTr="003908B3">
        <w:trPr>
          <w:trHeight w:val="5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17</w:t>
            </w:r>
          </w:p>
        </w:tc>
        <w:tc>
          <w:tcPr>
            <w:tcW w:w="6379" w:type="dxa"/>
            <w:tcBorders>
              <w:top w:val="single" w:sz="4" w:space="0" w:color="auto"/>
              <w:left w:val="nil"/>
              <w:bottom w:val="single" w:sz="4" w:space="0" w:color="auto"/>
              <w:right w:val="single" w:sz="4" w:space="0" w:color="auto"/>
            </w:tcBorders>
            <w:shd w:val="clear" w:color="auto" w:fill="auto"/>
          </w:tcPr>
          <w:p w:rsidR="003908B3" w:rsidRPr="00603E48" w:rsidRDefault="003908B3" w:rsidP="003908B3">
            <w:pPr>
              <w:rPr>
                <w:rFonts w:cs="Tahoma"/>
                <w:color w:val="000000"/>
                <w:lang w:val="es-CO" w:eastAsia="es-CO"/>
              </w:rPr>
            </w:pPr>
            <w:r w:rsidRPr="00603E48">
              <w:rPr>
                <w:rFonts w:cs="Tahoma"/>
                <w:color w:val="000000"/>
                <w:lang w:val="es-CO" w:eastAsia="es-CO"/>
              </w:rPr>
              <w:t>Sonda vesical 12-14-16-18</w:t>
            </w:r>
          </w:p>
        </w:tc>
        <w:tc>
          <w:tcPr>
            <w:tcW w:w="1418" w:type="dxa"/>
            <w:tcBorders>
              <w:top w:val="single" w:sz="4" w:space="0" w:color="auto"/>
              <w:left w:val="nil"/>
              <w:bottom w:val="single" w:sz="4" w:space="0" w:color="auto"/>
              <w:right w:val="single" w:sz="4" w:space="0" w:color="auto"/>
            </w:tcBorders>
            <w:shd w:val="clear" w:color="auto" w:fill="auto"/>
          </w:tcPr>
          <w:p w:rsidR="003908B3" w:rsidRPr="00603E48" w:rsidRDefault="003908B3" w:rsidP="003908B3">
            <w:pPr>
              <w:jc w:val="center"/>
            </w:pPr>
            <w:r w:rsidRPr="00603E48">
              <w:t>C/U</w:t>
            </w:r>
          </w:p>
        </w:tc>
        <w:tc>
          <w:tcPr>
            <w:tcW w:w="1559" w:type="dxa"/>
            <w:tcBorders>
              <w:top w:val="single" w:sz="4" w:space="0" w:color="auto"/>
              <w:left w:val="nil"/>
              <w:bottom w:val="single" w:sz="4" w:space="0" w:color="auto"/>
              <w:right w:val="single" w:sz="4" w:space="0" w:color="auto"/>
            </w:tcBorders>
            <w:shd w:val="clear" w:color="auto" w:fill="auto"/>
            <w:vAlign w:val="bottom"/>
          </w:tcPr>
          <w:p w:rsidR="003908B3" w:rsidRPr="00603E48" w:rsidRDefault="003908B3" w:rsidP="003908B3">
            <w:pPr>
              <w:jc w:val="center"/>
              <w:rPr>
                <w:rFonts w:cs="Tahoma"/>
                <w:color w:val="000000"/>
                <w:lang w:val="es-CO" w:eastAsia="es-CO"/>
              </w:rPr>
            </w:pPr>
            <w:r w:rsidRPr="00603E48">
              <w:rPr>
                <w:rFonts w:cs="Tahoma"/>
                <w:color w:val="000000"/>
                <w:lang w:val="es-CO" w:eastAsia="es-CO"/>
              </w:rPr>
              <w:t>8</w:t>
            </w:r>
          </w:p>
        </w:tc>
      </w:tr>
      <w:tr w:rsidR="003908B3" w:rsidRPr="000A233C" w:rsidTr="003908B3">
        <w:trPr>
          <w:trHeight w:val="5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18</w:t>
            </w:r>
          </w:p>
        </w:tc>
        <w:tc>
          <w:tcPr>
            <w:tcW w:w="6379" w:type="dxa"/>
            <w:tcBorders>
              <w:top w:val="single" w:sz="4" w:space="0" w:color="auto"/>
              <w:left w:val="nil"/>
              <w:bottom w:val="single" w:sz="4" w:space="0" w:color="auto"/>
              <w:right w:val="single" w:sz="4" w:space="0" w:color="auto"/>
            </w:tcBorders>
            <w:shd w:val="clear" w:color="auto" w:fill="auto"/>
          </w:tcPr>
          <w:p w:rsidR="003908B3" w:rsidRPr="00603E48" w:rsidRDefault="003908B3" w:rsidP="003908B3">
            <w:pPr>
              <w:rPr>
                <w:rFonts w:cs="Tahoma"/>
                <w:color w:val="000000"/>
                <w:lang w:val="es-CO" w:eastAsia="es-CO"/>
              </w:rPr>
            </w:pPr>
            <w:r w:rsidRPr="00603E48">
              <w:rPr>
                <w:rFonts w:cs="Tahoma"/>
                <w:color w:val="000000"/>
                <w:lang w:val="es-CO" w:eastAsia="es-CO"/>
              </w:rPr>
              <w:t>Sonda nasogástrica 6-8-10-12-16-18</w:t>
            </w:r>
          </w:p>
        </w:tc>
        <w:tc>
          <w:tcPr>
            <w:tcW w:w="1418" w:type="dxa"/>
            <w:tcBorders>
              <w:top w:val="single" w:sz="4" w:space="0" w:color="auto"/>
              <w:left w:val="nil"/>
              <w:bottom w:val="single" w:sz="4" w:space="0" w:color="auto"/>
              <w:right w:val="single" w:sz="4" w:space="0" w:color="auto"/>
            </w:tcBorders>
            <w:shd w:val="clear" w:color="auto" w:fill="auto"/>
          </w:tcPr>
          <w:p w:rsidR="003908B3" w:rsidRPr="00603E48" w:rsidRDefault="003908B3" w:rsidP="003908B3">
            <w:pPr>
              <w:jc w:val="center"/>
            </w:pPr>
            <w:r w:rsidRPr="00603E48">
              <w:t>C/U</w:t>
            </w:r>
          </w:p>
        </w:tc>
        <w:tc>
          <w:tcPr>
            <w:tcW w:w="1559" w:type="dxa"/>
            <w:tcBorders>
              <w:top w:val="single" w:sz="4" w:space="0" w:color="auto"/>
              <w:left w:val="nil"/>
              <w:bottom w:val="single" w:sz="4" w:space="0" w:color="auto"/>
              <w:right w:val="single" w:sz="4" w:space="0" w:color="auto"/>
            </w:tcBorders>
            <w:shd w:val="clear" w:color="auto" w:fill="auto"/>
            <w:vAlign w:val="bottom"/>
          </w:tcPr>
          <w:p w:rsidR="003908B3" w:rsidRPr="00603E48" w:rsidRDefault="003908B3" w:rsidP="003908B3">
            <w:pPr>
              <w:jc w:val="center"/>
              <w:rPr>
                <w:rFonts w:cs="Tahoma"/>
                <w:color w:val="000000"/>
                <w:lang w:val="es-CO" w:eastAsia="es-CO"/>
              </w:rPr>
            </w:pPr>
            <w:r w:rsidRPr="00603E48">
              <w:rPr>
                <w:rFonts w:cs="Tahoma"/>
                <w:color w:val="000000"/>
                <w:lang w:val="es-CO" w:eastAsia="es-CO"/>
              </w:rPr>
              <w:t>12</w:t>
            </w:r>
          </w:p>
        </w:tc>
      </w:tr>
      <w:tr w:rsidR="003908B3" w:rsidRPr="000A233C" w:rsidTr="003908B3">
        <w:trPr>
          <w:trHeight w:val="5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19</w:t>
            </w:r>
          </w:p>
        </w:tc>
        <w:tc>
          <w:tcPr>
            <w:tcW w:w="6379" w:type="dxa"/>
            <w:tcBorders>
              <w:top w:val="single" w:sz="4" w:space="0" w:color="auto"/>
              <w:left w:val="nil"/>
              <w:bottom w:val="single" w:sz="4" w:space="0" w:color="auto"/>
              <w:right w:val="single" w:sz="4" w:space="0" w:color="auto"/>
            </w:tcBorders>
            <w:shd w:val="clear" w:color="auto" w:fill="auto"/>
          </w:tcPr>
          <w:p w:rsidR="003908B3" w:rsidRPr="00603E48" w:rsidRDefault="003908B3" w:rsidP="003908B3">
            <w:pPr>
              <w:rPr>
                <w:rFonts w:cs="Tahoma"/>
                <w:color w:val="000000"/>
                <w:lang w:val="es-CO" w:eastAsia="es-CO"/>
              </w:rPr>
            </w:pPr>
            <w:r w:rsidRPr="00603E48">
              <w:rPr>
                <w:rFonts w:cs="Tahoma"/>
                <w:color w:val="000000"/>
                <w:lang w:val="es-CO" w:eastAsia="es-CO"/>
              </w:rPr>
              <w:t>Sondas de succión 6-8-10-12-14-16</w:t>
            </w:r>
          </w:p>
        </w:tc>
        <w:tc>
          <w:tcPr>
            <w:tcW w:w="1418" w:type="dxa"/>
            <w:tcBorders>
              <w:top w:val="single" w:sz="4" w:space="0" w:color="auto"/>
              <w:left w:val="nil"/>
              <w:bottom w:val="single" w:sz="4" w:space="0" w:color="auto"/>
              <w:right w:val="single" w:sz="4" w:space="0" w:color="auto"/>
            </w:tcBorders>
            <w:shd w:val="clear" w:color="auto" w:fill="auto"/>
          </w:tcPr>
          <w:p w:rsidR="003908B3" w:rsidRPr="00603E48" w:rsidRDefault="003908B3" w:rsidP="003908B3">
            <w:pPr>
              <w:jc w:val="center"/>
            </w:pPr>
            <w:r w:rsidRPr="00603E48">
              <w:t>C/U</w:t>
            </w:r>
          </w:p>
        </w:tc>
        <w:tc>
          <w:tcPr>
            <w:tcW w:w="1559" w:type="dxa"/>
            <w:tcBorders>
              <w:top w:val="single" w:sz="4" w:space="0" w:color="auto"/>
              <w:left w:val="nil"/>
              <w:bottom w:val="single" w:sz="4" w:space="0" w:color="auto"/>
              <w:right w:val="single" w:sz="4" w:space="0" w:color="auto"/>
            </w:tcBorders>
            <w:shd w:val="clear" w:color="auto" w:fill="auto"/>
            <w:vAlign w:val="bottom"/>
          </w:tcPr>
          <w:p w:rsidR="003908B3" w:rsidRPr="00603E48" w:rsidRDefault="003908B3" w:rsidP="003908B3">
            <w:pPr>
              <w:jc w:val="center"/>
              <w:rPr>
                <w:rFonts w:cs="Tahoma"/>
                <w:color w:val="000000"/>
                <w:lang w:val="es-CO" w:eastAsia="es-CO"/>
              </w:rPr>
            </w:pPr>
            <w:r w:rsidRPr="00603E48">
              <w:rPr>
                <w:rFonts w:cs="Tahoma"/>
                <w:color w:val="000000"/>
                <w:lang w:val="es-CO" w:eastAsia="es-CO"/>
              </w:rPr>
              <w:t>12</w:t>
            </w:r>
          </w:p>
        </w:tc>
      </w:tr>
      <w:tr w:rsidR="003908B3" w:rsidRPr="000A233C" w:rsidTr="003908B3">
        <w:trPr>
          <w:trHeight w:val="5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20</w:t>
            </w:r>
          </w:p>
        </w:tc>
        <w:tc>
          <w:tcPr>
            <w:tcW w:w="6379" w:type="dxa"/>
            <w:tcBorders>
              <w:top w:val="single" w:sz="4" w:space="0" w:color="auto"/>
              <w:left w:val="nil"/>
              <w:bottom w:val="single" w:sz="4" w:space="0" w:color="auto"/>
              <w:right w:val="single" w:sz="4" w:space="0" w:color="auto"/>
            </w:tcBorders>
            <w:shd w:val="clear" w:color="auto" w:fill="auto"/>
          </w:tcPr>
          <w:p w:rsidR="003908B3" w:rsidRPr="00603E48" w:rsidRDefault="003908B3" w:rsidP="003908B3">
            <w:pPr>
              <w:rPr>
                <w:rFonts w:cs="Tahoma"/>
                <w:color w:val="000000"/>
                <w:lang w:val="es-CO" w:eastAsia="es-CO"/>
              </w:rPr>
            </w:pPr>
            <w:r w:rsidRPr="00603E48">
              <w:rPr>
                <w:rFonts w:cs="Tahoma"/>
                <w:color w:val="000000"/>
                <w:lang w:val="es-CO" w:eastAsia="es-CO"/>
              </w:rPr>
              <w:t>Jeringas de 1cc, 3cc, 5cc, 10cc, 20cc, 50cc</w:t>
            </w:r>
          </w:p>
        </w:tc>
        <w:tc>
          <w:tcPr>
            <w:tcW w:w="1418" w:type="dxa"/>
            <w:tcBorders>
              <w:top w:val="single" w:sz="4" w:space="0" w:color="auto"/>
              <w:left w:val="nil"/>
              <w:bottom w:val="single" w:sz="4" w:space="0" w:color="auto"/>
              <w:right w:val="single" w:sz="4" w:space="0" w:color="auto"/>
            </w:tcBorders>
            <w:shd w:val="clear" w:color="auto" w:fill="auto"/>
          </w:tcPr>
          <w:p w:rsidR="003908B3" w:rsidRPr="00603E48" w:rsidRDefault="003908B3" w:rsidP="003908B3">
            <w:pPr>
              <w:jc w:val="center"/>
            </w:pPr>
            <w:r w:rsidRPr="00603E48">
              <w:t>C/U</w:t>
            </w:r>
          </w:p>
        </w:tc>
        <w:tc>
          <w:tcPr>
            <w:tcW w:w="1559" w:type="dxa"/>
            <w:tcBorders>
              <w:top w:val="single" w:sz="4" w:space="0" w:color="auto"/>
              <w:left w:val="nil"/>
              <w:bottom w:val="single" w:sz="4" w:space="0" w:color="auto"/>
              <w:right w:val="single" w:sz="4" w:space="0" w:color="auto"/>
            </w:tcBorders>
            <w:shd w:val="clear" w:color="auto" w:fill="auto"/>
            <w:vAlign w:val="bottom"/>
          </w:tcPr>
          <w:p w:rsidR="003908B3" w:rsidRPr="00603E48" w:rsidRDefault="003908B3" w:rsidP="003908B3">
            <w:pPr>
              <w:jc w:val="center"/>
              <w:rPr>
                <w:rFonts w:cs="Tahoma"/>
                <w:color w:val="000000"/>
                <w:lang w:val="es-CO" w:eastAsia="es-CO"/>
              </w:rPr>
            </w:pPr>
            <w:r w:rsidRPr="00603E48">
              <w:rPr>
                <w:rFonts w:cs="Tahoma"/>
                <w:color w:val="000000"/>
                <w:lang w:val="es-CO" w:eastAsia="es-CO"/>
              </w:rPr>
              <w:t>20 de c/u</w:t>
            </w:r>
          </w:p>
        </w:tc>
      </w:tr>
      <w:tr w:rsidR="003908B3" w:rsidRPr="000A233C" w:rsidTr="003908B3">
        <w:trPr>
          <w:trHeight w:val="5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21</w:t>
            </w:r>
          </w:p>
        </w:tc>
        <w:tc>
          <w:tcPr>
            <w:tcW w:w="6379" w:type="dxa"/>
            <w:tcBorders>
              <w:top w:val="single" w:sz="4" w:space="0" w:color="auto"/>
              <w:left w:val="nil"/>
              <w:bottom w:val="single" w:sz="4" w:space="0" w:color="auto"/>
              <w:right w:val="single" w:sz="4" w:space="0" w:color="auto"/>
            </w:tcBorders>
            <w:shd w:val="clear" w:color="auto" w:fill="auto"/>
          </w:tcPr>
          <w:p w:rsidR="003908B3" w:rsidRPr="00603E48" w:rsidRDefault="003908B3" w:rsidP="003908B3">
            <w:pPr>
              <w:rPr>
                <w:rFonts w:cs="Tahoma"/>
                <w:color w:val="000000"/>
                <w:lang w:val="es-CO" w:eastAsia="es-CO"/>
              </w:rPr>
            </w:pPr>
            <w:r w:rsidRPr="00603E48">
              <w:rPr>
                <w:rFonts w:cs="Tahoma"/>
                <w:color w:val="000000"/>
                <w:lang w:val="es-CO" w:eastAsia="es-CO"/>
              </w:rPr>
              <w:t>Laminillas para citología (porta objetos)</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rPr>
                <w:lang w:eastAsia="es-HN"/>
              </w:rPr>
            </w:pPr>
            <w:r w:rsidRPr="00603E48">
              <w:rPr>
                <w:lang w:eastAsia="es-HN"/>
              </w:rPr>
              <w:t>Caja</w:t>
            </w:r>
          </w:p>
        </w:tc>
        <w:tc>
          <w:tcPr>
            <w:tcW w:w="1559" w:type="dxa"/>
            <w:tcBorders>
              <w:top w:val="single" w:sz="4" w:space="0" w:color="auto"/>
              <w:left w:val="nil"/>
              <w:bottom w:val="single" w:sz="4" w:space="0" w:color="auto"/>
              <w:right w:val="single" w:sz="4" w:space="0" w:color="auto"/>
            </w:tcBorders>
            <w:shd w:val="clear" w:color="auto" w:fill="auto"/>
            <w:vAlign w:val="bottom"/>
          </w:tcPr>
          <w:p w:rsidR="003908B3" w:rsidRPr="00603E48" w:rsidRDefault="003908B3" w:rsidP="003908B3">
            <w:pPr>
              <w:jc w:val="center"/>
              <w:rPr>
                <w:rFonts w:cs="Tahoma"/>
                <w:color w:val="000000"/>
                <w:lang w:val="es-CO" w:eastAsia="es-CO"/>
              </w:rPr>
            </w:pPr>
            <w:r w:rsidRPr="00603E48">
              <w:rPr>
                <w:rFonts w:cs="Tahoma"/>
                <w:color w:val="000000"/>
                <w:lang w:val="es-CO" w:eastAsia="es-CO"/>
              </w:rPr>
              <w:t>1 cajita</w:t>
            </w:r>
          </w:p>
        </w:tc>
      </w:tr>
      <w:tr w:rsidR="003908B3" w:rsidRPr="000A233C" w:rsidTr="003908B3">
        <w:trPr>
          <w:trHeight w:val="5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22</w:t>
            </w:r>
          </w:p>
        </w:tc>
        <w:tc>
          <w:tcPr>
            <w:tcW w:w="6379" w:type="dxa"/>
            <w:tcBorders>
              <w:top w:val="single" w:sz="4" w:space="0" w:color="auto"/>
              <w:left w:val="nil"/>
              <w:bottom w:val="single" w:sz="4" w:space="0" w:color="auto"/>
              <w:right w:val="single" w:sz="4" w:space="0" w:color="auto"/>
            </w:tcBorders>
            <w:shd w:val="clear" w:color="auto" w:fill="auto"/>
          </w:tcPr>
          <w:p w:rsidR="003908B3" w:rsidRPr="00603E48" w:rsidRDefault="003908B3" w:rsidP="003908B3">
            <w:pPr>
              <w:rPr>
                <w:rFonts w:cs="Tahoma"/>
                <w:color w:val="000000"/>
                <w:lang w:val="es-CO" w:eastAsia="es-CO"/>
              </w:rPr>
            </w:pPr>
            <w:r w:rsidRPr="00603E48">
              <w:rPr>
                <w:rFonts w:cs="Tahoma"/>
                <w:color w:val="000000"/>
                <w:lang w:val="es-CO" w:eastAsia="es-CO"/>
              </w:rPr>
              <w:t>Microgoteros</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rPr>
                <w:lang w:eastAsia="es-HN"/>
              </w:rPr>
            </w:pPr>
          </w:p>
        </w:tc>
        <w:tc>
          <w:tcPr>
            <w:tcW w:w="1559" w:type="dxa"/>
            <w:tcBorders>
              <w:top w:val="single" w:sz="4" w:space="0" w:color="auto"/>
              <w:left w:val="nil"/>
              <w:bottom w:val="single" w:sz="4" w:space="0" w:color="auto"/>
              <w:right w:val="single" w:sz="4" w:space="0" w:color="auto"/>
            </w:tcBorders>
            <w:shd w:val="clear" w:color="auto" w:fill="auto"/>
            <w:vAlign w:val="bottom"/>
          </w:tcPr>
          <w:p w:rsidR="003908B3" w:rsidRPr="00603E48" w:rsidRDefault="003908B3" w:rsidP="003908B3">
            <w:pPr>
              <w:jc w:val="center"/>
              <w:rPr>
                <w:rFonts w:cs="Tahoma"/>
                <w:color w:val="000000"/>
                <w:lang w:val="es-CO" w:eastAsia="es-CO"/>
              </w:rPr>
            </w:pPr>
            <w:r w:rsidRPr="00603E48">
              <w:rPr>
                <w:rFonts w:cs="Tahoma"/>
                <w:color w:val="000000"/>
                <w:lang w:val="es-CO" w:eastAsia="es-CO"/>
              </w:rPr>
              <w:t>10</w:t>
            </w:r>
          </w:p>
        </w:tc>
      </w:tr>
      <w:tr w:rsidR="003908B3" w:rsidRPr="000A233C" w:rsidTr="003908B3">
        <w:trPr>
          <w:trHeight w:val="5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23</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rPr>
                <w:color w:val="3F3F3F"/>
              </w:rPr>
            </w:pPr>
            <w:r w:rsidRPr="00603E48">
              <w:rPr>
                <w:color w:val="3F3F3F"/>
              </w:rPr>
              <w:t>Nitrito De Sodio        250mg</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Miligramo</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1</w:t>
            </w:r>
          </w:p>
        </w:tc>
      </w:tr>
      <w:tr w:rsidR="003908B3" w:rsidRPr="000A233C" w:rsidTr="003908B3">
        <w:trPr>
          <w:trHeight w:val="5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24</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rPr>
                <w:color w:val="3F3F3F"/>
              </w:rPr>
            </w:pPr>
            <w:r w:rsidRPr="00603E48">
              <w:rPr>
                <w:color w:val="3F3F3F"/>
              </w:rPr>
              <w:t>Cloruro De Acetilo     250 Mg</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Miligramo</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1</w:t>
            </w:r>
          </w:p>
        </w:tc>
      </w:tr>
      <w:tr w:rsidR="003908B3" w:rsidRPr="000A233C" w:rsidTr="003908B3">
        <w:trPr>
          <w:trHeight w:val="5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25</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rPr>
                <w:color w:val="3F3F3F"/>
              </w:rPr>
            </w:pPr>
            <w:r w:rsidRPr="00603E48">
              <w:rPr>
                <w:color w:val="3F3F3F"/>
              </w:rPr>
              <w:t>Bisulfito De Potasio  250 Mg</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Miligramo</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1</w:t>
            </w:r>
          </w:p>
        </w:tc>
      </w:tr>
      <w:tr w:rsidR="003908B3" w:rsidRPr="000A233C" w:rsidTr="003908B3">
        <w:trPr>
          <w:trHeight w:val="5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26</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rPr>
                <w:color w:val="3F3F3F"/>
              </w:rPr>
            </w:pPr>
            <w:r w:rsidRPr="00603E48">
              <w:rPr>
                <w:color w:val="3F3F3F"/>
              </w:rPr>
              <w:t>Acetato De Calcio   250 Mg</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Miligramo</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1</w:t>
            </w:r>
          </w:p>
        </w:tc>
      </w:tr>
      <w:tr w:rsidR="003908B3" w:rsidRPr="000A233C" w:rsidTr="003908B3">
        <w:trPr>
          <w:trHeight w:val="5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27</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rPr>
                <w:color w:val="3F3F3F"/>
              </w:rPr>
            </w:pPr>
            <w:r w:rsidRPr="00603E48">
              <w:rPr>
                <w:color w:val="3F3F3F"/>
              </w:rPr>
              <w:t>Naftaleno   1000 G</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Gramos</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1</w:t>
            </w:r>
          </w:p>
        </w:tc>
      </w:tr>
      <w:tr w:rsidR="003908B3" w:rsidRPr="000A233C" w:rsidTr="003908B3">
        <w:trPr>
          <w:trHeight w:val="5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28</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rPr>
                <w:color w:val="3F3F3F"/>
              </w:rPr>
            </w:pPr>
            <w:r w:rsidRPr="00603E48">
              <w:rPr>
                <w:color w:val="3F3F3F"/>
              </w:rPr>
              <w:t>N -  Pentano       1 L</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Litro</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1</w:t>
            </w:r>
          </w:p>
        </w:tc>
      </w:tr>
      <w:tr w:rsidR="003908B3" w:rsidRPr="000A233C" w:rsidTr="003908B3">
        <w:trPr>
          <w:trHeight w:val="5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29</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rPr>
                <w:color w:val="3F3F3F"/>
              </w:rPr>
            </w:pPr>
            <w:r w:rsidRPr="00603E48">
              <w:rPr>
                <w:color w:val="3F3F3F"/>
              </w:rPr>
              <w:t>Anhídrido Acético  - 250 Mg</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Miligramos</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1</w:t>
            </w:r>
          </w:p>
        </w:tc>
      </w:tr>
      <w:tr w:rsidR="003908B3" w:rsidRPr="000A233C" w:rsidTr="003908B3">
        <w:trPr>
          <w:trHeight w:val="5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30</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rPr>
                <w:color w:val="3F3F3F"/>
              </w:rPr>
            </w:pPr>
            <w:r w:rsidRPr="00603E48">
              <w:rPr>
                <w:color w:val="3F3F3F"/>
              </w:rPr>
              <w:t>Cloruro De Zinc  Ii  -250 Mg</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Miligramos</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1</w:t>
            </w:r>
          </w:p>
        </w:tc>
      </w:tr>
      <w:tr w:rsidR="003908B3" w:rsidRPr="000A233C" w:rsidTr="003908B3">
        <w:trPr>
          <w:trHeight w:val="5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31</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rPr>
                <w:color w:val="3F3F3F"/>
              </w:rPr>
            </w:pPr>
            <w:r w:rsidRPr="00603E48">
              <w:rPr>
                <w:color w:val="3F3F3F"/>
              </w:rPr>
              <w:t>Anhídrido  Cromo Vi -250mg</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Miligramos</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1</w:t>
            </w:r>
          </w:p>
        </w:tc>
      </w:tr>
      <w:tr w:rsidR="003908B3" w:rsidRPr="000A233C" w:rsidTr="003908B3">
        <w:trPr>
          <w:trHeight w:val="5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32</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rPr>
                <w:color w:val="3F3F3F"/>
              </w:rPr>
            </w:pPr>
            <w:r w:rsidRPr="00603E48">
              <w:rPr>
                <w:color w:val="3F3F3F"/>
              </w:rPr>
              <w:t>Alcohol Tertbutilico 500 Ml</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Miligramos</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1</w:t>
            </w:r>
          </w:p>
        </w:tc>
      </w:tr>
      <w:tr w:rsidR="003908B3" w:rsidRPr="000A233C" w:rsidTr="003908B3">
        <w:trPr>
          <w:trHeight w:val="5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33</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rPr>
                <w:color w:val="3F3F3F"/>
              </w:rPr>
            </w:pPr>
            <w:r w:rsidRPr="00603E48">
              <w:rPr>
                <w:color w:val="3F3F3F"/>
              </w:rPr>
              <w:t>Acido Láctico 500g</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Gramos</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1</w:t>
            </w:r>
          </w:p>
        </w:tc>
      </w:tr>
      <w:tr w:rsidR="003908B3" w:rsidRPr="000A233C" w:rsidTr="003908B3">
        <w:trPr>
          <w:trHeight w:val="5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34</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rPr>
                <w:color w:val="3F3F3F"/>
              </w:rPr>
            </w:pPr>
            <w:r w:rsidRPr="00603E48">
              <w:rPr>
                <w:color w:val="3F3F3F"/>
              </w:rPr>
              <w:t>Acido Oxalico 500g</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Gramos</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1</w:t>
            </w:r>
          </w:p>
        </w:tc>
      </w:tr>
      <w:tr w:rsidR="003908B3" w:rsidRPr="000A233C" w:rsidTr="003908B3">
        <w:trPr>
          <w:trHeight w:val="5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35</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rPr>
                <w:color w:val="3F3F3F"/>
              </w:rPr>
            </w:pPr>
            <w:r w:rsidRPr="00603E48">
              <w:rPr>
                <w:color w:val="3F3F3F"/>
              </w:rPr>
              <w:t>2,4-Dihidrofenilhidrazina   250mg</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Miligramos</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1</w:t>
            </w:r>
          </w:p>
        </w:tc>
      </w:tr>
      <w:tr w:rsidR="003908B3" w:rsidRPr="000A233C" w:rsidTr="003908B3">
        <w:trPr>
          <w:trHeight w:val="5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36</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rPr>
                <w:color w:val="3F3F3F"/>
              </w:rPr>
            </w:pPr>
            <w:r w:rsidRPr="00603E48">
              <w:rPr>
                <w:color w:val="3F3F3F"/>
              </w:rPr>
              <w:t>2- Butanona 1l</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Litro</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2</w:t>
            </w:r>
          </w:p>
        </w:tc>
      </w:tr>
      <w:tr w:rsidR="003908B3" w:rsidRPr="000A233C" w:rsidTr="003908B3">
        <w:trPr>
          <w:trHeight w:val="5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37</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rPr>
                <w:color w:val="000000"/>
              </w:rPr>
            </w:pPr>
            <w:r w:rsidRPr="00603E48">
              <w:rPr>
                <w:color w:val="000000"/>
              </w:rPr>
              <w:t>Telurito De Potasio 100 Ml</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Mililitro</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4</w:t>
            </w:r>
          </w:p>
        </w:tc>
      </w:tr>
      <w:tr w:rsidR="003908B3" w:rsidRPr="000A233C" w:rsidTr="003908B3">
        <w:trPr>
          <w:trHeight w:val="5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lastRenderedPageBreak/>
              <w:t>38</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rPr>
                <w:color w:val="000000"/>
              </w:rPr>
            </w:pPr>
            <w:r w:rsidRPr="00603E48">
              <w:rPr>
                <w:color w:val="000000"/>
              </w:rPr>
              <w:t>Agar Bair Parked 500 G</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Gramos</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1</w:t>
            </w:r>
          </w:p>
        </w:tc>
      </w:tr>
      <w:tr w:rsidR="003908B3" w:rsidRPr="000A233C" w:rsidTr="003908B3">
        <w:trPr>
          <w:trHeight w:val="5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39</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rPr>
                <w:color w:val="000000"/>
              </w:rPr>
            </w:pPr>
            <w:r w:rsidRPr="00603E48">
              <w:rPr>
                <w:color w:val="000000"/>
              </w:rPr>
              <w:t>Agar Tcbs 500 G</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Gramos</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1</w:t>
            </w:r>
          </w:p>
        </w:tc>
      </w:tr>
      <w:tr w:rsidR="003908B3" w:rsidRPr="000A233C" w:rsidTr="003908B3">
        <w:trPr>
          <w:trHeight w:val="5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40</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rPr>
                <w:color w:val="000000"/>
              </w:rPr>
            </w:pPr>
            <w:r w:rsidRPr="00603E48">
              <w:rPr>
                <w:color w:val="000000"/>
              </w:rPr>
              <w:t>Agar Macconkey 500 G</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Gramos</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1</w:t>
            </w:r>
          </w:p>
        </w:tc>
      </w:tr>
      <w:tr w:rsidR="003908B3" w:rsidRPr="000A233C" w:rsidTr="003908B3">
        <w:trPr>
          <w:trHeight w:val="5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41</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rPr>
                <w:color w:val="000000"/>
              </w:rPr>
            </w:pPr>
            <w:r w:rsidRPr="00603E48">
              <w:rPr>
                <w:color w:val="000000"/>
              </w:rPr>
              <w:t>Agar Pseudocel 500 G</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Gramos</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1</w:t>
            </w:r>
          </w:p>
        </w:tc>
      </w:tr>
      <w:tr w:rsidR="003908B3" w:rsidRPr="000A233C" w:rsidTr="003908B3">
        <w:trPr>
          <w:trHeight w:val="5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42</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rPr>
                <w:color w:val="000000"/>
              </w:rPr>
            </w:pPr>
            <w:r w:rsidRPr="00603E48">
              <w:rPr>
                <w:color w:val="000000"/>
              </w:rPr>
              <w:t>Agar Micosel 500 G</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Gramos</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1</w:t>
            </w:r>
          </w:p>
        </w:tc>
      </w:tr>
      <w:tr w:rsidR="003908B3" w:rsidRPr="000A233C" w:rsidTr="003908B3">
        <w:trPr>
          <w:trHeight w:val="5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43</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rPr>
                <w:color w:val="000000"/>
              </w:rPr>
            </w:pPr>
            <w:r w:rsidRPr="00603E48">
              <w:rPr>
                <w:color w:val="000000"/>
              </w:rPr>
              <w:t>Agar Plate Count 500 G</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Gramos</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1</w:t>
            </w:r>
          </w:p>
        </w:tc>
      </w:tr>
      <w:tr w:rsidR="003908B3" w:rsidRPr="000A233C" w:rsidTr="003908B3">
        <w:trPr>
          <w:trHeight w:val="5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44</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rPr>
                <w:color w:val="000000"/>
              </w:rPr>
            </w:pPr>
            <w:r w:rsidRPr="00603E48">
              <w:rPr>
                <w:color w:val="000000"/>
              </w:rPr>
              <w:t>Agar Brilla Al 2% 500 G</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Gramos</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1</w:t>
            </w:r>
          </w:p>
        </w:tc>
      </w:tr>
      <w:tr w:rsidR="003908B3" w:rsidRPr="000A233C" w:rsidTr="003908B3">
        <w:trPr>
          <w:trHeight w:val="5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45</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rPr>
                <w:color w:val="000000"/>
              </w:rPr>
            </w:pPr>
            <w:r w:rsidRPr="00603E48">
              <w:rPr>
                <w:color w:val="000000"/>
              </w:rPr>
              <w:t>Agar Pseudomona 500 G</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Gramos</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1</w:t>
            </w:r>
          </w:p>
        </w:tc>
      </w:tr>
      <w:tr w:rsidR="003908B3" w:rsidRPr="000A233C" w:rsidTr="003908B3">
        <w:trPr>
          <w:trHeight w:val="5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46</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r w:rsidRPr="00603E48">
              <w:t>Agar Caldo Infusión Cerebro Corazón 500 G</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Gramos</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1</w:t>
            </w:r>
          </w:p>
        </w:tc>
      </w:tr>
      <w:tr w:rsidR="003908B3" w:rsidRPr="000A233C" w:rsidTr="003908B3">
        <w:trPr>
          <w:trHeight w:val="5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47</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rPr>
                <w:color w:val="000000"/>
              </w:rPr>
            </w:pPr>
            <w:r w:rsidRPr="00603E48">
              <w:rPr>
                <w:color w:val="000000"/>
              </w:rPr>
              <w:t>Agar Sps  500 G</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Gramos</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1</w:t>
            </w:r>
          </w:p>
        </w:tc>
      </w:tr>
      <w:tr w:rsidR="003908B3" w:rsidRPr="000A233C" w:rsidTr="003908B3">
        <w:trPr>
          <w:trHeight w:val="5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48</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rPr>
                <w:color w:val="000000"/>
              </w:rPr>
            </w:pPr>
            <w:r w:rsidRPr="00603E48">
              <w:rPr>
                <w:color w:val="000000"/>
              </w:rPr>
              <w:t> Base De Agar Tsc 500 G</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Gramos</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1</w:t>
            </w:r>
          </w:p>
        </w:tc>
      </w:tr>
      <w:tr w:rsidR="003908B3" w:rsidRPr="000A233C" w:rsidTr="003908B3">
        <w:trPr>
          <w:trHeight w:val="5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49</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rPr>
                <w:color w:val="000000"/>
              </w:rPr>
            </w:pPr>
            <w:r w:rsidRPr="00603E48">
              <w:rPr>
                <w:color w:val="000000"/>
              </w:rPr>
              <w:t>Agar Base Coliformes Fecales 500 G</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Gramos</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1</w:t>
            </w:r>
          </w:p>
        </w:tc>
      </w:tr>
      <w:tr w:rsidR="003908B3" w:rsidRPr="000A233C" w:rsidTr="003908B3">
        <w:trPr>
          <w:trHeight w:val="5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50</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rPr>
                <w:color w:val="000000"/>
              </w:rPr>
            </w:pPr>
            <w:r w:rsidRPr="00603E48">
              <w:rPr>
                <w:color w:val="000000"/>
              </w:rPr>
              <w:t>Benedith  500 Ml</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Mililitros</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2</w:t>
            </w:r>
          </w:p>
        </w:tc>
      </w:tr>
      <w:tr w:rsidR="003908B3" w:rsidRPr="000A233C" w:rsidTr="003908B3">
        <w:trPr>
          <w:trHeight w:val="5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51</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rPr>
                <w:color w:val="000000"/>
              </w:rPr>
            </w:pPr>
            <w:r w:rsidRPr="00603E48">
              <w:rPr>
                <w:color w:val="000000"/>
              </w:rPr>
              <w:t>Lugol 500 Ml</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Mililitros</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2</w:t>
            </w:r>
          </w:p>
        </w:tc>
      </w:tr>
      <w:tr w:rsidR="003908B3" w:rsidRPr="000A233C" w:rsidTr="003908B3">
        <w:trPr>
          <w:trHeight w:val="5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52</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rPr>
                <w:color w:val="000000"/>
              </w:rPr>
            </w:pPr>
            <w:r w:rsidRPr="00603E48">
              <w:rPr>
                <w:color w:val="000000"/>
              </w:rPr>
              <w:t>Sudan Iii 500 G</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Gramos</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1</w:t>
            </w:r>
          </w:p>
        </w:tc>
      </w:tr>
      <w:tr w:rsidR="003908B3" w:rsidRPr="000A233C" w:rsidTr="003908B3">
        <w:trPr>
          <w:trHeight w:val="5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53</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rPr>
                <w:color w:val="000000"/>
              </w:rPr>
            </w:pPr>
            <w:r w:rsidRPr="00603E48">
              <w:rPr>
                <w:color w:val="000000"/>
              </w:rPr>
              <w:t xml:space="preserve">Sulfato De Cobre Pentahidratado 500 G </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Gramos</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2</w:t>
            </w:r>
          </w:p>
        </w:tc>
      </w:tr>
      <w:tr w:rsidR="003908B3" w:rsidRPr="000A233C" w:rsidTr="003908B3">
        <w:trPr>
          <w:trHeight w:val="5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54</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rPr>
                <w:color w:val="000000"/>
              </w:rPr>
            </w:pPr>
            <w:r w:rsidRPr="00603E48">
              <w:rPr>
                <w:color w:val="000000"/>
              </w:rPr>
              <w:t>Eosina 5oo G</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Gramos</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1</w:t>
            </w:r>
          </w:p>
        </w:tc>
      </w:tr>
      <w:tr w:rsidR="003908B3" w:rsidRPr="000A233C" w:rsidTr="003908B3">
        <w:trPr>
          <w:trHeight w:val="5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55</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rPr>
                <w:color w:val="000000"/>
              </w:rPr>
            </w:pPr>
            <w:r w:rsidRPr="00603E48">
              <w:rPr>
                <w:color w:val="000000"/>
              </w:rPr>
              <w:t>Nitrato De Plata 50 G</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Gramos</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2</w:t>
            </w:r>
          </w:p>
        </w:tc>
      </w:tr>
      <w:tr w:rsidR="003908B3" w:rsidRPr="000A233C" w:rsidTr="003908B3">
        <w:trPr>
          <w:trHeight w:val="5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56</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rPr>
                <w:color w:val="000000"/>
              </w:rPr>
            </w:pPr>
            <w:r w:rsidRPr="00603E48">
              <w:rPr>
                <w:color w:val="000000"/>
              </w:rPr>
              <w:t>Benceno 500 Ml</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Mililitros</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2</w:t>
            </w:r>
          </w:p>
        </w:tc>
      </w:tr>
      <w:tr w:rsidR="003908B3" w:rsidRPr="000A233C" w:rsidTr="003908B3">
        <w:trPr>
          <w:trHeight w:val="5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57</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rPr>
                <w:color w:val="000000"/>
              </w:rPr>
            </w:pPr>
            <w:r w:rsidRPr="00603E48">
              <w:rPr>
                <w:color w:val="000000"/>
              </w:rPr>
              <w:t>2-Butanol 1l</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Litro</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2</w:t>
            </w:r>
          </w:p>
        </w:tc>
      </w:tr>
      <w:tr w:rsidR="003908B3" w:rsidRPr="000A233C" w:rsidTr="003908B3">
        <w:trPr>
          <w:trHeight w:val="5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58</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rPr>
                <w:color w:val="000000"/>
              </w:rPr>
            </w:pPr>
            <w:r w:rsidRPr="00603E48">
              <w:rPr>
                <w:color w:val="000000"/>
              </w:rPr>
              <w:t>Acetona 1 Galon</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Galon</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1</w:t>
            </w:r>
          </w:p>
        </w:tc>
      </w:tr>
      <w:tr w:rsidR="003908B3" w:rsidRPr="000A233C" w:rsidTr="003908B3">
        <w:trPr>
          <w:trHeight w:val="5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59</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rPr>
                <w:color w:val="000000"/>
              </w:rPr>
            </w:pPr>
            <w:r w:rsidRPr="00603E48">
              <w:rPr>
                <w:color w:val="000000"/>
              </w:rPr>
              <w:t>2- Butanal 1l</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Galon</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1</w:t>
            </w:r>
          </w:p>
        </w:tc>
      </w:tr>
      <w:tr w:rsidR="003908B3" w:rsidRPr="000A233C" w:rsidTr="003908B3">
        <w:trPr>
          <w:trHeight w:val="5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60</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rPr>
                <w:color w:val="000000"/>
              </w:rPr>
            </w:pPr>
            <w:r w:rsidRPr="00603E48">
              <w:rPr>
                <w:color w:val="000000"/>
              </w:rPr>
              <w:t>Pentanal 1l</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Litro</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1</w:t>
            </w:r>
          </w:p>
        </w:tc>
      </w:tr>
      <w:tr w:rsidR="003908B3" w:rsidRPr="000A233C" w:rsidTr="003908B3">
        <w:trPr>
          <w:trHeight w:val="5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61</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rPr>
                <w:color w:val="000000"/>
              </w:rPr>
            </w:pPr>
            <w:r w:rsidRPr="00603E48">
              <w:rPr>
                <w:color w:val="000000"/>
              </w:rPr>
              <w:t>Etanol 99% 2 Galon</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Galon</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3</w:t>
            </w:r>
          </w:p>
        </w:tc>
      </w:tr>
      <w:tr w:rsidR="003908B3" w:rsidRPr="000A233C" w:rsidTr="003908B3">
        <w:trPr>
          <w:trHeight w:val="5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62</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rPr>
                <w:color w:val="000000"/>
              </w:rPr>
            </w:pPr>
            <w:r w:rsidRPr="00603E48">
              <w:rPr>
                <w:color w:val="000000"/>
              </w:rPr>
              <w:t>2 Propanol  1 Galon</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Galon</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2</w:t>
            </w:r>
          </w:p>
        </w:tc>
      </w:tr>
      <w:tr w:rsidR="003908B3" w:rsidRPr="000A233C" w:rsidTr="003908B3">
        <w:trPr>
          <w:trHeight w:val="5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63</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rPr>
                <w:color w:val="000000"/>
              </w:rPr>
            </w:pPr>
            <w:r w:rsidRPr="00603E48">
              <w:rPr>
                <w:color w:val="000000"/>
              </w:rPr>
              <w:t>Permanganate De Potasio 1 Kg</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Kilogramo</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1</w:t>
            </w:r>
          </w:p>
        </w:tc>
      </w:tr>
      <w:tr w:rsidR="003908B3" w:rsidRPr="000A233C" w:rsidTr="003908B3">
        <w:trPr>
          <w:trHeight w:val="5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64</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rPr>
                <w:color w:val="000000"/>
              </w:rPr>
            </w:pPr>
            <w:r w:rsidRPr="00603E48">
              <w:rPr>
                <w:color w:val="000000"/>
              </w:rPr>
              <w:t>Benzaldehido 1 Litro</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Litro</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2</w:t>
            </w:r>
          </w:p>
        </w:tc>
      </w:tr>
      <w:tr w:rsidR="003908B3" w:rsidRPr="000A233C" w:rsidTr="003908B3">
        <w:trPr>
          <w:trHeight w:val="5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65</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rPr>
                <w:color w:val="000000"/>
              </w:rPr>
            </w:pPr>
            <w:r w:rsidRPr="00603E48">
              <w:rPr>
                <w:color w:val="000000"/>
              </w:rPr>
              <w:t>Naoh Perlas 1 Kg</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Kg</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3</w:t>
            </w:r>
          </w:p>
        </w:tc>
      </w:tr>
      <w:tr w:rsidR="003908B3" w:rsidRPr="000A233C" w:rsidTr="003908B3">
        <w:trPr>
          <w:trHeight w:val="5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66</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r w:rsidRPr="00603E48">
              <w:t>Silica Gel 1 Kg</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Kilogramo</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1</w:t>
            </w:r>
          </w:p>
        </w:tc>
      </w:tr>
      <w:tr w:rsidR="003908B3" w:rsidRPr="000A233C" w:rsidTr="003908B3">
        <w:trPr>
          <w:trHeight w:val="5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67</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rPr>
                <w:color w:val="000000"/>
              </w:rPr>
            </w:pPr>
            <w:r w:rsidRPr="00603E48">
              <w:rPr>
                <w:color w:val="000000"/>
              </w:rPr>
              <w:t>Placa Fija De Anabaena</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10</w:t>
            </w:r>
          </w:p>
        </w:tc>
      </w:tr>
      <w:tr w:rsidR="003908B3" w:rsidRPr="000A233C" w:rsidTr="003908B3">
        <w:trPr>
          <w:trHeight w:val="5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68</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rPr>
                <w:color w:val="000000"/>
              </w:rPr>
            </w:pPr>
            <w:r w:rsidRPr="00603E48">
              <w:rPr>
                <w:color w:val="000000"/>
              </w:rPr>
              <w:t>Placa Fija De Paramecium</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10</w:t>
            </w:r>
          </w:p>
        </w:tc>
      </w:tr>
      <w:tr w:rsidR="003908B3" w:rsidRPr="000A233C" w:rsidTr="003908B3">
        <w:trPr>
          <w:trHeight w:val="5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69</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rPr>
                <w:color w:val="000000"/>
              </w:rPr>
            </w:pPr>
            <w:r w:rsidRPr="00603E48">
              <w:rPr>
                <w:color w:val="000000"/>
              </w:rPr>
              <w:t>Placa Fija De Amoeba</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10</w:t>
            </w:r>
          </w:p>
        </w:tc>
      </w:tr>
      <w:tr w:rsidR="003908B3" w:rsidRPr="000A233C" w:rsidTr="003908B3">
        <w:trPr>
          <w:trHeight w:val="5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70</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rPr>
                <w:color w:val="000000"/>
              </w:rPr>
            </w:pPr>
            <w:r w:rsidRPr="00603E48">
              <w:rPr>
                <w:color w:val="000000"/>
              </w:rPr>
              <w:t>Placa Fija De Spirogyra</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10</w:t>
            </w:r>
          </w:p>
        </w:tc>
      </w:tr>
      <w:tr w:rsidR="003908B3" w:rsidRPr="000A233C" w:rsidTr="003908B3">
        <w:trPr>
          <w:trHeight w:val="5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71</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rPr>
                <w:color w:val="000000"/>
              </w:rPr>
            </w:pPr>
            <w:r w:rsidRPr="00603E48">
              <w:rPr>
                <w:color w:val="000000"/>
              </w:rPr>
              <w:t>Placa Fija De Tejido Epitelial (Celulas Cubicas)</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10</w:t>
            </w:r>
          </w:p>
        </w:tc>
      </w:tr>
      <w:tr w:rsidR="003908B3" w:rsidRPr="000A233C" w:rsidTr="003908B3">
        <w:trPr>
          <w:trHeight w:val="5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72</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rPr>
                <w:color w:val="000000"/>
              </w:rPr>
            </w:pPr>
            <w:r w:rsidRPr="00603E48">
              <w:rPr>
                <w:color w:val="000000"/>
              </w:rPr>
              <w:t>Placa Fija De Hoja De Ligustrum</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10</w:t>
            </w:r>
          </w:p>
        </w:tc>
      </w:tr>
      <w:tr w:rsidR="003908B3" w:rsidRPr="000A233C" w:rsidTr="003908B3">
        <w:trPr>
          <w:trHeight w:val="5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73</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rPr>
                <w:color w:val="000000"/>
              </w:rPr>
            </w:pPr>
            <w:r w:rsidRPr="00603E48">
              <w:rPr>
                <w:color w:val="000000"/>
              </w:rPr>
              <w:t>Placa  Fija De Ovario Secundario</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10</w:t>
            </w:r>
          </w:p>
        </w:tc>
      </w:tr>
      <w:tr w:rsidR="003908B3" w:rsidRPr="000A233C" w:rsidTr="003908B3">
        <w:trPr>
          <w:trHeight w:val="5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74</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rPr>
                <w:color w:val="000000"/>
              </w:rPr>
            </w:pPr>
            <w:r w:rsidRPr="00603E48">
              <w:rPr>
                <w:color w:val="000000"/>
              </w:rPr>
              <w:t>Placa Fija De Testiculo</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10</w:t>
            </w:r>
          </w:p>
        </w:tc>
      </w:tr>
      <w:tr w:rsidR="003908B3" w:rsidRPr="000A233C" w:rsidTr="003908B3">
        <w:trPr>
          <w:trHeight w:val="5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75</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rPr>
                <w:color w:val="000000"/>
              </w:rPr>
            </w:pPr>
            <w:r w:rsidRPr="00603E48">
              <w:rPr>
                <w:color w:val="000000"/>
              </w:rPr>
              <w:t>Placa Fija De Hidra En Gemacion</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10</w:t>
            </w:r>
          </w:p>
        </w:tc>
      </w:tr>
      <w:tr w:rsidR="003908B3" w:rsidRPr="000A233C" w:rsidTr="003908B3">
        <w:trPr>
          <w:trHeight w:val="5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76</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rPr>
                <w:color w:val="000000"/>
              </w:rPr>
            </w:pPr>
            <w:r w:rsidRPr="00603E48">
              <w:rPr>
                <w:color w:val="000000"/>
              </w:rPr>
              <w:t>Placa Fija De Hidra Hembra Y Macho</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10</w:t>
            </w:r>
          </w:p>
        </w:tc>
      </w:tr>
      <w:tr w:rsidR="003908B3" w:rsidRPr="000A233C" w:rsidTr="003908B3">
        <w:trPr>
          <w:trHeight w:val="5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77</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rPr>
                <w:color w:val="000000"/>
              </w:rPr>
            </w:pPr>
            <w:r w:rsidRPr="00603E48">
              <w:rPr>
                <w:color w:val="000000"/>
              </w:rPr>
              <w:t>Placa Fija De Paramecium En Fision Y Conjugacion</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10</w:t>
            </w:r>
          </w:p>
        </w:tc>
      </w:tr>
      <w:tr w:rsidR="003908B3" w:rsidRPr="000A233C" w:rsidTr="003908B3">
        <w:trPr>
          <w:trHeight w:val="5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78</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rPr>
                <w:color w:val="000000"/>
              </w:rPr>
            </w:pPr>
            <w:r w:rsidRPr="00603E48">
              <w:rPr>
                <w:color w:val="000000"/>
              </w:rPr>
              <w:t>Placas Fijas De Los Estaios De Reproduccion Del Helecho</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10</w:t>
            </w:r>
          </w:p>
        </w:tc>
      </w:tr>
      <w:tr w:rsidR="003908B3" w:rsidRPr="000A233C" w:rsidTr="003908B3">
        <w:trPr>
          <w:trHeight w:val="5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lastRenderedPageBreak/>
              <w:t>79</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rPr>
                <w:color w:val="000000"/>
              </w:rPr>
            </w:pPr>
            <w:r w:rsidRPr="00603E48">
              <w:rPr>
                <w:color w:val="000000"/>
              </w:rPr>
              <w:t>Placas Fijas Del Estadio Reproductivos De La Medusa</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10</w:t>
            </w:r>
          </w:p>
        </w:tc>
      </w:tr>
      <w:tr w:rsidR="003908B3" w:rsidRPr="000A233C" w:rsidTr="003908B3">
        <w:trPr>
          <w:trHeight w:val="5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80</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r w:rsidRPr="00603E48">
              <w:t>Bureta De Polietileno  25 Ml</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12</w:t>
            </w:r>
          </w:p>
        </w:tc>
      </w:tr>
      <w:tr w:rsidR="003908B3" w:rsidRPr="000A233C" w:rsidTr="003908B3">
        <w:trPr>
          <w:trHeight w:val="5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81</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r w:rsidRPr="00603E48">
              <w:t>Bureta De Polietileno  50 Ml</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12</w:t>
            </w:r>
          </w:p>
        </w:tc>
      </w:tr>
      <w:tr w:rsidR="003908B3" w:rsidRPr="000A233C" w:rsidTr="003908B3">
        <w:trPr>
          <w:trHeight w:val="5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82</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r w:rsidRPr="00603E48">
              <w:t>Vidrios De Reloj Diam 8cm</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12</w:t>
            </w:r>
          </w:p>
        </w:tc>
      </w:tr>
      <w:tr w:rsidR="003908B3" w:rsidRPr="000A233C" w:rsidTr="003908B3">
        <w:trPr>
          <w:trHeight w:val="5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83</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r w:rsidRPr="00603E48">
              <w:t>Vidrio Reloj Diam 10cm</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12</w:t>
            </w:r>
          </w:p>
        </w:tc>
      </w:tr>
      <w:tr w:rsidR="003908B3" w:rsidRPr="000A233C" w:rsidTr="003908B3">
        <w:trPr>
          <w:trHeight w:val="5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84</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r w:rsidRPr="00603E48">
              <w:t>Beaker De 250 Ml</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24</w:t>
            </w:r>
          </w:p>
        </w:tc>
      </w:tr>
      <w:tr w:rsidR="003908B3" w:rsidRPr="000A233C" w:rsidTr="003908B3">
        <w:trPr>
          <w:trHeight w:val="5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85</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r w:rsidRPr="00603E48">
              <w:t>Beaker De 300 Ml</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24</w:t>
            </w:r>
          </w:p>
        </w:tc>
      </w:tr>
      <w:tr w:rsidR="003908B3" w:rsidRPr="000A233C" w:rsidTr="003908B3">
        <w:trPr>
          <w:trHeight w:val="5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86</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r w:rsidRPr="00603E48">
              <w:t>Beaker De 500 Ml</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24</w:t>
            </w:r>
          </w:p>
        </w:tc>
      </w:tr>
      <w:tr w:rsidR="003908B3" w:rsidRPr="000A233C" w:rsidTr="003908B3">
        <w:trPr>
          <w:trHeight w:val="5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87</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r w:rsidRPr="00603E48">
              <w:t>Erlermeyes  250ml</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24</w:t>
            </w:r>
          </w:p>
        </w:tc>
      </w:tr>
      <w:tr w:rsidR="003908B3" w:rsidRPr="000A233C" w:rsidTr="003908B3">
        <w:trPr>
          <w:trHeight w:val="5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88</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r w:rsidRPr="00603E48">
              <w:t>Erlermeyers  500 Ml</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12</w:t>
            </w:r>
          </w:p>
        </w:tc>
      </w:tr>
      <w:tr w:rsidR="003908B3" w:rsidRPr="000A233C" w:rsidTr="003908B3">
        <w:trPr>
          <w:trHeight w:val="5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89</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r w:rsidRPr="00603E48">
              <w:t>Malla Con Cerámica</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12</w:t>
            </w:r>
          </w:p>
        </w:tc>
      </w:tr>
      <w:tr w:rsidR="003908B3" w:rsidRPr="000A233C" w:rsidTr="003908B3">
        <w:trPr>
          <w:trHeight w:val="5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90</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spacing w:after="100" w:afterAutospacing="1"/>
            </w:pPr>
            <w:r w:rsidRPr="00603E48">
              <w:t>Mechero Bunsen</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spacing w:after="100" w:afterAutospacing="1"/>
              <w:jc w:val="center"/>
            </w:pPr>
            <w:r w:rsidRPr="00603E48">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spacing w:after="100" w:afterAutospacing="1"/>
              <w:jc w:val="center"/>
            </w:pPr>
            <w:r w:rsidRPr="00603E48">
              <w:t>6</w:t>
            </w:r>
          </w:p>
        </w:tc>
      </w:tr>
      <w:tr w:rsidR="003908B3" w:rsidRPr="000A233C" w:rsidTr="003908B3">
        <w:trPr>
          <w:trHeight w:val="5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91</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r w:rsidRPr="00603E48">
              <w:t>Mechero De Alcohol</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12</w:t>
            </w:r>
          </w:p>
        </w:tc>
      </w:tr>
      <w:tr w:rsidR="003908B3" w:rsidRPr="000A233C" w:rsidTr="003908B3">
        <w:trPr>
          <w:trHeight w:val="5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92</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r w:rsidRPr="00603E48">
              <w:t>Tripode De 120 Mm</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12</w:t>
            </w:r>
          </w:p>
        </w:tc>
      </w:tr>
      <w:tr w:rsidR="003908B3" w:rsidRPr="000A233C" w:rsidTr="003908B3">
        <w:trPr>
          <w:trHeight w:val="5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93</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r w:rsidRPr="00603E48">
              <w:t>Matraces De Fondo Plano 500 Ml</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12</w:t>
            </w:r>
          </w:p>
        </w:tc>
      </w:tr>
      <w:tr w:rsidR="003908B3" w:rsidRPr="000A233C" w:rsidTr="003908B3">
        <w:trPr>
          <w:trHeight w:val="5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94</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r w:rsidRPr="00603E48">
              <w:t>Termómetros -10 C A 110 C</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12</w:t>
            </w:r>
          </w:p>
        </w:tc>
      </w:tr>
      <w:tr w:rsidR="003908B3" w:rsidRPr="000A233C" w:rsidTr="003908B3">
        <w:trPr>
          <w:trHeight w:val="5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95</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r w:rsidRPr="00603E48">
              <w:t>Termómetros     -10 A 150 C</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12</w:t>
            </w:r>
          </w:p>
        </w:tc>
      </w:tr>
      <w:tr w:rsidR="003908B3" w:rsidRPr="000A233C" w:rsidTr="003908B3">
        <w:trPr>
          <w:trHeight w:val="5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96</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r w:rsidRPr="00603E48">
              <w:t> Cajas Tubos De Ensayo 24 Unid</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12</w:t>
            </w:r>
          </w:p>
        </w:tc>
      </w:tr>
      <w:tr w:rsidR="003908B3" w:rsidRPr="000A233C" w:rsidTr="003908B3">
        <w:trPr>
          <w:trHeight w:val="5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97</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r w:rsidRPr="00603E48">
              <w:t>Pipetas  Volumétricas  50ml</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12</w:t>
            </w:r>
          </w:p>
        </w:tc>
      </w:tr>
      <w:tr w:rsidR="003908B3" w:rsidRPr="000A233C" w:rsidTr="003908B3">
        <w:trPr>
          <w:trHeight w:val="5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98</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r w:rsidRPr="00603E48">
              <w:t>Pipetas  Volumétricas  25ml</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12</w:t>
            </w:r>
          </w:p>
        </w:tc>
      </w:tr>
      <w:tr w:rsidR="003908B3" w:rsidRPr="000A233C" w:rsidTr="003908B3">
        <w:trPr>
          <w:trHeight w:val="5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99</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r w:rsidRPr="00603E48">
              <w:t>Pipetas  Volumétricas  10ml</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12</w:t>
            </w:r>
          </w:p>
        </w:tc>
      </w:tr>
      <w:tr w:rsidR="003908B3" w:rsidRPr="000A233C" w:rsidTr="003908B3">
        <w:trPr>
          <w:trHeight w:val="5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100</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r w:rsidRPr="00603E48">
              <w:t>Pipetas  Volumétricas  5 Ml</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12</w:t>
            </w:r>
          </w:p>
        </w:tc>
      </w:tr>
      <w:tr w:rsidR="003908B3" w:rsidRPr="000A233C" w:rsidTr="003908B3">
        <w:trPr>
          <w:trHeight w:val="5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101</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r w:rsidRPr="00603E48">
              <w:t>Pipetas  Volumétricas  2ml</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12</w:t>
            </w:r>
          </w:p>
        </w:tc>
      </w:tr>
      <w:tr w:rsidR="003908B3" w:rsidRPr="000A233C" w:rsidTr="003908B3">
        <w:trPr>
          <w:trHeight w:val="5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102</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r w:rsidRPr="00603E48">
              <w:t>Pipetas  Volumétricas  1ml</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12</w:t>
            </w:r>
          </w:p>
        </w:tc>
      </w:tr>
      <w:tr w:rsidR="003908B3" w:rsidRPr="000A233C" w:rsidTr="003908B3">
        <w:trPr>
          <w:trHeight w:val="5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103</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r w:rsidRPr="00603E48">
              <w:t>Desecador 250 Mm  SUP-421606</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1</w:t>
            </w:r>
          </w:p>
        </w:tc>
      </w:tr>
      <w:tr w:rsidR="003908B3" w:rsidRPr="000A233C" w:rsidTr="003908B3">
        <w:trPr>
          <w:trHeight w:val="5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104</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r w:rsidRPr="00603E48">
              <w:t>Destilador 300 Mm</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1</w:t>
            </w:r>
          </w:p>
        </w:tc>
      </w:tr>
      <w:tr w:rsidR="003908B3" w:rsidRPr="000A233C" w:rsidTr="003908B3">
        <w:trPr>
          <w:trHeight w:val="5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105</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r w:rsidRPr="00603E48">
              <w:t>Soporte Universal Con Pinza </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3</w:t>
            </w:r>
          </w:p>
        </w:tc>
      </w:tr>
      <w:tr w:rsidR="003908B3" w:rsidRPr="000A233C" w:rsidTr="003908B3">
        <w:trPr>
          <w:trHeight w:val="5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106</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r w:rsidRPr="00603E48">
              <w:t>Probeta 10 Ml</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12</w:t>
            </w:r>
          </w:p>
        </w:tc>
      </w:tr>
      <w:tr w:rsidR="003908B3" w:rsidRPr="000A233C" w:rsidTr="003908B3">
        <w:trPr>
          <w:trHeight w:val="5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107</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r w:rsidRPr="00603E48">
              <w:t>Probeta 25 Ml</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12</w:t>
            </w:r>
          </w:p>
        </w:tc>
      </w:tr>
      <w:tr w:rsidR="003908B3" w:rsidRPr="000A233C" w:rsidTr="003908B3">
        <w:trPr>
          <w:trHeight w:val="5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108</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r w:rsidRPr="00603E48">
              <w:t>Probeta 50ml</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12</w:t>
            </w:r>
          </w:p>
        </w:tc>
      </w:tr>
      <w:tr w:rsidR="003908B3" w:rsidRPr="000A233C" w:rsidTr="003908B3">
        <w:trPr>
          <w:trHeight w:val="5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109</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r w:rsidRPr="00603E48">
              <w:t>Probeta 100 Ml</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12</w:t>
            </w:r>
          </w:p>
        </w:tc>
      </w:tr>
      <w:tr w:rsidR="003908B3" w:rsidRPr="000A233C" w:rsidTr="003908B3">
        <w:trPr>
          <w:trHeight w:val="5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110</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r w:rsidRPr="00603E48">
              <w:t xml:space="preserve">Papel Tornasol </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12</w:t>
            </w:r>
          </w:p>
        </w:tc>
      </w:tr>
      <w:tr w:rsidR="003908B3" w:rsidRPr="000A233C" w:rsidTr="003908B3">
        <w:trPr>
          <w:trHeight w:val="5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111</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r w:rsidRPr="00603E48">
              <w:t>Varillas De Vidrio</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12</w:t>
            </w:r>
          </w:p>
        </w:tc>
      </w:tr>
      <w:tr w:rsidR="003908B3" w:rsidRPr="000A233C" w:rsidTr="003908B3">
        <w:trPr>
          <w:trHeight w:val="5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112</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r w:rsidRPr="00603E48">
              <w:t>Frascos De Vidrio De 500 Ml, Color Ambar </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12</w:t>
            </w:r>
          </w:p>
        </w:tc>
      </w:tr>
      <w:tr w:rsidR="003908B3" w:rsidRPr="000A233C" w:rsidTr="003908B3">
        <w:trPr>
          <w:trHeight w:val="5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113</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r w:rsidRPr="00603E48">
              <w:t>Fraccos De Polietileno 500ml</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12</w:t>
            </w:r>
          </w:p>
        </w:tc>
      </w:tr>
      <w:tr w:rsidR="003908B3" w:rsidRPr="000A233C" w:rsidTr="003908B3">
        <w:trPr>
          <w:trHeight w:val="5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114</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r w:rsidRPr="00603E48">
              <w:t>Frascos De Vidrio De 500 Ml</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12</w:t>
            </w:r>
          </w:p>
        </w:tc>
      </w:tr>
      <w:tr w:rsidR="003908B3" w:rsidRPr="000A233C" w:rsidTr="003908B3">
        <w:trPr>
          <w:trHeight w:val="5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115</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r w:rsidRPr="00603E48">
              <w:t>Frascos De Vidrio De 250 Ml, Color Ambar </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12</w:t>
            </w:r>
          </w:p>
        </w:tc>
      </w:tr>
      <w:tr w:rsidR="003908B3" w:rsidRPr="000A233C" w:rsidTr="003908B3">
        <w:trPr>
          <w:trHeight w:val="5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116</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r w:rsidRPr="00603E48">
              <w:t>Frascos De Polietileno 250 Ml</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12</w:t>
            </w:r>
          </w:p>
        </w:tc>
      </w:tr>
      <w:tr w:rsidR="003908B3" w:rsidRPr="000A233C" w:rsidTr="003908B3">
        <w:trPr>
          <w:trHeight w:val="5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117</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r w:rsidRPr="00603E48">
              <w:t>Frascos De Vidrio De 250 Ml</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12</w:t>
            </w:r>
          </w:p>
        </w:tc>
      </w:tr>
      <w:tr w:rsidR="003908B3" w:rsidRPr="000A233C" w:rsidTr="003908B3">
        <w:trPr>
          <w:trHeight w:val="5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118</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r w:rsidRPr="00603E48">
              <w:t>Pipetas  Graduada  10ml</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12</w:t>
            </w:r>
          </w:p>
        </w:tc>
      </w:tr>
      <w:tr w:rsidR="003908B3" w:rsidRPr="000A233C" w:rsidTr="003908B3">
        <w:trPr>
          <w:trHeight w:val="5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119</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r w:rsidRPr="00603E48">
              <w:t>Pipetas  Graduada  5ml</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12</w:t>
            </w:r>
          </w:p>
        </w:tc>
      </w:tr>
      <w:tr w:rsidR="003908B3" w:rsidRPr="000A233C" w:rsidTr="003908B3">
        <w:trPr>
          <w:trHeight w:val="5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lastRenderedPageBreak/>
              <w:t>120</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r w:rsidRPr="00603E48">
              <w:t>Pipetas  Graduada  2ml</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12</w:t>
            </w:r>
          </w:p>
        </w:tc>
      </w:tr>
      <w:tr w:rsidR="003908B3" w:rsidRPr="000A233C" w:rsidTr="003908B3">
        <w:trPr>
          <w:trHeight w:val="5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121</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r w:rsidRPr="00603E48">
              <w:t>Pipetas  Graduada  1ml</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12</w:t>
            </w:r>
          </w:p>
        </w:tc>
      </w:tr>
      <w:tr w:rsidR="003908B3" w:rsidRPr="000A233C" w:rsidTr="003908B3">
        <w:trPr>
          <w:trHeight w:val="5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122</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r w:rsidRPr="00603E48">
              <w:t>Cápsulas De Porcela</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24</w:t>
            </w:r>
          </w:p>
        </w:tc>
      </w:tr>
      <w:tr w:rsidR="003908B3" w:rsidRPr="000A233C" w:rsidTr="003908B3">
        <w:trPr>
          <w:trHeight w:val="5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123</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r w:rsidRPr="00603E48">
              <w:t>Crisoles De Porcelas Con Tapadera</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24</w:t>
            </w:r>
          </w:p>
        </w:tc>
      </w:tr>
      <w:tr w:rsidR="003908B3" w:rsidRPr="000A233C" w:rsidTr="003908B3">
        <w:trPr>
          <w:trHeight w:val="5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124</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r w:rsidRPr="00603E48">
              <w:t>Papel Ph Rollo</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12</w:t>
            </w:r>
          </w:p>
        </w:tc>
      </w:tr>
      <w:tr w:rsidR="003908B3" w:rsidRPr="000A233C" w:rsidTr="003908B3">
        <w:trPr>
          <w:trHeight w:val="5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125</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r w:rsidRPr="00603E48">
              <w:t>Pipetas  Graduadas   10 Ml</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25</w:t>
            </w:r>
          </w:p>
        </w:tc>
      </w:tr>
      <w:tr w:rsidR="003908B3" w:rsidRPr="000A233C" w:rsidTr="003908B3">
        <w:trPr>
          <w:trHeight w:val="5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126</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r w:rsidRPr="00603E48">
              <w:t>Pipetas  Graduadas  5 Ml</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25</w:t>
            </w:r>
          </w:p>
        </w:tc>
      </w:tr>
      <w:tr w:rsidR="003908B3" w:rsidRPr="000A233C" w:rsidTr="003908B3">
        <w:trPr>
          <w:trHeight w:val="5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127</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r w:rsidRPr="00603E48">
              <w:t>Pipetas  Graduadas  2 Ml</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25</w:t>
            </w:r>
          </w:p>
        </w:tc>
      </w:tr>
      <w:tr w:rsidR="003908B3" w:rsidRPr="000A233C" w:rsidTr="003908B3">
        <w:trPr>
          <w:trHeight w:val="5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128</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r w:rsidRPr="00603E48">
              <w:t>Pipetas  Graduadas  1 Ml</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25</w:t>
            </w:r>
          </w:p>
        </w:tc>
      </w:tr>
      <w:tr w:rsidR="003908B3" w:rsidRPr="000A233C" w:rsidTr="003908B3">
        <w:trPr>
          <w:trHeight w:val="5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129</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r w:rsidRPr="00603E48">
              <w:t>Fertilizante Urea 46% N</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Quintal</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3</w:t>
            </w:r>
          </w:p>
        </w:tc>
      </w:tr>
      <w:tr w:rsidR="003908B3" w:rsidRPr="000A233C" w:rsidTr="003908B3">
        <w:trPr>
          <w:trHeight w:val="5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130</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r w:rsidRPr="00603E48">
              <w:t>F. Nitrato De Amonio 33% N</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Quintal</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3</w:t>
            </w:r>
          </w:p>
        </w:tc>
      </w:tr>
      <w:tr w:rsidR="003908B3" w:rsidRPr="000A233C" w:rsidTr="003908B3">
        <w:trPr>
          <w:trHeight w:val="5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131</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r w:rsidRPr="00603E48">
              <w:t>F. 12-24-12</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Quintal</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5</w:t>
            </w:r>
          </w:p>
        </w:tc>
      </w:tr>
      <w:tr w:rsidR="003908B3" w:rsidRPr="000A233C" w:rsidTr="003908B3">
        <w:trPr>
          <w:trHeight w:val="5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132</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r w:rsidRPr="00603E48">
              <w:t>F. 18-46-0</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Quintal</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4</w:t>
            </w:r>
          </w:p>
        </w:tc>
      </w:tr>
      <w:tr w:rsidR="003908B3" w:rsidRPr="000A233C" w:rsidTr="003908B3">
        <w:trPr>
          <w:trHeight w:val="5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133</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r w:rsidRPr="00603E48">
              <w:t>F. Cafetalera Plus 18-3-18</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Quintal</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6</w:t>
            </w:r>
          </w:p>
        </w:tc>
      </w:tr>
      <w:tr w:rsidR="003908B3" w:rsidRPr="000A233C" w:rsidTr="003908B3">
        <w:trPr>
          <w:trHeight w:val="5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134</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r w:rsidRPr="00603E48">
              <w:t>Foliar (20-20-20)</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Kg.</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2</w:t>
            </w:r>
          </w:p>
        </w:tc>
      </w:tr>
      <w:tr w:rsidR="003908B3" w:rsidRPr="000A233C" w:rsidTr="003908B3">
        <w:trPr>
          <w:trHeight w:val="5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135</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r w:rsidRPr="00603E48">
              <w:t>F. Kcl</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Quintal</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2</w:t>
            </w:r>
          </w:p>
        </w:tc>
      </w:tr>
      <w:tr w:rsidR="003908B3" w:rsidRPr="000A233C" w:rsidTr="003908B3">
        <w:trPr>
          <w:trHeight w:val="5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136</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r w:rsidRPr="00603E48">
              <w:t>F. Bayfolan</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Galón</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2</w:t>
            </w:r>
          </w:p>
        </w:tc>
      </w:tr>
      <w:tr w:rsidR="003908B3" w:rsidRPr="000A233C" w:rsidTr="003908B3">
        <w:trPr>
          <w:trHeight w:val="5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137</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r w:rsidRPr="00603E48">
              <w:t>Fungicida Amystar</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Galon</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2</w:t>
            </w:r>
          </w:p>
        </w:tc>
      </w:tr>
      <w:tr w:rsidR="003908B3" w:rsidRPr="000A233C" w:rsidTr="003908B3">
        <w:trPr>
          <w:trHeight w:val="5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138</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r w:rsidRPr="00603E48">
              <w:t>Herbicida Fusilade</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Galón</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2</w:t>
            </w:r>
          </w:p>
        </w:tc>
      </w:tr>
      <w:tr w:rsidR="003908B3" w:rsidRPr="000A233C" w:rsidTr="003908B3">
        <w:trPr>
          <w:trHeight w:val="5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139</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r w:rsidRPr="00603E48">
              <w:t>Herbicida Glifosato</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Galón</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4</w:t>
            </w:r>
          </w:p>
        </w:tc>
      </w:tr>
      <w:tr w:rsidR="003908B3" w:rsidRPr="000A233C" w:rsidTr="003908B3">
        <w:trPr>
          <w:trHeight w:val="5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140</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r w:rsidRPr="00603E48">
              <w:t>Insecticida Perfekthion</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Ltrs</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2</w:t>
            </w:r>
          </w:p>
        </w:tc>
      </w:tr>
      <w:tr w:rsidR="003908B3" w:rsidRPr="000A233C" w:rsidTr="003908B3">
        <w:trPr>
          <w:trHeight w:val="5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141</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r w:rsidRPr="00603E48">
              <w:t>Cal Hidratada</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Bolsa</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10</w:t>
            </w:r>
          </w:p>
        </w:tc>
      </w:tr>
      <w:tr w:rsidR="003908B3" w:rsidRPr="000A233C" w:rsidTr="003908B3">
        <w:trPr>
          <w:trHeight w:val="5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142</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r w:rsidRPr="00603E48">
              <w:t>Marschall Para Tratar Semilla</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Kg</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2</w:t>
            </w:r>
          </w:p>
        </w:tc>
      </w:tr>
      <w:tr w:rsidR="003908B3" w:rsidRPr="000A233C" w:rsidTr="003908B3">
        <w:trPr>
          <w:trHeight w:val="5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143</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r w:rsidRPr="00603E48">
              <w:t>Adherente</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Ltrs</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5</w:t>
            </w:r>
          </w:p>
        </w:tc>
      </w:tr>
      <w:tr w:rsidR="003908B3" w:rsidRPr="000A233C" w:rsidTr="003908B3">
        <w:trPr>
          <w:trHeight w:val="5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144</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r w:rsidRPr="00603E48">
              <w:t>Ácido Cítrico</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Kilo</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1</w:t>
            </w:r>
          </w:p>
        </w:tc>
      </w:tr>
      <w:tr w:rsidR="003908B3" w:rsidRPr="000A233C" w:rsidTr="003908B3">
        <w:trPr>
          <w:trHeight w:val="5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145</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r w:rsidRPr="00603E48">
              <w:t>Benzoato De Sodio</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Kilo</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1</w:t>
            </w:r>
          </w:p>
        </w:tc>
      </w:tr>
      <w:tr w:rsidR="003908B3" w:rsidRPr="000A233C" w:rsidTr="003908B3">
        <w:trPr>
          <w:trHeight w:val="5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146</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r w:rsidRPr="00603E48">
              <w:t>Sorbato De Potasio</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Kilo</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1</w:t>
            </w:r>
          </w:p>
        </w:tc>
      </w:tr>
      <w:tr w:rsidR="003908B3" w:rsidRPr="000A233C" w:rsidTr="003908B3">
        <w:trPr>
          <w:trHeight w:val="5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147</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r w:rsidRPr="00603E48">
              <w:t>Sulfitos (Conservar Frutas)</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Kilo</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1</w:t>
            </w:r>
          </w:p>
        </w:tc>
      </w:tr>
      <w:tr w:rsidR="003908B3" w:rsidRPr="000A233C" w:rsidTr="003908B3">
        <w:trPr>
          <w:trHeight w:val="5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148</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r w:rsidRPr="00603E48">
              <w:t>Sal Cura</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Kilo</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1</w:t>
            </w:r>
          </w:p>
        </w:tc>
      </w:tr>
      <w:tr w:rsidR="003908B3" w:rsidRPr="000A233C" w:rsidTr="003908B3">
        <w:trPr>
          <w:trHeight w:val="5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149</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r w:rsidRPr="00603E48">
              <w:t>Nitrito</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Kilo</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1</w:t>
            </w:r>
          </w:p>
        </w:tc>
      </w:tr>
      <w:tr w:rsidR="003908B3" w:rsidRPr="000A233C" w:rsidTr="003908B3">
        <w:trPr>
          <w:trHeight w:val="5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150</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r w:rsidRPr="00603E48">
              <w:t>Zaran Para Vivero ( 300M2)</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Metro 2</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1</w:t>
            </w:r>
          </w:p>
        </w:tc>
      </w:tr>
      <w:tr w:rsidR="003908B3" w:rsidRPr="000A233C" w:rsidTr="003908B3">
        <w:trPr>
          <w:trHeight w:val="5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151</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r w:rsidRPr="00603E48">
              <w:t>Recipientes Para Elab. Foliares</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Barril</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5</w:t>
            </w:r>
          </w:p>
        </w:tc>
      </w:tr>
      <w:tr w:rsidR="003908B3" w:rsidRPr="000A233C" w:rsidTr="003908B3">
        <w:trPr>
          <w:trHeight w:val="5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152</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r w:rsidRPr="00603E48">
              <w:t>Bandejas Para Germinar Semillas</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Bandeja</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12</w:t>
            </w:r>
          </w:p>
        </w:tc>
      </w:tr>
      <w:tr w:rsidR="003908B3" w:rsidRPr="000A233C" w:rsidTr="003908B3">
        <w:trPr>
          <w:trHeight w:val="5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153</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r w:rsidRPr="00603E48">
              <w:t>Grapas Medianas</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Caja</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1</w:t>
            </w:r>
          </w:p>
        </w:tc>
      </w:tr>
      <w:tr w:rsidR="003908B3" w:rsidRPr="000A233C" w:rsidTr="003908B3">
        <w:trPr>
          <w:trHeight w:val="5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154</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r w:rsidRPr="00603E48">
              <w:t>Cintas De Riego Por Goteo</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2</w:t>
            </w:r>
          </w:p>
        </w:tc>
      </w:tr>
      <w:tr w:rsidR="003908B3" w:rsidRPr="000A233C" w:rsidTr="003908B3">
        <w:trPr>
          <w:trHeight w:val="5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155</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r w:rsidRPr="00603E48">
              <w:t>Plástico Ultravioleta</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Rollo</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1</w:t>
            </w:r>
          </w:p>
        </w:tc>
      </w:tr>
      <w:tr w:rsidR="003908B3" w:rsidRPr="000A233C" w:rsidTr="003908B3">
        <w:trPr>
          <w:trHeight w:val="5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156</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r w:rsidRPr="00603E48">
              <w:t>Marcos De Colmenas</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Marcos</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50</w:t>
            </w:r>
          </w:p>
        </w:tc>
      </w:tr>
      <w:tr w:rsidR="003908B3" w:rsidRPr="000A233C" w:rsidTr="003908B3">
        <w:trPr>
          <w:trHeight w:val="5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157</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r w:rsidRPr="00603E48">
              <w:t>Cajas Para Colmena</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Cajas</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8</w:t>
            </w:r>
          </w:p>
        </w:tc>
      </w:tr>
      <w:tr w:rsidR="003908B3" w:rsidRPr="000A233C" w:rsidTr="003908B3">
        <w:trPr>
          <w:trHeight w:val="5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158</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r w:rsidRPr="00603E48">
              <w:t>Trampas De Polem</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Trampas</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2</w:t>
            </w:r>
          </w:p>
        </w:tc>
      </w:tr>
      <w:tr w:rsidR="003908B3" w:rsidRPr="000A233C" w:rsidTr="003908B3">
        <w:trPr>
          <w:trHeight w:val="5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138</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r w:rsidRPr="00603E48">
              <w:t>Piqueras</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2</w:t>
            </w:r>
          </w:p>
        </w:tc>
      </w:tr>
      <w:tr w:rsidR="003908B3" w:rsidRPr="000A233C" w:rsidTr="003908B3">
        <w:trPr>
          <w:trHeight w:val="5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139</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r w:rsidRPr="00603E48">
              <w:t>Excluidores</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603E48" w:rsidRDefault="003908B3" w:rsidP="003908B3">
            <w:pPr>
              <w:jc w:val="center"/>
            </w:pPr>
            <w:r w:rsidRPr="00603E48">
              <w:t>4</w:t>
            </w:r>
          </w:p>
        </w:tc>
      </w:tr>
    </w:tbl>
    <w:p w:rsidR="003908B3" w:rsidRPr="00DB69C6" w:rsidRDefault="003908B3" w:rsidP="003908B3">
      <w:pPr>
        <w:rPr>
          <w:b/>
          <w:sz w:val="36"/>
          <w:szCs w:val="36"/>
        </w:rPr>
      </w:pPr>
      <w:r w:rsidRPr="00DB69C6">
        <w:rPr>
          <w:b/>
          <w:sz w:val="36"/>
          <w:szCs w:val="36"/>
        </w:rPr>
        <w:lastRenderedPageBreak/>
        <w:t>Centro Universitario Regional del Atlántico (CURLA)</w:t>
      </w:r>
    </w:p>
    <w:tbl>
      <w:tblPr>
        <w:tblW w:w="9993" w:type="dxa"/>
        <w:tblCellMar>
          <w:left w:w="70" w:type="dxa"/>
          <w:right w:w="70" w:type="dxa"/>
        </w:tblCellMar>
        <w:tblLook w:val="04A0"/>
      </w:tblPr>
      <w:tblGrid>
        <w:gridCol w:w="536"/>
        <w:gridCol w:w="3956"/>
        <w:gridCol w:w="1132"/>
        <w:gridCol w:w="1290"/>
        <w:gridCol w:w="3079"/>
      </w:tblGrid>
      <w:tr w:rsidR="003908B3" w:rsidRPr="000A233C" w:rsidTr="003908B3">
        <w:trPr>
          <w:trHeight w:val="403"/>
        </w:trPr>
        <w:tc>
          <w:tcPr>
            <w:tcW w:w="496" w:type="dxa"/>
            <w:tcBorders>
              <w:top w:val="single" w:sz="4" w:space="0" w:color="auto"/>
              <w:left w:val="single" w:sz="4" w:space="0" w:color="auto"/>
              <w:bottom w:val="nil"/>
              <w:right w:val="single" w:sz="4" w:space="0" w:color="auto"/>
            </w:tcBorders>
            <w:shd w:val="clear" w:color="000000" w:fill="244062"/>
            <w:vAlign w:val="bottom"/>
            <w:hideMark/>
          </w:tcPr>
          <w:p w:rsidR="003908B3" w:rsidRPr="000A233C" w:rsidRDefault="003908B3" w:rsidP="003908B3">
            <w:pPr>
              <w:jc w:val="center"/>
              <w:rPr>
                <w:rFonts w:ascii="Calibri" w:hAnsi="Calibri"/>
                <w:b/>
                <w:bCs/>
                <w:color w:val="FFFFFF"/>
                <w:lang w:eastAsia="es-HN"/>
              </w:rPr>
            </w:pPr>
            <w:r w:rsidRPr="000A233C">
              <w:rPr>
                <w:rFonts w:ascii="Calibri" w:hAnsi="Calibri"/>
                <w:b/>
                <w:bCs/>
                <w:color w:val="FFFFFF"/>
                <w:lang w:eastAsia="es-HN"/>
              </w:rPr>
              <w:t>N</w:t>
            </w:r>
          </w:p>
        </w:tc>
        <w:tc>
          <w:tcPr>
            <w:tcW w:w="4155" w:type="dxa"/>
            <w:tcBorders>
              <w:top w:val="single" w:sz="4" w:space="0" w:color="auto"/>
              <w:left w:val="nil"/>
              <w:bottom w:val="nil"/>
              <w:right w:val="single" w:sz="4" w:space="0" w:color="auto"/>
            </w:tcBorders>
            <w:shd w:val="clear" w:color="000000" w:fill="244062"/>
            <w:vAlign w:val="bottom"/>
            <w:hideMark/>
          </w:tcPr>
          <w:p w:rsidR="003908B3" w:rsidRPr="000A233C" w:rsidRDefault="003908B3" w:rsidP="003908B3">
            <w:pPr>
              <w:jc w:val="center"/>
              <w:rPr>
                <w:rFonts w:ascii="Calibri" w:hAnsi="Calibri"/>
                <w:b/>
                <w:bCs/>
                <w:color w:val="FFFFFF"/>
                <w:lang w:eastAsia="es-HN"/>
              </w:rPr>
            </w:pPr>
            <w:r w:rsidRPr="000A233C">
              <w:rPr>
                <w:rFonts w:ascii="Calibri" w:hAnsi="Calibri"/>
                <w:b/>
                <w:bCs/>
                <w:color w:val="FFFFFF"/>
                <w:lang w:eastAsia="es-HN"/>
              </w:rPr>
              <w:t>DESCRIPCION</w:t>
            </w:r>
          </w:p>
        </w:tc>
        <w:tc>
          <w:tcPr>
            <w:tcW w:w="1030" w:type="dxa"/>
            <w:tcBorders>
              <w:top w:val="single" w:sz="4" w:space="0" w:color="auto"/>
              <w:left w:val="nil"/>
              <w:bottom w:val="nil"/>
              <w:right w:val="single" w:sz="4" w:space="0" w:color="auto"/>
            </w:tcBorders>
            <w:shd w:val="clear" w:color="000000" w:fill="244062"/>
            <w:vAlign w:val="bottom"/>
            <w:hideMark/>
          </w:tcPr>
          <w:p w:rsidR="003908B3" w:rsidRPr="000A233C" w:rsidRDefault="003908B3" w:rsidP="003908B3">
            <w:pPr>
              <w:jc w:val="center"/>
              <w:rPr>
                <w:rFonts w:ascii="Calibri" w:hAnsi="Calibri"/>
                <w:b/>
                <w:bCs/>
                <w:color w:val="FFFFFF"/>
                <w:lang w:eastAsia="es-HN"/>
              </w:rPr>
            </w:pPr>
            <w:r w:rsidRPr="000A233C">
              <w:rPr>
                <w:rFonts w:ascii="Calibri" w:hAnsi="Calibri"/>
                <w:b/>
                <w:bCs/>
                <w:color w:val="FFFFFF"/>
                <w:lang w:eastAsia="es-HN"/>
              </w:rPr>
              <w:t>UNIDAD DE MEDIDA</w:t>
            </w:r>
          </w:p>
        </w:tc>
        <w:tc>
          <w:tcPr>
            <w:tcW w:w="1113" w:type="dxa"/>
            <w:tcBorders>
              <w:top w:val="single" w:sz="4" w:space="0" w:color="auto"/>
              <w:left w:val="nil"/>
              <w:bottom w:val="nil"/>
              <w:right w:val="single" w:sz="4" w:space="0" w:color="auto"/>
            </w:tcBorders>
            <w:shd w:val="clear" w:color="000000" w:fill="244062"/>
            <w:vAlign w:val="center"/>
            <w:hideMark/>
          </w:tcPr>
          <w:p w:rsidR="003908B3" w:rsidRPr="000A233C" w:rsidRDefault="003908B3" w:rsidP="003908B3">
            <w:pPr>
              <w:jc w:val="center"/>
              <w:rPr>
                <w:rFonts w:ascii="Calibri" w:hAnsi="Calibri"/>
                <w:b/>
                <w:bCs/>
                <w:color w:val="FFFFFF"/>
                <w:lang w:eastAsia="es-HN"/>
              </w:rPr>
            </w:pPr>
            <w:r w:rsidRPr="000A233C">
              <w:rPr>
                <w:rFonts w:ascii="Calibri" w:hAnsi="Calibri"/>
                <w:b/>
                <w:bCs/>
                <w:color w:val="FFFFFF"/>
                <w:lang w:eastAsia="es-HN"/>
              </w:rPr>
              <w:t>CANTIDAD</w:t>
            </w:r>
          </w:p>
        </w:tc>
        <w:tc>
          <w:tcPr>
            <w:tcW w:w="3199" w:type="dxa"/>
            <w:tcBorders>
              <w:top w:val="single" w:sz="4" w:space="0" w:color="auto"/>
              <w:left w:val="nil"/>
              <w:bottom w:val="nil"/>
              <w:right w:val="single" w:sz="4" w:space="0" w:color="auto"/>
            </w:tcBorders>
            <w:shd w:val="clear" w:color="000000" w:fill="244062"/>
          </w:tcPr>
          <w:p w:rsidR="003908B3" w:rsidRPr="000A233C" w:rsidRDefault="003908B3" w:rsidP="003908B3">
            <w:pPr>
              <w:jc w:val="center"/>
              <w:rPr>
                <w:rFonts w:ascii="Calibri" w:hAnsi="Calibri"/>
                <w:b/>
                <w:bCs/>
                <w:color w:val="FFFFFF"/>
                <w:lang w:eastAsia="es-HN"/>
              </w:rPr>
            </w:pPr>
            <w:r>
              <w:rPr>
                <w:rFonts w:ascii="Calibri" w:hAnsi="Calibri"/>
                <w:b/>
                <w:bCs/>
                <w:color w:val="FFFFFF"/>
                <w:lang w:eastAsia="es-HN"/>
              </w:rPr>
              <w:t xml:space="preserve">ESPECIFICACIONES TECNICAS </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sz w:val="24"/>
                <w:szCs w:val="24"/>
              </w:rPr>
            </w:pPr>
            <w:r>
              <w:rPr>
                <w:rFonts w:ascii="Calibri" w:hAnsi="Calibri"/>
              </w:rPr>
              <w:t>Probetas de 250ml</w:t>
            </w:r>
          </w:p>
        </w:tc>
        <w:tc>
          <w:tcPr>
            <w:tcW w:w="1030" w:type="dxa"/>
            <w:tcBorders>
              <w:top w:val="single" w:sz="4" w:space="0" w:color="auto"/>
              <w:left w:val="nil"/>
              <w:bottom w:val="single" w:sz="4" w:space="0" w:color="auto"/>
              <w:right w:val="single" w:sz="4" w:space="0" w:color="auto"/>
            </w:tcBorders>
            <w:shd w:val="clear" w:color="auto" w:fill="auto"/>
            <w:vAlign w:val="center"/>
          </w:tcPr>
          <w:p w:rsidR="003908B3" w:rsidRPr="00CF4E09" w:rsidRDefault="003908B3" w:rsidP="003908B3">
            <w:pPr>
              <w:jc w:val="center"/>
              <w:rPr>
                <w:lang w:eastAsia="es-HN"/>
              </w:rPr>
            </w:pPr>
            <w:r>
              <w:rPr>
                <w:lang w:eastAsia="es-HN"/>
              </w:rPr>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sz w:val="24"/>
                <w:szCs w:val="24"/>
              </w:rPr>
            </w:pPr>
            <w:r>
              <w:rPr>
                <w:rFonts w:ascii="Calibri" w:hAnsi="Calibri"/>
              </w:rPr>
              <w:t>1</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sz w:val="24"/>
                <w:szCs w:val="24"/>
              </w:rPr>
            </w:pPr>
            <w:r>
              <w:rPr>
                <w:rFonts w:ascii="Calibri" w:hAnsi="Calibri"/>
              </w:rPr>
              <w:t>Probetas de 100ml</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5E144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sz w:val="24"/>
                <w:szCs w:val="24"/>
              </w:rPr>
            </w:pPr>
            <w:r>
              <w:rPr>
                <w:rFonts w:ascii="Calibri" w:hAnsi="Calibri"/>
              </w:rPr>
              <w:t>1</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sz w:val="24"/>
                <w:szCs w:val="24"/>
              </w:rPr>
            </w:pPr>
            <w:r>
              <w:rPr>
                <w:rFonts w:ascii="Calibri" w:hAnsi="Calibri"/>
              </w:rPr>
              <w:t>Probetas de 50ml</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5E144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sz w:val="24"/>
                <w:szCs w:val="24"/>
              </w:rPr>
            </w:pPr>
            <w:r>
              <w:rPr>
                <w:rFonts w:ascii="Calibri" w:hAnsi="Calibri"/>
              </w:rPr>
              <w:t>1</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4</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sz w:val="24"/>
                <w:szCs w:val="24"/>
              </w:rPr>
            </w:pPr>
            <w:r>
              <w:rPr>
                <w:rFonts w:ascii="Calibri" w:hAnsi="Calibri"/>
              </w:rPr>
              <w:t>Botes de vidrio transparentes de 500 ml</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5E144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sz w:val="24"/>
                <w:szCs w:val="24"/>
              </w:rPr>
            </w:pPr>
            <w:r>
              <w:rPr>
                <w:rFonts w:ascii="Calibri" w:hAnsi="Calibri"/>
              </w:rPr>
              <w:t>2</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5</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sz w:val="24"/>
                <w:szCs w:val="24"/>
              </w:rPr>
            </w:pPr>
            <w:r>
              <w:rPr>
                <w:rFonts w:ascii="Calibri" w:hAnsi="Calibri"/>
              </w:rPr>
              <w:t>Botes de vidrio transparentes de 250 ml</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5E144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sz w:val="24"/>
                <w:szCs w:val="24"/>
              </w:rPr>
            </w:pPr>
            <w:r>
              <w:rPr>
                <w:rFonts w:ascii="Calibri" w:hAnsi="Calibri"/>
              </w:rPr>
              <w:t>2</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6</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sz w:val="24"/>
                <w:szCs w:val="24"/>
              </w:rPr>
            </w:pPr>
            <w:r>
              <w:rPr>
                <w:rFonts w:ascii="Calibri" w:hAnsi="Calibri"/>
              </w:rPr>
              <w:t>Botes de vidrio transparentes de 120 ml</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5E144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sz w:val="24"/>
                <w:szCs w:val="24"/>
              </w:rPr>
            </w:pPr>
            <w:r>
              <w:rPr>
                <w:rFonts w:ascii="Calibri" w:hAnsi="Calibri"/>
              </w:rPr>
              <w:t>2</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7</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sz w:val="24"/>
                <w:szCs w:val="24"/>
              </w:rPr>
            </w:pPr>
            <w:r>
              <w:rPr>
                <w:rFonts w:ascii="Calibri" w:hAnsi="Calibri"/>
              </w:rPr>
              <w:t>Botes plasticos de 1000ml</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5E144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sz w:val="24"/>
                <w:szCs w:val="24"/>
              </w:rPr>
            </w:pPr>
            <w:r>
              <w:rPr>
                <w:rFonts w:ascii="Calibri" w:hAnsi="Calibri"/>
              </w:rPr>
              <w:t>5</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8</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sz w:val="24"/>
                <w:szCs w:val="24"/>
              </w:rPr>
            </w:pPr>
            <w:r>
              <w:rPr>
                <w:rFonts w:ascii="Calibri" w:hAnsi="Calibri"/>
              </w:rPr>
              <w:t>Botes plasticos de 500ml</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5E144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sz w:val="24"/>
                <w:szCs w:val="24"/>
              </w:rPr>
            </w:pPr>
            <w:r>
              <w:rPr>
                <w:rFonts w:ascii="Calibri" w:hAnsi="Calibri"/>
              </w:rPr>
              <w:t>10</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9</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sz w:val="24"/>
                <w:szCs w:val="24"/>
              </w:rPr>
            </w:pPr>
            <w:r>
              <w:rPr>
                <w:rFonts w:ascii="Calibri" w:hAnsi="Calibri"/>
              </w:rPr>
              <w:t>Papel Parafilm 4"x125</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5E144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sz w:val="24"/>
                <w:szCs w:val="24"/>
              </w:rPr>
            </w:pPr>
            <w:r>
              <w:rPr>
                <w:rFonts w:ascii="Calibri" w:hAnsi="Calibri"/>
              </w:rPr>
              <w:t>1</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rPr>
            </w:pPr>
          </w:p>
        </w:tc>
      </w:tr>
      <w:tr w:rsidR="003908B3" w:rsidRPr="008B27AE"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10</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Pr="008B27AE" w:rsidRDefault="003908B3" w:rsidP="003908B3">
            <w:pPr>
              <w:rPr>
                <w:rFonts w:ascii="Calibri" w:hAnsi="Calibri"/>
                <w:sz w:val="24"/>
                <w:szCs w:val="24"/>
                <w:lang w:val="en-US"/>
              </w:rPr>
            </w:pPr>
            <w:r w:rsidRPr="008B27AE">
              <w:rPr>
                <w:rFonts w:ascii="Calibri" w:hAnsi="Calibri"/>
                <w:lang w:val="en-US"/>
              </w:rPr>
              <w:t>Balance Adventure Pro  110gx0.1mg/Incal AV 114</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5E144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sz w:val="24"/>
                <w:szCs w:val="24"/>
              </w:rPr>
            </w:pPr>
            <w:r>
              <w:rPr>
                <w:rFonts w:ascii="Calibri" w:hAnsi="Calibri"/>
              </w:rPr>
              <w:t>1</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11</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sz w:val="24"/>
                <w:szCs w:val="24"/>
              </w:rPr>
            </w:pPr>
            <w:r>
              <w:rPr>
                <w:rFonts w:ascii="Calibri" w:hAnsi="Calibri"/>
              </w:rPr>
              <w:t xml:space="preserve">Eppendorf 2000 Serie Pipette 100-1000ul </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5E144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sz w:val="24"/>
                <w:szCs w:val="24"/>
              </w:rPr>
            </w:pPr>
            <w:r>
              <w:rPr>
                <w:rFonts w:ascii="Calibri" w:hAnsi="Calibri"/>
              </w:rPr>
              <w:t>1</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12</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sz w:val="24"/>
                <w:szCs w:val="24"/>
              </w:rPr>
            </w:pPr>
            <w:r>
              <w:rPr>
                <w:rFonts w:ascii="Calibri" w:hAnsi="Calibri"/>
              </w:rPr>
              <w:t xml:space="preserve">Eppendorf 2000 Serie Pipette 10-100ul </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5E144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sz w:val="24"/>
                <w:szCs w:val="24"/>
              </w:rPr>
            </w:pPr>
            <w:r>
              <w:rPr>
                <w:rFonts w:ascii="Calibri" w:hAnsi="Calibri"/>
              </w:rPr>
              <w:t>2</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13</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sz w:val="24"/>
                <w:szCs w:val="24"/>
              </w:rPr>
            </w:pPr>
            <w:r>
              <w:rPr>
                <w:rFonts w:ascii="Calibri" w:hAnsi="Calibri"/>
              </w:rPr>
              <w:t xml:space="preserve">Eppendorf 2000 Serie Pipette 2-20ul </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5E144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sz w:val="24"/>
                <w:szCs w:val="24"/>
              </w:rPr>
            </w:pPr>
            <w:r>
              <w:rPr>
                <w:rFonts w:ascii="Calibri" w:hAnsi="Calibri"/>
              </w:rPr>
              <w:t>1</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14</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sz w:val="24"/>
                <w:szCs w:val="24"/>
              </w:rPr>
            </w:pPr>
            <w:r>
              <w:rPr>
                <w:rFonts w:ascii="Calibri" w:hAnsi="Calibri"/>
              </w:rPr>
              <w:t xml:space="preserve">Eppendorf 2000 Serie Pipette 0.1-2.5ul </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5E144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sz w:val="24"/>
                <w:szCs w:val="24"/>
              </w:rPr>
            </w:pPr>
            <w:r>
              <w:rPr>
                <w:rFonts w:ascii="Calibri" w:hAnsi="Calibri"/>
              </w:rPr>
              <w:t>1</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15</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sz w:val="24"/>
                <w:szCs w:val="24"/>
              </w:rPr>
            </w:pPr>
            <w:r>
              <w:rPr>
                <w:rFonts w:ascii="Calibri" w:hAnsi="Calibri"/>
              </w:rPr>
              <w:t>Agitador Vortex V1 plus, Agitador para tubos con control de velocidad variable.</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5E144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sz w:val="24"/>
                <w:szCs w:val="24"/>
              </w:rPr>
            </w:pPr>
            <w:r>
              <w:rPr>
                <w:rFonts w:ascii="Calibri" w:hAnsi="Calibri"/>
              </w:rPr>
              <w:t>1</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16</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sz w:val="24"/>
                <w:szCs w:val="24"/>
              </w:rPr>
            </w:pPr>
            <w:r>
              <w:rPr>
                <w:rFonts w:ascii="Calibri" w:hAnsi="Calibri"/>
              </w:rPr>
              <w:t>Gradillas para 8 tubos de 50 ml.</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5E144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sz w:val="24"/>
                <w:szCs w:val="24"/>
              </w:rPr>
            </w:pPr>
            <w:r>
              <w:rPr>
                <w:rFonts w:ascii="Calibri" w:hAnsi="Calibri"/>
              </w:rPr>
              <w:t>2</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17</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sz w:val="24"/>
                <w:szCs w:val="24"/>
              </w:rPr>
            </w:pPr>
            <w:r>
              <w:rPr>
                <w:rFonts w:ascii="Calibri" w:hAnsi="Calibri"/>
              </w:rPr>
              <w:t>Gradillas plasticas para 60 tubos de 10 ml</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5E144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sz w:val="24"/>
                <w:szCs w:val="24"/>
              </w:rPr>
            </w:pPr>
            <w:r>
              <w:rPr>
                <w:rFonts w:ascii="Calibri" w:hAnsi="Calibri"/>
              </w:rPr>
              <w:t>2</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18</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sz w:val="24"/>
                <w:szCs w:val="24"/>
              </w:rPr>
            </w:pPr>
            <w:r>
              <w:rPr>
                <w:rFonts w:ascii="Calibri" w:hAnsi="Calibri"/>
              </w:rPr>
              <w:t>Tubos plasticos de 10 ml, 16X100mm C/1000unds.</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5E144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sz w:val="24"/>
                <w:szCs w:val="24"/>
              </w:rPr>
            </w:pPr>
            <w:r>
              <w:rPr>
                <w:rFonts w:ascii="Calibri" w:hAnsi="Calibri"/>
              </w:rPr>
              <w:t>1</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rPr>
            </w:pPr>
          </w:p>
          <w:p w:rsidR="003908B3" w:rsidRDefault="003908B3" w:rsidP="003908B3">
            <w:pPr>
              <w:jc w:val="center"/>
              <w:rPr>
                <w:rFonts w:ascii="Calibri" w:hAnsi="Calibri"/>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19</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sz w:val="24"/>
                <w:szCs w:val="24"/>
              </w:rPr>
            </w:pPr>
            <w:r>
              <w:rPr>
                <w:rFonts w:ascii="Calibri" w:hAnsi="Calibri"/>
              </w:rPr>
              <w:t>Tubos plasticos conicos de 50 ml</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5E144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sz w:val="24"/>
                <w:szCs w:val="24"/>
              </w:rPr>
            </w:pPr>
            <w:r>
              <w:rPr>
                <w:rFonts w:ascii="Calibri" w:hAnsi="Calibri"/>
              </w:rPr>
              <w:t>50</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20</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sz w:val="24"/>
                <w:szCs w:val="24"/>
              </w:rPr>
            </w:pPr>
            <w:r>
              <w:rPr>
                <w:rFonts w:ascii="Calibri" w:hAnsi="Calibri"/>
              </w:rPr>
              <w:t>Beaker de 500 ml</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5E144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sz w:val="24"/>
                <w:szCs w:val="24"/>
              </w:rPr>
            </w:pPr>
            <w:r>
              <w:rPr>
                <w:rFonts w:ascii="Calibri" w:hAnsi="Calibri"/>
              </w:rPr>
              <w:t>3</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21</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sz w:val="24"/>
                <w:szCs w:val="24"/>
              </w:rPr>
            </w:pPr>
            <w:r>
              <w:rPr>
                <w:rFonts w:ascii="Calibri" w:hAnsi="Calibri"/>
              </w:rPr>
              <w:t xml:space="preserve">Agarosa </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5E144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sz w:val="24"/>
                <w:szCs w:val="24"/>
              </w:rPr>
            </w:pPr>
            <w:r>
              <w:rPr>
                <w:rFonts w:ascii="Calibri" w:hAnsi="Calibri"/>
              </w:rPr>
              <w:t>1</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22</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sz w:val="24"/>
                <w:szCs w:val="24"/>
              </w:rPr>
            </w:pPr>
            <w:r>
              <w:rPr>
                <w:rFonts w:ascii="Calibri" w:hAnsi="Calibri"/>
              </w:rPr>
              <w:t>Gradillas p/24 viales de 1.5ml cat-80080-602</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5E144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sz w:val="24"/>
                <w:szCs w:val="24"/>
              </w:rPr>
            </w:pPr>
            <w:r>
              <w:rPr>
                <w:rFonts w:ascii="Calibri" w:hAnsi="Calibri"/>
              </w:rPr>
              <w:t>2</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23</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sz w:val="24"/>
                <w:szCs w:val="24"/>
              </w:rPr>
            </w:pPr>
            <w:r>
              <w:rPr>
                <w:rFonts w:ascii="Calibri" w:hAnsi="Calibri"/>
              </w:rPr>
              <w:t>Gradillas p/80 viales de 1.5ml cat-HS29025G</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5E144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sz w:val="24"/>
                <w:szCs w:val="24"/>
              </w:rPr>
            </w:pPr>
            <w:r>
              <w:rPr>
                <w:rFonts w:ascii="Calibri" w:hAnsi="Calibri"/>
              </w:rPr>
              <w:t>2</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lastRenderedPageBreak/>
              <w:t>24</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sz w:val="24"/>
                <w:szCs w:val="24"/>
              </w:rPr>
            </w:pPr>
            <w:r>
              <w:rPr>
                <w:rFonts w:ascii="Calibri" w:hAnsi="Calibri"/>
              </w:rPr>
              <w:t>Cajas p/almacenar 100 Viales de 1.5ml cat-03-391-200</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5E144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sz w:val="24"/>
                <w:szCs w:val="24"/>
              </w:rPr>
            </w:pPr>
            <w:r>
              <w:rPr>
                <w:rFonts w:ascii="Calibri" w:hAnsi="Calibri"/>
              </w:rPr>
              <w:t>10</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25</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sz w:val="24"/>
                <w:szCs w:val="24"/>
              </w:rPr>
            </w:pPr>
            <w:r>
              <w:rPr>
                <w:rFonts w:ascii="Calibri" w:hAnsi="Calibri"/>
              </w:rPr>
              <w:t>Viales conicos de 0.2 ml, 500 unds</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5E144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sz w:val="24"/>
                <w:szCs w:val="24"/>
              </w:rPr>
            </w:pPr>
            <w:r>
              <w:rPr>
                <w:rFonts w:ascii="Calibri" w:hAnsi="Calibri"/>
              </w:rPr>
              <w:t>10</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26</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sz w:val="24"/>
                <w:szCs w:val="24"/>
              </w:rPr>
            </w:pPr>
            <w:r>
              <w:rPr>
                <w:rFonts w:ascii="Calibri" w:hAnsi="Calibri"/>
              </w:rPr>
              <w:t>Ultramicrotips Eppendorf C/96 unds cod-22490796</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5E144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sz w:val="24"/>
                <w:szCs w:val="24"/>
              </w:rPr>
            </w:pPr>
            <w:r>
              <w:rPr>
                <w:rFonts w:ascii="Calibri" w:hAnsi="Calibri"/>
              </w:rPr>
              <w:t>10</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27</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sz w:val="24"/>
                <w:szCs w:val="24"/>
              </w:rPr>
            </w:pPr>
            <w:r>
              <w:rPr>
                <w:rFonts w:ascii="Calibri" w:hAnsi="Calibri"/>
              </w:rPr>
              <w:t>Gradillas p/96 viales conicos de 0.2ml cat-03-448-20</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5E144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sz w:val="24"/>
                <w:szCs w:val="24"/>
              </w:rPr>
            </w:pPr>
            <w:r>
              <w:rPr>
                <w:rFonts w:ascii="Calibri" w:hAnsi="Calibri"/>
              </w:rPr>
              <w:t>4</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28</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sz w:val="24"/>
                <w:szCs w:val="24"/>
              </w:rPr>
            </w:pPr>
            <w:r>
              <w:rPr>
                <w:rFonts w:ascii="Calibri" w:hAnsi="Calibri"/>
              </w:rPr>
              <w:t>Cucharon Extensible</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5E144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sz w:val="24"/>
                <w:szCs w:val="24"/>
              </w:rPr>
            </w:pPr>
            <w:r>
              <w:rPr>
                <w:rFonts w:ascii="Calibri" w:hAnsi="Calibri"/>
              </w:rPr>
              <w:t>1</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29</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sz w:val="24"/>
                <w:szCs w:val="24"/>
              </w:rPr>
            </w:pPr>
            <w:r>
              <w:rPr>
                <w:rFonts w:ascii="Calibri" w:hAnsi="Calibri"/>
              </w:rPr>
              <w:t>Pinza Entomologica Punta Fina</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5E144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sz w:val="24"/>
                <w:szCs w:val="24"/>
              </w:rPr>
            </w:pPr>
            <w:r>
              <w:rPr>
                <w:rFonts w:ascii="Calibri" w:hAnsi="Calibri"/>
              </w:rPr>
              <w:t>1</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30</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sz w:val="24"/>
                <w:szCs w:val="24"/>
              </w:rPr>
            </w:pPr>
            <w:r>
              <w:rPr>
                <w:rFonts w:ascii="Calibri" w:hAnsi="Calibri"/>
              </w:rPr>
              <w:t>Agujas de Diseccion nº10 kx7281 pack/20</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5E144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sz w:val="24"/>
                <w:szCs w:val="24"/>
              </w:rPr>
            </w:pPr>
            <w:r>
              <w:rPr>
                <w:rFonts w:ascii="Calibri" w:hAnsi="Calibri"/>
              </w:rPr>
              <w:t>1</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31</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sz w:val="24"/>
                <w:szCs w:val="24"/>
              </w:rPr>
            </w:pPr>
            <w:r>
              <w:rPr>
                <w:rFonts w:ascii="Calibri" w:hAnsi="Calibri"/>
              </w:rPr>
              <w:t>Agujas de Diseccion nº11kx7281A pack/20</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5E144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sz w:val="24"/>
                <w:szCs w:val="24"/>
              </w:rPr>
            </w:pPr>
            <w:r>
              <w:rPr>
                <w:rFonts w:ascii="Calibri" w:hAnsi="Calibri"/>
              </w:rPr>
              <w:t>1</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32</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sz w:val="24"/>
                <w:szCs w:val="24"/>
              </w:rPr>
            </w:pPr>
            <w:r>
              <w:rPr>
                <w:rFonts w:ascii="Calibri" w:hAnsi="Calibri"/>
              </w:rPr>
              <w:t>Agujas de Diseccion nº12 kx7281B pack/20</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5E144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sz w:val="24"/>
                <w:szCs w:val="24"/>
              </w:rPr>
            </w:pPr>
            <w:r>
              <w:rPr>
                <w:rFonts w:ascii="Calibri" w:hAnsi="Calibri"/>
              </w:rPr>
              <w:t>1</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33</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sz w:val="24"/>
                <w:szCs w:val="24"/>
              </w:rPr>
            </w:pPr>
            <w:r>
              <w:rPr>
                <w:rFonts w:ascii="Calibri" w:hAnsi="Calibri"/>
              </w:rPr>
              <w:t>Agujas de Diseccion nº15 kx7281C pack/20</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5E144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sz w:val="24"/>
                <w:szCs w:val="24"/>
              </w:rPr>
            </w:pPr>
            <w:r>
              <w:rPr>
                <w:rFonts w:ascii="Calibri" w:hAnsi="Calibri"/>
              </w:rPr>
              <w:t>1</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34</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sz w:val="24"/>
                <w:szCs w:val="24"/>
              </w:rPr>
            </w:pPr>
            <w:r>
              <w:rPr>
                <w:rFonts w:ascii="Calibri" w:hAnsi="Calibri"/>
              </w:rPr>
              <w:t>Pinza Entomologica punta curva</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5E144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sz w:val="24"/>
                <w:szCs w:val="24"/>
              </w:rPr>
            </w:pPr>
            <w:r>
              <w:rPr>
                <w:rFonts w:ascii="Calibri" w:hAnsi="Calibri"/>
              </w:rPr>
              <w:t>1</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35</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sz w:val="24"/>
                <w:szCs w:val="24"/>
              </w:rPr>
            </w:pPr>
            <w:r>
              <w:rPr>
                <w:rFonts w:ascii="Calibri" w:hAnsi="Calibri"/>
              </w:rPr>
              <w:t>Pinza Entomologica Punta suave</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5E144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sz w:val="24"/>
                <w:szCs w:val="24"/>
              </w:rPr>
            </w:pPr>
            <w:r>
              <w:rPr>
                <w:rFonts w:ascii="Calibri" w:hAnsi="Calibri"/>
              </w:rPr>
              <w:t>1</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36</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sz w:val="24"/>
                <w:szCs w:val="24"/>
              </w:rPr>
            </w:pPr>
            <w:r>
              <w:rPr>
                <w:rFonts w:ascii="Calibri" w:hAnsi="Calibri"/>
              </w:rPr>
              <w:t>Pincel pelo de marta nº 0</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5E144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sz w:val="24"/>
                <w:szCs w:val="24"/>
              </w:rPr>
            </w:pPr>
            <w:r>
              <w:rPr>
                <w:rFonts w:ascii="Calibri" w:hAnsi="Calibri"/>
              </w:rPr>
              <w:t>1</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rPr>
            </w:pPr>
          </w:p>
        </w:tc>
      </w:tr>
      <w:tr w:rsidR="003908B3" w:rsidRPr="008B27AE"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37</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Pr="008B27AE" w:rsidRDefault="003908B3" w:rsidP="003908B3">
            <w:pPr>
              <w:rPr>
                <w:rFonts w:ascii="Calibri" w:hAnsi="Calibri"/>
                <w:sz w:val="24"/>
                <w:szCs w:val="24"/>
                <w:lang w:val="en-US"/>
              </w:rPr>
            </w:pPr>
            <w:r w:rsidRPr="008B27AE">
              <w:rPr>
                <w:rFonts w:ascii="Calibri" w:hAnsi="Calibri"/>
                <w:lang w:val="en-US"/>
              </w:rPr>
              <w:t>Borror. Introduction to the study of insects.7º edicion.2004</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5E144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sz w:val="24"/>
                <w:szCs w:val="24"/>
              </w:rPr>
            </w:pPr>
            <w:r>
              <w:rPr>
                <w:rFonts w:ascii="Calibri" w:hAnsi="Calibri"/>
              </w:rPr>
              <w:t>1</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rPr>
            </w:pPr>
          </w:p>
        </w:tc>
      </w:tr>
      <w:tr w:rsidR="003908B3" w:rsidRPr="008B27AE"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38</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Pr="008B27AE" w:rsidRDefault="003908B3" w:rsidP="003908B3">
            <w:pPr>
              <w:rPr>
                <w:rFonts w:ascii="Calibri" w:hAnsi="Calibri"/>
                <w:sz w:val="24"/>
                <w:szCs w:val="24"/>
                <w:lang w:val="en-US"/>
              </w:rPr>
            </w:pPr>
            <w:r w:rsidRPr="008B27AE">
              <w:rPr>
                <w:rFonts w:ascii="Calibri" w:hAnsi="Calibri"/>
                <w:lang w:val="en-US"/>
              </w:rPr>
              <w:t>Aquatic Entomology: The Fishermen's Guide and Ecologists' Illustrated Guide to Insects and Their Relatives (Crosscurrents)</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5E144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sz w:val="24"/>
                <w:szCs w:val="24"/>
              </w:rPr>
            </w:pPr>
            <w:r>
              <w:rPr>
                <w:rFonts w:ascii="Calibri" w:hAnsi="Calibri"/>
              </w:rPr>
              <w:t>1</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39</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sz w:val="24"/>
                <w:szCs w:val="24"/>
              </w:rPr>
            </w:pPr>
            <w:r>
              <w:rPr>
                <w:rFonts w:ascii="Calibri" w:hAnsi="Calibri"/>
              </w:rPr>
              <w:t>Traje de vadeo para mujer</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5E144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sz w:val="24"/>
                <w:szCs w:val="24"/>
              </w:rPr>
            </w:pPr>
            <w:r>
              <w:rPr>
                <w:rFonts w:ascii="Calibri" w:hAnsi="Calibri"/>
              </w:rPr>
              <w:t>2</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40</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sz w:val="24"/>
                <w:szCs w:val="24"/>
              </w:rPr>
            </w:pPr>
            <w:r>
              <w:rPr>
                <w:rFonts w:ascii="Calibri" w:hAnsi="Calibri"/>
              </w:rPr>
              <w:t xml:space="preserve">Galones de Alcohol, Alcohol etílico al 70% </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5E144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sz w:val="24"/>
                <w:szCs w:val="24"/>
              </w:rPr>
            </w:pPr>
            <w:r>
              <w:rPr>
                <w:rFonts w:ascii="Calibri" w:hAnsi="Calibri"/>
              </w:rPr>
              <w:t>50</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41</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sz w:val="24"/>
                <w:szCs w:val="24"/>
              </w:rPr>
            </w:pPr>
            <w:r>
              <w:rPr>
                <w:rFonts w:ascii="Calibri" w:hAnsi="Calibri"/>
              </w:rPr>
              <w:t>Red Tipo Surber</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5E144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sz w:val="24"/>
                <w:szCs w:val="24"/>
              </w:rPr>
            </w:pPr>
            <w:r>
              <w:rPr>
                <w:rFonts w:ascii="Calibri" w:hAnsi="Calibri"/>
              </w:rPr>
              <w:t>1</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42</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sz w:val="24"/>
                <w:szCs w:val="24"/>
              </w:rPr>
            </w:pPr>
            <w:r>
              <w:rPr>
                <w:rFonts w:ascii="Calibri" w:hAnsi="Calibri"/>
              </w:rPr>
              <w:t>Red de arrastre tipo turtox, Red pequeña (Boca 20 cm) es de 200 x 750 mm (8” x 30”) - 0.9 kg</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5E144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sz w:val="24"/>
                <w:szCs w:val="24"/>
              </w:rPr>
            </w:pPr>
            <w:r>
              <w:rPr>
                <w:rFonts w:ascii="Calibri" w:hAnsi="Calibri"/>
              </w:rPr>
              <w:t>1</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43</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sz w:val="24"/>
                <w:szCs w:val="24"/>
              </w:rPr>
            </w:pPr>
            <w:r>
              <w:rPr>
                <w:rFonts w:ascii="Calibri" w:hAnsi="Calibri"/>
              </w:rPr>
              <w:t>Red de arrastre tipo turtox, Red pequeña (Boca 20 cm) es de 200 x 750 mm (8” x 30”) - 0.9 kg</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5E144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sz w:val="24"/>
                <w:szCs w:val="24"/>
              </w:rPr>
            </w:pPr>
            <w:r>
              <w:rPr>
                <w:rFonts w:ascii="Calibri" w:hAnsi="Calibri"/>
              </w:rPr>
              <w:t>1</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44</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sz w:val="24"/>
                <w:szCs w:val="24"/>
              </w:rPr>
            </w:pPr>
            <w:r>
              <w:rPr>
                <w:rFonts w:ascii="Calibri" w:hAnsi="Calibri"/>
              </w:rPr>
              <w:t>Kit de Pruebas para Agua Superficial</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spacing w:after="100" w:afterAutospacing="1"/>
              <w:jc w:val="center"/>
            </w:pPr>
            <w:r w:rsidRPr="005E144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spacing w:after="100" w:afterAutospacing="1"/>
              <w:jc w:val="center"/>
              <w:rPr>
                <w:rFonts w:ascii="Calibri" w:hAnsi="Calibri"/>
                <w:sz w:val="24"/>
                <w:szCs w:val="24"/>
              </w:rPr>
            </w:pPr>
            <w:r>
              <w:rPr>
                <w:rFonts w:ascii="Calibri" w:hAnsi="Calibri"/>
              </w:rPr>
              <w:t>1</w:t>
            </w:r>
          </w:p>
        </w:tc>
        <w:tc>
          <w:tcPr>
            <w:tcW w:w="3199" w:type="dxa"/>
            <w:tcBorders>
              <w:top w:val="single" w:sz="4" w:space="0" w:color="auto"/>
              <w:left w:val="nil"/>
              <w:bottom w:val="single" w:sz="4" w:space="0" w:color="auto"/>
              <w:right w:val="single" w:sz="4" w:space="0" w:color="auto"/>
            </w:tcBorders>
          </w:tcPr>
          <w:p w:rsidR="003908B3" w:rsidRDefault="003908B3" w:rsidP="003908B3">
            <w:pPr>
              <w:spacing w:after="100" w:afterAutospacing="1"/>
              <w:jc w:val="center"/>
              <w:rPr>
                <w:rFonts w:ascii="Calibri" w:hAnsi="Calibri"/>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45</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sz w:val="24"/>
                <w:szCs w:val="24"/>
              </w:rPr>
            </w:pPr>
            <w:r>
              <w:rPr>
                <w:rFonts w:ascii="Calibri" w:hAnsi="Calibri"/>
              </w:rPr>
              <w:t>Cinta Metrica 100mts</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spacing w:after="100" w:afterAutospacing="1"/>
              <w:jc w:val="center"/>
            </w:pPr>
            <w:r w:rsidRPr="005E144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spacing w:after="100" w:afterAutospacing="1"/>
              <w:jc w:val="center"/>
              <w:rPr>
                <w:rFonts w:ascii="Calibri" w:hAnsi="Calibri"/>
                <w:sz w:val="24"/>
                <w:szCs w:val="24"/>
              </w:rPr>
            </w:pPr>
            <w:r>
              <w:rPr>
                <w:rFonts w:ascii="Calibri" w:hAnsi="Calibri"/>
              </w:rPr>
              <w:t>1</w:t>
            </w:r>
          </w:p>
        </w:tc>
        <w:tc>
          <w:tcPr>
            <w:tcW w:w="3199" w:type="dxa"/>
            <w:tcBorders>
              <w:top w:val="single" w:sz="4" w:space="0" w:color="auto"/>
              <w:left w:val="nil"/>
              <w:bottom w:val="single" w:sz="4" w:space="0" w:color="auto"/>
              <w:right w:val="single" w:sz="4" w:space="0" w:color="auto"/>
            </w:tcBorders>
          </w:tcPr>
          <w:p w:rsidR="003908B3" w:rsidRDefault="003908B3" w:rsidP="003908B3">
            <w:pPr>
              <w:spacing w:after="100" w:afterAutospacing="1"/>
              <w:jc w:val="center"/>
              <w:rPr>
                <w:rFonts w:ascii="Calibri" w:hAnsi="Calibri"/>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46</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sz w:val="24"/>
                <w:szCs w:val="24"/>
              </w:rPr>
            </w:pPr>
            <w:r>
              <w:rPr>
                <w:rFonts w:ascii="Calibri" w:hAnsi="Calibri"/>
              </w:rPr>
              <w:t>Medidor Multiparametrico de calidad de agua U53G-30M</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spacing w:after="100" w:afterAutospacing="1"/>
              <w:jc w:val="center"/>
            </w:pPr>
            <w:r w:rsidRPr="005E144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spacing w:after="100" w:afterAutospacing="1"/>
              <w:jc w:val="center"/>
              <w:rPr>
                <w:rFonts w:ascii="Calibri" w:hAnsi="Calibri"/>
                <w:sz w:val="24"/>
                <w:szCs w:val="24"/>
              </w:rPr>
            </w:pPr>
            <w:r>
              <w:rPr>
                <w:rFonts w:ascii="Calibri" w:hAnsi="Calibri"/>
              </w:rPr>
              <w:t>1</w:t>
            </w:r>
          </w:p>
        </w:tc>
        <w:tc>
          <w:tcPr>
            <w:tcW w:w="3199" w:type="dxa"/>
            <w:tcBorders>
              <w:top w:val="single" w:sz="4" w:space="0" w:color="auto"/>
              <w:left w:val="nil"/>
              <w:bottom w:val="single" w:sz="4" w:space="0" w:color="auto"/>
              <w:right w:val="single" w:sz="4" w:space="0" w:color="auto"/>
            </w:tcBorders>
          </w:tcPr>
          <w:p w:rsidR="003908B3" w:rsidRDefault="003908B3" w:rsidP="003908B3">
            <w:pPr>
              <w:spacing w:after="100" w:afterAutospacing="1"/>
              <w:jc w:val="center"/>
              <w:rPr>
                <w:rFonts w:ascii="Calibri" w:hAnsi="Calibri"/>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47</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sz w:val="24"/>
                <w:szCs w:val="24"/>
              </w:rPr>
            </w:pPr>
            <w:r>
              <w:rPr>
                <w:rFonts w:ascii="Calibri" w:hAnsi="Calibri"/>
              </w:rPr>
              <w:t xml:space="preserve">Lupa Trinocular con gran estativo y </w:t>
            </w:r>
            <w:r>
              <w:rPr>
                <w:rFonts w:ascii="Calibri" w:hAnsi="Calibri"/>
              </w:rPr>
              <w:lastRenderedPageBreak/>
              <w:t xml:space="preserve">Zoom 7 a 45x c/iluminación halógena </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spacing w:after="100" w:afterAutospacing="1"/>
              <w:jc w:val="center"/>
            </w:pPr>
            <w:r w:rsidRPr="005E1441">
              <w:lastRenderedPageBreak/>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spacing w:after="100" w:afterAutospacing="1"/>
              <w:jc w:val="center"/>
              <w:rPr>
                <w:rFonts w:ascii="Calibri" w:hAnsi="Calibri"/>
                <w:sz w:val="24"/>
                <w:szCs w:val="24"/>
              </w:rPr>
            </w:pPr>
            <w:r>
              <w:rPr>
                <w:rFonts w:ascii="Calibri" w:hAnsi="Calibri"/>
              </w:rPr>
              <w:t>1</w:t>
            </w:r>
          </w:p>
        </w:tc>
        <w:tc>
          <w:tcPr>
            <w:tcW w:w="3199" w:type="dxa"/>
            <w:tcBorders>
              <w:top w:val="single" w:sz="4" w:space="0" w:color="auto"/>
              <w:left w:val="nil"/>
              <w:bottom w:val="single" w:sz="4" w:space="0" w:color="auto"/>
              <w:right w:val="single" w:sz="4" w:space="0" w:color="auto"/>
            </w:tcBorders>
          </w:tcPr>
          <w:p w:rsidR="003908B3" w:rsidRDefault="003908B3" w:rsidP="003908B3">
            <w:pPr>
              <w:spacing w:after="100" w:afterAutospacing="1"/>
              <w:jc w:val="center"/>
              <w:rPr>
                <w:rFonts w:ascii="Calibri" w:hAnsi="Calibri"/>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lastRenderedPageBreak/>
              <w:t>48</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sz w:val="24"/>
                <w:szCs w:val="24"/>
              </w:rPr>
            </w:pPr>
            <w:r>
              <w:rPr>
                <w:rFonts w:ascii="Calibri" w:hAnsi="Calibri"/>
              </w:rPr>
              <w:t xml:space="preserve">Guía de luz con doble manojo de fibra óptica y cuello de ganso </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5E144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sz w:val="24"/>
                <w:szCs w:val="24"/>
              </w:rPr>
            </w:pPr>
            <w:r>
              <w:rPr>
                <w:rFonts w:ascii="Calibri" w:hAnsi="Calibri"/>
              </w:rPr>
              <w:t>1</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49</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sz w:val="24"/>
                <w:szCs w:val="24"/>
              </w:rPr>
            </w:pPr>
            <w:r>
              <w:rPr>
                <w:rFonts w:ascii="Calibri" w:hAnsi="Calibri"/>
              </w:rPr>
              <w:t>Frascos plasticos pequeños Case/500</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5E144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sz w:val="24"/>
                <w:szCs w:val="24"/>
              </w:rPr>
            </w:pPr>
            <w:r>
              <w:rPr>
                <w:rFonts w:ascii="Calibri" w:hAnsi="Calibri"/>
              </w:rPr>
              <w:t>1</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50</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sz w:val="24"/>
                <w:szCs w:val="24"/>
              </w:rPr>
            </w:pPr>
            <w:r>
              <w:rPr>
                <w:rFonts w:ascii="Calibri" w:hAnsi="Calibri"/>
              </w:rPr>
              <w:t>Alcohol puro</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5E144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sz w:val="24"/>
                <w:szCs w:val="24"/>
              </w:rPr>
            </w:pPr>
            <w:r>
              <w:rPr>
                <w:rFonts w:ascii="Calibri" w:hAnsi="Calibri"/>
              </w:rPr>
              <w:t>1</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51</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sz w:val="24"/>
                <w:szCs w:val="24"/>
              </w:rPr>
            </w:pPr>
            <w:r>
              <w:rPr>
                <w:rFonts w:ascii="Calibri" w:hAnsi="Calibri"/>
              </w:rPr>
              <w:t>Bandeja de loza blanca</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5E144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sz w:val="24"/>
                <w:szCs w:val="24"/>
              </w:rPr>
            </w:pPr>
            <w:r>
              <w:rPr>
                <w:rFonts w:ascii="Calibri" w:hAnsi="Calibri"/>
              </w:rPr>
              <w:t>5</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52</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sz w:val="24"/>
                <w:szCs w:val="24"/>
              </w:rPr>
            </w:pPr>
            <w:r>
              <w:rPr>
                <w:rFonts w:ascii="Calibri" w:hAnsi="Calibri"/>
              </w:rPr>
              <w:t>GPS</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5E144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sz w:val="24"/>
                <w:szCs w:val="24"/>
              </w:rPr>
            </w:pPr>
            <w:r>
              <w:rPr>
                <w:rFonts w:ascii="Calibri" w:hAnsi="Calibri"/>
              </w:rPr>
              <w:t>5</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53</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sz w:val="24"/>
                <w:szCs w:val="24"/>
              </w:rPr>
            </w:pPr>
            <w:r>
              <w:rPr>
                <w:rFonts w:ascii="Calibri" w:hAnsi="Calibri"/>
              </w:rPr>
              <w:t>Viales de vidrio Tapa de presion 1ml</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5E144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sz w:val="24"/>
                <w:szCs w:val="24"/>
              </w:rPr>
            </w:pPr>
            <w:r>
              <w:rPr>
                <w:rFonts w:ascii="Calibri" w:hAnsi="Calibri"/>
              </w:rPr>
              <w:t>100</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54</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sz w:val="24"/>
                <w:szCs w:val="24"/>
              </w:rPr>
            </w:pPr>
            <w:r>
              <w:rPr>
                <w:rFonts w:ascii="Calibri" w:hAnsi="Calibri"/>
              </w:rPr>
              <w:t>Viales de vidrio Tapa de presion 3ml</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5E144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sz w:val="24"/>
                <w:szCs w:val="24"/>
              </w:rPr>
            </w:pPr>
            <w:r>
              <w:rPr>
                <w:rFonts w:ascii="Calibri" w:hAnsi="Calibri"/>
              </w:rPr>
              <w:t>100</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55</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sz w:val="24"/>
                <w:szCs w:val="24"/>
              </w:rPr>
            </w:pPr>
            <w:r>
              <w:rPr>
                <w:rFonts w:ascii="Calibri" w:hAnsi="Calibri"/>
              </w:rPr>
              <w:t>Viales de vidrio Tapa de presion 5ml</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5E144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sz w:val="24"/>
                <w:szCs w:val="24"/>
              </w:rPr>
            </w:pPr>
            <w:r>
              <w:rPr>
                <w:rFonts w:ascii="Calibri" w:hAnsi="Calibri"/>
              </w:rPr>
              <w:t>100</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56</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sz w:val="24"/>
                <w:szCs w:val="24"/>
              </w:rPr>
            </w:pPr>
            <w:r>
              <w:rPr>
                <w:rFonts w:ascii="Calibri" w:hAnsi="Calibri"/>
              </w:rPr>
              <w:t>Viales de vidrio Tapa de presion 10 ml</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5E144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sz w:val="24"/>
                <w:szCs w:val="24"/>
              </w:rPr>
            </w:pPr>
            <w:r>
              <w:rPr>
                <w:rFonts w:ascii="Calibri" w:hAnsi="Calibri"/>
              </w:rPr>
              <w:t>100</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57</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sz w:val="24"/>
                <w:szCs w:val="24"/>
              </w:rPr>
            </w:pPr>
            <w:r>
              <w:rPr>
                <w:rFonts w:ascii="Calibri" w:hAnsi="Calibri"/>
              </w:rPr>
              <w:t>Guantes</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5E144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sz w:val="24"/>
                <w:szCs w:val="24"/>
              </w:rPr>
            </w:pPr>
            <w:r>
              <w:rPr>
                <w:rFonts w:ascii="Calibri" w:hAnsi="Calibri"/>
              </w:rPr>
              <w:t>4</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58</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sz w:val="24"/>
                <w:szCs w:val="24"/>
              </w:rPr>
            </w:pPr>
            <w:r>
              <w:rPr>
                <w:rFonts w:ascii="Calibri" w:hAnsi="Calibri"/>
              </w:rPr>
              <w:t>Atomizadores</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5E144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sz w:val="24"/>
                <w:szCs w:val="24"/>
              </w:rPr>
            </w:pPr>
            <w:r>
              <w:rPr>
                <w:rFonts w:ascii="Calibri" w:hAnsi="Calibri"/>
              </w:rPr>
              <w:t>2</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59</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sz w:val="24"/>
                <w:szCs w:val="24"/>
              </w:rPr>
            </w:pPr>
            <w:r>
              <w:rPr>
                <w:rFonts w:ascii="Calibri" w:hAnsi="Calibri"/>
              </w:rPr>
              <w:t>Lapiz punta Fina kx1846</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5E144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sz w:val="24"/>
                <w:szCs w:val="24"/>
              </w:rPr>
            </w:pPr>
            <w:r>
              <w:rPr>
                <w:rFonts w:ascii="Calibri" w:hAnsi="Calibri"/>
              </w:rPr>
              <w:t>1</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60</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sz w:val="24"/>
                <w:szCs w:val="24"/>
              </w:rPr>
            </w:pPr>
            <w:r>
              <w:rPr>
                <w:rFonts w:ascii="Calibri" w:hAnsi="Calibri"/>
              </w:rPr>
              <w:t>Marcador cryoware pack/4</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5E144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sz w:val="24"/>
                <w:szCs w:val="24"/>
              </w:rPr>
            </w:pPr>
            <w:r>
              <w:rPr>
                <w:rFonts w:ascii="Calibri" w:hAnsi="Calibri"/>
              </w:rPr>
              <w:t>1</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61</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sz w:val="24"/>
                <w:szCs w:val="24"/>
              </w:rPr>
            </w:pPr>
            <w:r>
              <w:rPr>
                <w:rFonts w:ascii="Calibri" w:hAnsi="Calibri"/>
              </w:rPr>
              <w:t xml:space="preserve">Puntas Azules 0-10  uL B/1000 </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5E144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sz w:val="24"/>
                <w:szCs w:val="24"/>
              </w:rPr>
            </w:pPr>
            <w:r>
              <w:rPr>
                <w:rFonts w:ascii="Calibri" w:hAnsi="Calibri"/>
              </w:rPr>
              <w:t>1</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62</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sz w:val="24"/>
                <w:szCs w:val="24"/>
              </w:rPr>
            </w:pPr>
            <w:r>
              <w:rPr>
                <w:rFonts w:ascii="Calibri" w:hAnsi="Calibri"/>
              </w:rPr>
              <w:t xml:space="preserve">Puntas Azules 10-100 uL B/1000 </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5E144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sz w:val="24"/>
                <w:szCs w:val="24"/>
              </w:rPr>
            </w:pPr>
            <w:r>
              <w:rPr>
                <w:rFonts w:ascii="Calibri" w:hAnsi="Calibri"/>
              </w:rPr>
              <w:t>1</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63</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sz w:val="24"/>
                <w:szCs w:val="24"/>
              </w:rPr>
            </w:pPr>
            <w:r>
              <w:rPr>
                <w:rFonts w:ascii="Calibri" w:hAnsi="Calibri"/>
              </w:rPr>
              <w:t xml:space="preserve">Puntas Azules 100-1000 uL B/1000 </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5E144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sz w:val="24"/>
                <w:szCs w:val="24"/>
              </w:rPr>
            </w:pPr>
            <w:r>
              <w:rPr>
                <w:rFonts w:ascii="Calibri" w:hAnsi="Calibri"/>
              </w:rPr>
              <w:t>1</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64</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sz w:val="24"/>
                <w:szCs w:val="24"/>
              </w:rPr>
            </w:pPr>
            <w:r>
              <w:rPr>
                <w:rFonts w:ascii="Calibri" w:hAnsi="Calibri"/>
              </w:rPr>
              <w:t>Viales Conicos microcentrifuga 0.2 uL B/1000</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5E144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sz w:val="24"/>
                <w:szCs w:val="24"/>
              </w:rPr>
            </w:pPr>
            <w:r>
              <w:rPr>
                <w:rFonts w:ascii="Calibri" w:hAnsi="Calibri"/>
              </w:rPr>
              <w:t>1</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65</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sz w:val="24"/>
                <w:szCs w:val="24"/>
              </w:rPr>
            </w:pPr>
            <w:r>
              <w:rPr>
                <w:rFonts w:ascii="Calibri" w:hAnsi="Calibri"/>
              </w:rPr>
              <w:t>Viales Conicos microcentrifuga 0.5 uL B/1000</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5E144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sz w:val="24"/>
                <w:szCs w:val="24"/>
              </w:rPr>
            </w:pPr>
            <w:r>
              <w:rPr>
                <w:rFonts w:ascii="Calibri" w:hAnsi="Calibri"/>
              </w:rPr>
              <w:t>1</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66</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sz w:val="24"/>
                <w:szCs w:val="24"/>
              </w:rPr>
            </w:pPr>
            <w:r>
              <w:rPr>
                <w:rFonts w:ascii="Calibri" w:hAnsi="Calibri"/>
              </w:rPr>
              <w:t>Viales Conicos microcentrifuga 1.5 uL B/1000</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5E144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sz w:val="24"/>
                <w:szCs w:val="24"/>
              </w:rPr>
            </w:pPr>
            <w:r>
              <w:rPr>
                <w:rFonts w:ascii="Calibri" w:hAnsi="Calibri"/>
              </w:rPr>
              <w:t>1</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67</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sz w:val="24"/>
                <w:szCs w:val="24"/>
              </w:rPr>
            </w:pPr>
            <w:r>
              <w:rPr>
                <w:rFonts w:ascii="Calibri" w:hAnsi="Calibri"/>
              </w:rPr>
              <w:t>Viales Conicos microcentrifuga 1.5 uL Negro B/1000</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5E144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sz w:val="24"/>
                <w:szCs w:val="24"/>
              </w:rPr>
            </w:pPr>
            <w:r>
              <w:rPr>
                <w:rFonts w:ascii="Calibri" w:hAnsi="Calibri"/>
              </w:rPr>
              <w:t>1</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68</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sz w:val="24"/>
                <w:szCs w:val="24"/>
              </w:rPr>
            </w:pPr>
            <w:r>
              <w:rPr>
                <w:rFonts w:ascii="Calibri" w:hAnsi="Calibri"/>
              </w:rPr>
              <w:t>Tubos conicos para cetrifuga kx4880k 15 ml case/500</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5E144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sz w:val="24"/>
                <w:szCs w:val="24"/>
              </w:rPr>
            </w:pPr>
            <w:r>
              <w:rPr>
                <w:rFonts w:ascii="Calibri" w:hAnsi="Calibri"/>
              </w:rPr>
              <w:t>1</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69</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sz w:val="24"/>
                <w:szCs w:val="24"/>
              </w:rPr>
            </w:pPr>
            <w:r>
              <w:rPr>
                <w:rFonts w:ascii="Calibri" w:hAnsi="Calibri"/>
              </w:rPr>
              <w:t>Tubos conicos para cetrifuga kx4880k 50 ml case/500</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5E144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sz w:val="24"/>
                <w:szCs w:val="24"/>
              </w:rPr>
            </w:pPr>
            <w:r>
              <w:rPr>
                <w:rFonts w:ascii="Calibri" w:hAnsi="Calibri"/>
              </w:rPr>
              <w:t>1</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70</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sz w:val="24"/>
                <w:szCs w:val="24"/>
              </w:rPr>
            </w:pPr>
            <w:r>
              <w:rPr>
                <w:rFonts w:ascii="Calibri" w:hAnsi="Calibri"/>
              </w:rPr>
              <w:t>Tubos conicos para cetrifuga lightsafe 50 ml case/50</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5E144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sz w:val="24"/>
                <w:szCs w:val="24"/>
              </w:rPr>
            </w:pPr>
            <w:r>
              <w:rPr>
                <w:rFonts w:ascii="Calibri" w:hAnsi="Calibri"/>
              </w:rPr>
              <w:t>1</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71</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sz w:val="24"/>
                <w:szCs w:val="24"/>
              </w:rPr>
            </w:pPr>
            <w:r>
              <w:rPr>
                <w:rFonts w:ascii="Calibri" w:hAnsi="Calibri"/>
              </w:rPr>
              <w:t>Gradilla 15 mL</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5E144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sz w:val="24"/>
                <w:szCs w:val="24"/>
              </w:rPr>
            </w:pPr>
            <w:r>
              <w:rPr>
                <w:rFonts w:ascii="Calibri" w:hAnsi="Calibri"/>
              </w:rPr>
              <w:t>1</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72</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sz w:val="24"/>
                <w:szCs w:val="24"/>
              </w:rPr>
            </w:pPr>
            <w:r>
              <w:rPr>
                <w:rFonts w:ascii="Calibri" w:hAnsi="Calibri"/>
              </w:rPr>
              <w:t>Gradilla 50 mL</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5E144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sz w:val="24"/>
                <w:szCs w:val="24"/>
              </w:rPr>
            </w:pPr>
            <w:r>
              <w:rPr>
                <w:rFonts w:ascii="Calibri" w:hAnsi="Calibri"/>
              </w:rPr>
              <w:t>1</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73</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sz w:val="24"/>
                <w:szCs w:val="24"/>
              </w:rPr>
            </w:pPr>
            <w:r>
              <w:rPr>
                <w:rFonts w:ascii="Calibri" w:hAnsi="Calibri"/>
              </w:rPr>
              <w:t>Whirl-pak 19921A 100 ml</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5E144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sz w:val="24"/>
                <w:szCs w:val="24"/>
              </w:rPr>
            </w:pPr>
            <w:r>
              <w:rPr>
                <w:rFonts w:ascii="Calibri" w:hAnsi="Calibri"/>
              </w:rPr>
              <w:t>1</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74</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sz w:val="24"/>
                <w:szCs w:val="24"/>
              </w:rPr>
            </w:pPr>
            <w:r>
              <w:rPr>
                <w:rFonts w:ascii="Calibri" w:hAnsi="Calibri"/>
              </w:rPr>
              <w:t>Whirl-pak 19921B 100 ml</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5E144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sz w:val="24"/>
                <w:szCs w:val="24"/>
              </w:rPr>
            </w:pPr>
            <w:r>
              <w:rPr>
                <w:rFonts w:ascii="Calibri" w:hAnsi="Calibri"/>
              </w:rPr>
              <w:t>1</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rPr>
            </w:pPr>
          </w:p>
        </w:tc>
      </w:tr>
      <w:tr w:rsidR="003908B3" w:rsidRPr="008B27AE"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75</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Pr="008B27AE" w:rsidRDefault="003908B3" w:rsidP="003908B3">
            <w:pPr>
              <w:rPr>
                <w:rFonts w:ascii="Calibri" w:hAnsi="Calibri"/>
                <w:sz w:val="24"/>
                <w:szCs w:val="24"/>
                <w:lang w:val="en-US"/>
              </w:rPr>
            </w:pPr>
            <w:r w:rsidRPr="008B27AE">
              <w:rPr>
                <w:rFonts w:ascii="Calibri" w:hAnsi="Calibri"/>
                <w:lang w:val="en-US"/>
              </w:rPr>
              <w:t>Thermo scientific nalgene plastic wash bottles 250ml pack 6</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5E144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sz w:val="24"/>
                <w:szCs w:val="24"/>
              </w:rPr>
            </w:pPr>
            <w:r>
              <w:rPr>
                <w:rFonts w:ascii="Calibri" w:hAnsi="Calibri"/>
              </w:rPr>
              <w:t>1</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lastRenderedPageBreak/>
              <w:t>76</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sz w:val="24"/>
                <w:szCs w:val="24"/>
              </w:rPr>
            </w:pPr>
            <w:r>
              <w:rPr>
                <w:rFonts w:ascii="Calibri" w:hAnsi="Calibri"/>
              </w:rPr>
              <w:t>Test tube brush 2995A</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5E144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sz w:val="24"/>
                <w:szCs w:val="24"/>
              </w:rPr>
            </w:pPr>
            <w:r>
              <w:rPr>
                <w:rFonts w:ascii="Calibri" w:hAnsi="Calibri"/>
              </w:rPr>
              <w:t>1</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77</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sz w:val="24"/>
                <w:szCs w:val="24"/>
              </w:rPr>
            </w:pPr>
            <w:r>
              <w:rPr>
                <w:rFonts w:ascii="Calibri" w:hAnsi="Calibri"/>
              </w:rPr>
              <w:t>Beaker Jar brush 2865</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5E144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sz w:val="24"/>
                <w:szCs w:val="24"/>
              </w:rPr>
            </w:pPr>
            <w:r>
              <w:rPr>
                <w:rFonts w:ascii="Calibri" w:hAnsi="Calibri"/>
              </w:rPr>
              <w:t>1</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78</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sz w:val="24"/>
                <w:szCs w:val="24"/>
              </w:rPr>
            </w:pPr>
            <w:r>
              <w:rPr>
                <w:rFonts w:ascii="Calibri" w:hAnsi="Calibri"/>
              </w:rPr>
              <w:t>Camel hair 2923A</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5E144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sz w:val="24"/>
                <w:szCs w:val="24"/>
              </w:rPr>
            </w:pPr>
            <w:r>
              <w:rPr>
                <w:rFonts w:ascii="Calibri" w:hAnsi="Calibri"/>
              </w:rPr>
              <w:t>1</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rPr>
            </w:pPr>
          </w:p>
        </w:tc>
      </w:tr>
      <w:tr w:rsidR="003908B3" w:rsidRPr="008B27AE"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79</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Pr="008B27AE" w:rsidRDefault="003908B3" w:rsidP="003908B3">
            <w:pPr>
              <w:rPr>
                <w:rFonts w:ascii="Calibri" w:hAnsi="Calibri"/>
                <w:sz w:val="24"/>
                <w:szCs w:val="24"/>
                <w:lang w:val="en-US"/>
              </w:rPr>
            </w:pPr>
            <w:r w:rsidRPr="008B27AE">
              <w:rPr>
                <w:rFonts w:ascii="Calibri" w:hAnsi="Calibri"/>
                <w:lang w:val="en-US"/>
              </w:rPr>
              <w:t>Micro tube tapared tip 2871D</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5E144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sz w:val="24"/>
                <w:szCs w:val="24"/>
              </w:rPr>
            </w:pPr>
            <w:r>
              <w:rPr>
                <w:rFonts w:ascii="Calibri" w:hAnsi="Calibri"/>
              </w:rPr>
              <w:t>1</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80</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sz w:val="24"/>
                <w:szCs w:val="24"/>
              </w:rPr>
            </w:pPr>
            <w:r>
              <w:rPr>
                <w:rFonts w:ascii="Calibri" w:hAnsi="Calibri"/>
              </w:rPr>
              <w:t>Syringe Filters 25mm pack/100</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5E144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sz w:val="24"/>
                <w:szCs w:val="24"/>
              </w:rPr>
            </w:pPr>
            <w:r>
              <w:rPr>
                <w:rFonts w:ascii="Calibri" w:hAnsi="Calibri"/>
              </w:rPr>
              <w:t>1</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81</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sz w:val="24"/>
                <w:szCs w:val="24"/>
              </w:rPr>
            </w:pPr>
            <w:r>
              <w:rPr>
                <w:rFonts w:ascii="Calibri" w:hAnsi="Calibri"/>
              </w:rPr>
              <w:t>Sterile Syringes 20ml pack/40</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5E144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sz w:val="24"/>
                <w:szCs w:val="24"/>
              </w:rPr>
            </w:pPr>
            <w:r>
              <w:rPr>
                <w:rFonts w:ascii="Calibri" w:hAnsi="Calibri"/>
              </w:rPr>
              <w:t>1</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82</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sz w:val="24"/>
                <w:szCs w:val="24"/>
              </w:rPr>
            </w:pPr>
            <w:r>
              <w:rPr>
                <w:rFonts w:ascii="Calibri" w:hAnsi="Calibri"/>
              </w:rPr>
              <w:t>Autoclave de vapor para esterilización </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5E144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sz w:val="24"/>
                <w:szCs w:val="24"/>
              </w:rPr>
            </w:pPr>
            <w:r>
              <w:rPr>
                <w:rFonts w:ascii="Calibri" w:hAnsi="Calibri"/>
              </w:rPr>
              <w:t>1</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83</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sz w:val="24"/>
                <w:szCs w:val="24"/>
              </w:rPr>
            </w:pPr>
            <w:r>
              <w:rPr>
                <w:rFonts w:ascii="Calibri" w:hAnsi="Calibri"/>
              </w:rPr>
              <w:t>Thermoblock TB2</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5E144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sz w:val="24"/>
                <w:szCs w:val="24"/>
              </w:rPr>
            </w:pPr>
            <w:r>
              <w:rPr>
                <w:rFonts w:ascii="Calibri" w:hAnsi="Calibri"/>
              </w:rPr>
              <w:t>1</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84</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sz w:val="24"/>
                <w:szCs w:val="24"/>
              </w:rPr>
            </w:pPr>
            <w:r>
              <w:rPr>
                <w:rFonts w:ascii="Calibri" w:hAnsi="Calibri"/>
              </w:rPr>
              <w:t xml:space="preserve"> Kit de Bloques para thermoblok</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5E144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sz w:val="24"/>
                <w:szCs w:val="24"/>
              </w:rPr>
            </w:pPr>
            <w:r>
              <w:rPr>
                <w:rFonts w:ascii="Calibri" w:hAnsi="Calibri"/>
              </w:rPr>
              <w:t>1</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85</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sz w:val="24"/>
                <w:szCs w:val="24"/>
              </w:rPr>
            </w:pPr>
            <w:r>
              <w:rPr>
                <w:rFonts w:ascii="Calibri" w:hAnsi="Calibri"/>
              </w:rPr>
              <w:t>Espectrofotómetro de microplacas / UV / 200-1000nm</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5E144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sz w:val="24"/>
                <w:szCs w:val="24"/>
              </w:rPr>
            </w:pPr>
            <w:r>
              <w:rPr>
                <w:rFonts w:ascii="Calibri" w:hAnsi="Calibri"/>
              </w:rPr>
              <w:t>1</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86</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sz w:val="24"/>
                <w:szCs w:val="24"/>
              </w:rPr>
            </w:pPr>
            <w:r>
              <w:rPr>
                <w:rFonts w:ascii="Calibri" w:hAnsi="Calibri"/>
              </w:rPr>
              <w:t xml:space="preserve">Espolones o espigas para escalar árboles. </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5E144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sz w:val="24"/>
                <w:szCs w:val="24"/>
              </w:rPr>
            </w:pPr>
            <w:r>
              <w:rPr>
                <w:rFonts w:ascii="Calibri" w:hAnsi="Calibri"/>
              </w:rPr>
              <w:t>2</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87</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sz w:val="24"/>
                <w:szCs w:val="24"/>
              </w:rPr>
            </w:pPr>
            <w:r>
              <w:rPr>
                <w:rFonts w:ascii="Calibri" w:hAnsi="Calibri"/>
              </w:rPr>
              <w:t xml:space="preserve">• Frascos de vidrio en varios tamaños para preservar flores. </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5E144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sz w:val="24"/>
                <w:szCs w:val="24"/>
              </w:rPr>
            </w:pPr>
            <w:r>
              <w:rPr>
                <w:rFonts w:ascii="Calibri" w:hAnsi="Calibri"/>
              </w:rPr>
              <w:t>100</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88</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sz w:val="24"/>
                <w:szCs w:val="24"/>
              </w:rPr>
            </w:pPr>
            <w:r>
              <w:rPr>
                <w:rFonts w:ascii="Calibri" w:hAnsi="Calibri"/>
              </w:rPr>
              <w:t xml:space="preserve">• Podadora de extensión. Consiste en tres tubos dobles de aluminio –uno dentro del otro– con una cuchilla cortadora Snap Cut N 11, Tree trimmer head. </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5E144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sz w:val="24"/>
                <w:szCs w:val="24"/>
              </w:rPr>
            </w:pPr>
            <w:r>
              <w:rPr>
                <w:rFonts w:ascii="Calibri" w:hAnsi="Calibri"/>
              </w:rPr>
              <w:t>2</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89</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sz w:val="24"/>
                <w:szCs w:val="24"/>
              </w:rPr>
            </w:pPr>
            <w:r>
              <w:rPr>
                <w:rFonts w:ascii="Calibri" w:hAnsi="Calibri"/>
              </w:rPr>
              <w:t xml:space="preserve">• Podadora de mano (Snap Cut model 19T o Felco model 2). </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5E144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sz w:val="24"/>
                <w:szCs w:val="24"/>
              </w:rPr>
            </w:pPr>
            <w:r>
              <w:rPr>
                <w:rFonts w:ascii="Calibri" w:hAnsi="Calibri"/>
              </w:rPr>
              <w:t>4</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90</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sz w:val="24"/>
                <w:szCs w:val="24"/>
              </w:rPr>
            </w:pPr>
            <w:r>
              <w:rPr>
                <w:rFonts w:ascii="Calibri" w:hAnsi="Calibri"/>
              </w:rPr>
              <w:t>2 carretillas de herbario</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5E144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sz w:val="24"/>
                <w:szCs w:val="24"/>
              </w:rPr>
            </w:pPr>
            <w:r>
              <w:rPr>
                <w:rFonts w:ascii="Calibri" w:hAnsi="Calibri"/>
              </w:rPr>
              <w:t>2</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91</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sz w:val="24"/>
                <w:szCs w:val="24"/>
              </w:rPr>
            </w:pPr>
            <w:r>
              <w:rPr>
                <w:rFonts w:ascii="Calibri" w:hAnsi="Calibri"/>
              </w:rPr>
              <w:t>10 Lupas 20X marca Codington</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5E144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sz w:val="24"/>
                <w:szCs w:val="24"/>
              </w:rPr>
            </w:pPr>
            <w:r>
              <w:rPr>
                <w:rFonts w:ascii="Calibri" w:hAnsi="Calibri"/>
              </w:rPr>
              <w:t>10</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92</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sz w:val="24"/>
                <w:szCs w:val="24"/>
              </w:rPr>
            </w:pPr>
            <w:r>
              <w:rPr>
                <w:rFonts w:ascii="Calibri" w:hAnsi="Calibri"/>
              </w:rPr>
              <w:t>Papel encerado</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5E144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sz w:val="24"/>
                <w:szCs w:val="24"/>
              </w:rPr>
            </w:pPr>
            <w:r>
              <w:rPr>
                <w:rFonts w:ascii="Calibri" w:hAnsi="Calibri"/>
              </w:rPr>
              <w:t>100</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93</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sz w:val="24"/>
                <w:szCs w:val="24"/>
              </w:rPr>
            </w:pPr>
            <w:r>
              <w:rPr>
                <w:rFonts w:ascii="Calibri" w:hAnsi="Calibri"/>
              </w:rPr>
              <w:t>Sobres de papel encerado</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5E144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sz w:val="24"/>
                <w:szCs w:val="24"/>
              </w:rPr>
            </w:pPr>
            <w:r>
              <w:rPr>
                <w:rFonts w:ascii="Calibri" w:hAnsi="Calibri"/>
              </w:rPr>
              <w:t>100</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94</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sz w:val="24"/>
                <w:szCs w:val="24"/>
              </w:rPr>
            </w:pPr>
            <w:r>
              <w:rPr>
                <w:rFonts w:ascii="Calibri" w:hAnsi="Calibri"/>
              </w:rPr>
              <w:t>Vernier</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5E144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sz w:val="24"/>
                <w:szCs w:val="24"/>
              </w:rPr>
            </w:pPr>
            <w:r>
              <w:rPr>
                <w:rFonts w:ascii="Calibri" w:hAnsi="Calibri"/>
              </w:rPr>
              <w:t>2</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95</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sz w:val="24"/>
                <w:szCs w:val="24"/>
              </w:rPr>
            </w:pPr>
            <w:r>
              <w:rPr>
                <w:rFonts w:ascii="Calibri" w:hAnsi="Calibri"/>
              </w:rPr>
              <w:t>Sobres de géneros (Cover genus) Preferiblemente cartulina amarilla, calibre 16, de 60.4 x 43.2 cm, dobladas por la mitad, de papel libre de ácido y con 100% “rag”.</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5E144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sz w:val="24"/>
                <w:szCs w:val="24"/>
              </w:rPr>
            </w:pPr>
            <w:r>
              <w:rPr>
                <w:rFonts w:ascii="Calibri" w:hAnsi="Calibri"/>
              </w:rPr>
              <w:t>500</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96</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sz w:val="24"/>
                <w:szCs w:val="24"/>
              </w:rPr>
            </w:pPr>
            <w:r>
              <w:rPr>
                <w:rFonts w:ascii="Calibri" w:hAnsi="Calibri"/>
              </w:rPr>
              <w:t>Sierra de cadena</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5E144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sz w:val="24"/>
                <w:szCs w:val="24"/>
              </w:rPr>
            </w:pPr>
            <w:r>
              <w:rPr>
                <w:rFonts w:ascii="Calibri" w:hAnsi="Calibri"/>
              </w:rPr>
              <w:t>1</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97</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sz w:val="24"/>
                <w:szCs w:val="24"/>
              </w:rPr>
            </w:pPr>
            <w:r>
              <w:rPr>
                <w:rFonts w:ascii="Calibri" w:hAnsi="Calibri"/>
              </w:rPr>
              <w:t>cartulinas libres de ácido para montar plantas</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5E144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sz w:val="24"/>
                <w:szCs w:val="24"/>
              </w:rPr>
            </w:pPr>
            <w:r>
              <w:rPr>
                <w:rFonts w:ascii="Calibri" w:hAnsi="Calibri"/>
              </w:rPr>
              <w:t>6000</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98</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sz w:val="24"/>
                <w:szCs w:val="24"/>
              </w:rPr>
            </w:pPr>
            <w:r>
              <w:rPr>
                <w:rFonts w:ascii="Calibri" w:hAnsi="Calibri"/>
              </w:rPr>
              <w:t>cartones corrugados para secar</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5E144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sz w:val="24"/>
                <w:szCs w:val="24"/>
              </w:rPr>
            </w:pPr>
            <w:r>
              <w:rPr>
                <w:rFonts w:ascii="Calibri" w:hAnsi="Calibri"/>
              </w:rPr>
              <w:t>500</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99</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sz w:val="24"/>
                <w:szCs w:val="24"/>
              </w:rPr>
            </w:pPr>
            <w:r>
              <w:rPr>
                <w:rFonts w:ascii="Calibri" w:hAnsi="Calibri"/>
              </w:rPr>
              <w:t xml:space="preserve"> laminas corrugadas de aluminio para secar</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5E144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sz w:val="24"/>
                <w:szCs w:val="24"/>
              </w:rPr>
            </w:pPr>
            <w:r>
              <w:rPr>
                <w:rFonts w:ascii="Calibri" w:hAnsi="Calibri"/>
              </w:rPr>
              <w:t>200</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100</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sz w:val="24"/>
                <w:szCs w:val="24"/>
              </w:rPr>
            </w:pPr>
            <w:r>
              <w:rPr>
                <w:rFonts w:ascii="Calibri" w:hAnsi="Calibri"/>
              </w:rPr>
              <w:t xml:space="preserve"> hojas de papel secante</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5E144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sz w:val="24"/>
                <w:szCs w:val="24"/>
              </w:rPr>
            </w:pPr>
            <w:r>
              <w:rPr>
                <w:rFonts w:ascii="Calibri" w:hAnsi="Calibri"/>
              </w:rPr>
              <w:t>1000</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101</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sz w:val="24"/>
                <w:szCs w:val="24"/>
              </w:rPr>
            </w:pPr>
            <w:r>
              <w:rPr>
                <w:rFonts w:ascii="Calibri" w:hAnsi="Calibri"/>
              </w:rPr>
              <w:t>Placas fijas</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5E144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rPr>
            </w:pPr>
            <w:r>
              <w:rPr>
                <w:rFonts w:ascii="Calibri" w:hAnsi="Calibri"/>
              </w:rPr>
              <w:t>30</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lastRenderedPageBreak/>
              <w:t>102</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sz w:val="24"/>
                <w:szCs w:val="24"/>
              </w:rPr>
            </w:pPr>
            <w:r>
              <w:rPr>
                <w:rFonts w:ascii="Calibri" w:hAnsi="Calibri"/>
              </w:rPr>
              <w:t>Sujetadores para material caliente</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5E144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rPr>
            </w:pPr>
            <w:r>
              <w:rPr>
                <w:rFonts w:ascii="Calibri" w:hAnsi="Calibri"/>
              </w:rPr>
              <w:t>5</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103</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Micropipetas de 0 a 10 µL</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5E144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2</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104</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Micropipetas de 10 a 100 µL</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5E144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3</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105</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Micropipetas de 200 a 1000µL</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5E144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2</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106</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Sistema de filtración de vidrio de 47mm</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5E144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2</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107</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Kitazato de 1000ml</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5E144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2</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108</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Sistema de filtración NALGENE con capacidad de 500ml</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5E144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2</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109</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Termohigrometro</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5E144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1</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110</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Red de Plancton con luz de malla de 20µ</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5E144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1</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111</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Red de Plancton con luz de malla de 50µ</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5E144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1</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112</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Red de Plancton con luz de malla de 80µ</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5E144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1</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113</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Red de Plancton con luz de malla de 150µ</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5E144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1</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114</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Red Surber</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5E144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2</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115</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Red D (D-Net)</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5E144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2</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116</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GPS con precisión de 2m a 5m</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5E144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2</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117</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Hielera mediana o Grande</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5E144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1</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118</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Molinete o pigmeo para medir corriente</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5E144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1</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119</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Sonar</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5E144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1</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120</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Set Tamizadores</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5E144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1</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121</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 xml:space="preserve">Trajes especiales para pesca en ríos </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5E144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3</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122</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Dispensador de papel toalla</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5E144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2</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123</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Termómetros de mercurio</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5E144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10</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124</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Tubos de ensayo de vidrio de 10ml con tapa rosca</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5E144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100</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125</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Tubos de ensayo de plástico volumétricos con tapa rosca</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5E144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500</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126</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Manguera de silicona para sistema de filtración</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5E144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3</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127</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Membrana de filtración GF/F o GF/C de 0.45µ, 47mm de diámetro</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5E144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2</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128</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Puntas de micropipetas de 0 a 10 µL</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5E144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1 PACK</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129</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Puntas de micropipetas de 10 a 100µL</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5E144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1 PACK</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lastRenderedPageBreak/>
              <w:t>130</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Puntas de micropipetas de 200 a 1000 µL</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5E144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1 PACK</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131</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Pipetas pasteur (desechables)</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5E144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1 PACK</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132</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Pipetas de vidrio de 1ml</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5E144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20</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133</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Pipetas de vidrio de 5ml</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5E144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20</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134</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Probetas de vidrio con capacidad de 25ml</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5E144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10</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135</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Probetas de vidrio con capacidad de 50ml</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5E144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10</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136</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Probetas de vidrio con capacidad de 100ml</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5E144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10</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137</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Beaker de vidrio con capacidad de 120ml</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5E144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10</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138</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Beaker de vidrio con capacidad de 250ml</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5E144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10</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139</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Beaker de vidrio con capacidad de 500ml</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5E144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10</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140</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Beaker de vidrio con capacidad de 1000ml</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5E144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10</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141</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Frascos de vidrio modelo Weatton para DBO</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5E144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10</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142</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Frascos de plástico color ámbar de 25ml y 50ml</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3F40F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100</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143</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Frascos de plástico de 1L</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3F40F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20</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144</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Viales Falcon de 50ml</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3F40F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10 pack</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145</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Viales Vaccuttainer</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3F40F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10 pack</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146</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Porta Objetos 76x26mm</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3F40F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100 cajas</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147</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Cubre Objetos 22x22mm</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3F40F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100 unidades de 1 onza</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148</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Cámaras tubulares de Utermohl de 5ml, 10ml, 25ml, 50ml, 100ml. Con sus respectivos accesorios</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3F40F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1 set</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149</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Contador de células de Sedgwick-Rafter</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3F40F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2</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150</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Cubre objetos especial para contador de células de Sedgwick-Rafter</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3F40F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20</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151</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Cepillos especiales para cristalería</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3F40F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3</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152</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Pinzas de aluminio o acero.</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3F40F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20</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153</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Papel aluminio</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3F40F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3</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lastRenderedPageBreak/>
              <w:t>154</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Gradillas para sostener tubos de ensayo</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3F40F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5</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155</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Pizetas de 500ml</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3F40F1">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10</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156</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Guantes de Latex talla S</w:t>
            </w:r>
          </w:p>
        </w:tc>
        <w:tc>
          <w:tcPr>
            <w:tcW w:w="103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sz w:val="24"/>
                <w:szCs w:val="24"/>
              </w:rPr>
            </w:pPr>
            <w:r>
              <w:rPr>
                <w:rFonts w:ascii="Calibri" w:hAnsi="Calibri"/>
                <w:sz w:val="24"/>
                <w:szCs w:val="24"/>
              </w:rPr>
              <w:t>PAR</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5</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157</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Guantes de Latex talla M</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543181">
              <w:t>PAR</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5</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158</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Guantes de Latex talla L</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543181">
              <w:t>PAR</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5</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159</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Papel toalla para dispensador</w:t>
            </w:r>
          </w:p>
        </w:tc>
        <w:tc>
          <w:tcPr>
            <w:tcW w:w="103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sz w:val="24"/>
                <w:szCs w:val="24"/>
              </w:rPr>
            </w:pPr>
            <w:r>
              <w:rPr>
                <w:rFonts w:ascii="Calibri" w:hAnsi="Calibri"/>
                <w:sz w:val="24"/>
                <w:szCs w:val="24"/>
              </w:rPr>
              <w:t>Rollo</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10</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160</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Bandejas blancas de plástico</w:t>
            </w:r>
          </w:p>
        </w:tc>
        <w:tc>
          <w:tcPr>
            <w:tcW w:w="103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sz w:val="24"/>
                <w:szCs w:val="24"/>
              </w:rPr>
            </w:pPr>
            <w:r>
              <w:rPr>
                <w:rFonts w:ascii="Calibri" w:hAnsi="Calibri"/>
                <w:sz w:val="24"/>
                <w:szCs w:val="24"/>
              </w:rPr>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5</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161</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Pazcones de cocina</w:t>
            </w:r>
          </w:p>
        </w:tc>
        <w:tc>
          <w:tcPr>
            <w:tcW w:w="103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sz w:val="24"/>
                <w:szCs w:val="24"/>
              </w:rPr>
            </w:pPr>
            <w:r>
              <w:rPr>
                <w:rFonts w:ascii="Calibri" w:hAnsi="Calibri"/>
                <w:sz w:val="24"/>
                <w:szCs w:val="24"/>
              </w:rPr>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5</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162</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Etanol absoluto anhidro 99%</w:t>
            </w:r>
          </w:p>
        </w:tc>
        <w:tc>
          <w:tcPr>
            <w:tcW w:w="103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sz w:val="24"/>
                <w:szCs w:val="24"/>
              </w:rPr>
            </w:pPr>
            <w:r>
              <w:rPr>
                <w:rFonts w:ascii="Calibri" w:hAnsi="Calibri"/>
                <w:sz w:val="24"/>
                <w:szCs w:val="24"/>
              </w:rPr>
              <w:t>Galón</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4</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163</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Ácido clorhídrico (HCl)</w:t>
            </w:r>
          </w:p>
        </w:tc>
        <w:tc>
          <w:tcPr>
            <w:tcW w:w="103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sz w:val="24"/>
                <w:szCs w:val="24"/>
              </w:rPr>
            </w:pPr>
            <w:r>
              <w:rPr>
                <w:rFonts w:ascii="Calibri" w:hAnsi="Calibri"/>
                <w:sz w:val="24"/>
                <w:szCs w:val="24"/>
              </w:rPr>
              <w:t>Bote</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4</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164</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Cristales de Yodo</w:t>
            </w:r>
          </w:p>
        </w:tc>
        <w:tc>
          <w:tcPr>
            <w:tcW w:w="103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sz w:val="24"/>
                <w:szCs w:val="24"/>
              </w:rPr>
            </w:pPr>
            <w:r>
              <w:rPr>
                <w:rFonts w:ascii="Calibri" w:hAnsi="Calibri"/>
                <w:sz w:val="24"/>
                <w:szCs w:val="24"/>
              </w:rPr>
              <w:t>Gramo</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500 gramos</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165</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Yoduro de Potasio</w:t>
            </w:r>
          </w:p>
        </w:tc>
        <w:tc>
          <w:tcPr>
            <w:tcW w:w="103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sz w:val="24"/>
                <w:szCs w:val="24"/>
              </w:rPr>
            </w:pPr>
            <w:r>
              <w:rPr>
                <w:rFonts w:ascii="Calibri" w:hAnsi="Calibri"/>
                <w:sz w:val="24"/>
                <w:szCs w:val="24"/>
              </w:rPr>
              <w:t>Gramo</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500 gramos</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166</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Formalina 37%</w:t>
            </w:r>
          </w:p>
        </w:tc>
        <w:tc>
          <w:tcPr>
            <w:tcW w:w="103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sz w:val="24"/>
                <w:szCs w:val="24"/>
              </w:rPr>
            </w:pPr>
            <w:r>
              <w:rPr>
                <w:rFonts w:ascii="Calibri" w:hAnsi="Calibri"/>
                <w:sz w:val="24"/>
                <w:szCs w:val="24"/>
              </w:rPr>
              <w:t>Galón</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5</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167</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Glicerina</w:t>
            </w:r>
          </w:p>
        </w:tc>
        <w:tc>
          <w:tcPr>
            <w:tcW w:w="103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sz w:val="24"/>
                <w:szCs w:val="24"/>
              </w:rPr>
            </w:pPr>
            <w:r>
              <w:rPr>
                <w:rFonts w:ascii="Calibri" w:hAnsi="Calibri"/>
                <w:sz w:val="24"/>
                <w:szCs w:val="24"/>
              </w:rPr>
              <w:t>Galón</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1 galón</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168</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Solución para almacenar electrodo KCl 3M o 4M</w:t>
            </w:r>
          </w:p>
        </w:tc>
        <w:tc>
          <w:tcPr>
            <w:tcW w:w="103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sz w:val="24"/>
                <w:szCs w:val="24"/>
              </w:rPr>
            </w:pPr>
            <w:r>
              <w:rPr>
                <w:rFonts w:ascii="Calibri" w:hAnsi="Calibri"/>
                <w:sz w:val="24"/>
                <w:szCs w:val="24"/>
              </w:rPr>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250ml</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169</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Solución conductividad STD 1000µs</w:t>
            </w:r>
          </w:p>
        </w:tc>
        <w:tc>
          <w:tcPr>
            <w:tcW w:w="103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sz w:val="24"/>
                <w:szCs w:val="24"/>
              </w:rPr>
            </w:pP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500ml</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170</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Buffer de calibración 4 para Phmetro</w:t>
            </w:r>
          </w:p>
        </w:tc>
        <w:tc>
          <w:tcPr>
            <w:tcW w:w="103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sz w:val="24"/>
                <w:szCs w:val="24"/>
              </w:rPr>
            </w:pPr>
            <w:r>
              <w:rPr>
                <w:rFonts w:ascii="Calibri" w:hAnsi="Calibri"/>
                <w:sz w:val="24"/>
                <w:szCs w:val="24"/>
              </w:rPr>
              <w:t>Litro</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1L</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171</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Buffer de calibración 7 para Phmetro</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466324">
              <w:rPr>
                <w:rFonts w:ascii="Calibri" w:hAnsi="Calibri"/>
                <w:sz w:val="24"/>
                <w:szCs w:val="24"/>
              </w:rPr>
              <w:t>Litro</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1L</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172</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Buffer de calibración 10 para Phmetro</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466324">
              <w:rPr>
                <w:rFonts w:ascii="Calibri" w:hAnsi="Calibri"/>
                <w:sz w:val="24"/>
                <w:szCs w:val="24"/>
              </w:rPr>
              <w:t>Litro</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1L</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173</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Detergente neutro libre de fosfato y cloro</w:t>
            </w:r>
          </w:p>
        </w:tc>
        <w:tc>
          <w:tcPr>
            <w:tcW w:w="103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sz w:val="24"/>
                <w:szCs w:val="24"/>
              </w:rPr>
            </w:pPr>
            <w:r>
              <w:rPr>
                <w:rFonts w:ascii="Calibri" w:hAnsi="Calibri"/>
                <w:sz w:val="24"/>
                <w:szCs w:val="24"/>
              </w:rPr>
              <w:t>Litro</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2</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174</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Alcohol 95%</w:t>
            </w:r>
          </w:p>
        </w:tc>
        <w:tc>
          <w:tcPr>
            <w:tcW w:w="103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sz w:val="24"/>
                <w:szCs w:val="24"/>
              </w:rPr>
            </w:pPr>
            <w:r>
              <w:rPr>
                <w:rFonts w:ascii="Calibri" w:hAnsi="Calibri"/>
                <w:sz w:val="24"/>
                <w:szCs w:val="24"/>
              </w:rPr>
              <w:t>Galón</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10</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9C3702"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175</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Pr="009C3702" w:rsidRDefault="003908B3" w:rsidP="003908B3">
            <w:pPr>
              <w:rPr>
                <w:rFonts w:ascii="Calibri" w:hAnsi="Calibri"/>
                <w:color w:val="000000"/>
                <w:lang w:val="en-US"/>
              </w:rPr>
            </w:pPr>
            <w:r w:rsidRPr="009C3702">
              <w:rPr>
                <w:rFonts w:ascii="Calibri" w:hAnsi="Calibri"/>
                <w:color w:val="000000"/>
                <w:lang w:val="en-US"/>
              </w:rPr>
              <w:t>LaMotte Test Kit Alkalinity, Cat. 652801</w:t>
            </w:r>
          </w:p>
        </w:tc>
        <w:tc>
          <w:tcPr>
            <w:tcW w:w="1030" w:type="dxa"/>
            <w:tcBorders>
              <w:top w:val="single" w:sz="4" w:space="0" w:color="auto"/>
              <w:left w:val="nil"/>
              <w:bottom w:val="single" w:sz="4" w:space="0" w:color="auto"/>
              <w:right w:val="single" w:sz="4" w:space="0" w:color="auto"/>
            </w:tcBorders>
            <w:shd w:val="clear" w:color="auto" w:fill="auto"/>
            <w:vAlign w:val="center"/>
          </w:tcPr>
          <w:p w:rsidR="003908B3" w:rsidRPr="009C3702" w:rsidRDefault="003908B3" w:rsidP="003908B3">
            <w:pPr>
              <w:jc w:val="center"/>
              <w:rPr>
                <w:rFonts w:ascii="Calibri" w:hAnsi="Calibri"/>
                <w:sz w:val="24"/>
                <w:szCs w:val="24"/>
                <w:lang w:val="en-US"/>
              </w:rPr>
            </w:pPr>
            <w:r>
              <w:rPr>
                <w:rFonts w:ascii="Calibri" w:hAnsi="Calibri"/>
                <w:sz w:val="24"/>
                <w:szCs w:val="24"/>
                <w:lang w:val="en-US"/>
              </w:rPr>
              <w:t>Unidad</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1</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176</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sidRPr="009C3702">
              <w:rPr>
                <w:rFonts w:ascii="Calibri" w:hAnsi="Calibri"/>
                <w:color w:val="000000"/>
                <w:lang w:val="en-US"/>
              </w:rPr>
              <w:t xml:space="preserve">Lamotte ammonia Nitrogen Kit 3304-01, Cat. </w:t>
            </w:r>
            <w:r>
              <w:rPr>
                <w:rFonts w:ascii="Calibri" w:hAnsi="Calibri"/>
                <w:color w:val="000000"/>
              </w:rPr>
              <w:t>SPEC39842</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101633">
              <w:rPr>
                <w:rFonts w:ascii="Calibri" w:hAnsi="Calibri"/>
                <w:sz w:val="24"/>
                <w:szCs w:val="24"/>
                <w:lang w:val="en-US"/>
              </w:rPr>
              <w:t>Unidad</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1</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9C3702"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177</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Pr="009C3702" w:rsidRDefault="003908B3" w:rsidP="003908B3">
            <w:pPr>
              <w:rPr>
                <w:rFonts w:ascii="Calibri" w:hAnsi="Calibri"/>
                <w:color w:val="000000"/>
                <w:lang w:val="en-US"/>
              </w:rPr>
            </w:pPr>
            <w:r w:rsidRPr="009C3702">
              <w:rPr>
                <w:rFonts w:ascii="Calibri" w:hAnsi="Calibri"/>
                <w:color w:val="000000"/>
                <w:lang w:val="en-US"/>
              </w:rPr>
              <w:t>Lamotte Clorine Kit 3176-02, Cat. SPEC39842</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101633">
              <w:rPr>
                <w:rFonts w:ascii="Calibri" w:hAnsi="Calibri"/>
                <w:sz w:val="24"/>
                <w:szCs w:val="24"/>
                <w:lang w:val="en-US"/>
              </w:rPr>
              <w:t>Unidad</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1</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9C3702"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178</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Pr="009C3702" w:rsidRDefault="003908B3" w:rsidP="003908B3">
            <w:pPr>
              <w:rPr>
                <w:rFonts w:ascii="Calibri" w:hAnsi="Calibri"/>
                <w:color w:val="000000"/>
                <w:lang w:val="en-US"/>
              </w:rPr>
            </w:pPr>
            <w:r w:rsidRPr="009C3702">
              <w:rPr>
                <w:rFonts w:ascii="Calibri" w:hAnsi="Calibri"/>
                <w:color w:val="000000"/>
                <w:lang w:val="en-US"/>
              </w:rPr>
              <w:t xml:space="preserve">LaMotte Test Kit Total Hardness, Cat. 652970 </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101633">
              <w:rPr>
                <w:rFonts w:ascii="Calibri" w:hAnsi="Calibri"/>
                <w:sz w:val="24"/>
                <w:szCs w:val="24"/>
                <w:lang w:val="en-US"/>
              </w:rPr>
              <w:t>Unidad</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1</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9C3702"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179</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Pr="009C3702" w:rsidRDefault="003908B3" w:rsidP="003908B3">
            <w:pPr>
              <w:rPr>
                <w:rFonts w:ascii="Calibri" w:hAnsi="Calibri"/>
                <w:color w:val="000000"/>
                <w:lang w:val="en-US"/>
              </w:rPr>
            </w:pPr>
            <w:r w:rsidRPr="009C3702">
              <w:rPr>
                <w:rFonts w:ascii="Calibri" w:hAnsi="Calibri"/>
                <w:color w:val="000000"/>
                <w:lang w:val="en-US"/>
              </w:rPr>
              <w:t>LaMotte CL-Test kit Dissolved Oxygen, Cat. 652865</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101633">
              <w:rPr>
                <w:rFonts w:ascii="Calibri" w:hAnsi="Calibri"/>
                <w:sz w:val="24"/>
                <w:szCs w:val="24"/>
                <w:lang w:val="en-US"/>
              </w:rPr>
              <w:t>Unidad</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1</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9C3702"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180</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Pr="009C3702" w:rsidRDefault="003908B3" w:rsidP="003908B3">
            <w:pPr>
              <w:rPr>
                <w:rFonts w:ascii="Calibri" w:hAnsi="Calibri"/>
                <w:color w:val="000000"/>
                <w:lang w:val="en-US"/>
              </w:rPr>
            </w:pPr>
            <w:r w:rsidRPr="009C3702">
              <w:rPr>
                <w:rFonts w:ascii="Calibri" w:hAnsi="Calibri"/>
                <w:color w:val="000000"/>
                <w:lang w:val="en-US"/>
              </w:rPr>
              <w:t>Lamotte Iron Kit 3344-01, Cat. SPEC39842</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101633">
              <w:rPr>
                <w:rFonts w:ascii="Calibri" w:hAnsi="Calibri"/>
                <w:sz w:val="24"/>
                <w:szCs w:val="24"/>
                <w:lang w:val="en-US"/>
              </w:rPr>
              <w:t>Unidad</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1</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lastRenderedPageBreak/>
              <w:t>181</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sidRPr="009C3702">
              <w:rPr>
                <w:rFonts w:ascii="Calibri" w:hAnsi="Calibri"/>
                <w:color w:val="000000"/>
                <w:lang w:val="en-US"/>
              </w:rPr>
              <w:t xml:space="preserve">Lamotte Nitrate Kit 7101-DR-01, Cat. </w:t>
            </w:r>
            <w:r>
              <w:rPr>
                <w:rFonts w:ascii="Calibri" w:hAnsi="Calibri"/>
                <w:color w:val="000000"/>
              </w:rPr>
              <w:t>SPEC39842</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101633">
              <w:rPr>
                <w:rFonts w:ascii="Calibri" w:hAnsi="Calibri"/>
                <w:sz w:val="24"/>
                <w:szCs w:val="24"/>
                <w:lang w:val="en-US"/>
              </w:rPr>
              <w:t>Unidad</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1</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9C3702"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182</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Pr="009C3702" w:rsidRDefault="003908B3" w:rsidP="003908B3">
            <w:pPr>
              <w:rPr>
                <w:rFonts w:ascii="Calibri" w:hAnsi="Calibri"/>
                <w:color w:val="000000"/>
                <w:lang w:val="en-US"/>
              </w:rPr>
            </w:pPr>
            <w:r w:rsidRPr="009C3702">
              <w:rPr>
                <w:rFonts w:ascii="Calibri" w:hAnsi="Calibri"/>
                <w:color w:val="000000"/>
                <w:lang w:val="en-US"/>
              </w:rPr>
              <w:t>Lamotte CK test Kit Phosphate, Cat. 652920</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101633">
              <w:rPr>
                <w:rFonts w:ascii="Calibri" w:hAnsi="Calibri"/>
                <w:sz w:val="24"/>
                <w:szCs w:val="24"/>
                <w:lang w:val="en-US"/>
              </w:rPr>
              <w:t>Unidad</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1</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9C3702"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183</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Pr="009C3702" w:rsidRDefault="003908B3" w:rsidP="003908B3">
            <w:pPr>
              <w:rPr>
                <w:rFonts w:ascii="Calibri" w:hAnsi="Calibri"/>
                <w:color w:val="000000"/>
                <w:lang w:val="en-US"/>
              </w:rPr>
            </w:pPr>
            <w:r w:rsidRPr="009C3702">
              <w:rPr>
                <w:rFonts w:ascii="Calibri" w:hAnsi="Calibri"/>
                <w:color w:val="000000"/>
                <w:lang w:val="en-US"/>
              </w:rPr>
              <w:t>Lamotte Nitrate Low Range, cat. 652898</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101633">
              <w:rPr>
                <w:rFonts w:ascii="Calibri" w:hAnsi="Calibri"/>
                <w:sz w:val="24"/>
                <w:szCs w:val="24"/>
                <w:lang w:val="en-US"/>
              </w:rPr>
              <w:t>Unidad</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1</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9C3702"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184</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Pr="009C3702" w:rsidRDefault="003908B3" w:rsidP="003908B3">
            <w:pPr>
              <w:rPr>
                <w:rFonts w:ascii="Calibri" w:hAnsi="Calibri"/>
                <w:color w:val="000000"/>
                <w:lang w:val="en-US"/>
              </w:rPr>
            </w:pPr>
            <w:r w:rsidRPr="009C3702">
              <w:rPr>
                <w:rFonts w:ascii="Calibri" w:hAnsi="Calibri"/>
                <w:color w:val="000000"/>
                <w:lang w:val="en-US"/>
              </w:rPr>
              <w:t>Lamotte silica Kit 4463-02, Cat. SPEC39842</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101633">
              <w:rPr>
                <w:rFonts w:ascii="Calibri" w:hAnsi="Calibri"/>
                <w:sz w:val="24"/>
                <w:szCs w:val="24"/>
                <w:lang w:val="en-US"/>
              </w:rPr>
              <w:t>Unidad</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1</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185</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Lamotte 4456-01, Cat. SPEC39842</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101633">
              <w:rPr>
                <w:rFonts w:ascii="Calibri" w:hAnsi="Calibri"/>
                <w:sz w:val="24"/>
                <w:szCs w:val="24"/>
                <w:lang w:val="en-US"/>
              </w:rPr>
              <w:t>Unidad</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1</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9C3702"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186</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Pr="009C3702" w:rsidRDefault="003908B3" w:rsidP="003908B3">
            <w:pPr>
              <w:rPr>
                <w:rFonts w:ascii="Calibri" w:hAnsi="Calibri"/>
                <w:color w:val="000000"/>
                <w:lang w:val="en-US"/>
              </w:rPr>
            </w:pPr>
            <w:r w:rsidRPr="009C3702">
              <w:rPr>
                <w:rFonts w:ascii="Calibri" w:hAnsi="Calibri"/>
                <w:color w:val="000000"/>
                <w:lang w:val="en-US"/>
              </w:rPr>
              <w:t>Lamotte Sulfate Kit 7778-01, Cat. SPEC39842</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101633">
              <w:rPr>
                <w:rFonts w:ascii="Calibri" w:hAnsi="Calibri"/>
                <w:sz w:val="24"/>
                <w:szCs w:val="24"/>
                <w:lang w:val="en-US"/>
              </w:rPr>
              <w:t>Unidad</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1</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9C3702"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187</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Pr="009C3702" w:rsidRDefault="003908B3" w:rsidP="003908B3">
            <w:pPr>
              <w:rPr>
                <w:rFonts w:ascii="Calibri" w:hAnsi="Calibri"/>
                <w:color w:val="000000"/>
                <w:lang w:val="en-US"/>
              </w:rPr>
            </w:pPr>
            <w:r w:rsidRPr="009C3702">
              <w:rPr>
                <w:rFonts w:ascii="Calibri" w:hAnsi="Calibri"/>
                <w:color w:val="000000"/>
                <w:lang w:val="en-US"/>
              </w:rPr>
              <w:t>Lamotte FL-Test kit Carbon Dioxie Cat. 652825</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101633">
              <w:rPr>
                <w:rFonts w:ascii="Calibri" w:hAnsi="Calibri"/>
                <w:sz w:val="24"/>
                <w:szCs w:val="24"/>
                <w:lang w:val="en-US"/>
              </w:rPr>
              <w:t>Unidad</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1</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9C3702"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188</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Pr="009C3702" w:rsidRDefault="003908B3" w:rsidP="003908B3">
            <w:pPr>
              <w:rPr>
                <w:rFonts w:ascii="Calibri" w:hAnsi="Calibri"/>
                <w:color w:val="000000"/>
                <w:lang w:val="en-US"/>
              </w:rPr>
            </w:pPr>
            <w:r w:rsidRPr="009C3702">
              <w:rPr>
                <w:rFonts w:ascii="Calibri" w:hAnsi="Calibri"/>
                <w:color w:val="000000"/>
                <w:lang w:val="en-US"/>
              </w:rPr>
              <w:t>Lamotte Coliform kit Cat. SPEC39842</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101633">
              <w:rPr>
                <w:rFonts w:ascii="Calibri" w:hAnsi="Calibri"/>
                <w:sz w:val="24"/>
                <w:szCs w:val="24"/>
                <w:lang w:val="en-US"/>
              </w:rPr>
              <w:t>Unidad</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1</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9C3702"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189</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Pr="009C3702" w:rsidRDefault="003908B3" w:rsidP="003908B3">
            <w:pPr>
              <w:rPr>
                <w:rFonts w:ascii="Calibri" w:hAnsi="Calibri"/>
                <w:color w:val="000000"/>
                <w:lang w:val="en-US"/>
              </w:rPr>
            </w:pPr>
            <w:r w:rsidRPr="009C3702">
              <w:rPr>
                <w:rFonts w:ascii="Calibri" w:hAnsi="Calibri"/>
                <w:color w:val="000000"/>
                <w:lang w:val="en-US"/>
              </w:rPr>
              <w:t>libro standard methods for the examination of water and wastewater 22ND EDITION</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101633">
              <w:rPr>
                <w:rFonts w:ascii="Calibri" w:hAnsi="Calibri"/>
                <w:sz w:val="24"/>
                <w:szCs w:val="24"/>
                <w:lang w:val="en-US"/>
              </w:rPr>
              <w:t>Unidad</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1</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190</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both"/>
              <w:rPr>
                <w:rFonts w:ascii="Symbol" w:hAnsi="Symbol"/>
                <w:color w:val="212121"/>
                <w:sz w:val="20"/>
              </w:rPr>
            </w:pPr>
            <w:r w:rsidRPr="009C3702">
              <w:rPr>
                <w:color w:val="212121"/>
                <w:sz w:val="14"/>
                <w:szCs w:val="14"/>
                <w:lang w:val="en-US"/>
              </w:rPr>
              <w:t xml:space="preserve">    </w:t>
            </w:r>
            <w:r w:rsidRPr="009C3702">
              <w:rPr>
                <w:rFonts w:ascii="Arial" w:hAnsi="Arial" w:cs="Arial"/>
                <w:color w:val="212121"/>
                <w:sz w:val="20"/>
                <w:lang w:val="en-US"/>
              </w:rPr>
              <w:t xml:space="preserve"> </w:t>
            </w:r>
            <w:r>
              <w:rPr>
                <w:rFonts w:ascii="Arial" w:hAnsi="Arial" w:cs="Arial"/>
                <w:color w:val="212121"/>
                <w:sz w:val="20"/>
              </w:rPr>
              <w:t>Jeringas desechables de 60 ml</w:t>
            </w:r>
          </w:p>
        </w:tc>
        <w:tc>
          <w:tcPr>
            <w:tcW w:w="103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sz w:val="24"/>
                <w:szCs w:val="24"/>
              </w:rPr>
            </w:pPr>
            <w:r>
              <w:rPr>
                <w:rFonts w:ascii="Calibri" w:hAnsi="Calibri"/>
                <w:sz w:val="24"/>
                <w:szCs w:val="24"/>
              </w:rPr>
              <w:t>Unidad</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100</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191</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both"/>
              <w:rPr>
                <w:rFonts w:ascii="Arial" w:hAnsi="Arial" w:cs="Arial"/>
                <w:color w:val="212121"/>
                <w:sz w:val="20"/>
              </w:rPr>
            </w:pPr>
            <w:r>
              <w:rPr>
                <w:rFonts w:ascii="Arial" w:hAnsi="Arial" w:cs="Arial"/>
                <w:color w:val="212121"/>
                <w:sz w:val="20"/>
              </w:rPr>
              <w:t>Soportes de filtro 25 mm para Jeringas de 60ml</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3F736C">
              <w:rPr>
                <w:rFonts w:ascii="Calibri" w:hAnsi="Calibri"/>
                <w:sz w:val="24"/>
                <w:szCs w:val="24"/>
              </w:rPr>
              <w:t>Unidad</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100</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192</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both"/>
              <w:rPr>
                <w:rFonts w:ascii="Arial" w:hAnsi="Arial" w:cs="Arial"/>
                <w:color w:val="212121"/>
                <w:sz w:val="20"/>
              </w:rPr>
            </w:pPr>
            <w:r>
              <w:rPr>
                <w:rFonts w:ascii="Arial" w:hAnsi="Arial" w:cs="Arial"/>
                <w:color w:val="212121"/>
                <w:sz w:val="20"/>
              </w:rPr>
              <w:t xml:space="preserve"> Embolos para Jeringa  filtradora</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3F736C">
              <w:rPr>
                <w:rFonts w:ascii="Calibri" w:hAnsi="Calibri"/>
                <w:sz w:val="24"/>
                <w:szCs w:val="24"/>
              </w:rPr>
              <w:t>Unidad</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100</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193</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both"/>
              <w:rPr>
                <w:rFonts w:ascii="Arial" w:hAnsi="Arial" w:cs="Arial"/>
                <w:color w:val="212121"/>
                <w:sz w:val="20"/>
              </w:rPr>
            </w:pPr>
            <w:r>
              <w:rPr>
                <w:rFonts w:ascii="Arial" w:hAnsi="Arial" w:cs="Arial"/>
                <w:color w:val="212121"/>
                <w:sz w:val="20"/>
              </w:rPr>
              <w:t>Papel Filtro 25mm</w:t>
            </w:r>
          </w:p>
        </w:tc>
        <w:tc>
          <w:tcPr>
            <w:tcW w:w="103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sz w:val="24"/>
                <w:szCs w:val="24"/>
              </w:rPr>
            </w:pPr>
            <w:r>
              <w:rPr>
                <w:rFonts w:ascii="Calibri" w:hAnsi="Calibri"/>
                <w:sz w:val="24"/>
                <w:szCs w:val="24"/>
              </w:rPr>
              <w:t>Caja</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5</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194</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both"/>
              <w:rPr>
                <w:rFonts w:ascii="Symbol" w:hAnsi="Symbol"/>
                <w:color w:val="212121"/>
                <w:sz w:val="20"/>
              </w:rPr>
            </w:pPr>
            <w:r>
              <w:rPr>
                <w:color w:val="212121"/>
                <w:sz w:val="14"/>
                <w:szCs w:val="14"/>
              </w:rPr>
              <w:t xml:space="preserve">      </w:t>
            </w:r>
            <w:r>
              <w:rPr>
                <w:rFonts w:ascii="Arial" w:hAnsi="Arial" w:cs="Arial"/>
                <w:color w:val="212121"/>
                <w:sz w:val="20"/>
              </w:rPr>
              <w:t>Sujetador de pocillos de 1.5ml con ruleta</w:t>
            </w:r>
          </w:p>
        </w:tc>
        <w:tc>
          <w:tcPr>
            <w:tcW w:w="103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sz w:val="24"/>
                <w:szCs w:val="24"/>
              </w:rPr>
            </w:pPr>
            <w:r>
              <w:rPr>
                <w:rFonts w:ascii="Calibri" w:hAnsi="Calibri"/>
                <w:sz w:val="24"/>
                <w:szCs w:val="24"/>
              </w:rPr>
              <w:t>Caja</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1</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195</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both"/>
              <w:rPr>
                <w:rFonts w:ascii="Arial" w:hAnsi="Arial" w:cs="Arial"/>
                <w:color w:val="212121"/>
                <w:sz w:val="20"/>
              </w:rPr>
            </w:pPr>
            <w:r>
              <w:rPr>
                <w:rFonts w:ascii="Arial" w:hAnsi="Arial" w:cs="Arial"/>
                <w:color w:val="212121"/>
                <w:sz w:val="20"/>
              </w:rPr>
              <w:t xml:space="preserve"> perlas de PCR-tubos de 0,2 ml para 192 reacciones( Taq Polimerasa)</w:t>
            </w:r>
          </w:p>
        </w:tc>
        <w:tc>
          <w:tcPr>
            <w:tcW w:w="103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sz w:val="24"/>
                <w:szCs w:val="24"/>
              </w:rPr>
            </w:pPr>
            <w:r>
              <w:rPr>
                <w:rFonts w:ascii="Calibri" w:hAnsi="Calibri"/>
                <w:sz w:val="24"/>
                <w:szCs w:val="24"/>
              </w:rPr>
              <w:t>Bote</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2</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196</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both"/>
              <w:rPr>
                <w:rFonts w:ascii="Symbol" w:hAnsi="Symbol"/>
                <w:color w:val="212121"/>
                <w:sz w:val="20"/>
              </w:rPr>
            </w:pPr>
            <w:r>
              <w:rPr>
                <w:color w:val="212121"/>
                <w:sz w:val="14"/>
                <w:szCs w:val="14"/>
              </w:rPr>
              <w:t xml:space="preserve">   </w:t>
            </w:r>
            <w:r>
              <w:rPr>
                <w:rFonts w:ascii="Arial" w:hAnsi="Arial" w:cs="Arial"/>
                <w:color w:val="212121"/>
                <w:sz w:val="20"/>
              </w:rPr>
              <w:t xml:space="preserve">Azul de bromofenol, </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8E640B">
              <w:rPr>
                <w:rFonts w:ascii="Calibri" w:hAnsi="Calibri"/>
                <w:sz w:val="24"/>
                <w:szCs w:val="24"/>
              </w:rPr>
              <w:t>Bote</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100grms</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197</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both"/>
              <w:rPr>
                <w:rFonts w:ascii="Arial" w:hAnsi="Arial" w:cs="Arial"/>
                <w:color w:val="212121"/>
                <w:sz w:val="20"/>
              </w:rPr>
            </w:pPr>
            <w:r>
              <w:rPr>
                <w:rFonts w:ascii="Arial" w:hAnsi="Arial" w:cs="Arial"/>
                <w:color w:val="212121"/>
                <w:sz w:val="20"/>
              </w:rPr>
              <w:t xml:space="preserve"> Borato de sodio</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8E640B">
              <w:rPr>
                <w:rFonts w:ascii="Calibri" w:hAnsi="Calibri"/>
                <w:sz w:val="24"/>
                <w:szCs w:val="24"/>
              </w:rPr>
              <w:t>Bote</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500gms</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198</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both"/>
              <w:rPr>
                <w:rFonts w:ascii="Arial" w:hAnsi="Arial" w:cs="Arial"/>
                <w:color w:val="212121"/>
                <w:sz w:val="20"/>
              </w:rPr>
            </w:pPr>
            <w:r>
              <w:rPr>
                <w:rFonts w:ascii="Arial" w:hAnsi="Arial" w:cs="Arial"/>
                <w:color w:val="212121"/>
                <w:sz w:val="20"/>
              </w:rPr>
              <w:t xml:space="preserve"> Acido bórico</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8E640B">
              <w:rPr>
                <w:rFonts w:ascii="Calibri" w:hAnsi="Calibri"/>
                <w:sz w:val="24"/>
                <w:szCs w:val="24"/>
              </w:rPr>
              <w:t>Bote</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500 gms</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199</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both"/>
              <w:rPr>
                <w:rFonts w:ascii="Symbol" w:hAnsi="Symbol"/>
                <w:color w:val="212121"/>
                <w:sz w:val="20"/>
              </w:rPr>
            </w:pPr>
            <w:r>
              <w:rPr>
                <w:color w:val="212121"/>
                <w:sz w:val="14"/>
                <w:szCs w:val="14"/>
              </w:rPr>
              <w:t xml:space="preserve"> </w:t>
            </w:r>
            <w:r>
              <w:rPr>
                <w:rFonts w:ascii="Arial" w:hAnsi="Arial" w:cs="Arial"/>
                <w:color w:val="212121"/>
                <w:sz w:val="20"/>
              </w:rPr>
              <w:t xml:space="preserve">Syber Safe DNA, </w:t>
            </w:r>
          </w:p>
        </w:tc>
        <w:tc>
          <w:tcPr>
            <w:tcW w:w="103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sz w:val="24"/>
                <w:szCs w:val="24"/>
              </w:rPr>
            </w:pPr>
            <w:r>
              <w:rPr>
                <w:rFonts w:ascii="Calibri" w:hAnsi="Calibri"/>
                <w:sz w:val="24"/>
                <w:szCs w:val="24"/>
              </w:rPr>
              <w:t>Bote</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1 Bote</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200</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both"/>
              <w:rPr>
                <w:rFonts w:ascii="Symbol" w:hAnsi="Symbol"/>
                <w:color w:val="212121"/>
                <w:sz w:val="20"/>
              </w:rPr>
            </w:pPr>
            <w:r>
              <w:rPr>
                <w:color w:val="212121"/>
                <w:sz w:val="14"/>
                <w:szCs w:val="14"/>
              </w:rPr>
              <w:t xml:space="preserve">  </w:t>
            </w:r>
            <w:r>
              <w:rPr>
                <w:rFonts w:ascii="Arial" w:hAnsi="Arial" w:cs="Arial"/>
                <w:color w:val="212121"/>
                <w:sz w:val="20"/>
              </w:rPr>
              <w:t>Plataforma para gel 7 x 14 cm( para cámara electroforética)</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DC0E96">
              <w:rPr>
                <w:rFonts w:ascii="Calibri" w:hAnsi="Calibri"/>
                <w:sz w:val="24"/>
                <w:szCs w:val="24"/>
              </w:rPr>
              <w:t>Unidad</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2</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201</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both"/>
              <w:rPr>
                <w:rFonts w:ascii="Symbol" w:hAnsi="Symbol"/>
                <w:color w:val="212121"/>
                <w:sz w:val="20"/>
              </w:rPr>
            </w:pPr>
            <w:r>
              <w:rPr>
                <w:color w:val="212121"/>
                <w:sz w:val="14"/>
                <w:szCs w:val="14"/>
              </w:rPr>
              <w:t xml:space="preserve"> </w:t>
            </w:r>
            <w:r>
              <w:rPr>
                <w:rFonts w:ascii="Arial" w:hAnsi="Arial" w:cs="Arial"/>
                <w:color w:val="212121"/>
                <w:sz w:val="20"/>
              </w:rPr>
              <w:t>Cámara electroforética marca edvotek</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DC0E96">
              <w:rPr>
                <w:rFonts w:ascii="Calibri" w:hAnsi="Calibri"/>
                <w:sz w:val="24"/>
                <w:szCs w:val="24"/>
              </w:rPr>
              <w:t>Unidad</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2</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202</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both"/>
              <w:rPr>
                <w:rFonts w:ascii="Symbol" w:hAnsi="Symbol"/>
                <w:color w:val="212121"/>
                <w:sz w:val="20"/>
              </w:rPr>
            </w:pPr>
            <w:r>
              <w:rPr>
                <w:color w:val="212121"/>
                <w:sz w:val="14"/>
                <w:szCs w:val="14"/>
              </w:rPr>
              <w:t xml:space="preserve"> </w:t>
            </w:r>
            <w:r>
              <w:rPr>
                <w:rFonts w:ascii="Arial" w:hAnsi="Arial" w:cs="Arial"/>
                <w:color w:val="212121"/>
                <w:sz w:val="20"/>
              </w:rPr>
              <w:t xml:space="preserve">Fuente de alimentación de 300 V marca Edvotek </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DC0E96">
              <w:rPr>
                <w:rFonts w:ascii="Calibri" w:hAnsi="Calibri"/>
                <w:sz w:val="24"/>
                <w:szCs w:val="24"/>
              </w:rPr>
              <w:t>Unidad</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1</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203</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both"/>
              <w:rPr>
                <w:rFonts w:ascii="Arial" w:hAnsi="Arial" w:cs="Arial"/>
                <w:color w:val="212121"/>
                <w:sz w:val="20"/>
              </w:rPr>
            </w:pPr>
            <w:r>
              <w:rPr>
                <w:rFonts w:ascii="Arial" w:hAnsi="Arial" w:cs="Arial"/>
                <w:color w:val="212121"/>
                <w:sz w:val="20"/>
              </w:rPr>
              <w:t>peines  para correr 6 muestras en cámara electroforética</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DC0E96">
              <w:rPr>
                <w:rFonts w:ascii="Calibri" w:hAnsi="Calibri"/>
                <w:sz w:val="24"/>
                <w:szCs w:val="24"/>
              </w:rPr>
              <w:t>Unidad</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4</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204</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both"/>
              <w:rPr>
                <w:rFonts w:ascii="Arial" w:hAnsi="Arial" w:cs="Arial"/>
                <w:color w:val="212121"/>
                <w:sz w:val="20"/>
              </w:rPr>
            </w:pPr>
            <w:r>
              <w:rPr>
                <w:rFonts w:ascii="Arial" w:hAnsi="Arial" w:cs="Arial"/>
                <w:color w:val="212121"/>
                <w:sz w:val="20"/>
              </w:rPr>
              <w:t>peine duple para  correr 18 muestras en cámara electroforética</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DC0E96">
              <w:rPr>
                <w:rFonts w:ascii="Calibri" w:hAnsi="Calibri"/>
                <w:sz w:val="24"/>
                <w:szCs w:val="24"/>
              </w:rPr>
              <w:t>Unidad</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2</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205</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both"/>
              <w:rPr>
                <w:rFonts w:ascii="Arial" w:hAnsi="Arial" w:cs="Arial"/>
                <w:color w:val="212121"/>
                <w:sz w:val="20"/>
              </w:rPr>
            </w:pPr>
            <w:r>
              <w:rPr>
                <w:rFonts w:ascii="Arial" w:hAnsi="Arial" w:cs="Arial"/>
                <w:color w:val="212121"/>
                <w:sz w:val="20"/>
              </w:rPr>
              <w:t>Recipientes plásticos Nalgen de 1000ml</w:t>
            </w:r>
          </w:p>
        </w:tc>
        <w:tc>
          <w:tcPr>
            <w:tcW w:w="103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sz w:val="24"/>
                <w:szCs w:val="24"/>
              </w:rPr>
            </w:pPr>
            <w:r>
              <w:rPr>
                <w:rFonts w:ascii="Calibri" w:hAnsi="Calibri"/>
                <w:sz w:val="24"/>
                <w:szCs w:val="24"/>
              </w:rPr>
              <w:t>Unidad</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8</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206</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both"/>
              <w:rPr>
                <w:rFonts w:ascii="Arial" w:hAnsi="Arial" w:cs="Arial"/>
                <w:color w:val="212121"/>
                <w:sz w:val="20"/>
              </w:rPr>
            </w:pPr>
            <w:r>
              <w:rPr>
                <w:rFonts w:ascii="Arial" w:hAnsi="Arial" w:cs="Arial"/>
                <w:color w:val="212121"/>
                <w:sz w:val="20"/>
              </w:rPr>
              <w:t>Recipientes plásticos Nalgen de 175ml</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4E7C5F">
              <w:rPr>
                <w:rFonts w:ascii="Calibri" w:hAnsi="Calibri"/>
                <w:sz w:val="24"/>
                <w:szCs w:val="24"/>
              </w:rPr>
              <w:t>Unidad</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8</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207</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both"/>
              <w:rPr>
                <w:rFonts w:ascii="Arial" w:hAnsi="Arial" w:cs="Arial"/>
                <w:color w:val="212121"/>
                <w:sz w:val="20"/>
              </w:rPr>
            </w:pPr>
            <w:r>
              <w:rPr>
                <w:rFonts w:ascii="Arial" w:hAnsi="Arial" w:cs="Arial"/>
                <w:color w:val="212121"/>
                <w:sz w:val="20"/>
              </w:rPr>
              <w:t>Recipientes plásticos Nalgen de 500ml</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4E7C5F">
              <w:rPr>
                <w:rFonts w:ascii="Calibri" w:hAnsi="Calibri"/>
                <w:sz w:val="24"/>
                <w:szCs w:val="24"/>
              </w:rPr>
              <w:t>Unidad</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8</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208</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Buffer TAE para Electroforesis</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4E7C5F">
              <w:rPr>
                <w:rFonts w:ascii="Calibri" w:hAnsi="Calibri"/>
                <w:sz w:val="24"/>
                <w:szCs w:val="24"/>
              </w:rPr>
              <w:t>Unidad</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500ml</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209</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Agarosa</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4E7C5F">
              <w:rPr>
                <w:rFonts w:ascii="Calibri" w:hAnsi="Calibri"/>
                <w:sz w:val="24"/>
                <w:szCs w:val="24"/>
              </w:rPr>
              <w:t>Unidad</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500grs</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lastRenderedPageBreak/>
              <w:t>210</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Centrifuga Concentrator Plus eppendorf</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4E7C5F">
              <w:rPr>
                <w:rFonts w:ascii="Calibri" w:hAnsi="Calibri"/>
                <w:sz w:val="24"/>
                <w:szCs w:val="24"/>
              </w:rPr>
              <w:t>Unidad</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1</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211</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Rotor para centrifuga Concentrator Plus eppendorf</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4E7C5F">
              <w:rPr>
                <w:rFonts w:ascii="Calibri" w:hAnsi="Calibri"/>
                <w:sz w:val="24"/>
                <w:szCs w:val="24"/>
              </w:rPr>
              <w:t>Unidad</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1</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212</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Rotor para centrifuga Concentrator Plus eppendorf</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4E7C5F">
              <w:rPr>
                <w:rFonts w:ascii="Calibri" w:hAnsi="Calibri"/>
                <w:sz w:val="24"/>
                <w:szCs w:val="24"/>
              </w:rPr>
              <w:t>Unidad</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1</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213</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Rotor para centrifuga Concentrator Plus eppendorf</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4E7C5F">
              <w:rPr>
                <w:rFonts w:ascii="Calibri" w:hAnsi="Calibri"/>
                <w:sz w:val="24"/>
                <w:szCs w:val="24"/>
              </w:rPr>
              <w:t>Unidad</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1</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214</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 xml:space="preserve">Biospectrometer basic </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4E7C5F">
              <w:rPr>
                <w:rFonts w:ascii="Calibri" w:hAnsi="Calibri"/>
                <w:sz w:val="24"/>
                <w:szCs w:val="24"/>
              </w:rPr>
              <w:t>Unidad</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1</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215</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Juego de filtros de referencia biospectrometer</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1973BA">
              <w:rPr>
                <w:rFonts w:ascii="Calibri" w:hAnsi="Calibri"/>
                <w:sz w:val="24"/>
                <w:szCs w:val="24"/>
              </w:rPr>
              <w:t>Unidad</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1</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216</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Termociclador Mastercycler Pro eppendorft</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1973BA">
              <w:rPr>
                <w:rFonts w:ascii="Calibri" w:hAnsi="Calibri"/>
                <w:sz w:val="24"/>
                <w:szCs w:val="24"/>
              </w:rPr>
              <w:t>Unidad</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1</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217</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Placa PCR twin.tec 96 ,con faldon incoloro</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1973BA">
              <w:rPr>
                <w:rFonts w:ascii="Calibri" w:hAnsi="Calibri"/>
                <w:sz w:val="24"/>
                <w:szCs w:val="24"/>
              </w:rPr>
              <w:t>Unidad</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1</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218</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Tubos PCR Eeppendorf 0.2 mL</w:t>
            </w:r>
          </w:p>
        </w:tc>
        <w:tc>
          <w:tcPr>
            <w:tcW w:w="103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sz w:val="24"/>
                <w:szCs w:val="24"/>
              </w:rPr>
            </w:pP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1 PACK</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219</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Tubos PCR Eeppendorf 0.5 mL</w:t>
            </w:r>
          </w:p>
        </w:tc>
        <w:tc>
          <w:tcPr>
            <w:tcW w:w="103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sz w:val="24"/>
                <w:szCs w:val="24"/>
              </w:rPr>
            </w:pP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1 PACK</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220</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 xml:space="preserve">RACK PCR </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187D6C">
              <w:rPr>
                <w:rFonts w:ascii="Calibri" w:hAnsi="Calibri"/>
                <w:sz w:val="24"/>
                <w:szCs w:val="24"/>
              </w:rPr>
              <w:t>Unidad</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1</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221</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Soporte para pipeta</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187D6C">
              <w:rPr>
                <w:rFonts w:ascii="Calibri" w:hAnsi="Calibri"/>
                <w:sz w:val="24"/>
                <w:szCs w:val="24"/>
              </w:rPr>
              <w:t>Unidad</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1</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222</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Agitador vortex de mesa</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187D6C">
              <w:rPr>
                <w:rFonts w:ascii="Calibri" w:hAnsi="Calibri"/>
                <w:sz w:val="24"/>
                <w:szCs w:val="24"/>
              </w:rPr>
              <w:t>Unidad</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1</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223</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Adaptador para tubos de 0.2-2.0 mL</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187D6C">
              <w:rPr>
                <w:rFonts w:ascii="Calibri" w:hAnsi="Calibri"/>
                <w:sz w:val="24"/>
                <w:szCs w:val="24"/>
              </w:rPr>
              <w:t>Unidad</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1</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224</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Agua grado Biología Molecular</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E77807">
              <w:rPr>
                <w:rFonts w:ascii="Calibri" w:hAnsi="Calibri"/>
                <w:sz w:val="24"/>
                <w:szCs w:val="24"/>
              </w:rPr>
              <w:t>Unidad</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200ml</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225</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Autoclave Bioclave Mini ,120v</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E77807">
              <w:rPr>
                <w:rFonts w:ascii="Calibri" w:hAnsi="Calibri"/>
                <w:sz w:val="24"/>
                <w:szCs w:val="24"/>
              </w:rPr>
              <w:t>Unidad</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1</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226</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Balanza Analítica</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E77807">
              <w:rPr>
                <w:rFonts w:ascii="Calibri" w:hAnsi="Calibri"/>
                <w:sz w:val="24"/>
                <w:szCs w:val="24"/>
              </w:rPr>
              <w:t>Unidad</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1</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227</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Agitadore Magnetico Quad May Genie</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E77807">
              <w:rPr>
                <w:rFonts w:ascii="Calibri" w:hAnsi="Calibri"/>
                <w:sz w:val="24"/>
                <w:szCs w:val="24"/>
              </w:rPr>
              <w:t>Unidad</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1</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228</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barras magneticas octagonales con pivote</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E77807">
              <w:rPr>
                <w:rFonts w:ascii="Calibri" w:hAnsi="Calibri"/>
                <w:sz w:val="24"/>
                <w:szCs w:val="24"/>
              </w:rPr>
              <w:t>Unidad</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4</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229</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Picetas con dispensador integrado</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E77807">
              <w:rPr>
                <w:rFonts w:ascii="Calibri" w:hAnsi="Calibri"/>
                <w:sz w:val="24"/>
                <w:szCs w:val="24"/>
              </w:rPr>
              <w:t>Unidad</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4</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230</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Picetas con dispensador integrado</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E77807">
              <w:rPr>
                <w:rFonts w:ascii="Calibri" w:hAnsi="Calibri"/>
                <w:sz w:val="24"/>
                <w:szCs w:val="24"/>
              </w:rPr>
              <w:t>Unidad</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4</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231</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Caja de policarbonato para tubos de 1-2ml</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Pr>
                <w:rFonts w:ascii="Calibri" w:hAnsi="Calibri"/>
                <w:sz w:val="24"/>
                <w:szCs w:val="24"/>
              </w:rPr>
              <w:t>Caja</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1 PACK</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232</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Caja de policarbonato para tubos de 5ml</w:t>
            </w:r>
          </w:p>
        </w:tc>
        <w:tc>
          <w:tcPr>
            <w:tcW w:w="103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sz w:val="24"/>
                <w:szCs w:val="24"/>
              </w:rPr>
            </w:pPr>
            <w:r>
              <w:rPr>
                <w:rFonts w:ascii="Calibri" w:hAnsi="Calibri"/>
                <w:sz w:val="24"/>
                <w:szCs w:val="24"/>
              </w:rPr>
              <w:t>Caja</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1 PACK</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233</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Celdas Micro de Cuarzo spectrosil</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AD17A8">
              <w:rPr>
                <w:rFonts w:ascii="Calibri" w:hAnsi="Calibri"/>
                <w:sz w:val="24"/>
                <w:szCs w:val="24"/>
              </w:rPr>
              <w:t>Unidad</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3</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234</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Celdas Micro de Cuarzo spectrosil</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AD17A8">
              <w:rPr>
                <w:rFonts w:ascii="Calibri" w:hAnsi="Calibri"/>
                <w:sz w:val="24"/>
                <w:szCs w:val="24"/>
              </w:rPr>
              <w:t>Unidad</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3</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235</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 xml:space="preserve">Mini Cooler  para tubos de 1.5ml, </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AD17A8">
              <w:rPr>
                <w:rFonts w:ascii="Calibri" w:hAnsi="Calibri"/>
                <w:sz w:val="24"/>
                <w:szCs w:val="24"/>
              </w:rPr>
              <w:t>Unidad</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1</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236</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Guantes de Nitrilo Mediano</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421192">
              <w:rPr>
                <w:rFonts w:ascii="Calibri" w:hAnsi="Calibri"/>
                <w:sz w:val="24"/>
                <w:szCs w:val="24"/>
              </w:rPr>
              <w:t>Unidad</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2 PACK</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237</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Inncubadora de uso general</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421192">
              <w:rPr>
                <w:rFonts w:ascii="Calibri" w:hAnsi="Calibri"/>
                <w:sz w:val="24"/>
                <w:szCs w:val="24"/>
              </w:rPr>
              <w:t>Unidad</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1</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238</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Marcador Molecular</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421192">
              <w:rPr>
                <w:rFonts w:ascii="Calibri" w:hAnsi="Calibri"/>
                <w:sz w:val="24"/>
                <w:szCs w:val="24"/>
              </w:rPr>
              <w:t>Unidad</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1</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239</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Marcador Molecular</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421192">
              <w:rPr>
                <w:rFonts w:ascii="Calibri" w:hAnsi="Calibri"/>
                <w:sz w:val="24"/>
                <w:szCs w:val="24"/>
              </w:rPr>
              <w:t>Unidad</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1</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lastRenderedPageBreak/>
              <w:t>240</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Marcador Molecular</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421192">
              <w:rPr>
                <w:rFonts w:ascii="Calibri" w:hAnsi="Calibri"/>
                <w:sz w:val="24"/>
                <w:szCs w:val="24"/>
              </w:rPr>
              <w:t>Unidad</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1</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241</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Cucharas para muestreo</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BB783C">
              <w:rPr>
                <w:rFonts w:ascii="Calibri" w:hAnsi="Calibri"/>
                <w:sz w:val="24"/>
                <w:szCs w:val="24"/>
              </w:rPr>
              <w:t>Unidad</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1 PACK</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242</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Taq DNA polimerasa</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BB783C">
              <w:rPr>
                <w:rFonts w:ascii="Calibri" w:hAnsi="Calibri"/>
                <w:sz w:val="24"/>
                <w:szCs w:val="24"/>
              </w:rPr>
              <w:t>Unidad</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1 PACK</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243</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Taq PCR</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BB783C">
              <w:rPr>
                <w:rFonts w:ascii="Calibri" w:hAnsi="Calibri"/>
                <w:sz w:val="24"/>
                <w:szCs w:val="24"/>
              </w:rPr>
              <w:t>Unidad</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1 kit</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244</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 xml:space="preserve">PCR Master Mix </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BB783C">
              <w:rPr>
                <w:rFonts w:ascii="Calibri" w:hAnsi="Calibri"/>
                <w:sz w:val="24"/>
                <w:szCs w:val="24"/>
              </w:rPr>
              <w:t>Unidad</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1 kit</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245</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PCR Buffer libre de MG 10X</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BB783C">
              <w:rPr>
                <w:rFonts w:ascii="Calibri" w:hAnsi="Calibri"/>
                <w:sz w:val="24"/>
                <w:szCs w:val="24"/>
              </w:rPr>
              <w:t>Unidad</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5</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246</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dNTP 10mM 10X</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BB783C">
              <w:rPr>
                <w:rFonts w:ascii="Calibri" w:hAnsi="Calibri"/>
                <w:sz w:val="24"/>
                <w:szCs w:val="24"/>
              </w:rPr>
              <w:t>Unidad</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5</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247</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MgCl2 50mM</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BB783C">
              <w:rPr>
                <w:rFonts w:ascii="Calibri" w:hAnsi="Calibri"/>
                <w:sz w:val="24"/>
                <w:szCs w:val="24"/>
              </w:rPr>
              <w:t>Unidad</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5</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248</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 xml:space="preserve">pinzas para manejo de insectos </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BB783C">
              <w:rPr>
                <w:rFonts w:ascii="Calibri" w:hAnsi="Calibri"/>
                <w:sz w:val="24"/>
                <w:szCs w:val="24"/>
              </w:rPr>
              <w:t>Unidad</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5</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249</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 xml:space="preserve">pinzas para manejo de insectos </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BB783C">
              <w:rPr>
                <w:rFonts w:ascii="Calibri" w:hAnsi="Calibri"/>
                <w:sz w:val="24"/>
                <w:szCs w:val="24"/>
              </w:rPr>
              <w:t>Unidad</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5</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250</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Platos para pesado tipo canoa</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B639F7">
              <w:rPr>
                <w:rFonts w:ascii="Calibri" w:hAnsi="Calibri"/>
                <w:sz w:val="24"/>
                <w:szCs w:val="24"/>
              </w:rPr>
              <w:t>Unidad</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1 PACK</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251</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Transiluminador UV</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B639F7">
              <w:rPr>
                <w:rFonts w:ascii="Calibri" w:hAnsi="Calibri"/>
                <w:sz w:val="24"/>
                <w:szCs w:val="24"/>
              </w:rPr>
              <w:t>Unidad</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1</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252</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pHmetro de mesa</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B639F7">
              <w:rPr>
                <w:rFonts w:ascii="Calibri" w:hAnsi="Calibri"/>
                <w:sz w:val="24"/>
                <w:szCs w:val="24"/>
              </w:rPr>
              <w:t>Unidad</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1</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253</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papel para lente de microscopio</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B639F7">
              <w:rPr>
                <w:rFonts w:ascii="Calibri" w:hAnsi="Calibri"/>
                <w:sz w:val="24"/>
                <w:szCs w:val="24"/>
              </w:rPr>
              <w:t>Unidad</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20</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254</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Campana de flujo laminar</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6323E5">
              <w:rPr>
                <w:rFonts w:ascii="Calibri" w:hAnsi="Calibri"/>
                <w:sz w:val="24"/>
                <w:szCs w:val="24"/>
              </w:rPr>
              <w:t>Unidad</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1</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255</w:t>
            </w:r>
          </w:p>
        </w:tc>
        <w:tc>
          <w:tcPr>
            <w:tcW w:w="4155"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Badeja  grande  para instrumental QX</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6323E5">
              <w:rPr>
                <w:rFonts w:ascii="Calibri" w:hAnsi="Calibri"/>
                <w:sz w:val="24"/>
                <w:szCs w:val="24"/>
              </w:rPr>
              <w:t>Unidad</w:t>
            </w:r>
          </w:p>
        </w:tc>
        <w:tc>
          <w:tcPr>
            <w:tcW w:w="111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1</w:t>
            </w:r>
          </w:p>
        </w:tc>
        <w:tc>
          <w:tcPr>
            <w:tcW w:w="3199"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 xml:space="preserve">Tamaño grande </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256</w:t>
            </w:r>
          </w:p>
        </w:tc>
        <w:tc>
          <w:tcPr>
            <w:tcW w:w="4155"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Azafates grandes</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6323E5">
              <w:rPr>
                <w:rFonts w:ascii="Calibri" w:hAnsi="Calibri"/>
                <w:sz w:val="24"/>
                <w:szCs w:val="24"/>
              </w:rPr>
              <w:t>Unidad</w:t>
            </w:r>
          </w:p>
        </w:tc>
        <w:tc>
          <w:tcPr>
            <w:tcW w:w="111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1</w:t>
            </w:r>
          </w:p>
        </w:tc>
        <w:tc>
          <w:tcPr>
            <w:tcW w:w="3199"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Para colocar en mesa de mayo</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257</w:t>
            </w:r>
          </w:p>
        </w:tc>
        <w:tc>
          <w:tcPr>
            <w:tcW w:w="4155"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 xml:space="preserve">Mesa  </w:t>
            </w:r>
            <w:r w:rsidR="004606BE">
              <w:rPr>
                <w:rFonts w:ascii="Calibri" w:hAnsi="Calibri"/>
                <w:color w:val="000000"/>
              </w:rPr>
              <w:t>quirúrgica</w:t>
            </w:r>
            <w:r>
              <w:rPr>
                <w:rFonts w:ascii="Calibri" w:hAnsi="Calibri"/>
                <w:color w:val="000000"/>
              </w:rPr>
              <w:t xml:space="preserve"> con colchoneta</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6323E5">
              <w:rPr>
                <w:rFonts w:ascii="Calibri" w:hAnsi="Calibri"/>
                <w:sz w:val="24"/>
                <w:szCs w:val="24"/>
              </w:rPr>
              <w:t>Unidad</w:t>
            </w:r>
          </w:p>
        </w:tc>
        <w:tc>
          <w:tcPr>
            <w:tcW w:w="111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1</w:t>
            </w:r>
          </w:p>
        </w:tc>
        <w:tc>
          <w:tcPr>
            <w:tcW w:w="3199"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Para acostar al paciente</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258</w:t>
            </w:r>
          </w:p>
        </w:tc>
        <w:tc>
          <w:tcPr>
            <w:tcW w:w="4155"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Mesa media luna grande</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6323E5">
              <w:rPr>
                <w:rFonts w:ascii="Calibri" w:hAnsi="Calibri"/>
                <w:sz w:val="24"/>
                <w:szCs w:val="24"/>
              </w:rPr>
              <w:t>Unidad</w:t>
            </w:r>
          </w:p>
        </w:tc>
        <w:tc>
          <w:tcPr>
            <w:tcW w:w="111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1</w:t>
            </w:r>
          </w:p>
        </w:tc>
        <w:tc>
          <w:tcPr>
            <w:tcW w:w="3199"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 xml:space="preserve">Para colocar el material </w:t>
            </w:r>
            <w:r w:rsidR="004606BE">
              <w:rPr>
                <w:rFonts w:ascii="Calibri" w:hAnsi="Calibri"/>
                <w:color w:val="000000"/>
              </w:rPr>
              <w:t>estéril</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259</w:t>
            </w:r>
          </w:p>
        </w:tc>
        <w:tc>
          <w:tcPr>
            <w:tcW w:w="4155"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Mesas de mayo porta azafates</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6323E5">
              <w:rPr>
                <w:rFonts w:ascii="Calibri" w:hAnsi="Calibri"/>
                <w:sz w:val="24"/>
                <w:szCs w:val="24"/>
              </w:rPr>
              <w:t>Unidad</w:t>
            </w:r>
          </w:p>
        </w:tc>
        <w:tc>
          <w:tcPr>
            <w:tcW w:w="111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2</w:t>
            </w:r>
          </w:p>
        </w:tc>
        <w:tc>
          <w:tcPr>
            <w:tcW w:w="3199"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Para colocar azafate y Ropa</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260</w:t>
            </w:r>
          </w:p>
        </w:tc>
        <w:tc>
          <w:tcPr>
            <w:tcW w:w="4155"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Mesas de mayo grandes</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6323E5">
              <w:rPr>
                <w:rFonts w:ascii="Calibri" w:hAnsi="Calibri"/>
                <w:sz w:val="24"/>
                <w:szCs w:val="24"/>
              </w:rPr>
              <w:t>Unidad</w:t>
            </w:r>
          </w:p>
        </w:tc>
        <w:tc>
          <w:tcPr>
            <w:tcW w:w="111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2</w:t>
            </w:r>
          </w:p>
        </w:tc>
        <w:tc>
          <w:tcPr>
            <w:tcW w:w="3199"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 xml:space="preserve">Para colocar soluciones </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261</w:t>
            </w:r>
          </w:p>
        </w:tc>
        <w:tc>
          <w:tcPr>
            <w:tcW w:w="4155"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Aspirador de dos botes</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6323E5">
              <w:rPr>
                <w:rFonts w:ascii="Calibri" w:hAnsi="Calibri"/>
                <w:sz w:val="24"/>
                <w:szCs w:val="24"/>
              </w:rPr>
              <w:t>Unidad</w:t>
            </w:r>
          </w:p>
        </w:tc>
        <w:tc>
          <w:tcPr>
            <w:tcW w:w="111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1</w:t>
            </w:r>
          </w:p>
        </w:tc>
        <w:tc>
          <w:tcPr>
            <w:tcW w:w="3199"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Para aspirar secreciones y sangre</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262</w:t>
            </w:r>
          </w:p>
        </w:tc>
        <w:tc>
          <w:tcPr>
            <w:tcW w:w="4155"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Cauterio con su respectiva plancha</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6323E5">
              <w:rPr>
                <w:rFonts w:ascii="Calibri" w:hAnsi="Calibri"/>
                <w:sz w:val="24"/>
                <w:szCs w:val="24"/>
              </w:rPr>
              <w:t>Unidad</w:t>
            </w:r>
          </w:p>
        </w:tc>
        <w:tc>
          <w:tcPr>
            <w:tcW w:w="111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1</w:t>
            </w:r>
          </w:p>
        </w:tc>
        <w:tc>
          <w:tcPr>
            <w:tcW w:w="3199" w:type="dxa"/>
            <w:tcBorders>
              <w:top w:val="single" w:sz="4" w:space="0" w:color="auto"/>
              <w:left w:val="nil"/>
              <w:bottom w:val="single" w:sz="4" w:space="0" w:color="auto"/>
              <w:right w:val="single" w:sz="4" w:space="0" w:color="auto"/>
            </w:tcBorders>
            <w:vAlign w:val="bottom"/>
          </w:tcPr>
          <w:p w:rsidR="003908B3" w:rsidRDefault="003908B3" w:rsidP="004606BE">
            <w:pPr>
              <w:rPr>
                <w:rFonts w:ascii="Calibri" w:hAnsi="Calibri"/>
                <w:color w:val="000000"/>
              </w:rPr>
            </w:pPr>
            <w:r>
              <w:rPr>
                <w:rFonts w:ascii="Calibri" w:hAnsi="Calibri"/>
                <w:color w:val="000000"/>
              </w:rPr>
              <w:t>Para cauterizar vasos (demostra</w:t>
            </w:r>
            <w:r w:rsidR="004606BE">
              <w:rPr>
                <w:rFonts w:ascii="Calibri" w:hAnsi="Calibri"/>
                <w:color w:val="000000"/>
              </w:rPr>
              <w:t>ción</w:t>
            </w:r>
            <w:r>
              <w:rPr>
                <w:rFonts w:ascii="Calibri" w:hAnsi="Calibri"/>
                <w:color w:val="000000"/>
              </w:rPr>
              <w:t xml:space="preserve">)                </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263</w:t>
            </w:r>
          </w:p>
        </w:tc>
        <w:tc>
          <w:tcPr>
            <w:tcW w:w="4155"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Anaquel de dos puertas</w:t>
            </w:r>
            <w:r w:rsidR="004606BE">
              <w:rPr>
                <w:rFonts w:ascii="Calibri" w:hAnsi="Calibri"/>
                <w:color w:val="000000"/>
              </w:rPr>
              <w:t xml:space="preserve"> tamaño grande</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6323E5">
              <w:rPr>
                <w:rFonts w:ascii="Calibri" w:hAnsi="Calibri"/>
                <w:sz w:val="24"/>
                <w:szCs w:val="24"/>
              </w:rPr>
              <w:t>Unidad</w:t>
            </w:r>
          </w:p>
        </w:tc>
        <w:tc>
          <w:tcPr>
            <w:tcW w:w="111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1</w:t>
            </w:r>
          </w:p>
        </w:tc>
        <w:tc>
          <w:tcPr>
            <w:tcW w:w="3199"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Para guardar las suturas y material</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264</w:t>
            </w:r>
          </w:p>
        </w:tc>
        <w:tc>
          <w:tcPr>
            <w:tcW w:w="4155"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Camilla con colchoneta</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6323E5">
              <w:rPr>
                <w:rFonts w:ascii="Calibri" w:hAnsi="Calibri"/>
                <w:sz w:val="24"/>
                <w:szCs w:val="24"/>
              </w:rPr>
              <w:t>Unidad</w:t>
            </w:r>
          </w:p>
        </w:tc>
        <w:tc>
          <w:tcPr>
            <w:tcW w:w="111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1</w:t>
            </w:r>
          </w:p>
        </w:tc>
        <w:tc>
          <w:tcPr>
            <w:tcW w:w="3199"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Para trasladar al paciente pos operado</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265</w:t>
            </w:r>
          </w:p>
        </w:tc>
        <w:tc>
          <w:tcPr>
            <w:tcW w:w="4155"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 xml:space="preserve">Cestos </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6323E5">
              <w:rPr>
                <w:rFonts w:ascii="Calibri" w:hAnsi="Calibri"/>
                <w:sz w:val="24"/>
                <w:szCs w:val="24"/>
              </w:rPr>
              <w:t>Unidad</w:t>
            </w:r>
          </w:p>
        </w:tc>
        <w:tc>
          <w:tcPr>
            <w:tcW w:w="111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2</w:t>
            </w:r>
          </w:p>
        </w:tc>
        <w:tc>
          <w:tcPr>
            <w:tcW w:w="3199"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para basura</w:t>
            </w:r>
            <w:r w:rsidR="004606BE">
              <w:rPr>
                <w:rFonts w:ascii="Calibri" w:hAnsi="Calibri"/>
                <w:color w:val="000000"/>
              </w:rPr>
              <w:t xml:space="preserve"> tamaño </w:t>
            </w:r>
            <w:r>
              <w:rPr>
                <w:rFonts w:ascii="Calibri" w:hAnsi="Calibri"/>
                <w:color w:val="000000"/>
              </w:rPr>
              <w:t xml:space="preserve"> medianos </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266</w:t>
            </w:r>
          </w:p>
        </w:tc>
        <w:tc>
          <w:tcPr>
            <w:tcW w:w="4155"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 xml:space="preserve">bomba de </w:t>
            </w:r>
            <w:r w:rsidR="004606BE">
              <w:rPr>
                <w:rFonts w:ascii="Calibri" w:hAnsi="Calibri"/>
                <w:color w:val="000000"/>
              </w:rPr>
              <w:t>infusión</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6323E5">
              <w:rPr>
                <w:rFonts w:ascii="Calibri" w:hAnsi="Calibri"/>
                <w:sz w:val="24"/>
                <w:szCs w:val="24"/>
              </w:rPr>
              <w:t>Unidad</w:t>
            </w:r>
          </w:p>
        </w:tc>
        <w:tc>
          <w:tcPr>
            <w:tcW w:w="111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1</w:t>
            </w:r>
          </w:p>
        </w:tc>
        <w:tc>
          <w:tcPr>
            <w:tcW w:w="3199"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 xml:space="preserve">Para </w:t>
            </w:r>
            <w:r w:rsidR="004606BE">
              <w:rPr>
                <w:rFonts w:ascii="Calibri" w:hAnsi="Calibri"/>
                <w:color w:val="000000"/>
              </w:rPr>
              <w:t>Demostración</w:t>
            </w:r>
            <w:r>
              <w:rPr>
                <w:rFonts w:ascii="Calibri" w:hAnsi="Calibri"/>
                <w:color w:val="000000"/>
              </w:rPr>
              <w:t xml:space="preserve"> de </w:t>
            </w:r>
            <w:r w:rsidR="004606BE">
              <w:rPr>
                <w:rFonts w:ascii="Calibri" w:hAnsi="Calibri"/>
                <w:color w:val="000000"/>
              </w:rPr>
              <w:t>técnicas</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267</w:t>
            </w:r>
          </w:p>
        </w:tc>
        <w:tc>
          <w:tcPr>
            <w:tcW w:w="4155"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Pulsoximetro</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6323E5">
              <w:rPr>
                <w:rFonts w:ascii="Calibri" w:hAnsi="Calibri"/>
                <w:sz w:val="24"/>
                <w:szCs w:val="24"/>
              </w:rPr>
              <w:t>Unidad</w:t>
            </w:r>
          </w:p>
        </w:tc>
        <w:tc>
          <w:tcPr>
            <w:tcW w:w="111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1</w:t>
            </w:r>
          </w:p>
        </w:tc>
        <w:tc>
          <w:tcPr>
            <w:tcW w:w="3199"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Digital</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268</w:t>
            </w:r>
          </w:p>
        </w:tc>
        <w:tc>
          <w:tcPr>
            <w:tcW w:w="4155"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Electrocardiograma</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6323E5">
              <w:rPr>
                <w:rFonts w:ascii="Calibri" w:hAnsi="Calibri"/>
                <w:sz w:val="24"/>
                <w:szCs w:val="24"/>
              </w:rPr>
              <w:t>Unidad</w:t>
            </w:r>
          </w:p>
        </w:tc>
        <w:tc>
          <w:tcPr>
            <w:tcW w:w="111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1</w:t>
            </w:r>
          </w:p>
        </w:tc>
        <w:tc>
          <w:tcPr>
            <w:tcW w:w="3199"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 xml:space="preserve">Para </w:t>
            </w:r>
            <w:r w:rsidR="004606BE">
              <w:rPr>
                <w:rFonts w:ascii="Calibri" w:hAnsi="Calibri"/>
                <w:color w:val="000000"/>
              </w:rPr>
              <w:t>Demostración</w:t>
            </w:r>
            <w:r>
              <w:rPr>
                <w:rFonts w:ascii="Calibri" w:hAnsi="Calibri"/>
                <w:color w:val="000000"/>
              </w:rPr>
              <w:t xml:space="preserve"> y </w:t>
            </w:r>
            <w:r w:rsidR="004606BE">
              <w:rPr>
                <w:rFonts w:ascii="Calibri" w:hAnsi="Calibri"/>
                <w:color w:val="000000"/>
              </w:rPr>
              <w:t>Devolución</w:t>
            </w:r>
            <w:r>
              <w:rPr>
                <w:rFonts w:ascii="Calibri" w:hAnsi="Calibri"/>
                <w:color w:val="000000"/>
              </w:rPr>
              <w:t xml:space="preserve">  de tec.</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269</w:t>
            </w:r>
          </w:p>
        </w:tc>
        <w:tc>
          <w:tcPr>
            <w:tcW w:w="4155"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Laringoscopio</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6323E5">
              <w:rPr>
                <w:rFonts w:ascii="Calibri" w:hAnsi="Calibri"/>
                <w:sz w:val="24"/>
                <w:szCs w:val="24"/>
              </w:rPr>
              <w:t>Unidad</w:t>
            </w:r>
          </w:p>
        </w:tc>
        <w:tc>
          <w:tcPr>
            <w:tcW w:w="111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1</w:t>
            </w:r>
          </w:p>
        </w:tc>
        <w:tc>
          <w:tcPr>
            <w:tcW w:w="3199"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Acero inoxidable</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270</w:t>
            </w:r>
          </w:p>
        </w:tc>
        <w:tc>
          <w:tcPr>
            <w:tcW w:w="4155" w:type="dxa"/>
            <w:tcBorders>
              <w:top w:val="single" w:sz="4" w:space="0" w:color="auto"/>
              <w:left w:val="nil"/>
              <w:bottom w:val="single" w:sz="4" w:space="0" w:color="auto"/>
              <w:right w:val="single" w:sz="4" w:space="0" w:color="auto"/>
            </w:tcBorders>
            <w:shd w:val="clear" w:color="auto" w:fill="auto"/>
            <w:vAlign w:val="bottom"/>
          </w:tcPr>
          <w:p w:rsidR="003908B3" w:rsidRDefault="004606BE" w:rsidP="003908B3">
            <w:pPr>
              <w:rPr>
                <w:rFonts w:ascii="Calibri" w:hAnsi="Calibri"/>
                <w:color w:val="000000"/>
              </w:rPr>
            </w:pPr>
            <w:r>
              <w:rPr>
                <w:rFonts w:ascii="Calibri" w:hAnsi="Calibri"/>
                <w:color w:val="000000"/>
              </w:rPr>
              <w:t>Maniquí</w:t>
            </w:r>
            <w:r w:rsidR="003908B3">
              <w:rPr>
                <w:rFonts w:ascii="Calibri" w:hAnsi="Calibri"/>
                <w:color w:val="000000"/>
              </w:rPr>
              <w:t xml:space="preserve">  Adulto para intubar</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5D7B95">
              <w:rPr>
                <w:rFonts w:ascii="Calibri" w:hAnsi="Calibri"/>
                <w:sz w:val="24"/>
                <w:szCs w:val="24"/>
              </w:rPr>
              <w:t>Unidad</w:t>
            </w:r>
          </w:p>
        </w:tc>
        <w:tc>
          <w:tcPr>
            <w:tcW w:w="111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1</w:t>
            </w:r>
          </w:p>
        </w:tc>
        <w:tc>
          <w:tcPr>
            <w:tcW w:w="3199"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 xml:space="preserve">Para RCP , para Sonda NSG </w:t>
            </w:r>
            <w:r>
              <w:rPr>
                <w:rFonts w:ascii="Calibri" w:hAnsi="Calibri"/>
                <w:color w:val="000000"/>
              </w:rPr>
              <w:lastRenderedPageBreak/>
              <w:t xml:space="preserve">y Foley </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lastRenderedPageBreak/>
              <w:t>271</w:t>
            </w:r>
          </w:p>
        </w:tc>
        <w:tc>
          <w:tcPr>
            <w:tcW w:w="4155"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Ambu</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5D7B95">
              <w:rPr>
                <w:rFonts w:ascii="Calibri" w:hAnsi="Calibri"/>
                <w:sz w:val="24"/>
                <w:szCs w:val="24"/>
              </w:rPr>
              <w:t>Unidad</w:t>
            </w:r>
          </w:p>
        </w:tc>
        <w:tc>
          <w:tcPr>
            <w:tcW w:w="111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1</w:t>
            </w:r>
          </w:p>
        </w:tc>
        <w:tc>
          <w:tcPr>
            <w:tcW w:w="3199"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Para  dar  RCP</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272</w:t>
            </w:r>
          </w:p>
        </w:tc>
        <w:tc>
          <w:tcPr>
            <w:tcW w:w="4155" w:type="dxa"/>
            <w:tcBorders>
              <w:top w:val="single" w:sz="4" w:space="0" w:color="auto"/>
              <w:left w:val="nil"/>
              <w:bottom w:val="single" w:sz="4" w:space="0" w:color="auto"/>
              <w:right w:val="single" w:sz="4" w:space="0" w:color="auto"/>
            </w:tcBorders>
            <w:shd w:val="clear" w:color="auto" w:fill="auto"/>
            <w:vAlign w:val="bottom"/>
          </w:tcPr>
          <w:p w:rsidR="003908B3" w:rsidRPr="004606BE" w:rsidRDefault="004606BE" w:rsidP="003908B3">
            <w:pPr>
              <w:rPr>
                <w:rFonts w:ascii="Calibri" w:hAnsi="Calibri"/>
                <w:color w:val="000000"/>
                <w:szCs w:val="26"/>
              </w:rPr>
            </w:pPr>
            <w:r w:rsidRPr="004606BE">
              <w:rPr>
                <w:rFonts w:ascii="Calibri" w:hAnsi="Calibri"/>
                <w:color w:val="000000"/>
                <w:szCs w:val="26"/>
              </w:rPr>
              <w:t>Mascarilla  Para  Oxigeno</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5D7B95">
              <w:rPr>
                <w:rFonts w:ascii="Calibri" w:hAnsi="Calibri"/>
                <w:sz w:val="24"/>
                <w:szCs w:val="24"/>
              </w:rPr>
              <w:t>Unidad</w:t>
            </w:r>
          </w:p>
        </w:tc>
        <w:tc>
          <w:tcPr>
            <w:tcW w:w="111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4</w:t>
            </w:r>
          </w:p>
        </w:tc>
        <w:tc>
          <w:tcPr>
            <w:tcW w:w="3199" w:type="dxa"/>
            <w:tcBorders>
              <w:top w:val="single" w:sz="4" w:space="0" w:color="auto"/>
              <w:left w:val="nil"/>
              <w:bottom w:val="single" w:sz="4" w:space="0" w:color="auto"/>
              <w:right w:val="single" w:sz="4" w:space="0" w:color="auto"/>
            </w:tcBorders>
            <w:vAlign w:val="bottom"/>
          </w:tcPr>
          <w:p w:rsidR="003908B3" w:rsidRDefault="004606BE" w:rsidP="003908B3">
            <w:pPr>
              <w:rPr>
                <w:rFonts w:ascii="Calibri" w:hAnsi="Calibri"/>
                <w:color w:val="000000"/>
              </w:rPr>
            </w:pPr>
            <w:r>
              <w:rPr>
                <w:rFonts w:ascii="Calibri" w:hAnsi="Calibri"/>
                <w:color w:val="000000"/>
              </w:rPr>
              <w:t>Mascarilla</w:t>
            </w:r>
            <w:r w:rsidR="003908B3">
              <w:rPr>
                <w:rFonts w:ascii="Calibri" w:hAnsi="Calibri"/>
                <w:color w:val="000000"/>
              </w:rPr>
              <w:t xml:space="preserve"> con reservorio</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273</w:t>
            </w:r>
          </w:p>
        </w:tc>
        <w:tc>
          <w:tcPr>
            <w:tcW w:w="4155"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Cánulas nasales</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5D7B95">
              <w:rPr>
                <w:rFonts w:ascii="Calibri" w:hAnsi="Calibri"/>
                <w:sz w:val="24"/>
                <w:szCs w:val="24"/>
              </w:rPr>
              <w:t>Unidad</w:t>
            </w:r>
          </w:p>
        </w:tc>
        <w:tc>
          <w:tcPr>
            <w:tcW w:w="111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10</w:t>
            </w:r>
          </w:p>
        </w:tc>
        <w:tc>
          <w:tcPr>
            <w:tcW w:w="3199"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 xml:space="preserve">con </w:t>
            </w:r>
            <w:r w:rsidR="004606BE">
              <w:rPr>
                <w:rFonts w:ascii="Calibri" w:hAnsi="Calibri"/>
                <w:color w:val="000000"/>
              </w:rPr>
              <w:t>bigotera</w:t>
            </w:r>
            <w:r>
              <w:rPr>
                <w:rFonts w:ascii="Calibri" w:hAnsi="Calibri"/>
                <w:color w:val="000000"/>
              </w:rPr>
              <w:t xml:space="preserve"> para adulto</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274</w:t>
            </w:r>
          </w:p>
        </w:tc>
        <w:tc>
          <w:tcPr>
            <w:tcW w:w="4155"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Mascarilla de Venturi</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5D7B95">
              <w:rPr>
                <w:rFonts w:ascii="Calibri" w:hAnsi="Calibri"/>
                <w:sz w:val="24"/>
                <w:szCs w:val="24"/>
              </w:rPr>
              <w:t>Unidad</w:t>
            </w:r>
          </w:p>
        </w:tc>
        <w:tc>
          <w:tcPr>
            <w:tcW w:w="111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10</w:t>
            </w:r>
          </w:p>
        </w:tc>
        <w:tc>
          <w:tcPr>
            <w:tcW w:w="3199"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Para adulto</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275</w:t>
            </w:r>
          </w:p>
        </w:tc>
        <w:tc>
          <w:tcPr>
            <w:tcW w:w="4155"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 xml:space="preserve">Mascarilla </w:t>
            </w:r>
            <w:r w:rsidR="004606BE">
              <w:rPr>
                <w:rFonts w:ascii="Calibri" w:hAnsi="Calibri"/>
                <w:color w:val="000000"/>
              </w:rPr>
              <w:t>válvula</w:t>
            </w:r>
            <w:r>
              <w:rPr>
                <w:rFonts w:ascii="Calibri" w:hAnsi="Calibri"/>
                <w:color w:val="000000"/>
              </w:rPr>
              <w:t xml:space="preserve"> balón</w:t>
            </w:r>
            <w:r w:rsidR="004606BE">
              <w:rPr>
                <w:rFonts w:ascii="Calibri" w:hAnsi="Calibri"/>
                <w:color w:val="000000"/>
              </w:rPr>
              <w:t xml:space="preserve"> </w:t>
            </w:r>
            <w:r>
              <w:rPr>
                <w:rFonts w:ascii="Calibri" w:hAnsi="Calibri"/>
                <w:color w:val="000000"/>
              </w:rPr>
              <w:t>(ambu)</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5D7B95">
              <w:rPr>
                <w:rFonts w:ascii="Calibri" w:hAnsi="Calibri"/>
                <w:sz w:val="24"/>
                <w:szCs w:val="24"/>
              </w:rPr>
              <w:t>Unidad</w:t>
            </w:r>
          </w:p>
        </w:tc>
        <w:tc>
          <w:tcPr>
            <w:tcW w:w="111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10</w:t>
            </w:r>
          </w:p>
        </w:tc>
        <w:tc>
          <w:tcPr>
            <w:tcW w:w="3199"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Para adulto</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276</w:t>
            </w:r>
          </w:p>
        </w:tc>
        <w:tc>
          <w:tcPr>
            <w:tcW w:w="4155"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Papel de electrocardiograma</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5D7B95">
              <w:rPr>
                <w:rFonts w:ascii="Calibri" w:hAnsi="Calibri"/>
                <w:sz w:val="24"/>
                <w:szCs w:val="24"/>
              </w:rPr>
              <w:t>Unidad</w:t>
            </w:r>
          </w:p>
        </w:tc>
        <w:tc>
          <w:tcPr>
            <w:tcW w:w="111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2</w:t>
            </w:r>
          </w:p>
        </w:tc>
        <w:tc>
          <w:tcPr>
            <w:tcW w:w="3199"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 xml:space="preserve">Tamaño </w:t>
            </w:r>
            <w:r w:rsidR="004606BE">
              <w:rPr>
                <w:rFonts w:ascii="Calibri" w:hAnsi="Calibri"/>
                <w:color w:val="000000"/>
              </w:rPr>
              <w:t>estándar</w:t>
            </w:r>
            <w:r>
              <w:rPr>
                <w:rFonts w:ascii="Calibri" w:hAnsi="Calibri"/>
                <w:color w:val="000000"/>
              </w:rPr>
              <w:t xml:space="preserve"> </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277</w:t>
            </w:r>
          </w:p>
        </w:tc>
        <w:tc>
          <w:tcPr>
            <w:tcW w:w="4155" w:type="dxa"/>
            <w:tcBorders>
              <w:top w:val="single" w:sz="4" w:space="0" w:color="auto"/>
              <w:left w:val="nil"/>
              <w:bottom w:val="single" w:sz="4" w:space="0" w:color="auto"/>
              <w:right w:val="single" w:sz="4" w:space="0" w:color="auto"/>
            </w:tcBorders>
            <w:shd w:val="clear" w:color="auto" w:fill="auto"/>
            <w:vAlign w:val="bottom"/>
          </w:tcPr>
          <w:p w:rsidR="003908B3" w:rsidRDefault="004606BE" w:rsidP="003908B3">
            <w:pPr>
              <w:rPr>
                <w:rFonts w:ascii="Calibri" w:hAnsi="Calibri"/>
                <w:color w:val="000000"/>
              </w:rPr>
            </w:pPr>
            <w:r>
              <w:rPr>
                <w:rFonts w:ascii="Calibri" w:hAnsi="Calibri"/>
                <w:color w:val="000000"/>
              </w:rPr>
              <w:t>Cánulas</w:t>
            </w:r>
            <w:r w:rsidR="003908B3">
              <w:rPr>
                <w:rFonts w:ascii="Calibri" w:hAnsi="Calibri"/>
                <w:color w:val="000000"/>
              </w:rPr>
              <w:t xml:space="preserve"> para </w:t>
            </w:r>
            <w:r>
              <w:rPr>
                <w:rFonts w:ascii="Calibri" w:hAnsi="Calibri"/>
                <w:color w:val="000000"/>
              </w:rPr>
              <w:t>traqueotomía</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5D7B95">
              <w:rPr>
                <w:rFonts w:ascii="Calibri" w:hAnsi="Calibri"/>
                <w:sz w:val="24"/>
                <w:szCs w:val="24"/>
              </w:rPr>
              <w:t>Unidad</w:t>
            </w:r>
          </w:p>
        </w:tc>
        <w:tc>
          <w:tcPr>
            <w:tcW w:w="111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5</w:t>
            </w:r>
          </w:p>
        </w:tc>
        <w:tc>
          <w:tcPr>
            <w:tcW w:w="3199"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 xml:space="preserve">para adulto </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Default="003908B3" w:rsidP="003908B3">
            <w:pPr>
              <w:jc w:val="center"/>
              <w:rPr>
                <w:rFonts w:ascii="Calibri" w:hAnsi="Calibri"/>
                <w:sz w:val="24"/>
                <w:szCs w:val="24"/>
              </w:rPr>
            </w:pPr>
          </w:p>
        </w:tc>
        <w:tc>
          <w:tcPr>
            <w:tcW w:w="4155"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b/>
                <w:bCs/>
                <w:color w:val="000000"/>
              </w:rPr>
            </w:pPr>
            <w:r>
              <w:rPr>
                <w:rFonts w:ascii="Calibri" w:hAnsi="Calibri"/>
                <w:b/>
                <w:bCs/>
                <w:color w:val="000000"/>
              </w:rPr>
              <w:t xml:space="preserve">Equipo para </w:t>
            </w:r>
            <w:r w:rsidR="004606BE">
              <w:rPr>
                <w:rFonts w:ascii="Calibri" w:hAnsi="Calibri"/>
                <w:b/>
                <w:bCs/>
                <w:color w:val="000000"/>
              </w:rPr>
              <w:t>Laparotomía</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5D7B95">
              <w:rPr>
                <w:rFonts w:ascii="Calibri" w:hAnsi="Calibri"/>
                <w:sz w:val="24"/>
                <w:szCs w:val="24"/>
              </w:rPr>
              <w:t>Unidad</w:t>
            </w:r>
          </w:p>
        </w:tc>
        <w:tc>
          <w:tcPr>
            <w:tcW w:w="111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1</w:t>
            </w:r>
          </w:p>
        </w:tc>
        <w:tc>
          <w:tcPr>
            <w:tcW w:w="3199"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Acero Inoxidable</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278</w:t>
            </w:r>
          </w:p>
        </w:tc>
        <w:tc>
          <w:tcPr>
            <w:tcW w:w="4155"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Riñoneras</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E87F59">
              <w:rPr>
                <w:rFonts w:ascii="Calibri" w:hAnsi="Calibri"/>
                <w:sz w:val="24"/>
                <w:szCs w:val="24"/>
              </w:rPr>
              <w:t>Unidad</w:t>
            </w:r>
          </w:p>
        </w:tc>
        <w:tc>
          <w:tcPr>
            <w:tcW w:w="111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5</w:t>
            </w:r>
          </w:p>
        </w:tc>
        <w:tc>
          <w:tcPr>
            <w:tcW w:w="3199"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Acero Inoxidable</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279</w:t>
            </w:r>
          </w:p>
        </w:tc>
        <w:tc>
          <w:tcPr>
            <w:tcW w:w="4155"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Hemostáticas Curva ( Kelly)</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E87F59">
              <w:rPr>
                <w:rFonts w:ascii="Calibri" w:hAnsi="Calibri"/>
                <w:sz w:val="24"/>
                <w:szCs w:val="24"/>
              </w:rPr>
              <w:t>Unidad</w:t>
            </w:r>
          </w:p>
        </w:tc>
        <w:tc>
          <w:tcPr>
            <w:tcW w:w="111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12</w:t>
            </w:r>
          </w:p>
        </w:tc>
        <w:tc>
          <w:tcPr>
            <w:tcW w:w="3199"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Acero Inoxidable</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280</w:t>
            </w:r>
          </w:p>
        </w:tc>
        <w:tc>
          <w:tcPr>
            <w:tcW w:w="4155"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Hemostáticas  recta (Kelly)</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E87F59">
              <w:rPr>
                <w:rFonts w:ascii="Calibri" w:hAnsi="Calibri"/>
                <w:sz w:val="24"/>
                <w:szCs w:val="24"/>
              </w:rPr>
              <w:t>Unidad</w:t>
            </w:r>
          </w:p>
        </w:tc>
        <w:tc>
          <w:tcPr>
            <w:tcW w:w="111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2</w:t>
            </w:r>
          </w:p>
        </w:tc>
        <w:tc>
          <w:tcPr>
            <w:tcW w:w="3199"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Acero Inoxidable</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281</w:t>
            </w:r>
          </w:p>
        </w:tc>
        <w:tc>
          <w:tcPr>
            <w:tcW w:w="4155"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Pinzas Kelly largas curvas o rectas</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E87F59">
              <w:rPr>
                <w:rFonts w:ascii="Calibri" w:hAnsi="Calibri"/>
                <w:sz w:val="24"/>
                <w:szCs w:val="24"/>
              </w:rPr>
              <w:t>Unidad</w:t>
            </w:r>
          </w:p>
        </w:tc>
        <w:tc>
          <w:tcPr>
            <w:tcW w:w="111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2</w:t>
            </w:r>
          </w:p>
        </w:tc>
        <w:tc>
          <w:tcPr>
            <w:tcW w:w="3199"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Acero Inoxidable</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282</w:t>
            </w:r>
          </w:p>
        </w:tc>
        <w:tc>
          <w:tcPr>
            <w:tcW w:w="4155"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 xml:space="preserve">Pinzas Gastrointestinales </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E87F59">
              <w:rPr>
                <w:rFonts w:ascii="Calibri" w:hAnsi="Calibri"/>
                <w:sz w:val="24"/>
                <w:szCs w:val="24"/>
              </w:rPr>
              <w:t>Unidad</w:t>
            </w:r>
          </w:p>
        </w:tc>
        <w:tc>
          <w:tcPr>
            <w:tcW w:w="111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4</w:t>
            </w:r>
          </w:p>
        </w:tc>
        <w:tc>
          <w:tcPr>
            <w:tcW w:w="3199"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Acero Inoxidable</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283</w:t>
            </w:r>
          </w:p>
        </w:tc>
        <w:tc>
          <w:tcPr>
            <w:tcW w:w="4155"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Pinzas Gastrointestinales</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E87F59">
              <w:rPr>
                <w:rFonts w:ascii="Calibri" w:hAnsi="Calibri"/>
                <w:sz w:val="24"/>
                <w:szCs w:val="24"/>
              </w:rPr>
              <w:t>Unidad</w:t>
            </w:r>
          </w:p>
        </w:tc>
        <w:tc>
          <w:tcPr>
            <w:tcW w:w="111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2</w:t>
            </w:r>
          </w:p>
        </w:tc>
        <w:tc>
          <w:tcPr>
            <w:tcW w:w="3199"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Acero Inoxidable</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284</w:t>
            </w:r>
          </w:p>
        </w:tc>
        <w:tc>
          <w:tcPr>
            <w:tcW w:w="4155"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Pinzas Mister</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E87F59">
              <w:rPr>
                <w:rFonts w:ascii="Calibri" w:hAnsi="Calibri"/>
                <w:sz w:val="24"/>
                <w:szCs w:val="24"/>
              </w:rPr>
              <w:t>Unidad</w:t>
            </w:r>
          </w:p>
        </w:tc>
        <w:tc>
          <w:tcPr>
            <w:tcW w:w="111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4</w:t>
            </w:r>
          </w:p>
        </w:tc>
        <w:tc>
          <w:tcPr>
            <w:tcW w:w="3199"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Acero Inoxidable</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285</w:t>
            </w:r>
          </w:p>
        </w:tc>
        <w:tc>
          <w:tcPr>
            <w:tcW w:w="4155"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Pinzas Allis</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E87F59">
              <w:rPr>
                <w:rFonts w:ascii="Calibri" w:hAnsi="Calibri"/>
                <w:sz w:val="24"/>
                <w:szCs w:val="24"/>
              </w:rPr>
              <w:t>Unidad</w:t>
            </w:r>
          </w:p>
        </w:tc>
        <w:tc>
          <w:tcPr>
            <w:tcW w:w="111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4</w:t>
            </w:r>
          </w:p>
        </w:tc>
        <w:tc>
          <w:tcPr>
            <w:tcW w:w="3199"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Acero Inoxidable</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286</w:t>
            </w:r>
          </w:p>
        </w:tc>
        <w:tc>
          <w:tcPr>
            <w:tcW w:w="4155"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Pinzas Backok</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E87F59">
              <w:rPr>
                <w:rFonts w:ascii="Calibri" w:hAnsi="Calibri"/>
                <w:sz w:val="24"/>
                <w:szCs w:val="24"/>
              </w:rPr>
              <w:t>Unidad</w:t>
            </w:r>
          </w:p>
        </w:tc>
        <w:tc>
          <w:tcPr>
            <w:tcW w:w="111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2</w:t>
            </w:r>
          </w:p>
        </w:tc>
        <w:tc>
          <w:tcPr>
            <w:tcW w:w="3199"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Acero Inoxidable</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287</w:t>
            </w:r>
          </w:p>
        </w:tc>
        <w:tc>
          <w:tcPr>
            <w:tcW w:w="4155"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Pinzas Kosher</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E87F59">
              <w:rPr>
                <w:rFonts w:ascii="Calibri" w:hAnsi="Calibri"/>
                <w:sz w:val="24"/>
                <w:szCs w:val="24"/>
              </w:rPr>
              <w:t>Unidad</w:t>
            </w:r>
          </w:p>
        </w:tc>
        <w:tc>
          <w:tcPr>
            <w:tcW w:w="111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2</w:t>
            </w:r>
          </w:p>
        </w:tc>
        <w:tc>
          <w:tcPr>
            <w:tcW w:w="3199"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Acero Inoxidable</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288</w:t>
            </w:r>
          </w:p>
        </w:tc>
        <w:tc>
          <w:tcPr>
            <w:tcW w:w="4155"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Porta Agujas</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E87F59">
              <w:rPr>
                <w:rFonts w:ascii="Calibri" w:hAnsi="Calibri"/>
                <w:sz w:val="24"/>
                <w:szCs w:val="24"/>
              </w:rPr>
              <w:t>Unidad</w:t>
            </w:r>
          </w:p>
        </w:tc>
        <w:tc>
          <w:tcPr>
            <w:tcW w:w="111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3</w:t>
            </w:r>
          </w:p>
        </w:tc>
        <w:tc>
          <w:tcPr>
            <w:tcW w:w="3199"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Acero Inoxidable</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289</w:t>
            </w:r>
          </w:p>
        </w:tc>
        <w:tc>
          <w:tcPr>
            <w:tcW w:w="4155"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 xml:space="preserve">Tijera Metzenbaum </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E87F59">
              <w:rPr>
                <w:rFonts w:ascii="Calibri" w:hAnsi="Calibri"/>
                <w:sz w:val="24"/>
                <w:szCs w:val="24"/>
              </w:rPr>
              <w:t>Unidad</w:t>
            </w:r>
          </w:p>
        </w:tc>
        <w:tc>
          <w:tcPr>
            <w:tcW w:w="111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2</w:t>
            </w:r>
          </w:p>
        </w:tc>
        <w:tc>
          <w:tcPr>
            <w:tcW w:w="3199"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Acero Inoxidable</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290</w:t>
            </w:r>
          </w:p>
        </w:tc>
        <w:tc>
          <w:tcPr>
            <w:tcW w:w="4155"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Tijera Mayo Curva</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E87F59">
              <w:rPr>
                <w:rFonts w:ascii="Calibri" w:hAnsi="Calibri"/>
                <w:sz w:val="24"/>
                <w:szCs w:val="24"/>
              </w:rPr>
              <w:t>Unidad</w:t>
            </w:r>
          </w:p>
        </w:tc>
        <w:tc>
          <w:tcPr>
            <w:tcW w:w="111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1</w:t>
            </w:r>
          </w:p>
        </w:tc>
        <w:tc>
          <w:tcPr>
            <w:tcW w:w="3199"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Acero Inoxidable</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291</w:t>
            </w:r>
          </w:p>
        </w:tc>
        <w:tc>
          <w:tcPr>
            <w:tcW w:w="4155"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Tijera mayo Recta</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E87F59">
              <w:rPr>
                <w:rFonts w:ascii="Calibri" w:hAnsi="Calibri"/>
                <w:sz w:val="24"/>
                <w:szCs w:val="24"/>
              </w:rPr>
              <w:t>Unidad</w:t>
            </w:r>
          </w:p>
        </w:tc>
        <w:tc>
          <w:tcPr>
            <w:tcW w:w="111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1</w:t>
            </w:r>
          </w:p>
        </w:tc>
        <w:tc>
          <w:tcPr>
            <w:tcW w:w="3199"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Acero Inoxidable</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292</w:t>
            </w:r>
          </w:p>
        </w:tc>
        <w:tc>
          <w:tcPr>
            <w:tcW w:w="4155"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Mangos de Bisturi</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E87F59">
              <w:rPr>
                <w:rFonts w:ascii="Calibri" w:hAnsi="Calibri"/>
                <w:sz w:val="24"/>
                <w:szCs w:val="24"/>
              </w:rPr>
              <w:t>Unidad</w:t>
            </w:r>
          </w:p>
        </w:tc>
        <w:tc>
          <w:tcPr>
            <w:tcW w:w="111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3</w:t>
            </w:r>
          </w:p>
        </w:tc>
        <w:tc>
          <w:tcPr>
            <w:tcW w:w="3199"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Acero Inoxidable</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293</w:t>
            </w:r>
          </w:p>
        </w:tc>
        <w:tc>
          <w:tcPr>
            <w:tcW w:w="4155"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 xml:space="preserve">Disecciones  </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E87F59">
              <w:rPr>
                <w:rFonts w:ascii="Calibri" w:hAnsi="Calibri"/>
                <w:sz w:val="24"/>
                <w:szCs w:val="24"/>
              </w:rPr>
              <w:t>Unidad</w:t>
            </w:r>
          </w:p>
        </w:tc>
        <w:tc>
          <w:tcPr>
            <w:tcW w:w="111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4</w:t>
            </w:r>
          </w:p>
        </w:tc>
        <w:tc>
          <w:tcPr>
            <w:tcW w:w="3199"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Acero Inoxidable</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294</w:t>
            </w:r>
          </w:p>
        </w:tc>
        <w:tc>
          <w:tcPr>
            <w:tcW w:w="4155"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Separadores  Deaver</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E87F59">
              <w:rPr>
                <w:rFonts w:ascii="Calibri" w:hAnsi="Calibri"/>
                <w:sz w:val="24"/>
                <w:szCs w:val="24"/>
              </w:rPr>
              <w:t>Unidad</w:t>
            </w:r>
          </w:p>
        </w:tc>
        <w:tc>
          <w:tcPr>
            <w:tcW w:w="111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2</w:t>
            </w:r>
          </w:p>
        </w:tc>
        <w:tc>
          <w:tcPr>
            <w:tcW w:w="3199"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Acero Inoxidable</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295</w:t>
            </w:r>
          </w:p>
        </w:tc>
        <w:tc>
          <w:tcPr>
            <w:tcW w:w="4155"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Separadores  Maleables</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E87F59">
              <w:rPr>
                <w:rFonts w:ascii="Calibri" w:hAnsi="Calibri"/>
                <w:sz w:val="24"/>
                <w:szCs w:val="24"/>
              </w:rPr>
              <w:t>Unidad</w:t>
            </w:r>
          </w:p>
        </w:tc>
        <w:tc>
          <w:tcPr>
            <w:tcW w:w="111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2</w:t>
            </w:r>
          </w:p>
        </w:tc>
        <w:tc>
          <w:tcPr>
            <w:tcW w:w="3199"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Acero Inoxidable</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296</w:t>
            </w:r>
          </w:p>
        </w:tc>
        <w:tc>
          <w:tcPr>
            <w:tcW w:w="4155"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Separadores Doyen</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E87F59">
              <w:rPr>
                <w:rFonts w:ascii="Calibri" w:hAnsi="Calibri"/>
                <w:sz w:val="24"/>
                <w:szCs w:val="24"/>
              </w:rPr>
              <w:t>Unidad</w:t>
            </w:r>
          </w:p>
        </w:tc>
        <w:tc>
          <w:tcPr>
            <w:tcW w:w="111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2</w:t>
            </w:r>
          </w:p>
        </w:tc>
        <w:tc>
          <w:tcPr>
            <w:tcW w:w="3199"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Acero Inoxidable</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297</w:t>
            </w:r>
          </w:p>
        </w:tc>
        <w:tc>
          <w:tcPr>
            <w:tcW w:w="4155"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Separadores Richarson</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27153C">
              <w:rPr>
                <w:rFonts w:ascii="Calibri" w:hAnsi="Calibri"/>
                <w:sz w:val="24"/>
                <w:szCs w:val="24"/>
              </w:rPr>
              <w:t>Unidad</w:t>
            </w:r>
          </w:p>
        </w:tc>
        <w:tc>
          <w:tcPr>
            <w:tcW w:w="111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2</w:t>
            </w:r>
          </w:p>
        </w:tc>
        <w:tc>
          <w:tcPr>
            <w:tcW w:w="3199"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Acero Inoxidable</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298</w:t>
            </w:r>
          </w:p>
        </w:tc>
        <w:tc>
          <w:tcPr>
            <w:tcW w:w="4155"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Separadores Army ( Farabeu)</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27153C">
              <w:rPr>
                <w:rFonts w:ascii="Calibri" w:hAnsi="Calibri"/>
                <w:sz w:val="24"/>
                <w:szCs w:val="24"/>
              </w:rPr>
              <w:t>Unidad</w:t>
            </w:r>
          </w:p>
        </w:tc>
        <w:tc>
          <w:tcPr>
            <w:tcW w:w="111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2</w:t>
            </w:r>
          </w:p>
        </w:tc>
        <w:tc>
          <w:tcPr>
            <w:tcW w:w="3199"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Acero Inoxidable</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299</w:t>
            </w:r>
          </w:p>
        </w:tc>
        <w:tc>
          <w:tcPr>
            <w:tcW w:w="4155"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Separador Automatico</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27153C">
              <w:rPr>
                <w:rFonts w:ascii="Calibri" w:hAnsi="Calibri"/>
                <w:sz w:val="24"/>
                <w:szCs w:val="24"/>
              </w:rPr>
              <w:t>Unidad</w:t>
            </w:r>
          </w:p>
        </w:tc>
        <w:tc>
          <w:tcPr>
            <w:tcW w:w="111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1</w:t>
            </w:r>
          </w:p>
        </w:tc>
        <w:tc>
          <w:tcPr>
            <w:tcW w:w="3199"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Acero Inoxidable</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300</w:t>
            </w:r>
          </w:p>
        </w:tc>
        <w:tc>
          <w:tcPr>
            <w:tcW w:w="4155"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Separador de Harrinton (corazon)</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27153C">
              <w:rPr>
                <w:rFonts w:ascii="Calibri" w:hAnsi="Calibri"/>
                <w:sz w:val="24"/>
                <w:szCs w:val="24"/>
              </w:rPr>
              <w:t>Unidad</w:t>
            </w:r>
          </w:p>
        </w:tc>
        <w:tc>
          <w:tcPr>
            <w:tcW w:w="111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1</w:t>
            </w:r>
          </w:p>
        </w:tc>
        <w:tc>
          <w:tcPr>
            <w:tcW w:w="3199"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Acero Inoxidable</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301</w:t>
            </w:r>
          </w:p>
        </w:tc>
        <w:tc>
          <w:tcPr>
            <w:tcW w:w="4155"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 xml:space="preserve">Pinzas de anillo </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27153C">
              <w:rPr>
                <w:rFonts w:ascii="Calibri" w:hAnsi="Calibri"/>
                <w:sz w:val="24"/>
                <w:szCs w:val="24"/>
              </w:rPr>
              <w:t>Unidad</w:t>
            </w:r>
          </w:p>
        </w:tc>
        <w:tc>
          <w:tcPr>
            <w:tcW w:w="111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6</w:t>
            </w:r>
          </w:p>
        </w:tc>
        <w:tc>
          <w:tcPr>
            <w:tcW w:w="3199"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Acero Inoxidable</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302</w:t>
            </w:r>
          </w:p>
        </w:tc>
        <w:tc>
          <w:tcPr>
            <w:tcW w:w="4155"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Canula Yankawer</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27153C">
              <w:rPr>
                <w:rFonts w:ascii="Calibri" w:hAnsi="Calibri"/>
                <w:sz w:val="24"/>
                <w:szCs w:val="24"/>
              </w:rPr>
              <w:t>Unidad</w:t>
            </w:r>
          </w:p>
        </w:tc>
        <w:tc>
          <w:tcPr>
            <w:tcW w:w="111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1</w:t>
            </w:r>
          </w:p>
        </w:tc>
        <w:tc>
          <w:tcPr>
            <w:tcW w:w="3199"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Acero Inoxidable</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303</w:t>
            </w:r>
          </w:p>
        </w:tc>
        <w:tc>
          <w:tcPr>
            <w:tcW w:w="4155"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Pinzas de campo</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27153C">
              <w:rPr>
                <w:rFonts w:ascii="Calibri" w:hAnsi="Calibri"/>
                <w:sz w:val="24"/>
                <w:szCs w:val="24"/>
              </w:rPr>
              <w:t>Unidad</w:t>
            </w:r>
          </w:p>
        </w:tc>
        <w:tc>
          <w:tcPr>
            <w:tcW w:w="111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5</w:t>
            </w:r>
          </w:p>
        </w:tc>
        <w:tc>
          <w:tcPr>
            <w:tcW w:w="3199"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Acero Inoxidable</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304</w:t>
            </w:r>
          </w:p>
        </w:tc>
        <w:tc>
          <w:tcPr>
            <w:tcW w:w="4155"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Panita</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27153C">
              <w:rPr>
                <w:rFonts w:ascii="Calibri" w:hAnsi="Calibri"/>
                <w:sz w:val="24"/>
                <w:szCs w:val="24"/>
              </w:rPr>
              <w:t>Unidad</w:t>
            </w:r>
          </w:p>
        </w:tc>
        <w:tc>
          <w:tcPr>
            <w:tcW w:w="111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1</w:t>
            </w:r>
          </w:p>
        </w:tc>
        <w:tc>
          <w:tcPr>
            <w:tcW w:w="3199"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Acero Inoxidable</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305</w:t>
            </w:r>
          </w:p>
        </w:tc>
        <w:tc>
          <w:tcPr>
            <w:tcW w:w="4155"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Azafate</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27153C">
              <w:rPr>
                <w:rFonts w:ascii="Calibri" w:hAnsi="Calibri"/>
                <w:sz w:val="24"/>
                <w:szCs w:val="24"/>
              </w:rPr>
              <w:t>Unidad</w:t>
            </w:r>
          </w:p>
        </w:tc>
        <w:tc>
          <w:tcPr>
            <w:tcW w:w="111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1</w:t>
            </w:r>
          </w:p>
        </w:tc>
        <w:tc>
          <w:tcPr>
            <w:tcW w:w="3199"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Acero Inoxidable</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Default="003908B3" w:rsidP="003908B3">
            <w:pPr>
              <w:jc w:val="center"/>
              <w:rPr>
                <w:rFonts w:ascii="Calibri" w:hAnsi="Calibri"/>
                <w:sz w:val="24"/>
                <w:szCs w:val="24"/>
              </w:rPr>
            </w:pPr>
          </w:p>
        </w:tc>
        <w:tc>
          <w:tcPr>
            <w:tcW w:w="4155"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b/>
                <w:bCs/>
                <w:color w:val="000000"/>
              </w:rPr>
            </w:pPr>
            <w:r>
              <w:rPr>
                <w:rFonts w:ascii="Calibri" w:hAnsi="Calibri"/>
                <w:b/>
                <w:bCs/>
                <w:color w:val="000000"/>
              </w:rPr>
              <w:t>SUTURAS</w:t>
            </w:r>
          </w:p>
        </w:tc>
        <w:tc>
          <w:tcPr>
            <w:tcW w:w="103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sz w:val="24"/>
                <w:szCs w:val="24"/>
              </w:rPr>
            </w:pPr>
          </w:p>
        </w:tc>
        <w:tc>
          <w:tcPr>
            <w:tcW w:w="111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p>
        </w:tc>
        <w:tc>
          <w:tcPr>
            <w:tcW w:w="3199"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 </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306</w:t>
            </w:r>
          </w:p>
        </w:tc>
        <w:tc>
          <w:tcPr>
            <w:tcW w:w="4155"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Hilos de Sutura</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440CCC">
              <w:rPr>
                <w:rFonts w:ascii="Calibri" w:hAnsi="Calibri"/>
                <w:sz w:val="24"/>
                <w:szCs w:val="24"/>
              </w:rPr>
              <w:t>Unidad</w:t>
            </w:r>
          </w:p>
        </w:tc>
        <w:tc>
          <w:tcPr>
            <w:tcW w:w="111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24</w:t>
            </w:r>
          </w:p>
        </w:tc>
        <w:tc>
          <w:tcPr>
            <w:tcW w:w="3199" w:type="dxa"/>
            <w:tcBorders>
              <w:top w:val="single" w:sz="4" w:space="0" w:color="auto"/>
              <w:left w:val="nil"/>
              <w:bottom w:val="single" w:sz="4" w:space="0" w:color="auto"/>
              <w:right w:val="single" w:sz="4" w:space="0" w:color="auto"/>
            </w:tcBorders>
            <w:vAlign w:val="center"/>
          </w:tcPr>
          <w:p w:rsidR="003908B3" w:rsidRDefault="003908B3" w:rsidP="003908B3">
            <w:pPr>
              <w:rPr>
                <w:rFonts w:ascii="Calibri" w:hAnsi="Calibri"/>
                <w:color w:val="000000"/>
              </w:rPr>
            </w:pPr>
            <w:r>
              <w:rPr>
                <w:rFonts w:ascii="Calibri" w:hAnsi="Calibri"/>
                <w:color w:val="000000"/>
              </w:rPr>
              <w:t>Vicril  N° 1</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307</w:t>
            </w:r>
          </w:p>
        </w:tc>
        <w:tc>
          <w:tcPr>
            <w:tcW w:w="4155"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Hilos de Sutura</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440CCC">
              <w:rPr>
                <w:rFonts w:ascii="Calibri" w:hAnsi="Calibri"/>
                <w:sz w:val="24"/>
                <w:szCs w:val="24"/>
              </w:rPr>
              <w:t>Unidad</w:t>
            </w:r>
          </w:p>
        </w:tc>
        <w:tc>
          <w:tcPr>
            <w:tcW w:w="111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24</w:t>
            </w:r>
          </w:p>
        </w:tc>
        <w:tc>
          <w:tcPr>
            <w:tcW w:w="3199"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 xml:space="preserve">Seda 2/0 </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308</w:t>
            </w:r>
          </w:p>
        </w:tc>
        <w:tc>
          <w:tcPr>
            <w:tcW w:w="4155"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Hilos de Sutura</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CE5985">
              <w:rPr>
                <w:rFonts w:ascii="Calibri" w:hAnsi="Calibri"/>
                <w:sz w:val="24"/>
                <w:szCs w:val="24"/>
              </w:rPr>
              <w:t>Unidad</w:t>
            </w:r>
          </w:p>
        </w:tc>
        <w:tc>
          <w:tcPr>
            <w:tcW w:w="111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24</w:t>
            </w:r>
          </w:p>
        </w:tc>
        <w:tc>
          <w:tcPr>
            <w:tcW w:w="3199"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 xml:space="preserve"> Seda 2/0 </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lastRenderedPageBreak/>
              <w:t>309</w:t>
            </w:r>
          </w:p>
        </w:tc>
        <w:tc>
          <w:tcPr>
            <w:tcW w:w="4155"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Hilos de Sutura</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CE5985">
              <w:rPr>
                <w:rFonts w:ascii="Calibri" w:hAnsi="Calibri"/>
                <w:sz w:val="24"/>
                <w:szCs w:val="24"/>
              </w:rPr>
              <w:t>Unidad</w:t>
            </w:r>
          </w:p>
        </w:tc>
        <w:tc>
          <w:tcPr>
            <w:tcW w:w="111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24</w:t>
            </w:r>
          </w:p>
        </w:tc>
        <w:tc>
          <w:tcPr>
            <w:tcW w:w="3199"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 xml:space="preserve">Seda 2/0  </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310</w:t>
            </w:r>
          </w:p>
        </w:tc>
        <w:tc>
          <w:tcPr>
            <w:tcW w:w="4155"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Hilos de Sutura</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CE5985">
              <w:rPr>
                <w:rFonts w:ascii="Calibri" w:hAnsi="Calibri"/>
                <w:sz w:val="24"/>
                <w:szCs w:val="24"/>
              </w:rPr>
              <w:t>Unidad</w:t>
            </w:r>
          </w:p>
        </w:tc>
        <w:tc>
          <w:tcPr>
            <w:tcW w:w="111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24</w:t>
            </w:r>
          </w:p>
        </w:tc>
        <w:tc>
          <w:tcPr>
            <w:tcW w:w="3199"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Cromico</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311</w:t>
            </w:r>
          </w:p>
        </w:tc>
        <w:tc>
          <w:tcPr>
            <w:tcW w:w="4155"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Hilos de Sutura</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CE5985">
              <w:rPr>
                <w:rFonts w:ascii="Calibri" w:hAnsi="Calibri"/>
                <w:sz w:val="24"/>
                <w:szCs w:val="24"/>
              </w:rPr>
              <w:t>Unidad</w:t>
            </w:r>
          </w:p>
        </w:tc>
        <w:tc>
          <w:tcPr>
            <w:tcW w:w="111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24</w:t>
            </w:r>
          </w:p>
        </w:tc>
        <w:tc>
          <w:tcPr>
            <w:tcW w:w="3199"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Cromico</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312</w:t>
            </w:r>
          </w:p>
        </w:tc>
        <w:tc>
          <w:tcPr>
            <w:tcW w:w="4155"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tubos de Esparadrapo</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CE5985">
              <w:rPr>
                <w:rFonts w:ascii="Calibri" w:hAnsi="Calibri"/>
                <w:sz w:val="24"/>
                <w:szCs w:val="24"/>
              </w:rPr>
              <w:t>Unidad</w:t>
            </w:r>
          </w:p>
        </w:tc>
        <w:tc>
          <w:tcPr>
            <w:tcW w:w="111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2</w:t>
            </w:r>
          </w:p>
        </w:tc>
        <w:tc>
          <w:tcPr>
            <w:tcW w:w="3199"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De 2 pulgadas</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313</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Bisturi</w:t>
            </w:r>
          </w:p>
        </w:tc>
        <w:tc>
          <w:tcPr>
            <w:tcW w:w="103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sz w:val="24"/>
                <w:szCs w:val="24"/>
              </w:rPr>
            </w:pPr>
            <w:r>
              <w:rPr>
                <w:rFonts w:ascii="Calibri" w:hAnsi="Calibri"/>
                <w:sz w:val="24"/>
                <w:szCs w:val="24"/>
              </w:rPr>
              <w:t>C/U</w:t>
            </w:r>
          </w:p>
        </w:tc>
        <w:tc>
          <w:tcPr>
            <w:tcW w:w="111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200</w:t>
            </w:r>
          </w:p>
        </w:tc>
        <w:tc>
          <w:tcPr>
            <w:tcW w:w="3199"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100 Numero 20 y 100 N°  10</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314</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Guantes Esteriles</w:t>
            </w:r>
          </w:p>
        </w:tc>
        <w:tc>
          <w:tcPr>
            <w:tcW w:w="103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sz w:val="24"/>
                <w:szCs w:val="24"/>
              </w:rPr>
            </w:pPr>
            <w:r>
              <w:rPr>
                <w:rFonts w:ascii="Calibri" w:hAnsi="Calibri"/>
                <w:sz w:val="24"/>
                <w:szCs w:val="24"/>
              </w:rPr>
              <w:t>caja</w:t>
            </w:r>
          </w:p>
        </w:tc>
        <w:tc>
          <w:tcPr>
            <w:tcW w:w="111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900</w:t>
            </w:r>
          </w:p>
        </w:tc>
        <w:tc>
          <w:tcPr>
            <w:tcW w:w="3199"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150 N° 6.5/ 300 N| 7,/300 N|7.5/ 150  N|8    Latex</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315</w:t>
            </w:r>
          </w:p>
        </w:tc>
        <w:tc>
          <w:tcPr>
            <w:tcW w:w="4155"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Guantes Descartables</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775A23">
              <w:rPr>
                <w:rFonts w:ascii="Calibri" w:hAnsi="Calibri"/>
                <w:sz w:val="24"/>
                <w:szCs w:val="24"/>
              </w:rPr>
              <w:t>Unidad</w:t>
            </w:r>
          </w:p>
        </w:tc>
        <w:tc>
          <w:tcPr>
            <w:tcW w:w="111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500</w:t>
            </w:r>
          </w:p>
        </w:tc>
        <w:tc>
          <w:tcPr>
            <w:tcW w:w="3199"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midium / Large</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316</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Bolsas recolectoras de orina</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775A23">
              <w:rPr>
                <w:rFonts w:ascii="Calibri" w:hAnsi="Calibri"/>
                <w:sz w:val="24"/>
                <w:szCs w:val="24"/>
              </w:rPr>
              <w:t>Unidad</w:t>
            </w:r>
          </w:p>
        </w:tc>
        <w:tc>
          <w:tcPr>
            <w:tcW w:w="111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10</w:t>
            </w:r>
          </w:p>
        </w:tc>
        <w:tc>
          <w:tcPr>
            <w:tcW w:w="3199"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Adulto</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317</w:t>
            </w:r>
          </w:p>
        </w:tc>
        <w:tc>
          <w:tcPr>
            <w:tcW w:w="4155"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Jeringas  asepto</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775A23">
              <w:rPr>
                <w:rFonts w:ascii="Calibri" w:hAnsi="Calibri"/>
                <w:sz w:val="24"/>
                <w:szCs w:val="24"/>
              </w:rPr>
              <w:t>Unidad</w:t>
            </w:r>
          </w:p>
        </w:tc>
        <w:tc>
          <w:tcPr>
            <w:tcW w:w="111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5</w:t>
            </w:r>
          </w:p>
        </w:tc>
        <w:tc>
          <w:tcPr>
            <w:tcW w:w="3199"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grande</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318</w:t>
            </w:r>
          </w:p>
        </w:tc>
        <w:tc>
          <w:tcPr>
            <w:tcW w:w="4155"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Catéter subclavio adulto</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775A23">
              <w:rPr>
                <w:rFonts w:ascii="Calibri" w:hAnsi="Calibri"/>
                <w:sz w:val="24"/>
                <w:szCs w:val="24"/>
              </w:rPr>
              <w:t>Unidad</w:t>
            </w:r>
          </w:p>
        </w:tc>
        <w:tc>
          <w:tcPr>
            <w:tcW w:w="111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3</w:t>
            </w:r>
          </w:p>
        </w:tc>
        <w:tc>
          <w:tcPr>
            <w:tcW w:w="3199"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1 Fr 14 y 1 fr 16</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319</w:t>
            </w:r>
          </w:p>
        </w:tc>
        <w:tc>
          <w:tcPr>
            <w:tcW w:w="4155"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Orinal  de adulto</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775A23">
              <w:rPr>
                <w:rFonts w:ascii="Calibri" w:hAnsi="Calibri"/>
                <w:sz w:val="24"/>
                <w:szCs w:val="24"/>
              </w:rPr>
              <w:t>Unidad</w:t>
            </w:r>
          </w:p>
        </w:tc>
        <w:tc>
          <w:tcPr>
            <w:tcW w:w="111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5</w:t>
            </w:r>
          </w:p>
        </w:tc>
        <w:tc>
          <w:tcPr>
            <w:tcW w:w="3199"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calilibrado</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320</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Sondas foley</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775A23">
              <w:rPr>
                <w:rFonts w:ascii="Calibri" w:hAnsi="Calibri"/>
                <w:sz w:val="24"/>
                <w:szCs w:val="24"/>
              </w:rPr>
              <w:t>Unidad</w:t>
            </w:r>
          </w:p>
        </w:tc>
        <w:tc>
          <w:tcPr>
            <w:tcW w:w="111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5</w:t>
            </w:r>
          </w:p>
        </w:tc>
        <w:tc>
          <w:tcPr>
            <w:tcW w:w="3199"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para irrigacion</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321</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Sondas foley</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775A23">
              <w:rPr>
                <w:rFonts w:ascii="Calibri" w:hAnsi="Calibri"/>
                <w:sz w:val="24"/>
                <w:szCs w:val="24"/>
              </w:rPr>
              <w:t>Unidad</w:t>
            </w:r>
          </w:p>
        </w:tc>
        <w:tc>
          <w:tcPr>
            <w:tcW w:w="111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12</w:t>
            </w:r>
          </w:p>
        </w:tc>
        <w:tc>
          <w:tcPr>
            <w:tcW w:w="3199"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 xml:space="preserve"> para Drenaje N°12/  N°14/ N°16/ N°18</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322</w:t>
            </w:r>
          </w:p>
        </w:tc>
        <w:tc>
          <w:tcPr>
            <w:tcW w:w="4155"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Sondas Nasogastricas</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775A23">
              <w:rPr>
                <w:rFonts w:ascii="Calibri" w:hAnsi="Calibri"/>
                <w:sz w:val="24"/>
                <w:szCs w:val="24"/>
              </w:rPr>
              <w:t>Unidad</w:t>
            </w:r>
          </w:p>
        </w:tc>
        <w:tc>
          <w:tcPr>
            <w:tcW w:w="111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12</w:t>
            </w:r>
          </w:p>
        </w:tc>
        <w:tc>
          <w:tcPr>
            <w:tcW w:w="3199"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Para drenaje N°12/  N°14/ N°16/ N°18</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323</w:t>
            </w:r>
          </w:p>
        </w:tc>
        <w:tc>
          <w:tcPr>
            <w:tcW w:w="4155"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Venoclisis</w:t>
            </w:r>
          </w:p>
        </w:tc>
        <w:tc>
          <w:tcPr>
            <w:tcW w:w="103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sz w:val="24"/>
                <w:szCs w:val="24"/>
              </w:rPr>
            </w:pPr>
            <w:r>
              <w:rPr>
                <w:rFonts w:ascii="Calibri" w:hAnsi="Calibri"/>
                <w:sz w:val="24"/>
                <w:szCs w:val="24"/>
              </w:rPr>
              <w:t>Unidad</w:t>
            </w:r>
          </w:p>
        </w:tc>
        <w:tc>
          <w:tcPr>
            <w:tcW w:w="111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50</w:t>
            </w:r>
          </w:p>
        </w:tc>
        <w:tc>
          <w:tcPr>
            <w:tcW w:w="3199"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 </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324</w:t>
            </w:r>
          </w:p>
        </w:tc>
        <w:tc>
          <w:tcPr>
            <w:tcW w:w="4155"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Jeringas de 1ml</w:t>
            </w:r>
          </w:p>
        </w:tc>
        <w:tc>
          <w:tcPr>
            <w:tcW w:w="103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Caja</w:t>
            </w:r>
          </w:p>
        </w:tc>
        <w:tc>
          <w:tcPr>
            <w:tcW w:w="111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1</w:t>
            </w:r>
          </w:p>
        </w:tc>
        <w:tc>
          <w:tcPr>
            <w:tcW w:w="3199"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Caja</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325</w:t>
            </w:r>
          </w:p>
        </w:tc>
        <w:tc>
          <w:tcPr>
            <w:tcW w:w="4155"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Jeringas de 3ml</w:t>
            </w:r>
          </w:p>
        </w:tc>
        <w:tc>
          <w:tcPr>
            <w:tcW w:w="103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Caja</w:t>
            </w:r>
          </w:p>
        </w:tc>
        <w:tc>
          <w:tcPr>
            <w:tcW w:w="111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1</w:t>
            </w:r>
          </w:p>
        </w:tc>
        <w:tc>
          <w:tcPr>
            <w:tcW w:w="3199"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Caja</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326</w:t>
            </w:r>
          </w:p>
        </w:tc>
        <w:tc>
          <w:tcPr>
            <w:tcW w:w="4155"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Jeringas de 5ml</w:t>
            </w:r>
          </w:p>
        </w:tc>
        <w:tc>
          <w:tcPr>
            <w:tcW w:w="103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Caja</w:t>
            </w:r>
          </w:p>
        </w:tc>
        <w:tc>
          <w:tcPr>
            <w:tcW w:w="111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1</w:t>
            </w:r>
          </w:p>
        </w:tc>
        <w:tc>
          <w:tcPr>
            <w:tcW w:w="3199"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Caja</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327</w:t>
            </w:r>
          </w:p>
        </w:tc>
        <w:tc>
          <w:tcPr>
            <w:tcW w:w="4155"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Jeringas de 10ml</w:t>
            </w:r>
          </w:p>
        </w:tc>
        <w:tc>
          <w:tcPr>
            <w:tcW w:w="103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Caja</w:t>
            </w:r>
          </w:p>
        </w:tc>
        <w:tc>
          <w:tcPr>
            <w:tcW w:w="111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1</w:t>
            </w:r>
          </w:p>
        </w:tc>
        <w:tc>
          <w:tcPr>
            <w:tcW w:w="3199"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Caja</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328</w:t>
            </w:r>
          </w:p>
        </w:tc>
        <w:tc>
          <w:tcPr>
            <w:tcW w:w="4155"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Jeringas de 20ml</w:t>
            </w:r>
          </w:p>
        </w:tc>
        <w:tc>
          <w:tcPr>
            <w:tcW w:w="103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Caja</w:t>
            </w:r>
          </w:p>
        </w:tc>
        <w:tc>
          <w:tcPr>
            <w:tcW w:w="111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1</w:t>
            </w:r>
          </w:p>
        </w:tc>
        <w:tc>
          <w:tcPr>
            <w:tcW w:w="3199"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Caja</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329</w:t>
            </w:r>
          </w:p>
        </w:tc>
        <w:tc>
          <w:tcPr>
            <w:tcW w:w="4155"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Lubricante(ky)</w:t>
            </w:r>
          </w:p>
        </w:tc>
        <w:tc>
          <w:tcPr>
            <w:tcW w:w="103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Tubos</w:t>
            </w:r>
          </w:p>
        </w:tc>
        <w:tc>
          <w:tcPr>
            <w:tcW w:w="111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2</w:t>
            </w:r>
          </w:p>
        </w:tc>
        <w:tc>
          <w:tcPr>
            <w:tcW w:w="3199"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Tubos</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330</w:t>
            </w:r>
          </w:p>
        </w:tc>
        <w:tc>
          <w:tcPr>
            <w:tcW w:w="4155"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Yodo povidone</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022C78">
              <w:rPr>
                <w:rFonts w:ascii="Calibri" w:hAnsi="Calibri"/>
                <w:color w:val="000000"/>
              </w:rPr>
              <w:t>C/U</w:t>
            </w:r>
          </w:p>
        </w:tc>
        <w:tc>
          <w:tcPr>
            <w:tcW w:w="111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12</w:t>
            </w:r>
          </w:p>
        </w:tc>
        <w:tc>
          <w:tcPr>
            <w:tcW w:w="3199"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Finlay</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331</w:t>
            </w:r>
          </w:p>
        </w:tc>
        <w:tc>
          <w:tcPr>
            <w:tcW w:w="4155"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Gluconato de clorexidina(hibiscrub</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022C78">
              <w:rPr>
                <w:rFonts w:ascii="Calibri" w:hAnsi="Calibri"/>
                <w:color w:val="000000"/>
              </w:rPr>
              <w:t>C/U</w:t>
            </w:r>
          </w:p>
        </w:tc>
        <w:tc>
          <w:tcPr>
            <w:tcW w:w="111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2</w:t>
            </w:r>
          </w:p>
        </w:tc>
        <w:tc>
          <w:tcPr>
            <w:tcW w:w="3199"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 </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332</w:t>
            </w:r>
          </w:p>
        </w:tc>
        <w:tc>
          <w:tcPr>
            <w:tcW w:w="4155"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Gluconato de clorexidina mas cetrimida(savlon)</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022C78">
              <w:rPr>
                <w:rFonts w:ascii="Calibri" w:hAnsi="Calibri"/>
                <w:color w:val="000000"/>
              </w:rPr>
              <w:t>C/U</w:t>
            </w:r>
          </w:p>
        </w:tc>
        <w:tc>
          <w:tcPr>
            <w:tcW w:w="111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1</w:t>
            </w:r>
          </w:p>
        </w:tc>
        <w:tc>
          <w:tcPr>
            <w:tcW w:w="3199"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 </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333</w:t>
            </w:r>
          </w:p>
        </w:tc>
        <w:tc>
          <w:tcPr>
            <w:tcW w:w="4155"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compresas</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022C78">
              <w:rPr>
                <w:rFonts w:ascii="Calibri" w:hAnsi="Calibri"/>
                <w:color w:val="000000"/>
              </w:rPr>
              <w:t>C/U</w:t>
            </w:r>
          </w:p>
        </w:tc>
        <w:tc>
          <w:tcPr>
            <w:tcW w:w="111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20</w:t>
            </w:r>
          </w:p>
        </w:tc>
        <w:tc>
          <w:tcPr>
            <w:tcW w:w="3199"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con rayo pack</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334</w:t>
            </w:r>
          </w:p>
        </w:tc>
        <w:tc>
          <w:tcPr>
            <w:tcW w:w="4155"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Clamp umbilical</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022C78">
              <w:rPr>
                <w:rFonts w:ascii="Calibri" w:hAnsi="Calibri"/>
                <w:color w:val="000000"/>
              </w:rPr>
              <w:t>C/U</w:t>
            </w:r>
          </w:p>
        </w:tc>
        <w:tc>
          <w:tcPr>
            <w:tcW w:w="111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20</w:t>
            </w:r>
          </w:p>
        </w:tc>
        <w:tc>
          <w:tcPr>
            <w:tcW w:w="3199"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para Recien Nacido</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335</w:t>
            </w:r>
          </w:p>
        </w:tc>
        <w:tc>
          <w:tcPr>
            <w:tcW w:w="4155"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Equipos de Ropa Descartable</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022C78">
              <w:rPr>
                <w:rFonts w:ascii="Calibri" w:hAnsi="Calibri"/>
                <w:color w:val="000000"/>
              </w:rPr>
              <w:t>C/U</w:t>
            </w:r>
          </w:p>
        </w:tc>
        <w:tc>
          <w:tcPr>
            <w:tcW w:w="111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10</w:t>
            </w:r>
          </w:p>
        </w:tc>
        <w:tc>
          <w:tcPr>
            <w:tcW w:w="3199"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Esteril</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336</w:t>
            </w:r>
          </w:p>
        </w:tc>
        <w:tc>
          <w:tcPr>
            <w:tcW w:w="4155"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EQUIPO DE ROPA QX.  DE TELA</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022C78">
              <w:rPr>
                <w:rFonts w:ascii="Calibri" w:hAnsi="Calibri"/>
                <w:color w:val="000000"/>
              </w:rPr>
              <w:t>C/U</w:t>
            </w:r>
          </w:p>
        </w:tc>
        <w:tc>
          <w:tcPr>
            <w:tcW w:w="111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1</w:t>
            </w:r>
          </w:p>
        </w:tc>
        <w:tc>
          <w:tcPr>
            <w:tcW w:w="3199"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ESTERIL</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337</w:t>
            </w:r>
          </w:p>
        </w:tc>
        <w:tc>
          <w:tcPr>
            <w:tcW w:w="4155"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sz w:val="24"/>
                <w:szCs w:val="24"/>
              </w:rPr>
            </w:pPr>
            <w:r>
              <w:rPr>
                <w:rFonts w:ascii="Calibri" w:hAnsi="Calibri"/>
                <w:color w:val="000000"/>
              </w:rPr>
              <w:t>Sabana Simple</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022C78">
              <w:rPr>
                <w:rFonts w:ascii="Calibri" w:hAnsi="Calibri"/>
                <w:color w:val="000000"/>
              </w:rPr>
              <w:t>C/U</w:t>
            </w:r>
          </w:p>
        </w:tc>
        <w:tc>
          <w:tcPr>
            <w:tcW w:w="111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1</w:t>
            </w:r>
          </w:p>
        </w:tc>
        <w:tc>
          <w:tcPr>
            <w:tcW w:w="3199"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 </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338</w:t>
            </w:r>
          </w:p>
        </w:tc>
        <w:tc>
          <w:tcPr>
            <w:tcW w:w="4155"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sz w:val="24"/>
                <w:szCs w:val="24"/>
              </w:rPr>
            </w:pPr>
            <w:r>
              <w:rPr>
                <w:rFonts w:ascii="Calibri" w:hAnsi="Calibri"/>
                <w:color w:val="000000"/>
              </w:rPr>
              <w:t>Sabana Fenestrada</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022C78">
              <w:rPr>
                <w:rFonts w:ascii="Calibri" w:hAnsi="Calibri"/>
                <w:color w:val="000000"/>
              </w:rPr>
              <w:t>C/U</w:t>
            </w:r>
          </w:p>
        </w:tc>
        <w:tc>
          <w:tcPr>
            <w:tcW w:w="111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1</w:t>
            </w:r>
          </w:p>
        </w:tc>
        <w:tc>
          <w:tcPr>
            <w:tcW w:w="3199"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 </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339</w:t>
            </w:r>
          </w:p>
        </w:tc>
        <w:tc>
          <w:tcPr>
            <w:tcW w:w="4155"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sz w:val="24"/>
                <w:szCs w:val="24"/>
              </w:rPr>
            </w:pPr>
            <w:r>
              <w:rPr>
                <w:rFonts w:ascii="Calibri" w:hAnsi="Calibri"/>
                <w:color w:val="000000"/>
              </w:rPr>
              <w:t xml:space="preserve">Campos  dobles </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022C78">
              <w:rPr>
                <w:rFonts w:ascii="Calibri" w:hAnsi="Calibri"/>
                <w:color w:val="000000"/>
              </w:rPr>
              <w:t>C/U</w:t>
            </w:r>
          </w:p>
        </w:tc>
        <w:tc>
          <w:tcPr>
            <w:tcW w:w="111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8</w:t>
            </w:r>
          </w:p>
        </w:tc>
        <w:tc>
          <w:tcPr>
            <w:tcW w:w="3199"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 xml:space="preserve">De tela </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340</w:t>
            </w:r>
          </w:p>
        </w:tc>
        <w:tc>
          <w:tcPr>
            <w:tcW w:w="4155"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sz w:val="24"/>
                <w:szCs w:val="24"/>
              </w:rPr>
            </w:pPr>
            <w:r>
              <w:rPr>
                <w:rFonts w:ascii="Calibri" w:hAnsi="Calibri"/>
                <w:color w:val="000000"/>
              </w:rPr>
              <w:t>Batas quirurgicas</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022C78">
              <w:rPr>
                <w:rFonts w:ascii="Calibri" w:hAnsi="Calibri"/>
                <w:color w:val="000000"/>
              </w:rPr>
              <w:t>C/U</w:t>
            </w:r>
          </w:p>
        </w:tc>
        <w:tc>
          <w:tcPr>
            <w:tcW w:w="111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4</w:t>
            </w:r>
          </w:p>
        </w:tc>
        <w:tc>
          <w:tcPr>
            <w:tcW w:w="3199"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 xml:space="preserve">De tela </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341</w:t>
            </w:r>
          </w:p>
        </w:tc>
        <w:tc>
          <w:tcPr>
            <w:tcW w:w="4155"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sz w:val="24"/>
                <w:szCs w:val="24"/>
              </w:rPr>
            </w:pPr>
            <w:r>
              <w:rPr>
                <w:rFonts w:ascii="Calibri" w:hAnsi="Calibri"/>
                <w:color w:val="000000"/>
              </w:rPr>
              <w:t>Toallitas  de mano</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022C78">
              <w:rPr>
                <w:rFonts w:ascii="Calibri" w:hAnsi="Calibri"/>
                <w:color w:val="000000"/>
              </w:rPr>
              <w:t>C/U</w:t>
            </w:r>
          </w:p>
        </w:tc>
        <w:tc>
          <w:tcPr>
            <w:tcW w:w="111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4</w:t>
            </w:r>
          </w:p>
        </w:tc>
        <w:tc>
          <w:tcPr>
            <w:tcW w:w="3199"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 xml:space="preserve">De Tela </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342</w:t>
            </w:r>
          </w:p>
        </w:tc>
        <w:tc>
          <w:tcPr>
            <w:tcW w:w="4155"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sz w:val="24"/>
                <w:szCs w:val="24"/>
              </w:rPr>
            </w:pPr>
            <w:r>
              <w:rPr>
                <w:rFonts w:ascii="Calibri" w:hAnsi="Calibri"/>
                <w:color w:val="000000"/>
              </w:rPr>
              <w:t>Funda</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2D5E5E">
              <w:rPr>
                <w:rFonts w:ascii="Calibri" w:hAnsi="Calibri"/>
                <w:color w:val="000000"/>
              </w:rPr>
              <w:t>C/U</w:t>
            </w:r>
          </w:p>
        </w:tc>
        <w:tc>
          <w:tcPr>
            <w:tcW w:w="111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1</w:t>
            </w:r>
          </w:p>
        </w:tc>
        <w:tc>
          <w:tcPr>
            <w:tcW w:w="3199"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 xml:space="preserve">De Tela </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343</w:t>
            </w:r>
          </w:p>
        </w:tc>
        <w:tc>
          <w:tcPr>
            <w:tcW w:w="4155"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Pinza auxiliar</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2D5E5E">
              <w:rPr>
                <w:rFonts w:ascii="Calibri" w:hAnsi="Calibri"/>
                <w:color w:val="000000"/>
              </w:rPr>
              <w:t>C/U</w:t>
            </w:r>
          </w:p>
        </w:tc>
        <w:tc>
          <w:tcPr>
            <w:tcW w:w="111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5</w:t>
            </w:r>
          </w:p>
        </w:tc>
        <w:tc>
          <w:tcPr>
            <w:tcW w:w="3199"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Acero Inoxidable</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344</w:t>
            </w:r>
          </w:p>
        </w:tc>
        <w:tc>
          <w:tcPr>
            <w:tcW w:w="4155"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sz w:val="24"/>
                <w:szCs w:val="24"/>
              </w:rPr>
            </w:pPr>
            <w:r>
              <w:rPr>
                <w:rFonts w:ascii="Calibri" w:hAnsi="Calibri"/>
                <w:color w:val="000000"/>
              </w:rPr>
              <w:t xml:space="preserve">Latas </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2D5E5E">
              <w:rPr>
                <w:rFonts w:ascii="Calibri" w:hAnsi="Calibri"/>
                <w:color w:val="000000"/>
              </w:rPr>
              <w:t>C/U</w:t>
            </w:r>
          </w:p>
        </w:tc>
        <w:tc>
          <w:tcPr>
            <w:tcW w:w="111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4</w:t>
            </w:r>
          </w:p>
        </w:tc>
        <w:tc>
          <w:tcPr>
            <w:tcW w:w="3199"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Acero Inoxidable</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lastRenderedPageBreak/>
              <w:t>345</w:t>
            </w:r>
          </w:p>
        </w:tc>
        <w:tc>
          <w:tcPr>
            <w:tcW w:w="4155"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Mascarillas descartables</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2D5E5E">
              <w:rPr>
                <w:rFonts w:ascii="Calibri" w:hAnsi="Calibri"/>
                <w:color w:val="000000"/>
              </w:rPr>
              <w:t>C/U</w:t>
            </w:r>
          </w:p>
        </w:tc>
        <w:tc>
          <w:tcPr>
            <w:tcW w:w="111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10</w:t>
            </w:r>
          </w:p>
        </w:tc>
        <w:tc>
          <w:tcPr>
            <w:tcW w:w="3199"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hospitalarias (cubre boca)</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346</w:t>
            </w:r>
          </w:p>
        </w:tc>
        <w:tc>
          <w:tcPr>
            <w:tcW w:w="4155"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Botas descartables</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2D5E5E">
              <w:rPr>
                <w:rFonts w:ascii="Calibri" w:hAnsi="Calibri"/>
                <w:color w:val="000000"/>
              </w:rPr>
              <w:t>C/U</w:t>
            </w:r>
          </w:p>
        </w:tc>
        <w:tc>
          <w:tcPr>
            <w:tcW w:w="111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50</w:t>
            </w:r>
          </w:p>
        </w:tc>
        <w:tc>
          <w:tcPr>
            <w:tcW w:w="3199"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 </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347</w:t>
            </w:r>
          </w:p>
        </w:tc>
        <w:tc>
          <w:tcPr>
            <w:tcW w:w="4155"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Gorros descartables</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2D5E5E">
              <w:rPr>
                <w:rFonts w:ascii="Calibri" w:hAnsi="Calibri"/>
                <w:color w:val="000000"/>
              </w:rPr>
              <w:t>C/U</w:t>
            </w:r>
          </w:p>
        </w:tc>
        <w:tc>
          <w:tcPr>
            <w:tcW w:w="111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3</w:t>
            </w:r>
          </w:p>
        </w:tc>
        <w:tc>
          <w:tcPr>
            <w:tcW w:w="3199"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 </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348</w:t>
            </w:r>
          </w:p>
        </w:tc>
        <w:tc>
          <w:tcPr>
            <w:tcW w:w="4155"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Anaquel</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2D5E5E">
              <w:rPr>
                <w:rFonts w:ascii="Calibri" w:hAnsi="Calibri"/>
                <w:color w:val="000000"/>
              </w:rPr>
              <w:t>C/U</w:t>
            </w:r>
          </w:p>
        </w:tc>
        <w:tc>
          <w:tcPr>
            <w:tcW w:w="111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1</w:t>
            </w:r>
          </w:p>
        </w:tc>
        <w:tc>
          <w:tcPr>
            <w:tcW w:w="3199"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 xml:space="preserve">Metalico </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349</w:t>
            </w:r>
          </w:p>
        </w:tc>
        <w:tc>
          <w:tcPr>
            <w:tcW w:w="4155"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Tubos endotraqueales</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2D5E5E">
              <w:rPr>
                <w:rFonts w:ascii="Calibri" w:hAnsi="Calibri"/>
                <w:color w:val="000000"/>
              </w:rPr>
              <w:t>C/U</w:t>
            </w:r>
          </w:p>
        </w:tc>
        <w:tc>
          <w:tcPr>
            <w:tcW w:w="111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10</w:t>
            </w:r>
          </w:p>
        </w:tc>
        <w:tc>
          <w:tcPr>
            <w:tcW w:w="3199"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N° 6/   7/  7.5/  8</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350</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guantes descartables</w:t>
            </w:r>
          </w:p>
        </w:tc>
        <w:tc>
          <w:tcPr>
            <w:tcW w:w="103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sz w:val="24"/>
                <w:szCs w:val="24"/>
              </w:rPr>
            </w:pPr>
            <w:r>
              <w:rPr>
                <w:rFonts w:ascii="Calibri" w:hAnsi="Calibri"/>
                <w:color w:val="000000"/>
              </w:rPr>
              <w:t xml:space="preserve">cajas </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10</w:t>
            </w:r>
          </w:p>
        </w:tc>
        <w:tc>
          <w:tcPr>
            <w:tcW w:w="3199" w:type="dxa"/>
            <w:tcBorders>
              <w:top w:val="single" w:sz="4" w:space="0" w:color="auto"/>
              <w:left w:val="nil"/>
              <w:bottom w:val="single" w:sz="4" w:space="0" w:color="auto"/>
              <w:right w:val="single" w:sz="4" w:space="0" w:color="auto"/>
            </w:tcBorders>
            <w:vAlign w:val="center"/>
          </w:tcPr>
          <w:p w:rsidR="003908B3" w:rsidRDefault="003908B3" w:rsidP="003908B3">
            <w:pPr>
              <w:rPr>
                <w:rFonts w:ascii="Calibri" w:hAnsi="Calibri"/>
                <w:color w:val="000000"/>
              </w:rPr>
            </w:pPr>
            <w:r>
              <w:rPr>
                <w:rFonts w:ascii="Calibri" w:hAnsi="Calibri"/>
                <w:color w:val="000000"/>
              </w:rPr>
              <w:t>5</w:t>
            </w:r>
            <w:r w:rsidR="004606BE">
              <w:rPr>
                <w:rFonts w:ascii="Calibri" w:hAnsi="Calibri"/>
                <w:color w:val="000000"/>
              </w:rPr>
              <w:t xml:space="preserve"> </w:t>
            </w:r>
            <w:r>
              <w:rPr>
                <w:rFonts w:ascii="Calibri" w:hAnsi="Calibri"/>
                <w:color w:val="000000"/>
              </w:rPr>
              <w:t>cajas  small</w:t>
            </w:r>
            <w:r w:rsidR="004606BE">
              <w:rPr>
                <w:rFonts w:ascii="Calibri" w:hAnsi="Calibri"/>
                <w:color w:val="000000"/>
              </w:rPr>
              <w:t>,</w:t>
            </w:r>
            <w:r>
              <w:rPr>
                <w:rFonts w:ascii="Calibri" w:hAnsi="Calibri"/>
                <w:color w:val="000000"/>
              </w:rPr>
              <w:t xml:space="preserve"> 4 medium</w:t>
            </w:r>
            <w:r w:rsidR="004606BE">
              <w:rPr>
                <w:rFonts w:ascii="Calibri" w:hAnsi="Calibri"/>
                <w:color w:val="000000"/>
              </w:rPr>
              <w:t xml:space="preserve"> </w:t>
            </w:r>
            <w:r>
              <w:rPr>
                <w:rFonts w:ascii="Calibri" w:hAnsi="Calibri"/>
                <w:color w:val="000000"/>
              </w:rPr>
              <w:t>y</w:t>
            </w:r>
            <w:r w:rsidR="004606BE">
              <w:rPr>
                <w:rFonts w:ascii="Calibri" w:hAnsi="Calibri"/>
                <w:color w:val="000000"/>
              </w:rPr>
              <w:t xml:space="preserve"> </w:t>
            </w:r>
            <w:r>
              <w:rPr>
                <w:rFonts w:ascii="Calibri" w:hAnsi="Calibri"/>
                <w:color w:val="000000"/>
              </w:rPr>
              <w:t xml:space="preserve">1 large </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351</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Guantes esteriles7 y medio</w:t>
            </w:r>
          </w:p>
        </w:tc>
        <w:tc>
          <w:tcPr>
            <w:tcW w:w="103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4606BE">
            <w:pPr>
              <w:jc w:val="center"/>
              <w:rPr>
                <w:rFonts w:ascii="Calibri" w:hAnsi="Calibri"/>
                <w:sz w:val="24"/>
                <w:szCs w:val="24"/>
              </w:rPr>
            </w:pPr>
            <w:r>
              <w:rPr>
                <w:rFonts w:ascii="Calibri" w:hAnsi="Calibri"/>
                <w:color w:val="000000"/>
              </w:rPr>
              <w:t>Cajas</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10</w:t>
            </w:r>
          </w:p>
        </w:tc>
        <w:tc>
          <w:tcPr>
            <w:tcW w:w="3199" w:type="dxa"/>
            <w:tcBorders>
              <w:top w:val="single" w:sz="4" w:space="0" w:color="auto"/>
              <w:left w:val="nil"/>
              <w:bottom w:val="single" w:sz="4" w:space="0" w:color="auto"/>
              <w:right w:val="single" w:sz="4" w:space="0" w:color="auto"/>
            </w:tcBorders>
            <w:vAlign w:val="center"/>
          </w:tcPr>
          <w:p w:rsidR="003908B3" w:rsidRDefault="003908B3" w:rsidP="003908B3">
            <w:pPr>
              <w:rPr>
                <w:rFonts w:ascii="Calibri" w:hAnsi="Calibri"/>
                <w:color w:val="000000"/>
              </w:rPr>
            </w:pPr>
            <w:r>
              <w:rPr>
                <w:rFonts w:ascii="Calibri" w:hAnsi="Calibri"/>
                <w:color w:val="000000"/>
              </w:rPr>
              <w:t> </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352</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Guantes esteriles n° 7</w:t>
            </w:r>
          </w:p>
        </w:tc>
        <w:tc>
          <w:tcPr>
            <w:tcW w:w="103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Caja</w:t>
            </w:r>
            <w:r w:rsidR="004606BE">
              <w:rPr>
                <w:rFonts w:ascii="Calibri" w:hAnsi="Calibri"/>
                <w:color w:val="000000"/>
              </w:rPr>
              <w:t>s</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10</w:t>
            </w:r>
          </w:p>
        </w:tc>
        <w:tc>
          <w:tcPr>
            <w:tcW w:w="3199" w:type="dxa"/>
            <w:tcBorders>
              <w:top w:val="single" w:sz="4" w:space="0" w:color="auto"/>
              <w:left w:val="nil"/>
              <w:bottom w:val="single" w:sz="4" w:space="0" w:color="auto"/>
              <w:right w:val="single" w:sz="4" w:space="0" w:color="auto"/>
            </w:tcBorders>
            <w:vAlign w:val="center"/>
          </w:tcPr>
          <w:p w:rsidR="003908B3" w:rsidRDefault="003908B3" w:rsidP="003908B3">
            <w:pPr>
              <w:rPr>
                <w:rFonts w:ascii="Calibri" w:hAnsi="Calibri"/>
                <w:color w:val="000000"/>
              </w:rPr>
            </w:pPr>
            <w:r>
              <w:rPr>
                <w:rFonts w:ascii="Calibri" w:hAnsi="Calibri"/>
                <w:color w:val="000000"/>
              </w:rPr>
              <w:t> </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353</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Guantes esteriles n° 6 y medio</w:t>
            </w:r>
          </w:p>
        </w:tc>
        <w:tc>
          <w:tcPr>
            <w:tcW w:w="103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Caja</w:t>
            </w:r>
            <w:r w:rsidR="004606BE">
              <w:rPr>
                <w:rFonts w:ascii="Calibri" w:hAnsi="Calibri"/>
                <w:color w:val="000000"/>
              </w:rPr>
              <w:t>s</w:t>
            </w:r>
            <w:r>
              <w:rPr>
                <w:rFonts w:ascii="Calibri" w:hAnsi="Calibri"/>
                <w:color w:val="000000"/>
              </w:rPr>
              <w:t xml:space="preserve"> </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10</w:t>
            </w:r>
          </w:p>
        </w:tc>
        <w:tc>
          <w:tcPr>
            <w:tcW w:w="3199" w:type="dxa"/>
            <w:tcBorders>
              <w:top w:val="single" w:sz="4" w:space="0" w:color="auto"/>
              <w:left w:val="nil"/>
              <w:bottom w:val="single" w:sz="4" w:space="0" w:color="auto"/>
              <w:right w:val="single" w:sz="4" w:space="0" w:color="auto"/>
            </w:tcBorders>
            <w:vAlign w:val="center"/>
          </w:tcPr>
          <w:p w:rsidR="003908B3" w:rsidRDefault="003908B3" w:rsidP="003908B3">
            <w:pPr>
              <w:rPr>
                <w:rFonts w:ascii="Calibri" w:hAnsi="Calibri"/>
                <w:color w:val="000000"/>
              </w:rPr>
            </w:pPr>
            <w:r>
              <w:rPr>
                <w:rFonts w:ascii="Calibri" w:hAnsi="Calibri"/>
                <w:color w:val="000000"/>
              </w:rPr>
              <w:t> </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354</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Guantes n°8</w:t>
            </w:r>
          </w:p>
        </w:tc>
        <w:tc>
          <w:tcPr>
            <w:tcW w:w="103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Cajas</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5</w:t>
            </w:r>
          </w:p>
        </w:tc>
        <w:tc>
          <w:tcPr>
            <w:tcW w:w="3199" w:type="dxa"/>
            <w:tcBorders>
              <w:top w:val="single" w:sz="4" w:space="0" w:color="auto"/>
              <w:left w:val="nil"/>
              <w:bottom w:val="single" w:sz="4" w:space="0" w:color="auto"/>
              <w:right w:val="single" w:sz="4" w:space="0" w:color="auto"/>
            </w:tcBorders>
            <w:vAlign w:val="center"/>
          </w:tcPr>
          <w:p w:rsidR="003908B3" w:rsidRDefault="003908B3" w:rsidP="003908B3">
            <w:pPr>
              <w:rPr>
                <w:rFonts w:ascii="Calibri" w:hAnsi="Calibri"/>
                <w:color w:val="000000"/>
              </w:rPr>
            </w:pPr>
            <w:r>
              <w:rPr>
                <w:rFonts w:ascii="Calibri" w:hAnsi="Calibri"/>
                <w:color w:val="000000"/>
              </w:rPr>
              <w:t> </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355</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 Alcohol</w:t>
            </w:r>
          </w:p>
        </w:tc>
        <w:tc>
          <w:tcPr>
            <w:tcW w:w="1030" w:type="dxa"/>
            <w:tcBorders>
              <w:top w:val="single" w:sz="4" w:space="0" w:color="auto"/>
              <w:left w:val="nil"/>
              <w:bottom w:val="single" w:sz="4" w:space="0" w:color="auto"/>
              <w:right w:val="single" w:sz="4" w:space="0" w:color="auto"/>
            </w:tcBorders>
            <w:shd w:val="clear" w:color="auto" w:fill="auto"/>
            <w:vAlign w:val="center"/>
          </w:tcPr>
          <w:p w:rsidR="003908B3" w:rsidRDefault="004606BE" w:rsidP="003908B3">
            <w:pPr>
              <w:jc w:val="center"/>
              <w:rPr>
                <w:rFonts w:ascii="Calibri" w:hAnsi="Calibri"/>
                <w:color w:val="000000"/>
              </w:rPr>
            </w:pPr>
            <w:r>
              <w:rPr>
                <w:rFonts w:ascii="Calibri" w:hAnsi="Calibri"/>
                <w:color w:val="000000"/>
              </w:rPr>
              <w:t>Galón</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4606BE" w:rsidP="003908B3">
            <w:pPr>
              <w:jc w:val="center"/>
              <w:rPr>
                <w:rFonts w:ascii="Calibri" w:hAnsi="Calibri"/>
                <w:color w:val="000000"/>
              </w:rPr>
            </w:pPr>
            <w:r>
              <w:rPr>
                <w:rFonts w:ascii="Calibri" w:hAnsi="Calibri"/>
                <w:color w:val="000000"/>
              </w:rPr>
              <w:t>3</w:t>
            </w:r>
          </w:p>
        </w:tc>
        <w:tc>
          <w:tcPr>
            <w:tcW w:w="3199" w:type="dxa"/>
            <w:tcBorders>
              <w:top w:val="single" w:sz="4" w:space="0" w:color="auto"/>
              <w:left w:val="nil"/>
              <w:bottom w:val="single" w:sz="4" w:space="0" w:color="auto"/>
              <w:right w:val="single" w:sz="4" w:space="0" w:color="auto"/>
            </w:tcBorders>
            <w:vAlign w:val="center"/>
          </w:tcPr>
          <w:p w:rsidR="003908B3" w:rsidRDefault="003908B3" w:rsidP="003908B3">
            <w:pPr>
              <w:rPr>
                <w:rFonts w:ascii="Calibri" w:hAnsi="Calibri"/>
                <w:color w:val="000000"/>
              </w:rPr>
            </w:pPr>
            <w:r>
              <w:rPr>
                <w:rFonts w:ascii="Calibri" w:hAnsi="Calibri"/>
                <w:color w:val="000000"/>
              </w:rPr>
              <w:t> </w:t>
            </w:r>
            <w:r w:rsidR="004606BE">
              <w:rPr>
                <w:rFonts w:ascii="Calibri" w:hAnsi="Calibri"/>
                <w:color w:val="000000"/>
              </w:rPr>
              <w:t>Galón</w:t>
            </w:r>
            <w:r>
              <w:rPr>
                <w:rFonts w:ascii="Calibri" w:hAnsi="Calibri"/>
                <w:color w:val="000000"/>
              </w:rPr>
              <w:t xml:space="preserve"> de 500ml</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356</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 Esparadrapo</w:t>
            </w:r>
          </w:p>
        </w:tc>
        <w:tc>
          <w:tcPr>
            <w:tcW w:w="103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Tubos</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5</w:t>
            </w:r>
          </w:p>
        </w:tc>
        <w:tc>
          <w:tcPr>
            <w:tcW w:w="3199" w:type="dxa"/>
            <w:tcBorders>
              <w:top w:val="single" w:sz="4" w:space="0" w:color="auto"/>
              <w:left w:val="nil"/>
              <w:bottom w:val="single" w:sz="4" w:space="0" w:color="auto"/>
              <w:right w:val="single" w:sz="4" w:space="0" w:color="auto"/>
            </w:tcBorders>
            <w:vAlign w:val="center"/>
          </w:tcPr>
          <w:p w:rsidR="003908B3" w:rsidRDefault="003908B3" w:rsidP="003908B3">
            <w:pPr>
              <w:rPr>
                <w:rFonts w:ascii="Calibri" w:hAnsi="Calibri"/>
                <w:color w:val="000000"/>
              </w:rPr>
            </w:pPr>
            <w:r>
              <w:rPr>
                <w:rFonts w:ascii="Calibri" w:hAnsi="Calibri"/>
                <w:color w:val="000000"/>
              </w:rPr>
              <w:t> 6 rollos cada tubo</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357</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  Gaza</w:t>
            </w:r>
          </w:p>
        </w:tc>
        <w:tc>
          <w:tcPr>
            <w:tcW w:w="103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Rollos</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2</w:t>
            </w:r>
          </w:p>
        </w:tc>
        <w:tc>
          <w:tcPr>
            <w:tcW w:w="3199" w:type="dxa"/>
            <w:tcBorders>
              <w:top w:val="single" w:sz="4" w:space="0" w:color="auto"/>
              <w:left w:val="nil"/>
              <w:bottom w:val="single" w:sz="4" w:space="0" w:color="auto"/>
              <w:right w:val="single" w:sz="4" w:space="0" w:color="auto"/>
            </w:tcBorders>
            <w:vAlign w:val="center"/>
          </w:tcPr>
          <w:p w:rsidR="003908B3" w:rsidRDefault="003908B3" w:rsidP="003908B3">
            <w:pPr>
              <w:rPr>
                <w:rFonts w:ascii="Calibri" w:hAnsi="Calibri"/>
                <w:color w:val="000000"/>
              </w:rPr>
            </w:pPr>
            <w:r>
              <w:rPr>
                <w:rFonts w:ascii="Calibri" w:hAnsi="Calibri"/>
                <w:color w:val="000000"/>
              </w:rPr>
              <w:t> Tela gazas</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358</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 Papel manila</w:t>
            </w:r>
          </w:p>
        </w:tc>
        <w:tc>
          <w:tcPr>
            <w:tcW w:w="103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Rollos</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2</w:t>
            </w:r>
          </w:p>
        </w:tc>
        <w:tc>
          <w:tcPr>
            <w:tcW w:w="3199" w:type="dxa"/>
            <w:tcBorders>
              <w:top w:val="single" w:sz="4" w:space="0" w:color="auto"/>
              <w:left w:val="nil"/>
              <w:bottom w:val="single" w:sz="4" w:space="0" w:color="auto"/>
              <w:right w:val="single" w:sz="4" w:space="0" w:color="auto"/>
            </w:tcBorders>
            <w:vAlign w:val="center"/>
          </w:tcPr>
          <w:p w:rsidR="003908B3" w:rsidRDefault="003908B3" w:rsidP="003908B3">
            <w:pPr>
              <w:rPr>
                <w:rFonts w:ascii="Calibri" w:hAnsi="Calibri"/>
                <w:color w:val="000000"/>
              </w:rPr>
            </w:pPr>
            <w:r>
              <w:rPr>
                <w:rFonts w:ascii="Calibri" w:hAnsi="Calibri"/>
                <w:color w:val="000000"/>
              </w:rPr>
              <w:t> </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359</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 Venoclisis</w:t>
            </w:r>
          </w:p>
        </w:tc>
        <w:tc>
          <w:tcPr>
            <w:tcW w:w="103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Unidades</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200</w:t>
            </w:r>
          </w:p>
        </w:tc>
        <w:tc>
          <w:tcPr>
            <w:tcW w:w="3199" w:type="dxa"/>
            <w:tcBorders>
              <w:top w:val="single" w:sz="4" w:space="0" w:color="auto"/>
              <w:left w:val="nil"/>
              <w:bottom w:val="single" w:sz="4" w:space="0" w:color="auto"/>
              <w:right w:val="single" w:sz="4" w:space="0" w:color="auto"/>
            </w:tcBorders>
            <w:vAlign w:val="center"/>
          </w:tcPr>
          <w:p w:rsidR="003908B3" w:rsidRDefault="003908B3" w:rsidP="003908B3">
            <w:pPr>
              <w:rPr>
                <w:rFonts w:ascii="Calibri" w:hAnsi="Calibri"/>
                <w:color w:val="000000"/>
              </w:rPr>
            </w:pPr>
            <w:r>
              <w:rPr>
                <w:rFonts w:ascii="Calibri" w:hAnsi="Calibri"/>
                <w:color w:val="000000"/>
              </w:rPr>
              <w:t> </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360</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 Jeringas de 1ml</w:t>
            </w:r>
          </w:p>
        </w:tc>
        <w:tc>
          <w:tcPr>
            <w:tcW w:w="103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Caja</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5</w:t>
            </w:r>
          </w:p>
        </w:tc>
        <w:tc>
          <w:tcPr>
            <w:tcW w:w="3199" w:type="dxa"/>
            <w:tcBorders>
              <w:top w:val="single" w:sz="4" w:space="0" w:color="auto"/>
              <w:left w:val="nil"/>
              <w:bottom w:val="single" w:sz="4" w:space="0" w:color="auto"/>
              <w:right w:val="single" w:sz="4" w:space="0" w:color="auto"/>
            </w:tcBorders>
            <w:vAlign w:val="center"/>
          </w:tcPr>
          <w:p w:rsidR="003908B3" w:rsidRDefault="003908B3" w:rsidP="003908B3">
            <w:pPr>
              <w:rPr>
                <w:rFonts w:ascii="Calibri" w:hAnsi="Calibri"/>
                <w:color w:val="000000"/>
              </w:rPr>
            </w:pPr>
            <w:r>
              <w:rPr>
                <w:rFonts w:ascii="Calibri" w:hAnsi="Calibri"/>
                <w:color w:val="000000"/>
              </w:rPr>
              <w:t> </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361</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Jeringas de 3ml</w:t>
            </w:r>
          </w:p>
        </w:tc>
        <w:tc>
          <w:tcPr>
            <w:tcW w:w="103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Caja</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5</w:t>
            </w:r>
          </w:p>
        </w:tc>
        <w:tc>
          <w:tcPr>
            <w:tcW w:w="3199" w:type="dxa"/>
            <w:tcBorders>
              <w:top w:val="single" w:sz="4" w:space="0" w:color="auto"/>
              <w:left w:val="nil"/>
              <w:bottom w:val="single" w:sz="4" w:space="0" w:color="auto"/>
              <w:right w:val="single" w:sz="4" w:space="0" w:color="auto"/>
            </w:tcBorders>
            <w:vAlign w:val="center"/>
          </w:tcPr>
          <w:p w:rsidR="003908B3" w:rsidRDefault="003908B3" w:rsidP="003908B3">
            <w:pPr>
              <w:rPr>
                <w:rFonts w:ascii="Calibri" w:hAnsi="Calibri"/>
                <w:color w:val="000000"/>
              </w:rPr>
            </w:pPr>
            <w:r>
              <w:rPr>
                <w:rFonts w:ascii="Calibri" w:hAnsi="Calibri"/>
                <w:color w:val="000000"/>
              </w:rPr>
              <w:t> </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362</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Jeringas de 5ml</w:t>
            </w:r>
          </w:p>
        </w:tc>
        <w:tc>
          <w:tcPr>
            <w:tcW w:w="103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Caja</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5</w:t>
            </w:r>
          </w:p>
        </w:tc>
        <w:tc>
          <w:tcPr>
            <w:tcW w:w="3199" w:type="dxa"/>
            <w:tcBorders>
              <w:top w:val="single" w:sz="4" w:space="0" w:color="auto"/>
              <w:left w:val="nil"/>
              <w:bottom w:val="single" w:sz="4" w:space="0" w:color="auto"/>
              <w:right w:val="single" w:sz="4" w:space="0" w:color="auto"/>
            </w:tcBorders>
            <w:vAlign w:val="center"/>
          </w:tcPr>
          <w:p w:rsidR="003908B3" w:rsidRDefault="003908B3" w:rsidP="003908B3">
            <w:pPr>
              <w:rPr>
                <w:rFonts w:ascii="Calibri" w:hAnsi="Calibri"/>
                <w:color w:val="000000"/>
              </w:rPr>
            </w:pPr>
            <w:r>
              <w:rPr>
                <w:rFonts w:ascii="Calibri" w:hAnsi="Calibri"/>
                <w:color w:val="000000"/>
              </w:rPr>
              <w:t> </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363</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Jeringas de 10ml</w:t>
            </w:r>
          </w:p>
        </w:tc>
        <w:tc>
          <w:tcPr>
            <w:tcW w:w="103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Caja</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5</w:t>
            </w:r>
          </w:p>
        </w:tc>
        <w:tc>
          <w:tcPr>
            <w:tcW w:w="3199" w:type="dxa"/>
            <w:tcBorders>
              <w:top w:val="single" w:sz="4" w:space="0" w:color="auto"/>
              <w:left w:val="nil"/>
              <w:bottom w:val="single" w:sz="4" w:space="0" w:color="auto"/>
              <w:right w:val="single" w:sz="4" w:space="0" w:color="auto"/>
            </w:tcBorders>
            <w:vAlign w:val="center"/>
          </w:tcPr>
          <w:p w:rsidR="003908B3" w:rsidRDefault="003908B3" w:rsidP="003908B3">
            <w:pPr>
              <w:rPr>
                <w:rFonts w:ascii="Calibri" w:hAnsi="Calibri"/>
                <w:color w:val="000000"/>
              </w:rPr>
            </w:pPr>
            <w:r>
              <w:rPr>
                <w:rFonts w:ascii="Calibri" w:hAnsi="Calibri"/>
                <w:color w:val="000000"/>
              </w:rPr>
              <w:t> </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364</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Jeringas de 20ml</w:t>
            </w:r>
          </w:p>
        </w:tc>
        <w:tc>
          <w:tcPr>
            <w:tcW w:w="103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Caja</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5</w:t>
            </w:r>
          </w:p>
        </w:tc>
        <w:tc>
          <w:tcPr>
            <w:tcW w:w="3199" w:type="dxa"/>
            <w:tcBorders>
              <w:top w:val="single" w:sz="4" w:space="0" w:color="auto"/>
              <w:left w:val="nil"/>
              <w:bottom w:val="single" w:sz="4" w:space="0" w:color="auto"/>
              <w:right w:val="single" w:sz="4" w:space="0" w:color="auto"/>
            </w:tcBorders>
            <w:vAlign w:val="center"/>
          </w:tcPr>
          <w:p w:rsidR="003908B3" w:rsidRDefault="003908B3" w:rsidP="003908B3">
            <w:pPr>
              <w:rPr>
                <w:rFonts w:ascii="Calibri" w:hAnsi="Calibri"/>
                <w:color w:val="000000"/>
              </w:rPr>
            </w:pPr>
            <w:r>
              <w:rPr>
                <w:rFonts w:ascii="Calibri" w:hAnsi="Calibri"/>
                <w:color w:val="000000"/>
              </w:rPr>
              <w:t> </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365</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Jeringa asepto</w:t>
            </w:r>
          </w:p>
        </w:tc>
        <w:tc>
          <w:tcPr>
            <w:tcW w:w="103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sz w:val="24"/>
                <w:szCs w:val="24"/>
              </w:rPr>
            </w:pPr>
            <w:r>
              <w:rPr>
                <w:rFonts w:ascii="Calibri" w:hAnsi="Calibri"/>
                <w:color w:val="000000"/>
              </w:rPr>
              <w:t>Unidad</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60</w:t>
            </w:r>
          </w:p>
        </w:tc>
        <w:tc>
          <w:tcPr>
            <w:tcW w:w="3199" w:type="dxa"/>
            <w:tcBorders>
              <w:top w:val="single" w:sz="4" w:space="0" w:color="auto"/>
              <w:left w:val="nil"/>
              <w:bottom w:val="single" w:sz="4" w:space="0" w:color="auto"/>
              <w:right w:val="single" w:sz="4" w:space="0" w:color="auto"/>
            </w:tcBorders>
            <w:vAlign w:val="center"/>
          </w:tcPr>
          <w:p w:rsidR="003908B3" w:rsidRDefault="003908B3" w:rsidP="003908B3">
            <w:pPr>
              <w:rPr>
                <w:rFonts w:ascii="Calibri" w:hAnsi="Calibri"/>
                <w:color w:val="000000"/>
              </w:rPr>
            </w:pPr>
            <w:r>
              <w:rPr>
                <w:rFonts w:ascii="Calibri" w:hAnsi="Calibri"/>
                <w:color w:val="000000"/>
              </w:rPr>
              <w:t> </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366</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 Rasuradora</w:t>
            </w:r>
          </w:p>
        </w:tc>
        <w:tc>
          <w:tcPr>
            <w:tcW w:w="103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Unidad</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100</w:t>
            </w:r>
          </w:p>
        </w:tc>
        <w:tc>
          <w:tcPr>
            <w:tcW w:w="3199" w:type="dxa"/>
            <w:tcBorders>
              <w:top w:val="single" w:sz="4" w:space="0" w:color="auto"/>
              <w:left w:val="nil"/>
              <w:bottom w:val="single" w:sz="4" w:space="0" w:color="auto"/>
              <w:right w:val="single" w:sz="4" w:space="0" w:color="auto"/>
            </w:tcBorders>
            <w:vAlign w:val="center"/>
          </w:tcPr>
          <w:p w:rsidR="003908B3" w:rsidRDefault="003908B3" w:rsidP="003908B3">
            <w:pPr>
              <w:rPr>
                <w:rFonts w:ascii="Calibri" w:hAnsi="Calibri"/>
                <w:color w:val="000000"/>
              </w:rPr>
            </w:pPr>
            <w:r>
              <w:rPr>
                <w:rFonts w:ascii="Calibri" w:hAnsi="Calibri"/>
                <w:color w:val="000000"/>
              </w:rPr>
              <w:t> </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367</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 Algodón</w:t>
            </w:r>
          </w:p>
        </w:tc>
        <w:tc>
          <w:tcPr>
            <w:tcW w:w="1030" w:type="dxa"/>
            <w:tcBorders>
              <w:top w:val="single" w:sz="4" w:space="0" w:color="auto"/>
              <w:left w:val="nil"/>
              <w:bottom w:val="single" w:sz="4" w:space="0" w:color="auto"/>
              <w:right w:val="single" w:sz="4" w:space="0" w:color="auto"/>
            </w:tcBorders>
            <w:shd w:val="clear" w:color="auto" w:fill="auto"/>
            <w:vAlign w:val="center"/>
          </w:tcPr>
          <w:p w:rsidR="003908B3" w:rsidRDefault="004606BE" w:rsidP="003908B3">
            <w:pPr>
              <w:jc w:val="center"/>
              <w:rPr>
                <w:rFonts w:ascii="Calibri" w:hAnsi="Calibri"/>
                <w:color w:val="000000"/>
              </w:rPr>
            </w:pPr>
            <w:r>
              <w:rPr>
                <w:rFonts w:ascii="Calibri" w:hAnsi="Calibri"/>
                <w:color w:val="000000"/>
              </w:rPr>
              <w:t>Rol</w:t>
            </w:r>
            <w:r w:rsidR="003908B3">
              <w:rPr>
                <w:rFonts w:ascii="Calibri" w:hAnsi="Calibri"/>
                <w:color w:val="000000"/>
              </w:rPr>
              <w:t>lo</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4</w:t>
            </w:r>
          </w:p>
        </w:tc>
        <w:tc>
          <w:tcPr>
            <w:tcW w:w="3199" w:type="dxa"/>
            <w:tcBorders>
              <w:top w:val="single" w:sz="4" w:space="0" w:color="auto"/>
              <w:left w:val="nil"/>
              <w:bottom w:val="single" w:sz="4" w:space="0" w:color="auto"/>
              <w:right w:val="single" w:sz="4" w:space="0" w:color="auto"/>
            </w:tcBorders>
            <w:vAlign w:val="center"/>
          </w:tcPr>
          <w:p w:rsidR="003908B3" w:rsidRDefault="003908B3" w:rsidP="003908B3">
            <w:pPr>
              <w:rPr>
                <w:rFonts w:ascii="Calibri" w:hAnsi="Calibri"/>
                <w:color w:val="000000"/>
              </w:rPr>
            </w:pPr>
            <w:r>
              <w:rPr>
                <w:rFonts w:ascii="Calibri" w:hAnsi="Calibri"/>
                <w:color w:val="000000"/>
              </w:rPr>
              <w:t> </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368</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Transpore</w:t>
            </w:r>
          </w:p>
        </w:tc>
        <w:tc>
          <w:tcPr>
            <w:tcW w:w="103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rollos</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10</w:t>
            </w:r>
          </w:p>
        </w:tc>
        <w:tc>
          <w:tcPr>
            <w:tcW w:w="3199" w:type="dxa"/>
            <w:tcBorders>
              <w:top w:val="single" w:sz="4" w:space="0" w:color="auto"/>
              <w:left w:val="nil"/>
              <w:bottom w:val="single" w:sz="4" w:space="0" w:color="auto"/>
              <w:right w:val="single" w:sz="4" w:space="0" w:color="auto"/>
            </w:tcBorders>
            <w:vAlign w:val="center"/>
          </w:tcPr>
          <w:p w:rsidR="003908B3" w:rsidRDefault="003908B3" w:rsidP="003908B3">
            <w:pPr>
              <w:rPr>
                <w:rFonts w:ascii="Calibri" w:hAnsi="Calibri"/>
                <w:color w:val="000000"/>
              </w:rPr>
            </w:pPr>
            <w:r>
              <w:rPr>
                <w:rFonts w:ascii="Calibri" w:hAnsi="Calibri"/>
                <w:color w:val="000000"/>
              </w:rPr>
              <w:t> </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Default="003908B3" w:rsidP="003908B3">
            <w:pPr>
              <w:jc w:val="center"/>
              <w:rPr>
                <w:rFonts w:ascii="Calibri" w:hAnsi="Calibri"/>
                <w:color w:val="000000"/>
              </w:rPr>
            </w:pPr>
            <w:r>
              <w:rPr>
                <w:rFonts w:ascii="Calibri" w:hAnsi="Calibri"/>
                <w:color w:val="000000"/>
              </w:rPr>
              <w:t>369</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nebulizadores</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r w:rsidRPr="00AA276D">
              <w:rPr>
                <w:rFonts w:ascii="Calibri" w:hAnsi="Calibri"/>
                <w:color w:val="000000"/>
              </w:rPr>
              <w:t>Unidad</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2</w:t>
            </w:r>
          </w:p>
        </w:tc>
        <w:tc>
          <w:tcPr>
            <w:tcW w:w="3199" w:type="dxa"/>
            <w:tcBorders>
              <w:top w:val="single" w:sz="4" w:space="0" w:color="auto"/>
              <w:left w:val="nil"/>
              <w:bottom w:val="single" w:sz="4" w:space="0" w:color="auto"/>
              <w:right w:val="single" w:sz="4" w:space="0" w:color="auto"/>
            </w:tcBorders>
            <w:vAlign w:val="center"/>
          </w:tcPr>
          <w:p w:rsidR="003908B3" w:rsidRDefault="003908B3" w:rsidP="003908B3">
            <w:pPr>
              <w:rPr>
                <w:rFonts w:ascii="Calibri" w:hAnsi="Calibri"/>
                <w:color w:val="000000"/>
              </w:rPr>
            </w:pPr>
            <w:r>
              <w:rPr>
                <w:rFonts w:ascii="Calibri" w:hAnsi="Calibri"/>
                <w:color w:val="000000"/>
              </w:rPr>
              <w:t> </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Default="003908B3" w:rsidP="003908B3">
            <w:pPr>
              <w:jc w:val="center"/>
              <w:rPr>
                <w:rFonts w:ascii="Calibri" w:hAnsi="Calibri"/>
                <w:color w:val="000000"/>
              </w:rPr>
            </w:pPr>
            <w:r>
              <w:rPr>
                <w:rFonts w:ascii="Calibri" w:hAnsi="Calibri"/>
                <w:color w:val="000000"/>
              </w:rPr>
              <w:t>370</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Set para nebulizar</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r w:rsidRPr="00AA276D">
              <w:rPr>
                <w:rFonts w:ascii="Calibri" w:hAnsi="Calibri"/>
                <w:color w:val="000000"/>
              </w:rPr>
              <w:t>Unidad</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24</w:t>
            </w:r>
          </w:p>
        </w:tc>
        <w:tc>
          <w:tcPr>
            <w:tcW w:w="3199" w:type="dxa"/>
            <w:tcBorders>
              <w:top w:val="single" w:sz="4" w:space="0" w:color="auto"/>
              <w:left w:val="nil"/>
              <w:bottom w:val="single" w:sz="4" w:space="0" w:color="auto"/>
              <w:right w:val="single" w:sz="4" w:space="0" w:color="auto"/>
            </w:tcBorders>
            <w:vAlign w:val="center"/>
          </w:tcPr>
          <w:p w:rsidR="003908B3" w:rsidRDefault="003908B3" w:rsidP="003908B3">
            <w:pPr>
              <w:rPr>
                <w:rFonts w:ascii="Calibri" w:hAnsi="Calibri"/>
                <w:color w:val="000000"/>
              </w:rPr>
            </w:pPr>
            <w:r>
              <w:rPr>
                <w:rFonts w:ascii="Calibri" w:hAnsi="Calibri"/>
                <w:color w:val="000000"/>
              </w:rPr>
              <w:t> </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Default="003908B3" w:rsidP="003908B3">
            <w:pPr>
              <w:jc w:val="center"/>
              <w:rPr>
                <w:rFonts w:ascii="Calibri" w:hAnsi="Calibri"/>
                <w:color w:val="000000"/>
              </w:rPr>
            </w:pPr>
            <w:r>
              <w:rPr>
                <w:rFonts w:ascii="Calibri" w:hAnsi="Calibri"/>
                <w:color w:val="000000"/>
              </w:rPr>
              <w:t>371</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Copitas de medicamento</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r w:rsidRPr="00AA276D">
              <w:rPr>
                <w:rFonts w:ascii="Calibri" w:hAnsi="Calibri"/>
                <w:color w:val="000000"/>
              </w:rPr>
              <w:t>Unidad</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100</w:t>
            </w:r>
          </w:p>
        </w:tc>
        <w:tc>
          <w:tcPr>
            <w:tcW w:w="3199" w:type="dxa"/>
            <w:tcBorders>
              <w:top w:val="single" w:sz="4" w:space="0" w:color="auto"/>
              <w:left w:val="nil"/>
              <w:bottom w:val="single" w:sz="4" w:space="0" w:color="auto"/>
              <w:right w:val="single" w:sz="4" w:space="0" w:color="auto"/>
            </w:tcBorders>
            <w:vAlign w:val="center"/>
          </w:tcPr>
          <w:p w:rsidR="003908B3" w:rsidRDefault="003908B3" w:rsidP="003908B3">
            <w:pPr>
              <w:rPr>
                <w:rFonts w:ascii="Calibri" w:hAnsi="Calibri"/>
                <w:color w:val="000000"/>
              </w:rPr>
            </w:pPr>
            <w:r>
              <w:rPr>
                <w:rFonts w:ascii="Calibri" w:hAnsi="Calibri"/>
                <w:color w:val="000000"/>
              </w:rPr>
              <w:t> </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Default="003908B3" w:rsidP="003908B3">
            <w:pPr>
              <w:jc w:val="center"/>
              <w:rPr>
                <w:rFonts w:ascii="Calibri" w:hAnsi="Calibri"/>
                <w:color w:val="000000"/>
              </w:rPr>
            </w:pPr>
            <w:r>
              <w:rPr>
                <w:rFonts w:ascii="Calibri" w:hAnsi="Calibri"/>
                <w:color w:val="000000"/>
              </w:rPr>
              <w:t>372</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 xml:space="preserve">Vendas </w:t>
            </w:r>
            <w:r w:rsidR="004606BE">
              <w:rPr>
                <w:rFonts w:ascii="Calibri" w:hAnsi="Calibri"/>
                <w:color w:val="000000"/>
              </w:rPr>
              <w:t>elásticas</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r w:rsidRPr="00AA276D">
              <w:rPr>
                <w:rFonts w:ascii="Calibri" w:hAnsi="Calibri"/>
                <w:color w:val="000000"/>
              </w:rPr>
              <w:t>Unidad</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24</w:t>
            </w:r>
          </w:p>
        </w:tc>
        <w:tc>
          <w:tcPr>
            <w:tcW w:w="3199" w:type="dxa"/>
            <w:tcBorders>
              <w:top w:val="single" w:sz="4" w:space="0" w:color="auto"/>
              <w:left w:val="nil"/>
              <w:bottom w:val="single" w:sz="4" w:space="0" w:color="auto"/>
              <w:right w:val="single" w:sz="4" w:space="0" w:color="auto"/>
            </w:tcBorders>
            <w:vAlign w:val="center"/>
          </w:tcPr>
          <w:p w:rsidR="003908B3" w:rsidRDefault="003908B3" w:rsidP="003908B3">
            <w:pPr>
              <w:rPr>
                <w:rFonts w:ascii="Calibri" w:hAnsi="Calibri"/>
                <w:color w:val="000000"/>
              </w:rPr>
            </w:pPr>
            <w:r>
              <w:rPr>
                <w:rFonts w:ascii="Calibri" w:hAnsi="Calibri"/>
                <w:color w:val="000000"/>
              </w:rPr>
              <w:t> </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Default="003908B3" w:rsidP="003908B3">
            <w:pPr>
              <w:jc w:val="center"/>
              <w:rPr>
                <w:rFonts w:ascii="Calibri" w:hAnsi="Calibri"/>
                <w:color w:val="000000"/>
              </w:rPr>
            </w:pPr>
            <w:r>
              <w:rPr>
                <w:rFonts w:ascii="Calibri" w:hAnsi="Calibri"/>
                <w:color w:val="000000"/>
              </w:rPr>
              <w:t>373</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 xml:space="preserve">Vendas </w:t>
            </w:r>
            <w:r w:rsidR="004606BE">
              <w:rPr>
                <w:rFonts w:ascii="Calibri" w:hAnsi="Calibri"/>
                <w:color w:val="000000"/>
              </w:rPr>
              <w:t>elásticas</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r w:rsidRPr="00AA276D">
              <w:rPr>
                <w:rFonts w:ascii="Calibri" w:hAnsi="Calibri"/>
                <w:color w:val="000000"/>
              </w:rPr>
              <w:t>Unidad</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24</w:t>
            </w:r>
          </w:p>
        </w:tc>
        <w:tc>
          <w:tcPr>
            <w:tcW w:w="3199" w:type="dxa"/>
            <w:tcBorders>
              <w:top w:val="single" w:sz="4" w:space="0" w:color="auto"/>
              <w:left w:val="nil"/>
              <w:bottom w:val="single" w:sz="4" w:space="0" w:color="auto"/>
              <w:right w:val="single" w:sz="4" w:space="0" w:color="auto"/>
            </w:tcBorders>
            <w:vAlign w:val="center"/>
          </w:tcPr>
          <w:p w:rsidR="003908B3" w:rsidRDefault="003908B3" w:rsidP="003908B3">
            <w:pPr>
              <w:rPr>
                <w:rFonts w:ascii="Calibri" w:hAnsi="Calibri"/>
                <w:color w:val="000000"/>
              </w:rPr>
            </w:pPr>
            <w:r>
              <w:rPr>
                <w:rFonts w:ascii="Calibri" w:hAnsi="Calibri"/>
                <w:color w:val="000000"/>
              </w:rPr>
              <w:t> </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Default="003908B3" w:rsidP="003908B3">
            <w:pPr>
              <w:jc w:val="center"/>
              <w:rPr>
                <w:rFonts w:ascii="Calibri" w:hAnsi="Calibri"/>
                <w:color w:val="000000"/>
              </w:rPr>
            </w:pPr>
            <w:r>
              <w:rPr>
                <w:rFonts w:ascii="Calibri" w:hAnsi="Calibri"/>
                <w:color w:val="000000"/>
              </w:rPr>
              <w:t>374</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Riñoneras</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r w:rsidRPr="00AA276D">
              <w:rPr>
                <w:rFonts w:ascii="Calibri" w:hAnsi="Calibri"/>
                <w:color w:val="000000"/>
              </w:rPr>
              <w:t>Unidad</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6</w:t>
            </w:r>
          </w:p>
        </w:tc>
        <w:tc>
          <w:tcPr>
            <w:tcW w:w="3199" w:type="dxa"/>
            <w:tcBorders>
              <w:top w:val="single" w:sz="4" w:space="0" w:color="auto"/>
              <w:left w:val="nil"/>
              <w:bottom w:val="single" w:sz="4" w:space="0" w:color="auto"/>
              <w:right w:val="single" w:sz="4" w:space="0" w:color="auto"/>
            </w:tcBorders>
            <w:vAlign w:val="center"/>
          </w:tcPr>
          <w:p w:rsidR="003908B3" w:rsidRDefault="003908B3" w:rsidP="003908B3">
            <w:pPr>
              <w:rPr>
                <w:rFonts w:ascii="Calibri" w:hAnsi="Calibri"/>
                <w:color w:val="000000"/>
              </w:rPr>
            </w:pPr>
            <w:r>
              <w:rPr>
                <w:rFonts w:ascii="Calibri" w:hAnsi="Calibri"/>
                <w:color w:val="000000"/>
              </w:rPr>
              <w:t> </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Default="003908B3" w:rsidP="003908B3">
            <w:pPr>
              <w:jc w:val="center"/>
              <w:rPr>
                <w:rFonts w:ascii="Calibri" w:hAnsi="Calibri"/>
                <w:color w:val="000000"/>
              </w:rPr>
            </w:pPr>
            <w:r>
              <w:rPr>
                <w:rFonts w:ascii="Calibri" w:hAnsi="Calibri"/>
                <w:color w:val="000000"/>
              </w:rPr>
              <w:t>375</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Campos de ojo</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r w:rsidRPr="00AA276D">
              <w:rPr>
                <w:rFonts w:ascii="Calibri" w:hAnsi="Calibri"/>
                <w:color w:val="000000"/>
              </w:rPr>
              <w:t>Unidad</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30</w:t>
            </w:r>
          </w:p>
        </w:tc>
        <w:tc>
          <w:tcPr>
            <w:tcW w:w="3199" w:type="dxa"/>
            <w:tcBorders>
              <w:top w:val="single" w:sz="4" w:space="0" w:color="auto"/>
              <w:left w:val="nil"/>
              <w:bottom w:val="single" w:sz="4" w:space="0" w:color="auto"/>
              <w:right w:val="single" w:sz="4" w:space="0" w:color="auto"/>
            </w:tcBorders>
            <w:vAlign w:val="center"/>
          </w:tcPr>
          <w:p w:rsidR="003908B3" w:rsidRDefault="003908B3" w:rsidP="003908B3">
            <w:pPr>
              <w:rPr>
                <w:rFonts w:ascii="Calibri" w:hAnsi="Calibri"/>
                <w:color w:val="000000"/>
              </w:rPr>
            </w:pPr>
            <w:r>
              <w:rPr>
                <w:rFonts w:ascii="Calibri" w:hAnsi="Calibri"/>
                <w:color w:val="000000"/>
              </w:rPr>
              <w:t> </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Default="003908B3" w:rsidP="003908B3">
            <w:pPr>
              <w:jc w:val="center"/>
              <w:rPr>
                <w:rFonts w:ascii="Calibri" w:hAnsi="Calibri"/>
                <w:color w:val="000000"/>
              </w:rPr>
            </w:pPr>
            <w:r>
              <w:rPr>
                <w:rFonts w:ascii="Calibri" w:hAnsi="Calibri"/>
                <w:color w:val="000000"/>
              </w:rPr>
              <w:t>376</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Sabanas</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r w:rsidRPr="00AA276D">
              <w:rPr>
                <w:rFonts w:ascii="Calibri" w:hAnsi="Calibri"/>
                <w:color w:val="000000"/>
              </w:rPr>
              <w:t>Unidad</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24</w:t>
            </w:r>
          </w:p>
        </w:tc>
        <w:tc>
          <w:tcPr>
            <w:tcW w:w="3199" w:type="dxa"/>
            <w:tcBorders>
              <w:top w:val="single" w:sz="4" w:space="0" w:color="auto"/>
              <w:left w:val="nil"/>
              <w:bottom w:val="single" w:sz="4" w:space="0" w:color="auto"/>
              <w:right w:val="single" w:sz="4" w:space="0" w:color="auto"/>
            </w:tcBorders>
            <w:vAlign w:val="center"/>
          </w:tcPr>
          <w:p w:rsidR="003908B3" w:rsidRDefault="003908B3" w:rsidP="003908B3">
            <w:pPr>
              <w:rPr>
                <w:rFonts w:ascii="Calibri" w:hAnsi="Calibri"/>
                <w:color w:val="000000"/>
              </w:rPr>
            </w:pPr>
            <w:r>
              <w:rPr>
                <w:rFonts w:ascii="Calibri" w:hAnsi="Calibri"/>
                <w:color w:val="000000"/>
              </w:rPr>
              <w:t> </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Default="003908B3" w:rsidP="003908B3">
            <w:pPr>
              <w:jc w:val="center"/>
              <w:rPr>
                <w:rFonts w:ascii="Calibri" w:hAnsi="Calibri"/>
                <w:color w:val="000000"/>
              </w:rPr>
            </w:pPr>
            <w:r>
              <w:rPr>
                <w:rFonts w:ascii="Calibri" w:hAnsi="Calibri"/>
                <w:color w:val="000000"/>
              </w:rPr>
              <w:t>377</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Fundas</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r w:rsidRPr="00AA276D">
              <w:rPr>
                <w:rFonts w:ascii="Calibri" w:hAnsi="Calibri"/>
                <w:color w:val="000000"/>
              </w:rPr>
              <w:t>Unidad</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12</w:t>
            </w:r>
          </w:p>
        </w:tc>
        <w:tc>
          <w:tcPr>
            <w:tcW w:w="3199" w:type="dxa"/>
            <w:tcBorders>
              <w:top w:val="single" w:sz="4" w:space="0" w:color="auto"/>
              <w:left w:val="nil"/>
              <w:bottom w:val="single" w:sz="4" w:space="0" w:color="auto"/>
              <w:right w:val="single" w:sz="4" w:space="0" w:color="auto"/>
            </w:tcBorders>
            <w:vAlign w:val="center"/>
          </w:tcPr>
          <w:p w:rsidR="003908B3" w:rsidRDefault="003908B3" w:rsidP="003908B3">
            <w:pPr>
              <w:rPr>
                <w:rFonts w:ascii="Calibri" w:hAnsi="Calibri"/>
                <w:color w:val="000000"/>
              </w:rPr>
            </w:pPr>
            <w:r>
              <w:rPr>
                <w:rFonts w:ascii="Calibri" w:hAnsi="Calibri"/>
                <w:color w:val="000000"/>
              </w:rPr>
              <w:t> </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Default="003908B3" w:rsidP="003908B3">
            <w:pPr>
              <w:jc w:val="center"/>
              <w:rPr>
                <w:rFonts w:ascii="Calibri" w:hAnsi="Calibri"/>
                <w:color w:val="000000"/>
              </w:rPr>
            </w:pPr>
            <w:r>
              <w:rPr>
                <w:rFonts w:ascii="Calibri" w:hAnsi="Calibri"/>
                <w:color w:val="000000"/>
              </w:rPr>
              <w:t>378</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Toallas</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r w:rsidRPr="00AA276D">
              <w:rPr>
                <w:rFonts w:ascii="Calibri" w:hAnsi="Calibri"/>
                <w:color w:val="000000"/>
              </w:rPr>
              <w:t>Unidad</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12</w:t>
            </w:r>
          </w:p>
        </w:tc>
        <w:tc>
          <w:tcPr>
            <w:tcW w:w="3199" w:type="dxa"/>
            <w:tcBorders>
              <w:top w:val="single" w:sz="4" w:space="0" w:color="auto"/>
              <w:left w:val="nil"/>
              <w:bottom w:val="single" w:sz="4" w:space="0" w:color="auto"/>
              <w:right w:val="single" w:sz="4" w:space="0" w:color="auto"/>
            </w:tcBorders>
            <w:vAlign w:val="center"/>
          </w:tcPr>
          <w:p w:rsidR="003908B3" w:rsidRDefault="003908B3" w:rsidP="003908B3">
            <w:pPr>
              <w:rPr>
                <w:rFonts w:ascii="Calibri" w:hAnsi="Calibri"/>
                <w:color w:val="000000"/>
              </w:rPr>
            </w:pPr>
            <w:r>
              <w:rPr>
                <w:rFonts w:ascii="Calibri" w:hAnsi="Calibri"/>
                <w:color w:val="000000"/>
              </w:rPr>
              <w:t> </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Default="003908B3" w:rsidP="003908B3">
            <w:pPr>
              <w:jc w:val="center"/>
              <w:rPr>
                <w:rFonts w:ascii="Calibri" w:hAnsi="Calibri"/>
                <w:color w:val="000000"/>
              </w:rPr>
            </w:pPr>
            <w:r>
              <w:rPr>
                <w:rFonts w:ascii="Calibri" w:hAnsi="Calibri"/>
                <w:color w:val="000000"/>
              </w:rPr>
              <w:t>379</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Toallas</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r w:rsidRPr="00280E45">
              <w:rPr>
                <w:rFonts w:ascii="Calibri" w:hAnsi="Calibri"/>
                <w:color w:val="000000"/>
              </w:rPr>
              <w:t>Unidad</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30</w:t>
            </w:r>
          </w:p>
        </w:tc>
        <w:tc>
          <w:tcPr>
            <w:tcW w:w="3199" w:type="dxa"/>
            <w:tcBorders>
              <w:top w:val="single" w:sz="4" w:space="0" w:color="auto"/>
              <w:left w:val="nil"/>
              <w:bottom w:val="single" w:sz="4" w:space="0" w:color="auto"/>
              <w:right w:val="single" w:sz="4" w:space="0" w:color="auto"/>
            </w:tcBorders>
            <w:vAlign w:val="center"/>
          </w:tcPr>
          <w:p w:rsidR="003908B3" w:rsidRDefault="003908B3" w:rsidP="003908B3">
            <w:pPr>
              <w:rPr>
                <w:rFonts w:ascii="Calibri" w:hAnsi="Calibri"/>
                <w:color w:val="000000"/>
              </w:rPr>
            </w:pPr>
            <w:r>
              <w:rPr>
                <w:rFonts w:ascii="Calibri" w:hAnsi="Calibri"/>
                <w:color w:val="000000"/>
              </w:rPr>
              <w:t> </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Default="003908B3" w:rsidP="003908B3">
            <w:pPr>
              <w:jc w:val="center"/>
              <w:rPr>
                <w:rFonts w:ascii="Calibri" w:hAnsi="Calibri"/>
                <w:color w:val="000000"/>
              </w:rPr>
            </w:pPr>
            <w:r>
              <w:rPr>
                <w:rFonts w:ascii="Calibri" w:hAnsi="Calibri"/>
                <w:color w:val="000000"/>
              </w:rPr>
              <w:t>380</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Urinales</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r w:rsidRPr="00280E45">
              <w:rPr>
                <w:rFonts w:ascii="Calibri" w:hAnsi="Calibri"/>
                <w:color w:val="000000"/>
              </w:rPr>
              <w:t>Unidad</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10</w:t>
            </w:r>
          </w:p>
        </w:tc>
        <w:tc>
          <w:tcPr>
            <w:tcW w:w="3199" w:type="dxa"/>
            <w:tcBorders>
              <w:top w:val="single" w:sz="4" w:space="0" w:color="auto"/>
              <w:left w:val="nil"/>
              <w:bottom w:val="single" w:sz="4" w:space="0" w:color="auto"/>
              <w:right w:val="single" w:sz="4" w:space="0" w:color="auto"/>
            </w:tcBorders>
            <w:vAlign w:val="center"/>
          </w:tcPr>
          <w:p w:rsidR="003908B3" w:rsidRDefault="003908B3" w:rsidP="003908B3">
            <w:pPr>
              <w:rPr>
                <w:rFonts w:ascii="Calibri" w:hAnsi="Calibri"/>
                <w:color w:val="000000"/>
              </w:rPr>
            </w:pPr>
            <w:r>
              <w:rPr>
                <w:rFonts w:ascii="Calibri" w:hAnsi="Calibri"/>
                <w:color w:val="000000"/>
              </w:rPr>
              <w:t> </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Default="003908B3" w:rsidP="003908B3">
            <w:pPr>
              <w:jc w:val="center"/>
              <w:rPr>
                <w:rFonts w:ascii="Calibri" w:hAnsi="Calibri"/>
                <w:color w:val="000000"/>
              </w:rPr>
            </w:pPr>
            <w:r>
              <w:rPr>
                <w:rFonts w:ascii="Calibri" w:hAnsi="Calibri"/>
                <w:color w:val="000000"/>
              </w:rPr>
              <w:t>381</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Bidel</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r w:rsidRPr="00280E45">
              <w:rPr>
                <w:rFonts w:ascii="Calibri" w:hAnsi="Calibri"/>
                <w:color w:val="000000"/>
              </w:rPr>
              <w:t>Unidad</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10</w:t>
            </w:r>
          </w:p>
        </w:tc>
        <w:tc>
          <w:tcPr>
            <w:tcW w:w="3199" w:type="dxa"/>
            <w:tcBorders>
              <w:top w:val="single" w:sz="4" w:space="0" w:color="auto"/>
              <w:left w:val="nil"/>
              <w:bottom w:val="single" w:sz="4" w:space="0" w:color="auto"/>
              <w:right w:val="single" w:sz="4" w:space="0" w:color="auto"/>
            </w:tcBorders>
            <w:vAlign w:val="center"/>
          </w:tcPr>
          <w:p w:rsidR="003908B3" w:rsidRDefault="003908B3" w:rsidP="003908B3">
            <w:pPr>
              <w:rPr>
                <w:rFonts w:ascii="Calibri" w:hAnsi="Calibri"/>
                <w:color w:val="000000"/>
              </w:rPr>
            </w:pPr>
            <w:r>
              <w:rPr>
                <w:rFonts w:ascii="Calibri" w:hAnsi="Calibri"/>
                <w:color w:val="000000"/>
              </w:rPr>
              <w:t> </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Default="003908B3" w:rsidP="003908B3">
            <w:pPr>
              <w:jc w:val="center"/>
              <w:rPr>
                <w:rFonts w:ascii="Calibri" w:hAnsi="Calibri"/>
                <w:color w:val="000000"/>
              </w:rPr>
            </w:pPr>
            <w:r>
              <w:rPr>
                <w:rFonts w:ascii="Calibri" w:hAnsi="Calibri"/>
                <w:color w:val="000000"/>
              </w:rPr>
              <w:t>382</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Catéteres</w:t>
            </w:r>
          </w:p>
        </w:tc>
        <w:tc>
          <w:tcPr>
            <w:tcW w:w="103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sz w:val="24"/>
                <w:szCs w:val="24"/>
              </w:rPr>
            </w:pPr>
            <w:r>
              <w:rPr>
                <w:rFonts w:ascii="Calibri" w:hAnsi="Calibri"/>
                <w:color w:val="000000"/>
              </w:rPr>
              <w:t>Caja</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50</w:t>
            </w:r>
          </w:p>
        </w:tc>
        <w:tc>
          <w:tcPr>
            <w:tcW w:w="3199" w:type="dxa"/>
            <w:tcBorders>
              <w:top w:val="single" w:sz="4" w:space="0" w:color="auto"/>
              <w:left w:val="nil"/>
              <w:bottom w:val="single" w:sz="4" w:space="0" w:color="auto"/>
              <w:right w:val="single" w:sz="4" w:space="0" w:color="auto"/>
            </w:tcBorders>
            <w:vAlign w:val="center"/>
          </w:tcPr>
          <w:p w:rsidR="003908B3" w:rsidRDefault="003908B3" w:rsidP="003908B3">
            <w:pPr>
              <w:rPr>
                <w:rFonts w:ascii="Calibri" w:hAnsi="Calibri"/>
                <w:color w:val="000000"/>
              </w:rPr>
            </w:pPr>
            <w:r>
              <w:rPr>
                <w:rFonts w:ascii="Calibri" w:hAnsi="Calibri"/>
                <w:color w:val="000000"/>
              </w:rPr>
              <w:t>4 n° 22 y 2 n° 24</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Default="003908B3" w:rsidP="003908B3">
            <w:pPr>
              <w:jc w:val="center"/>
              <w:rPr>
                <w:rFonts w:ascii="Calibri" w:hAnsi="Calibri"/>
                <w:color w:val="000000"/>
              </w:rPr>
            </w:pPr>
            <w:r>
              <w:rPr>
                <w:rFonts w:ascii="Calibri" w:hAnsi="Calibri"/>
                <w:color w:val="000000"/>
              </w:rPr>
              <w:t>383</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Sonda Foley</w:t>
            </w:r>
          </w:p>
        </w:tc>
        <w:tc>
          <w:tcPr>
            <w:tcW w:w="103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Unidad</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24</w:t>
            </w:r>
          </w:p>
        </w:tc>
        <w:tc>
          <w:tcPr>
            <w:tcW w:w="3199" w:type="dxa"/>
            <w:tcBorders>
              <w:top w:val="single" w:sz="4" w:space="0" w:color="auto"/>
              <w:left w:val="nil"/>
              <w:bottom w:val="single" w:sz="4" w:space="0" w:color="auto"/>
              <w:right w:val="single" w:sz="4" w:space="0" w:color="auto"/>
            </w:tcBorders>
            <w:vAlign w:val="center"/>
          </w:tcPr>
          <w:p w:rsidR="003908B3" w:rsidRDefault="003908B3" w:rsidP="003908B3">
            <w:pPr>
              <w:rPr>
                <w:rFonts w:ascii="Calibri" w:hAnsi="Calibri"/>
                <w:color w:val="000000"/>
              </w:rPr>
            </w:pPr>
            <w:r>
              <w:rPr>
                <w:rFonts w:ascii="Calibri" w:hAnsi="Calibri"/>
                <w:color w:val="000000"/>
              </w:rPr>
              <w:t> N°14 y 16</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Default="003908B3" w:rsidP="003908B3">
            <w:pPr>
              <w:jc w:val="center"/>
              <w:rPr>
                <w:rFonts w:ascii="Calibri" w:hAnsi="Calibri"/>
                <w:color w:val="000000"/>
              </w:rPr>
            </w:pPr>
            <w:r>
              <w:rPr>
                <w:rFonts w:ascii="Calibri" w:hAnsi="Calibri"/>
                <w:color w:val="000000"/>
              </w:rPr>
              <w:t>384</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Sondas nelaton</w:t>
            </w:r>
          </w:p>
        </w:tc>
        <w:tc>
          <w:tcPr>
            <w:tcW w:w="103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sz w:val="24"/>
                <w:szCs w:val="24"/>
              </w:rPr>
            </w:pP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12</w:t>
            </w:r>
          </w:p>
        </w:tc>
        <w:tc>
          <w:tcPr>
            <w:tcW w:w="3199" w:type="dxa"/>
            <w:tcBorders>
              <w:top w:val="single" w:sz="4" w:space="0" w:color="auto"/>
              <w:left w:val="nil"/>
              <w:bottom w:val="single" w:sz="4" w:space="0" w:color="auto"/>
              <w:right w:val="single" w:sz="4" w:space="0" w:color="auto"/>
            </w:tcBorders>
            <w:vAlign w:val="center"/>
          </w:tcPr>
          <w:p w:rsidR="003908B3" w:rsidRDefault="003908B3" w:rsidP="003908B3">
            <w:pPr>
              <w:rPr>
                <w:rFonts w:ascii="Calibri" w:hAnsi="Calibri"/>
                <w:color w:val="000000"/>
              </w:rPr>
            </w:pPr>
            <w:r>
              <w:rPr>
                <w:rFonts w:ascii="Calibri" w:hAnsi="Calibri"/>
                <w:color w:val="000000"/>
              </w:rPr>
              <w:t> </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Default="003908B3" w:rsidP="003908B3">
            <w:pPr>
              <w:jc w:val="center"/>
              <w:rPr>
                <w:rFonts w:ascii="Calibri" w:hAnsi="Calibri"/>
                <w:color w:val="000000"/>
              </w:rPr>
            </w:pPr>
            <w:r>
              <w:rPr>
                <w:rFonts w:ascii="Calibri" w:hAnsi="Calibri"/>
                <w:color w:val="000000"/>
              </w:rPr>
              <w:lastRenderedPageBreak/>
              <w:t>385</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 xml:space="preserve">Sonda </w:t>
            </w:r>
            <w:r w:rsidR="004606BE">
              <w:rPr>
                <w:rFonts w:ascii="Calibri" w:hAnsi="Calibri"/>
                <w:color w:val="000000"/>
              </w:rPr>
              <w:t>nasogástrica</w:t>
            </w:r>
          </w:p>
        </w:tc>
        <w:tc>
          <w:tcPr>
            <w:tcW w:w="103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sz w:val="24"/>
                <w:szCs w:val="24"/>
              </w:rPr>
            </w:pPr>
            <w:r>
              <w:rPr>
                <w:rFonts w:ascii="Calibri" w:hAnsi="Calibri"/>
                <w:color w:val="000000"/>
              </w:rPr>
              <w:t>Unidad</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24</w:t>
            </w:r>
          </w:p>
        </w:tc>
        <w:tc>
          <w:tcPr>
            <w:tcW w:w="3199" w:type="dxa"/>
            <w:tcBorders>
              <w:top w:val="single" w:sz="4" w:space="0" w:color="auto"/>
              <w:left w:val="nil"/>
              <w:bottom w:val="single" w:sz="4" w:space="0" w:color="auto"/>
              <w:right w:val="single" w:sz="4" w:space="0" w:color="auto"/>
            </w:tcBorders>
            <w:vAlign w:val="center"/>
          </w:tcPr>
          <w:p w:rsidR="003908B3" w:rsidRDefault="003908B3" w:rsidP="003908B3">
            <w:pPr>
              <w:rPr>
                <w:rFonts w:ascii="Calibri" w:hAnsi="Calibri"/>
                <w:color w:val="000000"/>
              </w:rPr>
            </w:pPr>
            <w:r>
              <w:rPr>
                <w:rFonts w:ascii="Calibri" w:hAnsi="Calibri"/>
                <w:color w:val="000000"/>
              </w:rPr>
              <w:t> N°14 y 16</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Default="003908B3" w:rsidP="003908B3">
            <w:pPr>
              <w:jc w:val="center"/>
              <w:rPr>
                <w:rFonts w:ascii="Calibri" w:hAnsi="Calibri"/>
                <w:color w:val="000000"/>
              </w:rPr>
            </w:pPr>
            <w:r>
              <w:rPr>
                <w:rFonts w:ascii="Calibri" w:hAnsi="Calibri"/>
                <w:color w:val="000000"/>
              </w:rPr>
              <w:t>386</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Bolsas recolectoras de orina</w:t>
            </w:r>
          </w:p>
        </w:tc>
        <w:tc>
          <w:tcPr>
            <w:tcW w:w="103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sz w:val="24"/>
                <w:szCs w:val="24"/>
              </w:rPr>
            </w:pP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24</w:t>
            </w:r>
          </w:p>
        </w:tc>
        <w:tc>
          <w:tcPr>
            <w:tcW w:w="3199" w:type="dxa"/>
            <w:tcBorders>
              <w:top w:val="single" w:sz="4" w:space="0" w:color="auto"/>
              <w:left w:val="nil"/>
              <w:bottom w:val="single" w:sz="4" w:space="0" w:color="auto"/>
              <w:right w:val="single" w:sz="4" w:space="0" w:color="auto"/>
            </w:tcBorders>
            <w:vAlign w:val="center"/>
          </w:tcPr>
          <w:p w:rsidR="003908B3" w:rsidRDefault="003908B3" w:rsidP="003908B3">
            <w:pPr>
              <w:rPr>
                <w:rFonts w:ascii="Calibri" w:hAnsi="Calibri"/>
                <w:color w:val="000000"/>
              </w:rPr>
            </w:pPr>
            <w:r>
              <w:rPr>
                <w:rFonts w:ascii="Calibri" w:hAnsi="Calibri"/>
                <w:color w:val="000000"/>
              </w:rPr>
              <w:t> </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Default="003908B3" w:rsidP="003908B3">
            <w:pPr>
              <w:jc w:val="center"/>
              <w:rPr>
                <w:rFonts w:ascii="Calibri" w:hAnsi="Calibri"/>
                <w:color w:val="000000"/>
              </w:rPr>
            </w:pPr>
            <w:r>
              <w:rPr>
                <w:rFonts w:ascii="Calibri" w:hAnsi="Calibri"/>
                <w:color w:val="000000"/>
              </w:rPr>
              <w:t>387</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Lubricante(ky)</w:t>
            </w:r>
          </w:p>
        </w:tc>
        <w:tc>
          <w:tcPr>
            <w:tcW w:w="103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Unidad</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4</w:t>
            </w:r>
          </w:p>
        </w:tc>
        <w:tc>
          <w:tcPr>
            <w:tcW w:w="3199" w:type="dxa"/>
            <w:tcBorders>
              <w:top w:val="single" w:sz="4" w:space="0" w:color="auto"/>
              <w:left w:val="nil"/>
              <w:bottom w:val="single" w:sz="4" w:space="0" w:color="auto"/>
              <w:right w:val="single" w:sz="4" w:space="0" w:color="auto"/>
            </w:tcBorders>
            <w:vAlign w:val="center"/>
          </w:tcPr>
          <w:p w:rsidR="003908B3" w:rsidRDefault="003908B3" w:rsidP="003908B3">
            <w:pPr>
              <w:rPr>
                <w:rFonts w:ascii="Calibri" w:hAnsi="Calibri"/>
                <w:color w:val="000000"/>
              </w:rPr>
            </w:pPr>
            <w:r>
              <w:rPr>
                <w:rFonts w:ascii="Calibri" w:hAnsi="Calibri"/>
                <w:color w:val="000000"/>
              </w:rPr>
              <w:t> Hidrosoluble</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Default="003908B3" w:rsidP="003908B3">
            <w:pPr>
              <w:jc w:val="center"/>
              <w:rPr>
                <w:rFonts w:ascii="Calibri" w:hAnsi="Calibri"/>
                <w:color w:val="000000"/>
              </w:rPr>
            </w:pPr>
            <w:r>
              <w:rPr>
                <w:rFonts w:ascii="Calibri" w:hAnsi="Calibri"/>
                <w:color w:val="000000"/>
              </w:rPr>
              <w:t>388</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Yodo povidone</w:t>
            </w:r>
          </w:p>
        </w:tc>
        <w:tc>
          <w:tcPr>
            <w:tcW w:w="1030" w:type="dxa"/>
            <w:tcBorders>
              <w:top w:val="single" w:sz="4" w:space="0" w:color="auto"/>
              <w:left w:val="nil"/>
              <w:bottom w:val="single" w:sz="4" w:space="0" w:color="auto"/>
              <w:right w:val="single" w:sz="4" w:space="0" w:color="auto"/>
            </w:tcBorders>
            <w:shd w:val="clear" w:color="auto" w:fill="auto"/>
            <w:vAlign w:val="center"/>
          </w:tcPr>
          <w:p w:rsidR="003908B3" w:rsidRDefault="004606BE" w:rsidP="003908B3">
            <w:pPr>
              <w:jc w:val="center"/>
              <w:rPr>
                <w:rFonts w:ascii="Calibri" w:hAnsi="Calibri"/>
                <w:color w:val="000000"/>
              </w:rPr>
            </w:pPr>
            <w:r>
              <w:rPr>
                <w:rFonts w:ascii="Calibri" w:hAnsi="Calibri"/>
                <w:color w:val="000000"/>
              </w:rPr>
              <w:t>Galón</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1</w:t>
            </w:r>
          </w:p>
        </w:tc>
        <w:tc>
          <w:tcPr>
            <w:tcW w:w="3199" w:type="dxa"/>
            <w:tcBorders>
              <w:top w:val="single" w:sz="4" w:space="0" w:color="auto"/>
              <w:left w:val="nil"/>
              <w:bottom w:val="single" w:sz="4" w:space="0" w:color="auto"/>
              <w:right w:val="single" w:sz="4" w:space="0" w:color="auto"/>
            </w:tcBorders>
            <w:vAlign w:val="center"/>
          </w:tcPr>
          <w:p w:rsidR="003908B3" w:rsidRDefault="003908B3" w:rsidP="003908B3">
            <w:pPr>
              <w:rPr>
                <w:rFonts w:ascii="Calibri" w:hAnsi="Calibri"/>
                <w:color w:val="000000"/>
              </w:rPr>
            </w:pPr>
            <w:r>
              <w:rPr>
                <w:rFonts w:ascii="Calibri" w:hAnsi="Calibri"/>
                <w:color w:val="000000"/>
              </w:rPr>
              <w:t> </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Default="003908B3" w:rsidP="003908B3">
            <w:pPr>
              <w:jc w:val="center"/>
              <w:rPr>
                <w:rFonts w:ascii="Calibri" w:hAnsi="Calibri"/>
                <w:color w:val="000000"/>
              </w:rPr>
            </w:pPr>
            <w:r>
              <w:rPr>
                <w:rFonts w:ascii="Calibri" w:hAnsi="Calibri"/>
                <w:color w:val="000000"/>
              </w:rPr>
              <w:t>389</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Gluconato de clorexidina(hibiscrub)</w:t>
            </w:r>
          </w:p>
        </w:tc>
        <w:tc>
          <w:tcPr>
            <w:tcW w:w="1030" w:type="dxa"/>
            <w:tcBorders>
              <w:top w:val="single" w:sz="4" w:space="0" w:color="auto"/>
              <w:left w:val="nil"/>
              <w:bottom w:val="single" w:sz="4" w:space="0" w:color="auto"/>
              <w:right w:val="single" w:sz="4" w:space="0" w:color="auto"/>
            </w:tcBorders>
            <w:shd w:val="clear" w:color="auto" w:fill="auto"/>
            <w:vAlign w:val="center"/>
          </w:tcPr>
          <w:p w:rsidR="003908B3" w:rsidRDefault="004606BE" w:rsidP="003908B3">
            <w:pPr>
              <w:jc w:val="center"/>
              <w:rPr>
                <w:rFonts w:ascii="Calibri" w:hAnsi="Calibri"/>
                <w:color w:val="000000"/>
              </w:rPr>
            </w:pPr>
            <w:r>
              <w:rPr>
                <w:rFonts w:ascii="Calibri" w:hAnsi="Calibri"/>
                <w:color w:val="000000"/>
              </w:rPr>
              <w:t>Galón</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2</w:t>
            </w:r>
          </w:p>
        </w:tc>
        <w:tc>
          <w:tcPr>
            <w:tcW w:w="3199" w:type="dxa"/>
            <w:tcBorders>
              <w:top w:val="single" w:sz="4" w:space="0" w:color="auto"/>
              <w:left w:val="nil"/>
              <w:bottom w:val="single" w:sz="4" w:space="0" w:color="auto"/>
              <w:right w:val="single" w:sz="4" w:space="0" w:color="auto"/>
            </w:tcBorders>
            <w:vAlign w:val="center"/>
          </w:tcPr>
          <w:p w:rsidR="003908B3" w:rsidRDefault="003908B3" w:rsidP="003908B3">
            <w:pPr>
              <w:rPr>
                <w:rFonts w:ascii="Calibri" w:hAnsi="Calibri"/>
                <w:color w:val="000000"/>
              </w:rPr>
            </w:pPr>
            <w:r>
              <w:rPr>
                <w:rFonts w:ascii="Calibri" w:hAnsi="Calibri"/>
                <w:color w:val="000000"/>
              </w:rPr>
              <w:t> </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Default="003908B3" w:rsidP="003908B3">
            <w:pPr>
              <w:jc w:val="center"/>
              <w:rPr>
                <w:rFonts w:ascii="Calibri" w:hAnsi="Calibri"/>
                <w:color w:val="000000"/>
              </w:rPr>
            </w:pPr>
            <w:r>
              <w:rPr>
                <w:rFonts w:ascii="Calibri" w:hAnsi="Calibri"/>
                <w:color w:val="000000"/>
              </w:rPr>
              <w:t>390</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Gluconato de clorexidina mas cetrimida(savlon)</w:t>
            </w:r>
          </w:p>
        </w:tc>
        <w:tc>
          <w:tcPr>
            <w:tcW w:w="1030" w:type="dxa"/>
            <w:tcBorders>
              <w:top w:val="single" w:sz="4" w:space="0" w:color="auto"/>
              <w:left w:val="nil"/>
              <w:bottom w:val="single" w:sz="4" w:space="0" w:color="auto"/>
              <w:right w:val="single" w:sz="4" w:space="0" w:color="auto"/>
            </w:tcBorders>
            <w:shd w:val="clear" w:color="auto" w:fill="auto"/>
            <w:vAlign w:val="center"/>
          </w:tcPr>
          <w:p w:rsidR="003908B3" w:rsidRDefault="004606BE" w:rsidP="003908B3">
            <w:pPr>
              <w:jc w:val="center"/>
              <w:rPr>
                <w:rFonts w:ascii="Calibri" w:hAnsi="Calibri"/>
                <w:color w:val="000000"/>
              </w:rPr>
            </w:pPr>
            <w:r>
              <w:rPr>
                <w:rFonts w:ascii="Calibri" w:hAnsi="Calibri"/>
                <w:color w:val="000000"/>
              </w:rPr>
              <w:t>Galón</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2</w:t>
            </w:r>
          </w:p>
        </w:tc>
        <w:tc>
          <w:tcPr>
            <w:tcW w:w="3199" w:type="dxa"/>
            <w:tcBorders>
              <w:top w:val="single" w:sz="4" w:space="0" w:color="auto"/>
              <w:left w:val="nil"/>
              <w:bottom w:val="single" w:sz="4" w:space="0" w:color="auto"/>
              <w:right w:val="single" w:sz="4" w:space="0" w:color="auto"/>
            </w:tcBorders>
            <w:vAlign w:val="center"/>
          </w:tcPr>
          <w:p w:rsidR="003908B3" w:rsidRDefault="003908B3" w:rsidP="003908B3">
            <w:pPr>
              <w:rPr>
                <w:rFonts w:ascii="Calibri" w:hAnsi="Calibri"/>
                <w:color w:val="000000"/>
              </w:rPr>
            </w:pPr>
            <w:r>
              <w:rPr>
                <w:rFonts w:ascii="Calibri" w:hAnsi="Calibri"/>
                <w:color w:val="000000"/>
              </w:rPr>
              <w:t> </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Default="003908B3" w:rsidP="003908B3">
            <w:pPr>
              <w:jc w:val="center"/>
              <w:rPr>
                <w:rFonts w:ascii="Calibri" w:hAnsi="Calibri"/>
                <w:color w:val="000000"/>
              </w:rPr>
            </w:pPr>
            <w:r>
              <w:rPr>
                <w:rFonts w:ascii="Calibri" w:hAnsi="Calibri"/>
                <w:color w:val="000000"/>
              </w:rPr>
              <w:t>391</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Maniquí adulto</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8F07C8">
              <w:rPr>
                <w:rFonts w:ascii="Calibri" w:hAnsi="Calibri"/>
                <w:color w:val="000000"/>
              </w:rPr>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10</w:t>
            </w:r>
          </w:p>
        </w:tc>
        <w:tc>
          <w:tcPr>
            <w:tcW w:w="3199" w:type="dxa"/>
            <w:tcBorders>
              <w:top w:val="single" w:sz="4" w:space="0" w:color="auto"/>
              <w:left w:val="nil"/>
              <w:bottom w:val="single" w:sz="4" w:space="0" w:color="auto"/>
              <w:right w:val="single" w:sz="4" w:space="0" w:color="auto"/>
            </w:tcBorders>
            <w:vAlign w:val="center"/>
          </w:tcPr>
          <w:p w:rsidR="003908B3" w:rsidRDefault="003908B3" w:rsidP="003908B3">
            <w:pPr>
              <w:rPr>
                <w:rFonts w:ascii="Calibri" w:hAnsi="Calibri"/>
                <w:color w:val="000000"/>
              </w:rPr>
            </w:pPr>
            <w:r>
              <w:rPr>
                <w:rFonts w:ascii="Calibri" w:hAnsi="Calibri"/>
                <w:color w:val="000000"/>
              </w:rPr>
              <w:t> </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Default="003908B3" w:rsidP="003908B3">
            <w:pPr>
              <w:jc w:val="center"/>
              <w:rPr>
                <w:rFonts w:ascii="Calibri" w:hAnsi="Calibri"/>
                <w:color w:val="000000"/>
              </w:rPr>
            </w:pPr>
            <w:r>
              <w:rPr>
                <w:rFonts w:ascii="Calibri" w:hAnsi="Calibri"/>
                <w:color w:val="000000"/>
              </w:rPr>
              <w:t>392</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Maniquí adulto</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8F07C8">
              <w:rPr>
                <w:rFonts w:ascii="Calibri" w:hAnsi="Calibri"/>
                <w:color w:val="000000"/>
              </w:rPr>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10</w:t>
            </w:r>
          </w:p>
        </w:tc>
        <w:tc>
          <w:tcPr>
            <w:tcW w:w="3199" w:type="dxa"/>
            <w:tcBorders>
              <w:top w:val="single" w:sz="4" w:space="0" w:color="auto"/>
              <w:left w:val="nil"/>
              <w:bottom w:val="single" w:sz="4" w:space="0" w:color="auto"/>
              <w:right w:val="single" w:sz="4" w:space="0" w:color="auto"/>
            </w:tcBorders>
            <w:vAlign w:val="center"/>
          </w:tcPr>
          <w:p w:rsidR="003908B3" w:rsidRDefault="003908B3" w:rsidP="003908B3">
            <w:pPr>
              <w:rPr>
                <w:rFonts w:ascii="Calibri" w:hAnsi="Calibri"/>
                <w:color w:val="000000"/>
              </w:rPr>
            </w:pPr>
            <w:r>
              <w:rPr>
                <w:rFonts w:ascii="Calibri" w:hAnsi="Calibri"/>
                <w:color w:val="000000"/>
              </w:rPr>
              <w:t> </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Default="003908B3" w:rsidP="003908B3">
            <w:pPr>
              <w:jc w:val="center"/>
              <w:rPr>
                <w:rFonts w:ascii="Calibri" w:hAnsi="Calibri"/>
                <w:color w:val="000000"/>
              </w:rPr>
            </w:pPr>
            <w:r>
              <w:rPr>
                <w:rFonts w:ascii="Calibri" w:hAnsi="Calibri"/>
                <w:color w:val="000000"/>
              </w:rPr>
              <w:t>393</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4606BE" w:rsidP="003908B3">
            <w:pPr>
              <w:rPr>
                <w:rFonts w:ascii="Calibri" w:hAnsi="Calibri"/>
                <w:color w:val="000000"/>
              </w:rPr>
            </w:pPr>
            <w:r>
              <w:rPr>
                <w:rFonts w:ascii="Calibri" w:hAnsi="Calibri"/>
                <w:color w:val="000000"/>
              </w:rPr>
              <w:t>esfigmomanómetros</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8F07C8">
              <w:rPr>
                <w:rFonts w:ascii="Calibri" w:hAnsi="Calibri"/>
                <w:color w:val="000000"/>
              </w:rPr>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24</w:t>
            </w:r>
          </w:p>
        </w:tc>
        <w:tc>
          <w:tcPr>
            <w:tcW w:w="3199" w:type="dxa"/>
            <w:tcBorders>
              <w:top w:val="single" w:sz="4" w:space="0" w:color="auto"/>
              <w:left w:val="nil"/>
              <w:bottom w:val="single" w:sz="4" w:space="0" w:color="auto"/>
              <w:right w:val="single" w:sz="4" w:space="0" w:color="auto"/>
            </w:tcBorders>
            <w:vAlign w:val="center"/>
          </w:tcPr>
          <w:p w:rsidR="003908B3" w:rsidRDefault="003908B3" w:rsidP="003908B3">
            <w:pPr>
              <w:rPr>
                <w:rFonts w:ascii="Calibri" w:hAnsi="Calibri"/>
                <w:color w:val="000000"/>
              </w:rPr>
            </w:pPr>
            <w:r>
              <w:rPr>
                <w:rFonts w:ascii="Calibri" w:hAnsi="Calibri"/>
                <w:color w:val="000000"/>
              </w:rPr>
              <w:t> </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Default="003908B3" w:rsidP="003908B3">
            <w:pPr>
              <w:jc w:val="center"/>
              <w:rPr>
                <w:rFonts w:ascii="Calibri" w:hAnsi="Calibri"/>
                <w:color w:val="000000"/>
              </w:rPr>
            </w:pPr>
            <w:r>
              <w:rPr>
                <w:rFonts w:ascii="Calibri" w:hAnsi="Calibri"/>
                <w:color w:val="000000"/>
              </w:rPr>
              <w:t>394</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Estetoscopios</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8F07C8">
              <w:rPr>
                <w:rFonts w:ascii="Calibri" w:hAnsi="Calibri"/>
                <w:color w:val="000000"/>
              </w:rPr>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1</w:t>
            </w:r>
          </w:p>
        </w:tc>
        <w:tc>
          <w:tcPr>
            <w:tcW w:w="3199" w:type="dxa"/>
            <w:tcBorders>
              <w:top w:val="single" w:sz="4" w:space="0" w:color="auto"/>
              <w:left w:val="nil"/>
              <w:bottom w:val="single" w:sz="4" w:space="0" w:color="auto"/>
              <w:right w:val="single" w:sz="4" w:space="0" w:color="auto"/>
            </w:tcBorders>
            <w:vAlign w:val="center"/>
          </w:tcPr>
          <w:p w:rsidR="003908B3" w:rsidRDefault="003908B3" w:rsidP="003908B3">
            <w:pPr>
              <w:rPr>
                <w:rFonts w:ascii="Calibri" w:hAnsi="Calibri"/>
                <w:color w:val="000000"/>
              </w:rPr>
            </w:pPr>
            <w:r>
              <w:rPr>
                <w:rFonts w:ascii="Calibri" w:hAnsi="Calibri"/>
                <w:color w:val="000000"/>
              </w:rPr>
              <w:t> </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Default="003908B3" w:rsidP="003908B3">
            <w:pPr>
              <w:jc w:val="center"/>
              <w:rPr>
                <w:rFonts w:ascii="Calibri" w:hAnsi="Calibri"/>
                <w:color w:val="000000"/>
              </w:rPr>
            </w:pPr>
            <w:r>
              <w:rPr>
                <w:rFonts w:ascii="Calibri" w:hAnsi="Calibri"/>
                <w:color w:val="000000"/>
              </w:rPr>
              <w:t>395</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Termómetros orales</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8F07C8">
              <w:rPr>
                <w:rFonts w:ascii="Calibri" w:hAnsi="Calibri"/>
                <w:color w:val="000000"/>
              </w:rPr>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1</w:t>
            </w:r>
          </w:p>
        </w:tc>
        <w:tc>
          <w:tcPr>
            <w:tcW w:w="3199" w:type="dxa"/>
            <w:tcBorders>
              <w:top w:val="single" w:sz="4" w:space="0" w:color="auto"/>
              <w:left w:val="nil"/>
              <w:bottom w:val="single" w:sz="4" w:space="0" w:color="auto"/>
              <w:right w:val="single" w:sz="4" w:space="0" w:color="auto"/>
            </w:tcBorders>
            <w:vAlign w:val="center"/>
          </w:tcPr>
          <w:p w:rsidR="003908B3" w:rsidRDefault="003908B3" w:rsidP="003908B3">
            <w:pPr>
              <w:rPr>
                <w:rFonts w:ascii="Calibri" w:hAnsi="Calibri"/>
                <w:color w:val="000000"/>
              </w:rPr>
            </w:pPr>
            <w:r>
              <w:rPr>
                <w:rFonts w:ascii="Calibri" w:hAnsi="Calibri"/>
                <w:color w:val="000000"/>
              </w:rPr>
              <w:t> </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Default="003908B3" w:rsidP="003908B3">
            <w:pPr>
              <w:jc w:val="center"/>
              <w:rPr>
                <w:rFonts w:ascii="Calibri" w:hAnsi="Calibri"/>
                <w:color w:val="000000"/>
              </w:rPr>
            </w:pPr>
            <w:r>
              <w:rPr>
                <w:rFonts w:ascii="Calibri" w:hAnsi="Calibri"/>
                <w:color w:val="000000"/>
              </w:rPr>
              <w:t>396</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Balanza de pie</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8F07C8">
              <w:rPr>
                <w:rFonts w:ascii="Calibri" w:hAnsi="Calibri"/>
                <w:color w:val="000000"/>
              </w:rPr>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6</w:t>
            </w:r>
          </w:p>
        </w:tc>
        <w:tc>
          <w:tcPr>
            <w:tcW w:w="3199" w:type="dxa"/>
            <w:tcBorders>
              <w:top w:val="single" w:sz="4" w:space="0" w:color="auto"/>
              <w:left w:val="nil"/>
              <w:bottom w:val="single" w:sz="4" w:space="0" w:color="auto"/>
              <w:right w:val="single" w:sz="4" w:space="0" w:color="auto"/>
            </w:tcBorders>
            <w:vAlign w:val="center"/>
          </w:tcPr>
          <w:p w:rsidR="003908B3" w:rsidRDefault="003908B3" w:rsidP="003908B3">
            <w:pPr>
              <w:rPr>
                <w:rFonts w:ascii="Calibri" w:hAnsi="Calibri"/>
                <w:color w:val="000000"/>
              </w:rPr>
            </w:pPr>
            <w:r>
              <w:rPr>
                <w:rFonts w:ascii="Calibri" w:hAnsi="Calibri"/>
                <w:color w:val="000000"/>
              </w:rPr>
              <w:t> </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Default="003908B3" w:rsidP="003908B3">
            <w:pPr>
              <w:jc w:val="center"/>
              <w:rPr>
                <w:rFonts w:ascii="Calibri" w:hAnsi="Calibri"/>
                <w:color w:val="000000"/>
              </w:rPr>
            </w:pPr>
            <w:r>
              <w:rPr>
                <w:rFonts w:ascii="Calibri" w:hAnsi="Calibri"/>
                <w:color w:val="000000"/>
              </w:rPr>
              <w:t>397</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vibrados</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8F07C8">
              <w:rPr>
                <w:rFonts w:ascii="Calibri" w:hAnsi="Calibri"/>
                <w:color w:val="000000"/>
              </w:rPr>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6</w:t>
            </w:r>
          </w:p>
        </w:tc>
        <w:tc>
          <w:tcPr>
            <w:tcW w:w="3199" w:type="dxa"/>
            <w:tcBorders>
              <w:top w:val="single" w:sz="4" w:space="0" w:color="auto"/>
              <w:left w:val="nil"/>
              <w:bottom w:val="single" w:sz="4" w:space="0" w:color="auto"/>
              <w:right w:val="single" w:sz="4" w:space="0" w:color="auto"/>
            </w:tcBorders>
            <w:vAlign w:val="center"/>
          </w:tcPr>
          <w:p w:rsidR="003908B3" w:rsidRDefault="003908B3" w:rsidP="003908B3">
            <w:pPr>
              <w:rPr>
                <w:rFonts w:ascii="Calibri" w:hAnsi="Calibri"/>
                <w:color w:val="000000"/>
              </w:rPr>
            </w:pPr>
            <w:r>
              <w:rPr>
                <w:rFonts w:ascii="Calibri" w:hAnsi="Calibri"/>
                <w:color w:val="000000"/>
              </w:rPr>
              <w:t> </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Default="003908B3" w:rsidP="003908B3">
            <w:pPr>
              <w:jc w:val="center"/>
              <w:rPr>
                <w:rFonts w:ascii="Calibri" w:hAnsi="Calibri"/>
                <w:color w:val="000000"/>
              </w:rPr>
            </w:pPr>
            <w:r>
              <w:rPr>
                <w:rFonts w:ascii="Calibri" w:hAnsi="Calibri"/>
                <w:color w:val="000000"/>
              </w:rPr>
              <w:t>398</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atriles</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8F07C8">
              <w:rPr>
                <w:rFonts w:ascii="Calibri" w:hAnsi="Calibri"/>
                <w:color w:val="000000"/>
              </w:rPr>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2</w:t>
            </w:r>
          </w:p>
        </w:tc>
        <w:tc>
          <w:tcPr>
            <w:tcW w:w="3199" w:type="dxa"/>
            <w:tcBorders>
              <w:top w:val="single" w:sz="4" w:space="0" w:color="auto"/>
              <w:left w:val="nil"/>
              <w:bottom w:val="single" w:sz="4" w:space="0" w:color="auto"/>
              <w:right w:val="single" w:sz="4" w:space="0" w:color="auto"/>
            </w:tcBorders>
            <w:vAlign w:val="center"/>
          </w:tcPr>
          <w:p w:rsidR="003908B3" w:rsidRDefault="003908B3" w:rsidP="003908B3">
            <w:pPr>
              <w:rPr>
                <w:rFonts w:ascii="Calibri" w:hAnsi="Calibri"/>
                <w:color w:val="000000"/>
              </w:rPr>
            </w:pPr>
            <w:r>
              <w:rPr>
                <w:rFonts w:ascii="Calibri" w:hAnsi="Calibri"/>
                <w:color w:val="000000"/>
              </w:rPr>
              <w:t> </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Default="003908B3" w:rsidP="003908B3">
            <w:pPr>
              <w:jc w:val="center"/>
              <w:rPr>
                <w:rFonts w:ascii="Calibri" w:hAnsi="Calibri"/>
                <w:color w:val="000000"/>
              </w:rPr>
            </w:pPr>
            <w:r>
              <w:rPr>
                <w:rFonts w:ascii="Calibri" w:hAnsi="Calibri"/>
                <w:color w:val="000000"/>
              </w:rPr>
              <w:t>399</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Tanques para enemas</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8F07C8">
              <w:rPr>
                <w:rFonts w:ascii="Calibri" w:hAnsi="Calibri"/>
                <w:color w:val="000000"/>
              </w:rPr>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1</w:t>
            </w:r>
          </w:p>
        </w:tc>
        <w:tc>
          <w:tcPr>
            <w:tcW w:w="3199" w:type="dxa"/>
            <w:tcBorders>
              <w:top w:val="single" w:sz="4" w:space="0" w:color="auto"/>
              <w:left w:val="nil"/>
              <w:bottom w:val="single" w:sz="4" w:space="0" w:color="auto"/>
              <w:right w:val="single" w:sz="4" w:space="0" w:color="auto"/>
            </w:tcBorders>
            <w:vAlign w:val="center"/>
          </w:tcPr>
          <w:p w:rsidR="003908B3" w:rsidRDefault="003908B3" w:rsidP="003908B3">
            <w:pPr>
              <w:rPr>
                <w:rFonts w:ascii="Calibri" w:hAnsi="Calibri"/>
                <w:color w:val="000000"/>
              </w:rPr>
            </w:pPr>
            <w:r>
              <w:rPr>
                <w:rFonts w:ascii="Calibri" w:hAnsi="Calibri"/>
                <w:color w:val="000000"/>
              </w:rPr>
              <w:t> </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Default="003908B3" w:rsidP="003908B3">
            <w:pPr>
              <w:jc w:val="center"/>
              <w:rPr>
                <w:rFonts w:ascii="Calibri" w:hAnsi="Calibri"/>
                <w:color w:val="000000"/>
              </w:rPr>
            </w:pPr>
            <w:r>
              <w:rPr>
                <w:rFonts w:ascii="Calibri" w:hAnsi="Calibri"/>
                <w:color w:val="000000"/>
              </w:rPr>
              <w:t>400</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Tinas para baño de asiento</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8F07C8">
              <w:rPr>
                <w:rFonts w:ascii="Calibri" w:hAnsi="Calibri"/>
                <w:color w:val="000000"/>
              </w:rPr>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20</w:t>
            </w:r>
          </w:p>
        </w:tc>
        <w:tc>
          <w:tcPr>
            <w:tcW w:w="3199" w:type="dxa"/>
            <w:tcBorders>
              <w:top w:val="single" w:sz="4" w:space="0" w:color="auto"/>
              <w:left w:val="nil"/>
              <w:bottom w:val="single" w:sz="4" w:space="0" w:color="auto"/>
              <w:right w:val="single" w:sz="4" w:space="0" w:color="auto"/>
            </w:tcBorders>
            <w:vAlign w:val="center"/>
          </w:tcPr>
          <w:p w:rsidR="003908B3" w:rsidRDefault="003908B3" w:rsidP="003908B3">
            <w:pPr>
              <w:rPr>
                <w:rFonts w:ascii="Calibri" w:hAnsi="Calibri"/>
                <w:color w:val="000000"/>
              </w:rPr>
            </w:pPr>
            <w:r>
              <w:rPr>
                <w:rFonts w:ascii="Calibri" w:hAnsi="Calibri"/>
                <w:color w:val="000000"/>
              </w:rPr>
              <w:t> </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Default="003908B3" w:rsidP="003908B3">
            <w:pPr>
              <w:jc w:val="center"/>
              <w:rPr>
                <w:rFonts w:ascii="Calibri" w:hAnsi="Calibri"/>
                <w:color w:val="000000"/>
              </w:rPr>
            </w:pPr>
            <w:r>
              <w:rPr>
                <w:rFonts w:ascii="Calibri" w:hAnsi="Calibri"/>
                <w:color w:val="000000"/>
              </w:rPr>
              <w:t>401</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Anaquel de dos puertas</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8F07C8">
              <w:rPr>
                <w:rFonts w:ascii="Calibri" w:hAnsi="Calibri"/>
                <w:color w:val="000000"/>
              </w:rPr>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4</w:t>
            </w:r>
          </w:p>
        </w:tc>
        <w:tc>
          <w:tcPr>
            <w:tcW w:w="3199" w:type="dxa"/>
            <w:tcBorders>
              <w:top w:val="single" w:sz="4" w:space="0" w:color="auto"/>
              <w:left w:val="nil"/>
              <w:bottom w:val="single" w:sz="4" w:space="0" w:color="auto"/>
              <w:right w:val="single" w:sz="4" w:space="0" w:color="auto"/>
            </w:tcBorders>
            <w:vAlign w:val="center"/>
          </w:tcPr>
          <w:p w:rsidR="003908B3" w:rsidRDefault="003908B3" w:rsidP="003908B3">
            <w:pPr>
              <w:rPr>
                <w:rFonts w:ascii="Calibri" w:hAnsi="Calibri"/>
                <w:color w:val="000000"/>
              </w:rPr>
            </w:pPr>
            <w:r>
              <w:rPr>
                <w:rFonts w:ascii="Calibri" w:hAnsi="Calibri"/>
                <w:color w:val="000000"/>
              </w:rPr>
              <w:t> </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Default="003908B3" w:rsidP="003908B3">
            <w:pPr>
              <w:jc w:val="center"/>
              <w:rPr>
                <w:rFonts w:ascii="Calibri" w:hAnsi="Calibri"/>
                <w:color w:val="000000"/>
              </w:rPr>
            </w:pPr>
            <w:r>
              <w:rPr>
                <w:rFonts w:ascii="Calibri" w:hAnsi="Calibri"/>
                <w:color w:val="000000"/>
              </w:rPr>
              <w:t>402</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Mascarillas para oxigeno</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8F07C8">
              <w:rPr>
                <w:rFonts w:ascii="Calibri" w:hAnsi="Calibri"/>
                <w:color w:val="000000"/>
              </w:rPr>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20</w:t>
            </w:r>
          </w:p>
        </w:tc>
        <w:tc>
          <w:tcPr>
            <w:tcW w:w="3199" w:type="dxa"/>
            <w:tcBorders>
              <w:top w:val="single" w:sz="4" w:space="0" w:color="auto"/>
              <w:left w:val="nil"/>
              <w:bottom w:val="single" w:sz="4" w:space="0" w:color="auto"/>
              <w:right w:val="single" w:sz="4" w:space="0" w:color="auto"/>
            </w:tcBorders>
            <w:vAlign w:val="center"/>
          </w:tcPr>
          <w:p w:rsidR="003908B3" w:rsidRDefault="003908B3" w:rsidP="003908B3">
            <w:pPr>
              <w:rPr>
                <w:rFonts w:ascii="Calibri" w:hAnsi="Calibri"/>
                <w:color w:val="000000"/>
              </w:rPr>
            </w:pPr>
            <w:r>
              <w:rPr>
                <w:rFonts w:ascii="Calibri" w:hAnsi="Calibri"/>
                <w:color w:val="000000"/>
              </w:rPr>
              <w:t> </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Default="003908B3" w:rsidP="003908B3">
            <w:pPr>
              <w:jc w:val="center"/>
              <w:rPr>
                <w:rFonts w:ascii="Calibri" w:hAnsi="Calibri"/>
                <w:color w:val="000000"/>
              </w:rPr>
            </w:pPr>
            <w:r>
              <w:rPr>
                <w:rFonts w:ascii="Calibri" w:hAnsi="Calibri"/>
                <w:color w:val="000000"/>
              </w:rPr>
              <w:t>403</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Mascarilla valbula balón(ambu)</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8F07C8">
              <w:rPr>
                <w:rFonts w:ascii="Calibri" w:hAnsi="Calibri"/>
                <w:color w:val="000000"/>
              </w:rPr>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20</w:t>
            </w:r>
          </w:p>
        </w:tc>
        <w:tc>
          <w:tcPr>
            <w:tcW w:w="3199" w:type="dxa"/>
            <w:tcBorders>
              <w:top w:val="single" w:sz="4" w:space="0" w:color="auto"/>
              <w:left w:val="nil"/>
              <w:bottom w:val="single" w:sz="4" w:space="0" w:color="auto"/>
              <w:right w:val="single" w:sz="4" w:space="0" w:color="auto"/>
            </w:tcBorders>
            <w:vAlign w:val="center"/>
          </w:tcPr>
          <w:p w:rsidR="003908B3" w:rsidRDefault="003908B3" w:rsidP="003908B3">
            <w:pPr>
              <w:rPr>
                <w:rFonts w:ascii="Calibri" w:hAnsi="Calibri"/>
                <w:color w:val="000000"/>
              </w:rPr>
            </w:pPr>
            <w:r>
              <w:rPr>
                <w:rFonts w:ascii="Calibri" w:hAnsi="Calibri"/>
                <w:color w:val="000000"/>
              </w:rPr>
              <w:t> </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Default="003908B3" w:rsidP="003908B3">
            <w:pPr>
              <w:jc w:val="center"/>
              <w:rPr>
                <w:rFonts w:ascii="Calibri" w:hAnsi="Calibri"/>
                <w:color w:val="000000"/>
              </w:rPr>
            </w:pPr>
            <w:r>
              <w:rPr>
                <w:rFonts w:ascii="Calibri" w:hAnsi="Calibri"/>
                <w:color w:val="000000"/>
              </w:rPr>
              <w:t>404</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Mascarilla simple</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8F07C8">
              <w:rPr>
                <w:rFonts w:ascii="Calibri" w:hAnsi="Calibri"/>
                <w:color w:val="000000"/>
              </w:rPr>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20</w:t>
            </w:r>
          </w:p>
        </w:tc>
        <w:tc>
          <w:tcPr>
            <w:tcW w:w="3199" w:type="dxa"/>
            <w:tcBorders>
              <w:top w:val="single" w:sz="4" w:space="0" w:color="auto"/>
              <w:left w:val="nil"/>
              <w:bottom w:val="single" w:sz="4" w:space="0" w:color="auto"/>
              <w:right w:val="single" w:sz="4" w:space="0" w:color="auto"/>
            </w:tcBorders>
            <w:vAlign w:val="center"/>
          </w:tcPr>
          <w:p w:rsidR="003908B3" w:rsidRDefault="003908B3" w:rsidP="003908B3">
            <w:pPr>
              <w:rPr>
                <w:rFonts w:ascii="Calibri" w:hAnsi="Calibri"/>
                <w:color w:val="000000"/>
              </w:rPr>
            </w:pPr>
            <w:r>
              <w:rPr>
                <w:rFonts w:ascii="Calibri" w:hAnsi="Calibri"/>
                <w:color w:val="000000"/>
              </w:rPr>
              <w:t> </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Default="003908B3" w:rsidP="003908B3">
            <w:pPr>
              <w:jc w:val="center"/>
              <w:rPr>
                <w:rFonts w:ascii="Calibri" w:hAnsi="Calibri"/>
                <w:color w:val="000000"/>
              </w:rPr>
            </w:pPr>
            <w:r>
              <w:rPr>
                <w:rFonts w:ascii="Calibri" w:hAnsi="Calibri"/>
                <w:color w:val="000000"/>
              </w:rPr>
              <w:t>405</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Mascarilla de venturi</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8F07C8">
              <w:rPr>
                <w:rFonts w:ascii="Calibri" w:hAnsi="Calibri"/>
                <w:color w:val="000000"/>
              </w:rPr>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4</w:t>
            </w:r>
          </w:p>
        </w:tc>
        <w:tc>
          <w:tcPr>
            <w:tcW w:w="3199" w:type="dxa"/>
            <w:tcBorders>
              <w:top w:val="single" w:sz="4" w:space="0" w:color="auto"/>
              <w:left w:val="nil"/>
              <w:bottom w:val="single" w:sz="4" w:space="0" w:color="auto"/>
              <w:right w:val="single" w:sz="4" w:space="0" w:color="auto"/>
            </w:tcBorders>
            <w:vAlign w:val="center"/>
          </w:tcPr>
          <w:p w:rsidR="003908B3" w:rsidRDefault="003908B3" w:rsidP="003908B3">
            <w:pPr>
              <w:rPr>
                <w:rFonts w:ascii="Calibri" w:hAnsi="Calibri"/>
                <w:color w:val="000000"/>
              </w:rPr>
            </w:pPr>
            <w:r>
              <w:rPr>
                <w:rFonts w:ascii="Calibri" w:hAnsi="Calibri"/>
                <w:color w:val="000000"/>
              </w:rPr>
              <w:t> </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Default="003908B3" w:rsidP="003908B3">
            <w:pPr>
              <w:jc w:val="center"/>
              <w:rPr>
                <w:rFonts w:ascii="Calibri" w:hAnsi="Calibri"/>
                <w:color w:val="000000"/>
              </w:rPr>
            </w:pPr>
            <w:r>
              <w:rPr>
                <w:rFonts w:ascii="Calibri" w:hAnsi="Calibri"/>
                <w:color w:val="000000"/>
              </w:rPr>
              <w:t>406</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Cánulas nasales(bigotera)</w:t>
            </w:r>
          </w:p>
        </w:tc>
        <w:tc>
          <w:tcPr>
            <w:tcW w:w="103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sz w:val="24"/>
                <w:szCs w:val="24"/>
              </w:rPr>
            </w:pPr>
            <w:r>
              <w:rPr>
                <w:rFonts w:ascii="Calibri" w:hAnsi="Calibri"/>
                <w:color w:val="000000"/>
              </w:rPr>
              <w:t>Caja de 24u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10</w:t>
            </w:r>
          </w:p>
        </w:tc>
        <w:tc>
          <w:tcPr>
            <w:tcW w:w="3199" w:type="dxa"/>
            <w:tcBorders>
              <w:top w:val="single" w:sz="4" w:space="0" w:color="auto"/>
              <w:left w:val="nil"/>
              <w:bottom w:val="single" w:sz="4" w:space="0" w:color="auto"/>
              <w:right w:val="single" w:sz="4" w:space="0" w:color="auto"/>
            </w:tcBorders>
            <w:vAlign w:val="center"/>
          </w:tcPr>
          <w:p w:rsidR="003908B3" w:rsidRDefault="003908B3" w:rsidP="003908B3">
            <w:pPr>
              <w:rPr>
                <w:rFonts w:ascii="Calibri" w:hAnsi="Calibri"/>
                <w:color w:val="000000"/>
              </w:rPr>
            </w:pPr>
            <w:r>
              <w:rPr>
                <w:rFonts w:ascii="Calibri" w:hAnsi="Calibri"/>
                <w:color w:val="000000"/>
              </w:rPr>
              <w:t> </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Default="003908B3" w:rsidP="003908B3">
            <w:pPr>
              <w:jc w:val="center"/>
              <w:rPr>
                <w:rFonts w:ascii="Calibri" w:hAnsi="Calibri"/>
                <w:color w:val="000000"/>
              </w:rPr>
            </w:pPr>
            <w:r>
              <w:rPr>
                <w:rFonts w:ascii="Calibri" w:hAnsi="Calibri"/>
                <w:color w:val="000000"/>
              </w:rPr>
              <w:t>407</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Mesas de acero inoxidable</w:t>
            </w:r>
          </w:p>
        </w:tc>
        <w:tc>
          <w:tcPr>
            <w:tcW w:w="103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sz w:val="24"/>
                <w:szCs w:val="24"/>
              </w:rPr>
            </w:pPr>
            <w:r>
              <w:rPr>
                <w:rFonts w:ascii="Calibri" w:hAnsi="Calibri"/>
                <w:color w:val="000000"/>
              </w:rPr>
              <w:t>Caja de 24 unidades</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10</w:t>
            </w:r>
          </w:p>
        </w:tc>
        <w:tc>
          <w:tcPr>
            <w:tcW w:w="3199" w:type="dxa"/>
            <w:tcBorders>
              <w:top w:val="single" w:sz="4" w:space="0" w:color="auto"/>
              <w:left w:val="nil"/>
              <w:bottom w:val="single" w:sz="4" w:space="0" w:color="auto"/>
              <w:right w:val="single" w:sz="4" w:space="0" w:color="auto"/>
            </w:tcBorders>
            <w:vAlign w:val="center"/>
          </w:tcPr>
          <w:p w:rsidR="003908B3" w:rsidRDefault="003908B3" w:rsidP="003908B3">
            <w:pPr>
              <w:rPr>
                <w:rFonts w:ascii="Calibri" w:hAnsi="Calibri"/>
                <w:color w:val="000000"/>
              </w:rPr>
            </w:pPr>
            <w:r>
              <w:rPr>
                <w:rFonts w:ascii="Calibri" w:hAnsi="Calibri"/>
                <w:color w:val="000000"/>
              </w:rPr>
              <w:t> </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Default="003908B3" w:rsidP="003908B3">
            <w:pPr>
              <w:jc w:val="center"/>
              <w:rPr>
                <w:rFonts w:ascii="Calibri" w:hAnsi="Calibri"/>
                <w:color w:val="000000"/>
              </w:rPr>
            </w:pPr>
            <w:r>
              <w:rPr>
                <w:rFonts w:ascii="Calibri" w:hAnsi="Calibri"/>
                <w:color w:val="000000"/>
              </w:rPr>
              <w:t>408</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Hilos de sutura seda  2-0 cortante</w:t>
            </w:r>
          </w:p>
        </w:tc>
        <w:tc>
          <w:tcPr>
            <w:tcW w:w="103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Caja</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1</w:t>
            </w:r>
          </w:p>
        </w:tc>
        <w:tc>
          <w:tcPr>
            <w:tcW w:w="3199" w:type="dxa"/>
            <w:tcBorders>
              <w:top w:val="single" w:sz="4" w:space="0" w:color="auto"/>
              <w:left w:val="nil"/>
              <w:bottom w:val="single" w:sz="4" w:space="0" w:color="auto"/>
              <w:right w:val="single" w:sz="4" w:space="0" w:color="auto"/>
            </w:tcBorders>
            <w:vAlign w:val="center"/>
          </w:tcPr>
          <w:p w:rsidR="003908B3" w:rsidRDefault="003908B3" w:rsidP="003908B3">
            <w:pPr>
              <w:rPr>
                <w:rFonts w:ascii="Calibri" w:hAnsi="Calibri"/>
                <w:color w:val="000000"/>
              </w:rPr>
            </w:pPr>
            <w:r>
              <w:rPr>
                <w:rFonts w:ascii="Calibri" w:hAnsi="Calibri"/>
                <w:color w:val="000000"/>
              </w:rPr>
              <w:t> </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Default="003908B3" w:rsidP="003908B3">
            <w:pPr>
              <w:jc w:val="center"/>
              <w:rPr>
                <w:rFonts w:ascii="Calibri" w:hAnsi="Calibri"/>
                <w:color w:val="000000"/>
              </w:rPr>
            </w:pPr>
            <w:r>
              <w:rPr>
                <w:rFonts w:ascii="Calibri" w:hAnsi="Calibri"/>
                <w:color w:val="000000"/>
              </w:rPr>
              <w:t>409</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Hilos de sutura cromico 2-0</w:t>
            </w:r>
          </w:p>
        </w:tc>
        <w:tc>
          <w:tcPr>
            <w:tcW w:w="103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Unidad</w:t>
            </w:r>
          </w:p>
        </w:tc>
        <w:tc>
          <w:tcPr>
            <w:tcW w:w="111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4</w:t>
            </w:r>
          </w:p>
        </w:tc>
        <w:tc>
          <w:tcPr>
            <w:tcW w:w="3199"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Iluminacion</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Default="003908B3" w:rsidP="003908B3">
            <w:pPr>
              <w:jc w:val="center"/>
              <w:rPr>
                <w:rFonts w:ascii="Calibri" w:hAnsi="Calibri"/>
                <w:color w:val="000000"/>
              </w:rPr>
            </w:pPr>
            <w:r>
              <w:rPr>
                <w:rFonts w:ascii="Calibri" w:hAnsi="Calibri"/>
                <w:color w:val="000000"/>
              </w:rPr>
              <w:t>410</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Bisturí #10</w:t>
            </w:r>
          </w:p>
        </w:tc>
        <w:tc>
          <w:tcPr>
            <w:tcW w:w="103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C/U</w:t>
            </w:r>
          </w:p>
        </w:tc>
        <w:tc>
          <w:tcPr>
            <w:tcW w:w="111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50</w:t>
            </w:r>
          </w:p>
        </w:tc>
        <w:tc>
          <w:tcPr>
            <w:tcW w:w="3199"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visualizar cavidad vaginal y tomar muestra de citologia</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Default="003908B3" w:rsidP="003908B3">
            <w:pPr>
              <w:jc w:val="center"/>
              <w:rPr>
                <w:rFonts w:ascii="Calibri" w:hAnsi="Calibri"/>
                <w:color w:val="000000"/>
              </w:rPr>
            </w:pPr>
            <w:r>
              <w:rPr>
                <w:rFonts w:ascii="Calibri" w:hAnsi="Calibri"/>
                <w:color w:val="000000"/>
              </w:rPr>
              <w:t>411</w:t>
            </w:r>
          </w:p>
        </w:tc>
        <w:tc>
          <w:tcPr>
            <w:tcW w:w="4155"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Lámparas de Ganso</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236FEA">
              <w:rPr>
                <w:rFonts w:ascii="Calibri" w:hAnsi="Calibri"/>
                <w:color w:val="000000"/>
              </w:rPr>
              <w:t>C/U</w:t>
            </w:r>
          </w:p>
        </w:tc>
        <w:tc>
          <w:tcPr>
            <w:tcW w:w="111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10</w:t>
            </w:r>
          </w:p>
        </w:tc>
        <w:tc>
          <w:tcPr>
            <w:tcW w:w="3199"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 </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Default="003908B3" w:rsidP="003908B3">
            <w:pPr>
              <w:jc w:val="center"/>
              <w:rPr>
                <w:rFonts w:ascii="Calibri" w:hAnsi="Calibri"/>
                <w:color w:val="000000"/>
              </w:rPr>
            </w:pPr>
            <w:r>
              <w:rPr>
                <w:rFonts w:ascii="Calibri" w:hAnsi="Calibri"/>
                <w:color w:val="000000"/>
              </w:rPr>
              <w:t>412</w:t>
            </w:r>
          </w:p>
        </w:tc>
        <w:tc>
          <w:tcPr>
            <w:tcW w:w="4155"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especulos de metal medianos</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236FEA">
              <w:rPr>
                <w:rFonts w:ascii="Calibri" w:hAnsi="Calibri"/>
                <w:color w:val="000000"/>
              </w:rPr>
              <w:t>C/U</w:t>
            </w:r>
          </w:p>
        </w:tc>
        <w:tc>
          <w:tcPr>
            <w:tcW w:w="111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10</w:t>
            </w:r>
          </w:p>
        </w:tc>
        <w:tc>
          <w:tcPr>
            <w:tcW w:w="3199"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 </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Default="003908B3" w:rsidP="003908B3">
            <w:pPr>
              <w:jc w:val="center"/>
              <w:rPr>
                <w:rFonts w:ascii="Calibri" w:hAnsi="Calibri"/>
                <w:color w:val="000000"/>
              </w:rPr>
            </w:pPr>
            <w:r>
              <w:rPr>
                <w:rFonts w:ascii="Calibri" w:hAnsi="Calibri"/>
                <w:color w:val="000000"/>
              </w:rPr>
              <w:t>413</w:t>
            </w:r>
          </w:p>
        </w:tc>
        <w:tc>
          <w:tcPr>
            <w:tcW w:w="4155"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 xml:space="preserve">Histerómetros </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236FEA">
              <w:rPr>
                <w:rFonts w:ascii="Calibri" w:hAnsi="Calibri"/>
                <w:color w:val="000000"/>
              </w:rPr>
              <w:t>C/U</w:t>
            </w:r>
          </w:p>
        </w:tc>
        <w:tc>
          <w:tcPr>
            <w:tcW w:w="111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10</w:t>
            </w:r>
          </w:p>
        </w:tc>
        <w:tc>
          <w:tcPr>
            <w:tcW w:w="3199"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limpieza de areas de ginecologia</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Default="003908B3" w:rsidP="003908B3">
            <w:pPr>
              <w:jc w:val="center"/>
              <w:rPr>
                <w:rFonts w:ascii="Calibri" w:hAnsi="Calibri"/>
                <w:color w:val="000000"/>
              </w:rPr>
            </w:pPr>
            <w:r>
              <w:rPr>
                <w:rFonts w:ascii="Calibri" w:hAnsi="Calibri"/>
                <w:color w:val="000000"/>
              </w:rPr>
              <w:t>414</w:t>
            </w:r>
          </w:p>
        </w:tc>
        <w:tc>
          <w:tcPr>
            <w:tcW w:w="4155"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tenáculos</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236FEA">
              <w:rPr>
                <w:rFonts w:ascii="Calibri" w:hAnsi="Calibri"/>
                <w:color w:val="000000"/>
              </w:rPr>
              <w:t>C/U</w:t>
            </w:r>
          </w:p>
        </w:tc>
        <w:tc>
          <w:tcPr>
            <w:tcW w:w="111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10</w:t>
            </w:r>
          </w:p>
        </w:tc>
        <w:tc>
          <w:tcPr>
            <w:tcW w:w="3199"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cortar musculo y tejido fibrosos</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Default="003908B3" w:rsidP="003908B3">
            <w:pPr>
              <w:jc w:val="center"/>
              <w:rPr>
                <w:rFonts w:ascii="Calibri" w:hAnsi="Calibri"/>
                <w:color w:val="000000"/>
              </w:rPr>
            </w:pPr>
            <w:r>
              <w:rPr>
                <w:rFonts w:ascii="Calibri" w:hAnsi="Calibri"/>
                <w:color w:val="000000"/>
              </w:rPr>
              <w:t>415</w:t>
            </w:r>
          </w:p>
        </w:tc>
        <w:tc>
          <w:tcPr>
            <w:tcW w:w="4155"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pinza de anillo forester recta</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236FEA">
              <w:rPr>
                <w:rFonts w:ascii="Calibri" w:hAnsi="Calibri"/>
                <w:color w:val="000000"/>
              </w:rPr>
              <w:t>C/U</w:t>
            </w:r>
          </w:p>
        </w:tc>
        <w:tc>
          <w:tcPr>
            <w:tcW w:w="111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500</w:t>
            </w:r>
          </w:p>
        </w:tc>
        <w:tc>
          <w:tcPr>
            <w:tcW w:w="3199"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visualizar cavidad vaginal y tomar muestra de citologia</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Default="003908B3" w:rsidP="003908B3">
            <w:pPr>
              <w:jc w:val="center"/>
              <w:rPr>
                <w:rFonts w:ascii="Calibri" w:hAnsi="Calibri"/>
                <w:color w:val="000000"/>
              </w:rPr>
            </w:pPr>
            <w:r>
              <w:rPr>
                <w:rFonts w:ascii="Calibri" w:hAnsi="Calibri"/>
                <w:color w:val="000000"/>
              </w:rPr>
              <w:t>416</w:t>
            </w:r>
          </w:p>
        </w:tc>
        <w:tc>
          <w:tcPr>
            <w:tcW w:w="4155"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tijeras de mayo rectas</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236FEA">
              <w:rPr>
                <w:rFonts w:ascii="Calibri" w:hAnsi="Calibri"/>
                <w:color w:val="000000"/>
              </w:rPr>
              <w:t>C/U</w:t>
            </w:r>
          </w:p>
        </w:tc>
        <w:tc>
          <w:tcPr>
            <w:tcW w:w="111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2</w:t>
            </w:r>
          </w:p>
        </w:tc>
        <w:tc>
          <w:tcPr>
            <w:tcW w:w="3199"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simulador obstetrico de parto</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Default="003908B3" w:rsidP="003908B3">
            <w:pPr>
              <w:jc w:val="center"/>
              <w:rPr>
                <w:rFonts w:ascii="Calibri" w:hAnsi="Calibri"/>
                <w:color w:val="000000"/>
              </w:rPr>
            </w:pPr>
            <w:r>
              <w:rPr>
                <w:rFonts w:ascii="Calibri" w:hAnsi="Calibri"/>
                <w:color w:val="000000"/>
              </w:rPr>
              <w:lastRenderedPageBreak/>
              <w:t>417</w:t>
            </w:r>
          </w:p>
        </w:tc>
        <w:tc>
          <w:tcPr>
            <w:tcW w:w="4155"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Espéculos descartables medianos</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236FEA">
              <w:rPr>
                <w:rFonts w:ascii="Calibri" w:hAnsi="Calibri"/>
                <w:color w:val="000000"/>
              </w:rPr>
              <w:t>C/U</w:t>
            </w:r>
          </w:p>
        </w:tc>
        <w:tc>
          <w:tcPr>
            <w:tcW w:w="111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10</w:t>
            </w:r>
          </w:p>
        </w:tc>
        <w:tc>
          <w:tcPr>
            <w:tcW w:w="3199"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manipulacion de portas agujas</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Default="003908B3" w:rsidP="003908B3">
            <w:pPr>
              <w:jc w:val="center"/>
              <w:rPr>
                <w:rFonts w:ascii="Calibri" w:hAnsi="Calibri"/>
                <w:color w:val="000000"/>
              </w:rPr>
            </w:pPr>
            <w:r>
              <w:rPr>
                <w:rFonts w:ascii="Calibri" w:hAnsi="Calibri"/>
                <w:color w:val="000000"/>
              </w:rPr>
              <w:t>418</w:t>
            </w:r>
          </w:p>
        </w:tc>
        <w:tc>
          <w:tcPr>
            <w:tcW w:w="4155"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sz w:val="24"/>
                <w:szCs w:val="24"/>
              </w:rPr>
            </w:pPr>
            <w:r>
              <w:rPr>
                <w:rFonts w:ascii="Calibri" w:hAnsi="Calibri"/>
                <w:color w:val="000000"/>
              </w:rPr>
              <w:t>maniqui para partos</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236FEA">
              <w:rPr>
                <w:rFonts w:ascii="Calibri" w:hAnsi="Calibri"/>
                <w:color w:val="000000"/>
              </w:rPr>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1</w:t>
            </w:r>
          </w:p>
        </w:tc>
        <w:tc>
          <w:tcPr>
            <w:tcW w:w="3199"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calor radiante, ambiente con humadad y temperatura</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Default="003908B3" w:rsidP="003908B3">
            <w:pPr>
              <w:jc w:val="center"/>
              <w:rPr>
                <w:rFonts w:ascii="Calibri" w:hAnsi="Calibri"/>
                <w:color w:val="000000"/>
              </w:rPr>
            </w:pPr>
            <w:r>
              <w:rPr>
                <w:rFonts w:ascii="Calibri" w:hAnsi="Calibri"/>
                <w:color w:val="000000"/>
              </w:rPr>
              <w:t>419</w:t>
            </w:r>
          </w:p>
        </w:tc>
        <w:tc>
          <w:tcPr>
            <w:tcW w:w="4155"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Porta aguja</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236FEA">
              <w:rPr>
                <w:rFonts w:ascii="Calibri" w:hAnsi="Calibri"/>
                <w:color w:val="000000"/>
              </w:rPr>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10</w:t>
            </w:r>
          </w:p>
        </w:tc>
        <w:tc>
          <w:tcPr>
            <w:tcW w:w="3199"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 xml:space="preserve">medir solucion, y procedimientos </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Default="003908B3" w:rsidP="003908B3">
            <w:pPr>
              <w:jc w:val="center"/>
              <w:rPr>
                <w:rFonts w:ascii="Calibri" w:hAnsi="Calibri"/>
                <w:color w:val="000000"/>
              </w:rPr>
            </w:pPr>
            <w:r>
              <w:rPr>
                <w:rFonts w:ascii="Calibri" w:hAnsi="Calibri"/>
                <w:color w:val="000000"/>
              </w:rPr>
              <w:t>420</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incubadoras radiantes</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236FEA">
              <w:rPr>
                <w:rFonts w:ascii="Calibri" w:hAnsi="Calibri"/>
                <w:color w:val="000000"/>
              </w:rPr>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spacing w:after="100" w:afterAutospacing="1"/>
              <w:jc w:val="center"/>
              <w:rPr>
                <w:rFonts w:ascii="Calibri" w:hAnsi="Calibri"/>
                <w:color w:val="000000"/>
              </w:rPr>
            </w:pPr>
            <w:r>
              <w:rPr>
                <w:rFonts w:ascii="Calibri" w:hAnsi="Calibri"/>
                <w:color w:val="000000"/>
              </w:rPr>
              <w:t>20</w:t>
            </w:r>
          </w:p>
        </w:tc>
        <w:tc>
          <w:tcPr>
            <w:tcW w:w="3199" w:type="dxa"/>
            <w:tcBorders>
              <w:top w:val="single" w:sz="4" w:space="0" w:color="auto"/>
              <w:left w:val="nil"/>
              <w:bottom w:val="single" w:sz="4" w:space="0" w:color="auto"/>
              <w:right w:val="single" w:sz="4" w:space="0" w:color="auto"/>
            </w:tcBorders>
            <w:vAlign w:val="bottom"/>
          </w:tcPr>
          <w:p w:rsidR="003908B3" w:rsidRDefault="003908B3" w:rsidP="003908B3">
            <w:pPr>
              <w:spacing w:after="100" w:afterAutospacing="1"/>
              <w:rPr>
                <w:rFonts w:ascii="Calibri" w:hAnsi="Calibri"/>
                <w:color w:val="000000"/>
              </w:rPr>
            </w:pPr>
            <w:r>
              <w:rPr>
                <w:rFonts w:ascii="Calibri" w:hAnsi="Calibri"/>
                <w:color w:val="000000"/>
              </w:rPr>
              <w:t>para emostacia de btejido y piel</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Default="003908B3" w:rsidP="003908B3">
            <w:pPr>
              <w:jc w:val="center"/>
              <w:rPr>
                <w:rFonts w:ascii="Calibri" w:hAnsi="Calibri"/>
                <w:color w:val="000000"/>
              </w:rPr>
            </w:pPr>
            <w:r>
              <w:rPr>
                <w:rFonts w:ascii="Calibri" w:hAnsi="Calibri"/>
                <w:color w:val="000000"/>
              </w:rPr>
              <w:t>421</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Riñoneras</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3F506F">
              <w:rPr>
                <w:rFonts w:ascii="Calibri" w:hAnsi="Calibri"/>
                <w:color w:val="000000"/>
              </w:rPr>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spacing w:after="100" w:afterAutospacing="1"/>
              <w:jc w:val="center"/>
              <w:rPr>
                <w:rFonts w:ascii="Calibri" w:hAnsi="Calibri"/>
                <w:color w:val="000000"/>
              </w:rPr>
            </w:pPr>
            <w:r>
              <w:rPr>
                <w:rFonts w:ascii="Calibri" w:hAnsi="Calibri"/>
                <w:color w:val="000000"/>
              </w:rPr>
              <w:t>6</w:t>
            </w:r>
          </w:p>
        </w:tc>
        <w:tc>
          <w:tcPr>
            <w:tcW w:w="3199" w:type="dxa"/>
            <w:tcBorders>
              <w:top w:val="single" w:sz="4" w:space="0" w:color="auto"/>
              <w:left w:val="nil"/>
              <w:bottom w:val="single" w:sz="4" w:space="0" w:color="auto"/>
              <w:right w:val="single" w:sz="4" w:space="0" w:color="auto"/>
            </w:tcBorders>
            <w:vAlign w:val="bottom"/>
          </w:tcPr>
          <w:p w:rsidR="003908B3" w:rsidRDefault="003908B3" w:rsidP="003908B3">
            <w:pPr>
              <w:spacing w:after="100" w:afterAutospacing="1"/>
              <w:rPr>
                <w:rFonts w:ascii="Calibri" w:hAnsi="Calibri"/>
                <w:color w:val="000000"/>
              </w:rPr>
            </w:pPr>
            <w:r>
              <w:rPr>
                <w:rFonts w:ascii="Calibri" w:hAnsi="Calibri"/>
                <w:color w:val="000000"/>
              </w:rPr>
              <w:t>anatomicas de mama</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Default="003908B3" w:rsidP="003908B3">
            <w:pPr>
              <w:jc w:val="center"/>
              <w:rPr>
                <w:rFonts w:ascii="Calibri" w:hAnsi="Calibri"/>
                <w:color w:val="000000"/>
              </w:rPr>
            </w:pPr>
            <w:r>
              <w:rPr>
                <w:rFonts w:ascii="Calibri" w:hAnsi="Calibri"/>
                <w:color w:val="000000"/>
              </w:rPr>
              <w:t>422</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Pinza Kelly</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3F506F">
              <w:rPr>
                <w:rFonts w:ascii="Calibri" w:hAnsi="Calibri"/>
                <w:color w:val="000000"/>
              </w:rPr>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spacing w:after="100" w:afterAutospacing="1"/>
              <w:jc w:val="center"/>
              <w:rPr>
                <w:rFonts w:ascii="Calibri" w:hAnsi="Calibri"/>
                <w:color w:val="000000"/>
              </w:rPr>
            </w:pPr>
            <w:r>
              <w:rPr>
                <w:rFonts w:ascii="Calibri" w:hAnsi="Calibri"/>
                <w:color w:val="000000"/>
              </w:rPr>
              <w:t>4</w:t>
            </w:r>
          </w:p>
        </w:tc>
        <w:tc>
          <w:tcPr>
            <w:tcW w:w="3199" w:type="dxa"/>
            <w:tcBorders>
              <w:top w:val="single" w:sz="4" w:space="0" w:color="auto"/>
              <w:left w:val="nil"/>
              <w:bottom w:val="single" w:sz="4" w:space="0" w:color="auto"/>
              <w:right w:val="single" w:sz="4" w:space="0" w:color="auto"/>
            </w:tcBorders>
            <w:vAlign w:val="bottom"/>
          </w:tcPr>
          <w:p w:rsidR="003908B3" w:rsidRDefault="003908B3" w:rsidP="003908B3">
            <w:pPr>
              <w:spacing w:after="100" w:afterAutospacing="1"/>
              <w:rPr>
                <w:rFonts w:ascii="Calibri" w:hAnsi="Calibri"/>
                <w:color w:val="000000"/>
              </w:rPr>
            </w:pPr>
            <w:r>
              <w:rPr>
                <w:rFonts w:ascii="Calibri" w:hAnsi="Calibri"/>
                <w:color w:val="000000"/>
              </w:rPr>
              <w:t>medir la presion sanguinea</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Default="003908B3" w:rsidP="003908B3">
            <w:pPr>
              <w:jc w:val="center"/>
              <w:rPr>
                <w:rFonts w:ascii="Calibri" w:hAnsi="Calibri"/>
                <w:color w:val="000000"/>
              </w:rPr>
            </w:pPr>
            <w:r>
              <w:rPr>
                <w:rFonts w:ascii="Calibri" w:hAnsi="Calibri"/>
                <w:color w:val="000000"/>
              </w:rPr>
              <w:t>423</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maquetas palpacion de mamas</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3F506F">
              <w:rPr>
                <w:rFonts w:ascii="Calibri" w:hAnsi="Calibri"/>
                <w:color w:val="000000"/>
              </w:rPr>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spacing w:after="100" w:afterAutospacing="1"/>
              <w:jc w:val="center"/>
              <w:rPr>
                <w:rFonts w:ascii="Calibri" w:hAnsi="Calibri"/>
                <w:color w:val="000000"/>
              </w:rPr>
            </w:pPr>
            <w:r>
              <w:rPr>
                <w:rFonts w:ascii="Calibri" w:hAnsi="Calibri"/>
                <w:color w:val="000000"/>
              </w:rPr>
              <w:t>2</w:t>
            </w:r>
          </w:p>
        </w:tc>
        <w:tc>
          <w:tcPr>
            <w:tcW w:w="3199" w:type="dxa"/>
            <w:tcBorders>
              <w:top w:val="single" w:sz="4" w:space="0" w:color="auto"/>
              <w:left w:val="nil"/>
              <w:bottom w:val="single" w:sz="4" w:space="0" w:color="auto"/>
              <w:right w:val="single" w:sz="4" w:space="0" w:color="auto"/>
            </w:tcBorders>
            <w:vAlign w:val="bottom"/>
          </w:tcPr>
          <w:p w:rsidR="003908B3" w:rsidRDefault="003908B3" w:rsidP="003908B3">
            <w:pPr>
              <w:spacing w:after="100" w:afterAutospacing="1"/>
              <w:rPr>
                <w:rFonts w:ascii="Calibri" w:hAnsi="Calibri"/>
                <w:color w:val="000000"/>
              </w:rPr>
            </w:pPr>
            <w:r>
              <w:rPr>
                <w:rFonts w:ascii="Calibri" w:hAnsi="Calibri"/>
                <w:color w:val="000000"/>
              </w:rPr>
              <w:t xml:space="preserve">Para rotular laminillas </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Default="003908B3" w:rsidP="003908B3">
            <w:pPr>
              <w:jc w:val="center"/>
              <w:rPr>
                <w:rFonts w:ascii="Calibri" w:hAnsi="Calibri"/>
                <w:color w:val="000000"/>
              </w:rPr>
            </w:pPr>
            <w:r>
              <w:rPr>
                <w:rFonts w:ascii="Calibri" w:hAnsi="Calibri"/>
                <w:color w:val="000000"/>
              </w:rPr>
              <w:t>424</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Equipo presion arterial</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3F506F">
              <w:rPr>
                <w:rFonts w:ascii="Calibri" w:hAnsi="Calibri"/>
                <w:color w:val="000000"/>
              </w:rPr>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spacing w:after="100" w:afterAutospacing="1"/>
              <w:jc w:val="center"/>
              <w:rPr>
                <w:rFonts w:ascii="Calibri" w:hAnsi="Calibri"/>
                <w:color w:val="000000"/>
              </w:rPr>
            </w:pPr>
            <w:r>
              <w:rPr>
                <w:rFonts w:ascii="Calibri" w:hAnsi="Calibri"/>
                <w:color w:val="000000"/>
              </w:rPr>
              <w:t>10</w:t>
            </w:r>
          </w:p>
        </w:tc>
        <w:tc>
          <w:tcPr>
            <w:tcW w:w="3199" w:type="dxa"/>
            <w:tcBorders>
              <w:top w:val="single" w:sz="4" w:space="0" w:color="auto"/>
              <w:left w:val="nil"/>
              <w:bottom w:val="single" w:sz="4" w:space="0" w:color="auto"/>
              <w:right w:val="single" w:sz="4" w:space="0" w:color="auto"/>
            </w:tcBorders>
            <w:vAlign w:val="bottom"/>
          </w:tcPr>
          <w:p w:rsidR="003908B3" w:rsidRDefault="003908B3" w:rsidP="003908B3">
            <w:pPr>
              <w:spacing w:after="100" w:afterAutospacing="1"/>
              <w:rPr>
                <w:rFonts w:ascii="Calibri" w:hAnsi="Calibri"/>
                <w:color w:val="000000"/>
              </w:rPr>
            </w:pPr>
            <w:r>
              <w:rPr>
                <w:rFonts w:ascii="Calibri" w:hAnsi="Calibri"/>
                <w:color w:val="000000"/>
              </w:rPr>
              <w:t xml:space="preserve">Reparación de Episiotomia </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Default="003908B3" w:rsidP="003908B3">
            <w:pPr>
              <w:jc w:val="center"/>
              <w:rPr>
                <w:rFonts w:ascii="Calibri" w:hAnsi="Calibri"/>
                <w:color w:val="000000"/>
              </w:rPr>
            </w:pPr>
            <w:r>
              <w:rPr>
                <w:rFonts w:ascii="Calibri" w:hAnsi="Calibri"/>
                <w:color w:val="000000"/>
              </w:rPr>
              <w:t>425</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Lapiz punta de Diamante</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3F506F">
              <w:rPr>
                <w:rFonts w:ascii="Calibri" w:hAnsi="Calibri"/>
                <w:color w:val="000000"/>
              </w:rPr>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spacing w:after="100" w:afterAutospacing="1"/>
              <w:jc w:val="center"/>
              <w:rPr>
                <w:rFonts w:ascii="Calibri" w:hAnsi="Calibri"/>
                <w:color w:val="000000"/>
              </w:rPr>
            </w:pPr>
            <w:r>
              <w:rPr>
                <w:rFonts w:ascii="Calibri" w:hAnsi="Calibri"/>
                <w:color w:val="000000"/>
              </w:rPr>
              <w:t>10</w:t>
            </w:r>
          </w:p>
        </w:tc>
        <w:tc>
          <w:tcPr>
            <w:tcW w:w="3199" w:type="dxa"/>
            <w:tcBorders>
              <w:top w:val="single" w:sz="4" w:space="0" w:color="auto"/>
              <w:left w:val="nil"/>
              <w:bottom w:val="single" w:sz="4" w:space="0" w:color="auto"/>
              <w:right w:val="single" w:sz="4" w:space="0" w:color="auto"/>
            </w:tcBorders>
            <w:vAlign w:val="bottom"/>
          </w:tcPr>
          <w:p w:rsidR="003908B3" w:rsidRDefault="003908B3" w:rsidP="003908B3">
            <w:pPr>
              <w:spacing w:after="100" w:afterAutospacing="1"/>
              <w:rPr>
                <w:rFonts w:ascii="Calibri" w:hAnsi="Calibri"/>
                <w:color w:val="000000"/>
              </w:rPr>
            </w:pPr>
            <w:r>
              <w:rPr>
                <w:rFonts w:ascii="Calibri" w:hAnsi="Calibri"/>
                <w:b/>
                <w:bCs/>
                <w:color w:val="000000"/>
              </w:rPr>
              <w:t> </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Default="003908B3" w:rsidP="003908B3">
            <w:pPr>
              <w:jc w:val="center"/>
              <w:rPr>
                <w:rFonts w:ascii="Calibri" w:hAnsi="Calibri"/>
                <w:color w:val="000000"/>
              </w:rPr>
            </w:pPr>
            <w:r>
              <w:rPr>
                <w:rFonts w:ascii="Calibri" w:hAnsi="Calibri"/>
                <w:color w:val="000000"/>
              </w:rPr>
              <w:t>426</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sz w:val="24"/>
                <w:szCs w:val="24"/>
              </w:rPr>
            </w:pPr>
            <w:r>
              <w:rPr>
                <w:rFonts w:ascii="Calibri" w:hAnsi="Calibri"/>
                <w:color w:val="000000"/>
              </w:rPr>
              <w:t>Hilos de sutura vicryl 3/0</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3F506F">
              <w:rPr>
                <w:rFonts w:ascii="Calibri" w:hAnsi="Calibri"/>
                <w:color w:val="000000"/>
              </w:rPr>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spacing w:after="100" w:afterAutospacing="1"/>
              <w:jc w:val="center"/>
              <w:rPr>
                <w:rFonts w:ascii="Calibri" w:hAnsi="Calibri"/>
                <w:color w:val="000000"/>
                <w:sz w:val="24"/>
                <w:szCs w:val="24"/>
              </w:rPr>
            </w:pPr>
            <w:r>
              <w:rPr>
                <w:rFonts w:ascii="Calibri" w:hAnsi="Calibri"/>
                <w:color w:val="000000"/>
              </w:rPr>
              <w:t>2</w:t>
            </w:r>
          </w:p>
        </w:tc>
        <w:tc>
          <w:tcPr>
            <w:tcW w:w="3199" w:type="dxa"/>
            <w:tcBorders>
              <w:top w:val="single" w:sz="4" w:space="0" w:color="auto"/>
              <w:left w:val="nil"/>
              <w:bottom w:val="single" w:sz="4" w:space="0" w:color="auto"/>
              <w:right w:val="single" w:sz="4" w:space="0" w:color="auto"/>
            </w:tcBorders>
            <w:vAlign w:val="bottom"/>
          </w:tcPr>
          <w:p w:rsidR="003908B3" w:rsidRDefault="003908B3" w:rsidP="003908B3">
            <w:pPr>
              <w:spacing w:after="100" w:afterAutospacing="1"/>
              <w:rPr>
                <w:rFonts w:ascii="Calibri" w:hAnsi="Calibri"/>
                <w:color w:val="000000"/>
                <w:sz w:val="24"/>
                <w:szCs w:val="24"/>
              </w:rPr>
            </w:pPr>
            <w:r>
              <w:rPr>
                <w:rFonts w:ascii="Calibri" w:hAnsi="Calibri"/>
                <w:color w:val="000000"/>
              </w:rPr>
              <w:t>escuchar frecuencia fetal</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Default="003908B3" w:rsidP="003908B3">
            <w:pPr>
              <w:jc w:val="center"/>
              <w:rPr>
                <w:rFonts w:ascii="Calibri" w:hAnsi="Calibri"/>
                <w:color w:val="000000"/>
              </w:rPr>
            </w:pPr>
            <w:r>
              <w:rPr>
                <w:rFonts w:ascii="Calibri" w:hAnsi="Calibri"/>
                <w:color w:val="000000"/>
              </w:rPr>
              <w:t>427</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Hilos de sutura cromico 2/0</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3F506F">
              <w:rPr>
                <w:rFonts w:ascii="Calibri" w:hAnsi="Calibri"/>
                <w:color w:val="000000"/>
              </w:rPr>
              <w:t>C/U</w:t>
            </w:r>
          </w:p>
        </w:tc>
        <w:tc>
          <w:tcPr>
            <w:tcW w:w="111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spacing w:after="100" w:afterAutospacing="1"/>
              <w:jc w:val="center"/>
              <w:rPr>
                <w:rFonts w:ascii="Calibri" w:hAnsi="Calibri"/>
                <w:color w:val="000000"/>
                <w:sz w:val="24"/>
                <w:szCs w:val="24"/>
              </w:rPr>
            </w:pPr>
            <w:r>
              <w:rPr>
                <w:rFonts w:ascii="Calibri" w:hAnsi="Calibri"/>
                <w:color w:val="000000"/>
              </w:rPr>
              <w:t>6</w:t>
            </w:r>
          </w:p>
        </w:tc>
        <w:tc>
          <w:tcPr>
            <w:tcW w:w="3199" w:type="dxa"/>
            <w:tcBorders>
              <w:top w:val="single" w:sz="4" w:space="0" w:color="auto"/>
              <w:left w:val="nil"/>
              <w:bottom w:val="single" w:sz="4" w:space="0" w:color="auto"/>
              <w:right w:val="single" w:sz="4" w:space="0" w:color="auto"/>
            </w:tcBorders>
            <w:vAlign w:val="bottom"/>
          </w:tcPr>
          <w:p w:rsidR="003908B3" w:rsidRDefault="003908B3" w:rsidP="003908B3">
            <w:pPr>
              <w:spacing w:after="100" w:afterAutospacing="1"/>
              <w:jc w:val="center"/>
              <w:rPr>
                <w:rFonts w:ascii="Calibri" w:hAnsi="Calibri"/>
                <w:b/>
                <w:bCs/>
                <w:color w:val="000000"/>
                <w:sz w:val="24"/>
                <w:szCs w:val="24"/>
              </w:rPr>
            </w:pPr>
            <w:r>
              <w:rPr>
                <w:rFonts w:ascii="Calibri" w:hAnsi="Calibri"/>
                <w:color w:val="000000"/>
              </w:rPr>
              <w:t>escuchar frecuencia fetal</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Default="003908B3" w:rsidP="003908B3">
            <w:pPr>
              <w:jc w:val="center"/>
              <w:rPr>
                <w:rFonts w:ascii="Calibri" w:hAnsi="Calibri"/>
                <w:color w:val="000000"/>
              </w:rPr>
            </w:pPr>
            <w:r>
              <w:rPr>
                <w:rFonts w:ascii="Calibri" w:hAnsi="Calibri"/>
                <w:color w:val="000000"/>
              </w:rPr>
              <w:t>428</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Doppler</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3F506F">
              <w:rPr>
                <w:rFonts w:ascii="Calibri" w:hAnsi="Calibri"/>
                <w:color w:val="000000"/>
              </w:rPr>
              <w:t>C/U</w:t>
            </w:r>
          </w:p>
        </w:tc>
        <w:tc>
          <w:tcPr>
            <w:tcW w:w="111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spacing w:after="100" w:afterAutospacing="1"/>
              <w:jc w:val="center"/>
              <w:rPr>
                <w:rFonts w:ascii="Calibri" w:hAnsi="Calibri"/>
                <w:color w:val="000000"/>
              </w:rPr>
            </w:pPr>
            <w:r>
              <w:rPr>
                <w:rFonts w:ascii="Calibri" w:hAnsi="Calibri"/>
                <w:color w:val="000000"/>
              </w:rPr>
              <w:t>10</w:t>
            </w:r>
          </w:p>
        </w:tc>
        <w:tc>
          <w:tcPr>
            <w:tcW w:w="3199" w:type="dxa"/>
            <w:tcBorders>
              <w:top w:val="single" w:sz="4" w:space="0" w:color="auto"/>
              <w:left w:val="nil"/>
              <w:bottom w:val="single" w:sz="4" w:space="0" w:color="auto"/>
              <w:right w:val="single" w:sz="4" w:space="0" w:color="auto"/>
            </w:tcBorders>
            <w:vAlign w:val="bottom"/>
          </w:tcPr>
          <w:p w:rsidR="003908B3" w:rsidRDefault="003908B3" w:rsidP="003908B3">
            <w:pPr>
              <w:spacing w:after="100" w:afterAutospacing="1"/>
              <w:rPr>
                <w:rFonts w:ascii="Calibri" w:hAnsi="Calibri"/>
                <w:color w:val="000000"/>
              </w:rPr>
            </w:pPr>
            <w:r>
              <w:rPr>
                <w:rFonts w:ascii="Calibri" w:hAnsi="Calibri"/>
                <w:color w:val="000000"/>
              </w:rPr>
              <w:t>aspiracion nasofaringea</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Default="003908B3" w:rsidP="003908B3">
            <w:pPr>
              <w:jc w:val="center"/>
              <w:rPr>
                <w:rFonts w:ascii="Calibri" w:hAnsi="Calibri"/>
                <w:color w:val="000000"/>
              </w:rPr>
            </w:pPr>
            <w:r>
              <w:rPr>
                <w:rFonts w:ascii="Calibri" w:hAnsi="Calibri"/>
                <w:color w:val="000000"/>
              </w:rPr>
              <w:t>429</w:t>
            </w:r>
          </w:p>
        </w:tc>
        <w:tc>
          <w:tcPr>
            <w:tcW w:w="4155"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estetoscopio de doble campana</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3F506F">
              <w:rPr>
                <w:rFonts w:ascii="Calibri" w:hAnsi="Calibri"/>
                <w:color w:val="000000"/>
              </w:rPr>
              <w:t>C/U</w:t>
            </w:r>
          </w:p>
        </w:tc>
        <w:tc>
          <w:tcPr>
            <w:tcW w:w="111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spacing w:after="100" w:afterAutospacing="1"/>
              <w:jc w:val="center"/>
              <w:rPr>
                <w:rFonts w:ascii="Calibri" w:hAnsi="Calibri"/>
                <w:color w:val="000000"/>
              </w:rPr>
            </w:pPr>
            <w:r>
              <w:rPr>
                <w:rFonts w:ascii="Calibri" w:hAnsi="Calibri"/>
                <w:color w:val="000000"/>
              </w:rPr>
              <w:t>100</w:t>
            </w:r>
          </w:p>
        </w:tc>
        <w:tc>
          <w:tcPr>
            <w:tcW w:w="3199" w:type="dxa"/>
            <w:tcBorders>
              <w:top w:val="single" w:sz="4" w:space="0" w:color="auto"/>
              <w:left w:val="nil"/>
              <w:bottom w:val="single" w:sz="4" w:space="0" w:color="auto"/>
              <w:right w:val="single" w:sz="4" w:space="0" w:color="auto"/>
            </w:tcBorders>
            <w:vAlign w:val="bottom"/>
          </w:tcPr>
          <w:p w:rsidR="003908B3" w:rsidRDefault="003908B3" w:rsidP="003908B3">
            <w:pPr>
              <w:spacing w:after="100" w:afterAutospacing="1"/>
              <w:rPr>
                <w:rFonts w:ascii="Calibri" w:hAnsi="Calibri"/>
                <w:color w:val="000000"/>
              </w:rPr>
            </w:pPr>
            <w:r>
              <w:rPr>
                <w:rFonts w:ascii="Calibri" w:hAnsi="Calibri"/>
                <w:color w:val="000000"/>
              </w:rPr>
              <w:t>clampar ombligo</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Default="003908B3" w:rsidP="003908B3">
            <w:pPr>
              <w:jc w:val="center"/>
              <w:rPr>
                <w:rFonts w:ascii="Calibri" w:hAnsi="Calibri"/>
                <w:color w:val="000000"/>
              </w:rPr>
            </w:pPr>
            <w:r>
              <w:rPr>
                <w:rFonts w:ascii="Calibri" w:hAnsi="Calibri"/>
                <w:color w:val="000000"/>
              </w:rPr>
              <w:t>430</w:t>
            </w:r>
          </w:p>
        </w:tc>
        <w:tc>
          <w:tcPr>
            <w:tcW w:w="4155"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Perillas de 30cc</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4158BD">
              <w:rPr>
                <w:rFonts w:ascii="Calibri" w:hAnsi="Calibri"/>
                <w:color w:val="000000"/>
              </w:rPr>
              <w:t>C/U</w:t>
            </w:r>
          </w:p>
        </w:tc>
        <w:tc>
          <w:tcPr>
            <w:tcW w:w="111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spacing w:after="100" w:afterAutospacing="1"/>
              <w:jc w:val="center"/>
              <w:rPr>
                <w:rFonts w:ascii="Calibri" w:hAnsi="Calibri"/>
                <w:color w:val="000000"/>
              </w:rPr>
            </w:pPr>
            <w:r>
              <w:rPr>
                <w:rFonts w:ascii="Calibri" w:hAnsi="Calibri"/>
                <w:color w:val="000000"/>
              </w:rPr>
              <w:t>50</w:t>
            </w:r>
          </w:p>
        </w:tc>
        <w:tc>
          <w:tcPr>
            <w:tcW w:w="3199" w:type="dxa"/>
            <w:tcBorders>
              <w:top w:val="single" w:sz="4" w:space="0" w:color="auto"/>
              <w:left w:val="nil"/>
              <w:bottom w:val="single" w:sz="4" w:space="0" w:color="auto"/>
              <w:right w:val="single" w:sz="4" w:space="0" w:color="auto"/>
            </w:tcBorders>
            <w:vAlign w:val="bottom"/>
          </w:tcPr>
          <w:p w:rsidR="003908B3" w:rsidRDefault="003908B3" w:rsidP="003908B3">
            <w:pPr>
              <w:spacing w:after="100" w:afterAutospacing="1"/>
              <w:rPr>
                <w:rFonts w:ascii="Calibri" w:hAnsi="Calibri"/>
                <w:color w:val="000000"/>
              </w:rPr>
            </w:pPr>
            <w:r>
              <w:rPr>
                <w:rFonts w:ascii="Calibri" w:hAnsi="Calibri"/>
                <w:color w:val="000000"/>
              </w:rPr>
              <w:t>amniotomia</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Default="003908B3" w:rsidP="003908B3">
            <w:pPr>
              <w:jc w:val="center"/>
              <w:rPr>
                <w:rFonts w:ascii="Calibri" w:hAnsi="Calibri"/>
                <w:color w:val="000000"/>
              </w:rPr>
            </w:pPr>
            <w:r>
              <w:rPr>
                <w:rFonts w:ascii="Calibri" w:hAnsi="Calibri"/>
                <w:color w:val="000000"/>
              </w:rPr>
              <w:t>431</w:t>
            </w:r>
          </w:p>
        </w:tc>
        <w:tc>
          <w:tcPr>
            <w:tcW w:w="4155"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Clap umbilicales</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4158BD">
              <w:rPr>
                <w:rFonts w:ascii="Calibri" w:hAnsi="Calibri"/>
                <w:color w:val="000000"/>
              </w:rPr>
              <w:t>C/U</w:t>
            </w:r>
          </w:p>
        </w:tc>
        <w:tc>
          <w:tcPr>
            <w:tcW w:w="111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spacing w:after="100" w:afterAutospacing="1"/>
              <w:jc w:val="center"/>
              <w:rPr>
                <w:rFonts w:ascii="Calibri" w:hAnsi="Calibri"/>
                <w:color w:val="000000"/>
              </w:rPr>
            </w:pPr>
            <w:r>
              <w:rPr>
                <w:rFonts w:ascii="Calibri" w:hAnsi="Calibri"/>
                <w:color w:val="000000"/>
              </w:rPr>
              <w:t>100</w:t>
            </w:r>
          </w:p>
        </w:tc>
        <w:tc>
          <w:tcPr>
            <w:tcW w:w="3199" w:type="dxa"/>
            <w:tcBorders>
              <w:top w:val="single" w:sz="4" w:space="0" w:color="auto"/>
              <w:left w:val="nil"/>
              <w:bottom w:val="single" w:sz="4" w:space="0" w:color="auto"/>
              <w:right w:val="single" w:sz="4" w:space="0" w:color="auto"/>
            </w:tcBorders>
            <w:vAlign w:val="bottom"/>
          </w:tcPr>
          <w:p w:rsidR="003908B3" w:rsidRDefault="003908B3" w:rsidP="003908B3">
            <w:pPr>
              <w:spacing w:after="100" w:afterAutospacing="1"/>
              <w:rPr>
                <w:rFonts w:ascii="Calibri" w:hAnsi="Calibri"/>
                <w:color w:val="000000"/>
              </w:rPr>
            </w:pPr>
            <w:r>
              <w:rPr>
                <w:rFonts w:ascii="Calibri" w:hAnsi="Calibri"/>
                <w:color w:val="000000"/>
              </w:rPr>
              <w:t>muestras de cordon umbilical</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Default="003908B3" w:rsidP="003908B3">
            <w:pPr>
              <w:jc w:val="center"/>
              <w:rPr>
                <w:rFonts w:ascii="Calibri" w:hAnsi="Calibri"/>
                <w:color w:val="000000"/>
              </w:rPr>
            </w:pPr>
            <w:r>
              <w:rPr>
                <w:rFonts w:ascii="Calibri" w:hAnsi="Calibri"/>
                <w:color w:val="000000"/>
              </w:rPr>
              <w:t>432</w:t>
            </w:r>
          </w:p>
        </w:tc>
        <w:tc>
          <w:tcPr>
            <w:tcW w:w="4155"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amniotomos</w:t>
            </w:r>
          </w:p>
        </w:tc>
        <w:tc>
          <w:tcPr>
            <w:tcW w:w="103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4158BD">
              <w:rPr>
                <w:rFonts w:ascii="Calibri" w:hAnsi="Calibri"/>
                <w:color w:val="000000"/>
              </w:rPr>
              <w:t>C/U</w:t>
            </w:r>
          </w:p>
        </w:tc>
        <w:tc>
          <w:tcPr>
            <w:tcW w:w="111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spacing w:after="100" w:afterAutospacing="1"/>
              <w:jc w:val="center"/>
              <w:rPr>
                <w:rFonts w:ascii="Calibri" w:hAnsi="Calibri"/>
                <w:color w:val="000000"/>
              </w:rPr>
            </w:pPr>
            <w:r>
              <w:rPr>
                <w:rFonts w:ascii="Calibri" w:hAnsi="Calibri"/>
                <w:color w:val="000000"/>
              </w:rPr>
              <w:t>5</w:t>
            </w:r>
          </w:p>
        </w:tc>
        <w:tc>
          <w:tcPr>
            <w:tcW w:w="3199" w:type="dxa"/>
            <w:tcBorders>
              <w:top w:val="single" w:sz="4" w:space="0" w:color="auto"/>
              <w:left w:val="nil"/>
              <w:bottom w:val="single" w:sz="4" w:space="0" w:color="auto"/>
              <w:right w:val="single" w:sz="4" w:space="0" w:color="auto"/>
            </w:tcBorders>
            <w:vAlign w:val="bottom"/>
          </w:tcPr>
          <w:p w:rsidR="003908B3" w:rsidRDefault="003908B3" w:rsidP="003908B3">
            <w:pPr>
              <w:spacing w:after="100" w:afterAutospacing="1"/>
              <w:rPr>
                <w:rFonts w:ascii="Calibri" w:hAnsi="Calibri"/>
                <w:color w:val="000000"/>
              </w:rPr>
            </w:pPr>
            <w:r>
              <w:rPr>
                <w:rFonts w:ascii="Calibri" w:hAnsi="Calibri"/>
                <w:color w:val="000000"/>
              </w:rPr>
              <w:t>extendido de citologia</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Default="003908B3" w:rsidP="003908B3">
            <w:pPr>
              <w:jc w:val="center"/>
              <w:rPr>
                <w:rFonts w:ascii="Calibri" w:hAnsi="Calibri"/>
                <w:color w:val="000000"/>
              </w:rPr>
            </w:pPr>
            <w:r>
              <w:rPr>
                <w:rFonts w:ascii="Calibri" w:hAnsi="Calibri"/>
                <w:color w:val="000000"/>
              </w:rPr>
              <w:t>433</w:t>
            </w:r>
          </w:p>
        </w:tc>
        <w:tc>
          <w:tcPr>
            <w:tcW w:w="4155"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tubo de ensayo</w:t>
            </w:r>
          </w:p>
        </w:tc>
        <w:tc>
          <w:tcPr>
            <w:tcW w:w="103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spacing w:after="100" w:afterAutospacing="1"/>
              <w:jc w:val="center"/>
              <w:rPr>
                <w:rFonts w:ascii="Calibri" w:hAnsi="Calibri"/>
                <w:color w:val="000000"/>
              </w:rPr>
            </w:pPr>
            <w:r>
              <w:rPr>
                <w:rFonts w:ascii="Calibri" w:hAnsi="Calibri"/>
                <w:color w:val="000000"/>
              </w:rPr>
              <w:t>Unidad</w:t>
            </w:r>
          </w:p>
        </w:tc>
        <w:tc>
          <w:tcPr>
            <w:tcW w:w="111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spacing w:after="100" w:afterAutospacing="1"/>
              <w:jc w:val="center"/>
              <w:rPr>
                <w:rFonts w:ascii="Calibri" w:hAnsi="Calibri"/>
                <w:color w:val="000000"/>
              </w:rPr>
            </w:pPr>
            <w:r>
              <w:rPr>
                <w:rFonts w:ascii="Calibri" w:hAnsi="Calibri"/>
                <w:color w:val="000000"/>
              </w:rPr>
              <w:t>3</w:t>
            </w:r>
          </w:p>
        </w:tc>
        <w:tc>
          <w:tcPr>
            <w:tcW w:w="3199" w:type="dxa"/>
            <w:tcBorders>
              <w:top w:val="single" w:sz="4" w:space="0" w:color="auto"/>
              <w:left w:val="nil"/>
              <w:bottom w:val="single" w:sz="4" w:space="0" w:color="auto"/>
              <w:right w:val="single" w:sz="4" w:space="0" w:color="auto"/>
            </w:tcBorders>
            <w:vAlign w:val="bottom"/>
          </w:tcPr>
          <w:p w:rsidR="003908B3" w:rsidRDefault="003908B3" w:rsidP="003908B3">
            <w:pPr>
              <w:spacing w:after="100" w:afterAutospacing="1"/>
              <w:rPr>
                <w:rFonts w:ascii="Calibri" w:hAnsi="Calibri"/>
                <w:color w:val="000000"/>
              </w:rPr>
            </w:pPr>
            <w:r>
              <w:rPr>
                <w:rFonts w:ascii="Calibri" w:hAnsi="Calibri"/>
                <w:color w:val="000000"/>
              </w:rPr>
              <w:t>tecnica de episiotomia</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Default="003908B3" w:rsidP="003908B3">
            <w:pPr>
              <w:jc w:val="center"/>
              <w:rPr>
                <w:rFonts w:ascii="Calibri" w:hAnsi="Calibri"/>
                <w:color w:val="000000"/>
              </w:rPr>
            </w:pPr>
            <w:r>
              <w:rPr>
                <w:rFonts w:ascii="Calibri" w:hAnsi="Calibri"/>
                <w:color w:val="000000"/>
              </w:rPr>
              <w:t>369</w:t>
            </w:r>
          </w:p>
        </w:tc>
        <w:tc>
          <w:tcPr>
            <w:tcW w:w="4155"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laminas porta abjetos</w:t>
            </w:r>
          </w:p>
        </w:tc>
        <w:tc>
          <w:tcPr>
            <w:tcW w:w="103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Unidad</w:t>
            </w:r>
          </w:p>
        </w:tc>
        <w:tc>
          <w:tcPr>
            <w:tcW w:w="111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600</w:t>
            </w:r>
          </w:p>
        </w:tc>
        <w:tc>
          <w:tcPr>
            <w:tcW w:w="3199"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atencion partos</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Default="003908B3" w:rsidP="003908B3">
            <w:pPr>
              <w:jc w:val="center"/>
              <w:rPr>
                <w:rFonts w:ascii="Calibri" w:hAnsi="Calibri"/>
                <w:color w:val="000000"/>
              </w:rPr>
            </w:pPr>
            <w:r>
              <w:rPr>
                <w:rFonts w:ascii="Calibri" w:hAnsi="Calibri"/>
                <w:color w:val="000000"/>
              </w:rPr>
              <w:t>370</w:t>
            </w:r>
          </w:p>
        </w:tc>
        <w:tc>
          <w:tcPr>
            <w:tcW w:w="4155"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bisturi</w:t>
            </w:r>
          </w:p>
        </w:tc>
        <w:tc>
          <w:tcPr>
            <w:tcW w:w="103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Unidad</w:t>
            </w:r>
          </w:p>
        </w:tc>
        <w:tc>
          <w:tcPr>
            <w:tcW w:w="111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50</w:t>
            </w:r>
          </w:p>
        </w:tc>
        <w:tc>
          <w:tcPr>
            <w:tcW w:w="3199"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atencion partos</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Default="003908B3" w:rsidP="003908B3">
            <w:pPr>
              <w:jc w:val="center"/>
              <w:rPr>
                <w:rFonts w:ascii="Calibri" w:hAnsi="Calibri"/>
                <w:color w:val="000000"/>
              </w:rPr>
            </w:pPr>
            <w:r>
              <w:rPr>
                <w:rFonts w:ascii="Calibri" w:hAnsi="Calibri"/>
                <w:color w:val="000000"/>
              </w:rPr>
              <w:t>371</w:t>
            </w:r>
          </w:p>
        </w:tc>
        <w:tc>
          <w:tcPr>
            <w:tcW w:w="4155"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 xml:space="preserve">Guantes descartables </w:t>
            </w:r>
          </w:p>
        </w:tc>
        <w:tc>
          <w:tcPr>
            <w:tcW w:w="103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Rollo</w:t>
            </w:r>
          </w:p>
        </w:tc>
        <w:tc>
          <w:tcPr>
            <w:tcW w:w="111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5</w:t>
            </w:r>
          </w:p>
        </w:tc>
        <w:tc>
          <w:tcPr>
            <w:tcW w:w="3199"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para limpieza perineal</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Default="003908B3" w:rsidP="003908B3">
            <w:pPr>
              <w:jc w:val="center"/>
              <w:rPr>
                <w:rFonts w:ascii="Calibri" w:hAnsi="Calibri"/>
                <w:color w:val="000000"/>
              </w:rPr>
            </w:pPr>
            <w:r>
              <w:rPr>
                <w:rFonts w:ascii="Calibri" w:hAnsi="Calibri"/>
                <w:color w:val="000000"/>
              </w:rPr>
              <w:t>372</w:t>
            </w:r>
          </w:p>
        </w:tc>
        <w:tc>
          <w:tcPr>
            <w:tcW w:w="4155"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Guantes esteriles</w:t>
            </w:r>
          </w:p>
        </w:tc>
        <w:tc>
          <w:tcPr>
            <w:tcW w:w="103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Rollo</w:t>
            </w:r>
          </w:p>
        </w:tc>
        <w:tc>
          <w:tcPr>
            <w:tcW w:w="111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5</w:t>
            </w:r>
          </w:p>
        </w:tc>
        <w:tc>
          <w:tcPr>
            <w:tcW w:w="3199"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realizar gazas</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Default="003908B3" w:rsidP="003908B3">
            <w:pPr>
              <w:jc w:val="center"/>
              <w:rPr>
                <w:rFonts w:ascii="Calibri" w:hAnsi="Calibri"/>
                <w:color w:val="000000"/>
              </w:rPr>
            </w:pPr>
            <w:r>
              <w:rPr>
                <w:rFonts w:ascii="Calibri" w:hAnsi="Calibri"/>
                <w:color w:val="000000"/>
              </w:rPr>
              <w:t>373</w:t>
            </w:r>
          </w:p>
        </w:tc>
        <w:tc>
          <w:tcPr>
            <w:tcW w:w="4155"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Rollos de gaza</w:t>
            </w:r>
          </w:p>
        </w:tc>
        <w:tc>
          <w:tcPr>
            <w:tcW w:w="103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C/U</w:t>
            </w:r>
          </w:p>
        </w:tc>
        <w:tc>
          <w:tcPr>
            <w:tcW w:w="111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20</w:t>
            </w:r>
          </w:p>
        </w:tc>
        <w:tc>
          <w:tcPr>
            <w:tcW w:w="3199"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medir altura uterina embarazada</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Default="003908B3" w:rsidP="003908B3">
            <w:pPr>
              <w:jc w:val="center"/>
              <w:rPr>
                <w:rFonts w:ascii="Calibri" w:hAnsi="Calibri"/>
                <w:color w:val="000000"/>
              </w:rPr>
            </w:pPr>
            <w:r>
              <w:rPr>
                <w:rFonts w:ascii="Calibri" w:hAnsi="Calibri"/>
                <w:color w:val="000000"/>
              </w:rPr>
              <w:t>374</w:t>
            </w:r>
          </w:p>
        </w:tc>
        <w:tc>
          <w:tcPr>
            <w:tcW w:w="4155"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ROllos de Algodón</w:t>
            </w:r>
          </w:p>
        </w:tc>
        <w:tc>
          <w:tcPr>
            <w:tcW w:w="103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Yarda</w:t>
            </w:r>
          </w:p>
        </w:tc>
        <w:tc>
          <w:tcPr>
            <w:tcW w:w="111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100</w:t>
            </w:r>
          </w:p>
        </w:tc>
        <w:tc>
          <w:tcPr>
            <w:tcW w:w="3199"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elaboracion campos</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Default="003908B3" w:rsidP="003908B3">
            <w:pPr>
              <w:jc w:val="center"/>
              <w:rPr>
                <w:rFonts w:ascii="Calibri" w:hAnsi="Calibri"/>
                <w:color w:val="000000"/>
              </w:rPr>
            </w:pPr>
            <w:r>
              <w:rPr>
                <w:rFonts w:ascii="Calibri" w:hAnsi="Calibri"/>
                <w:color w:val="000000"/>
              </w:rPr>
              <w:t>375</w:t>
            </w:r>
          </w:p>
        </w:tc>
        <w:tc>
          <w:tcPr>
            <w:tcW w:w="4155"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cintas obstetricas</w:t>
            </w:r>
          </w:p>
        </w:tc>
        <w:tc>
          <w:tcPr>
            <w:tcW w:w="103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C/U</w:t>
            </w:r>
          </w:p>
        </w:tc>
        <w:tc>
          <w:tcPr>
            <w:tcW w:w="111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25</w:t>
            </w:r>
          </w:p>
        </w:tc>
        <w:tc>
          <w:tcPr>
            <w:tcW w:w="3199"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para manejo embarazo riezgo</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Default="003908B3" w:rsidP="003908B3">
            <w:pPr>
              <w:jc w:val="center"/>
              <w:rPr>
                <w:rFonts w:ascii="Calibri" w:hAnsi="Calibri"/>
                <w:color w:val="000000"/>
              </w:rPr>
            </w:pPr>
            <w:r>
              <w:rPr>
                <w:rFonts w:ascii="Calibri" w:hAnsi="Calibri"/>
                <w:color w:val="000000"/>
              </w:rPr>
              <w:t>376</w:t>
            </w:r>
          </w:p>
        </w:tc>
        <w:tc>
          <w:tcPr>
            <w:tcW w:w="4155"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 xml:space="preserve">tela dacron </w:t>
            </w:r>
          </w:p>
        </w:tc>
        <w:tc>
          <w:tcPr>
            <w:tcW w:w="103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Caja</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24</w:t>
            </w:r>
          </w:p>
        </w:tc>
        <w:tc>
          <w:tcPr>
            <w:tcW w:w="3199"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Default="003908B3" w:rsidP="003908B3">
            <w:pPr>
              <w:jc w:val="center"/>
              <w:rPr>
                <w:rFonts w:ascii="Calibri" w:hAnsi="Calibri"/>
                <w:color w:val="000000"/>
              </w:rPr>
            </w:pPr>
            <w:r>
              <w:rPr>
                <w:rFonts w:ascii="Calibri" w:hAnsi="Calibri"/>
                <w:color w:val="000000"/>
              </w:rPr>
              <w:t>377</w:t>
            </w:r>
          </w:p>
        </w:tc>
        <w:tc>
          <w:tcPr>
            <w:tcW w:w="4155"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dextrosa al 5% 500 cc</w:t>
            </w:r>
          </w:p>
        </w:tc>
        <w:tc>
          <w:tcPr>
            <w:tcW w:w="103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Caja</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1</w:t>
            </w:r>
          </w:p>
        </w:tc>
        <w:tc>
          <w:tcPr>
            <w:tcW w:w="3199"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Default="003908B3" w:rsidP="003908B3">
            <w:pPr>
              <w:jc w:val="center"/>
              <w:rPr>
                <w:rFonts w:ascii="Calibri" w:hAnsi="Calibri"/>
                <w:color w:val="000000"/>
              </w:rPr>
            </w:pPr>
            <w:r>
              <w:rPr>
                <w:rFonts w:ascii="Calibri" w:hAnsi="Calibri"/>
                <w:color w:val="000000"/>
              </w:rPr>
              <w:t>378</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colectores de orina</w:t>
            </w:r>
          </w:p>
        </w:tc>
        <w:tc>
          <w:tcPr>
            <w:tcW w:w="103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Caja</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1</w:t>
            </w:r>
          </w:p>
        </w:tc>
        <w:tc>
          <w:tcPr>
            <w:tcW w:w="3199"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Default="003908B3" w:rsidP="003908B3">
            <w:pPr>
              <w:jc w:val="center"/>
              <w:rPr>
                <w:rFonts w:ascii="Calibri" w:hAnsi="Calibri"/>
                <w:color w:val="000000"/>
              </w:rPr>
            </w:pPr>
            <w:r>
              <w:rPr>
                <w:rFonts w:ascii="Calibri" w:hAnsi="Calibri"/>
                <w:color w:val="000000"/>
              </w:rPr>
              <w:t>379</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jeringa de 1ml</w:t>
            </w:r>
          </w:p>
        </w:tc>
        <w:tc>
          <w:tcPr>
            <w:tcW w:w="103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Caja</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1</w:t>
            </w:r>
          </w:p>
        </w:tc>
        <w:tc>
          <w:tcPr>
            <w:tcW w:w="3199"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Default="003908B3" w:rsidP="003908B3">
            <w:pPr>
              <w:jc w:val="center"/>
              <w:rPr>
                <w:rFonts w:ascii="Calibri" w:hAnsi="Calibri"/>
                <w:color w:val="000000"/>
              </w:rPr>
            </w:pPr>
            <w:r>
              <w:rPr>
                <w:rFonts w:ascii="Calibri" w:hAnsi="Calibri"/>
                <w:color w:val="000000"/>
              </w:rPr>
              <w:t>380</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jeringa de 5ml</w:t>
            </w:r>
          </w:p>
        </w:tc>
        <w:tc>
          <w:tcPr>
            <w:tcW w:w="103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Caja</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1</w:t>
            </w:r>
          </w:p>
        </w:tc>
        <w:tc>
          <w:tcPr>
            <w:tcW w:w="3199"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Default="003908B3" w:rsidP="003908B3">
            <w:pPr>
              <w:jc w:val="center"/>
              <w:rPr>
                <w:rFonts w:ascii="Calibri" w:hAnsi="Calibri"/>
                <w:color w:val="000000"/>
              </w:rPr>
            </w:pPr>
            <w:r>
              <w:rPr>
                <w:rFonts w:ascii="Calibri" w:hAnsi="Calibri"/>
                <w:color w:val="000000"/>
              </w:rPr>
              <w:t>381</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jeringa de 10ml</w:t>
            </w:r>
          </w:p>
        </w:tc>
        <w:tc>
          <w:tcPr>
            <w:tcW w:w="103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Caja</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1</w:t>
            </w:r>
          </w:p>
        </w:tc>
        <w:tc>
          <w:tcPr>
            <w:tcW w:w="3199"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Default="003908B3" w:rsidP="003908B3">
            <w:pPr>
              <w:jc w:val="center"/>
              <w:rPr>
                <w:rFonts w:ascii="Calibri" w:hAnsi="Calibri"/>
                <w:color w:val="000000"/>
              </w:rPr>
            </w:pPr>
            <w:r>
              <w:rPr>
                <w:rFonts w:ascii="Calibri" w:hAnsi="Calibri"/>
                <w:color w:val="000000"/>
              </w:rPr>
              <w:t>382</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 xml:space="preserve">guantes descartables </w:t>
            </w:r>
          </w:p>
        </w:tc>
        <w:tc>
          <w:tcPr>
            <w:tcW w:w="103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Caja</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24</w:t>
            </w:r>
          </w:p>
        </w:tc>
        <w:tc>
          <w:tcPr>
            <w:tcW w:w="3199"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Default="003908B3" w:rsidP="003908B3">
            <w:pPr>
              <w:jc w:val="center"/>
              <w:rPr>
                <w:rFonts w:ascii="Calibri" w:hAnsi="Calibri"/>
                <w:color w:val="000000"/>
              </w:rPr>
            </w:pPr>
            <w:r>
              <w:rPr>
                <w:rFonts w:ascii="Calibri" w:hAnsi="Calibri"/>
                <w:color w:val="000000"/>
              </w:rPr>
              <w:t>383</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guantes esteriles # 7.5</w:t>
            </w:r>
          </w:p>
        </w:tc>
        <w:tc>
          <w:tcPr>
            <w:tcW w:w="103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Caja</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1</w:t>
            </w:r>
          </w:p>
        </w:tc>
        <w:tc>
          <w:tcPr>
            <w:tcW w:w="3199"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Default="003908B3" w:rsidP="003908B3">
            <w:pPr>
              <w:jc w:val="center"/>
              <w:rPr>
                <w:rFonts w:ascii="Calibri" w:hAnsi="Calibri"/>
                <w:color w:val="000000"/>
              </w:rPr>
            </w:pPr>
            <w:r>
              <w:rPr>
                <w:rFonts w:ascii="Calibri" w:hAnsi="Calibri"/>
                <w:color w:val="000000"/>
              </w:rPr>
              <w:t>384</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termometros rectales</w:t>
            </w:r>
          </w:p>
        </w:tc>
        <w:tc>
          <w:tcPr>
            <w:tcW w:w="103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Unidad</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25</w:t>
            </w:r>
          </w:p>
        </w:tc>
        <w:tc>
          <w:tcPr>
            <w:tcW w:w="3199"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Default="003908B3" w:rsidP="003908B3">
            <w:pPr>
              <w:jc w:val="center"/>
              <w:rPr>
                <w:rFonts w:ascii="Calibri" w:hAnsi="Calibri"/>
                <w:color w:val="000000"/>
              </w:rPr>
            </w:pPr>
            <w:r>
              <w:rPr>
                <w:rFonts w:ascii="Calibri" w:hAnsi="Calibri"/>
                <w:color w:val="000000"/>
              </w:rPr>
              <w:lastRenderedPageBreak/>
              <w:t>385</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termometros axilares</w:t>
            </w:r>
          </w:p>
        </w:tc>
        <w:tc>
          <w:tcPr>
            <w:tcW w:w="103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Unidad</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25</w:t>
            </w:r>
          </w:p>
        </w:tc>
        <w:tc>
          <w:tcPr>
            <w:tcW w:w="3199"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Default="003908B3" w:rsidP="003908B3">
            <w:pPr>
              <w:jc w:val="center"/>
              <w:rPr>
                <w:rFonts w:ascii="Calibri" w:hAnsi="Calibri"/>
                <w:color w:val="000000"/>
              </w:rPr>
            </w:pPr>
            <w:r>
              <w:rPr>
                <w:rFonts w:ascii="Calibri" w:hAnsi="Calibri"/>
                <w:color w:val="000000"/>
              </w:rPr>
              <w:t>386</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sonda orogastrastrica #5</w:t>
            </w:r>
          </w:p>
        </w:tc>
        <w:tc>
          <w:tcPr>
            <w:tcW w:w="103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Unidad</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25</w:t>
            </w:r>
          </w:p>
        </w:tc>
        <w:tc>
          <w:tcPr>
            <w:tcW w:w="3199"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Default="003908B3" w:rsidP="003908B3">
            <w:pPr>
              <w:jc w:val="center"/>
              <w:rPr>
                <w:rFonts w:ascii="Calibri" w:hAnsi="Calibri"/>
                <w:color w:val="000000"/>
              </w:rPr>
            </w:pPr>
            <w:r>
              <w:rPr>
                <w:rFonts w:ascii="Calibri" w:hAnsi="Calibri"/>
                <w:color w:val="000000"/>
              </w:rPr>
              <w:t>387</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sondas nasogastrica # 8</w:t>
            </w:r>
          </w:p>
        </w:tc>
        <w:tc>
          <w:tcPr>
            <w:tcW w:w="103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Caja</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1</w:t>
            </w:r>
          </w:p>
        </w:tc>
        <w:tc>
          <w:tcPr>
            <w:tcW w:w="3199"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Default="003908B3" w:rsidP="003908B3">
            <w:pPr>
              <w:jc w:val="center"/>
              <w:rPr>
                <w:rFonts w:ascii="Calibri" w:hAnsi="Calibri"/>
                <w:color w:val="000000"/>
              </w:rPr>
            </w:pPr>
            <w:r>
              <w:rPr>
                <w:rFonts w:ascii="Calibri" w:hAnsi="Calibri"/>
                <w:color w:val="000000"/>
              </w:rPr>
              <w:t>388</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sondas de succion #8</w:t>
            </w:r>
          </w:p>
        </w:tc>
        <w:tc>
          <w:tcPr>
            <w:tcW w:w="103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caja</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1</w:t>
            </w:r>
          </w:p>
        </w:tc>
        <w:tc>
          <w:tcPr>
            <w:tcW w:w="3199"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Default="003908B3" w:rsidP="003908B3">
            <w:pPr>
              <w:jc w:val="center"/>
              <w:rPr>
                <w:rFonts w:ascii="Calibri" w:hAnsi="Calibri"/>
                <w:color w:val="000000"/>
              </w:rPr>
            </w:pPr>
            <w:r>
              <w:rPr>
                <w:rFonts w:ascii="Calibri" w:hAnsi="Calibri"/>
                <w:color w:val="000000"/>
              </w:rPr>
              <w:t>389</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gorros descartables</w:t>
            </w:r>
          </w:p>
        </w:tc>
        <w:tc>
          <w:tcPr>
            <w:tcW w:w="103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paquete</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1</w:t>
            </w:r>
          </w:p>
        </w:tc>
        <w:tc>
          <w:tcPr>
            <w:tcW w:w="3199"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Default="003908B3" w:rsidP="003908B3">
            <w:pPr>
              <w:jc w:val="center"/>
              <w:rPr>
                <w:rFonts w:ascii="Calibri" w:hAnsi="Calibri"/>
                <w:color w:val="000000"/>
              </w:rPr>
            </w:pPr>
            <w:r>
              <w:rPr>
                <w:rFonts w:ascii="Calibri" w:hAnsi="Calibri"/>
                <w:color w:val="000000"/>
              </w:rPr>
              <w:t>390</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zapatos descartables</w:t>
            </w:r>
          </w:p>
        </w:tc>
        <w:tc>
          <w:tcPr>
            <w:tcW w:w="103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paquete 12 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3</w:t>
            </w:r>
          </w:p>
        </w:tc>
        <w:tc>
          <w:tcPr>
            <w:tcW w:w="3199" w:type="dxa"/>
            <w:tcBorders>
              <w:top w:val="single" w:sz="4" w:space="0" w:color="auto"/>
              <w:left w:val="nil"/>
              <w:bottom w:val="single" w:sz="4" w:space="0" w:color="auto"/>
              <w:right w:val="single" w:sz="4" w:space="0" w:color="auto"/>
            </w:tcBorders>
            <w:vAlign w:val="center"/>
          </w:tcPr>
          <w:p w:rsidR="003908B3" w:rsidRDefault="003908B3" w:rsidP="003908B3">
            <w:pPr>
              <w:rPr>
                <w:rFonts w:ascii="Calibri" w:hAnsi="Calibri"/>
                <w:color w:val="000000"/>
              </w:rPr>
            </w:pPr>
            <w:r>
              <w:rPr>
                <w:rFonts w:ascii="Calibri" w:hAnsi="Calibri"/>
                <w:color w:val="000000"/>
              </w:rPr>
              <w:t>Capacidad:250 ml, graduacion 25 ml, tamaño alto:13.2 cm</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Default="003908B3" w:rsidP="003908B3">
            <w:pPr>
              <w:jc w:val="center"/>
              <w:rPr>
                <w:rFonts w:ascii="Calibri" w:hAnsi="Calibri"/>
                <w:color w:val="000000"/>
              </w:rPr>
            </w:pPr>
            <w:r>
              <w:rPr>
                <w:rFonts w:ascii="Calibri" w:hAnsi="Calibri"/>
                <w:color w:val="000000"/>
              </w:rPr>
              <w:t>391</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copas para medicamentos</w:t>
            </w:r>
          </w:p>
        </w:tc>
        <w:tc>
          <w:tcPr>
            <w:tcW w:w="103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Paquete 6 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1</w:t>
            </w:r>
          </w:p>
        </w:tc>
        <w:tc>
          <w:tcPr>
            <w:tcW w:w="3199" w:type="dxa"/>
            <w:tcBorders>
              <w:top w:val="single" w:sz="4" w:space="0" w:color="auto"/>
              <w:left w:val="nil"/>
              <w:bottom w:val="single" w:sz="4" w:space="0" w:color="auto"/>
              <w:right w:val="single" w:sz="4" w:space="0" w:color="auto"/>
            </w:tcBorders>
            <w:vAlign w:val="center"/>
          </w:tcPr>
          <w:p w:rsidR="003908B3" w:rsidRDefault="003908B3" w:rsidP="003908B3">
            <w:pPr>
              <w:rPr>
                <w:rFonts w:ascii="Calibri" w:hAnsi="Calibri"/>
                <w:color w:val="000000"/>
              </w:rPr>
            </w:pPr>
            <w:r>
              <w:rPr>
                <w:rFonts w:ascii="Calibri" w:hAnsi="Calibri"/>
                <w:color w:val="000000"/>
              </w:rPr>
              <w:t>Capacidad: 1l, graduacion: 250-1000 ml, alto: 21.6  cm</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Default="003908B3" w:rsidP="003908B3">
            <w:pPr>
              <w:jc w:val="center"/>
              <w:rPr>
                <w:rFonts w:ascii="Calibri" w:hAnsi="Calibri"/>
                <w:color w:val="000000"/>
              </w:rPr>
            </w:pPr>
            <w:r>
              <w:rPr>
                <w:rFonts w:ascii="Calibri" w:hAnsi="Calibri"/>
                <w:color w:val="000000"/>
              </w:rPr>
              <w:t>392</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Erlenmeyer  250 ml jz3450305</w:t>
            </w:r>
          </w:p>
        </w:tc>
        <w:tc>
          <w:tcPr>
            <w:tcW w:w="103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spacing w:after="100" w:afterAutospacing="1"/>
              <w:jc w:val="center"/>
              <w:rPr>
                <w:rFonts w:ascii="Calibri" w:hAnsi="Calibri"/>
                <w:color w:val="000000"/>
              </w:rPr>
            </w:pPr>
            <w:r>
              <w:rPr>
                <w:rFonts w:ascii="Calibri" w:hAnsi="Calibri"/>
                <w:color w:val="000000"/>
              </w:rPr>
              <w:t>Paquete 6 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spacing w:after="100" w:afterAutospacing="1"/>
              <w:jc w:val="center"/>
              <w:rPr>
                <w:rFonts w:ascii="Calibri" w:hAnsi="Calibri"/>
                <w:color w:val="000000"/>
              </w:rPr>
            </w:pPr>
            <w:r>
              <w:rPr>
                <w:rFonts w:ascii="Calibri" w:hAnsi="Calibri"/>
                <w:color w:val="000000"/>
              </w:rPr>
              <w:t>1</w:t>
            </w:r>
          </w:p>
        </w:tc>
        <w:tc>
          <w:tcPr>
            <w:tcW w:w="3199" w:type="dxa"/>
            <w:tcBorders>
              <w:top w:val="single" w:sz="4" w:space="0" w:color="auto"/>
              <w:left w:val="nil"/>
              <w:bottom w:val="single" w:sz="4" w:space="0" w:color="auto"/>
              <w:right w:val="single" w:sz="4" w:space="0" w:color="auto"/>
            </w:tcBorders>
            <w:vAlign w:val="center"/>
          </w:tcPr>
          <w:p w:rsidR="003908B3" w:rsidRDefault="003908B3" w:rsidP="003908B3">
            <w:pPr>
              <w:spacing w:after="100" w:afterAutospacing="1"/>
              <w:rPr>
                <w:rFonts w:ascii="Calibri" w:hAnsi="Calibri"/>
                <w:color w:val="000000"/>
              </w:rPr>
            </w:pPr>
            <w:r>
              <w:rPr>
                <w:rFonts w:ascii="Calibri" w:hAnsi="Calibri"/>
                <w:color w:val="000000"/>
              </w:rPr>
              <w:t>Capacidad:500 ml, graduacion:100-500 ml  , alto:17.6  cm</w:t>
            </w:r>
          </w:p>
        </w:tc>
      </w:tr>
      <w:tr w:rsidR="003908B3" w:rsidRPr="0068701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Default="003908B3" w:rsidP="003908B3">
            <w:pPr>
              <w:jc w:val="center"/>
              <w:rPr>
                <w:rFonts w:ascii="Calibri" w:hAnsi="Calibri"/>
                <w:color w:val="000000"/>
              </w:rPr>
            </w:pPr>
            <w:r>
              <w:rPr>
                <w:rFonts w:ascii="Calibri" w:hAnsi="Calibri"/>
                <w:color w:val="000000"/>
              </w:rPr>
              <w:t>393</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Erlenmeyer 1 L jz.3450308</w:t>
            </w:r>
          </w:p>
        </w:tc>
        <w:tc>
          <w:tcPr>
            <w:tcW w:w="103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spacing w:after="100" w:afterAutospacing="1"/>
              <w:jc w:val="center"/>
              <w:rPr>
                <w:rFonts w:ascii="Calibri" w:hAnsi="Calibri"/>
                <w:color w:val="000000"/>
              </w:rPr>
            </w:pPr>
            <w:r>
              <w:rPr>
                <w:rFonts w:ascii="Calibri" w:hAnsi="Calibri"/>
                <w:color w:val="000000"/>
              </w:rPr>
              <w:t>Paquete 6 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spacing w:after="100" w:afterAutospacing="1"/>
              <w:jc w:val="center"/>
              <w:rPr>
                <w:rFonts w:ascii="Calibri" w:hAnsi="Calibri"/>
                <w:color w:val="000000"/>
              </w:rPr>
            </w:pPr>
            <w:r>
              <w:rPr>
                <w:rFonts w:ascii="Calibri" w:hAnsi="Calibri"/>
                <w:color w:val="000000"/>
              </w:rPr>
              <w:t>2</w:t>
            </w:r>
          </w:p>
        </w:tc>
        <w:tc>
          <w:tcPr>
            <w:tcW w:w="3199" w:type="dxa"/>
            <w:tcBorders>
              <w:top w:val="single" w:sz="4" w:space="0" w:color="auto"/>
              <w:left w:val="nil"/>
              <w:bottom w:val="single" w:sz="4" w:space="0" w:color="auto"/>
              <w:right w:val="single" w:sz="4" w:space="0" w:color="auto"/>
            </w:tcBorders>
            <w:vAlign w:val="center"/>
          </w:tcPr>
          <w:p w:rsidR="003908B3" w:rsidRPr="007D1EB5" w:rsidRDefault="003908B3" w:rsidP="003908B3">
            <w:pPr>
              <w:spacing w:after="100" w:afterAutospacing="1"/>
              <w:rPr>
                <w:rFonts w:ascii="Calibri" w:hAnsi="Calibri"/>
                <w:color w:val="000000"/>
                <w:lang w:val="en-US"/>
              </w:rPr>
            </w:pPr>
            <w:r w:rsidRPr="007D1EB5">
              <w:rPr>
                <w:rFonts w:ascii="Calibri" w:hAnsi="Calibri"/>
                <w:color w:val="000000"/>
                <w:lang w:val="en-US"/>
              </w:rPr>
              <w:t>Capac. 1000 ml, tapon a presion: 1000</w:t>
            </w:r>
          </w:p>
        </w:tc>
      </w:tr>
      <w:tr w:rsidR="003908B3" w:rsidRPr="0068701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Default="003908B3" w:rsidP="003908B3">
            <w:pPr>
              <w:jc w:val="center"/>
              <w:rPr>
                <w:rFonts w:ascii="Calibri" w:hAnsi="Calibri"/>
                <w:color w:val="000000"/>
              </w:rPr>
            </w:pPr>
            <w:r>
              <w:rPr>
                <w:rFonts w:ascii="Calibri" w:hAnsi="Calibri"/>
                <w:color w:val="000000"/>
              </w:rPr>
              <w:t>394</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Erlenmeyer 500 ml jz34503-07</w:t>
            </w:r>
          </w:p>
        </w:tc>
        <w:tc>
          <w:tcPr>
            <w:tcW w:w="103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spacing w:after="100" w:afterAutospacing="1"/>
              <w:jc w:val="center"/>
              <w:rPr>
                <w:rFonts w:ascii="Calibri" w:hAnsi="Calibri"/>
                <w:color w:val="000000"/>
              </w:rPr>
            </w:pPr>
            <w:r>
              <w:rPr>
                <w:rFonts w:ascii="Calibri" w:hAnsi="Calibri"/>
                <w:color w:val="000000"/>
              </w:rPr>
              <w:t>Paquete 6 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spacing w:after="100" w:afterAutospacing="1"/>
              <w:jc w:val="center"/>
              <w:rPr>
                <w:rFonts w:ascii="Calibri" w:hAnsi="Calibri"/>
                <w:color w:val="000000"/>
              </w:rPr>
            </w:pPr>
            <w:r>
              <w:rPr>
                <w:rFonts w:ascii="Calibri" w:hAnsi="Calibri"/>
                <w:color w:val="000000"/>
              </w:rPr>
              <w:t>2</w:t>
            </w:r>
          </w:p>
        </w:tc>
        <w:tc>
          <w:tcPr>
            <w:tcW w:w="3199" w:type="dxa"/>
            <w:tcBorders>
              <w:top w:val="single" w:sz="4" w:space="0" w:color="auto"/>
              <w:left w:val="nil"/>
              <w:bottom w:val="single" w:sz="4" w:space="0" w:color="auto"/>
              <w:right w:val="single" w:sz="4" w:space="0" w:color="auto"/>
            </w:tcBorders>
            <w:vAlign w:val="center"/>
          </w:tcPr>
          <w:p w:rsidR="003908B3" w:rsidRPr="007D1EB5" w:rsidRDefault="003908B3" w:rsidP="003908B3">
            <w:pPr>
              <w:spacing w:after="100" w:afterAutospacing="1"/>
              <w:rPr>
                <w:rFonts w:ascii="Calibri" w:hAnsi="Calibri"/>
                <w:color w:val="000000"/>
                <w:lang w:val="en-US"/>
              </w:rPr>
            </w:pPr>
            <w:r w:rsidRPr="007D1EB5">
              <w:rPr>
                <w:rFonts w:ascii="Calibri" w:hAnsi="Calibri"/>
                <w:color w:val="000000"/>
                <w:lang w:val="en-US"/>
              </w:rPr>
              <w:t>Capac. 500 ml, tapon a presion: 5</w:t>
            </w:r>
            <w:r w:rsidRPr="00386E38">
              <w:rPr>
                <w:rFonts w:ascii="Calibri" w:hAnsi="Calibri"/>
                <w:color w:val="000000"/>
                <w:lang w:val="en-US"/>
              </w:rPr>
              <w:t>00</w:t>
            </w:r>
          </w:p>
        </w:tc>
      </w:tr>
      <w:tr w:rsidR="003908B3" w:rsidRPr="0068701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Default="003908B3" w:rsidP="003908B3">
            <w:pPr>
              <w:jc w:val="center"/>
              <w:rPr>
                <w:rFonts w:ascii="Calibri" w:hAnsi="Calibri"/>
                <w:color w:val="000000"/>
              </w:rPr>
            </w:pPr>
            <w:r>
              <w:rPr>
                <w:rFonts w:ascii="Calibri" w:hAnsi="Calibri"/>
                <w:color w:val="000000"/>
              </w:rPr>
              <w:t>395</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Matraz jz-34560-31</w:t>
            </w:r>
          </w:p>
        </w:tc>
        <w:tc>
          <w:tcPr>
            <w:tcW w:w="103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spacing w:after="100" w:afterAutospacing="1"/>
              <w:jc w:val="center"/>
              <w:rPr>
                <w:rFonts w:ascii="Calibri" w:hAnsi="Calibri"/>
                <w:color w:val="000000"/>
              </w:rPr>
            </w:pPr>
            <w:r>
              <w:rPr>
                <w:rFonts w:ascii="Calibri" w:hAnsi="Calibri"/>
                <w:color w:val="000000"/>
              </w:rPr>
              <w:t>Paquete 6 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spacing w:after="100" w:afterAutospacing="1"/>
              <w:jc w:val="center"/>
              <w:rPr>
                <w:rFonts w:ascii="Calibri" w:hAnsi="Calibri"/>
                <w:color w:val="000000"/>
              </w:rPr>
            </w:pPr>
            <w:r>
              <w:rPr>
                <w:rFonts w:ascii="Calibri" w:hAnsi="Calibri"/>
                <w:color w:val="000000"/>
              </w:rPr>
              <w:t>2</w:t>
            </w:r>
          </w:p>
        </w:tc>
        <w:tc>
          <w:tcPr>
            <w:tcW w:w="3199" w:type="dxa"/>
            <w:tcBorders>
              <w:top w:val="single" w:sz="4" w:space="0" w:color="auto"/>
              <w:left w:val="nil"/>
              <w:bottom w:val="single" w:sz="4" w:space="0" w:color="auto"/>
              <w:right w:val="single" w:sz="4" w:space="0" w:color="auto"/>
            </w:tcBorders>
            <w:vAlign w:val="center"/>
          </w:tcPr>
          <w:p w:rsidR="003908B3" w:rsidRPr="007D1EB5" w:rsidRDefault="003908B3" w:rsidP="003908B3">
            <w:pPr>
              <w:spacing w:after="100" w:afterAutospacing="1"/>
              <w:rPr>
                <w:rFonts w:ascii="Calibri" w:hAnsi="Calibri"/>
                <w:color w:val="000000"/>
                <w:lang w:val="en-US"/>
              </w:rPr>
            </w:pPr>
            <w:r w:rsidRPr="00386E38">
              <w:rPr>
                <w:rFonts w:ascii="Calibri" w:hAnsi="Calibri"/>
                <w:color w:val="000000"/>
                <w:lang w:val="en-US"/>
              </w:rPr>
              <w:t>Capac. 250 ml, tapon a presion: 250</w:t>
            </w:r>
          </w:p>
        </w:tc>
      </w:tr>
      <w:tr w:rsidR="003908B3" w:rsidRPr="0068701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Default="003908B3" w:rsidP="003908B3">
            <w:pPr>
              <w:jc w:val="center"/>
              <w:rPr>
                <w:rFonts w:ascii="Calibri" w:hAnsi="Calibri"/>
                <w:color w:val="000000"/>
              </w:rPr>
            </w:pPr>
            <w:r>
              <w:rPr>
                <w:rFonts w:ascii="Calibri" w:hAnsi="Calibri"/>
                <w:color w:val="000000"/>
              </w:rPr>
              <w:t>396</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Matraz jz-34560-10</w:t>
            </w:r>
          </w:p>
        </w:tc>
        <w:tc>
          <w:tcPr>
            <w:tcW w:w="103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spacing w:after="100" w:afterAutospacing="1"/>
              <w:jc w:val="center"/>
              <w:rPr>
                <w:rFonts w:ascii="Calibri" w:hAnsi="Calibri"/>
                <w:color w:val="000000"/>
              </w:rPr>
            </w:pPr>
            <w:r>
              <w:rPr>
                <w:rFonts w:ascii="Calibri" w:hAnsi="Calibri"/>
                <w:color w:val="000000"/>
              </w:rPr>
              <w:t>Paquete 12 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spacing w:after="100" w:afterAutospacing="1"/>
              <w:jc w:val="center"/>
              <w:rPr>
                <w:rFonts w:ascii="Calibri" w:hAnsi="Calibri"/>
                <w:color w:val="000000"/>
              </w:rPr>
            </w:pPr>
            <w:r>
              <w:rPr>
                <w:rFonts w:ascii="Calibri" w:hAnsi="Calibri"/>
                <w:color w:val="000000"/>
              </w:rPr>
              <w:t>2</w:t>
            </w:r>
          </w:p>
        </w:tc>
        <w:tc>
          <w:tcPr>
            <w:tcW w:w="3199" w:type="dxa"/>
            <w:tcBorders>
              <w:top w:val="single" w:sz="4" w:space="0" w:color="auto"/>
              <w:left w:val="nil"/>
              <w:bottom w:val="single" w:sz="4" w:space="0" w:color="auto"/>
              <w:right w:val="single" w:sz="4" w:space="0" w:color="auto"/>
            </w:tcBorders>
            <w:vAlign w:val="center"/>
          </w:tcPr>
          <w:p w:rsidR="003908B3" w:rsidRPr="00386E38" w:rsidRDefault="003908B3" w:rsidP="003908B3">
            <w:pPr>
              <w:spacing w:after="100" w:afterAutospacing="1"/>
              <w:rPr>
                <w:rFonts w:ascii="Calibri" w:hAnsi="Calibri"/>
                <w:color w:val="000000"/>
                <w:lang w:val="en-US"/>
              </w:rPr>
            </w:pPr>
            <w:r w:rsidRPr="00386E38">
              <w:rPr>
                <w:rFonts w:ascii="Calibri" w:hAnsi="Calibri"/>
                <w:color w:val="000000"/>
                <w:lang w:val="en-US"/>
              </w:rPr>
              <w:t>Capac. 100ml, tapon a presion: 100</w:t>
            </w:r>
          </w:p>
        </w:tc>
      </w:tr>
      <w:tr w:rsidR="003908B3" w:rsidRPr="0068701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Default="003908B3" w:rsidP="003908B3">
            <w:pPr>
              <w:jc w:val="center"/>
              <w:rPr>
                <w:rFonts w:ascii="Calibri" w:hAnsi="Calibri"/>
                <w:color w:val="000000"/>
              </w:rPr>
            </w:pPr>
            <w:r>
              <w:rPr>
                <w:rFonts w:ascii="Calibri" w:hAnsi="Calibri"/>
                <w:color w:val="000000"/>
              </w:rPr>
              <w:t>397</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Matraz jz34560-09</w:t>
            </w:r>
          </w:p>
        </w:tc>
        <w:tc>
          <w:tcPr>
            <w:tcW w:w="103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spacing w:after="100" w:afterAutospacing="1"/>
              <w:jc w:val="center"/>
              <w:rPr>
                <w:rFonts w:ascii="Calibri" w:hAnsi="Calibri"/>
                <w:color w:val="000000"/>
              </w:rPr>
            </w:pPr>
            <w:r>
              <w:rPr>
                <w:rFonts w:ascii="Calibri" w:hAnsi="Calibri"/>
                <w:color w:val="000000"/>
              </w:rPr>
              <w:t>Paquete 12 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spacing w:after="100" w:afterAutospacing="1"/>
              <w:jc w:val="center"/>
              <w:rPr>
                <w:rFonts w:ascii="Calibri" w:hAnsi="Calibri"/>
                <w:color w:val="000000"/>
              </w:rPr>
            </w:pPr>
            <w:r>
              <w:rPr>
                <w:rFonts w:ascii="Calibri" w:hAnsi="Calibri"/>
                <w:color w:val="000000"/>
              </w:rPr>
              <w:t>2</w:t>
            </w:r>
          </w:p>
        </w:tc>
        <w:tc>
          <w:tcPr>
            <w:tcW w:w="3199" w:type="dxa"/>
            <w:tcBorders>
              <w:top w:val="single" w:sz="4" w:space="0" w:color="auto"/>
              <w:left w:val="nil"/>
              <w:bottom w:val="single" w:sz="4" w:space="0" w:color="auto"/>
              <w:right w:val="single" w:sz="4" w:space="0" w:color="auto"/>
            </w:tcBorders>
            <w:vAlign w:val="center"/>
          </w:tcPr>
          <w:p w:rsidR="003908B3" w:rsidRPr="00386E38" w:rsidRDefault="003908B3" w:rsidP="003908B3">
            <w:pPr>
              <w:spacing w:after="100" w:afterAutospacing="1"/>
              <w:rPr>
                <w:rFonts w:ascii="Calibri" w:hAnsi="Calibri"/>
                <w:color w:val="000000"/>
                <w:lang w:val="en-US"/>
              </w:rPr>
            </w:pPr>
            <w:r w:rsidRPr="00386E38">
              <w:rPr>
                <w:rFonts w:ascii="Calibri" w:hAnsi="Calibri"/>
                <w:color w:val="000000"/>
                <w:lang w:val="en-US"/>
              </w:rPr>
              <w:t>Capac: 10 ml, tapon a presion: 10</w:t>
            </w:r>
          </w:p>
        </w:tc>
      </w:tr>
      <w:tr w:rsidR="003908B3" w:rsidRPr="0068701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Default="003908B3" w:rsidP="003908B3">
            <w:pPr>
              <w:jc w:val="center"/>
              <w:rPr>
                <w:rFonts w:ascii="Calibri" w:hAnsi="Calibri"/>
                <w:color w:val="000000"/>
              </w:rPr>
            </w:pPr>
            <w:r>
              <w:rPr>
                <w:rFonts w:ascii="Calibri" w:hAnsi="Calibri"/>
                <w:color w:val="000000"/>
              </w:rPr>
              <w:t>398</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Matraz jz34560-27</w:t>
            </w:r>
          </w:p>
        </w:tc>
        <w:tc>
          <w:tcPr>
            <w:tcW w:w="103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spacing w:after="100" w:afterAutospacing="1"/>
              <w:jc w:val="center"/>
              <w:rPr>
                <w:rFonts w:ascii="Calibri" w:hAnsi="Calibri"/>
                <w:color w:val="000000"/>
              </w:rPr>
            </w:pPr>
            <w:r w:rsidRPr="00B22CFA">
              <w:rPr>
                <w:rFonts w:ascii="Calibri" w:hAnsi="Calibri"/>
              </w:rPr>
              <w:t>Paquete 6 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spacing w:after="100" w:afterAutospacing="1"/>
              <w:jc w:val="center"/>
              <w:rPr>
                <w:rFonts w:ascii="Calibri" w:hAnsi="Calibri"/>
                <w:color w:val="000000"/>
              </w:rPr>
            </w:pPr>
            <w:r w:rsidRPr="00B22CFA">
              <w:rPr>
                <w:rFonts w:ascii="Calibri" w:hAnsi="Calibri"/>
              </w:rPr>
              <w:t>1</w:t>
            </w:r>
          </w:p>
        </w:tc>
        <w:tc>
          <w:tcPr>
            <w:tcW w:w="3199" w:type="dxa"/>
            <w:tcBorders>
              <w:top w:val="single" w:sz="4" w:space="0" w:color="auto"/>
              <w:left w:val="nil"/>
              <w:bottom w:val="single" w:sz="4" w:space="0" w:color="auto"/>
              <w:right w:val="single" w:sz="4" w:space="0" w:color="auto"/>
            </w:tcBorders>
            <w:vAlign w:val="center"/>
          </w:tcPr>
          <w:p w:rsidR="003908B3" w:rsidRPr="00386E38" w:rsidRDefault="003908B3" w:rsidP="003908B3">
            <w:pPr>
              <w:spacing w:after="100" w:afterAutospacing="1"/>
              <w:rPr>
                <w:rFonts w:ascii="Calibri" w:hAnsi="Calibri"/>
                <w:color w:val="000000"/>
                <w:lang w:val="en-US"/>
              </w:rPr>
            </w:pPr>
            <w:r w:rsidRPr="00B22CFA">
              <w:rPr>
                <w:rFonts w:ascii="Calibri" w:hAnsi="Calibri"/>
                <w:lang w:val="en-US"/>
              </w:rPr>
              <w:t>Capac. 2 ml, tapon a presion:2</w:t>
            </w:r>
          </w:p>
        </w:tc>
      </w:tr>
      <w:tr w:rsidR="003908B3" w:rsidRPr="007D1EB5"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Default="003908B3" w:rsidP="003908B3">
            <w:pPr>
              <w:jc w:val="center"/>
              <w:rPr>
                <w:rFonts w:ascii="Calibri" w:hAnsi="Calibri"/>
                <w:color w:val="000000"/>
              </w:rPr>
            </w:pPr>
            <w:r>
              <w:rPr>
                <w:rFonts w:ascii="Calibri" w:hAnsi="Calibri"/>
                <w:color w:val="000000"/>
              </w:rPr>
              <w:t>399</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Matraz jz34560-24</w:t>
            </w:r>
          </w:p>
        </w:tc>
        <w:tc>
          <w:tcPr>
            <w:tcW w:w="103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spacing w:after="100" w:afterAutospacing="1"/>
              <w:jc w:val="center"/>
              <w:rPr>
                <w:rFonts w:ascii="Calibri" w:hAnsi="Calibri"/>
                <w:color w:val="000000"/>
              </w:rPr>
            </w:pPr>
            <w:r w:rsidRPr="00B22CFA">
              <w:rPr>
                <w:rFonts w:ascii="Calibri" w:hAnsi="Calibri"/>
              </w:rPr>
              <w:t>Paquete 6 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spacing w:after="100" w:afterAutospacing="1"/>
              <w:jc w:val="center"/>
              <w:rPr>
                <w:rFonts w:ascii="Calibri" w:hAnsi="Calibri"/>
                <w:color w:val="000000"/>
              </w:rPr>
            </w:pPr>
            <w:r w:rsidRPr="00B22CFA">
              <w:rPr>
                <w:rFonts w:ascii="Calibri" w:hAnsi="Calibri"/>
              </w:rPr>
              <w:t>1</w:t>
            </w:r>
          </w:p>
        </w:tc>
        <w:tc>
          <w:tcPr>
            <w:tcW w:w="3199" w:type="dxa"/>
            <w:tcBorders>
              <w:top w:val="single" w:sz="4" w:space="0" w:color="auto"/>
              <w:left w:val="nil"/>
              <w:bottom w:val="single" w:sz="4" w:space="0" w:color="auto"/>
              <w:right w:val="single" w:sz="4" w:space="0" w:color="auto"/>
            </w:tcBorders>
            <w:vAlign w:val="center"/>
          </w:tcPr>
          <w:p w:rsidR="003908B3" w:rsidRPr="007D1EB5" w:rsidRDefault="003908B3" w:rsidP="003908B3">
            <w:pPr>
              <w:spacing w:after="100" w:afterAutospacing="1"/>
              <w:rPr>
                <w:rFonts w:ascii="Calibri" w:hAnsi="Calibri"/>
                <w:color w:val="000000"/>
              </w:rPr>
            </w:pPr>
            <w:r w:rsidRPr="00B22CFA">
              <w:rPr>
                <w:rFonts w:ascii="Calibri" w:hAnsi="Calibri"/>
              </w:rPr>
              <w:t>Capac. 1000 ml, rango de g. 500- 1000 ml, dimensiones: 15.8X10.8 cm</w:t>
            </w:r>
          </w:p>
        </w:tc>
      </w:tr>
      <w:tr w:rsidR="003908B3" w:rsidRPr="007D1EB5"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Default="003908B3" w:rsidP="003908B3">
            <w:pPr>
              <w:jc w:val="center"/>
              <w:rPr>
                <w:rFonts w:ascii="Calibri" w:hAnsi="Calibri"/>
                <w:color w:val="000000"/>
              </w:rPr>
            </w:pPr>
            <w:r>
              <w:rPr>
                <w:rFonts w:ascii="Calibri" w:hAnsi="Calibri"/>
                <w:color w:val="000000"/>
              </w:rPr>
              <w:t>400</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Matraz jz34560-02</w:t>
            </w:r>
          </w:p>
        </w:tc>
        <w:tc>
          <w:tcPr>
            <w:tcW w:w="1030" w:type="dxa"/>
            <w:tcBorders>
              <w:top w:val="single" w:sz="4" w:space="0" w:color="auto"/>
              <w:left w:val="nil"/>
              <w:bottom w:val="single" w:sz="4" w:space="0" w:color="auto"/>
              <w:right w:val="single" w:sz="4" w:space="0" w:color="auto"/>
            </w:tcBorders>
            <w:shd w:val="clear" w:color="auto" w:fill="auto"/>
            <w:vAlign w:val="center"/>
          </w:tcPr>
          <w:p w:rsidR="003908B3" w:rsidRPr="00B22CFA" w:rsidRDefault="003908B3" w:rsidP="003908B3">
            <w:pPr>
              <w:spacing w:after="100" w:afterAutospacing="1"/>
              <w:jc w:val="center"/>
              <w:rPr>
                <w:rFonts w:ascii="Calibri" w:hAnsi="Calibri"/>
              </w:rPr>
            </w:pPr>
            <w:r w:rsidRPr="00B22CFA">
              <w:rPr>
                <w:rFonts w:ascii="Calibri" w:hAnsi="Calibri"/>
              </w:rPr>
              <w:t>Paquete 6 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Pr="00B22CFA" w:rsidRDefault="003908B3" w:rsidP="003908B3">
            <w:pPr>
              <w:spacing w:after="100" w:afterAutospacing="1"/>
              <w:jc w:val="center"/>
              <w:rPr>
                <w:rFonts w:ascii="Calibri" w:hAnsi="Calibri"/>
              </w:rPr>
            </w:pPr>
            <w:r w:rsidRPr="00B22CFA">
              <w:rPr>
                <w:rFonts w:ascii="Calibri" w:hAnsi="Calibri"/>
              </w:rPr>
              <w:t>2</w:t>
            </w:r>
          </w:p>
        </w:tc>
        <w:tc>
          <w:tcPr>
            <w:tcW w:w="3199" w:type="dxa"/>
            <w:tcBorders>
              <w:top w:val="single" w:sz="4" w:space="0" w:color="auto"/>
              <w:left w:val="nil"/>
              <w:bottom w:val="single" w:sz="4" w:space="0" w:color="auto"/>
              <w:right w:val="single" w:sz="4" w:space="0" w:color="auto"/>
            </w:tcBorders>
            <w:vAlign w:val="center"/>
          </w:tcPr>
          <w:p w:rsidR="003908B3" w:rsidRPr="007D1EB5" w:rsidRDefault="003908B3" w:rsidP="003908B3">
            <w:pPr>
              <w:spacing w:after="100" w:afterAutospacing="1"/>
              <w:rPr>
                <w:rFonts w:ascii="Calibri" w:hAnsi="Calibri"/>
              </w:rPr>
            </w:pPr>
            <w:r w:rsidRPr="00B22CFA">
              <w:rPr>
                <w:rFonts w:ascii="Calibri" w:hAnsi="Calibri"/>
              </w:rPr>
              <w:t>Capac. 600 ml, rango de g. 50-500 ml, dimensiones: 12.4X9 cm</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Default="003908B3" w:rsidP="003908B3">
            <w:pPr>
              <w:jc w:val="center"/>
              <w:rPr>
                <w:rFonts w:ascii="Calibri" w:hAnsi="Calibri"/>
                <w:color w:val="000000"/>
              </w:rPr>
            </w:pPr>
            <w:r>
              <w:rPr>
                <w:rFonts w:ascii="Calibri" w:hAnsi="Calibri"/>
                <w:color w:val="000000"/>
              </w:rPr>
              <w:t>401</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Beaker 1000ml jz 34502-11</w:t>
            </w:r>
          </w:p>
        </w:tc>
        <w:tc>
          <w:tcPr>
            <w:tcW w:w="1030" w:type="dxa"/>
            <w:tcBorders>
              <w:top w:val="single" w:sz="4" w:space="0" w:color="auto"/>
              <w:left w:val="nil"/>
              <w:bottom w:val="single" w:sz="4" w:space="0" w:color="auto"/>
              <w:right w:val="single" w:sz="4" w:space="0" w:color="auto"/>
            </w:tcBorders>
            <w:shd w:val="clear" w:color="auto" w:fill="auto"/>
            <w:vAlign w:val="center"/>
          </w:tcPr>
          <w:p w:rsidR="003908B3" w:rsidRPr="00B22CFA" w:rsidRDefault="003908B3" w:rsidP="003908B3">
            <w:pPr>
              <w:spacing w:after="100" w:afterAutospacing="1"/>
              <w:jc w:val="center"/>
              <w:rPr>
                <w:rFonts w:ascii="Calibri" w:hAnsi="Calibri"/>
              </w:rPr>
            </w:pPr>
            <w:r>
              <w:rPr>
                <w:rFonts w:ascii="Calibri" w:hAnsi="Calibri"/>
                <w:color w:val="000000"/>
              </w:rPr>
              <w:t>Paquete 12 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Pr="00B22CFA" w:rsidRDefault="003908B3" w:rsidP="003908B3">
            <w:pPr>
              <w:spacing w:after="100" w:afterAutospacing="1"/>
              <w:jc w:val="center"/>
              <w:rPr>
                <w:rFonts w:ascii="Calibri" w:hAnsi="Calibri"/>
              </w:rPr>
            </w:pPr>
            <w:r>
              <w:rPr>
                <w:rFonts w:ascii="Calibri" w:hAnsi="Calibri"/>
                <w:color w:val="000000"/>
              </w:rPr>
              <w:t>1</w:t>
            </w:r>
          </w:p>
        </w:tc>
        <w:tc>
          <w:tcPr>
            <w:tcW w:w="3199" w:type="dxa"/>
            <w:tcBorders>
              <w:top w:val="single" w:sz="4" w:space="0" w:color="auto"/>
              <w:left w:val="nil"/>
              <w:bottom w:val="single" w:sz="4" w:space="0" w:color="auto"/>
              <w:right w:val="single" w:sz="4" w:space="0" w:color="auto"/>
            </w:tcBorders>
            <w:vAlign w:val="center"/>
          </w:tcPr>
          <w:p w:rsidR="003908B3" w:rsidRPr="00B22CFA" w:rsidRDefault="003908B3" w:rsidP="003908B3">
            <w:pPr>
              <w:spacing w:after="100" w:afterAutospacing="1"/>
              <w:rPr>
                <w:rFonts w:ascii="Calibri" w:hAnsi="Calibri"/>
              </w:rPr>
            </w:pPr>
            <w:r>
              <w:rPr>
                <w:rFonts w:ascii="Calibri" w:hAnsi="Calibri"/>
                <w:color w:val="000000"/>
              </w:rPr>
              <w:t>Capac. 400 ml, rango de g. 25-325 ml, dimensiones: 11X7.7 cm</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Default="003908B3" w:rsidP="003908B3">
            <w:pPr>
              <w:jc w:val="center"/>
              <w:rPr>
                <w:rFonts w:ascii="Calibri" w:hAnsi="Calibri"/>
                <w:color w:val="000000"/>
              </w:rPr>
            </w:pPr>
            <w:r>
              <w:rPr>
                <w:rFonts w:ascii="Calibri" w:hAnsi="Calibri"/>
                <w:color w:val="000000"/>
              </w:rPr>
              <w:t>402</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Beaker 600 ml jz 34502-09</w:t>
            </w:r>
          </w:p>
        </w:tc>
        <w:tc>
          <w:tcPr>
            <w:tcW w:w="1030" w:type="dxa"/>
            <w:tcBorders>
              <w:top w:val="single" w:sz="4" w:space="0" w:color="auto"/>
              <w:left w:val="nil"/>
              <w:bottom w:val="single" w:sz="4" w:space="0" w:color="auto"/>
              <w:right w:val="single" w:sz="4" w:space="0" w:color="auto"/>
            </w:tcBorders>
            <w:shd w:val="clear" w:color="auto" w:fill="auto"/>
            <w:vAlign w:val="center"/>
          </w:tcPr>
          <w:p w:rsidR="003908B3" w:rsidRPr="00B22CFA" w:rsidRDefault="003908B3" w:rsidP="003908B3">
            <w:pPr>
              <w:spacing w:after="100" w:afterAutospacing="1"/>
              <w:jc w:val="center"/>
              <w:rPr>
                <w:rFonts w:ascii="Calibri" w:hAnsi="Calibri"/>
              </w:rPr>
            </w:pPr>
            <w:r>
              <w:rPr>
                <w:rFonts w:ascii="Calibri" w:hAnsi="Calibri"/>
                <w:color w:val="000000"/>
              </w:rPr>
              <w:t>Paquete 12 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Pr="00B22CFA" w:rsidRDefault="003908B3" w:rsidP="003908B3">
            <w:pPr>
              <w:spacing w:after="100" w:afterAutospacing="1"/>
              <w:jc w:val="center"/>
              <w:rPr>
                <w:rFonts w:ascii="Calibri" w:hAnsi="Calibri"/>
              </w:rPr>
            </w:pPr>
            <w:r>
              <w:rPr>
                <w:rFonts w:ascii="Calibri" w:hAnsi="Calibri"/>
                <w:color w:val="000000"/>
              </w:rPr>
              <w:t>3</w:t>
            </w:r>
          </w:p>
        </w:tc>
        <w:tc>
          <w:tcPr>
            <w:tcW w:w="3199" w:type="dxa"/>
            <w:tcBorders>
              <w:top w:val="single" w:sz="4" w:space="0" w:color="auto"/>
              <w:left w:val="nil"/>
              <w:bottom w:val="single" w:sz="4" w:space="0" w:color="auto"/>
              <w:right w:val="single" w:sz="4" w:space="0" w:color="auto"/>
            </w:tcBorders>
            <w:vAlign w:val="center"/>
          </w:tcPr>
          <w:p w:rsidR="003908B3" w:rsidRPr="00B22CFA" w:rsidRDefault="003908B3" w:rsidP="003908B3">
            <w:pPr>
              <w:spacing w:after="100" w:afterAutospacing="1"/>
              <w:rPr>
                <w:rFonts w:ascii="Calibri" w:hAnsi="Calibri"/>
              </w:rPr>
            </w:pPr>
            <w:r>
              <w:rPr>
                <w:rFonts w:ascii="Calibri" w:hAnsi="Calibri"/>
                <w:color w:val="000000"/>
              </w:rPr>
              <w:t>Capac. 250 ml, rango de g. 25-200 ml, dimensiones: 9X6.8 cm</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Default="003908B3" w:rsidP="003908B3">
            <w:pPr>
              <w:jc w:val="center"/>
              <w:rPr>
                <w:rFonts w:ascii="Calibri" w:hAnsi="Calibri"/>
                <w:color w:val="000000"/>
              </w:rPr>
            </w:pPr>
            <w:r>
              <w:rPr>
                <w:rFonts w:ascii="Calibri" w:hAnsi="Calibri"/>
                <w:color w:val="000000"/>
              </w:rPr>
              <w:t>403</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Beaker 400 ml jz 34502-08</w:t>
            </w:r>
          </w:p>
        </w:tc>
        <w:tc>
          <w:tcPr>
            <w:tcW w:w="103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spacing w:after="100" w:afterAutospacing="1"/>
              <w:jc w:val="center"/>
              <w:rPr>
                <w:rFonts w:ascii="Calibri" w:hAnsi="Calibri"/>
                <w:color w:val="000000"/>
              </w:rPr>
            </w:pPr>
            <w:r>
              <w:rPr>
                <w:rFonts w:ascii="Calibri" w:hAnsi="Calibri"/>
                <w:color w:val="000000"/>
              </w:rPr>
              <w:t>Paquete 12 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spacing w:after="100" w:afterAutospacing="1"/>
              <w:jc w:val="center"/>
              <w:rPr>
                <w:rFonts w:ascii="Calibri" w:hAnsi="Calibri"/>
                <w:color w:val="000000"/>
              </w:rPr>
            </w:pPr>
            <w:r>
              <w:rPr>
                <w:rFonts w:ascii="Calibri" w:hAnsi="Calibri"/>
                <w:color w:val="000000"/>
              </w:rPr>
              <w:t>3</w:t>
            </w:r>
          </w:p>
        </w:tc>
        <w:tc>
          <w:tcPr>
            <w:tcW w:w="3199" w:type="dxa"/>
            <w:tcBorders>
              <w:top w:val="single" w:sz="4" w:space="0" w:color="auto"/>
              <w:left w:val="nil"/>
              <w:bottom w:val="single" w:sz="4" w:space="0" w:color="auto"/>
              <w:right w:val="single" w:sz="4" w:space="0" w:color="auto"/>
            </w:tcBorders>
            <w:vAlign w:val="center"/>
          </w:tcPr>
          <w:p w:rsidR="003908B3" w:rsidRDefault="003908B3" w:rsidP="003908B3">
            <w:pPr>
              <w:spacing w:after="100" w:afterAutospacing="1"/>
              <w:rPr>
                <w:rFonts w:ascii="Calibri" w:hAnsi="Calibri"/>
                <w:color w:val="000000"/>
              </w:rPr>
            </w:pPr>
            <w:r>
              <w:rPr>
                <w:rFonts w:ascii="Calibri" w:hAnsi="Calibri"/>
                <w:color w:val="000000"/>
              </w:rPr>
              <w:t>Capac. 100 ml, rango de g. 10 ml, dimensiones: 7.2X5 cm</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Default="003908B3" w:rsidP="003908B3">
            <w:pPr>
              <w:jc w:val="center"/>
              <w:rPr>
                <w:rFonts w:ascii="Calibri" w:hAnsi="Calibri"/>
                <w:color w:val="000000"/>
              </w:rPr>
            </w:pPr>
            <w:r>
              <w:rPr>
                <w:rFonts w:ascii="Calibri" w:hAnsi="Calibri"/>
                <w:color w:val="000000"/>
              </w:rPr>
              <w:t>404</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Beaker 250 ml jz 34502-07</w:t>
            </w:r>
          </w:p>
        </w:tc>
        <w:tc>
          <w:tcPr>
            <w:tcW w:w="103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spacing w:after="100" w:afterAutospacing="1"/>
              <w:jc w:val="center"/>
              <w:rPr>
                <w:rFonts w:ascii="Calibri" w:hAnsi="Calibri"/>
                <w:color w:val="000000"/>
              </w:rPr>
            </w:pPr>
            <w:r>
              <w:rPr>
                <w:rFonts w:ascii="Calibri" w:hAnsi="Calibri"/>
                <w:color w:val="000000"/>
              </w:rPr>
              <w:t xml:space="preserve">Paquete </w:t>
            </w:r>
            <w:r>
              <w:rPr>
                <w:rFonts w:ascii="Calibri" w:hAnsi="Calibri"/>
                <w:color w:val="000000"/>
              </w:rPr>
              <w:lastRenderedPageBreak/>
              <w:t>12 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spacing w:after="100" w:afterAutospacing="1"/>
              <w:jc w:val="center"/>
              <w:rPr>
                <w:rFonts w:ascii="Calibri" w:hAnsi="Calibri"/>
                <w:color w:val="000000"/>
              </w:rPr>
            </w:pPr>
            <w:r>
              <w:rPr>
                <w:rFonts w:ascii="Calibri" w:hAnsi="Calibri"/>
                <w:color w:val="000000"/>
              </w:rPr>
              <w:lastRenderedPageBreak/>
              <w:t>2</w:t>
            </w:r>
          </w:p>
        </w:tc>
        <w:tc>
          <w:tcPr>
            <w:tcW w:w="3199" w:type="dxa"/>
            <w:tcBorders>
              <w:top w:val="single" w:sz="4" w:space="0" w:color="auto"/>
              <w:left w:val="nil"/>
              <w:bottom w:val="single" w:sz="4" w:space="0" w:color="auto"/>
              <w:right w:val="single" w:sz="4" w:space="0" w:color="auto"/>
            </w:tcBorders>
            <w:vAlign w:val="center"/>
          </w:tcPr>
          <w:p w:rsidR="003908B3" w:rsidRDefault="003908B3" w:rsidP="003908B3">
            <w:pPr>
              <w:spacing w:after="100" w:afterAutospacing="1"/>
              <w:rPr>
                <w:rFonts w:ascii="Calibri" w:hAnsi="Calibri"/>
                <w:color w:val="000000"/>
              </w:rPr>
            </w:pPr>
            <w:r>
              <w:rPr>
                <w:rFonts w:ascii="Calibri" w:hAnsi="Calibri"/>
                <w:color w:val="000000"/>
              </w:rPr>
              <w:t xml:space="preserve">Capac. 50 ml, Rango de g </w:t>
            </w:r>
            <w:r>
              <w:rPr>
                <w:rFonts w:ascii="Calibri" w:hAnsi="Calibri"/>
                <w:color w:val="000000"/>
              </w:rPr>
              <w:lastRenderedPageBreak/>
              <w:t>10-40 ml, dimensiones: 5.6X4.2 cm</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Default="003908B3" w:rsidP="003908B3">
            <w:pPr>
              <w:jc w:val="center"/>
              <w:rPr>
                <w:rFonts w:ascii="Calibri" w:hAnsi="Calibri"/>
                <w:color w:val="000000"/>
              </w:rPr>
            </w:pPr>
            <w:r>
              <w:rPr>
                <w:rFonts w:ascii="Calibri" w:hAnsi="Calibri"/>
                <w:color w:val="000000"/>
              </w:rPr>
              <w:lastRenderedPageBreak/>
              <w:t>405</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Beaker 100 ml jz 34502-05</w:t>
            </w:r>
          </w:p>
        </w:tc>
        <w:tc>
          <w:tcPr>
            <w:tcW w:w="103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spacing w:after="100" w:afterAutospacing="1"/>
              <w:jc w:val="center"/>
              <w:rPr>
                <w:rFonts w:ascii="Calibri" w:hAnsi="Calibri"/>
                <w:color w:val="000000"/>
              </w:rPr>
            </w:pPr>
            <w:r>
              <w:rPr>
                <w:rFonts w:ascii="Calibri" w:hAnsi="Calibri"/>
                <w:color w:val="000000"/>
              </w:rPr>
              <w:t>Paquete 6 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spacing w:after="100" w:afterAutospacing="1"/>
              <w:jc w:val="center"/>
              <w:rPr>
                <w:rFonts w:ascii="Calibri" w:hAnsi="Calibri"/>
                <w:color w:val="000000"/>
              </w:rPr>
            </w:pPr>
            <w:r>
              <w:rPr>
                <w:rFonts w:ascii="Calibri" w:hAnsi="Calibri"/>
                <w:color w:val="000000"/>
              </w:rPr>
              <w:t>2</w:t>
            </w:r>
          </w:p>
        </w:tc>
        <w:tc>
          <w:tcPr>
            <w:tcW w:w="3199" w:type="dxa"/>
            <w:tcBorders>
              <w:top w:val="single" w:sz="4" w:space="0" w:color="auto"/>
              <w:left w:val="nil"/>
              <w:bottom w:val="single" w:sz="4" w:space="0" w:color="auto"/>
              <w:right w:val="single" w:sz="4" w:space="0" w:color="auto"/>
            </w:tcBorders>
            <w:vAlign w:val="center"/>
          </w:tcPr>
          <w:p w:rsidR="003908B3" w:rsidRDefault="003908B3" w:rsidP="003908B3">
            <w:pPr>
              <w:spacing w:after="100" w:afterAutospacing="1"/>
              <w:rPr>
                <w:rFonts w:ascii="Calibri" w:hAnsi="Calibri"/>
                <w:color w:val="000000"/>
              </w:rPr>
            </w:pPr>
            <w:r>
              <w:rPr>
                <w:rFonts w:ascii="Calibri" w:hAnsi="Calibri"/>
                <w:color w:val="000000"/>
              </w:rPr>
              <w:t>Capac. 250 ml, Rango de g. 50 ml, dimensiones: 9.5X7.9 cm</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Default="003908B3" w:rsidP="003908B3">
            <w:pPr>
              <w:jc w:val="center"/>
              <w:rPr>
                <w:rFonts w:ascii="Calibri" w:hAnsi="Calibri"/>
                <w:color w:val="000000"/>
              </w:rPr>
            </w:pPr>
            <w:r>
              <w:rPr>
                <w:rFonts w:ascii="Calibri" w:hAnsi="Calibri"/>
                <w:color w:val="000000"/>
              </w:rPr>
              <w:t>406</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Beaker 50 ml jz 34502-04</w:t>
            </w:r>
          </w:p>
        </w:tc>
        <w:tc>
          <w:tcPr>
            <w:tcW w:w="103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spacing w:after="100" w:afterAutospacing="1"/>
              <w:jc w:val="center"/>
              <w:rPr>
                <w:rFonts w:ascii="Calibri" w:hAnsi="Calibri"/>
                <w:color w:val="000000"/>
              </w:rPr>
            </w:pPr>
            <w:r>
              <w:rPr>
                <w:rFonts w:ascii="Calibri" w:hAnsi="Calibri"/>
                <w:color w:val="000000"/>
              </w:rPr>
              <w:t>Paquete 3 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spacing w:after="100" w:afterAutospacing="1"/>
              <w:jc w:val="center"/>
              <w:rPr>
                <w:rFonts w:ascii="Calibri" w:hAnsi="Calibri"/>
                <w:color w:val="000000"/>
              </w:rPr>
            </w:pPr>
            <w:r>
              <w:rPr>
                <w:rFonts w:ascii="Calibri" w:hAnsi="Calibri"/>
                <w:color w:val="000000"/>
              </w:rPr>
              <w:t>4</w:t>
            </w:r>
          </w:p>
        </w:tc>
        <w:tc>
          <w:tcPr>
            <w:tcW w:w="3199" w:type="dxa"/>
            <w:tcBorders>
              <w:top w:val="single" w:sz="4" w:space="0" w:color="auto"/>
              <w:left w:val="nil"/>
              <w:bottom w:val="single" w:sz="4" w:space="0" w:color="auto"/>
              <w:right w:val="single" w:sz="4" w:space="0" w:color="auto"/>
            </w:tcBorders>
            <w:vAlign w:val="center"/>
          </w:tcPr>
          <w:p w:rsidR="003908B3" w:rsidRDefault="003908B3" w:rsidP="003908B3">
            <w:pPr>
              <w:spacing w:after="100" w:afterAutospacing="1"/>
              <w:rPr>
                <w:rFonts w:ascii="Calibri" w:hAnsi="Calibri"/>
                <w:color w:val="000000"/>
              </w:rPr>
            </w:pPr>
            <w:r>
              <w:rPr>
                <w:rFonts w:ascii="Calibri" w:hAnsi="Calibri"/>
                <w:color w:val="000000"/>
              </w:rPr>
              <w:t>Capac. 1000 ml Rango de g. 100 ml, dimensiones: 14.9X12.1 cm</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Default="003908B3" w:rsidP="003908B3">
            <w:pPr>
              <w:jc w:val="center"/>
              <w:rPr>
                <w:rFonts w:ascii="Calibri" w:hAnsi="Calibri"/>
                <w:color w:val="000000"/>
              </w:rPr>
            </w:pPr>
            <w:r>
              <w:rPr>
                <w:rFonts w:ascii="Calibri" w:hAnsi="Calibri"/>
                <w:color w:val="000000"/>
              </w:rPr>
              <w:t>407</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Beaker plastico jz61003-42</w:t>
            </w:r>
          </w:p>
        </w:tc>
        <w:tc>
          <w:tcPr>
            <w:tcW w:w="103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spacing w:after="100" w:afterAutospacing="1"/>
              <w:jc w:val="center"/>
              <w:rPr>
                <w:rFonts w:ascii="Calibri" w:hAnsi="Calibri"/>
                <w:color w:val="000000"/>
              </w:rPr>
            </w:pPr>
            <w:r>
              <w:rPr>
                <w:rFonts w:ascii="Calibri" w:hAnsi="Calibri"/>
                <w:color w:val="000000"/>
              </w:rPr>
              <w:t>1</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spacing w:after="100" w:afterAutospacing="1"/>
              <w:jc w:val="center"/>
              <w:rPr>
                <w:rFonts w:ascii="Calibri" w:hAnsi="Calibri"/>
                <w:color w:val="000000"/>
              </w:rPr>
            </w:pPr>
            <w:r>
              <w:rPr>
                <w:rFonts w:ascii="Calibri" w:hAnsi="Calibri"/>
                <w:color w:val="000000"/>
              </w:rPr>
              <w:t>10</w:t>
            </w:r>
          </w:p>
        </w:tc>
        <w:tc>
          <w:tcPr>
            <w:tcW w:w="3199" w:type="dxa"/>
            <w:tcBorders>
              <w:top w:val="single" w:sz="4" w:space="0" w:color="auto"/>
              <w:left w:val="nil"/>
              <w:bottom w:val="single" w:sz="4" w:space="0" w:color="auto"/>
              <w:right w:val="single" w:sz="4" w:space="0" w:color="auto"/>
            </w:tcBorders>
            <w:vAlign w:val="center"/>
          </w:tcPr>
          <w:p w:rsidR="003908B3" w:rsidRDefault="003908B3" w:rsidP="003908B3">
            <w:pPr>
              <w:spacing w:after="100" w:afterAutospacing="1"/>
              <w:rPr>
                <w:rFonts w:ascii="Calibri" w:hAnsi="Calibri"/>
                <w:color w:val="000000"/>
              </w:rPr>
            </w:pPr>
            <w:r>
              <w:rPr>
                <w:rFonts w:ascii="Calibri" w:hAnsi="Calibri"/>
                <w:color w:val="000000"/>
              </w:rPr>
              <w:t>Capac. 25 ml, Rango de g. 0.10 ml</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Default="003908B3" w:rsidP="003908B3">
            <w:pPr>
              <w:jc w:val="center"/>
              <w:rPr>
                <w:rFonts w:ascii="Calibri" w:hAnsi="Calibri"/>
                <w:color w:val="000000"/>
              </w:rPr>
            </w:pPr>
            <w:r>
              <w:rPr>
                <w:rFonts w:ascii="Calibri" w:hAnsi="Calibri"/>
                <w:color w:val="000000"/>
              </w:rPr>
              <w:t>408</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Beaker plastico jz61003-72</w:t>
            </w:r>
          </w:p>
        </w:tc>
        <w:tc>
          <w:tcPr>
            <w:tcW w:w="103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spacing w:after="100" w:afterAutospacing="1"/>
              <w:jc w:val="center"/>
              <w:rPr>
                <w:rFonts w:ascii="Calibri" w:hAnsi="Calibri"/>
                <w:color w:val="000000"/>
              </w:rPr>
            </w:pPr>
            <w:r>
              <w:rPr>
                <w:rFonts w:ascii="Calibri" w:hAnsi="Calibri"/>
                <w:color w:val="000000"/>
              </w:rPr>
              <w:t>1</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spacing w:after="100" w:afterAutospacing="1"/>
              <w:jc w:val="center"/>
              <w:rPr>
                <w:rFonts w:ascii="Calibri" w:hAnsi="Calibri"/>
                <w:color w:val="000000"/>
              </w:rPr>
            </w:pPr>
            <w:r>
              <w:rPr>
                <w:rFonts w:ascii="Calibri" w:hAnsi="Calibri"/>
                <w:color w:val="000000"/>
              </w:rPr>
              <w:t>5</w:t>
            </w:r>
          </w:p>
        </w:tc>
        <w:tc>
          <w:tcPr>
            <w:tcW w:w="3199" w:type="dxa"/>
            <w:tcBorders>
              <w:top w:val="single" w:sz="4" w:space="0" w:color="auto"/>
              <w:left w:val="nil"/>
              <w:bottom w:val="single" w:sz="4" w:space="0" w:color="auto"/>
              <w:right w:val="single" w:sz="4" w:space="0" w:color="auto"/>
            </w:tcBorders>
            <w:vAlign w:val="center"/>
          </w:tcPr>
          <w:p w:rsidR="003908B3" w:rsidRDefault="003908B3" w:rsidP="003908B3">
            <w:pPr>
              <w:spacing w:after="100" w:afterAutospacing="1"/>
              <w:rPr>
                <w:rFonts w:ascii="Calibri" w:hAnsi="Calibri"/>
                <w:color w:val="000000"/>
              </w:rPr>
            </w:pPr>
            <w:r>
              <w:rPr>
                <w:rFonts w:ascii="Calibri" w:hAnsi="Calibri"/>
                <w:color w:val="000000"/>
              </w:rPr>
              <w:t>Capac. 50 ml, rango de g. 0.10 ml</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Default="003908B3" w:rsidP="003908B3">
            <w:pPr>
              <w:jc w:val="center"/>
              <w:rPr>
                <w:rFonts w:ascii="Calibri" w:hAnsi="Calibri"/>
                <w:color w:val="000000"/>
              </w:rPr>
            </w:pPr>
            <w:r>
              <w:rPr>
                <w:rFonts w:ascii="Calibri" w:hAnsi="Calibri"/>
                <w:color w:val="000000"/>
              </w:rPr>
              <w:t>409</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Buretas 25 ml acrilico jz34540-51</w:t>
            </w:r>
          </w:p>
        </w:tc>
        <w:tc>
          <w:tcPr>
            <w:tcW w:w="103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spacing w:after="100" w:afterAutospacing="1"/>
              <w:jc w:val="center"/>
              <w:rPr>
                <w:rFonts w:ascii="Calibri" w:hAnsi="Calibri"/>
                <w:color w:val="000000"/>
              </w:rPr>
            </w:pPr>
            <w:r>
              <w:rPr>
                <w:rFonts w:ascii="Calibri" w:hAnsi="Calibri"/>
                <w:color w:val="000000"/>
              </w:rPr>
              <w:t>1</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spacing w:after="100" w:afterAutospacing="1"/>
              <w:jc w:val="center"/>
              <w:rPr>
                <w:rFonts w:ascii="Calibri" w:hAnsi="Calibri"/>
                <w:color w:val="000000"/>
              </w:rPr>
            </w:pPr>
            <w:r>
              <w:rPr>
                <w:rFonts w:ascii="Calibri" w:hAnsi="Calibri"/>
                <w:color w:val="000000"/>
              </w:rPr>
              <w:t>10</w:t>
            </w:r>
          </w:p>
        </w:tc>
        <w:tc>
          <w:tcPr>
            <w:tcW w:w="3199" w:type="dxa"/>
            <w:tcBorders>
              <w:top w:val="single" w:sz="4" w:space="0" w:color="auto"/>
              <w:left w:val="nil"/>
              <w:bottom w:val="single" w:sz="4" w:space="0" w:color="auto"/>
              <w:right w:val="single" w:sz="4" w:space="0" w:color="auto"/>
            </w:tcBorders>
            <w:vAlign w:val="center"/>
          </w:tcPr>
          <w:p w:rsidR="003908B3" w:rsidRDefault="003908B3" w:rsidP="003908B3">
            <w:pPr>
              <w:spacing w:after="100" w:afterAutospacing="1"/>
              <w:rPr>
                <w:rFonts w:ascii="Calibri" w:hAnsi="Calibri"/>
                <w:color w:val="000000"/>
              </w:rPr>
            </w:pPr>
            <w:r>
              <w:rPr>
                <w:rFonts w:ascii="Calibri" w:hAnsi="Calibri"/>
                <w:color w:val="000000"/>
              </w:rPr>
              <w:t>Capac. 25 ml, rango de g. 0.1 ml</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Default="003908B3" w:rsidP="003908B3">
            <w:pPr>
              <w:jc w:val="center"/>
              <w:rPr>
                <w:rFonts w:ascii="Calibri" w:hAnsi="Calibri"/>
                <w:color w:val="000000"/>
              </w:rPr>
            </w:pPr>
            <w:r>
              <w:rPr>
                <w:rFonts w:ascii="Calibri" w:hAnsi="Calibri"/>
                <w:color w:val="000000"/>
              </w:rPr>
              <w:t>410</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Buretas 50 ml acrilico jz34540-53</w:t>
            </w:r>
          </w:p>
        </w:tc>
        <w:tc>
          <w:tcPr>
            <w:tcW w:w="103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spacing w:after="100" w:afterAutospacing="1"/>
              <w:jc w:val="center"/>
              <w:rPr>
                <w:rFonts w:ascii="Calibri" w:hAnsi="Calibri"/>
                <w:color w:val="000000"/>
              </w:rPr>
            </w:pPr>
            <w:r>
              <w:rPr>
                <w:rFonts w:ascii="Calibri" w:hAnsi="Calibri"/>
                <w:color w:val="000000"/>
              </w:rPr>
              <w:t>1</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spacing w:after="100" w:afterAutospacing="1"/>
              <w:jc w:val="center"/>
              <w:rPr>
                <w:rFonts w:ascii="Calibri" w:hAnsi="Calibri"/>
                <w:color w:val="000000"/>
              </w:rPr>
            </w:pPr>
            <w:r>
              <w:rPr>
                <w:rFonts w:ascii="Calibri" w:hAnsi="Calibri"/>
                <w:color w:val="000000"/>
              </w:rPr>
              <w:t>5</w:t>
            </w:r>
          </w:p>
        </w:tc>
        <w:tc>
          <w:tcPr>
            <w:tcW w:w="3199" w:type="dxa"/>
            <w:tcBorders>
              <w:top w:val="single" w:sz="4" w:space="0" w:color="auto"/>
              <w:left w:val="nil"/>
              <w:bottom w:val="single" w:sz="4" w:space="0" w:color="auto"/>
              <w:right w:val="single" w:sz="4" w:space="0" w:color="auto"/>
            </w:tcBorders>
            <w:vAlign w:val="center"/>
          </w:tcPr>
          <w:p w:rsidR="003908B3" w:rsidRDefault="003908B3" w:rsidP="003908B3">
            <w:pPr>
              <w:spacing w:after="100" w:afterAutospacing="1"/>
              <w:rPr>
                <w:rFonts w:ascii="Calibri" w:hAnsi="Calibri"/>
                <w:color w:val="000000"/>
              </w:rPr>
            </w:pPr>
            <w:r>
              <w:rPr>
                <w:rFonts w:ascii="Calibri" w:hAnsi="Calibri"/>
                <w:color w:val="000000"/>
              </w:rPr>
              <w:t>Capac. 50 ml, rango de g. 0.1 ml</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Default="003908B3" w:rsidP="003908B3">
            <w:pPr>
              <w:jc w:val="center"/>
              <w:rPr>
                <w:rFonts w:ascii="Calibri" w:hAnsi="Calibri"/>
                <w:color w:val="000000"/>
              </w:rPr>
            </w:pPr>
            <w:r>
              <w:rPr>
                <w:rFonts w:ascii="Calibri" w:hAnsi="Calibri"/>
                <w:color w:val="000000"/>
              </w:rPr>
              <w:t>411</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Buretas 25 ml vidrio jz63100-36</w:t>
            </w:r>
          </w:p>
        </w:tc>
        <w:tc>
          <w:tcPr>
            <w:tcW w:w="103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spacing w:after="100" w:afterAutospacing="1"/>
              <w:jc w:val="center"/>
              <w:rPr>
                <w:rFonts w:ascii="Calibri" w:hAnsi="Calibri"/>
                <w:color w:val="000000"/>
              </w:rPr>
            </w:pPr>
            <w:r>
              <w:rPr>
                <w:rFonts w:ascii="Calibri" w:hAnsi="Calibri"/>
                <w:color w:val="000000"/>
              </w:rPr>
              <w:t>1</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spacing w:after="100" w:afterAutospacing="1"/>
              <w:jc w:val="center"/>
              <w:rPr>
                <w:rFonts w:ascii="Calibri" w:hAnsi="Calibri"/>
                <w:color w:val="000000"/>
              </w:rPr>
            </w:pPr>
            <w:r>
              <w:rPr>
                <w:rFonts w:ascii="Calibri" w:hAnsi="Calibri"/>
                <w:color w:val="000000"/>
              </w:rPr>
              <w:t>5</w:t>
            </w:r>
          </w:p>
        </w:tc>
        <w:tc>
          <w:tcPr>
            <w:tcW w:w="3199" w:type="dxa"/>
            <w:tcBorders>
              <w:top w:val="single" w:sz="4" w:space="0" w:color="auto"/>
              <w:left w:val="nil"/>
              <w:bottom w:val="single" w:sz="4" w:space="0" w:color="auto"/>
              <w:right w:val="single" w:sz="4" w:space="0" w:color="auto"/>
            </w:tcBorders>
            <w:vAlign w:val="center"/>
          </w:tcPr>
          <w:p w:rsidR="003908B3" w:rsidRDefault="003908B3" w:rsidP="003908B3">
            <w:pPr>
              <w:spacing w:after="100" w:afterAutospacing="1"/>
              <w:rPr>
                <w:rFonts w:ascii="Calibri" w:hAnsi="Calibri"/>
                <w:color w:val="000000"/>
              </w:rPr>
            </w:pPr>
            <w:r>
              <w:rPr>
                <w:rFonts w:ascii="Calibri" w:hAnsi="Calibri"/>
                <w:color w:val="000000"/>
              </w:rPr>
              <w:t>Capac. 50 ml, rango de g. 0.1 ml, altura: 16.6 cm Clase A</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Default="003908B3" w:rsidP="003908B3">
            <w:pPr>
              <w:jc w:val="center"/>
              <w:rPr>
                <w:rFonts w:ascii="Calibri" w:hAnsi="Calibri"/>
                <w:color w:val="000000"/>
              </w:rPr>
            </w:pPr>
            <w:r>
              <w:rPr>
                <w:rFonts w:ascii="Calibri" w:hAnsi="Calibri"/>
                <w:color w:val="000000"/>
              </w:rPr>
              <w:t>412</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Buretas 50 ml vidrio jz63100-38</w:t>
            </w:r>
          </w:p>
        </w:tc>
        <w:tc>
          <w:tcPr>
            <w:tcW w:w="103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spacing w:after="100" w:afterAutospacing="1"/>
              <w:jc w:val="center"/>
              <w:rPr>
                <w:rFonts w:ascii="Calibri" w:hAnsi="Calibri"/>
                <w:color w:val="000000"/>
              </w:rPr>
            </w:pPr>
            <w:r>
              <w:rPr>
                <w:rFonts w:ascii="Calibri" w:hAnsi="Calibri"/>
                <w:color w:val="000000"/>
              </w:rPr>
              <w:t>1</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spacing w:after="100" w:afterAutospacing="1"/>
              <w:jc w:val="center"/>
              <w:rPr>
                <w:rFonts w:ascii="Calibri" w:hAnsi="Calibri"/>
                <w:color w:val="000000"/>
              </w:rPr>
            </w:pPr>
            <w:r>
              <w:rPr>
                <w:rFonts w:ascii="Calibri" w:hAnsi="Calibri"/>
                <w:color w:val="000000"/>
              </w:rPr>
              <w:t>10</w:t>
            </w:r>
          </w:p>
        </w:tc>
        <w:tc>
          <w:tcPr>
            <w:tcW w:w="3199" w:type="dxa"/>
            <w:tcBorders>
              <w:top w:val="single" w:sz="4" w:space="0" w:color="auto"/>
              <w:left w:val="nil"/>
              <w:bottom w:val="single" w:sz="4" w:space="0" w:color="auto"/>
              <w:right w:val="single" w:sz="4" w:space="0" w:color="auto"/>
            </w:tcBorders>
            <w:vAlign w:val="center"/>
          </w:tcPr>
          <w:p w:rsidR="003908B3" w:rsidRDefault="003908B3" w:rsidP="003908B3">
            <w:pPr>
              <w:spacing w:after="100" w:afterAutospacing="1"/>
              <w:rPr>
                <w:rFonts w:ascii="Calibri" w:hAnsi="Calibri"/>
                <w:color w:val="000000"/>
              </w:rPr>
            </w:pPr>
            <w:r>
              <w:rPr>
                <w:rFonts w:ascii="Calibri" w:hAnsi="Calibri"/>
                <w:color w:val="000000"/>
              </w:rPr>
              <w:t>Capac. 100 ml, rango de g. 1 ml, altura: 25.4 cm Clase A</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Default="003908B3" w:rsidP="003908B3">
            <w:pPr>
              <w:jc w:val="center"/>
              <w:rPr>
                <w:rFonts w:ascii="Calibri" w:hAnsi="Calibri"/>
                <w:color w:val="000000"/>
              </w:rPr>
            </w:pPr>
            <w:r>
              <w:rPr>
                <w:rFonts w:ascii="Calibri" w:hAnsi="Calibri"/>
                <w:color w:val="000000"/>
              </w:rPr>
              <w:t>413</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Probetas 50 ml vidrio jz3459301</w:t>
            </w:r>
          </w:p>
        </w:tc>
        <w:tc>
          <w:tcPr>
            <w:tcW w:w="103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spacing w:after="100" w:afterAutospacing="1"/>
              <w:jc w:val="center"/>
              <w:rPr>
                <w:rFonts w:ascii="Calibri" w:hAnsi="Calibri"/>
                <w:color w:val="000000"/>
              </w:rPr>
            </w:pPr>
            <w:r>
              <w:rPr>
                <w:rFonts w:ascii="Calibri" w:hAnsi="Calibri"/>
                <w:color w:val="000000"/>
              </w:rPr>
              <w:t>1</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spacing w:after="100" w:afterAutospacing="1"/>
              <w:jc w:val="center"/>
              <w:rPr>
                <w:rFonts w:ascii="Calibri" w:hAnsi="Calibri"/>
                <w:color w:val="000000"/>
              </w:rPr>
            </w:pPr>
            <w:r>
              <w:rPr>
                <w:rFonts w:ascii="Calibri" w:hAnsi="Calibri"/>
                <w:color w:val="000000"/>
              </w:rPr>
              <w:t>7</w:t>
            </w:r>
          </w:p>
        </w:tc>
        <w:tc>
          <w:tcPr>
            <w:tcW w:w="3199" w:type="dxa"/>
            <w:tcBorders>
              <w:top w:val="single" w:sz="4" w:space="0" w:color="auto"/>
              <w:left w:val="nil"/>
              <w:bottom w:val="single" w:sz="4" w:space="0" w:color="auto"/>
              <w:right w:val="single" w:sz="4" w:space="0" w:color="auto"/>
            </w:tcBorders>
            <w:vAlign w:val="center"/>
          </w:tcPr>
          <w:p w:rsidR="003908B3" w:rsidRDefault="003908B3" w:rsidP="003908B3">
            <w:pPr>
              <w:spacing w:after="100" w:afterAutospacing="1"/>
              <w:rPr>
                <w:rFonts w:ascii="Calibri" w:hAnsi="Calibri"/>
                <w:color w:val="000000"/>
              </w:rPr>
            </w:pPr>
            <w:r>
              <w:rPr>
                <w:rFonts w:ascii="Calibri" w:hAnsi="Calibri"/>
                <w:color w:val="000000"/>
              </w:rPr>
              <w:t>Capac. 250 ml, rango de g. 2.0 ml, altura: 34 cm Clase A</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Default="003908B3" w:rsidP="003908B3">
            <w:pPr>
              <w:jc w:val="center"/>
              <w:rPr>
                <w:rFonts w:ascii="Calibri" w:hAnsi="Calibri"/>
                <w:color w:val="000000"/>
              </w:rPr>
            </w:pPr>
            <w:r>
              <w:rPr>
                <w:rFonts w:ascii="Calibri" w:hAnsi="Calibri"/>
                <w:color w:val="000000"/>
              </w:rPr>
              <w:t>414</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Probetas 100 ml jz34593-04</w:t>
            </w:r>
          </w:p>
        </w:tc>
        <w:tc>
          <w:tcPr>
            <w:tcW w:w="103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spacing w:after="100" w:afterAutospacing="1"/>
              <w:jc w:val="center"/>
              <w:rPr>
                <w:rFonts w:ascii="Calibri" w:hAnsi="Calibri"/>
                <w:color w:val="000000"/>
              </w:rPr>
            </w:pPr>
            <w:r>
              <w:rPr>
                <w:rFonts w:ascii="Calibri" w:hAnsi="Calibri"/>
                <w:color w:val="000000"/>
              </w:rPr>
              <w:t>Paquete 1000 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spacing w:after="100" w:afterAutospacing="1"/>
              <w:jc w:val="center"/>
              <w:rPr>
                <w:rFonts w:ascii="Calibri" w:hAnsi="Calibri"/>
                <w:color w:val="000000"/>
              </w:rPr>
            </w:pPr>
            <w:r>
              <w:rPr>
                <w:rFonts w:ascii="Calibri" w:hAnsi="Calibri"/>
                <w:color w:val="000000"/>
              </w:rPr>
              <w:t>1</w:t>
            </w:r>
          </w:p>
        </w:tc>
        <w:tc>
          <w:tcPr>
            <w:tcW w:w="3199" w:type="dxa"/>
            <w:tcBorders>
              <w:top w:val="single" w:sz="4" w:space="0" w:color="auto"/>
              <w:left w:val="nil"/>
              <w:bottom w:val="single" w:sz="4" w:space="0" w:color="auto"/>
              <w:right w:val="single" w:sz="4" w:space="0" w:color="auto"/>
            </w:tcBorders>
            <w:vAlign w:val="center"/>
          </w:tcPr>
          <w:p w:rsidR="003908B3" w:rsidRDefault="003908B3" w:rsidP="003908B3">
            <w:pPr>
              <w:spacing w:after="100" w:afterAutospacing="1"/>
              <w:rPr>
                <w:rFonts w:ascii="Calibri" w:hAnsi="Calibri"/>
                <w:color w:val="000000"/>
              </w:rPr>
            </w:pPr>
            <w:r>
              <w:rPr>
                <w:rFonts w:ascii="Calibri" w:hAnsi="Calibri"/>
                <w:color w:val="000000"/>
              </w:rPr>
              <w:t xml:space="preserve">Volumen 2 mL, dimensiones 5.75 pulg. No graduada </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Default="003908B3" w:rsidP="003908B3">
            <w:pPr>
              <w:jc w:val="center"/>
              <w:rPr>
                <w:rFonts w:ascii="Calibri" w:hAnsi="Calibri"/>
                <w:color w:val="000000"/>
              </w:rPr>
            </w:pPr>
            <w:r>
              <w:rPr>
                <w:rFonts w:ascii="Calibri" w:hAnsi="Calibri"/>
                <w:color w:val="000000"/>
              </w:rPr>
              <w:t>415</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 xml:space="preserve"> Probetas 250 ml jz34593-05</w:t>
            </w:r>
          </w:p>
        </w:tc>
        <w:tc>
          <w:tcPr>
            <w:tcW w:w="103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spacing w:after="100" w:afterAutospacing="1"/>
              <w:jc w:val="center"/>
              <w:rPr>
                <w:rFonts w:ascii="Calibri" w:hAnsi="Calibri"/>
                <w:color w:val="000000"/>
              </w:rPr>
            </w:pPr>
            <w:r>
              <w:rPr>
                <w:rFonts w:ascii="Calibri" w:hAnsi="Calibri"/>
                <w:color w:val="000000"/>
              </w:rPr>
              <w:t>Tamaño de la junta 45/50</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spacing w:after="100" w:afterAutospacing="1"/>
              <w:jc w:val="center"/>
              <w:rPr>
                <w:rFonts w:ascii="Calibri" w:hAnsi="Calibri"/>
                <w:color w:val="000000"/>
              </w:rPr>
            </w:pPr>
            <w:r>
              <w:rPr>
                <w:rFonts w:ascii="Calibri" w:hAnsi="Calibri"/>
                <w:color w:val="000000"/>
              </w:rPr>
              <w:t>2</w:t>
            </w:r>
          </w:p>
        </w:tc>
        <w:tc>
          <w:tcPr>
            <w:tcW w:w="3199" w:type="dxa"/>
            <w:tcBorders>
              <w:top w:val="single" w:sz="4" w:space="0" w:color="auto"/>
              <w:left w:val="nil"/>
              <w:bottom w:val="single" w:sz="4" w:space="0" w:color="auto"/>
              <w:right w:val="single" w:sz="4" w:space="0" w:color="auto"/>
            </w:tcBorders>
            <w:vAlign w:val="center"/>
          </w:tcPr>
          <w:p w:rsidR="003908B3" w:rsidRDefault="003908B3" w:rsidP="003908B3">
            <w:pPr>
              <w:spacing w:after="100" w:afterAutospacing="1"/>
              <w:rPr>
                <w:rFonts w:ascii="Calibri" w:hAnsi="Calibri"/>
                <w:color w:val="000000"/>
              </w:rPr>
            </w:pPr>
            <w:r>
              <w:rPr>
                <w:rFonts w:ascii="Calibri" w:hAnsi="Calibri"/>
                <w:color w:val="000000"/>
              </w:rPr>
              <w:t>Volumen 250 mL</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Default="003908B3" w:rsidP="003908B3">
            <w:pPr>
              <w:jc w:val="center"/>
              <w:rPr>
                <w:rFonts w:ascii="Calibri" w:hAnsi="Calibri"/>
                <w:color w:val="000000"/>
              </w:rPr>
            </w:pPr>
            <w:r>
              <w:rPr>
                <w:rFonts w:ascii="Calibri" w:hAnsi="Calibri"/>
                <w:color w:val="000000"/>
              </w:rPr>
              <w:t>416</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 xml:space="preserve">Pipetas pasteur </w:t>
            </w:r>
          </w:p>
        </w:tc>
        <w:tc>
          <w:tcPr>
            <w:tcW w:w="103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spacing w:after="100" w:afterAutospacing="1"/>
              <w:jc w:val="center"/>
              <w:rPr>
                <w:rFonts w:ascii="Calibri" w:hAnsi="Calibri"/>
                <w:color w:val="000000"/>
              </w:rPr>
            </w:pPr>
            <w:r>
              <w:rPr>
                <w:rFonts w:ascii="Calibri" w:hAnsi="Calibri"/>
                <w:color w:val="000000"/>
              </w:rPr>
              <w:t>Tamaño de la junta superior 45/50, inferior 24/40</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spacing w:after="100" w:afterAutospacing="1"/>
              <w:jc w:val="center"/>
              <w:rPr>
                <w:rFonts w:ascii="Calibri" w:hAnsi="Calibri"/>
                <w:color w:val="000000"/>
              </w:rPr>
            </w:pPr>
            <w:r>
              <w:rPr>
                <w:rFonts w:ascii="Calibri" w:hAnsi="Calibri"/>
                <w:color w:val="000000"/>
              </w:rPr>
              <w:t>2</w:t>
            </w:r>
          </w:p>
        </w:tc>
        <w:tc>
          <w:tcPr>
            <w:tcW w:w="3199" w:type="dxa"/>
            <w:tcBorders>
              <w:top w:val="single" w:sz="4" w:space="0" w:color="auto"/>
              <w:left w:val="nil"/>
              <w:bottom w:val="single" w:sz="4" w:space="0" w:color="auto"/>
              <w:right w:val="single" w:sz="4" w:space="0" w:color="auto"/>
            </w:tcBorders>
            <w:vAlign w:val="center"/>
          </w:tcPr>
          <w:p w:rsidR="003908B3" w:rsidRDefault="003908B3" w:rsidP="003908B3">
            <w:pPr>
              <w:spacing w:after="100" w:afterAutospacing="1"/>
              <w:rPr>
                <w:rFonts w:ascii="Calibri" w:hAnsi="Calibri"/>
                <w:color w:val="000000"/>
              </w:rPr>
            </w:pPr>
            <w:r>
              <w:rPr>
                <w:rFonts w:ascii="Calibri" w:hAnsi="Calibri"/>
                <w:color w:val="000000"/>
              </w:rPr>
              <w:t>Referencia No. 2, Jz-99037-40, volumen 250 mL</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Default="003908B3" w:rsidP="003908B3">
            <w:pPr>
              <w:jc w:val="center"/>
              <w:rPr>
                <w:rFonts w:ascii="Calibri" w:hAnsi="Calibri"/>
                <w:color w:val="000000"/>
              </w:rPr>
            </w:pPr>
            <w:r>
              <w:rPr>
                <w:rFonts w:ascii="Calibri" w:hAnsi="Calibri"/>
                <w:color w:val="000000"/>
              </w:rPr>
              <w:t>417</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Condensador Allihn</w:t>
            </w:r>
          </w:p>
        </w:tc>
        <w:tc>
          <w:tcPr>
            <w:tcW w:w="103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spacing w:after="100" w:afterAutospacing="1"/>
              <w:jc w:val="center"/>
              <w:rPr>
                <w:rFonts w:ascii="Calibri" w:hAnsi="Calibri"/>
                <w:color w:val="000000"/>
              </w:rPr>
            </w:pPr>
            <w:r>
              <w:rPr>
                <w:rFonts w:ascii="Calibri" w:hAnsi="Calibri"/>
                <w:color w:val="000000"/>
              </w:rPr>
              <w:t xml:space="preserve">Tamaño de la junta </w:t>
            </w:r>
            <w:r>
              <w:rPr>
                <w:rFonts w:ascii="Calibri" w:hAnsi="Calibri"/>
                <w:color w:val="000000"/>
              </w:rPr>
              <w:lastRenderedPageBreak/>
              <w:t>24/40</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spacing w:after="100" w:afterAutospacing="1"/>
              <w:jc w:val="center"/>
              <w:rPr>
                <w:rFonts w:ascii="Calibri" w:hAnsi="Calibri"/>
                <w:color w:val="000000"/>
              </w:rPr>
            </w:pPr>
            <w:r>
              <w:rPr>
                <w:rFonts w:ascii="Calibri" w:hAnsi="Calibri"/>
                <w:color w:val="000000"/>
              </w:rPr>
              <w:lastRenderedPageBreak/>
              <w:t>2</w:t>
            </w:r>
          </w:p>
        </w:tc>
        <w:tc>
          <w:tcPr>
            <w:tcW w:w="3199" w:type="dxa"/>
            <w:tcBorders>
              <w:top w:val="single" w:sz="4" w:space="0" w:color="auto"/>
              <w:left w:val="nil"/>
              <w:bottom w:val="single" w:sz="4" w:space="0" w:color="auto"/>
              <w:right w:val="single" w:sz="4" w:space="0" w:color="auto"/>
            </w:tcBorders>
            <w:vAlign w:val="center"/>
          </w:tcPr>
          <w:p w:rsidR="003908B3" w:rsidRDefault="003908B3" w:rsidP="003908B3">
            <w:pPr>
              <w:spacing w:after="100" w:afterAutospacing="1"/>
              <w:rPr>
                <w:rFonts w:ascii="Calibri" w:hAnsi="Calibri"/>
                <w:color w:val="000000"/>
              </w:rPr>
            </w:pPr>
            <w:r>
              <w:rPr>
                <w:rFonts w:ascii="Calibri" w:hAnsi="Calibri"/>
                <w:color w:val="000000"/>
              </w:rPr>
              <w:t>Volumen 250 mL</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Default="003908B3" w:rsidP="003908B3">
            <w:pPr>
              <w:jc w:val="center"/>
              <w:rPr>
                <w:rFonts w:ascii="Calibri" w:hAnsi="Calibri"/>
                <w:color w:val="000000"/>
              </w:rPr>
            </w:pPr>
            <w:r>
              <w:rPr>
                <w:rFonts w:ascii="Calibri" w:hAnsi="Calibri"/>
                <w:color w:val="000000"/>
              </w:rPr>
              <w:lastRenderedPageBreak/>
              <w:t>418</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Cuerpo del extractor</w:t>
            </w:r>
          </w:p>
        </w:tc>
        <w:tc>
          <w:tcPr>
            <w:tcW w:w="103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spacing w:after="100" w:afterAutospacing="1"/>
              <w:jc w:val="center"/>
              <w:rPr>
                <w:rFonts w:ascii="Calibri" w:hAnsi="Calibri"/>
                <w:color w:val="000000"/>
              </w:rPr>
            </w:pP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spacing w:after="100" w:afterAutospacing="1"/>
              <w:jc w:val="center"/>
              <w:rPr>
                <w:rFonts w:ascii="Calibri" w:hAnsi="Calibri"/>
                <w:color w:val="000000"/>
              </w:rPr>
            </w:pPr>
            <w:r>
              <w:rPr>
                <w:rFonts w:ascii="Calibri" w:hAnsi="Calibri"/>
                <w:color w:val="000000"/>
              </w:rPr>
              <w:t>2</w:t>
            </w:r>
          </w:p>
        </w:tc>
        <w:tc>
          <w:tcPr>
            <w:tcW w:w="3199" w:type="dxa"/>
            <w:tcBorders>
              <w:top w:val="single" w:sz="4" w:space="0" w:color="auto"/>
              <w:left w:val="nil"/>
              <w:bottom w:val="single" w:sz="4" w:space="0" w:color="auto"/>
              <w:right w:val="single" w:sz="4" w:space="0" w:color="auto"/>
            </w:tcBorders>
            <w:vAlign w:val="center"/>
          </w:tcPr>
          <w:p w:rsidR="003908B3" w:rsidRDefault="003908B3" w:rsidP="003908B3">
            <w:pPr>
              <w:spacing w:after="100" w:afterAutospacing="1"/>
              <w:rPr>
                <w:rFonts w:ascii="Calibri" w:hAnsi="Calibri"/>
                <w:color w:val="000000"/>
              </w:rPr>
            </w:pPr>
            <w:r>
              <w:rPr>
                <w:rFonts w:ascii="Calibri" w:hAnsi="Calibri"/>
                <w:color w:val="000000"/>
              </w:rPr>
              <w:t>Diámetro 33mm Altura 80mm Espesor 1.5mm</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Default="003908B3" w:rsidP="003908B3">
            <w:pPr>
              <w:jc w:val="center"/>
              <w:rPr>
                <w:rFonts w:ascii="Calibri" w:hAnsi="Calibri"/>
                <w:color w:val="000000"/>
              </w:rPr>
            </w:pPr>
            <w:r>
              <w:rPr>
                <w:rFonts w:ascii="Calibri" w:hAnsi="Calibri"/>
                <w:color w:val="000000"/>
              </w:rPr>
              <w:t>419</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matraz de fondo plano</w:t>
            </w:r>
          </w:p>
        </w:tc>
        <w:tc>
          <w:tcPr>
            <w:tcW w:w="103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spacing w:after="100" w:afterAutospacing="1"/>
              <w:jc w:val="center"/>
              <w:rPr>
                <w:rFonts w:ascii="Calibri" w:hAnsi="Calibri"/>
                <w:color w:val="000000"/>
              </w:rPr>
            </w:pP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spacing w:after="100" w:afterAutospacing="1"/>
              <w:jc w:val="center"/>
              <w:rPr>
                <w:rFonts w:ascii="Calibri" w:hAnsi="Calibri"/>
                <w:color w:val="000000"/>
              </w:rPr>
            </w:pPr>
            <w:r>
              <w:rPr>
                <w:rFonts w:ascii="Calibri" w:hAnsi="Calibri"/>
                <w:color w:val="000000"/>
              </w:rPr>
              <w:t>3</w:t>
            </w:r>
          </w:p>
        </w:tc>
        <w:tc>
          <w:tcPr>
            <w:tcW w:w="3199" w:type="dxa"/>
            <w:tcBorders>
              <w:top w:val="single" w:sz="4" w:space="0" w:color="auto"/>
              <w:left w:val="nil"/>
              <w:bottom w:val="single" w:sz="4" w:space="0" w:color="auto"/>
              <w:right w:val="single" w:sz="4" w:space="0" w:color="auto"/>
            </w:tcBorders>
            <w:vAlign w:val="center"/>
          </w:tcPr>
          <w:p w:rsidR="003908B3" w:rsidRDefault="003908B3" w:rsidP="003908B3">
            <w:pPr>
              <w:spacing w:after="100" w:afterAutospacing="1"/>
              <w:rPr>
                <w:rFonts w:ascii="Calibri" w:hAnsi="Calibri"/>
                <w:color w:val="000000"/>
              </w:rPr>
            </w:pPr>
            <w:r>
              <w:rPr>
                <w:rFonts w:ascii="Calibri" w:hAnsi="Calibri"/>
                <w:color w:val="000000"/>
              </w:rPr>
              <w:t> </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Default="003908B3" w:rsidP="003908B3">
            <w:pPr>
              <w:jc w:val="center"/>
              <w:rPr>
                <w:rFonts w:ascii="Calibri" w:hAnsi="Calibri"/>
                <w:color w:val="000000"/>
              </w:rPr>
            </w:pPr>
            <w:r>
              <w:rPr>
                <w:rFonts w:ascii="Calibri" w:hAnsi="Calibri"/>
                <w:color w:val="000000"/>
              </w:rPr>
              <w:t>420</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 xml:space="preserve">Dedales de extracción </w:t>
            </w:r>
          </w:p>
        </w:tc>
        <w:tc>
          <w:tcPr>
            <w:tcW w:w="103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spacing w:after="100" w:afterAutospacing="1"/>
              <w:jc w:val="center"/>
              <w:rPr>
                <w:rFonts w:ascii="Calibri" w:hAnsi="Calibri"/>
                <w:color w:val="000000"/>
              </w:rPr>
            </w:pPr>
            <w:r>
              <w:rPr>
                <w:rFonts w:ascii="Calibri" w:hAnsi="Calibri"/>
                <w:color w:val="000000"/>
              </w:rPr>
              <w:t>Paquete de 12 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spacing w:after="100" w:afterAutospacing="1"/>
              <w:jc w:val="center"/>
              <w:rPr>
                <w:rFonts w:ascii="Calibri" w:hAnsi="Calibri"/>
                <w:color w:val="000000"/>
              </w:rPr>
            </w:pPr>
            <w:r>
              <w:rPr>
                <w:rFonts w:ascii="Calibri" w:hAnsi="Calibri"/>
                <w:color w:val="000000"/>
              </w:rPr>
              <w:t>2</w:t>
            </w:r>
          </w:p>
        </w:tc>
        <w:tc>
          <w:tcPr>
            <w:tcW w:w="3199" w:type="dxa"/>
            <w:tcBorders>
              <w:top w:val="single" w:sz="4" w:space="0" w:color="auto"/>
              <w:left w:val="nil"/>
              <w:bottom w:val="single" w:sz="4" w:space="0" w:color="auto"/>
              <w:right w:val="single" w:sz="4" w:space="0" w:color="auto"/>
            </w:tcBorders>
            <w:vAlign w:val="center"/>
          </w:tcPr>
          <w:p w:rsidR="003908B3" w:rsidRDefault="003908B3" w:rsidP="003908B3">
            <w:pPr>
              <w:spacing w:after="100" w:afterAutospacing="1"/>
              <w:rPr>
                <w:rFonts w:ascii="Calibri" w:hAnsi="Calibri"/>
                <w:color w:val="000000"/>
              </w:rPr>
            </w:pPr>
            <w:r>
              <w:rPr>
                <w:rFonts w:ascii="Calibri" w:hAnsi="Calibri"/>
                <w:color w:val="000000"/>
              </w:rPr>
              <w:t>Diametro 90 mm adaptado a beaker de 400 mL</w:t>
            </w: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Default="003908B3" w:rsidP="003908B3">
            <w:pPr>
              <w:jc w:val="center"/>
              <w:rPr>
                <w:rFonts w:ascii="Calibri" w:hAnsi="Calibri"/>
                <w:color w:val="000000"/>
              </w:rPr>
            </w:pPr>
            <w:r>
              <w:rPr>
                <w:rFonts w:ascii="Calibri" w:hAnsi="Calibri"/>
                <w:color w:val="000000"/>
              </w:rPr>
              <w:t>421</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Instalaciones electricas de aires acondicionados, toma corrientes, luz electrica seran enrrutadas de transformador instalado por el depto. Química para Lab. 1, 2 ,3 y LA</w:t>
            </w:r>
          </w:p>
        </w:tc>
        <w:tc>
          <w:tcPr>
            <w:tcW w:w="103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spacing w:after="100" w:afterAutospacing="1"/>
              <w:jc w:val="center"/>
              <w:rPr>
                <w:rFonts w:ascii="Calibri" w:hAnsi="Calibri"/>
                <w:color w:val="000000"/>
              </w:rPr>
            </w:pP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spacing w:after="100" w:afterAutospacing="1"/>
              <w:jc w:val="center"/>
              <w:rPr>
                <w:rFonts w:ascii="Calibri" w:hAnsi="Calibri"/>
                <w:color w:val="000000"/>
              </w:rPr>
            </w:pPr>
          </w:p>
        </w:tc>
        <w:tc>
          <w:tcPr>
            <w:tcW w:w="3199" w:type="dxa"/>
            <w:tcBorders>
              <w:top w:val="single" w:sz="4" w:space="0" w:color="auto"/>
              <w:left w:val="nil"/>
              <w:bottom w:val="single" w:sz="4" w:space="0" w:color="auto"/>
              <w:right w:val="single" w:sz="4" w:space="0" w:color="auto"/>
            </w:tcBorders>
            <w:vAlign w:val="center"/>
          </w:tcPr>
          <w:p w:rsidR="003908B3" w:rsidRDefault="003908B3" w:rsidP="003908B3">
            <w:pPr>
              <w:spacing w:after="100" w:afterAutospacing="1"/>
              <w:rPr>
                <w:rFonts w:ascii="Calibri" w:hAnsi="Calibri"/>
                <w:color w:val="000000"/>
              </w:rPr>
            </w:pPr>
          </w:p>
        </w:tc>
      </w:tr>
      <w:tr w:rsidR="003908B3" w:rsidRPr="00CF4E09"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Default="003908B3" w:rsidP="003908B3">
            <w:pPr>
              <w:jc w:val="center"/>
              <w:rPr>
                <w:rFonts w:ascii="Calibri" w:hAnsi="Calibri"/>
                <w:color w:val="000000"/>
              </w:rPr>
            </w:pPr>
            <w:r>
              <w:rPr>
                <w:rFonts w:ascii="Calibri" w:hAnsi="Calibri"/>
                <w:color w:val="000000"/>
              </w:rPr>
              <w:t>422</w:t>
            </w:r>
          </w:p>
        </w:tc>
        <w:tc>
          <w:tcPr>
            <w:tcW w:w="4155"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Vidrios de reloj</w:t>
            </w:r>
          </w:p>
        </w:tc>
        <w:tc>
          <w:tcPr>
            <w:tcW w:w="1030" w:type="dxa"/>
            <w:tcBorders>
              <w:top w:val="single" w:sz="4" w:space="0" w:color="auto"/>
              <w:left w:val="nil"/>
              <w:bottom w:val="single" w:sz="4" w:space="0" w:color="auto"/>
              <w:right w:val="single" w:sz="4" w:space="0" w:color="auto"/>
            </w:tcBorders>
            <w:shd w:val="clear" w:color="auto" w:fill="auto"/>
            <w:vAlign w:val="center"/>
          </w:tcPr>
          <w:p w:rsidR="003908B3" w:rsidRPr="00CF4E09" w:rsidRDefault="003908B3" w:rsidP="003908B3">
            <w:pPr>
              <w:jc w:val="center"/>
              <w:rPr>
                <w:lang w:eastAsia="es-HN"/>
              </w:rPr>
            </w:pPr>
            <w:r>
              <w:rPr>
                <w:lang w:eastAsia="es-HN"/>
              </w:rPr>
              <w:t>C/U</w:t>
            </w:r>
          </w:p>
        </w:tc>
        <w:tc>
          <w:tcPr>
            <w:tcW w:w="111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sz w:val="24"/>
                <w:szCs w:val="24"/>
              </w:rPr>
            </w:pPr>
            <w:r>
              <w:rPr>
                <w:rFonts w:ascii="Calibri" w:hAnsi="Calibri"/>
              </w:rPr>
              <w:t>1</w:t>
            </w:r>
          </w:p>
        </w:tc>
        <w:tc>
          <w:tcPr>
            <w:tcW w:w="3199" w:type="dxa"/>
            <w:tcBorders>
              <w:top w:val="single" w:sz="4" w:space="0" w:color="auto"/>
              <w:left w:val="nil"/>
              <w:bottom w:val="single" w:sz="4" w:space="0" w:color="auto"/>
              <w:right w:val="single" w:sz="4" w:space="0" w:color="auto"/>
            </w:tcBorders>
          </w:tcPr>
          <w:p w:rsidR="003908B3" w:rsidRDefault="003908B3" w:rsidP="003908B3">
            <w:pPr>
              <w:jc w:val="center"/>
              <w:rPr>
                <w:rFonts w:ascii="Calibri" w:hAnsi="Calibri"/>
              </w:rPr>
            </w:pPr>
          </w:p>
        </w:tc>
      </w:tr>
    </w:tbl>
    <w:p w:rsidR="003908B3" w:rsidRDefault="003908B3" w:rsidP="003908B3">
      <w:pPr>
        <w:rPr>
          <w:b/>
        </w:rPr>
      </w:pPr>
    </w:p>
    <w:p w:rsidR="00F06964" w:rsidRDefault="00F06964" w:rsidP="003908B3">
      <w:pPr>
        <w:rPr>
          <w:b/>
        </w:rPr>
      </w:pPr>
    </w:p>
    <w:p w:rsidR="00F06964" w:rsidRDefault="00F06964" w:rsidP="003908B3">
      <w:pPr>
        <w:rPr>
          <w:b/>
        </w:rPr>
      </w:pPr>
    </w:p>
    <w:p w:rsidR="00F06964" w:rsidRDefault="00F06964" w:rsidP="003908B3">
      <w:pPr>
        <w:rPr>
          <w:b/>
        </w:rPr>
      </w:pPr>
    </w:p>
    <w:p w:rsidR="00F06964" w:rsidRDefault="00F06964" w:rsidP="003908B3">
      <w:pPr>
        <w:rPr>
          <w:b/>
        </w:rPr>
      </w:pPr>
    </w:p>
    <w:p w:rsidR="00F06964" w:rsidRDefault="00F06964" w:rsidP="003908B3">
      <w:pPr>
        <w:rPr>
          <w:b/>
        </w:rPr>
      </w:pPr>
    </w:p>
    <w:p w:rsidR="00F06964" w:rsidRDefault="00F06964" w:rsidP="003908B3">
      <w:pPr>
        <w:rPr>
          <w:b/>
        </w:rPr>
      </w:pPr>
    </w:p>
    <w:p w:rsidR="00F06964" w:rsidRDefault="00F06964" w:rsidP="003908B3">
      <w:pPr>
        <w:rPr>
          <w:b/>
        </w:rPr>
      </w:pPr>
    </w:p>
    <w:p w:rsidR="00F06964" w:rsidRDefault="00F06964" w:rsidP="003908B3">
      <w:pPr>
        <w:rPr>
          <w:b/>
        </w:rPr>
      </w:pPr>
    </w:p>
    <w:p w:rsidR="00F06964" w:rsidRDefault="00F06964" w:rsidP="003908B3">
      <w:pPr>
        <w:rPr>
          <w:b/>
        </w:rPr>
      </w:pPr>
    </w:p>
    <w:p w:rsidR="00F06964" w:rsidRDefault="00F06964" w:rsidP="003908B3">
      <w:pPr>
        <w:rPr>
          <w:b/>
        </w:rPr>
      </w:pPr>
    </w:p>
    <w:p w:rsidR="00F06964" w:rsidRDefault="00F06964" w:rsidP="003908B3">
      <w:pPr>
        <w:rPr>
          <w:b/>
        </w:rPr>
      </w:pPr>
    </w:p>
    <w:p w:rsidR="00F06964" w:rsidRDefault="00F06964" w:rsidP="003908B3">
      <w:pPr>
        <w:rPr>
          <w:b/>
        </w:rPr>
      </w:pPr>
    </w:p>
    <w:p w:rsidR="00F06964" w:rsidRDefault="00F06964" w:rsidP="003908B3">
      <w:pPr>
        <w:rPr>
          <w:b/>
        </w:rPr>
      </w:pPr>
    </w:p>
    <w:p w:rsidR="00F06964" w:rsidRDefault="00F06964" w:rsidP="003908B3">
      <w:pPr>
        <w:rPr>
          <w:b/>
        </w:rPr>
      </w:pPr>
    </w:p>
    <w:p w:rsidR="00F06964" w:rsidRDefault="00F06964" w:rsidP="003908B3">
      <w:pPr>
        <w:rPr>
          <w:b/>
        </w:rPr>
      </w:pPr>
    </w:p>
    <w:p w:rsidR="00F06964" w:rsidRDefault="00F06964" w:rsidP="003908B3">
      <w:pPr>
        <w:rPr>
          <w:b/>
        </w:rPr>
      </w:pPr>
    </w:p>
    <w:p w:rsidR="00F06964" w:rsidRDefault="00F06964" w:rsidP="003908B3">
      <w:pPr>
        <w:rPr>
          <w:b/>
        </w:rPr>
      </w:pPr>
    </w:p>
    <w:p w:rsidR="00F06964" w:rsidRDefault="00F06964" w:rsidP="003908B3">
      <w:pPr>
        <w:rPr>
          <w:b/>
        </w:rPr>
      </w:pPr>
    </w:p>
    <w:p w:rsidR="00F06964" w:rsidRDefault="00F06964" w:rsidP="003908B3">
      <w:pPr>
        <w:rPr>
          <w:b/>
        </w:rPr>
      </w:pPr>
    </w:p>
    <w:p w:rsidR="00F06964" w:rsidRDefault="00F06964" w:rsidP="003908B3">
      <w:pPr>
        <w:rPr>
          <w:b/>
        </w:rPr>
      </w:pPr>
    </w:p>
    <w:p w:rsidR="00F06964" w:rsidRDefault="00F06964" w:rsidP="003908B3">
      <w:pPr>
        <w:rPr>
          <w:b/>
        </w:rPr>
      </w:pPr>
    </w:p>
    <w:p w:rsidR="00F06964" w:rsidRDefault="00F06964" w:rsidP="003908B3">
      <w:pPr>
        <w:rPr>
          <w:b/>
        </w:rPr>
      </w:pPr>
    </w:p>
    <w:p w:rsidR="00F06964" w:rsidRDefault="00F06964" w:rsidP="003908B3">
      <w:pPr>
        <w:rPr>
          <w:b/>
        </w:rPr>
      </w:pPr>
    </w:p>
    <w:p w:rsidR="00F06964" w:rsidRDefault="00F06964" w:rsidP="003908B3">
      <w:pPr>
        <w:rPr>
          <w:b/>
        </w:rPr>
      </w:pPr>
    </w:p>
    <w:p w:rsidR="00F06964" w:rsidRDefault="00F06964" w:rsidP="003908B3">
      <w:pPr>
        <w:rPr>
          <w:b/>
        </w:rPr>
      </w:pPr>
    </w:p>
    <w:p w:rsidR="00F06964" w:rsidRDefault="00F06964" w:rsidP="003908B3">
      <w:pPr>
        <w:rPr>
          <w:b/>
        </w:rPr>
      </w:pPr>
    </w:p>
    <w:p w:rsidR="00F06964" w:rsidRDefault="00F06964" w:rsidP="003908B3">
      <w:pPr>
        <w:rPr>
          <w:b/>
        </w:rPr>
      </w:pPr>
    </w:p>
    <w:p w:rsidR="00F06964" w:rsidRDefault="00F06964" w:rsidP="003908B3">
      <w:pPr>
        <w:rPr>
          <w:b/>
        </w:rPr>
      </w:pPr>
    </w:p>
    <w:p w:rsidR="00F06964" w:rsidRDefault="00F06964" w:rsidP="003908B3">
      <w:pPr>
        <w:rPr>
          <w:b/>
        </w:rPr>
      </w:pPr>
    </w:p>
    <w:p w:rsidR="00F06964" w:rsidRDefault="00F06964" w:rsidP="003908B3">
      <w:pPr>
        <w:rPr>
          <w:b/>
        </w:rPr>
      </w:pPr>
    </w:p>
    <w:p w:rsidR="00F06964" w:rsidRDefault="00F06964" w:rsidP="003908B3">
      <w:pPr>
        <w:rPr>
          <w:b/>
        </w:rPr>
      </w:pPr>
    </w:p>
    <w:p w:rsidR="003908B3" w:rsidRPr="00DB69C6" w:rsidRDefault="003908B3" w:rsidP="003908B3">
      <w:pPr>
        <w:rPr>
          <w:b/>
          <w:sz w:val="36"/>
          <w:szCs w:val="36"/>
        </w:rPr>
      </w:pPr>
      <w:r w:rsidRPr="00DB69C6">
        <w:rPr>
          <w:b/>
          <w:sz w:val="36"/>
          <w:szCs w:val="36"/>
        </w:rPr>
        <w:t>Facultad de Ingeniería (Ingeniería Química)</w:t>
      </w:r>
    </w:p>
    <w:tbl>
      <w:tblPr>
        <w:tblW w:w="9851" w:type="dxa"/>
        <w:tblLayout w:type="fixed"/>
        <w:tblCellMar>
          <w:left w:w="70" w:type="dxa"/>
          <w:right w:w="70" w:type="dxa"/>
        </w:tblCellMar>
        <w:tblLook w:val="04A0"/>
      </w:tblPr>
      <w:tblGrid>
        <w:gridCol w:w="496"/>
        <w:gridCol w:w="4110"/>
        <w:gridCol w:w="1134"/>
        <w:gridCol w:w="1134"/>
        <w:gridCol w:w="2977"/>
      </w:tblGrid>
      <w:tr w:rsidR="003908B3" w:rsidRPr="000A233C" w:rsidTr="003908B3">
        <w:trPr>
          <w:trHeight w:val="403"/>
        </w:trPr>
        <w:tc>
          <w:tcPr>
            <w:tcW w:w="496" w:type="dxa"/>
            <w:tcBorders>
              <w:top w:val="single" w:sz="4" w:space="0" w:color="auto"/>
              <w:left w:val="single" w:sz="4" w:space="0" w:color="auto"/>
              <w:bottom w:val="nil"/>
              <w:right w:val="single" w:sz="4" w:space="0" w:color="auto"/>
            </w:tcBorders>
            <w:shd w:val="clear" w:color="000000" w:fill="244062"/>
            <w:vAlign w:val="center"/>
            <w:hideMark/>
          </w:tcPr>
          <w:p w:rsidR="003908B3" w:rsidRPr="000A233C" w:rsidRDefault="003908B3" w:rsidP="003908B3">
            <w:pPr>
              <w:jc w:val="center"/>
              <w:rPr>
                <w:rFonts w:ascii="Calibri" w:hAnsi="Calibri"/>
                <w:b/>
                <w:bCs/>
                <w:color w:val="FFFFFF"/>
                <w:lang w:eastAsia="es-HN"/>
              </w:rPr>
            </w:pPr>
            <w:r w:rsidRPr="000A233C">
              <w:rPr>
                <w:rFonts w:ascii="Calibri" w:hAnsi="Calibri"/>
                <w:b/>
                <w:bCs/>
                <w:color w:val="FFFFFF"/>
                <w:lang w:eastAsia="es-HN"/>
              </w:rPr>
              <w:t>N</w:t>
            </w:r>
          </w:p>
        </w:tc>
        <w:tc>
          <w:tcPr>
            <w:tcW w:w="4110" w:type="dxa"/>
            <w:tcBorders>
              <w:top w:val="single" w:sz="4" w:space="0" w:color="auto"/>
              <w:left w:val="nil"/>
              <w:bottom w:val="nil"/>
              <w:right w:val="single" w:sz="4" w:space="0" w:color="auto"/>
            </w:tcBorders>
            <w:shd w:val="clear" w:color="000000" w:fill="244062"/>
            <w:vAlign w:val="center"/>
            <w:hideMark/>
          </w:tcPr>
          <w:p w:rsidR="003908B3" w:rsidRPr="000A233C" w:rsidRDefault="003908B3" w:rsidP="003908B3">
            <w:pPr>
              <w:jc w:val="center"/>
              <w:rPr>
                <w:rFonts w:ascii="Calibri" w:hAnsi="Calibri"/>
                <w:b/>
                <w:bCs/>
                <w:color w:val="FFFFFF"/>
                <w:lang w:eastAsia="es-HN"/>
              </w:rPr>
            </w:pPr>
            <w:r w:rsidRPr="000A233C">
              <w:rPr>
                <w:rFonts w:ascii="Calibri" w:hAnsi="Calibri"/>
                <w:b/>
                <w:bCs/>
                <w:color w:val="FFFFFF"/>
                <w:lang w:eastAsia="es-HN"/>
              </w:rPr>
              <w:t>DESCRIPCION</w:t>
            </w:r>
          </w:p>
        </w:tc>
        <w:tc>
          <w:tcPr>
            <w:tcW w:w="1134" w:type="dxa"/>
            <w:tcBorders>
              <w:top w:val="single" w:sz="4" w:space="0" w:color="auto"/>
              <w:left w:val="nil"/>
              <w:bottom w:val="nil"/>
              <w:right w:val="single" w:sz="4" w:space="0" w:color="auto"/>
            </w:tcBorders>
            <w:shd w:val="clear" w:color="000000" w:fill="244062"/>
            <w:vAlign w:val="center"/>
            <w:hideMark/>
          </w:tcPr>
          <w:p w:rsidR="003908B3" w:rsidRPr="000A233C" w:rsidRDefault="003908B3" w:rsidP="003908B3">
            <w:pPr>
              <w:jc w:val="center"/>
              <w:rPr>
                <w:rFonts w:ascii="Calibri" w:hAnsi="Calibri"/>
                <w:b/>
                <w:bCs/>
                <w:color w:val="FFFFFF"/>
                <w:lang w:eastAsia="es-HN"/>
              </w:rPr>
            </w:pPr>
            <w:r w:rsidRPr="000A233C">
              <w:rPr>
                <w:rFonts w:ascii="Calibri" w:hAnsi="Calibri"/>
                <w:b/>
                <w:bCs/>
                <w:color w:val="FFFFFF"/>
                <w:lang w:eastAsia="es-HN"/>
              </w:rPr>
              <w:t>UNIDAD DE MEDIDA</w:t>
            </w:r>
          </w:p>
        </w:tc>
        <w:tc>
          <w:tcPr>
            <w:tcW w:w="1134" w:type="dxa"/>
            <w:tcBorders>
              <w:top w:val="single" w:sz="4" w:space="0" w:color="auto"/>
              <w:left w:val="nil"/>
              <w:bottom w:val="nil"/>
              <w:right w:val="single" w:sz="4" w:space="0" w:color="auto"/>
            </w:tcBorders>
            <w:shd w:val="clear" w:color="000000" w:fill="244062"/>
            <w:vAlign w:val="center"/>
            <w:hideMark/>
          </w:tcPr>
          <w:p w:rsidR="003908B3" w:rsidRPr="000A233C" w:rsidRDefault="003908B3" w:rsidP="003908B3">
            <w:pPr>
              <w:jc w:val="center"/>
              <w:rPr>
                <w:rFonts w:ascii="Calibri" w:hAnsi="Calibri"/>
                <w:b/>
                <w:bCs/>
                <w:color w:val="FFFFFF"/>
                <w:lang w:eastAsia="es-HN"/>
              </w:rPr>
            </w:pPr>
            <w:r w:rsidRPr="000A233C">
              <w:rPr>
                <w:rFonts w:ascii="Calibri" w:hAnsi="Calibri"/>
                <w:b/>
                <w:bCs/>
                <w:color w:val="FFFFFF"/>
                <w:lang w:eastAsia="es-HN"/>
              </w:rPr>
              <w:t>CANTIDAD</w:t>
            </w:r>
          </w:p>
        </w:tc>
        <w:tc>
          <w:tcPr>
            <w:tcW w:w="2977" w:type="dxa"/>
            <w:tcBorders>
              <w:top w:val="single" w:sz="4" w:space="0" w:color="auto"/>
              <w:left w:val="nil"/>
              <w:bottom w:val="nil"/>
              <w:right w:val="single" w:sz="4" w:space="0" w:color="auto"/>
            </w:tcBorders>
            <w:shd w:val="clear" w:color="000000" w:fill="244062"/>
            <w:vAlign w:val="center"/>
          </w:tcPr>
          <w:p w:rsidR="003908B3" w:rsidRPr="000A233C" w:rsidRDefault="003908B3" w:rsidP="003908B3">
            <w:pPr>
              <w:jc w:val="center"/>
              <w:rPr>
                <w:rFonts w:ascii="Calibri" w:hAnsi="Calibri"/>
                <w:b/>
                <w:bCs/>
                <w:color w:val="FFFFFF"/>
                <w:lang w:eastAsia="es-HN"/>
              </w:rPr>
            </w:pPr>
            <w:r>
              <w:rPr>
                <w:rFonts w:ascii="Calibri" w:hAnsi="Calibri"/>
                <w:b/>
                <w:bCs/>
                <w:color w:val="FFFFFF"/>
                <w:lang w:eastAsia="es-HN"/>
              </w:rPr>
              <w:t>ESPECIFICACIONES TECNICAS</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Cafeina</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Frascos</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1</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BP</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Quinina Standard de Referencia</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gramos</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250</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USP</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 xml:space="preserve">Teobromina </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Kg</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1</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USP</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4</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Cintas reactivas para medir pH escala 1-14</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Cajas</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5</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5</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 xml:space="preserve">Cadmio metálico (1 kg) </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gramos</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500</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 xml:space="preserve"> patrón primario</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6</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 xml:space="preserve">Bismuto metálico (1 kg) </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gramos</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500</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 xml:space="preserve"> patrón primario</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7</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 xml:space="preserve">Estaño metálico (1 kg) </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kg</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1</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 xml:space="preserve"> patrón primario</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8</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 xml:space="preserve">Plomo metálico (1 kg) </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lb</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1</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 xml:space="preserve"> patrón primario</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9</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Óxido de cobre (1 kg)</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Kg</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1</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 xml:space="preserve"> patrón primario</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10</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Óxido de plomo (1 kg)</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Kg</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2.5</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 xml:space="preserve"> patrón primario</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11</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Óxido de zinc (1 kg)</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Kg</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2.5</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 xml:space="preserve"> patrón primario</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12</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Biftalato de potasio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Frascos</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2</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Patrón primario, ACS</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13</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Aceite Mineral (petrolato liquido liviano)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galon</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1</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jc w:val="center"/>
              <w:rPr>
                <w:rFonts w:ascii="Calibri" w:hAnsi="Calibri"/>
                <w:color w:val="000000"/>
              </w:rPr>
            </w:pPr>
            <w:r>
              <w:rPr>
                <w:rFonts w:ascii="Calibri" w:hAnsi="Calibri"/>
                <w:color w:val="000000"/>
              </w:rPr>
              <w:t>BP</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14</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Acido acetil salicilico (Aspirina), Cristales</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Kg</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5</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jc w:val="center"/>
              <w:rPr>
                <w:rFonts w:ascii="Calibri" w:hAnsi="Calibri"/>
                <w:color w:val="000000"/>
              </w:rPr>
            </w:pPr>
            <w:r>
              <w:rPr>
                <w:rFonts w:ascii="Calibri" w:hAnsi="Calibri"/>
                <w:color w:val="000000"/>
              </w:rPr>
              <w:t>USP</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15</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Acido ascorbico, polvo o cristales</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Kg</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5</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jc w:val="center"/>
              <w:rPr>
                <w:rFonts w:ascii="Calibri" w:hAnsi="Calibri"/>
                <w:color w:val="000000"/>
              </w:rPr>
            </w:pPr>
            <w:r>
              <w:rPr>
                <w:rFonts w:ascii="Calibri" w:hAnsi="Calibri"/>
                <w:color w:val="000000"/>
              </w:rPr>
              <w:t>BP</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16</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Acido benzoico, polvo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Kg</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5</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jc w:val="center"/>
              <w:rPr>
                <w:rFonts w:ascii="Calibri" w:hAnsi="Calibri"/>
                <w:color w:val="000000"/>
              </w:rPr>
            </w:pPr>
            <w:r>
              <w:rPr>
                <w:rFonts w:ascii="Calibri" w:hAnsi="Calibri"/>
                <w:color w:val="000000"/>
              </w:rPr>
              <w:t>BP/USP</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17</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Acido Fosforico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Litro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1</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jc w:val="center"/>
              <w:rPr>
                <w:rFonts w:ascii="Calibri" w:hAnsi="Calibri"/>
                <w:color w:val="000000"/>
              </w:rPr>
            </w:pPr>
            <w:r>
              <w:rPr>
                <w:rFonts w:ascii="Calibri" w:hAnsi="Calibri"/>
                <w:color w:val="000000"/>
              </w:rPr>
              <w:t>BP/USP</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18</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Acido Oleico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Litro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1</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jc w:val="center"/>
              <w:rPr>
                <w:rFonts w:ascii="Calibri" w:hAnsi="Calibri"/>
                <w:color w:val="000000"/>
              </w:rPr>
            </w:pPr>
            <w:r>
              <w:rPr>
                <w:rFonts w:ascii="Calibri" w:hAnsi="Calibri"/>
                <w:color w:val="000000"/>
              </w:rPr>
              <w:t>BP</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19</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Acido Salicilico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Kg</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1</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jc w:val="center"/>
              <w:rPr>
                <w:rFonts w:ascii="Calibri" w:hAnsi="Calibri"/>
                <w:color w:val="000000"/>
              </w:rPr>
            </w:pPr>
            <w:r>
              <w:rPr>
                <w:rFonts w:ascii="Calibri" w:hAnsi="Calibri"/>
                <w:color w:val="000000"/>
              </w:rPr>
              <w:t>BP/USP</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20</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Albendazol, polvo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Kg</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1</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jc w:val="center"/>
              <w:rPr>
                <w:rFonts w:ascii="Calibri" w:hAnsi="Calibri"/>
                <w:color w:val="000000"/>
              </w:rPr>
            </w:pPr>
            <w:r>
              <w:rPr>
                <w:rFonts w:ascii="Calibri" w:hAnsi="Calibri"/>
                <w:color w:val="000000"/>
              </w:rPr>
              <w:t>BP</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21</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Alcanfor cristales</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Frascos</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5</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jc w:val="center"/>
              <w:rPr>
                <w:rFonts w:ascii="Calibri" w:hAnsi="Calibri"/>
                <w:color w:val="000000"/>
              </w:rPr>
            </w:pPr>
            <w:r>
              <w:rPr>
                <w:rFonts w:ascii="Calibri" w:hAnsi="Calibri"/>
                <w:color w:val="000000"/>
              </w:rPr>
              <w:t>BP</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22</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Almidon de maiz, polvo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Frasco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1</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jc w:val="center"/>
              <w:rPr>
                <w:rFonts w:ascii="Calibri" w:hAnsi="Calibri"/>
                <w:color w:val="000000"/>
              </w:rPr>
            </w:pPr>
            <w:r>
              <w:rPr>
                <w:rFonts w:ascii="Calibri" w:hAnsi="Calibri"/>
                <w:color w:val="000000"/>
              </w:rPr>
              <w:t>BP</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23</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Ascorbato de sodio, polvo cristalino o cristales</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Paquete</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1</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jc w:val="center"/>
              <w:rPr>
                <w:rFonts w:ascii="Calibri" w:hAnsi="Calibri"/>
                <w:color w:val="000000"/>
              </w:rPr>
            </w:pPr>
            <w:r>
              <w:rPr>
                <w:rFonts w:ascii="Calibri" w:hAnsi="Calibri"/>
                <w:color w:val="000000"/>
              </w:rPr>
              <w:t>BP</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24</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Bicarbonato de sodio , polvo cristalino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Frasco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1</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jc w:val="center"/>
              <w:rPr>
                <w:rFonts w:ascii="Calibri" w:hAnsi="Calibri"/>
                <w:color w:val="000000"/>
              </w:rPr>
            </w:pPr>
            <w:r>
              <w:rPr>
                <w:rFonts w:ascii="Calibri" w:hAnsi="Calibri"/>
                <w:color w:val="000000"/>
              </w:rPr>
              <w:t>BP</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25</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Calor rojo #-4</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Paquete</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0.5</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jc w:val="center"/>
              <w:rPr>
                <w:rFonts w:ascii="Calibri" w:hAnsi="Calibri"/>
                <w:color w:val="000000"/>
              </w:rPr>
            </w:pPr>
            <w:r>
              <w:rPr>
                <w:rFonts w:ascii="Calibri" w:hAnsi="Calibri"/>
                <w:color w:val="000000"/>
              </w:rPr>
              <w:t>BP/USP</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26</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Carbonato de calcio, polvo cristalino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Frascos</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3</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jc w:val="center"/>
              <w:rPr>
                <w:rFonts w:ascii="Calibri" w:hAnsi="Calibri"/>
                <w:color w:val="000000"/>
              </w:rPr>
            </w:pPr>
            <w:r>
              <w:rPr>
                <w:rFonts w:ascii="Calibri" w:hAnsi="Calibri"/>
                <w:color w:val="000000"/>
              </w:rPr>
              <w:t>BP</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27</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Carbonato de magnesio, polvo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Frascos</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3</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jc w:val="center"/>
              <w:rPr>
                <w:rFonts w:ascii="Calibri" w:hAnsi="Calibri"/>
                <w:color w:val="000000"/>
              </w:rPr>
            </w:pPr>
            <w:r>
              <w:rPr>
                <w:rFonts w:ascii="Calibri" w:hAnsi="Calibri"/>
                <w:color w:val="000000"/>
              </w:rPr>
              <w:t>BP</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28</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Carbonato de potasio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Frasco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1</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jc w:val="center"/>
              <w:rPr>
                <w:rFonts w:ascii="Calibri" w:hAnsi="Calibri"/>
                <w:color w:val="000000"/>
              </w:rPr>
            </w:pPr>
            <w:r>
              <w:rPr>
                <w:rFonts w:ascii="Calibri" w:hAnsi="Calibri"/>
                <w:color w:val="000000"/>
              </w:rPr>
              <w:t>PH eur/ USP</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29</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 xml:space="preserve">Carboximetilcelulosa sodica </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frascos</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4</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jc w:val="center"/>
              <w:rPr>
                <w:rFonts w:ascii="Calibri" w:hAnsi="Calibri"/>
                <w:color w:val="000000"/>
              </w:rPr>
            </w:pPr>
            <w:r>
              <w:rPr>
                <w:rFonts w:ascii="Calibri" w:hAnsi="Calibri"/>
                <w:color w:val="000000"/>
              </w:rPr>
              <w:t>BP</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30</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 xml:space="preserve">Cloruro de amonio </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Frasco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1</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jc w:val="center"/>
              <w:rPr>
                <w:rFonts w:ascii="Calibri" w:hAnsi="Calibri"/>
                <w:color w:val="000000"/>
              </w:rPr>
            </w:pPr>
            <w:r>
              <w:rPr>
                <w:rFonts w:ascii="Calibri" w:hAnsi="Calibri"/>
                <w:color w:val="000000"/>
              </w:rPr>
              <w:t>BP/USP</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31</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Cloruro de benzalconio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Frascos</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2</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jc w:val="center"/>
              <w:rPr>
                <w:rFonts w:ascii="Calibri" w:hAnsi="Calibri"/>
                <w:color w:val="000000"/>
              </w:rPr>
            </w:pPr>
            <w:r>
              <w:rPr>
                <w:rFonts w:ascii="Calibri" w:hAnsi="Calibri"/>
                <w:color w:val="000000"/>
              </w:rPr>
              <w:t>PH eur</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lastRenderedPageBreak/>
              <w:t>32</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 xml:space="preserve">Cloruro de Calcio di hidratado </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Frasco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2</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jc w:val="center"/>
              <w:rPr>
                <w:rFonts w:ascii="Calibri" w:hAnsi="Calibri"/>
                <w:color w:val="000000"/>
              </w:rPr>
            </w:pPr>
            <w:r>
              <w:rPr>
                <w:rFonts w:ascii="Calibri" w:hAnsi="Calibri"/>
                <w:color w:val="000000"/>
              </w:rPr>
              <w:t>BP</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33</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 xml:space="preserve">Cloruro de Hierro III hexahidratado </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Frasco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1</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jc w:val="center"/>
              <w:rPr>
                <w:rFonts w:ascii="Calibri" w:hAnsi="Calibri"/>
                <w:color w:val="000000"/>
              </w:rPr>
            </w:pPr>
            <w:r>
              <w:rPr>
                <w:rFonts w:ascii="Calibri" w:hAnsi="Calibri"/>
                <w:color w:val="000000"/>
              </w:rPr>
              <w:t xml:space="preserve">Ph Eur,JPE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34</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 xml:space="preserve">Cloruro de Potasio </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Frasco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3</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jc w:val="center"/>
              <w:rPr>
                <w:rFonts w:ascii="Calibri" w:hAnsi="Calibri"/>
                <w:color w:val="000000"/>
              </w:rPr>
            </w:pPr>
            <w:r>
              <w:rPr>
                <w:rFonts w:ascii="Calibri" w:hAnsi="Calibri"/>
                <w:color w:val="000000"/>
              </w:rPr>
              <w:t>BP</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35</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Cloruro de sodio, cristales</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Frascos</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3</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jc w:val="center"/>
              <w:rPr>
                <w:rFonts w:ascii="Calibri" w:hAnsi="Calibri"/>
                <w:color w:val="000000"/>
              </w:rPr>
            </w:pPr>
            <w:r>
              <w:rPr>
                <w:rFonts w:ascii="Calibri" w:hAnsi="Calibri"/>
                <w:color w:val="000000"/>
              </w:rPr>
              <w:t>BP</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36</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Color amarillo #5</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Bolsa</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0.5</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jc w:val="center"/>
              <w:rPr>
                <w:rFonts w:ascii="Calibri" w:hAnsi="Calibri"/>
                <w:color w:val="000000"/>
              </w:rPr>
            </w:pPr>
            <w:r>
              <w:rPr>
                <w:rFonts w:ascii="Calibri" w:hAnsi="Calibri"/>
                <w:color w:val="000000"/>
              </w:rPr>
              <w:t>BP/USP</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37</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Dextrosa (glucosa), cristales o polvo cristalino o granular</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Frasco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1</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jc w:val="center"/>
              <w:rPr>
                <w:rFonts w:ascii="Calibri" w:hAnsi="Calibri"/>
                <w:color w:val="000000"/>
              </w:rPr>
            </w:pPr>
            <w:r>
              <w:rPr>
                <w:rFonts w:ascii="Calibri" w:hAnsi="Calibri"/>
                <w:color w:val="000000"/>
              </w:rPr>
              <w:t>BP</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38</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Diclofenac sodico, polvo cristalino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Kg</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1</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jc w:val="center"/>
              <w:rPr>
                <w:rFonts w:ascii="Calibri" w:hAnsi="Calibri"/>
                <w:color w:val="000000"/>
              </w:rPr>
            </w:pPr>
            <w:r>
              <w:rPr>
                <w:rFonts w:ascii="Calibri" w:hAnsi="Calibri"/>
                <w:color w:val="000000"/>
              </w:rPr>
              <w:t>BP</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39</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 xml:space="preserve">Difenhidramina clorhidrato </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Kg</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1</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jc w:val="center"/>
              <w:rPr>
                <w:rFonts w:ascii="Calibri" w:hAnsi="Calibri"/>
                <w:color w:val="000000"/>
              </w:rPr>
            </w:pPr>
            <w:r>
              <w:rPr>
                <w:rFonts w:ascii="Calibri" w:hAnsi="Calibri"/>
                <w:color w:val="000000"/>
              </w:rPr>
              <w:t>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40</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Dioxido de silicio coloidal , polvo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Frascos</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2</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jc w:val="center"/>
              <w:rPr>
                <w:rFonts w:ascii="Calibri" w:hAnsi="Calibri"/>
                <w:color w:val="000000"/>
              </w:rPr>
            </w:pPr>
            <w:r>
              <w:rPr>
                <w:rFonts w:ascii="Calibri" w:hAnsi="Calibri"/>
                <w:color w:val="000000"/>
              </w:rPr>
              <w:t>BP</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41</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Dioxido de titanio, polvo (pigmento blanco 6)</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Frasco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1</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jc w:val="center"/>
              <w:rPr>
                <w:rFonts w:ascii="Calibri" w:hAnsi="Calibri"/>
                <w:color w:val="000000"/>
              </w:rPr>
            </w:pPr>
            <w:r>
              <w:rPr>
                <w:rFonts w:ascii="Calibri" w:hAnsi="Calibri"/>
                <w:color w:val="000000"/>
              </w:rPr>
              <w:t>BP</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42</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Acido Borico  (dioxido de boro)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Frasco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1</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jc w:val="center"/>
              <w:rPr>
                <w:rFonts w:ascii="Calibri" w:hAnsi="Calibri"/>
                <w:color w:val="000000"/>
              </w:rPr>
            </w:pPr>
            <w:r>
              <w:rPr>
                <w:rFonts w:ascii="Calibri" w:hAnsi="Calibri"/>
                <w:color w:val="000000"/>
              </w:rPr>
              <w:t>BP</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43</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 xml:space="preserve">Dodecilo Sulfato, sal sódica (LSS) </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Frasco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1</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jc w:val="center"/>
              <w:rPr>
                <w:rFonts w:ascii="Calibri" w:hAnsi="Calibri"/>
                <w:color w:val="000000"/>
              </w:rPr>
            </w:pPr>
            <w:r>
              <w:rPr>
                <w:rFonts w:ascii="Calibri" w:hAnsi="Calibri"/>
                <w:color w:val="000000"/>
              </w:rPr>
              <w:t>BP</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44</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 xml:space="preserve">Esencia floral </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Frasco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0.5</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jc w:val="center"/>
              <w:rPr>
                <w:rFonts w:ascii="Calibri" w:hAnsi="Calibri"/>
                <w:color w:val="000000"/>
              </w:rPr>
            </w:pPr>
            <w:r>
              <w:rPr>
                <w:rFonts w:ascii="Calibri" w:hAnsi="Calibri"/>
                <w:color w:val="000000"/>
              </w:rPr>
              <w:t>BP/USP</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45</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Esencia lavanda</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Frasco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0.5</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jc w:val="center"/>
              <w:rPr>
                <w:rFonts w:ascii="Calibri" w:hAnsi="Calibri"/>
                <w:color w:val="000000"/>
              </w:rPr>
            </w:pPr>
            <w:r>
              <w:rPr>
                <w:rFonts w:ascii="Calibri" w:hAnsi="Calibri"/>
                <w:color w:val="000000"/>
              </w:rPr>
              <w:t>BP/USP</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46</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Estearato de calcio, polvo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Paquete</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0.5</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jc w:val="center"/>
              <w:rPr>
                <w:rFonts w:ascii="Calibri" w:hAnsi="Calibri"/>
                <w:color w:val="000000"/>
              </w:rPr>
            </w:pPr>
            <w:r>
              <w:rPr>
                <w:rFonts w:ascii="Calibri" w:hAnsi="Calibri"/>
                <w:color w:val="000000"/>
              </w:rPr>
              <w:t>BP</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47</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Estearato de magnesio, polvo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Paquete</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0.5</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jc w:val="center"/>
              <w:rPr>
                <w:rFonts w:ascii="Calibri" w:hAnsi="Calibri"/>
                <w:color w:val="000000"/>
              </w:rPr>
            </w:pPr>
            <w:r>
              <w:rPr>
                <w:rFonts w:ascii="Calibri" w:hAnsi="Calibri"/>
                <w:color w:val="000000"/>
              </w:rPr>
              <w:t>BP</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48</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 xml:space="preserve">Fosfato di potásico </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Frasco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0.5</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jc w:val="center"/>
              <w:rPr>
                <w:rFonts w:ascii="Calibri" w:hAnsi="Calibri"/>
                <w:color w:val="000000"/>
              </w:rPr>
            </w:pPr>
            <w:r>
              <w:rPr>
                <w:rFonts w:ascii="Calibri" w:hAnsi="Calibri"/>
                <w:color w:val="000000"/>
              </w:rPr>
              <w:t>BP</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49</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 xml:space="preserve">Fructosa </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Frasco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0.5</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jc w:val="center"/>
              <w:rPr>
                <w:rFonts w:ascii="Calibri" w:hAnsi="Calibri"/>
                <w:color w:val="000000"/>
              </w:rPr>
            </w:pPr>
            <w:r>
              <w:rPr>
                <w:rFonts w:ascii="Calibri" w:hAnsi="Calibri"/>
                <w:color w:val="000000"/>
              </w:rPr>
              <w:t>BP</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50</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 xml:space="preserve">Glicerina </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Frascos</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2</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jc w:val="center"/>
              <w:rPr>
                <w:rFonts w:ascii="Calibri" w:hAnsi="Calibri"/>
                <w:color w:val="000000"/>
              </w:rPr>
            </w:pPr>
            <w:r>
              <w:rPr>
                <w:rFonts w:ascii="Calibri" w:hAnsi="Calibri"/>
                <w:color w:val="000000"/>
              </w:rPr>
              <w:t>BP/USP</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51</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 xml:space="preserve">Glucosa monohidrato (Dextrosa), cristales </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Bolsa</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0.5</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jc w:val="center"/>
              <w:rPr>
                <w:rFonts w:ascii="Calibri" w:hAnsi="Calibri"/>
                <w:color w:val="000000"/>
              </w:rPr>
            </w:pPr>
            <w:r>
              <w:rPr>
                <w:rFonts w:ascii="Calibri" w:hAnsi="Calibri"/>
                <w:color w:val="000000"/>
              </w:rPr>
              <w:t>BP</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52</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hidroxido de aluminio gel seco (hidrargilita), polvo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Frascos</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2</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jc w:val="center"/>
              <w:rPr>
                <w:rFonts w:ascii="Calibri" w:hAnsi="Calibri"/>
                <w:color w:val="000000"/>
              </w:rPr>
            </w:pPr>
            <w:r>
              <w:rPr>
                <w:rFonts w:ascii="Calibri" w:hAnsi="Calibri"/>
                <w:color w:val="000000"/>
              </w:rPr>
              <w:t>BP</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53</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Hidróxido de Magnesio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Frascos</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2</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jc w:val="center"/>
              <w:rPr>
                <w:rFonts w:ascii="Calibri" w:hAnsi="Calibri"/>
                <w:color w:val="000000"/>
              </w:rPr>
            </w:pPr>
            <w:r>
              <w:rPr>
                <w:rFonts w:ascii="Calibri" w:hAnsi="Calibri"/>
                <w:color w:val="000000"/>
              </w:rPr>
              <w:t>BP</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54</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Ibuprofeno, polvo cristalino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Bolsa</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0.5</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jc w:val="center"/>
              <w:rPr>
                <w:rFonts w:ascii="Calibri" w:hAnsi="Calibri"/>
                <w:color w:val="000000"/>
              </w:rPr>
            </w:pPr>
            <w:r>
              <w:rPr>
                <w:rFonts w:ascii="Calibri" w:hAnsi="Calibri"/>
                <w:color w:val="000000"/>
              </w:rPr>
              <w:t>BP</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55</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Lactosa anhidra, polvo (preferiblemente esta)</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Paquete</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0.5</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jc w:val="center"/>
              <w:rPr>
                <w:rFonts w:ascii="Calibri" w:hAnsi="Calibri"/>
                <w:color w:val="000000"/>
              </w:rPr>
            </w:pPr>
            <w:r>
              <w:rPr>
                <w:rFonts w:ascii="Calibri" w:hAnsi="Calibri"/>
                <w:color w:val="000000"/>
              </w:rPr>
              <w:t>BP</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56</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 xml:space="preserve">Lauril eter  sulfato de sodio </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Paquete</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1</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jc w:val="center"/>
              <w:rPr>
                <w:rFonts w:ascii="Calibri" w:hAnsi="Calibri"/>
                <w:color w:val="000000"/>
              </w:rPr>
            </w:pPr>
            <w:r>
              <w:rPr>
                <w:rFonts w:ascii="Calibri" w:hAnsi="Calibri"/>
                <w:color w:val="000000"/>
              </w:rPr>
              <w:t>BP/USP</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57</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Loratadina base</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Bolsa</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0.5</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jc w:val="center"/>
              <w:rPr>
                <w:rFonts w:ascii="Calibri" w:hAnsi="Calibri"/>
                <w:color w:val="000000"/>
              </w:rPr>
            </w:pPr>
            <w:r>
              <w:rPr>
                <w:rFonts w:ascii="Calibri" w:hAnsi="Calibri"/>
                <w:color w:val="000000"/>
              </w:rPr>
              <w:t>BP/USP</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58</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Mentol, cristales</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Frasco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1</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jc w:val="center"/>
              <w:rPr>
                <w:rFonts w:ascii="Calibri" w:hAnsi="Calibri"/>
                <w:color w:val="000000"/>
              </w:rPr>
            </w:pPr>
            <w:r>
              <w:rPr>
                <w:rFonts w:ascii="Calibri" w:hAnsi="Calibri"/>
                <w:color w:val="000000"/>
              </w:rPr>
              <w:t>BP</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59</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 xml:space="preserve">Óxido de zinc </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Frascos</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2.5</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jc w:val="center"/>
              <w:rPr>
                <w:rFonts w:ascii="Calibri" w:hAnsi="Calibri"/>
                <w:color w:val="000000"/>
              </w:rPr>
            </w:pPr>
            <w:r>
              <w:rPr>
                <w:rFonts w:ascii="Calibri" w:hAnsi="Calibri"/>
                <w:color w:val="000000"/>
              </w:rPr>
              <w:t>BP</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60</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 xml:space="preserve">Povidona </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Frasco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1</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jc w:val="center"/>
              <w:rPr>
                <w:rFonts w:ascii="Calibri" w:hAnsi="Calibri"/>
                <w:color w:val="000000"/>
              </w:rPr>
            </w:pPr>
            <w:r>
              <w:rPr>
                <w:rFonts w:ascii="Calibri" w:hAnsi="Calibri"/>
                <w:color w:val="000000"/>
              </w:rPr>
              <w:t>BP</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61</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 xml:space="preserve">Propil parabeno </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Frasco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0.5</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jc w:val="center"/>
              <w:rPr>
                <w:rFonts w:ascii="Calibri" w:hAnsi="Calibri"/>
                <w:color w:val="000000"/>
              </w:rPr>
            </w:pPr>
            <w:r>
              <w:rPr>
                <w:rFonts w:ascii="Calibri" w:hAnsi="Calibri"/>
                <w:color w:val="000000"/>
              </w:rPr>
              <w:t>BP</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62</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Propilenglicol</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Frasco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0.5</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jc w:val="center"/>
              <w:rPr>
                <w:rFonts w:ascii="Calibri" w:hAnsi="Calibri"/>
                <w:color w:val="000000"/>
              </w:rPr>
            </w:pPr>
            <w:r>
              <w:rPr>
                <w:rFonts w:ascii="Calibri" w:hAnsi="Calibri"/>
                <w:color w:val="000000"/>
              </w:rPr>
              <w:t>BP</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63</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Riboflavina 5 - fosfato sal monosodica dihidrato(vitamina B2)</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Frasco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1</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jc w:val="center"/>
              <w:rPr>
                <w:rFonts w:ascii="Calibri" w:hAnsi="Calibri"/>
                <w:color w:val="000000"/>
              </w:rPr>
            </w:pPr>
            <w:r>
              <w:rPr>
                <w:rFonts w:ascii="Calibri" w:hAnsi="Calibri"/>
                <w:color w:val="000000"/>
              </w:rPr>
              <w:t>BP</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64</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Sacarina sodica</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Frascos</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2.5</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jc w:val="center"/>
              <w:rPr>
                <w:rFonts w:ascii="Calibri" w:hAnsi="Calibri"/>
                <w:color w:val="000000"/>
              </w:rPr>
            </w:pPr>
            <w:r>
              <w:rPr>
                <w:rFonts w:ascii="Calibri" w:hAnsi="Calibri"/>
                <w:color w:val="000000"/>
              </w:rPr>
              <w:t>BP/NF</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65</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Sacarosa Purisima</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Kg</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2.5</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jc w:val="center"/>
              <w:rPr>
                <w:rFonts w:ascii="Calibri" w:hAnsi="Calibri"/>
                <w:color w:val="000000"/>
              </w:rPr>
            </w:pPr>
            <w:r>
              <w:rPr>
                <w:rFonts w:ascii="Calibri" w:hAnsi="Calibri"/>
                <w:color w:val="000000"/>
              </w:rPr>
              <w:t>Ph Eur</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66</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Salbutamol</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frascos</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0.5</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jc w:val="center"/>
              <w:rPr>
                <w:rFonts w:ascii="Calibri" w:hAnsi="Calibri"/>
                <w:color w:val="000000"/>
              </w:rPr>
            </w:pPr>
            <w:r>
              <w:rPr>
                <w:rFonts w:ascii="Calibri" w:hAnsi="Calibri"/>
                <w:color w:val="000000"/>
              </w:rPr>
              <w:t>BP/USP</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lastRenderedPageBreak/>
              <w:t>67</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 xml:space="preserve">Salicilato de metilo </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Frascos</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2</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jc w:val="center"/>
              <w:rPr>
                <w:rFonts w:ascii="Calibri" w:hAnsi="Calibri"/>
                <w:color w:val="000000"/>
              </w:rPr>
            </w:pPr>
            <w:r>
              <w:rPr>
                <w:rFonts w:ascii="Calibri" w:hAnsi="Calibri"/>
                <w:color w:val="000000"/>
              </w:rPr>
              <w:t>BP/USP</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68</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SFA/Sulfanilamida purisimo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frascos</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2.5</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jc w:val="center"/>
              <w:rPr>
                <w:rFonts w:ascii="Calibri" w:hAnsi="Calibri"/>
                <w:color w:val="000000"/>
              </w:rPr>
            </w:pPr>
            <w:r>
              <w:rPr>
                <w:rFonts w:ascii="Calibri" w:hAnsi="Calibri"/>
                <w:color w:val="000000"/>
              </w:rPr>
              <w:t>Ph Eur</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69</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Talco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Frasco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1</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jc w:val="center"/>
              <w:rPr>
                <w:rFonts w:ascii="Calibri" w:hAnsi="Calibri"/>
                <w:color w:val="000000"/>
              </w:rPr>
            </w:pPr>
            <w:r>
              <w:rPr>
                <w:rFonts w:ascii="Calibri" w:hAnsi="Calibri"/>
                <w:color w:val="000000"/>
              </w:rPr>
              <w:t>BP/USP</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70</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Agarosa</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Frasco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1</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jc w:val="center"/>
              <w:rPr>
                <w:rFonts w:ascii="Calibri" w:hAnsi="Calibri"/>
                <w:color w:val="000000"/>
              </w:rPr>
            </w:pPr>
            <w:r>
              <w:rPr>
                <w:rFonts w:ascii="Calibri" w:hAnsi="Calibri"/>
                <w:color w:val="000000"/>
              </w:rPr>
              <w:t>Biología Molecular</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71</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Agar</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frascos</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rPr>
            </w:pPr>
            <w:r>
              <w:rPr>
                <w:rFonts w:ascii="Calibri" w:hAnsi="Calibri"/>
              </w:rPr>
              <w:t>2</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jc w:val="center"/>
              <w:rPr>
                <w:rFonts w:ascii="Calibri" w:hAnsi="Calibri"/>
                <w:color w:val="000000"/>
              </w:rPr>
            </w:pPr>
            <w:r>
              <w:rPr>
                <w:rFonts w:ascii="Calibri" w:hAnsi="Calibri"/>
                <w:color w:val="000000"/>
              </w:rPr>
              <w:t>Medio de Cultivo</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72</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Extracto de Malta</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frasco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1</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jc w:val="center"/>
              <w:rPr>
                <w:rFonts w:ascii="Calibri" w:hAnsi="Calibri"/>
                <w:color w:val="000000"/>
              </w:rPr>
            </w:pPr>
            <w:r>
              <w:rPr>
                <w:rFonts w:ascii="Calibri" w:hAnsi="Calibri"/>
                <w:color w:val="000000"/>
              </w:rPr>
              <w:t>Medio de Cultivo</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73</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 xml:space="preserve">2-propanol </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Frascos</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2</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Alcohol Iso-propilico</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74</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Acetaldehído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Frascos</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2</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Etanal</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75</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Acetanilida</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Frascos</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2</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Acetanil</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76</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Acetato de Etilo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Frascos</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2</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Etanoato de etilo</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77</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Acetato de plomo trihidratado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 xml:space="preserve">Frasco </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1</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Diacetato de plomo trihidratado</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78</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Dimetil-cetona</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Frascos</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2</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Cetona</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79</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Acetona</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Frascos</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2</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2-Propanona/Metil cetona</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80</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Acetonitrilo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Case</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1</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Cianuro de Metilo</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81</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Acetonitrilo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Frascos</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4</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Cihpuro de Metilo</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82</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Ác-Fosfomolíbdico/Molibdato Fosforico Hidratado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Frasco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1</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Cihpuro de Metilo</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83</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Ácido Acético Glacial</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Frascos</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5</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Ácido Etanoico</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84</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Ácido Benzoico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Frasco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2</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Ácido Fenil Carboxilico</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85</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Ácido etilendiaminotetraacetico disodico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Frascos</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3</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EDTA</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86</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 xml:space="preserve">Ácido Nítrico </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Frasco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1</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Nitrato de Hidrogeno</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87</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Ácido Oxálico anhídro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Frasco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1</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Ácido etanodioico</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88</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 xml:space="preserve">Ácido Sulfúrico </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Frascos</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2</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Sulfato de Hidrógeno</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89</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 xml:space="preserve">Agua </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Case</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5</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90</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 xml:space="preserve">Alcohol terbutilico </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Frascos</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2</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Terbutanol</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91</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Aluminio en Lamina</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 </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 </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92</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Amoniaco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Frascos</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2</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93</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 xml:space="preserve">Anhidrido Acetico </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Frasco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1</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Oxido acetico</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94</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Anilina</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Frascos</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1</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95</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Antrona para Analisis</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Frasco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1</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9(10H)-Anthracenone, 9,10-Dihydro-9-oxoanthracene</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96</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Carbonato de Potasio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Frasco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2</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Sal potásica</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97</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Carbonato de Sodio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Frascos</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2</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Sosa calcinada</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98</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Cloruro Ferrico (Cloruro de Hierro III)</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Frasco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1</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99</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Dicromato de Potasio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Frascos</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2</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100</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Ditionito sodico (Hidrosulfito de Sodio)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Frasco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1</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10</w:t>
            </w:r>
            <w:r>
              <w:rPr>
                <w:rFonts w:ascii="Calibri" w:hAnsi="Calibri"/>
                <w:color w:val="000000"/>
              </w:rPr>
              <w:lastRenderedPageBreak/>
              <w:t>1</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lastRenderedPageBreak/>
              <w:t>Etanol  (etanol absoluto), liquido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Frascos</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2</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lastRenderedPageBreak/>
              <w:t>102</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Fenol</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Frascos</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 </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103</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 xml:space="preserve">Fenol </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Frascos</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2</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104</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Fenolftaleina indicador</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1</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100g</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105</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Formaldehido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Frascos</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 </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 xml:space="preserve">Formalina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106</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Fosfato monobásico de Potasio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Frascos</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2</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107</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Ftalato Acido de Potasio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 </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 </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108</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Hidroxido de Amonio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Frascos</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2</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109</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Hidroxido de Sodio, Pellets</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Frascos</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2</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110</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Limadura de Hierro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Frasco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1</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111</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Metanol</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Case</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1</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112</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 xml:space="preserve">Molibdato de Amonio </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Frascos</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2</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Heptamolibdato hexamónico tetrahidrato</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113</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Murexida</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Case</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1</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Ammonium Purpurate Acid</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114</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n-Decano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Frasco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1</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115</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n-hexano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Frasco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1</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 </w:t>
            </w:r>
          </w:p>
        </w:tc>
      </w:tr>
      <w:tr w:rsidR="003908B3" w:rsidRPr="0068701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116</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Ninhidrina</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Case</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1</w:t>
            </w:r>
          </w:p>
        </w:tc>
        <w:tc>
          <w:tcPr>
            <w:tcW w:w="2977" w:type="dxa"/>
            <w:tcBorders>
              <w:top w:val="single" w:sz="4" w:space="0" w:color="auto"/>
              <w:left w:val="nil"/>
              <w:bottom w:val="single" w:sz="4" w:space="0" w:color="auto"/>
              <w:right w:val="single" w:sz="4" w:space="0" w:color="auto"/>
            </w:tcBorders>
            <w:vAlign w:val="bottom"/>
          </w:tcPr>
          <w:p w:rsidR="003908B3" w:rsidRPr="00FA03AF" w:rsidRDefault="003908B3" w:rsidP="003908B3">
            <w:pPr>
              <w:rPr>
                <w:rFonts w:ascii="Calibri" w:hAnsi="Calibri"/>
                <w:color w:val="000000"/>
                <w:lang w:val="en-US"/>
              </w:rPr>
            </w:pPr>
            <w:r w:rsidRPr="00FA03AF">
              <w:rPr>
                <w:rFonts w:ascii="Calibri" w:hAnsi="Calibri"/>
                <w:color w:val="000000"/>
                <w:lang w:val="en-US"/>
              </w:rPr>
              <w:t>1,2,3-Triketohydrindene Hydrate, 1H-Indene-1,2,3, trione Monohydrate</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117</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Nitrato de Plata</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Case</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1</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118</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 xml:space="preserve">Peroxido de Hidrogenol </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Frasco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1</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Agua Oxigenada</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119</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Sulfato de cobre anhidrido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Frasco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1</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120</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Sulfato de cobre pentahidratado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Case</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1</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12</w:t>
            </w:r>
            <w:r>
              <w:rPr>
                <w:rFonts w:ascii="Calibri" w:hAnsi="Calibri"/>
                <w:color w:val="000000"/>
              </w:rPr>
              <w:lastRenderedPageBreak/>
              <w:t>1</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lastRenderedPageBreak/>
              <w:t>Sulfato de sodio anhidrido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Frasco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1</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lastRenderedPageBreak/>
              <w:t>122</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Tiocinato de Cobalto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2</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10g</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123</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Tiocinato de Potasio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2</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500g</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124</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Urea</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Frasco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1</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125</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Yodo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Frascos</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3</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126</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 xml:space="preserve">Yoduro de potasio </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2</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500g</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127</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Zinc lamina</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 </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 </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128</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sz w:val="18"/>
                <w:szCs w:val="18"/>
              </w:rPr>
            </w:pPr>
            <w:r>
              <w:rPr>
                <w:rFonts w:ascii="Arial" w:hAnsi="Arial" w:cs="Arial"/>
                <w:sz w:val="18"/>
                <w:szCs w:val="18"/>
              </w:rPr>
              <w:t xml:space="preserve"> (NH4)2Fe(SO4)2.6H2O (Amonio y hierro(II) sulfato hexahidrato)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color w:val="000000"/>
                <w:sz w:val="18"/>
                <w:szCs w:val="18"/>
              </w:rPr>
            </w:pPr>
            <w:r>
              <w:rPr>
                <w:rFonts w:ascii="Arial" w:hAnsi="Arial" w:cs="Arial"/>
                <w:color w:val="000000"/>
                <w:sz w:val="18"/>
                <w:szCs w:val="18"/>
              </w:rPr>
              <w:t>1</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18"/>
                <w:szCs w:val="18"/>
              </w:rPr>
            </w:pPr>
            <w:r>
              <w:rPr>
                <w:rFonts w:ascii="Arial" w:hAnsi="Arial" w:cs="Arial"/>
                <w:sz w:val="18"/>
                <w:szCs w:val="18"/>
              </w:rPr>
              <w:t>1Kg</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129</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sz w:val="18"/>
                <w:szCs w:val="18"/>
              </w:rPr>
            </w:pPr>
            <w:r>
              <w:rPr>
                <w:rFonts w:ascii="Arial" w:hAnsi="Arial" w:cs="Arial"/>
                <w:sz w:val="18"/>
                <w:szCs w:val="18"/>
              </w:rPr>
              <w:t>(MgSO</w:t>
            </w:r>
            <w:r>
              <w:rPr>
                <w:rFonts w:ascii="Cambria Math" w:hAnsi="Cambria Math" w:cs="Cambria Math"/>
                <w:sz w:val="18"/>
                <w:szCs w:val="18"/>
              </w:rPr>
              <w:t>₄</w:t>
            </w:r>
            <w:r>
              <w:rPr>
                <w:rFonts w:ascii="Arial" w:hAnsi="Arial" w:cs="Arial"/>
                <w:sz w:val="18"/>
                <w:szCs w:val="18"/>
              </w:rPr>
              <w:t>) Magnesio sulfato anhidro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color w:val="000000"/>
                <w:sz w:val="18"/>
                <w:szCs w:val="18"/>
              </w:rPr>
            </w:pPr>
            <w:r>
              <w:rPr>
                <w:rFonts w:ascii="Arial" w:hAnsi="Arial" w:cs="Arial"/>
                <w:color w:val="000000"/>
                <w:sz w:val="18"/>
                <w:szCs w:val="18"/>
              </w:rPr>
              <w:t>Frascos</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color w:val="000000"/>
                <w:sz w:val="18"/>
                <w:szCs w:val="18"/>
              </w:rPr>
            </w:pPr>
            <w:r>
              <w:rPr>
                <w:rFonts w:ascii="Arial" w:hAnsi="Arial" w:cs="Arial"/>
                <w:color w:val="000000"/>
                <w:sz w:val="18"/>
                <w:szCs w:val="18"/>
              </w:rPr>
              <w:t>2</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Bitter Salt</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130</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8-hidroxiquinileina</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Frasco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2</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Oxine, Oxyquinoline, 8-Quinolinol, Oxychinolin, Hydroxybenzopyridine</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131</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Acetato de etilo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color w:val="000000"/>
                <w:sz w:val="18"/>
                <w:szCs w:val="18"/>
              </w:rPr>
            </w:pPr>
            <w:r>
              <w:rPr>
                <w:rFonts w:ascii="Arial" w:hAnsi="Arial" w:cs="Arial"/>
                <w:color w:val="000000"/>
                <w:sz w:val="18"/>
                <w:szCs w:val="18"/>
              </w:rPr>
              <w:t>Frasco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color w:val="444444"/>
                <w:sz w:val="18"/>
                <w:szCs w:val="18"/>
              </w:rPr>
            </w:pPr>
            <w:r>
              <w:rPr>
                <w:rFonts w:ascii="Arial" w:hAnsi="Arial" w:cs="Arial"/>
                <w:color w:val="444444"/>
                <w:sz w:val="18"/>
                <w:szCs w:val="18"/>
              </w:rPr>
              <w:t>1</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Ethyl Acetate</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132</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Ácido Clorhidrico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2</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1L</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133</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sz w:val="18"/>
                <w:szCs w:val="18"/>
              </w:rPr>
            </w:pPr>
            <w:r>
              <w:rPr>
                <w:rFonts w:ascii="Arial" w:hAnsi="Arial" w:cs="Arial"/>
                <w:sz w:val="18"/>
                <w:szCs w:val="18"/>
              </w:rPr>
              <w:t>Ag</w:t>
            </w:r>
            <w:r>
              <w:rPr>
                <w:rFonts w:ascii="Cambria Math" w:hAnsi="Cambria Math" w:cs="Cambria Math"/>
                <w:sz w:val="18"/>
                <w:szCs w:val="18"/>
              </w:rPr>
              <w:t>₂</w:t>
            </w:r>
            <w:r>
              <w:rPr>
                <w:rFonts w:ascii="Arial" w:hAnsi="Arial" w:cs="Arial"/>
                <w:sz w:val="18"/>
                <w:szCs w:val="18"/>
              </w:rPr>
              <w:t>SO</w:t>
            </w:r>
            <w:r>
              <w:rPr>
                <w:rFonts w:ascii="Cambria Math" w:hAnsi="Cambria Math" w:cs="Cambria Math"/>
                <w:sz w:val="18"/>
                <w:szCs w:val="18"/>
              </w:rPr>
              <w:t>₄</w:t>
            </w:r>
            <w:r>
              <w:rPr>
                <w:rFonts w:ascii="Arial" w:hAnsi="Arial" w:cs="Arial"/>
                <w:sz w:val="18"/>
                <w:szCs w:val="18"/>
              </w:rPr>
              <w:t xml:space="preserve"> (Plata Sulfato)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color w:val="000000"/>
                <w:sz w:val="18"/>
                <w:szCs w:val="18"/>
              </w:rPr>
            </w:pPr>
            <w:r>
              <w:rPr>
                <w:rFonts w:ascii="Arial" w:hAnsi="Arial" w:cs="Arial"/>
                <w:color w:val="000000"/>
                <w:sz w:val="18"/>
                <w:szCs w:val="18"/>
              </w:rPr>
              <w:t>3</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18"/>
                <w:szCs w:val="18"/>
              </w:rPr>
            </w:pPr>
            <w:r>
              <w:rPr>
                <w:rFonts w:ascii="Arial" w:hAnsi="Arial" w:cs="Arial"/>
                <w:sz w:val="18"/>
                <w:szCs w:val="18"/>
              </w:rPr>
              <w:t>10g</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rPr>
                <w:rFonts w:ascii="Arial" w:hAnsi="Arial" w:cs="Arial"/>
                <w:color w:val="000000"/>
                <w:sz w:val="18"/>
                <w:szCs w:val="18"/>
              </w:rPr>
            </w:pPr>
            <w:r>
              <w:rPr>
                <w:rFonts w:ascii="Arial" w:hAnsi="Arial" w:cs="Arial"/>
                <w:color w:val="000000"/>
                <w:sz w:val="18"/>
                <w:szCs w:val="18"/>
              </w:rPr>
              <w:t>Sulfato de Plata</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134</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Alcohol Butilico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frasco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1</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Butanol</w:t>
            </w:r>
          </w:p>
        </w:tc>
      </w:tr>
      <w:tr w:rsidR="003908B3" w:rsidRPr="0068701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135</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sz w:val="18"/>
                <w:szCs w:val="18"/>
              </w:rPr>
            </w:pPr>
            <w:r>
              <w:rPr>
                <w:rFonts w:ascii="Arial" w:hAnsi="Arial" w:cs="Arial"/>
                <w:sz w:val="18"/>
                <w:szCs w:val="18"/>
              </w:rPr>
              <w:t>Anaranjado de metilo (C</w:t>
            </w:r>
            <w:r>
              <w:rPr>
                <w:rFonts w:ascii="Cambria Math" w:hAnsi="Cambria Math" w:cs="Cambria Math"/>
                <w:sz w:val="18"/>
                <w:szCs w:val="18"/>
              </w:rPr>
              <w:t>₁₄</w:t>
            </w:r>
            <w:r>
              <w:rPr>
                <w:rFonts w:ascii="Arial" w:hAnsi="Arial" w:cs="Arial"/>
                <w:sz w:val="18"/>
                <w:szCs w:val="18"/>
              </w:rPr>
              <w:t>H</w:t>
            </w:r>
            <w:r>
              <w:rPr>
                <w:rFonts w:ascii="Cambria Math" w:hAnsi="Cambria Math" w:cs="Cambria Math"/>
                <w:sz w:val="18"/>
                <w:szCs w:val="18"/>
              </w:rPr>
              <w:t>₁₄</w:t>
            </w:r>
            <w:r>
              <w:rPr>
                <w:rFonts w:ascii="Arial" w:hAnsi="Arial" w:cs="Arial"/>
                <w:sz w:val="18"/>
                <w:szCs w:val="18"/>
              </w:rPr>
              <w:t>N</w:t>
            </w:r>
            <w:r>
              <w:rPr>
                <w:rFonts w:ascii="Cambria Math" w:hAnsi="Cambria Math" w:cs="Cambria Math"/>
                <w:sz w:val="18"/>
                <w:szCs w:val="18"/>
              </w:rPr>
              <w:t>₃</w:t>
            </w:r>
            <w:r>
              <w:rPr>
                <w:rFonts w:ascii="Arial" w:hAnsi="Arial" w:cs="Arial"/>
                <w:sz w:val="18"/>
                <w:szCs w:val="18"/>
              </w:rPr>
              <w:t>NaO</w:t>
            </w:r>
            <w:r>
              <w:rPr>
                <w:rFonts w:ascii="Cambria Math" w:hAnsi="Cambria Math" w:cs="Cambria Math"/>
                <w:sz w:val="18"/>
                <w:szCs w:val="18"/>
              </w:rPr>
              <w:t>₃</w:t>
            </w:r>
            <w:r>
              <w:rPr>
                <w:rFonts w:ascii="Arial" w:hAnsi="Arial" w:cs="Arial"/>
                <w:sz w:val="18"/>
                <w:szCs w:val="18"/>
              </w:rPr>
              <w:t>S)</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color w:val="000000"/>
                <w:sz w:val="18"/>
                <w:szCs w:val="18"/>
              </w:rPr>
            </w:pPr>
            <w:r>
              <w:rPr>
                <w:rFonts w:ascii="Arial" w:hAnsi="Arial" w:cs="Arial"/>
                <w:color w:val="000000"/>
                <w:sz w:val="18"/>
                <w:szCs w:val="18"/>
              </w:rPr>
              <w:t>Frascos</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color w:val="000000"/>
                <w:sz w:val="18"/>
                <w:szCs w:val="18"/>
              </w:rPr>
            </w:pPr>
            <w:r>
              <w:rPr>
                <w:rFonts w:ascii="Arial" w:hAnsi="Arial" w:cs="Arial"/>
                <w:color w:val="000000"/>
                <w:sz w:val="18"/>
                <w:szCs w:val="18"/>
              </w:rPr>
              <w:t>2</w:t>
            </w:r>
          </w:p>
        </w:tc>
        <w:tc>
          <w:tcPr>
            <w:tcW w:w="2977" w:type="dxa"/>
            <w:tcBorders>
              <w:top w:val="single" w:sz="4" w:space="0" w:color="auto"/>
              <w:left w:val="nil"/>
              <w:bottom w:val="single" w:sz="4" w:space="0" w:color="auto"/>
              <w:right w:val="single" w:sz="4" w:space="0" w:color="auto"/>
            </w:tcBorders>
            <w:vAlign w:val="bottom"/>
          </w:tcPr>
          <w:p w:rsidR="003908B3" w:rsidRPr="00FA03AF" w:rsidRDefault="003908B3" w:rsidP="003908B3">
            <w:pPr>
              <w:rPr>
                <w:rFonts w:ascii="Arial" w:hAnsi="Arial" w:cs="Arial"/>
                <w:sz w:val="18"/>
                <w:szCs w:val="18"/>
                <w:lang w:val="en-US"/>
              </w:rPr>
            </w:pPr>
            <w:r w:rsidRPr="00FA03AF">
              <w:rPr>
                <w:rFonts w:ascii="Arial" w:hAnsi="Arial" w:cs="Arial"/>
                <w:sz w:val="18"/>
                <w:szCs w:val="18"/>
                <w:lang w:val="en-US"/>
              </w:rPr>
              <w:t>4-Dimethylaminoazobenzene-4'-sulfonic acid sodium salt,</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136</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Azul de anilina</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color w:val="000000"/>
                <w:sz w:val="18"/>
                <w:szCs w:val="18"/>
              </w:rPr>
            </w:pPr>
            <w:r>
              <w:rPr>
                <w:rFonts w:ascii="Arial" w:hAnsi="Arial" w:cs="Arial"/>
                <w:color w:val="000000"/>
                <w:sz w:val="18"/>
                <w:szCs w:val="18"/>
              </w:rPr>
              <w:t>Frascos</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2</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137</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Azul de Bromofenol</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1</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50g</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3′,3′′,5′,5′′-Tetrabromophenolsulfonephthalein</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138</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Azul de metileno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frascos</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1</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 xml:space="preserve">Azul basico 9,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139</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Bisulfito de sodio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Frasco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1</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Sodium hydrogensulfite</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140</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Ácido Bórico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Frasco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1</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Orthoboric Acid, Borofax</w:t>
            </w:r>
          </w:p>
        </w:tc>
      </w:tr>
      <w:tr w:rsidR="003908B3" w:rsidRPr="0068701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lastRenderedPageBreak/>
              <w:t>141</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Borato de sodio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Frasco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1</w:t>
            </w:r>
          </w:p>
        </w:tc>
        <w:tc>
          <w:tcPr>
            <w:tcW w:w="2977" w:type="dxa"/>
            <w:tcBorders>
              <w:top w:val="single" w:sz="4" w:space="0" w:color="auto"/>
              <w:left w:val="nil"/>
              <w:bottom w:val="single" w:sz="4" w:space="0" w:color="auto"/>
              <w:right w:val="single" w:sz="4" w:space="0" w:color="auto"/>
            </w:tcBorders>
            <w:vAlign w:val="bottom"/>
          </w:tcPr>
          <w:p w:rsidR="003908B3" w:rsidRPr="00FA03AF" w:rsidRDefault="003908B3" w:rsidP="003908B3">
            <w:pPr>
              <w:rPr>
                <w:rFonts w:ascii="Calibri" w:hAnsi="Calibri"/>
                <w:color w:val="000000"/>
                <w:lang w:val="en-US"/>
              </w:rPr>
            </w:pPr>
            <w:r w:rsidRPr="00FA03AF">
              <w:rPr>
                <w:rFonts w:ascii="Calibri" w:hAnsi="Calibri"/>
                <w:color w:val="000000"/>
                <w:lang w:val="en-US"/>
              </w:rPr>
              <w:t>Sodium Biborate, Sodium Pyroborate, Borax</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142</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sz w:val="18"/>
                <w:szCs w:val="18"/>
              </w:rPr>
            </w:pPr>
            <w:r>
              <w:rPr>
                <w:rFonts w:ascii="Arial" w:hAnsi="Arial" w:cs="Arial"/>
                <w:sz w:val="18"/>
                <w:szCs w:val="18"/>
              </w:rPr>
              <w:t>C</w:t>
            </w:r>
            <w:r>
              <w:rPr>
                <w:rFonts w:ascii="Cambria Math" w:hAnsi="Cambria Math" w:cs="Cambria Math"/>
                <w:sz w:val="18"/>
                <w:szCs w:val="18"/>
              </w:rPr>
              <w:t>₁₂</w:t>
            </w:r>
            <w:r>
              <w:rPr>
                <w:rFonts w:ascii="Arial" w:hAnsi="Arial" w:cs="Arial"/>
                <w:sz w:val="18"/>
                <w:szCs w:val="18"/>
              </w:rPr>
              <w:t>H</w:t>
            </w:r>
            <w:r>
              <w:rPr>
                <w:rFonts w:ascii="Cambria Math" w:hAnsi="Cambria Math" w:cs="Cambria Math"/>
                <w:sz w:val="18"/>
                <w:szCs w:val="18"/>
              </w:rPr>
              <w:t>₈</w:t>
            </w:r>
            <w:r>
              <w:rPr>
                <w:rFonts w:ascii="Arial" w:hAnsi="Arial" w:cs="Arial"/>
                <w:sz w:val="18"/>
                <w:szCs w:val="18"/>
              </w:rPr>
              <w:t>N</w:t>
            </w:r>
            <w:r>
              <w:rPr>
                <w:rFonts w:ascii="Cambria Math" w:hAnsi="Cambria Math" w:cs="Cambria Math"/>
                <w:sz w:val="18"/>
                <w:szCs w:val="18"/>
              </w:rPr>
              <w:t>₂</w:t>
            </w:r>
            <w:r>
              <w:rPr>
                <w:rFonts w:ascii="Arial" w:hAnsi="Arial" w:cs="Arial"/>
                <w:sz w:val="18"/>
                <w:szCs w:val="18"/>
              </w:rPr>
              <w:t>*H</w:t>
            </w:r>
            <w:r>
              <w:rPr>
                <w:rFonts w:ascii="Cambria Math" w:hAnsi="Cambria Math" w:cs="Cambria Math"/>
                <w:sz w:val="18"/>
                <w:szCs w:val="18"/>
              </w:rPr>
              <w:t>₂</w:t>
            </w:r>
            <w:r>
              <w:rPr>
                <w:rFonts w:ascii="Arial" w:hAnsi="Arial" w:cs="Arial"/>
                <w:sz w:val="18"/>
                <w:szCs w:val="18"/>
              </w:rPr>
              <w:t>O (1,10-Fenantrolina monohidrato)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Frascos</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18"/>
                <w:szCs w:val="18"/>
              </w:rPr>
            </w:pPr>
            <w:r>
              <w:rPr>
                <w:rFonts w:ascii="Arial" w:hAnsi="Arial" w:cs="Arial"/>
                <w:sz w:val="18"/>
                <w:szCs w:val="18"/>
              </w:rPr>
              <w:t>2</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143</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color w:val="000000"/>
                <w:sz w:val="18"/>
                <w:szCs w:val="18"/>
              </w:rPr>
            </w:pPr>
            <w:r>
              <w:rPr>
                <w:rFonts w:ascii="Arial" w:hAnsi="Arial" w:cs="Arial"/>
                <w:color w:val="000000"/>
                <w:sz w:val="18"/>
                <w:szCs w:val="18"/>
              </w:rPr>
              <w:t>C</w:t>
            </w:r>
            <w:r>
              <w:rPr>
                <w:rFonts w:ascii="Cambria Math" w:hAnsi="Cambria Math" w:cs="Cambria Math"/>
                <w:color w:val="000000"/>
                <w:sz w:val="18"/>
                <w:szCs w:val="18"/>
              </w:rPr>
              <w:t>₂₀</w:t>
            </w:r>
            <w:r>
              <w:rPr>
                <w:rFonts w:ascii="Arial" w:hAnsi="Arial" w:cs="Arial"/>
                <w:color w:val="000000"/>
                <w:sz w:val="18"/>
                <w:szCs w:val="18"/>
              </w:rPr>
              <w:t>H</w:t>
            </w:r>
            <w:r>
              <w:rPr>
                <w:rFonts w:ascii="Cambria Math" w:hAnsi="Cambria Math" w:cs="Cambria Math"/>
                <w:color w:val="000000"/>
                <w:sz w:val="18"/>
                <w:szCs w:val="18"/>
              </w:rPr>
              <w:t>₁₂</w:t>
            </w:r>
            <w:r>
              <w:rPr>
                <w:rFonts w:ascii="Arial" w:hAnsi="Arial" w:cs="Arial"/>
                <w:color w:val="000000"/>
                <w:sz w:val="18"/>
                <w:szCs w:val="18"/>
              </w:rPr>
              <w:t>N</w:t>
            </w:r>
            <w:r>
              <w:rPr>
                <w:rFonts w:ascii="Cambria Math" w:hAnsi="Cambria Math" w:cs="Cambria Math"/>
                <w:color w:val="000000"/>
                <w:sz w:val="18"/>
                <w:szCs w:val="18"/>
              </w:rPr>
              <w:t>₃</w:t>
            </w:r>
            <w:r>
              <w:rPr>
                <w:rFonts w:ascii="Arial" w:hAnsi="Arial" w:cs="Arial"/>
                <w:color w:val="000000"/>
                <w:sz w:val="18"/>
                <w:szCs w:val="18"/>
              </w:rPr>
              <w:t>NaO</w:t>
            </w:r>
            <w:r>
              <w:rPr>
                <w:rFonts w:ascii="Cambria Math" w:hAnsi="Cambria Math" w:cs="Cambria Math"/>
                <w:color w:val="000000"/>
                <w:sz w:val="18"/>
                <w:szCs w:val="18"/>
              </w:rPr>
              <w:t>₇</w:t>
            </w:r>
            <w:r>
              <w:rPr>
                <w:rFonts w:ascii="Arial" w:hAnsi="Arial" w:cs="Arial"/>
                <w:color w:val="000000"/>
                <w:sz w:val="18"/>
                <w:szCs w:val="18"/>
              </w:rPr>
              <w:t>S (Negro de eriocromo)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color w:val="000000"/>
                <w:sz w:val="18"/>
                <w:szCs w:val="18"/>
              </w:rPr>
            </w:pPr>
            <w:r>
              <w:rPr>
                <w:rFonts w:ascii="Arial" w:hAnsi="Arial" w:cs="Arial"/>
                <w:color w:val="000000"/>
                <w:sz w:val="18"/>
                <w:szCs w:val="18"/>
              </w:rPr>
              <w:t>3</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color w:val="000000"/>
                <w:sz w:val="18"/>
                <w:szCs w:val="18"/>
              </w:rPr>
            </w:pPr>
            <w:r>
              <w:rPr>
                <w:rFonts w:ascii="Arial" w:hAnsi="Arial" w:cs="Arial"/>
                <w:color w:val="000000"/>
                <w:sz w:val="18"/>
                <w:szCs w:val="18"/>
              </w:rPr>
              <w:t>25g</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rPr>
                <w:rFonts w:ascii="Arial" w:hAnsi="Arial" w:cs="Arial"/>
                <w:color w:val="000000"/>
                <w:sz w:val="18"/>
                <w:szCs w:val="18"/>
              </w:rPr>
            </w:pPr>
            <w:r>
              <w:rPr>
                <w:rFonts w:ascii="Arial" w:hAnsi="Arial" w:cs="Arial"/>
                <w:color w:val="000000"/>
                <w:sz w:val="18"/>
                <w:szCs w:val="18"/>
              </w:rPr>
              <w:t>Chrome black T, 2-Hydroxy-1-(1-hydroxy-2-naphthylazo)-6-nitronaphthalene-4-sulfonic acid sodium salt, EX0100-5, EX0100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144</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sz w:val="18"/>
                <w:szCs w:val="18"/>
              </w:rPr>
            </w:pPr>
            <w:r>
              <w:rPr>
                <w:rFonts w:ascii="Arial" w:hAnsi="Arial" w:cs="Arial"/>
                <w:sz w:val="18"/>
                <w:szCs w:val="18"/>
              </w:rPr>
              <w:t>CaCl</w:t>
            </w:r>
            <w:r>
              <w:rPr>
                <w:rFonts w:ascii="Cambria Math" w:hAnsi="Cambria Math" w:cs="Cambria Math"/>
                <w:sz w:val="18"/>
                <w:szCs w:val="18"/>
              </w:rPr>
              <w:t>₂</w:t>
            </w:r>
            <w:r>
              <w:rPr>
                <w:rFonts w:ascii="Arial" w:hAnsi="Arial" w:cs="Arial"/>
                <w:sz w:val="18"/>
                <w:szCs w:val="18"/>
              </w:rPr>
              <w:t xml:space="preserve"> (Calcio cloruro)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color w:val="000000"/>
                <w:sz w:val="18"/>
                <w:szCs w:val="18"/>
              </w:rPr>
            </w:pPr>
            <w:r>
              <w:rPr>
                <w:rFonts w:ascii="Arial" w:hAnsi="Arial" w:cs="Arial"/>
                <w:color w:val="000000"/>
                <w:sz w:val="18"/>
                <w:szCs w:val="18"/>
              </w:rPr>
              <w:t>2</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color w:val="000000"/>
                <w:sz w:val="18"/>
                <w:szCs w:val="18"/>
              </w:rPr>
            </w:pPr>
            <w:r>
              <w:rPr>
                <w:rFonts w:ascii="Arial" w:hAnsi="Arial" w:cs="Arial"/>
                <w:color w:val="000000"/>
                <w:sz w:val="18"/>
                <w:szCs w:val="18"/>
              </w:rPr>
              <w:t>500g</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rPr>
                <w:rFonts w:ascii="Arial" w:hAnsi="Arial" w:cs="Arial"/>
                <w:sz w:val="18"/>
                <w:szCs w:val="18"/>
              </w:rPr>
            </w:pPr>
            <w:r>
              <w:rPr>
                <w:rFonts w:ascii="Arial" w:hAnsi="Arial" w:cs="Arial"/>
                <w:sz w:val="18"/>
                <w:szCs w:val="18"/>
              </w:rPr>
              <w:t>Calcium dichloride</w:t>
            </w:r>
          </w:p>
        </w:tc>
      </w:tr>
      <w:tr w:rsidR="003908B3" w:rsidRPr="0068701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145</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color w:val="000000"/>
                <w:sz w:val="18"/>
                <w:szCs w:val="18"/>
              </w:rPr>
            </w:pPr>
            <w:r>
              <w:rPr>
                <w:rFonts w:ascii="Arial" w:hAnsi="Arial" w:cs="Arial"/>
                <w:color w:val="000000"/>
                <w:sz w:val="18"/>
                <w:szCs w:val="18"/>
              </w:rPr>
              <w:t>CaCO</w:t>
            </w:r>
            <w:r>
              <w:rPr>
                <w:rFonts w:ascii="Cambria Math" w:hAnsi="Cambria Math" w:cs="Cambria Math"/>
                <w:color w:val="000000"/>
                <w:sz w:val="18"/>
                <w:szCs w:val="18"/>
              </w:rPr>
              <w:t>₃</w:t>
            </w:r>
            <w:r>
              <w:rPr>
                <w:rFonts w:ascii="Arial" w:hAnsi="Arial" w:cs="Arial"/>
                <w:color w:val="000000"/>
                <w:sz w:val="18"/>
                <w:szCs w:val="18"/>
              </w:rPr>
              <w:t xml:space="preserve"> (calcio carbonato)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frascos</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color w:val="000000"/>
                <w:sz w:val="18"/>
                <w:szCs w:val="18"/>
              </w:rPr>
            </w:pPr>
            <w:r>
              <w:rPr>
                <w:rFonts w:ascii="Arial" w:hAnsi="Arial" w:cs="Arial"/>
                <w:color w:val="000000"/>
                <w:sz w:val="18"/>
                <w:szCs w:val="18"/>
              </w:rPr>
              <w:t>2</w:t>
            </w:r>
          </w:p>
        </w:tc>
        <w:tc>
          <w:tcPr>
            <w:tcW w:w="2977" w:type="dxa"/>
            <w:tcBorders>
              <w:top w:val="single" w:sz="4" w:space="0" w:color="auto"/>
              <w:left w:val="nil"/>
              <w:bottom w:val="single" w:sz="4" w:space="0" w:color="auto"/>
              <w:right w:val="single" w:sz="4" w:space="0" w:color="auto"/>
            </w:tcBorders>
            <w:vAlign w:val="bottom"/>
          </w:tcPr>
          <w:p w:rsidR="003908B3" w:rsidRPr="00FA03AF" w:rsidRDefault="003908B3" w:rsidP="003908B3">
            <w:pPr>
              <w:rPr>
                <w:rFonts w:ascii="Calibri" w:hAnsi="Calibri"/>
                <w:color w:val="000000"/>
                <w:lang w:val="en-US"/>
              </w:rPr>
            </w:pPr>
            <w:r w:rsidRPr="00FA03AF">
              <w:rPr>
                <w:rFonts w:ascii="Calibri" w:hAnsi="Calibri"/>
                <w:color w:val="000000"/>
                <w:lang w:val="en-US"/>
              </w:rPr>
              <w:t>Kalkspar, Carbonic Acid Calcium Salt</w:t>
            </w:r>
          </w:p>
        </w:tc>
      </w:tr>
      <w:tr w:rsidR="003908B3" w:rsidRPr="00FA03AF"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146</w:t>
            </w:r>
          </w:p>
        </w:tc>
        <w:tc>
          <w:tcPr>
            <w:tcW w:w="4110" w:type="dxa"/>
            <w:tcBorders>
              <w:top w:val="single" w:sz="4" w:space="0" w:color="auto"/>
              <w:left w:val="nil"/>
              <w:bottom w:val="single" w:sz="4" w:space="0" w:color="auto"/>
              <w:right w:val="single" w:sz="4" w:space="0" w:color="auto"/>
            </w:tcBorders>
            <w:shd w:val="clear" w:color="auto" w:fill="auto"/>
            <w:vAlign w:val="center"/>
          </w:tcPr>
          <w:p w:rsidR="003908B3" w:rsidRPr="00FA03AF" w:rsidRDefault="003908B3" w:rsidP="003908B3">
            <w:pPr>
              <w:rPr>
                <w:rFonts w:ascii="Calibri" w:hAnsi="Calibri"/>
                <w:color w:val="000000"/>
                <w:lang w:val="en-US"/>
              </w:rPr>
            </w:pPr>
            <w:r w:rsidRPr="00FA03AF">
              <w:rPr>
                <w:rFonts w:ascii="Calibri" w:hAnsi="Calibri"/>
                <w:color w:val="000000"/>
                <w:lang w:val="en-US"/>
              </w:rPr>
              <w:t>Calcium Acetate Monohydrate, Laboratory, Powder</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2</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500g</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acetato de calcio hidratado</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147</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Carbonato de litio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frasco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1</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Carbonic Acid Lithium Salt</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148</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carbonato de sodio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frasco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1</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carbonato sodico anhidro, sosa calcinada</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149</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color w:val="000000"/>
                <w:sz w:val="18"/>
                <w:szCs w:val="18"/>
              </w:rPr>
            </w:pPr>
            <w:r>
              <w:rPr>
                <w:rFonts w:ascii="Arial" w:hAnsi="Arial" w:cs="Arial"/>
                <w:color w:val="000000"/>
                <w:sz w:val="18"/>
                <w:szCs w:val="18"/>
              </w:rPr>
              <w:t>CaSO</w:t>
            </w:r>
            <w:r>
              <w:rPr>
                <w:rFonts w:ascii="Cambria Math" w:hAnsi="Cambria Math" w:cs="Cambria Math"/>
                <w:color w:val="000000"/>
                <w:sz w:val="18"/>
                <w:szCs w:val="18"/>
              </w:rPr>
              <w:t>₄</w:t>
            </w:r>
            <w:r>
              <w:rPr>
                <w:rFonts w:ascii="Arial" w:hAnsi="Arial" w:cs="Arial"/>
                <w:color w:val="000000"/>
                <w:sz w:val="18"/>
                <w:szCs w:val="18"/>
              </w:rPr>
              <w:t xml:space="preserve"> * 2 H</w:t>
            </w:r>
            <w:r>
              <w:rPr>
                <w:rFonts w:ascii="Cambria Math" w:hAnsi="Cambria Math" w:cs="Cambria Math"/>
                <w:color w:val="000000"/>
                <w:sz w:val="18"/>
                <w:szCs w:val="18"/>
              </w:rPr>
              <w:t>₂</w:t>
            </w:r>
            <w:r>
              <w:rPr>
                <w:rFonts w:ascii="Arial" w:hAnsi="Arial" w:cs="Arial"/>
                <w:color w:val="000000"/>
                <w:sz w:val="18"/>
                <w:szCs w:val="18"/>
              </w:rPr>
              <w:t>O (Sulfato de Calcio dihidratado)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Frasco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color w:val="000000"/>
                <w:sz w:val="18"/>
                <w:szCs w:val="18"/>
              </w:rPr>
            </w:pPr>
            <w:r>
              <w:rPr>
                <w:rFonts w:ascii="Arial" w:hAnsi="Arial" w:cs="Arial"/>
                <w:color w:val="000000"/>
                <w:sz w:val="18"/>
                <w:szCs w:val="18"/>
              </w:rPr>
              <w:t>1</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rPr>
                <w:rFonts w:ascii="Arial" w:hAnsi="Arial" w:cs="Arial"/>
                <w:color w:val="000000"/>
                <w:sz w:val="18"/>
                <w:szCs w:val="18"/>
              </w:rPr>
            </w:pPr>
            <w:r>
              <w:rPr>
                <w:rFonts w:ascii="Arial" w:hAnsi="Arial" w:cs="Arial"/>
                <w:color w:val="000000"/>
                <w:sz w:val="18"/>
                <w:szCs w:val="18"/>
              </w:rPr>
              <w:t>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150</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EDTA</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2</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500g</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Ethylenedinitrilotetraacetic acid</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151</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 xml:space="preserve">Eosina  </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frascos</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2</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152</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Eosina B</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frascos</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2</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Acid Red 91</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153</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color w:val="000000"/>
                <w:sz w:val="18"/>
                <w:szCs w:val="18"/>
              </w:rPr>
            </w:pPr>
            <w:r>
              <w:rPr>
                <w:rFonts w:ascii="Arial" w:hAnsi="Arial" w:cs="Arial"/>
                <w:color w:val="000000"/>
                <w:sz w:val="18"/>
                <w:szCs w:val="18"/>
              </w:rPr>
              <w:t>FeCl</w:t>
            </w:r>
            <w:r>
              <w:rPr>
                <w:rFonts w:ascii="Cambria Math" w:hAnsi="Cambria Math" w:cs="Cambria Math"/>
                <w:color w:val="000000"/>
                <w:sz w:val="18"/>
                <w:szCs w:val="18"/>
              </w:rPr>
              <w:t>₃</w:t>
            </w:r>
            <w:r>
              <w:rPr>
                <w:rFonts w:ascii="Arial" w:hAnsi="Arial" w:cs="Arial"/>
                <w:color w:val="000000"/>
                <w:sz w:val="18"/>
                <w:szCs w:val="18"/>
              </w:rPr>
              <w:t xml:space="preserve"> * 6 H</w:t>
            </w:r>
            <w:r>
              <w:rPr>
                <w:rFonts w:ascii="Cambria Math" w:hAnsi="Cambria Math" w:cs="Cambria Math"/>
                <w:color w:val="000000"/>
                <w:sz w:val="18"/>
                <w:szCs w:val="18"/>
              </w:rPr>
              <w:t>₂</w:t>
            </w:r>
            <w:r>
              <w:rPr>
                <w:rFonts w:ascii="Arial" w:hAnsi="Arial" w:cs="Arial"/>
                <w:color w:val="000000"/>
                <w:sz w:val="18"/>
                <w:szCs w:val="18"/>
              </w:rPr>
              <w:t>O (Hierro(III) cloruro hexahidrato)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frascos</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color w:val="000000"/>
                <w:sz w:val="18"/>
                <w:szCs w:val="18"/>
              </w:rPr>
            </w:pPr>
            <w:r>
              <w:rPr>
                <w:rFonts w:ascii="Arial" w:hAnsi="Arial" w:cs="Arial"/>
                <w:color w:val="000000"/>
                <w:sz w:val="18"/>
                <w:szCs w:val="18"/>
              </w:rPr>
              <w:t>2</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rPr>
                <w:rFonts w:ascii="Arial" w:hAnsi="Arial" w:cs="Arial"/>
                <w:color w:val="000000"/>
                <w:sz w:val="18"/>
                <w:szCs w:val="18"/>
              </w:rPr>
            </w:pPr>
            <w:r>
              <w:rPr>
                <w:rFonts w:ascii="Arial" w:hAnsi="Arial" w:cs="Arial"/>
                <w:color w:val="000000"/>
                <w:sz w:val="18"/>
                <w:szCs w:val="18"/>
              </w:rPr>
              <w:t>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154</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sz w:val="18"/>
                <w:szCs w:val="18"/>
              </w:rPr>
            </w:pPr>
            <w:r>
              <w:rPr>
                <w:rFonts w:ascii="Arial" w:hAnsi="Arial" w:cs="Arial"/>
                <w:sz w:val="18"/>
                <w:szCs w:val="18"/>
              </w:rPr>
              <w:t>FeSO</w:t>
            </w:r>
            <w:r>
              <w:rPr>
                <w:rFonts w:ascii="Cambria Math" w:hAnsi="Cambria Math" w:cs="Cambria Math"/>
                <w:sz w:val="18"/>
                <w:szCs w:val="18"/>
              </w:rPr>
              <w:t>₄</w:t>
            </w:r>
            <w:r>
              <w:rPr>
                <w:rFonts w:ascii="Arial" w:hAnsi="Arial" w:cs="Arial"/>
                <w:sz w:val="18"/>
                <w:szCs w:val="18"/>
              </w:rPr>
              <w:t xml:space="preserve"> * 7H</w:t>
            </w:r>
            <w:r>
              <w:rPr>
                <w:rFonts w:ascii="Cambria Math" w:hAnsi="Cambria Math" w:cs="Cambria Math"/>
                <w:sz w:val="18"/>
                <w:szCs w:val="18"/>
              </w:rPr>
              <w:t>₂</w:t>
            </w:r>
            <w:r>
              <w:rPr>
                <w:rFonts w:ascii="Arial" w:hAnsi="Arial" w:cs="Arial"/>
                <w:sz w:val="18"/>
                <w:szCs w:val="18"/>
              </w:rPr>
              <w:t>O (Hierro(II) sulfato heptahidrato)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frascos</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color w:val="000000"/>
                <w:sz w:val="18"/>
                <w:szCs w:val="18"/>
              </w:rPr>
            </w:pPr>
            <w:r>
              <w:rPr>
                <w:rFonts w:ascii="Arial" w:hAnsi="Arial" w:cs="Arial"/>
                <w:color w:val="000000"/>
                <w:sz w:val="18"/>
                <w:szCs w:val="18"/>
              </w:rPr>
              <w:t>2</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155</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color w:val="000000"/>
                <w:sz w:val="18"/>
                <w:szCs w:val="18"/>
              </w:rPr>
            </w:pPr>
            <w:r>
              <w:rPr>
                <w:rFonts w:ascii="Arial" w:hAnsi="Arial" w:cs="Arial"/>
                <w:color w:val="000000"/>
                <w:sz w:val="18"/>
                <w:szCs w:val="18"/>
              </w:rPr>
              <w:t>H</w:t>
            </w:r>
            <w:r>
              <w:rPr>
                <w:rFonts w:ascii="Cambria Math" w:hAnsi="Cambria Math" w:cs="Cambria Math"/>
                <w:color w:val="000000"/>
                <w:sz w:val="18"/>
                <w:szCs w:val="18"/>
              </w:rPr>
              <w:t>₂</w:t>
            </w:r>
            <w:r>
              <w:rPr>
                <w:rFonts w:ascii="Arial" w:hAnsi="Arial" w:cs="Arial"/>
                <w:color w:val="000000"/>
                <w:sz w:val="18"/>
                <w:szCs w:val="18"/>
              </w:rPr>
              <w:t>SO</w:t>
            </w:r>
            <w:r>
              <w:rPr>
                <w:rFonts w:ascii="Cambria Math" w:hAnsi="Cambria Math" w:cs="Cambria Math"/>
                <w:color w:val="000000"/>
                <w:sz w:val="18"/>
                <w:szCs w:val="18"/>
              </w:rPr>
              <w:t>₄</w:t>
            </w:r>
            <w:r>
              <w:rPr>
                <w:rFonts w:ascii="Arial" w:hAnsi="Arial" w:cs="Arial"/>
                <w:color w:val="000000"/>
                <w:sz w:val="18"/>
                <w:szCs w:val="18"/>
              </w:rPr>
              <w:t xml:space="preserve"> (Acido Sulfúrico)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frascos</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color w:val="444444"/>
                <w:sz w:val="18"/>
                <w:szCs w:val="18"/>
              </w:rPr>
            </w:pPr>
            <w:r>
              <w:rPr>
                <w:rFonts w:ascii="Arial" w:hAnsi="Arial" w:cs="Arial"/>
                <w:color w:val="444444"/>
                <w:sz w:val="18"/>
                <w:szCs w:val="18"/>
              </w:rPr>
              <w:t>2</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rPr>
                <w:rFonts w:ascii="Arial" w:hAnsi="Arial" w:cs="Arial"/>
                <w:color w:val="000000"/>
                <w:sz w:val="18"/>
                <w:szCs w:val="18"/>
              </w:rPr>
            </w:pPr>
            <w:r>
              <w:rPr>
                <w:rFonts w:ascii="Arial" w:hAnsi="Arial" w:cs="Arial"/>
                <w:color w:val="000000"/>
                <w:sz w:val="18"/>
                <w:szCs w:val="18"/>
              </w:rPr>
              <w:t>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156</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sz w:val="18"/>
                <w:szCs w:val="18"/>
              </w:rPr>
            </w:pPr>
            <w:r>
              <w:rPr>
                <w:rFonts w:ascii="Arial" w:hAnsi="Arial" w:cs="Arial"/>
                <w:sz w:val="18"/>
                <w:szCs w:val="18"/>
              </w:rPr>
              <w:t>HgSO</w:t>
            </w:r>
            <w:r>
              <w:rPr>
                <w:rFonts w:ascii="Cambria Math" w:hAnsi="Cambria Math" w:cs="Cambria Math"/>
                <w:sz w:val="18"/>
                <w:szCs w:val="18"/>
              </w:rPr>
              <w:t>₄</w:t>
            </w:r>
            <w:r>
              <w:rPr>
                <w:rFonts w:ascii="Arial" w:hAnsi="Arial" w:cs="Arial"/>
                <w:sz w:val="18"/>
                <w:szCs w:val="18"/>
              </w:rPr>
              <w:t xml:space="preserve"> (Mercurio(II) sulfato) </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frasco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color w:val="444444"/>
                <w:sz w:val="18"/>
                <w:szCs w:val="18"/>
              </w:rPr>
            </w:pPr>
            <w:r>
              <w:rPr>
                <w:rFonts w:ascii="Arial" w:hAnsi="Arial" w:cs="Arial"/>
                <w:color w:val="444444"/>
                <w:sz w:val="18"/>
                <w:szCs w:val="18"/>
              </w:rPr>
              <w:t>1</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Sulfato de Mercurio</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157</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Hipoclorito de sodio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frasco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color w:val="444444"/>
                <w:sz w:val="18"/>
                <w:szCs w:val="18"/>
              </w:rPr>
            </w:pPr>
            <w:r>
              <w:rPr>
                <w:rFonts w:ascii="Arial" w:hAnsi="Arial" w:cs="Arial"/>
                <w:color w:val="444444"/>
                <w:sz w:val="18"/>
                <w:szCs w:val="18"/>
              </w:rPr>
              <w:t>1</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158</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color w:val="000000"/>
                <w:sz w:val="18"/>
                <w:szCs w:val="18"/>
              </w:rPr>
            </w:pPr>
            <w:r>
              <w:rPr>
                <w:rFonts w:ascii="Arial" w:hAnsi="Arial" w:cs="Arial"/>
                <w:color w:val="000000"/>
                <w:sz w:val="18"/>
                <w:szCs w:val="18"/>
              </w:rPr>
              <w:t>KCl (Cloruro de Potasio)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Frascos</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2</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Potassium chloride</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159</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KH2PO4</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Frascos</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2</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Potassium phosphate monobasic</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160</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sz w:val="18"/>
                <w:szCs w:val="18"/>
              </w:rPr>
            </w:pPr>
            <w:r>
              <w:rPr>
                <w:rFonts w:ascii="Arial" w:hAnsi="Arial" w:cs="Arial"/>
                <w:sz w:val="18"/>
                <w:szCs w:val="18"/>
              </w:rPr>
              <w:t>KI (Potasio yoduro)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color w:val="000000"/>
                <w:sz w:val="18"/>
                <w:szCs w:val="18"/>
              </w:rPr>
            </w:pPr>
            <w:r>
              <w:rPr>
                <w:rFonts w:ascii="Arial" w:hAnsi="Arial" w:cs="Arial"/>
                <w:color w:val="000000"/>
                <w:sz w:val="18"/>
                <w:szCs w:val="18"/>
              </w:rPr>
              <w:t>1</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color w:val="000000"/>
                <w:sz w:val="18"/>
                <w:szCs w:val="18"/>
              </w:rPr>
            </w:pPr>
            <w:r>
              <w:rPr>
                <w:rFonts w:ascii="Arial" w:hAnsi="Arial" w:cs="Arial"/>
                <w:color w:val="000000"/>
                <w:sz w:val="18"/>
                <w:szCs w:val="18"/>
              </w:rPr>
              <w:t>500 g</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rPr>
                <w:rFonts w:ascii="Arial" w:hAnsi="Arial" w:cs="Arial"/>
                <w:color w:val="000000"/>
                <w:sz w:val="18"/>
                <w:szCs w:val="18"/>
              </w:rPr>
            </w:pPr>
            <w:r>
              <w:rPr>
                <w:rFonts w:ascii="Arial" w:hAnsi="Arial" w:cs="Arial"/>
                <w:color w:val="000000"/>
                <w:sz w:val="18"/>
                <w:szCs w:val="18"/>
              </w:rPr>
              <w:t>Yoduro de Potasio</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16</w:t>
            </w:r>
            <w:r>
              <w:rPr>
                <w:rFonts w:ascii="Calibri" w:hAnsi="Calibri"/>
                <w:color w:val="000000"/>
              </w:rPr>
              <w:lastRenderedPageBreak/>
              <w:t>1</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color w:val="000000"/>
                <w:sz w:val="18"/>
                <w:szCs w:val="18"/>
              </w:rPr>
            </w:pPr>
            <w:r>
              <w:rPr>
                <w:rFonts w:ascii="Arial" w:hAnsi="Arial" w:cs="Arial"/>
                <w:color w:val="000000"/>
                <w:sz w:val="18"/>
                <w:szCs w:val="18"/>
              </w:rPr>
              <w:lastRenderedPageBreak/>
              <w:t>KNO</w:t>
            </w:r>
            <w:r>
              <w:rPr>
                <w:rFonts w:ascii="Cambria Math" w:hAnsi="Cambria Math" w:cs="Cambria Math"/>
                <w:color w:val="000000"/>
                <w:sz w:val="18"/>
                <w:szCs w:val="18"/>
              </w:rPr>
              <w:t>₃</w:t>
            </w:r>
            <w:r>
              <w:rPr>
                <w:rFonts w:ascii="Arial" w:hAnsi="Arial" w:cs="Arial"/>
                <w:color w:val="000000"/>
                <w:sz w:val="18"/>
                <w:szCs w:val="18"/>
              </w:rPr>
              <w:t xml:space="preserve"> (Nitrato de Potasio)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Frascos</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color w:val="000000"/>
                <w:sz w:val="18"/>
                <w:szCs w:val="18"/>
              </w:rPr>
            </w:pPr>
            <w:r>
              <w:rPr>
                <w:rFonts w:ascii="Arial" w:hAnsi="Arial" w:cs="Arial"/>
                <w:color w:val="000000"/>
                <w:sz w:val="18"/>
                <w:szCs w:val="18"/>
              </w:rPr>
              <w:t>2</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rPr>
                <w:rFonts w:ascii="Arial" w:hAnsi="Arial" w:cs="Arial"/>
                <w:color w:val="000000"/>
                <w:sz w:val="18"/>
                <w:szCs w:val="18"/>
              </w:rPr>
            </w:pPr>
            <w:r>
              <w:rPr>
                <w:rFonts w:ascii="Arial" w:hAnsi="Arial" w:cs="Arial"/>
                <w:color w:val="000000"/>
                <w:sz w:val="18"/>
                <w:szCs w:val="18"/>
              </w:rPr>
              <w:t>Nitric acid potassium salt</w:t>
            </w:r>
          </w:p>
        </w:tc>
      </w:tr>
      <w:tr w:rsidR="003908B3" w:rsidRPr="0068701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lastRenderedPageBreak/>
              <w:t>162</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color w:val="000000"/>
                <w:sz w:val="18"/>
                <w:szCs w:val="18"/>
              </w:rPr>
            </w:pPr>
            <w:r>
              <w:rPr>
                <w:rFonts w:ascii="Arial" w:hAnsi="Arial" w:cs="Arial"/>
                <w:color w:val="000000"/>
                <w:sz w:val="18"/>
                <w:szCs w:val="18"/>
              </w:rPr>
              <w:t>MgSO</w:t>
            </w:r>
            <w:r>
              <w:rPr>
                <w:rFonts w:ascii="Cambria Math" w:hAnsi="Cambria Math" w:cs="Cambria Math"/>
                <w:color w:val="000000"/>
                <w:sz w:val="18"/>
                <w:szCs w:val="18"/>
              </w:rPr>
              <w:t>₄</w:t>
            </w:r>
            <w:r>
              <w:rPr>
                <w:rFonts w:ascii="Arial" w:hAnsi="Arial" w:cs="Arial"/>
                <w:color w:val="000000"/>
                <w:sz w:val="18"/>
                <w:szCs w:val="18"/>
              </w:rPr>
              <w:t xml:space="preserve"> * 7 H</w:t>
            </w:r>
            <w:r>
              <w:rPr>
                <w:rFonts w:ascii="Cambria Math" w:hAnsi="Cambria Math" w:cs="Cambria Math"/>
                <w:color w:val="000000"/>
                <w:sz w:val="18"/>
                <w:szCs w:val="18"/>
              </w:rPr>
              <w:t>₂</w:t>
            </w:r>
            <w:r>
              <w:rPr>
                <w:rFonts w:ascii="Arial" w:hAnsi="Arial" w:cs="Arial"/>
                <w:color w:val="000000"/>
                <w:sz w:val="18"/>
                <w:szCs w:val="18"/>
              </w:rPr>
              <w:t>O (Sulfato de Magnesio heptahidratado)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Frascos</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color w:val="000000"/>
                <w:sz w:val="18"/>
                <w:szCs w:val="18"/>
              </w:rPr>
            </w:pPr>
            <w:r>
              <w:rPr>
                <w:rFonts w:ascii="Arial" w:hAnsi="Arial" w:cs="Arial"/>
                <w:color w:val="000000"/>
                <w:sz w:val="18"/>
                <w:szCs w:val="18"/>
              </w:rPr>
              <w:t>2</w:t>
            </w:r>
          </w:p>
        </w:tc>
        <w:tc>
          <w:tcPr>
            <w:tcW w:w="2977" w:type="dxa"/>
            <w:tcBorders>
              <w:top w:val="single" w:sz="4" w:space="0" w:color="auto"/>
              <w:left w:val="nil"/>
              <w:bottom w:val="single" w:sz="4" w:space="0" w:color="auto"/>
              <w:right w:val="single" w:sz="4" w:space="0" w:color="auto"/>
            </w:tcBorders>
            <w:vAlign w:val="bottom"/>
          </w:tcPr>
          <w:p w:rsidR="003908B3" w:rsidRPr="00FA03AF" w:rsidRDefault="003908B3" w:rsidP="003908B3">
            <w:pPr>
              <w:rPr>
                <w:rFonts w:ascii="Arial" w:hAnsi="Arial" w:cs="Arial"/>
                <w:color w:val="000000"/>
                <w:sz w:val="18"/>
                <w:szCs w:val="18"/>
                <w:lang w:val="en-US"/>
              </w:rPr>
            </w:pPr>
            <w:r w:rsidRPr="00FA03AF">
              <w:rPr>
                <w:rFonts w:ascii="Arial" w:hAnsi="Arial" w:cs="Arial"/>
                <w:color w:val="000000"/>
                <w:sz w:val="18"/>
                <w:szCs w:val="18"/>
                <w:lang w:val="en-US"/>
              </w:rPr>
              <w:t>bitter salt, epsom salt, sulfuric acid magnesium salt heptahydrate</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163</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sz w:val="18"/>
                <w:szCs w:val="18"/>
              </w:rPr>
            </w:pPr>
            <w:r>
              <w:rPr>
                <w:rFonts w:ascii="Arial" w:hAnsi="Arial" w:cs="Arial"/>
                <w:sz w:val="18"/>
                <w:szCs w:val="18"/>
              </w:rPr>
              <w:t>MnO</w:t>
            </w:r>
            <w:r>
              <w:rPr>
                <w:rFonts w:ascii="Cambria Math" w:hAnsi="Cambria Math" w:cs="Cambria Math"/>
                <w:sz w:val="18"/>
                <w:szCs w:val="18"/>
              </w:rPr>
              <w:t>₄</w:t>
            </w:r>
            <w:r>
              <w:rPr>
                <w:rFonts w:ascii="Arial" w:hAnsi="Arial" w:cs="Arial"/>
                <w:sz w:val="18"/>
                <w:szCs w:val="18"/>
              </w:rPr>
              <w:t>S * H</w:t>
            </w:r>
            <w:r>
              <w:rPr>
                <w:rFonts w:ascii="Cambria Math" w:hAnsi="Cambria Math" w:cs="Cambria Math"/>
                <w:sz w:val="18"/>
                <w:szCs w:val="18"/>
              </w:rPr>
              <w:t>₂</w:t>
            </w:r>
            <w:r>
              <w:rPr>
                <w:rFonts w:ascii="Arial" w:hAnsi="Arial" w:cs="Arial"/>
                <w:sz w:val="18"/>
                <w:szCs w:val="18"/>
              </w:rPr>
              <w:t>O (Manganeso(II) sulfato monohidrato)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Frascos</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color w:val="000000"/>
                <w:sz w:val="18"/>
                <w:szCs w:val="18"/>
              </w:rPr>
            </w:pPr>
            <w:r>
              <w:rPr>
                <w:rFonts w:ascii="Arial" w:hAnsi="Arial" w:cs="Arial"/>
                <w:color w:val="000000"/>
                <w:sz w:val="18"/>
                <w:szCs w:val="18"/>
              </w:rPr>
              <w:t>2</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Manganous Sulfate, Manganese (II) Sulfate Monohydrate</w:t>
            </w:r>
          </w:p>
        </w:tc>
      </w:tr>
      <w:tr w:rsidR="003908B3" w:rsidRPr="0068701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164</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sz w:val="18"/>
                <w:szCs w:val="18"/>
              </w:rPr>
            </w:pPr>
            <w:r>
              <w:rPr>
                <w:rFonts w:ascii="Arial" w:hAnsi="Arial" w:cs="Arial"/>
                <w:sz w:val="18"/>
                <w:szCs w:val="18"/>
              </w:rPr>
              <w:t>Na</w:t>
            </w:r>
            <w:r>
              <w:rPr>
                <w:rFonts w:ascii="Cambria Math" w:hAnsi="Cambria Math" w:cs="Cambria Math"/>
                <w:sz w:val="18"/>
                <w:szCs w:val="18"/>
              </w:rPr>
              <w:t>₂</w:t>
            </w:r>
            <w:r>
              <w:rPr>
                <w:rFonts w:ascii="Arial" w:hAnsi="Arial" w:cs="Arial"/>
                <w:sz w:val="18"/>
                <w:szCs w:val="18"/>
              </w:rPr>
              <w:t>HPO</w:t>
            </w:r>
            <w:r>
              <w:rPr>
                <w:rFonts w:ascii="Cambria Math" w:hAnsi="Cambria Math" w:cs="Cambria Math"/>
                <w:sz w:val="18"/>
                <w:szCs w:val="18"/>
              </w:rPr>
              <w:t>₄</w:t>
            </w:r>
            <w:r>
              <w:rPr>
                <w:rFonts w:ascii="Arial" w:hAnsi="Arial" w:cs="Arial"/>
                <w:sz w:val="18"/>
                <w:szCs w:val="18"/>
              </w:rPr>
              <w:t xml:space="preserve"> * 7 H</w:t>
            </w:r>
            <w:r>
              <w:rPr>
                <w:rFonts w:ascii="Cambria Math" w:hAnsi="Cambria Math" w:cs="Cambria Math"/>
                <w:sz w:val="18"/>
                <w:szCs w:val="18"/>
              </w:rPr>
              <w:t>₂</w:t>
            </w:r>
            <w:r>
              <w:rPr>
                <w:rFonts w:ascii="Arial" w:hAnsi="Arial" w:cs="Arial"/>
                <w:sz w:val="18"/>
                <w:szCs w:val="18"/>
              </w:rPr>
              <w:t>O (di-Sodio hidrogenofosfato heptahidrato)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Frascos</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color w:val="000000"/>
                <w:sz w:val="18"/>
                <w:szCs w:val="18"/>
              </w:rPr>
            </w:pPr>
            <w:r>
              <w:rPr>
                <w:rFonts w:ascii="Arial" w:hAnsi="Arial" w:cs="Arial"/>
                <w:color w:val="000000"/>
                <w:sz w:val="18"/>
                <w:szCs w:val="18"/>
              </w:rPr>
              <w:t>2</w:t>
            </w:r>
          </w:p>
        </w:tc>
        <w:tc>
          <w:tcPr>
            <w:tcW w:w="2977" w:type="dxa"/>
            <w:tcBorders>
              <w:top w:val="single" w:sz="4" w:space="0" w:color="auto"/>
              <w:left w:val="nil"/>
              <w:bottom w:val="single" w:sz="4" w:space="0" w:color="auto"/>
              <w:right w:val="single" w:sz="4" w:space="0" w:color="auto"/>
            </w:tcBorders>
            <w:vAlign w:val="bottom"/>
          </w:tcPr>
          <w:p w:rsidR="003908B3" w:rsidRPr="00FA03AF" w:rsidRDefault="003908B3" w:rsidP="003908B3">
            <w:pPr>
              <w:rPr>
                <w:rFonts w:ascii="Calibri" w:hAnsi="Calibri"/>
                <w:color w:val="000000"/>
                <w:lang w:val="en-US"/>
              </w:rPr>
            </w:pPr>
            <w:r w:rsidRPr="00FA03AF">
              <w:rPr>
                <w:rFonts w:ascii="Calibri" w:hAnsi="Calibri"/>
                <w:color w:val="000000"/>
                <w:lang w:val="en-US"/>
              </w:rPr>
              <w:t>Monohydrogen Sodium Phosphate, Disodium Hydrogen Phosphate</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165</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sz w:val="18"/>
                <w:szCs w:val="18"/>
              </w:rPr>
            </w:pPr>
            <w:r>
              <w:rPr>
                <w:rFonts w:ascii="Arial" w:hAnsi="Arial" w:cs="Arial"/>
                <w:sz w:val="18"/>
                <w:szCs w:val="18"/>
              </w:rPr>
              <w:t>Na</w:t>
            </w:r>
            <w:r>
              <w:rPr>
                <w:rFonts w:ascii="Cambria Math" w:hAnsi="Cambria Math" w:cs="Cambria Math"/>
                <w:sz w:val="18"/>
                <w:szCs w:val="18"/>
              </w:rPr>
              <w:t>₂</w:t>
            </w:r>
            <w:r>
              <w:rPr>
                <w:rFonts w:ascii="Arial" w:hAnsi="Arial" w:cs="Arial"/>
                <w:sz w:val="18"/>
                <w:szCs w:val="18"/>
              </w:rPr>
              <w:t>O</w:t>
            </w:r>
            <w:r>
              <w:rPr>
                <w:rFonts w:ascii="Cambria Math" w:hAnsi="Cambria Math" w:cs="Cambria Math"/>
                <w:sz w:val="18"/>
                <w:szCs w:val="18"/>
              </w:rPr>
              <w:t>₃</w:t>
            </w:r>
            <w:r>
              <w:rPr>
                <w:rFonts w:ascii="Arial" w:hAnsi="Arial" w:cs="Arial"/>
                <w:sz w:val="18"/>
                <w:szCs w:val="18"/>
              </w:rPr>
              <w:t>S</w:t>
            </w:r>
            <w:r>
              <w:rPr>
                <w:rFonts w:ascii="Cambria Math" w:hAnsi="Cambria Math" w:cs="Cambria Math"/>
                <w:sz w:val="18"/>
                <w:szCs w:val="18"/>
              </w:rPr>
              <w:t>₂</w:t>
            </w:r>
            <w:r>
              <w:rPr>
                <w:rFonts w:ascii="Arial" w:hAnsi="Arial" w:cs="Arial"/>
                <w:sz w:val="18"/>
                <w:szCs w:val="18"/>
              </w:rPr>
              <w:t xml:space="preserve"> * 5 H</w:t>
            </w:r>
            <w:r>
              <w:rPr>
                <w:rFonts w:ascii="Cambria Math" w:hAnsi="Cambria Math" w:cs="Cambria Math"/>
                <w:sz w:val="18"/>
                <w:szCs w:val="18"/>
              </w:rPr>
              <w:t>₂</w:t>
            </w:r>
            <w:r>
              <w:rPr>
                <w:rFonts w:ascii="Arial" w:hAnsi="Arial" w:cs="Arial"/>
                <w:sz w:val="18"/>
                <w:szCs w:val="18"/>
              </w:rPr>
              <w:t>O (Sodio tiosulfato pentahidrato)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Frasco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color w:val="000000"/>
                <w:sz w:val="18"/>
                <w:szCs w:val="18"/>
              </w:rPr>
            </w:pPr>
            <w:r>
              <w:rPr>
                <w:rFonts w:ascii="Arial" w:hAnsi="Arial" w:cs="Arial"/>
                <w:color w:val="000000"/>
                <w:sz w:val="18"/>
                <w:szCs w:val="18"/>
              </w:rPr>
              <w:t>2</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rPr>
                <w:rFonts w:ascii="Arial" w:hAnsi="Arial" w:cs="Arial"/>
                <w:color w:val="000000"/>
                <w:sz w:val="18"/>
                <w:szCs w:val="18"/>
              </w:rPr>
            </w:pPr>
            <w:r>
              <w:rPr>
                <w:rFonts w:ascii="Arial" w:hAnsi="Arial" w:cs="Arial"/>
                <w:color w:val="000000"/>
                <w:sz w:val="18"/>
                <w:szCs w:val="18"/>
              </w:rPr>
              <w:t>Tiosulfato de Sodio pentahidratado</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166</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sz w:val="18"/>
                <w:szCs w:val="18"/>
              </w:rPr>
            </w:pPr>
            <w:r>
              <w:rPr>
                <w:rFonts w:ascii="Arial" w:hAnsi="Arial" w:cs="Arial"/>
                <w:sz w:val="18"/>
                <w:szCs w:val="18"/>
              </w:rPr>
              <w:t>NH</w:t>
            </w:r>
            <w:r>
              <w:rPr>
                <w:rFonts w:ascii="Cambria Math" w:hAnsi="Cambria Math" w:cs="Cambria Math"/>
                <w:sz w:val="18"/>
                <w:szCs w:val="18"/>
              </w:rPr>
              <w:t>₄</w:t>
            </w:r>
            <w:r>
              <w:rPr>
                <w:rFonts w:ascii="Arial" w:hAnsi="Arial" w:cs="Arial"/>
                <w:sz w:val="18"/>
                <w:szCs w:val="18"/>
              </w:rPr>
              <w:t>Cl (Amonio cloruro)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Frascos</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color w:val="000000"/>
                <w:sz w:val="18"/>
                <w:szCs w:val="18"/>
              </w:rPr>
            </w:pPr>
            <w:r>
              <w:rPr>
                <w:rFonts w:ascii="Arial" w:hAnsi="Arial" w:cs="Arial"/>
                <w:color w:val="000000"/>
                <w:sz w:val="18"/>
                <w:szCs w:val="18"/>
              </w:rPr>
              <w:t>2</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rPr>
                <w:rFonts w:ascii="Arial" w:hAnsi="Arial" w:cs="Arial"/>
                <w:sz w:val="18"/>
                <w:szCs w:val="18"/>
              </w:rPr>
            </w:pPr>
            <w:r>
              <w:rPr>
                <w:rFonts w:ascii="Arial" w:hAnsi="Arial" w:cs="Arial"/>
                <w:sz w:val="18"/>
                <w:szCs w:val="18"/>
              </w:rPr>
              <w:t>Sal ammoniac</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167</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Nitrato de sodio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Frascos</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2</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Chile salpeter</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168</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O₂Si (Silicagel en perlas, desecante ~ 2 - 5 mm)</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Frascos</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18"/>
                <w:szCs w:val="18"/>
              </w:rPr>
            </w:pPr>
            <w:r>
              <w:rPr>
                <w:rFonts w:ascii="Arial" w:hAnsi="Arial" w:cs="Arial"/>
                <w:sz w:val="18"/>
                <w:szCs w:val="18"/>
              </w:rPr>
              <w:t>2</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169</w:t>
            </w:r>
          </w:p>
        </w:tc>
        <w:tc>
          <w:tcPr>
            <w:tcW w:w="411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olor w:val="000000"/>
              </w:rPr>
            </w:pPr>
            <w:r>
              <w:rPr>
                <w:rFonts w:ascii="Calibri" w:hAnsi="Calibri"/>
                <w:color w:val="000000"/>
              </w:rPr>
              <w:t>Oxalic Acid Dihydrate</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Frascos</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2</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170</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Ácido Pícrico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Frasco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1</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2,4,6 Trinitrofenol, 2,4,6-trinitrofenol ácido picrico</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171</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Azul de timol</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Frascos</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2</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timol sulfonaftaléina</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172</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2,6-Dinitrofenol</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2</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1000µg/mL</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 </w:t>
            </w:r>
          </w:p>
        </w:tc>
      </w:tr>
      <w:tr w:rsidR="003908B3" w:rsidRPr="0068701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173</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Amarillo de metilo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Frasco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1</w:t>
            </w:r>
          </w:p>
        </w:tc>
        <w:tc>
          <w:tcPr>
            <w:tcW w:w="2977" w:type="dxa"/>
            <w:tcBorders>
              <w:top w:val="single" w:sz="4" w:space="0" w:color="auto"/>
              <w:left w:val="nil"/>
              <w:bottom w:val="single" w:sz="4" w:space="0" w:color="auto"/>
              <w:right w:val="single" w:sz="4" w:space="0" w:color="auto"/>
            </w:tcBorders>
            <w:vAlign w:val="bottom"/>
          </w:tcPr>
          <w:p w:rsidR="003908B3" w:rsidRPr="00FA03AF" w:rsidRDefault="003908B3" w:rsidP="003908B3">
            <w:pPr>
              <w:rPr>
                <w:rFonts w:ascii="Calibri" w:hAnsi="Calibri"/>
                <w:color w:val="000000"/>
                <w:lang w:val="en-US"/>
              </w:rPr>
            </w:pPr>
            <w:r w:rsidRPr="00FA03AF">
              <w:rPr>
                <w:rFonts w:ascii="Calibri" w:hAnsi="Calibri"/>
                <w:color w:val="000000"/>
                <w:lang w:val="en-US"/>
              </w:rPr>
              <w:t>4-Dimethylaminoazobenzene, N,N-Dimethyl-4-phenylazoaniline, Solvent Yellow 2</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174</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Verde de bromocresol</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Frascos</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2</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Verde Bromocresol en solución - 3 ́,3 ́ ́,5 ́,5 ́ ́-Tetrabromo-m-Cresolsulfonftaleína en ión - Verde de Bromocresol Indicador en solución.</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175</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Rojo de metilo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Frascos</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2</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Rojo acido 2</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176</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Púrpura de metilo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2</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10g</w:t>
            </w:r>
          </w:p>
        </w:tc>
        <w:tc>
          <w:tcPr>
            <w:tcW w:w="2977" w:type="dxa"/>
            <w:tcBorders>
              <w:top w:val="single" w:sz="4" w:space="0" w:color="auto"/>
              <w:left w:val="nil"/>
              <w:bottom w:val="single" w:sz="4" w:space="0" w:color="auto"/>
              <w:right w:val="single" w:sz="4" w:space="0" w:color="auto"/>
            </w:tcBorders>
            <w:vAlign w:val="center"/>
          </w:tcPr>
          <w:p w:rsidR="003908B3" w:rsidRDefault="003908B3" w:rsidP="003908B3">
            <w:pPr>
              <w:rPr>
                <w:rFonts w:ascii="Arial" w:hAnsi="Arial" w:cs="Arial"/>
                <w:color w:val="000000"/>
                <w:sz w:val="16"/>
                <w:szCs w:val="16"/>
              </w:rPr>
            </w:pPr>
            <w:r>
              <w:rPr>
                <w:rFonts w:ascii="Arial" w:hAnsi="Arial" w:cs="Arial"/>
                <w:color w:val="000000"/>
                <w:sz w:val="16"/>
                <w:szCs w:val="16"/>
              </w:rPr>
              <w:t>CI violeta básico 1, Cl 42535, violeta de metilo 2B</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177</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p-Nitrofenol</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Frasco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1</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4-Nitrophenol, 1-Hydroxy-4-nitrobenzene</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lastRenderedPageBreak/>
              <w:t>178</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Púrpura de bromocresol</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Frascos</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3</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5',5''-Dibromo-o-Cresolsulfonftaleina</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179</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Azul de bromotimol</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Frascos</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2</w:t>
            </w:r>
          </w:p>
        </w:tc>
        <w:tc>
          <w:tcPr>
            <w:tcW w:w="2977" w:type="dxa"/>
            <w:tcBorders>
              <w:top w:val="single" w:sz="4" w:space="0" w:color="auto"/>
              <w:left w:val="nil"/>
              <w:bottom w:val="single" w:sz="4" w:space="0" w:color="auto"/>
              <w:right w:val="single" w:sz="4" w:space="0" w:color="auto"/>
            </w:tcBorders>
            <w:vAlign w:val="center"/>
          </w:tcPr>
          <w:p w:rsidR="003908B3" w:rsidRDefault="003908B3" w:rsidP="003908B3">
            <w:pPr>
              <w:rPr>
                <w:rFonts w:ascii="Calibri" w:hAnsi="Calibri"/>
                <w:color w:val="000000"/>
              </w:rPr>
            </w:pPr>
            <w:r>
              <w:rPr>
                <w:rFonts w:ascii="Calibri" w:hAnsi="Calibri"/>
                <w:color w:val="000000"/>
              </w:rPr>
              <w:t>Azul de Bromotimol en solución - Azul de Bromotimol Indicador en solución - 3, 3 ́-Dibromotimolsulfontaleína en solución</w:t>
            </w:r>
          </w:p>
        </w:tc>
      </w:tr>
      <w:tr w:rsidR="003908B3" w:rsidRPr="0068701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180</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Rojo de fenol</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Frascos</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2</w:t>
            </w:r>
          </w:p>
        </w:tc>
        <w:tc>
          <w:tcPr>
            <w:tcW w:w="2977" w:type="dxa"/>
            <w:tcBorders>
              <w:top w:val="single" w:sz="4" w:space="0" w:color="auto"/>
              <w:left w:val="nil"/>
              <w:bottom w:val="single" w:sz="4" w:space="0" w:color="auto"/>
              <w:right w:val="single" w:sz="4" w:space="0" w:color="auto"/>
            </w:tcBorders>
            <w:vAlign w:val="bottom"/>
          </w:tcPr>
          <w:p w:rsidR="003908B3" w:rsidRPr="00FA03AF" w:rsidRDefault="003908B3" w:rsidP="003908B3">
            <w:pPr>
              <w:rPr>
                <w:rFonts w:ascii="Calibri" w:hAnsi="Calibri"/>
                <w:color w:val="000000"/>
                <w:lang w:val="en-US"/>
              </w:rPr>
            </w:pPr>
            <w:r w:rsidRPr="00FA03AF">
              <w:rPr>
                <w:rFonts w:ascii="Calibri" w:hAnsi="Calibri"/>
                <w:color w:val="000000"/>
                <w:lang w:val="en-US"/>
              </w:rPr>
              <w:t>Phenosulfohephthalein, 4,4'-(3H-2,1-Benzoxathiol-3-yildene)bisphenol S,S-Dioxide</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181</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p-α-Naftolftaleína</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Frascos</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2</w:t>
            </w:r>
          </w:p>
        </w:tc>
        <w:tc>
          <w:tcPr>
            <w:tcW w:w="2977" w:type="dxa"/>
            <w:tcBorders>
              <w:top w:val="single" w:sz="4" w:space="0" w:color="auto"/>
              <w:left w:val="nil"/>
              <w:bottom w:val="single" w:sz="4" w:space="0" w:color="auto"/>
              <w:right w:val="single" w:sz="4" w:space="0" w:color="auto"/>
            </w:tcBorders>
            <w:vAlign w:val="center"/>
          </w:tcPr>
          <w:p w:rsidR="003908B3" w:rsidRDefault="003908B3" w:rsidP="003908B3">
            <w:pPr>
              <w:rPr>
                <w:rFonts w:ascii="Arial" w:hAnsi="Arial" w:cs="Arial"/>
                <w:color w:val="000000"/>
                <w:sz w:val="16"/>
                <w:szCs w:val="16"/>
              </w:rPr>
            </w:pPr>
            <w:r>
              <w:rPr>
                <w:rFonts w:ascii="Arial" w:hAnsi="Arial" w:cs="Arial"/>
                <w:color w:val="000000"/>
                <w:sz w:val="16"/>
                <w:szCs w:val="16"/>
              </w:rPr>
              <w:t>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182</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Timolftaleina</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Frasco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1</w:t>
            </w:r>
          </w:p>
        </w:tc>
        <w:tc>
          <w:tcPr>
            <w:tcW w:w="2977" w:type="dxa"/>
            <w:tcBorders>
              <w:top w:val="single" w:sz="4" w:space="0" w:color="auto"/>
              <w:left w:val="nil"/>
              <w:bottom w:val="single" w:sz="4" w:space="0" w:color="auto"/>
              <w:right w:val="single" w:sz="4" w:space="0" w:color="auto"/>
            </w:tcBorders>
            <w:vAlign w:val="center"/>
          </w:tcPr>
          <w:p w:rsidR="003908B3" w:rsidRDefault="003908B3" w:rsidP="003908B3">
            <w:pPr>
              <w:rPr>
                <w:rFonts w:ascii="Arial" w:hAnsi="Arial" w:cs="Arial"/>
                <w:color w:val="000000"/>
                <w:sz w:val="16"/>
                <w:szCs w:val="16"/>
              </w:rPr>
            </w:pPr>
            <w:r>
              <w:rPr>
                <w:rFonts w:ascii="Arial" w:hAnsi="Arial" w:cs="Arial"/>
                <w:color w:val="000000"/>
                <w:sz w:val="16"/>
                <w:szCs w:val="16"/>
              </w:rPr>
              <w:t>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183</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Amarillo R de alizarina</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2</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10g</w:t>
            </w:r>
          </w:p>
        </w:tc>
        <w:tc>
          <w:tcPr>
            <w:tcW w:w="2977" w:type="dxa"/>
            <w:tcBorders>
              <w:top w:val="single" w:sz="4" w:space="0" w:color="auto"/>
              <w:left w:val="nil"/>
              <w:bottom w:val="single" w:sz="4" w:space="0" w:color="auto"/>
              <w:right w:val="single" w:sz="4" w:space="0" w:color="auto"/>
            </w:tcBorders>
            <w:vAlign w:val="center"/>
          </w:tcPr>
          <w:p w:rsidR="003908B3" w:rsidRDefault="003908B3" w:rsidP="003908B3">
            <w:pPr>
              <w:rPr>
                <w:rFonts w:ascii="Arial" w:hAnsi="Arial" w:cs="Arial"/>
                <w:color w:val="000000"/>
                <w:sz w:val="16"/>
                <w:szCs w:val="16"/>
              </w:rPr>
            </w:pPr>
            <w:r>
              <w:rPr>
                <w:rFonts w:ascii="Arial" w:hAnsi="Arial" w:cs="Arial"/>
                <w:color w:val="000000"/>
                <w:sz w:val="16"/>
                <w:szCs w:val="16"/>
              </w:rPr>
              <w:t>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184</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1,3,5-Trinitrobenceno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1</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 xml:space="preserve"> 1000µg/mL</w:t>
            </w:r>
          </w:p>
        </w:tc>
        <w:tc>
          <w:tcPr>
            <w:tcW w:w="2977" w:type="dxa"/>
            <w:tcBorders>
              <w:top w:val="single" w:sz="4" w:space="0" w:color="auto"/>
              <w:left w:val="nil"/>
              <w:bottom w:val="single" w:sz="4" w:space="0" w:color="auto"/>
              <w:right w:val="single" w:sz="4" w:space="0" w:color="auto"/>
            </w:tcBorders>
            <w:vAlign w:val="center"/>
          </w:tcPr>
          <w:p w:rsidR="003908B3" w:rsidRDefault="003908B3" w:rsidP="003908B3">
            <w:pPr>
              <w:rPr>
                <w:rFonts w:ascii="Arial" w:hAnsi="Arial" w:cs="Arial"/>
                <w:color w:val="000000"/>
                <w:sz w:val="16"/>
                <w:szCs w:val="16"/>
              </w:rPr>
            </w:pPr>
            <w:r>
              <w:rPr>
                <w:rFonts w:ascii="Arial" w:hAnsi="Arial" w:cs="Arial"/>
                <w:color w:val="000000"/>
                <w:sz w:val="16"/>
                <w:szCs w:val="16"/>
              </w:rPr>
              <w:t>2,4,6.Trinitrotolueno</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185</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Fenosafranina</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5</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1g</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186</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Indigo tetrasulfonato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 </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 </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187</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Difenilamina</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Frasco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1</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N-Phenylbenzeneamine</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188</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Difenilbenzidina</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 </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 </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N, N'-Diphenylbenzidine, SYM-Diphenylbenzidine, N, N'-difenil-[1,1 '-bifenil] -4,4'-diamina</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189</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Ácido Difenilaminosulfónico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 </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 </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190</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5,6-Dimetilferroina</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 </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 </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191</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1,5 difenil carbazona</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Frasco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5 g</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192</w:t>
            </w:r>
          </w:p>
        </w:tc>
        <w:tc>
          <w:tcPr>
            <w:tcW w:w="411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Ácido sulfanílico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Frasco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100 g</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193</w:t>
            </w:r>
          </w:p>
        </w:tc>
        <w:tc>
          <w:tcPr>
            <w:tcW w:w="4110" w:type="dxa"/>
            <w:tcBorders>
              <w:top w:val="single" w:sz="4" w:space="0" w:color="auto"/>
              <w:left w:val="nil"/>
              <w:bottom w:val="single" w:sz="4" w:space="0" w:color="auto"/>
              <w:right w:val="single" w:sz="4" w:space="0" w:color="auto"/>
            </w:tcBorders>
            <w:shd w:val="clear" w:color="auto" w:fill="auto"/>
          </w:tcPr>
          <w:p w:rsidR="003908B3" w:rsidRDefault="003908B3" w:rsidP="003908B3">
            <w:pPr>
              <w:rPr>
                <w:rFonts w:ascii="Calibri" w:hAnsi="Calibri"/>
                <w:color w:val="000000"/>
              </w:rPr>
            </w:pPr>
            <w:r>
              <w:rPr>
                <w:rFonts w:ascii="Calibri" w:hAnsi="Calibri"/>
                <w:color w:val="000000"/>
              </w:rPr>
              <w:t>Ampolla Tritrisol® para NaOH 0.1 N</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right"/>
              <w:rPr>
                <w:rFonts w:ascii="Calibri" w:hAnsi="Calibri"/>
                <w:color w:val="000000"/>
              </w:rPr>
            </w:pPr>
            <w:r>
              <w:rPr>
                <w:rFonts w:ascii="Calibri" w:hAnsi="Calibri"/>
                <w:color w:val="000000"/>
              </w:rPr>
              <w:t>Unidad</w:t>
            </w:r>
          </w:p>
        </w:tc>
        <w:tc>
          <w:tcPr>
            <w:tcW w:w="1134"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4</w:t>
            </w:r>
          </w:p>
        </w:tc>
        <w:tc>
          <w:tcPr>
            <w:tcW w:w="2977" w:type="dxa"/>
            <w:tcBorders>
              <w:top w:val="single" w:sz="4" w:space="0" w:color="auto"/>
              <w:left w:val="nil"/>
              <w:bottom w:val="single" w:sz="4" w:space="0" w:color="auto"/>
              <w:right w:val="single" w:sz="4" w:space="0" w:color="auto"/>
            </w:tcBorders>
            <w:vAlign w:val="center"/>
          </w:tcPr>
          <w:p w:rsidR="003908B3" w:rsidRDefault="003908B3" w:rsidP="003908B3">
            <w:pPr>
              <w:ind w:firstLineChars="200" w:firstLine="520"/>
              <w:rPr>
                <w:rFonts w:ascii="Calibri" w:hAnsi="Calibri"/>
              </w:rPr>
            </w:pPr>
            <w:r>
              <w:rPr>
                <w:rFonts w:ascii="Calibri" w:hAnsi="Calibri"/>
              </w:rPr>
              <w:t>Codigo 109959 Merck Millipore</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19</w:t>
            </w:r>
            <w:r>
              <w:rPr>
                <w:rFonts w:ascii="Calibri" w:hAnsi="Calibri"/>
                <w:color w:val="000000"/>
              </w:rPr>
              <w:lastRenderedPageBreak/>
              <w:t>4</w:t>
            </w:r>
          </w:p>
        </w:tc>
        <w:tc>
          <w:tcPr>
            <w:tcW w:w="4110" w:type="dxa"/>
            <w:tcBorders>
              <w:top w:val="single" w:sz="4" w:space="0" w:color="auto"/>
              <w:left w:val="nil"/>
              <w:bottom w:val="single" w:sz="4" w:space="0" w:color="auto"/>
              <w:right w:val="single" w:sz="4" w:space="0" w:color="auto"/>
            </w:tcBorders>
            <w:shd w:val="clear" w:color="auto" w:fill="auto"/>
          </w:tcPr>
          <w:p w:rsidR="003908B3" w:rsidRDefault="003908B3" w:rsidP="003908B3">
            <w:pPr>
              <w:rPr>
                <w:rFonts w:ascii="Calibri" w:hAnsi="Calibri"/>
              </w:rPr>
            </w:pPr>
            <w:r>
              <w:rPr>
                <w:rFonts w:ascii="Calibri" w:hAnsi="Calibri"/>
              </w:rPr>
              <w:lastRenderedPageBreak/>
              <w:t>Ampollas  Titrisol® para HCl 0.1 N</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right"/>
              <w:rPr>
                <w:rFonts w:ascii="Calibri" w:hAnsi="Calibri"/>
                <w:color w:val="000000"/>
              </w:rPr>
            </w:pPr>
            <w:r>
              <w:rPr>
                <w:rFonts w:ascii="Calibri" w:hAnsi="Calibri"/>
                <w:color w:val="000000"/>
              </w:rPr>
              <w:t>Unidad</w:t>
            </w:r>
          </w:p>
        </w:tc>
        <w:tc>
          <w:tcPr>
            <w:tcW w:w="1134"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4</w:t>
            </w:r>
          </w:p>
        </w:tc>
        <w:tc>
          <w:tcPr>
            <w:tcW w:w="2977" w:type="dxa"/>
            <w:tcBorders>
              <w:top w:val="single" w:sz="4" w:space="0" w:color="auto"/>
              <w:left w:val="nil"/>
              <w:bottom w:val="single" w:sz="4" w:space="0" w:color="auto"/>
              <w:right w:val="single" w:sz="4" w:space="0" w:color="auto"/>
            </w:tcBorders>
            <w:vAlign w:val="center"/>
          </w:tcPr>
          <w:p w:rsidR="003908B3" w:rsidRDefault="003908B3" w:rsidP="003908B3">
            <w:pPr>
              <w:ind w:firstLineChars="200" w:firstLine="520"/>
              <w:rPr>
                <w:rFonts w:ascii="Calibri" w:hAnsi="Calibri"/>
              </w:rPr>
            </w:pPr>
            <w:r>
              <w:rPr>
                <w:rFonts w:ascii="Calibri" w:hAnsi="Calibri"/>
              </w:rPr>
              <w:t xml:space="preserve">Codigo 109973 Merck </w:t>
            </w:r>
            <w:r>
              <w:rPr>
                <w:rFonts w:ascii="Calibri" w:hAnsi="Calibri"/>
              </w:rPr>
              <w:lastRenderedPageBreak/>
              <w:t>Millipore</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lastRenderedPageBreak/>
              <w:t>195</w:t>
            </w:r>
          </w:p>
        </w:tc>
        <w:tc>
          <w:tcPr>
            <w:tcW w:w="4110" w:type="dxa"/>
            <w:tcBorders>
              <w:top w:val="single" w:sz="4" w:space="0" w:color="auto"/>
              <w:left w:val="nil"/>
              <w:bottom w:val="single" w:sz="4" w:space="0" w:color="auto"/>
              <w:right w:val="single" w:sz="4" w:space="0" w:color="auto"/>
            </w:tcBorders>
            <w:shd w:val="clear" w:color="auto" w:fill="auto"/>
          </w:tcPr>
          <w:p w:rsidR="003908B3" w:rsidRDefault="003908B3" w:rsidP="003908B3">
            <w:pPr>
              <w:rPr>
                <w:rFonts w:ascii="Calibri" w:hAnsi="Calibri"/>
                <w:color w:val="000000"/>
              </w:rPr>
            </w:pPr>
            <w:r>
              <w:rPr>
                <w:rFonts w:ascii="Calibri" w:hAnsi="Calibri"/>
                <w:color w:val="000000"/>
              </w:rPr>
              <w:t>Calceína</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frasco</w:t>
            </w:r>
          </w:p>
        </w:tc>
        <w:tc>
          <w:tcPr>
            <w:tcW w:w="1134"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2</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196</w:t>
            </w:r>
          </w:p>
        </w:tc>
        <w:tc>
          <w:tcPr>
            <w:tcW w:w="4110" w:type="dxa"/>
            <w:tcBorders>
              <w:top w:val="single" w:sz="4" w:space="0" w:color="auto"/>
              <w:left w:val="nil"/>
              <w:bottom w:val="single" w:sz="4" w:space="0" w:color="auto"/>
              <w:right w:val="single" w:sz="4" w:space="0" w:color="auto"/>
            </w:tcBorders>
            <w:shd w:val="clear" w:color="auto" w:fill="auto"/>
          </w:tcPr>
          <w:p w:rsidR="003908B3" w:rsidRDefault="003908B3" w:rsidP="003908B3">
            <w:pPr>
              <w:rPr>
                <w:rFonts w:ascii="Calibri" w:hAnsi="Calibri"/>
                <w:color w:val="000000"/>
              </w:rPr>
            </w:pPr>
            <w:r>
              <w:rPr>
                <w:rFonts w:ascii="Calibri" w:hAnsi="Calibri"/>
                <w:color w:val="000000"/>
              </w:rPr>
              <w:t>Calcón indicador</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frasco</w:t>
            </w:r>
          </w:p>
        </w:tc>
        <w:tc>
          <w:tcPr>
            <w:tcW w:w="1134"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2</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Eriochrome® Blue Black R</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197</w:t>
            </w:r>
          </w:p>
        </w:tc>
        <w:tc>
          <w:tcPr>
            <w:tcW w:w="4110" w:type="dxa"/>
            <w:tcBorders>
              <w:top w:val="single" w:sz="4" w:space="0" w:color="auto"/>
              <w:left w:val="nil"/>
              <w:bottom w:val="single" w:sz="4" w:space="0" w:color="auto"/>
              <w:right w:val="single" w:sz="4" w:space="0" w:color="auto"/>
            </w:tcBorders>
            <w:shd w:val="clear" w:color="auto" w:fill="auto"/>
          </w:tcPr>
          <w:p w:rsidR="003908B3" w:rsidRDefault="003908B3" w:rsidP="003908B3">
            <w:pPr>
              <w:rPr>
                <w:rFonts w:ascii="Calibri" w:hAnsi="Calibri"/>
                <w:color w:val="000000"/>
              </w:rPr>
            </w:pPr>
            <w:r>
              <w:rPr>
                <w:rFonts w:ascii="Calibri" w:hAnsi="Calibri"/>
                <w:color w:val="000000"/>
              </w:rPr>
              <w:t>Cloroformo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frasco</w:t>
            </w:r>
          </w:p>
        </w:tc>
        <w:tc>
          <w:tcPr>
            <w:tcW w:w="1134"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1</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Tricloro Metano</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198</w:t>
            </w:r>
          </w:p>
        </w:tc>
        <w:tc>
          <w:tcPr>
            <w:tcW w:w="4110" w:type="dxa"/>
            <w:tcBorders>
              <w:top w:val="single" w:sz="4" w:space="0" w:color="auto"/>
              <w:left w:val="nil"/>
              <w:bottom w:val="single" w:sz="4" w:space="0" w:color="auto"/>
              <w:right w:val="single" w:sz="4" w:space="0" w:color="auto"/>
            </w:tcBorders>
            <w:shd w:val="clear" w:color="auto" w:fill="auto"/>
          </w:tcPr>
          <w:p w:rsidR="003908B3" w:rsidRDefault="003908B3" w:rsidP="003908B3">
            <w:pPr>
              <w:rPr>
                <w:rFonts w:ascii="Calibri" w:hAnsi="Calibri"/>
                <w:color w:val="000000"/>
              </w:rPr>
            </w:pPr>
            <w:r>
              <w:rPr>
                <w:rFonts w:ascii="Calibri" w:hAnsi="Calibri"/>
                <w:color w:val="000000"/>
              </w:rPr>
              <w:t>Cloruro de Bario RA</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frasco</w:t>
            </w:r>
          </w:p>
        </w:tc>
        <w:tc>
          <w:tcPr>
            <w:tcW w:w="1134"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1</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199</w:t>
            </w:r>
          </w:p>
        </w:tc>
        <w:tc>
          <w:tcPr>
            <w:tcW w:w="4110" w:type="dxa"/>
            <w:tcBorders>
              <w:top w:val="single" w:sz="4" w:space="0" w:color="auto"/>
              <w:left w:val="nil"/>
              <w:bottom w:val="single" w:sz="4" w:space="0" w:color="auto"/>
              <w:right w:val="single" w:sz="4" w:space="0" w:color="auto"/>
            </w:tcBorders>
            <w:shd w:val="clear" w:color="auto" w:fill="auto"/>
          </w:tcPr>
          <w:p w:rsidR="003908B3" w:rsidRDefault="003908B3" w:rsidP="003908B3">
            <w:pPr>
              <w:rPr>
                <w:rFonts w:ascii="Calibri" w:hAnsi="Calibri"/>
                <w:color w:val="000000"/>
              </w:rPr>
            </w:pPr>
            <w:r>
              <w:rPr>
                <w:rFonts w:ascii="Calibri" w:hAnsi="Calibri"/>
                <w:color w:val="000000"/>
              </w:rPr>
              <w:t>Cloruro de Naftilamina</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frasco</w:t>
            </w:r>
          </w:p>
        </w:tc>
        <w:tc>
          <w:tcPr>
            <w:tcW w:w="1134"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1</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200</w:t>
            </w:r>
          </w:p>
        </w:tc>
        <w:tc>
          <w:tcPr>
            <w:tcW w:w="4110" w:type="dxa"/>
            <w:tcBorders>
              <w:top w:val="single" w:sz="4" w:space="0" w:color="auto"/>
              <w:left w:val="nil"/>
              <w:bottom w:val="single" w:sz="4" w:space="0" w:color="auto"/>
              <w:right w:val="single" w:sz="4" w:space="0" w:color="auto"/>
            </w:tcBorders>
            <w:shd w:val="clear" w:color="auto" w:fill="auto"/>
          </w:tcPr>
          <w:p w:rsidR="003908B3" w:rsidRDefault="003908B3" w:rsidP="003908B3">
            <w:pPr>
              <w:rPr>
                <w:rFonts w:ascii="Calibri" w:hAnsi="Calibri"/>
                <w:color w:val="000000"/>
              </w:rPr>
            </w:pPr>
            <w:r>
              <w:rPr>
                <w:rFonts w:ascii="Calibri" w:hAnsi="Calibri"/>
                <w:color w:val="000000"/>
              </w:rPr>
              <w:t>Cristal violeta ACS</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frasco</w:t>
            </w:r>
          </w:p>
        </w:tc>
        <w:tc>
          <w:tcPr>
            <w:tcW w:w="1134"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1</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201</w:t>
            </w:r>
          </w:p>
        </w:tc>
        <w:tc>
          <w:tcPr>
            <w:tcW w:w="4110" w:type="dxa"/>
            <w:tcBorders>
              <w:top w:val="single" w:sz="4" w:space="0" w:color="auto"/>
              <w:left w:val="nil"/>
              <w:bottom w:val="single" w:sz="4" w:space="0" w:color="auto"/>
              <w:right w:val="single" w:sz="4" w:space="0" w:color="auto"/>
            </w:tcBorders>
            <w:shd w:val="clear" w:color="auto" w:fill="auto"/>
          </w:tcPr>
          <w:p w:rsidR="003908B3" w:rsidRDefault="003908B3" w:rsidP="003908B3">
            <w:pPr>
              <w:rPr>
                <w:rFonts w:ascii="Calibri" w:hAnsi="Calibri"/>
                <w:color w:val="000000"/>
              </w:rPr>
            </w:pPr>
            <w:r>
              <w:rPr>
                <w:rFonts w:ascii="Calibri" w:hAnsi="Calibri"/>
                <w:color w:val="000000"/>
              </w:rPr>
              <w:t>Cromato de Potasio ACS</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frasco</w:t>
            </w:r>
          </w:p>
        </w:tc>
        <w:tc>
          <w:tcPr>
            <w:tcW w:w="1134"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1</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202</w:t>
            </w:r>
          </w:p>
        </w:tc>
        <w:tc>
          <w:tcPr>
            <w:tcW w:w="4110" w:type="dxa"/>
            <w:tcBorders>
              <w:top w:val="single" w:sz="4" w:space="0" w:color="auto"/>
              <w:left w:val="nil"/>
              <w:bottom w:val="single" w:sz="4" w:space="0" w:color="auto"/>
              <w:right w:val="single" w:sz="4" w:space="0" w:color="auto"/>
            </w:tcBorders>
            <w:shd w:val="clear" w:color="auto" w:fill="auto"/>
          </w:tcPr>
          <w:p w:rsidR="003908B3" w:rsidRDefault="003908B3" w:rsidP="003908B3">
            <w:pPr>
              <w:rPr>
                <w:rFonts w:ascii="Calibri" w:hAnsi="Calibri"/>
                <w:color w:val="000000"/>
              </w:rPr>
            </w:pPr>
            <w:r>
              <w:rPr>
                <w:rFonts w:ascii="Calibri" w:hAnsi="Calibri"/>
                <w:color w:val="000000"/>
              </w:rPr>
              <w:t>Ditizona</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frasco</w:t>
            </w:r>
          </w:p>
        </w:tc>
        <w:tc>
          <w:tcPr>
            <w:tcW w:w="1134"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1</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Difenil tiocarbazona</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203</w:t>
            </w:r>
          </w:p>
        </w:tc>
        <w:tc>
          <w:tcPr>
            <w:tcW w:w="4110" w:type="dxa"/>
            <w:tcBorders>
              <w:top w:val="single" w:sz="4" w:space="0" w:color="auto"/>
              <w:left w:val="nil"/>
              <w:bottom w:val="single" w:sz="4" w:space="0" w:color="auto"/>
              <w:right w:val="single" w:sz="4" w:space="0" w:color="auto"/>
            </w:tcBorders>
            <w:shd w:val="clear" w:color="auto" w:fill="auto"/>
          </w:tcPr>
          <w:p w:rsidR="003908B3" w:rsidRDefault="003908B3" w:rsidP="003908B3">
            <w:pPr>
              <w:rPr>
                <w:rFonts w:ascii="Calibri" w:hAnsi="Calibri"/>
                <w:color w:val="000000"/>
              </w:rPr>
            </w:pPr>
            <w:r>
              <w:rPr>
                <w:rFonts w:ascii="Calibri" w:hAnsi="Calibri"/>
                <w:color w:val="000000"/>
              </w:rPr>
              <w:t xml:space="preserve">Ferroína indicador </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frasco</w:t>
            </w:r>
          </w:p>
        </w:tc>
        <w:tc>
          <w:tcPr>
            <w:tcW w:w="1134"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1</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Sulfato de Hierro (III) 1,10 Fenantrolina</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204</w:t>
            </w:r>
          </w:p>
        </w:tc>
        <w:tc>
          <w:tcPr>
            <w:tcW w:w="4110" w:type="dxa"/>
            <w:tcBorders>
              <w:top w:val="single" w:sz="4" w:space="0" w:color="auto"/>
              <w:left w:val="nil"/>
              <w:bottom w:val="single" w:sz="4" w:space="0" w:color="auto"/>
              <w:right w:val="single" w:sz="4" w:space="0" w:color="auto"/>
            </w:tcBorders>
            <w:shd w:val="clear" w:color="auto" w:fill="auto"/>
          </w:tcPr>
          <w:p w:rsidR="003908B3" w:rsidRDefault="003908B3" w:rsidP="003908B3">
            <w:pPr>
              <w:rPr>
                <w:rFonts w:ascii="Calibri" w:hAnsi="Calibri"/>
                <w:color w:val="000000"/>
              </w:rPr>
            </w:pPr>
            <w:r>
              <w:rPr>
                <w:rFonts w:ascii="Calibri" w:hAnsi="Calibri"/>
                <w:color w:val="000000"/>
              </w:rPr>
              <w:t>Fluoresceína Sodica</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frasco</w:t>
            </w:r>
          </w:p>
        </w:tc>
        <w:tc>
          <w:tcPr>
            <w:tcW w:w="1134"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1</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205</w:t>
            </w:r>
          </w:p>
        </w:tc>
        <w:tc>
          <w:tcPr>
            <w:tcW w:w="4110" w:type="dxa"/>
            <w:tcBorders>
              <w:top w:val="single" w:sz="4" w:space="0" w:color="auto"/>
              <w:left w:val="nil"/>
              <w:bottom w:val="single" w:sz="4" w:space="0" w:color="auto"/>
              <w:right w:val="single" w:sz="4" w:space="0" w:color="auto"/>
            </w:tcBorders>
            <w:shd w:val="clear" w:color="auto" w:fill="auto"/>
          </w:tcPr>
          <w:p w:rsidR="003908B3" w:rsidRDefault="003908B3" w:rsidP="003908B3">
            <w:pPr>
              <w:rPr>
                <w:rFonts w:ascii="Calibri" w:hAnsi="Calibri"/>
                <w:color w:val="000000"/>
              </w:rPr>
            </w:pPr>
            <w:r>
              <w:rPr>
                <w:rFonts w:ascii="Calibri" w:hAnsi="Calibri"/>
                <w:color w:val="000000"/>
              </w:rPr>
              <w:t>Metanol ACS</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frasco</w:t>
            </w:r>
          </w:p>
        </w:tc>
        <w:tc>
          <w:tcPr>
            <w:tcW w:w="1134"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2</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206</w:t>
            </w:r>
          </w:p>
        </w:tc>
        <w:tc>
          <w:tcPr>
            <w:tcW w:w="4110" w:type="dxa"/>
            <w:tcBorders>
              <w:top w:val="single" w:sz="4" w:space="0" w:color="auto"/>
              <w:left w:val="nil"/>
              <w:bottom w:val="single" w:sz="4" w:space="0" w:color="auto"/>
              <w:right w:val="single" w:sz="4" w:space="0" w:color="auto"/>
            </w:tcBorders>
            <w:shd w:val="clear" w:color="auto" w:fill="auto"/>
          </w:tcPr>
          <w:p w:rsidR="003908B3" w:rsidRDefault="003908B3" w:rsidP="003908B3">
            <w:pPr>
              <w:rPr>
                <w:rFonts w:ascii="Calibri" w:hAnsi="Calibri"/>
                <w:color w:val="000000"/>
              </w:rPr>
            </w:pPr>
            <w:r>
              <w:rPr>
                <w:rFonts w:ascii="Calibri" w:hAnsi="Calibri"/>
                <w:color w:val="000000"/>
              </w:rPr>
              <w:t>n Octano ACS</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frasco</w:t>
            </w:r>
          </w:p>
        </w:tc>
        <w:tc>
          <w:tcPr>
            <w:tcW w:w="1134"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2</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207</w:t>
            </w:r>
          </w:p>
        </w:tc>
        <w:tc>
          <w:tcPr>
            <w:tcW w:w="4110" w:type="dxa"/>
            <w:tcBorders>
              <w:top w:val="single" w:sz="4" w:space="0" w:color="auto"/>
              <w:left w:val="nil"/>
              <w:bottom w:val="single" w:sz="4" w:space="0" w:color="auto"/>
              <w:right w:val="single" w:sz="4" w:space="0" w:color="auto"/>
            </w:tcBorders>
            <w:shd w:val="clear" w:color="auto" w:fill="auto"/>
          </w:tcPr>
          <w:p w:rsidR="003908B3" w:rsidRDefault="003908B3" w:rsidP="003908B3">
            <w:pPr>
              <w:rPr>
                <w:rFonts w:ascii="Calibri" w:hAnsi="Calibri"/>
                <w:color w:val="000000"/>
              </w:rPr>
            </w:pPr>
            <w:r>
              <w:rPr>
                <w:rFonts w:ascii="Calibri" w:hAnsi="Calibri"/>
                <w:color w:val="000000"/>
              </w:rPr>
              <w:t>Naranja de Xilenol</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frasco</w:t>
            </w:r>
          </w:p>
        </w:tc>
        <w:tc>
          <w:tcPr>
            <w:tcW w:w="1134"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1</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208</w:t>
            </w:r>
          </w:p>
        </w:tc>
        <w:tc>
          <w:tcPr>
            <w:tcW w:w="4110" w:type="dxa"/>
            <w:tcBorders>
              <w:top w:val="single" w:sz="4" w:space="0" w:color="auto"/>
              <w:left w:val="nil"/>
              <w:bottom w:val="single" w:sz="4" w:space="0" w:color="auto"/>
              <w:right w:val="single" w:sz="4" w:space="0" w:color="auto"/>
            </w:tcBorders>
            <w:shd w:val="clear" w:color="auto" w:fill="auto"/>
          </w:tcPr>
          <w:p w:rsidR="003908B3" w:rsidRDefault="003908B3" w:rsidP="003908B3">
            <w:pPr>
              <w:rPr>
                <w:rFonts w:ascii="Calibri" w:hAnsi="Calibri"/>
                <w:color w:val="000000"/>
              </w:rPr>
            </w:pPr>
            <w:r>
              <w:rPr>
                <w:rFonts w:ascii="Calibri" w:hAnsi="Calibri"/>
                <w:color w:val="000000"/>
              </w:rPr>
              <w:t>Nitrato de mercurio ACS</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frasco</w:t>
            </w:r>
          </w:p>
        </w:tc>
        <w:tc>
          <w:tcPr>
            <w:tcW w:w="1134"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1</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209</w:t>
            </w:r>
          </w:p>
        </w:tc>
        <w:tc>
          <w:tcPr>
            <w:tcW w:w="4110" w:type="dxa"/>
            <w:tcBorders>
              <w:top w:val="single" w:sz="4" w:space="0" w:color="auto"/>
              <w:left w:val="nil"/>
              <w:bottom w:val="single" w:sz="4" w:space="0" w:color="auto"/>
              <w:right w:val="single" w:sz="4" w:space="0" w:color="auto"/>
            </w:tcBorders>
            <w:shd w:val="clear" w:color="auto" w:fill="auto"/>
          </w:tcPr>
          <w:p w:rsidR="003908B3" w:rsidRDefault="003908B3" w:rsidP="003908B3">
            <w:pPr>
              <w:rPr>
                <w:rFonts w:ascii="Calibri" w:hAnsi="Calibri"/>
                <w:color w:val="000000"/>
              </w:rPr>
            </w:pPr>
            <w:r>
              <w:rPr>
                <w:rFonts w:ascii="Calibri" w:hAnsi="Calibri"/>
                <w:color w:val="000000"/>
              </w:rPr>
              <w:t>Nitrato de Potasio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frasco</w:t>
            </w:r>
          </w:p>
        </w:tc>
        <w:tc>
          <w:tcPr>
            <w:tcW w:w="1134"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1</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210</w:t>
            </w:r>
          </w:p>
        </w:tc>
        <w:tc>
          <w:tcPr>
            <w:tcW w:w="4110" w:type="dxa"/>
            <w:tcBorders>
              <w:top w:val="single" w:sz="4" w:space="0" w:color="auto"/>
              <w:left w:val="nil"/>
              <w:bottom w:val="single" w:sz="4" w:space="0" w:color="auto"/>
              <w:right w:val="single" w:sz="4" w:space="0" w:color="auto"/>
            </w:tcBorders>
            <w:shd w:val="clear" w:color="auto" w:fill="auto"/>
          </w:tcPr>
          <w:p w:rsidR="003908B3" w:rsidRDefault="003908B3" w:rsidP="003908B3">
            <w:pPr>
              <w:rPr>
                <w:rFonts w:ascii="Calibri" w:hAnsi="Calibri"/>
                <w:color w:val="000000"/>
              </w:rPr>
            </w:pPr>
            <w:r>
              <w:rPr>
                <w:rFonts w:ascii="Calibri" w:hAnsi="Calibri"/>
                <w:color w:val="000000"/>
              </w:rPr>
              <w:t>Orto Hidroxiquinolina</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frasco</w:t>
            </w:r>
          </w:p>
        </w:tc>
        <w:tc>
          <w:tcPr>
            <w:tcW w:w="1134"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1</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rPr>
                <w:rFonts w:ascii="Arial" w:hAnsi="Arial" w:cs="Arial"/>
                <w:sz w:val="18"/>
                <w:szCs w:val="18"/>
              </w:rPr>
            </w:pPr>
            <w:r>
              <w:rPr>
                <w:rFonts w:ascii="Arial" w:hAnsi="Arial" w:cs="Arial"/>
                <w:sz w:val="18"/>
                <w:szCs w:val="18"/>
              </w:rPr>
              <w:t>8-Quinolinol; 8-Hydroxyquinoline</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211</w:t>
            </w:r>
          </w:p>
        </w:tc>
        <w:tc>
          <w:tcPr>
            <w:tcW w:w="4110" w:type="dxa"/>
            <w:tcBorders>
              <w:top w:val="single" w:sz="4" w:space="0" w:color="auto"/>
              <w:left w:val="nil"/>
              <w:bottom w:val="single" w:sz="4" w:space="0" w:color="auto"/>
              <w:right w:val="single" w:sz="4" w:space="0" w:color="auto"/>
            </w:tcBorders>
            <w:shd w:val="clear" w:color="auto" w:fill="auto"/>
          </w:tcPr>
          <w:p w:rsidR="003908B3" w:rsidRDefault="003908B3" w:rsidP="003908B3">
            <w:pPr>
              <w:rPr>
                <w:rFonts w:ascii="Calibri" w:hAnsi="Calibri"/>
                <w:color w:val="000000"/>
              </w:rPr>
            </w:pPr>
            <w:r>
              <w:rPr>
                <w:rFonts w:ascii="Calibri" w:hAnsi="Calibri"/>
                <w:color w:val="000000"/>
              </w:rPr>
              <w:t>Perclorato de Potasio ACS</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frasco</w:t>
            </w:r>
          </w:p>
        </w:tc>
        <w:tc>
          <w:tcPr>
            <w:tcW w:w="1134"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1</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212</w:t>
            </w:r>
          </w:p>
        </w:tc>
        <w:tc>
          <w:tcPr>
            <w:tcW w:w="4110" w:type="dxa"/>
            <w:tcBorders>
              <w:top w:val="single" w:sz="4" w:space="0" w:color="auto"/>
              <w:left w:val="nil"/>
              <w:bottom w:val="single" w:sz="4" w:space="0" w:color="auto"/>
              <w:right w:val="single" w:sz="4" w:space="0" w:color="auto"/>
            </w:tcBorders>
            <w:shd w:val="clear" w:color="auto" w:fill="auto"/>
          </w:tcPr>
          <w:p w:rsidR="003908B3" w:rsidRDefault="003908B3" w:rsidP="003908B3">
            <w:pPr>
              <w:rPr>
                <w:rFonts w:ascii="Calibri" w:hAnsi="Calibri"/>
                <w:color w:val="000000"/>
              </w:rPr>
            </w:pPr>
            <w:r>
              <w:rPr>
                <w:rFonts w:ascii="Calibri" w:hAnsi="Calibri"/>
                <w:color w:val="000000"/>
              </w:rPr>
              <w:t>Permanganato de Potasio ACS</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frasco</w:t>
            </w:r>
          </w:p>
        </w:tc>
        <w:tc>
          <w:tcPr>
            <w:tcW w:w="1134"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1</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213</w:t>
            </w:r>
          </w:p>
        </w:tc>
        <w:tc>
          <w:tcPr>
            <w:tcW w:w="4110" w:type="dxa"/>
            <w:tcBorders>
              <w:top w:val="single" w:sz="4" w:space="0" w:color="auto"/>
              <w:left w:val="nil"/>
              <w:bottom w:val="single" w:sz="4" w:space="0" w:color="auto"/>
              <w:right w:val="single" w:sz="4" w:space="0" w:color="auto"/>
            </w:tcBorders>
            <w:shd w:val="clear" w:color="auto" w:fill="auto"/>
          </w:tcPr>
          <w:p w:rsidR="003908B3" w:rsidRDefault="003908B3" w:rsidP="003908B3">
            <w:pPr>
              <w:rPr>
                <w:rFonts w:ascii="Calibri" w:hAnsi="Calibri"/>
                <w:color w:val="000000"/>
              </w:rPr>
            </w:pPr>
            <w:r>
              <w:rPr>
                <w:rFonts w:ascii="Calibri" w:hAnsi="Calibri"/>
                <w:color w:val="000000"/>
              </w:rPr>
              <w:t>Silicagel G 60</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frasco</w:t>
            </w:r>
          </w:p>
        </w:tc>
        <w:tc>
          <w:tcPr>
            <w:tcW w:w="1134"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1</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214</w:t>
            </w:r>
          </w:p>
        </w:tc>
        <w:tc>
          <w:tcPr>
            <w:tcW w:w="4110" w:type="dxa"/>
            <w:tcBorders>
              <w:top w:val="single" w:sz="4" w:space="0" w:color="auto"/>
              <w:left w:val="nil"/>
              <w:bottom w:val="single" w:sz="4" w:space="0" w:color="auto"/>
              <w:right w:val="single" w:sz="4" w:space="0" w:color="auto"/>
            </w:tcBorders>
            <w:shd w:val="clear" w:color="auto" w:fill="auto"/>
          </w:tcPr>
          <w:p w:rsidR="003908B3" w:rsidRDefault="003908B3" w:rsidP="003908B3">
            <w:pPr>
              <w:rPr>
                <w:rFonts w:ascii="Calibri" w:hAnsi="Calibri"/>
                <w:color w:val="000000"/>
              </w:rPr>
            </w:pPr>
            <w:r>
              <w:rPr>
                <w:rFonts w:ascii="Calibri" w:hAnsi="Calibri"/>
                <w:color w:val="000000"/>
              </w:rPr>
              <w:t xml:space="preserve">Silicagel para columna </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frasco</w:t>
            </w:r>
          </w:p>
        </w:tc>
        <w:tc>
          <w:tcPr>
            <w:tcW w:w="1134"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1</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SILICAGEL C-18 20-40 MYM</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lastRenderedPageBreak/>
              <w:t>215</w:t>
            </w:r>
          </w:p>
        </w:tc>
        <w:tc>
          <w:tcPr>
            <w:tcW w:w="4110" w:type="dxa"/>
            <w:tcBorders>
              <w:top w:val="single" w:sz="4" w:space="0" w:color="auto"/>
              <w:left w:val="nil"/>
              <w:bottom w:val="single" w:sz="4" w:space="0" w:color="auto"/>
              <w:right w:val="single" w:sz="4" w:space="0" w:color="auto"/>
            </w:tcBorders>
            <w:shd w:val="clear" w:color="auto" w:fill="auto"/>
          </w:tcPr>
          <w:p w:rsidR="003908B3" w:rsidRDefault="003908B3" w:rsidP="003908B3">
            <w:pPr>
              <w:rPr>
                <w:rFonts w:ascii="Calibri" w:hAnsi="Calibri"/>
                <w:color w:val="000000"/>
              </w:rPr>
            </w:pPr>
            <w:r>
              <w:rPr>
                <w:rFonts w:ascii="Calibri" w:hAnsi="Calibri"/>
                <w:color w:val="000000"/>
              </w:rPr>
              <w:t xml:space="preserve">Sulfato Cérico </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frasco</w:t>
            </w:r>
          </w:p>
        </w:tc>
        <w:tc>
          <w:tcPr>
            <w:tcW w:w="1134"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1</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Sulfato de Cerio (IV)</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216</w:t>
            </w:r>
          </w:p>
        </w:tc>
        <w:tc>
          <w:tcPr>
            <w:tcW w:w="4110" w:type="dxa"/>
            <w:tcBorders>
              <w:top w:val="single" w:sz="4" w:space="0" w:color="auto"/>
              <w:left w:val="nil"/>
              <w:bottom w:val="single" w:sz="4" w:space="0" w:color="auto"/>
              <w:right w:val="single" w:sz="4" w:space="0" w:color="auto"/>
            </w:tcBorders>
            <w:shd w:val="clear" w:color="auto" w:fill="auto"/>
          </w:tcPr>
          <w:p w:rsidR="003908B3" w:rsidRDefault="003908B3" w:rsidP="003908B3">
            <w:pPr>
              <w:rPr>
                <w:rFonts w:ascii="Calibri" w:hAnsi="Calibri"/>
                <w:color w:val="000000"/>
              </w:rPr>
            </w:pPr>
            <w:r>
              <w:rPr>
                <w:rFonts w:ascii="Calibri" w:hAnsi="Calibri"/>
                <w:color w:val="000000"/>
              </w:rPr>
              <w:t>Sulfato de Hierro (III) Amoniacal dodecahidratado ACS</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frasco</w:t>
            </w:r>
          </w:p>
        </w:tc>
        <w:tc>
          <w:tcPr>
            <w:tcW w:w="1134"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1</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217</w:t>
            </w:r>
          </w:p>
        </w:tc>
        <w:tc>
          <w:tcPr>
            <w:tcW w:w="4110" w:type="dxa"/>
            <w:tcBorders>
              <w:top w:val="single" w:sz="4" w:space="0" w:color="auto"/>
              <w:left w:val="nil"/>
              <w:bottom w:val="single" w:sz="4" w:space="0" w:color="auto"/>
              <w:right w:val="single" w:sz="4" w:space="0" w:color="auto"/>
            </w:tcBorders>
            <w:shd w:val="clear" w:color="auto" w:fill="auto"/>
          </w:tcPr>
          <w:p w:rsidR="003908B3" w:rsidRDefault="003908B3" w:rsidP="003908B3">
            <w:pPr>
              <w:rPr>
                <w:rFonts w:ascii="Calibri" w:hAnsi="Calibri"/>
                <w:color w:val="000000"/>
              </w:rPr>
            </w:pPr>
            <w:r>
              <w:rPr>
                <w:rFonts w:ascii="Calibri" w:hAnsi="Calibri"/>
                <w:color w:val="000000"/>
              </w:rPr>
              <w:t>Tabletas buffer indicadoras para análisis de dureza por EDTA</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frasco</w:t>
            </w:r>
          </w:p>
        </w:tc>
        <w:tc>
          <w:tcPr>
            <w:tcW w:w="1134"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3</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Thomas C925J07</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218</w:t>
            </w:r>
          </w:p>
        </w:tc>
        <w:tc>
          <w:tcPr>
            <w:tcW w:w="4110" w:type="dxa"/>
            <w:tcBorders>
              <w:top w:val="single" w:sz="4" w:space="0" w:color="auto"/>
              <w:left w:val="nil"/>
              <w:bottom w:val="single" w:sz="4" w:space="0" w:color="auto"/>
              <w:right w:val="single" w:sz="4" w:space="0" w:color="auto"/>
            </w:tcBorders>
            <w:shd w:val="clear" w:color="auto" w:fill="auto"/>
          </w:tcPr>
          <w:p w:rsidR="003908B3" w:rsidRDefault="003908B3" w:rsidP="003908B3">
            <w:pPr>
              <w:rPr>
                <w:rFonts w:ascii="Calibri" w:hAnsi="Calibri"/>
                <w:color w:val="000000"/>
              </w:rPr>
            </w:pPr>
            <w:r>
              <w:rPr>
                <w:rFonts w:ascii="Calibri" w:hAnsi="Calibri"/>
                <w:color w:val="000000"/>
              </w:rPr>
              <w:t>Tartrato de sodio y potasio tetrahidratado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frasco</w:t>
            </w:r>
          </w:p>
        </w:tc>
        <w:tc>
          <w:tcPr>
            <w:tcW w:w="1134"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1</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219</w:t>
            </w:r>
          </w:p>
        </w:tc>
        <w:tc>
          <w:tcPr>
            <w:tcW w:w="4110" w:type="dxa"/>
            <w:tcBorders>
              <w:top w:val="single" w:sz="4" w:space="0" w:color="auto"/>
              <w:left w:val="nil"/>
              <w:bottom w:val="single" w:sz="4" w:space="0" w:color="auto"/>
              <w:right w:val="single" w:sz="4" w:space="0" w:color="auto"/>
            </w:tcBorders>
            <w:shd w:val="clear" w:color="auto" w:fill="auto"/>
          </w:tcPr>
          <w:p w:rsidR="003908B3" w:rsidRDefault="003908B3" w:rsidP="003908B3">
            <w:pPr>
              <w:rPr>
                <w:rFonts w:ascii="Calibri" w:hAnsi="Calibri"/>
                <w:color w:val="000000"/>
              </w:rPr>
            </w:pPr>
            <w:r>
              <w:rPr>
                <w:rFonts w:ascii="Calibri" w:hAnsi="Calibri"/>
                <w:color w:val="000000"/>
              </w:rPr>
              <w:t>Tetracloruro de Carbono</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frasco</w:t>
            </w:r>
          </w:p>
        </w:tc>
        <w:tc>
          <w:tcPr>
            <w:tcW w:w="1134"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3</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r>
              <w:rPr>
                <w:rFonts w:ascii="Calibri" w:hAnsi="Calibri"/>
                <w:color w:val="000000"/>
              </w:rPr>
              <w:t>Tetra cloro metano</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220</w:t>
            </w:r>
          </w:p>
        </w:tc>
        <w:tc>
          <w:tcPr>
            <w:tcW w:w="4110" w:type="dxa"/>
            <w:tcBorders>
              <w:top w:val="single" w:sz="4" w:space="0" w:color="auto"/>
              <w:left w:val="nil"/>
              <w:bottom w:val="single" w:sz="4" w:space="0" w:color="auto"/>
              <w:right w:val="single" w:sz="4" w:space="0" w:color="auto"/>
            </w:tcBorders>
            <w:shd w:val="clear" w:color="auto" w:fill="auto"/>
          </w:tcPr>
          <w:p w:rsidR="003908B3" w:rsidRDefault="003908B3" w:rsidP="003908B3">
            <w:pPr>
              <w:rPr>
                <w:rFonts w:ascii="Calibri" w:hAnsi="Calibri"/>
                <w:color w:val="000000"/>
              </w:rPr>
            </w:pPr>
            <w:r>
              <w:rPr>
                <w:rFonts w:ascii="Calibri" w:hAnsi="Calibri"/>
                <w:color w:val="000000"/>
              </w:rPr>
              <w:t>Tierras de diatomeas</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bolsa</w:t>
            </w:r>
          </w:p>
        </w:tc>
        <w:tc>
          <w:tcPr>
            <w:tcW w:w="1134"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1</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221</w:t>
            </w:r>
          </w:p>
        </w:tc>
        <w:tc>
          <w:tcPr>
            <w:tcW w:w="4110" w:type="dxa"/>
            <w:tcBorders>
              <w:top w:val="single" w:sz="4" w:space="0" w:color="auto"/>
              <w:left w:val="nil"/>
              <w:bottom w:val="single" w:sz="4" w:space="0" w:color="auto"/>
              <w:right w:val="single" w:sz="4" w:space="0" w:color="auto"/>
            </w:tcBorders>
            <w:shd w:val="clear" w:color="auto" w:fill="auto"/>
          </w:tcPr>
          <w:p w:rsidR="003908B3" w:rsidRDefault="003908B3" w:rsidP="003908B3">
            <w:pPr>
              <w:rPr>
                <w:rFonts w:ascii="Calibri" w:hAnsi="Calibri"/>
              </w:rPr>
            </w:pPr>
            <w:r>
              <w:rPr>
                <w:rFonts w:ascii="Calibri" w:hAnsi="Calibri"/>
              </w:rPr>
              <w:t>Tiocianato de Potasio ACS</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rPr>
            </w:pPr>
            <w:r>
              <w:rPr>
                <w:rFonts w:ascii="Calibri" w:hAnsi="Calibri"/>
              </w:rPr>
              <w:t>frasco</w:t>
            </w:r>
          </w:p>
        </w:tc>
        <w:tc>
          <w:tcPr>
            <w:tcW w:w="1134"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rPr>
            </w:pPr>
            <w:r>
              <w:rPr>
                <w:rFonts w:ascii="Calibri" w:hAnsi="Calibri"/>
              </w:rPr>
              <w:t>1</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rPr>
            </w:pPr>
          </w:p>
        </w:tc>
      </w:tr>
      <w:tr w:rsidR="003908B3" w:rsidRPr="0068701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222</w:t>
            </w:r>
          </w:p>
        </w:tc>
        <w:tc>
          <w:tcPr>
            <w:tcW w:w="4110" w:type="dxa"/>
            <w:tcBorders>
              <w:top w:val="single" w:sz="4" w:space="0" w:color="auto"/>
              <w:left w:val="nil"/>
              <w:bottom w:val="single" w:sz="4" w:space="0" w:color="auto"/>
              <w:right w:val="single" w:sz="4" w:space="0" w:color="auto"/>
            </w:tcBorders>
            <w:shd w:val="clear" w:color="auto" w:fill="auto"/>
          </w:tcPr>
          <w:p w:rsidR="003908B3" w:rsidRDefault="003908B3" w:rsidP="003908B3">
            <w:pPr>
              <w:rPr>
                <w:rFonts w:ascii="Calibri" w:hAnsi="Calibri"/>
                <w:color w:val="000000"/>
              </w:rPr>
            </w:pPr>
            <w:r>
              <w:rPr>
                <w:rFonts w:ascii="Calibri" w:hAnsi="Calibri"/>
                <w:color w:val="000000"/>
              </w:rPr>
              <w:t>Tirón</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frasco</w:t>
            </w:r>
          </w:p>
        </w:tc>
        <w:tc>
          <w:tcPr>
            <w:tcW w:w="1134"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1</w:t>
            </w:r>
          </w:p>
        </w:tc>
        <w:tc>
          <w:tcPr>
            <w:tcW w:w="2977" w:type="dxa"/>
            <w:tcBorders>
              <w:top w:val="single" w:sz="4" w:space="0" w:color="auto"/>
              <w:left w:val="nil"/>
              <w:bottom w:val="single" w:sz="4" w:space="0" w:color="auto"/>
              <w:right w:val="single" w:sz="4" w:space="0" w:color="auto"/>
            </w:tcBorders>
            <w:vAlign w:val="bottom"/>
          </w:tcPr>
          <w:p w:rsidR="003908B3" w:rsidRPr="00FA03AF" w:rsidRDefault="003908B3" w:rsidP="003908B3">
            <w:pPr>
              <w:rPr>
                <w:rFonts w:ascii="Arial" w:hAnsi="Arial" w:cs="Arial"/>
                <w:sz w:val="18"/>
                <w:szCs w:val="18"/>
                <w:lang w:val="en-US"/>
              </w:rPr>
            </w:pPr>
            <w:r w:rsidRPr="00FA03AF">
              <w:rPr>
                <w:rFonts w:ascii="Arial" w:hAnsi="Arial" w:cs="Arial"/>
                <w:sz w:val="18"/>
                <w:szCs w:val="18"/>
                <w:lang w:val="en-US"/>
              </w:rPr>
              <w:t>4,5-Dihydroxy-1,3-benzenedisulfonic acid disodium salt monohydrate</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223</w:t>
            </w:r>
          </w:p>
        </w:tc>
        <w:tc>
          <w:tcPr>
            <w:tcW w:w="4110" w:type="dxa"/>
            <w:tcBorders>
              <w:top w:val="single" w:sz="4" w:space="0" w:color="auto"/>
              <w:left w:val="nil"/>
              <w:bottom w:val="single" w:sz="4" w:space="0" w:color="auto"/>
              <w:right w:val="single" w:sz="4" w:space="0" w:color="auto"/>
            </w:tcBorders>
            <w:shd w:val="clear" w:color="auto" w:fill="auto"/>
          </w:tcPr>
          <w:p w:rsidR="003908B3" w:rsidRDefault="003908B3" w:rsidP="003908B3">
            <w:pPr>
              <w:rPr>
                <w:rFonts w:ascii="Calibri" w:hAnsi="Calibri"/>
                <w:color w:val="000000"/>
              </w:rPr>
            </w:pPr>
            <w:r>
              <w:rPr>
                <w:rFonts w:ascii="Calibri" w:hAnsi="Calibri"/>
                <w:color w:val="000000"/>
              </w:rPr>
              <w:t>Yodo 0.1 N</w:t>
            </w:r>
          </w:p>
        </w:tc>
        <w:tc>
          <w:tcPr>
            <w:tcW w:w="1134"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frasco</w:t>
            </w:r>
          </w:p>
        </w:tc>
        <w:tc>
          <w:tcPr>
            <w:tcW w:w="1134"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2</w:t>
            </w:r>
          </w:p>
        </w:tc>
        <w:tc>
          <w:tcPr>
            <w:tcW w:w="2977" w:type="dxa"/>
            <w:tcBorders>
              <w:top w:val="single" w:sz="4" w:space="0" w:color="auto"/>
              <w:left w:val="nil"/>
              <w:bottom w:val="single" w:sz="4" w:space="0" w:color="auto"/>
              <w:right w:val="single" w:sz="4" w:space="0" w:color="auto"/>
            </w:tcBorders>
            <w:vAlign w:val="bottom"/>
          </w:tcPr>
          <w:p w:rsidR="003908B3" w:rsidRDefault="003908B3" w:rsidP="003908B3">
            <w:pPr>
              <w:rPr>
                <w:rFonts w:ascii="Calibri" w:hAnsi="Calibri"/>
                <w:color w:val="000000"/>
              </w:rPr>
            </w:pPr>
          </w:p>
        </w:tc>
      </w:tr>
    </w:tbl>
    <w:p w:rsidR="003908B3" w:rsidRDefault="003908B3" w:rsidP="003908B3">
      <w:pPr>
        <w:rPr>
          <w:b/>
        </w:rPr>
      </w:pPr>
    </w:p>
    <w:p w:rsidR="00F06964" w:rsidRDefault="00F06964" w:rsidP="003908B3">
      <w:pPr>
        <w:rPr>
          <w:b/>
        </w:rPr>
      </w:pPr>
    </w:p>
    <w:p w:rsidR="00F06964" w:rsidRDefault="00F06964" w:rsidP="003908B3">
      <w:pPr>
        <w:rPr>
          <w:b/>
        </w:rPr>
      </w:pPr>
    </w:p>
    <w:p w:rsidR="00F06964" w:rsidRDefault="00F06964" w:rsidP="003908B3">
      <w:pPr>
        <w:rPr>
          <w:b/>
        </w:rPr>
      </w:pPr>
    </w:p>
    <w:p w:rsidR="00F06964" w:rsidRDefault="00F06964" w:rsidP="003908B3">
      <w:pPr>
        <w:rPr>
          <w:b/>
        </w:rPr>
      </w:pPr>
    </w:p>
    <w:p w:rsidR="00F06964" w:rsidRDefault="00F06964" w:rsidP="003908B3">
      <w:pPr>
        <w:rPr>
          <w:b/>
        </w:rPr>
      </w:pPr>
    </w:p>
    <w:p w:rsidR="00F06964" w:rsidRDefault="00F06964" w:rsidP="003908B3">
      <w:pPr>
        <w:rPr>
          <w:b/>
        </w:rPr>
      </w:pPr>
    </w:p>
    <w:p w:rsidR="00F06964" w:rsidRDefault="00F06964" w:rsidP="003908B3">
      <w:pPr>
        <w:rPr>
          <w:b/>
        </w:rPr>
      </w:pPr>
    </w:p>
    <w:p w:rsidR="00F06964" w:rsidRDefault="00F06964" w:rsidP="003908B3">
      <w:pPr>
        <w:rPr>
          <w:b/>
        </w:rPr>
      </w:pPr>
    </w:p>
    <w:p w:rsidR="00F06964" w:rsidRDefault="00F06964" w:rsidP="003908B3">
      <w:pPr>
        <w:rPr>
          <w:b/>
        </w:rPr>
      </w:pPr>
    </w:p>
    <w:p w:rsidR="00F06964" w:rsidRDefault="00F06964" w:rsidP="003908B3">
      <w:pPr>
        <w:rPr>
          <w:b/>
        </w:rPr>
      </w:pPr>
    </w:p>
    <w:p w:rsidR="00F06964" w:rsidRDefault="00F06964" w:rsidP="003908B3">
      <w:pPr>
        <w:rPr>
          <w:b/>
        </w:rPr>
      </w:pPr>
    </w:p>
    <w:p w:rsidR="00F06964" w:rsidRDefault="00F06964" w:rsidP="003908B3">
      <w:pPr>
        <w:rPr>
          <w:b/>
        </w:rPr>
      </w:pPr>
    </w:p>
    <w:p w:rsidR="00F06964" w:rsidRDefault="00F06964" w:rsidP="003908B3">
      <w:pPr>
        <w:rPr>
          <w:b/>
        </w:rPr>
      </w:pPr>
    </w:p>
    <w:p w:rsidR="00F06964" w:rsidRDefault="00F06964" w:rsidP="003908B3">
      <w:pPr>
        <w:rPr>
          <w:b/>
        </w:rPr>
      </w:pPr>
    </w:p>
    <w:p w:rsidR="00F06964" w:rsidRDefault="00F06964" w:rsidP="003908B3">
      <w:pPr>
        <w:rPr>
          <w:b/>
        </w:rPr>
      </w:pPr>
    </w:p>
    <w:p w:rsidR="00F06964" w:rsidRDefault="00F06964" w:rsidP="003908B3">
      <w:pPr>
        <w:rPr>
          <w:b/>
        </w:rPr>
      </w:pPr>
    </w:p>
    <w:p w:rsidR="00F06964" w:rsidRDefault="00F06964" w:rsidP="003908B3">
      <w:pPr>
        <w:rPr>
          <w:b/>
        </w:rPr>
      </w:pPr>
    </w:p>
    <w:p w:rsidR="00F06964" w:rsidRDefault="00F06964" w:rsidP="003908B3">
      <w:pPr>
        <w:rPr>
          <w:b/>
        </w:rPr>
      </w:pPr>
    </w:p>
    <w:p w:rsidR="00F06964" w:rsidRDefault="00F06964" w:rsidP="003908B3">
      <w:pPr>
        <w:rPr>
          <w:b/>
        </w:rPr>
      </w:pPr>
    </w:p>
    <w:p w:rsidR="00F06964" w:rsidRDefault="00F06964" w:rsidP="003908B3">
      <w:pPr>
        <w:rPr>
          <w:b/>
        </w:rPr>
      </w:pPr>
    </w:p>
    <w:p w:rsidR="00F06964" w:rsidRDefault="00F06964" w:rsidP="003908B3">
      <w:pPr>
        <w:rPr>
          <w:b/>
        </w:rPr>
      </w:pPr>
    </w:p>
    <w:p w:rsidR="00F06964" w:rsidRDefault="00F06964" w:rsidP="003908B3">
      <w:pPr>
        <w:rPr>
          <w:b/>
        </w:rPr>
      </w:pPr>
    </w:p>
    <w:p w:rsidR="00F06964" w:rsidRDefault="00F06964" w:rsidP="003908B3">
      <w:pPr>
        <w:rPr>
          <w:b/>
        </w:rPr>
      </w:pPr>
    </w:p>
    <w:p w:rsidR="00F06964" w:rsidRDefault="00F06964" w:rsidP="003908B3">
      <w:pPr>
        <w:rPr>
          <w:b/>
        </w:rPr>
      </w:pPr>
    </w:p>
    <w:p w:rsidR="00F06964" w:rsidRDefault="00F06964" w:rsidP="003908B3">
      <w:pPr>
        <w:rPr>
          <w:b/>
        </w:rPr>
      </w:pPr>
    </w:p>
    <w:p w:rsidR="003908B3" w:rsidRPr="00766815" w:rsidRDefault="003908B3" w:rsidP="003908B3">
      <w:pPr>
        <w:rPr>
          <w:b/>
          <w:sz w:val="36"/>
          <w:szCs w:val="36"/>
        </w:rPr>
      </w:pPr>
      <w:r w:rsidRPr="00766815">
        <w:rPr>
          <w:b/>
          <w:sz w:val="36"/>
          <w:szCs w:val="36"/>
        </w:rPr>
        <w:t>Centro Universitario Regional Nor-Oriental (CURNO)</w:t>
      </w:r>
    </w:p>
    <w:tbl>
      <w:tblPr>
        <w:tblW w:w="9851" w:type="dxa"/>
        <w:tblLayout w:type="fixed"/>
        <w:tblCellMar>
          <w:left w:w="70" w:type="dxa"/>
          <w:right w:w="70" w:type="dxa"/>
        </w:tblCellMar>
        <w:tblLook w:val="04A0"/>
      </w:tblPr>
      <w:tblGrid>
        <w:gridCol w:w="496"/>
        <w:gridCol w:w="5670"/>
        <w:gridCol w:w="1842"/>
        <w:gridCol w:w="1843"/>
      </w:tblGrid>
      <w:tr w:rsidR="003908B3" w:rsidRPr="000A233C" w:rsidTr="003908B3">
        <w:trPr>
          <w:trHeight w:val="403"/>
        </w:trPr>
        <w:tc>
          <w:tcPr>
            <w:tcW w:w="496" w:type="dxa"/>
            <w:tcBorders>
              <w:top w:val="single" w:sz="4" w:space="0" w:color="auto"/>
              <w:left w:val="single" w:sz="4" w:space="0" w:color="auto"/>
              <w:bottom w:val="nil"/>
              <w:right w:val="single" w:sz="4" w:space="0" w:color="auto"/>
            </w:tcBorders>
            <w:shd w:val="clear" w:color="000000" w:fill="244062"/>
            <w:vAlign w:val="bottom"/>
            <w:hideMark/>
          </w:tcPr>
          <w:p w:rsidR="003908B3" w:rsidRPr="000A233C" w:rsidRDefault="003908B3" w:rsidP="003908B3">
            <w:pPr>
              <w:jc w:val="center"/>
              <w:rPr>
                <w:rFonts w:ascii="Calibri" w:hAnsi="Calibri"/>
                <w:b/>
                <w:bCs/>
                <w:color w:val="FFFFFF"/>
                <w:lang w:eastAsia="es-HN"/>
              </w:rPr>
            </w:pPr>
            <w:r w:rsidRPr="000A233C">
              <w:rPr>
                <w:rFonts w:ascii="Calibri" w:hAnsi="Calibri"/>
                <w:b/>
                <w:bCs/>
                <w:color w:val="FFFFFF"/>
                <w:lang w:eastAsia="es-HN"/>
              </w:rPr>
              <w:t>N</w:t>
            </w:r>
          </w:p>
        </w:tc>
        <w:tc>
          <w:tcPr>
            <w:tcW w:w="5670" w:type="dxa"/>
            <w:tcBorders>
              <w:top w:val="single" w:sz="4" w:space="0" w:color="auto"/>
              <w:left w:val="nil"/>
              <w:bottom w:val="nil"/>
              <w:right w:val="single" w:sz="4" w:space="0" w:color="auto"/>
            </w:tcBorders>
            <w:shd w:val="clear" w:color="000000" w:fill="244062"/>
            <w:vAlign w:val="bottom"/>
            <w:hideMark/>
          </w:tcPr>
          <w:p w:rsidR="003908B3" w:rsidRPr="000A233C" w:rsidRDefault="003908B3" w:rsidP="003908B3">
            <w:pPr>
              <w:jc w:val="center"/>
              <w:rPr>
                <w:rFonts w:ascii="Calibri" w:hAnsi="Calibri"/>
                <w:b/>
                <w:bCs/>
                <w:color w:val="FFFFFF"/>
                <w:lang w:eastAsia="es-HN"/>
              </w:rPr>
            </w:pPr>
            <w:r w:rsidRPr="000A233C">
              <w:rPr>
                <w:rFonts w:ascii="Calibri" w:hAnsi="Calibri"/>
                <w:b/>
                <w:bCs/>
                <w:color w:val="FFFFFF"/>
                <w:lang w:eastAsia="es-HN"/>
              </w:rPr>
              <w:t>DESCRIPCION</w:t>
            </w:r>
          </w:p>
        </w:tc>
        <w:tc>
          <w:tcPr>
            <w:tcW w:w="1842" w:type="dxa"/>
            <w:tcBorders>
              <w:top w:val="single" w:sz="4" w:space="0" w:color="auto"/>
              <w:left w:val="nil"/>
              <w:bottom w:val="nil"/>
              <w:right w:val="single" w:sz="4" w:space="0" w:color="auto"/>
            </w:tcBorders>
            <w:shd w:val="clear" w:color="000000" w:fill="244062"/>
            <w:vAlign w:val="bottom"/>
            <w:hideMark/>
          </w:tcPr>
          <w:p w:rsidR="003908B3" w:rsidRPr="000A233C" w:rsidRDefault="003908B3" w:rsidP="003908B3">
            <w:pPr>
              <w:jc w:val="center"/>
              <w:rPr>
                <w:rFonts w:ascii="Calibri" w:hAnsi="Calibri"/>
                <w:b/>
                <w:bCs/>
                <w:color w:val="FFFFFF"/>
                <w:lang w:eastAsia="es-HN"/>
              </w:rPr>
            </w:pPr>
            <w:r w:rsidRPr="000A233C">
              <w:rPr>
                <w:rFonts w:ascii="Calibri" w:hAnsi="Calibri"/>
                <w:b/>
                <w:bCs/>
                <w:color w:val="FFFFFF"/>
                <w:lang w:eastAsia="es-HN"/>
              </w:rPr>
              <w:t>UNIDAD DE MEDIDA</w:t>
            </w:r>
          </w:p>
        </w:tc>
        <w:tc>
          <w:tcPr>
            <w:tcW w:w="1843" w:type="dxa"/>
            <w:tcBorders>
              <w:top w:val="single" w:sz="4" w:space="0" w:color="auto"/>
              <w:left w:val="nil"/>
              <w:bottom w:val="nil"/>
              <w:right w:val="single" w:sz="4" w:space="0" w:color="auto"/>
            </w:tcBorders>
            <w:shd w:val="clear" w:color="000000" w:fill="244062"/>
            <w:vAlign w:val="center"/>
            <w:hideMark/>
          </w:tcPr>
          <w:p w:rsidR="003908B3" w:rsidRPr="000A233C" w:rsidRDefault="003908B3" w:rsidP="003908B3">
            <w:pPr>
              <w:jc w:val="center"/>
              <w:rPr>
                <w:rFonts w:ascii="Calibri" w:hAnsi="Calibri"/>
                <w:b/>
                <w:bCs/>
                <w:color w:val="FFFFFF"/>
                <w:lang w:eastAsia="es-HN"/>
              </w:rPr>
            </w:pPr>
            <w:r w:rsidRPr="000A233C">
              <w:rPr>
                <w:rFonts w:ascii="Calibri" w:hAnsi="Calibri"/>
                <w:b/>
                <w:bCs/>
                <w:color w:val="FFFFFF"/>
                <w:lang w:eastAsia="es-HN"/>
              </w:rPr>
              <w:t>CANTIDAD</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r>
              <w:t>Amoxicilina  500 Mgs.</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pPr>
            <w:r>
              <w:t xml:space="preserve">Capsulas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pPr>
            <w:r>
              <w:t>500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r>
              <w:t>CEFTRIXONA  1gr.  IV</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pPr>
            <w:r>
              <w:t>FRASCO</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pPr>
            <w:r>
              <w:t>500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r>
              <w:t>Cifprofloxacina 500 Mgs</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pPr>
            <w:r>
              <w:t>Tabletas</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pPr>
            <w:r>
              <w:t>500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4</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r>
              <w:t>Dicloxacilina 500 Mgs.</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pPr>
            <w:r>
              <w:t>Capsulas</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pPr>
            <w:r>
              <w:t>1000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5</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r>
              <w:t>Lincomicina  500 Mgs/2 Ml.  Iv</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pPr>
            <w:r>
              <w:t>Ampollas</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pPr>
            <w:r>
              <w:t>20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6</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r>
              <w:t>Gentamicina  80 Mgs</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pPr>
            <w:r>
              <w:t>Ampollas</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pPr>
            <w:r>
              <w:t>50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7</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r>
              <w:t>Penicilina Procainica 4 Millones Im</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pPr>
            <w:r>
              <w:t>Frco</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pPr>
            <w:r>
              <w:t>20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8</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r>
              <w:t>Trimetropin Sulfa 160/800</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pPr>
            <w:r>
              <w:t>Tabletas</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pPr>
            <w:r>
              <w:t>1000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9</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r>
              <w:t>Unicil L.A  1,200,000 Ui  Im</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pPr>
            <w:r>
              <w:t>Frasco</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pPr>
            <w:r>
              <w:t>20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10</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r>
              <w:t>Acetaminofen 500 Mgs.</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pPr>
            <w:r>
              <w:t>Tabletas</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pPr>
            <w:r>
              <w:t>2000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11</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r>
              <w:t>Tergotab</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pPr>
            <w:r>
              <w:t>Tabletas</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pPr>
            <w:r>
              <w:t>500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12</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r>
              <w:t>Diclofenaco 100 Mgs</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pPr>
            <w:r>
              <w:t>Capsulas</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pPr>
            <w:r>
              <w:t>1000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13</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r>
              <w:t>Diclofenaco 75 Mgs. Iv</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pPr>
            <w:r>
              <w:t>Ampolla</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pPr>
            <w:r>
              <w:t>30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14</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r>
              <w:t>Ibuprofeno 400 Mgs.</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pPr>
            <w:r>
              <w:t>Comprimidos</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pPr>
            <w:r>
              <w:t>500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15</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r>
              <w:t>Melex</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pPr>
            <w:r>
              <w:t>Tableta</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pPr>
            <w:r>
              <w:t>100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16</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r>
              <w:t>Antiacido Antiflatulento 120 Mgs</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pPr>
            <w:r>
              <w:t>Frasco</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pPr>
            <w:r>
              <w:t>20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17</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r>
              <w:t>Ranitidina  300 Mgs</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pPr>
            <w:r>
              <w:t>Tableta</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pPr>
            <w:r>
              <w:t>100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18</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r>
              <w:t>Ranitidina Iv 25 Mgs.</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pPr>
            <w:r>
              <w:t>Ampolla</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pPr>
            <w:r>
              <w:t>20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19</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r>
              <w:t>Andilisin 1 Ml Im</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pPr>
            <w:r>
              <w:t>Ampolla</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pPr>
            <w:r>
              <w:t>100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20</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r>
              <w:t>Butilescopolamina 10 Mgs</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pPr>
            <w:r>
              <w:t>Tabletas</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pPr>
            <w:r>
              <w:t>80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21</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r>
              <w:t>N-Clorax S.5 Mgs</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pPr>
            <w:r>
              <w:t>Tabletas</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pPr>
            <w:r>
              <w:t>80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22</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r>
              <w:t>Dramavol  2 Ml   Iv</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pPr>
            <w:r>
              <w:t>Ampollas</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pPr>
            <w:r>
              <w:t>20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23</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r>
              <w:t>Metoclopramida 10 Mg</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pPr>
            <w:r>
              <w:t>Tabletas</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pPr>
            <w:r>
              <w:t>100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24</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r>
              <w:t>Loperamida 2 Mgs</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pPr>
            <w:r>
              <w:t>Tabletas</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pPr>
            <w:r>
              <w:t>80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25</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r>
              <w:t>Albendazol 200 Mgs</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pPr>
            <w:r>
              <w:t>Tabletas</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pPr>
            <w:r>
              <w:t>500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26</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r>
              <w:t>Metronidazol 500 Mgs</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pPr>
            <w:r>
              <w:t>Tabletas</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pPr>
            <w:r>
              <w:t>500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27</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r>
              <w:t>Salbutamol 100 Mcg</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pPr>
            <w:r>
              <w:t>Inhaladr</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pPr>
            <w:r>
              <w:t>10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28</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r>
              <w:t>Prednisona 5 Mgs</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pPr>
            <w:r>
              <w:t>Tabletas</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pPr>
            <w:r>
              <w:t>50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29</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r>
              <w:t>Difenhidramina Iv 10 Mg</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pPr>
            <w:r>
              <w:t>Frasco</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pPr>
            <w:r>
              <w:t>10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30</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r>
              <w:t>Ketotifeno 1 Gr</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pPr>
            <w:r>
              <w:t>Tabletas</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pPr>
            <w:r>
              <w:t>80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31</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r>
              <w:t>Loratadina 10 Mgs</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pPr>
            <w:r>
              <w:t>Tabletas</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pPr>
            <w:r>
              <w:t>200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32</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r>
              <w:t>Antigripal Orales</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pPr>
            <w:r>
              <w:t>Capsula</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pPr>
            <w:r>
              <w:t>500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33</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r>
              <w:t>Bromexol  120 Ml. Oral</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pPr>
            <w:r>
              <w:t>Frasco</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pPr>
            <w:r>
              <w:t>20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34</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r>
              <w:t>Dexametasona 4 Mgs  Iv</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pPr>
            <w:r>
              <w:t>Ampolla</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pPr>
            <w:r>
              <w:t>100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35</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r>
              <w:t>Hidrocortisona 500 Mgs Iv</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pPr>
            <w:r>
              <w:t>Ampollas</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pPr>
            <w:r>
              <w:t>10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36</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r>
              <w:t>Acido Folico 5 Mgs</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pPr>
            <w:r>
              <w:t xml:space="preserve"> Tabletas</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pPr>
            <w:r>
              <w:t>1000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37</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r>
              <w:t>Multivitaminas</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pPr>
            <w:r>
              <w:t>Tabletas</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pPr>
            <w:r>
              <w:t>1000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lastRenderedPageBreak/>
              <w:t>38</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r>
              <w:t>Vitaminas Prenatales</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pPr>
            <w:r>
              <w:t>Tabletas</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pPr>
            <w:r>
              <w:t>1000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39</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r>
              <w:t>Vitaminas Neurotropas 25,000 Ui</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pPr>
            <w:r>
              <w:t>Ampollas</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pPr>
            <w:r>
              <w:t>50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40</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r>
              <w:t>Sulfato Ferroso</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pPr>
            <w:r>
              <w:t>Tabletas</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pPr>
            <w:r>
              <w:t>1000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41</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r>
              <w:t>Cloranfenicol 4 Gr. Gotas</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pPr>
            <w:r>
              <w:t>Frasco</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pPr>
            <w:r>
              <w:t>10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42</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r>
              <w:t>Lagrimax Colirio 10 Ml</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pPr>
            <w:r>
              <w:t>Frasco</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pPr>
            <w:r>
              <w:t>20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43</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r>
              <w:t>Clivan – Plus 3 D Crema 20 Gr.</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pPr>
            <w:r>
              <w:t>Tubo</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pPr>
            <w:r>
              <w:t>20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44</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r>
              <w:t>Andivagil Plus 45 Gr.</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pPr>
            <w:r>
              <w:t>Tubo</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pPr>
            <w:r>
              <w:t>20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45</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r>
              <w:t>Fluconazol  150 Mg</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pPr>
            <w:r>
              <w:t>Capsulas</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pPr>
            <w:r>
              <w:t>200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46</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r>
              <w:t>Aciclovir Bp5% Crema 15 Grs</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pPr>
            <w:r>
              <w:t>Tubo</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pPr>
            <w:r>
              <w:t>10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47</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r>
              <w:t>HIDROCORTIZONA 1% CREMA 20 GRS</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pPr>
            <w:r>
              <w:t>TUBO</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pPr>
            <w:r>
              <w:t>25</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48</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r>
              <w:t>CLOTRIMAZOL 1% CREMA 15 GRS</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pPr>
            <w:r>
              <w:t>TUBO</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pPr>
            <w:r>
              <w:t>50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49</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r>
              <w:t>NEOBOL CREMA 30 GRS</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pPr>
            <w:r>
              <w:t>TUBO</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pPr>
            <w:r>
              <w:t>5</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50</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r>
              <w:t>TRICLOR PLUS CREMA 15 GRS</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pPr>
            <w:r>
              <w:t>TUBO</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pPr>
            <w:r>
              <w:t>5</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51</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r>
              <w:t>AGUA DESTILADA 250 ML</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pPr>
            <w:r>
              <w:t>BOLSA</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pPr>
            <w:r>
              <w:t>10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52</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r>
              <w:t xml:space="preserve">SALBUTAMOL </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pP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pPr>
            <w:r>
              <w:t>5</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53</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r>
              <w:t>LIDOCAINA HCL 2% 20 MG/ML</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pPr>
            <w:r>
              <w:t>FRASCO</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pPr>
            <w:r>
              <w:t>5</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54</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Pinzas para tubosde ensayo</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pP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12</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55</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Pipetas bacteriologicas 10ml</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pP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24</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56</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Pipeta bacteriologica 1ml</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pP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24</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57</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Frascos de dilucion</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pP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48</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58</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Tubos de ensayo 100ml</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pP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100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59</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Tubos de ensayo 150ml</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pP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100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60</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Gradillas para tubos de ensayo</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pP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4</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61</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Beaker 100ml</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pP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6</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62</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Beaker 500ml</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pP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6</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63</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Beaker 1000ml</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pP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6</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64</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Elermeyer 100ml</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pP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6</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65</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Elermeyer 500ml</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pP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6</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66</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Elermeyer 1000ml</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pP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6</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67</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Probetas 100ml</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pP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6</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68</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Probeta 250ml</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pP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6</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69</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Probeta 500ml</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pP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6</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70</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Placas de petrick</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pP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500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71</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Set de Gram</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pP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1 set</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72</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Agar macConkey</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pP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1 frasco 500gr</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73</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Plate count agar</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pP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1 frasco 500gr</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74</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Agar bilis rojo violeta</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pP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1 frasco 500gr</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75</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Peptona</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pP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1 frasco 500gr</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76</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Bair parquer</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pP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1 frasco 500gr</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77</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Caldo  BHI</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pP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1 frasco 500gr</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78</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EDTA</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pP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500 ml</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lastRenderedPageBreak/>
              <w:t>79</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Agar  patata</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pP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1 frasco 500gr</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80</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 xml:space="preserve">Gelosa sangre </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pP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1 frasco 500gr</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81</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color w:val="000000"/>
                <w:sz w:val="24"/>
                <w:szCs w:val="24"/>
              </w:rPr>
            </w:pPr>
            <w:r>
              <w:rPr>
                <w:color w:val="000000"/>
              </w:rPr>
              <w:t xml:space="preserve">Portaobjetos </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color w:val="000000"/>
                <w:sz w:val="24"/>
                <w:szCs w:val="24"/>
              </w:rPr>
            </w:pPr>
            <w:r>
              <w:rPr>
                <w:color w:val="000000"/>
              </w:rPr>
              <w:t>caja de 70 U</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color w:val="000000"/>
              </w:rPr>
            </w:pPr>
            <w:r>
              <w:rPr>
                <w:rFonts w:ascii="Arial" w:hAnsi="Arial" w:cs="Arial"/>
                <w:color w:val="000000"/>
              </w:rPr>
              <w:t>1</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82</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color w:val="000000"/>
                <w:sz w:val="24"/>
                <w:szCs w:val="24"/>
              </w:rPr>
            </w:pPr>
            <w:r>
              <w:rPr>
                <w:color w:val="000000"/>
              </w:rPr>
              <w:t xml:space="preserve">Cubreobjetos </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color w:val="000000"/>
                <w:sz w:val="24"/>
                <w:szCs w:val="24"/>
              </w:rPr>
            </w:pPr>
            <w:r>
              <w:rPr>
                <w:color w:val="000000"/>
              </w:rPr>
              <w:t>caja de 100 U</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color w:val="000000"/>
              </w:rPr>
            </w:pPr>
            <w:r>
              <w:rPr>
                <w:rFonts w:ascii="Arial" w:hAnsi="Arial" w:cs="Arial"/>
                <w:color w:val="000000"/>
              </w:rPr>
              <w:t>1</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83</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color w:val="000000"/>
                <w:sz w:val="24"/>
                <w:szCs w:val="24"/>
              </w:rPr>
            </w:pPr>
            <w:r>
              <w:rPr>
                <w:color w:val="000000"/>
              </w:rPr>
              <w:t xml:space="preserve">Portaobjetos </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color w:val="000000"/>
                <w:sz w:val="24"/>
                <w:szCs w:val="24"/>
              </w:rPr>
            </w:pPr>
            <w:r>
              <w:rPr>
                <w:color w:val="000000"/>
              </w:rPr>
              <w:t>caja de 70 U</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color w:val="000000"/>
              </w:rPr>
            </w:pPr>
            <w:r>
              <w:rPr>
                <w:rFonts w:ascii="Arial" w:hAnsi="Arial" w:cs="Arial"/>
                <w:color w:val="000000"/>
              </w:rPr>
              <w:t>1</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84</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color w:val="000000"/>
                <w:sz w:val="24"/>
                <w:szCs w:val="24"/>
              </w:rPr>
            </w:pPr>
            <w:r>
              <w:rPr>
                <w:color w:val="000000"/>
              </w:rPr>
              <w:t xml:space="preserve">Cubreobjetos </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color w:val="000000"/>
                <w:sz w:val="24"/>
                <w:szCs w:val="24"/>
              </w:rPr>
            </w:pPr>
            <w:r>
              <w:rPr>
                <w:color w:val="000000"/>
              </w:rPr>
              <w:t>caja de 100 U</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color w:val="000000"/>
              </w:rPr>
            </w:pPr>
            <w:r>
              <w:rPr>
                <w:rFonts w:ascii="Arial" w:hAnsi="Arial" w:cs="Arial"/>
                <w:color w:val="000000"/>
              </w:rPr>
              <w:t>1</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85</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both"/>
              <w:rPr>
                <w:color w:val="000000"/>
                <w:sz w:val="24"/>
                <w:szCs w:val="24"/>
              </w:rPr>
            </w:pPr>
            <w:r>
              <w:rPr>
                <w:color w:val="000000"/>
              </w:rPr>
              <w:t xml:space="preserve">Placa fija de alga verde azul </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color w:val="000000"/>
                <w:sz w:val="24"/>
                <w:szCs w:val="24"/>
              </w:rPr>
            </w:pPr>
            <w:r>
              <w:rPr>
                <w:color w:val="000000"/>
              </w:rPr>
              <w:t>Unidad</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color w:val="000000"/>
              </w:rPr>
            </w:pPr>
            <w:r>
              <w:rPr>
                <w:rFonts w:ascii="Arial" w:hAnsi="Arial" w:cs="Arial"/>
                <w:color w:val="000000"/>
              </w:rPr>
              <w:t>4</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86</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color w:val="000000"/>
                <w:sz w:val="24"/>
                <w:szCs w:val="24"/>
              </w:rPr>
            </w:pPr>
            <w:r>
              <w:rPr>
                <w:color w:val="000000"/>
              </w:rPr>
              <w:t>Placa fija de paramecium caudatum</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color w:val="000000"/>
                <w:sz w:val="24"/>
                <w:szCs w:val="24"/>
              </w:rPr>
            </w:pPr>
            <w:r>
              <w:rPr>
                <w:color w:val="000000"/>
              </w:rPr>
              <w:t>Unidad</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color w:val="000000"/>
              </w:rPr>
            </w:pPr>
            <w:r>
              <w:rPr>
                <w:rFonts w:ascii="Arial" w:hAnsi="Arial" w:cs="Arial"/>
                <w:color w:val="000000"/>
              </w:rPr>
              <w:t>4</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87</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both"/>
              <w:rPr>
                <w:color w:val="000000"/>
                <w:sz w:val="24"/>
                <w:szCs w:val="24"/>
              </w:rPr>
            </w:pPr>
            <w:r>
              <w:rPr>
                <w:color w:val="000000"/>
              </w:rPr>
              <w:t xml:space="preserve">Placa fija de levadura     </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color w:val="000000"/>
                <w:sz w:val="24"/>
                <w:szCs w:val="24"/>
              </w:rPr>
            </w:pPr>
            <w:r>
              <w:rPr>
                <w:color w:val="000000"/>
              </w:rPr>
              <w:t>Unidad</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color w:val="000000"/>
              </w:rPr>
            </w:pPr>
            <w:r>
              <w:rPr>
                <w:rFonts w:ascii="Arial" w:hAnsi="Arial" w:cs="Arial"/>
                <w:color w:val="000000"/>
              </w:rPr>
              <w:t>4</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88</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color w:val="000000"/>
                <w:sz w:val="24"/>
                <w:szCs w:val="24"/>
              </w:rPr>
            </w:pPr>
            <w:r>
              <w:rPr>
                <w:color w:val="000000"/>
              </w:rPr>
              <w:t>Placa fija de rhizopus</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color w:val="000000"/>
                <w:sz w:val="24"/>
                <w:szCs w:val="24"/>
              </w:rPr>
            </w:pPr>
            <w:r>
              <w:rPr>
                <w:color w:val="000000"/>
              </w:rPr>
              <w:t>Unidad</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color w:val="000000"/>
              </w:rPr>
            </w:pPr>
            <w:r>
              <w:rPr>
                <w:rFonts w:ascii="Arial" w:hAnsi="Arial" w:cs="Arial"/>
                <w:color w:val="000000"/>
              </w:rPr>
              <w:t>4</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89</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color w:val="000000"/>
                <w:sz w:val="24"/>
                <w:szCs w:val="24"/>
              </w:rPr>
            </w:pPr>
            <w:r>
              <w:rPr>
                <w:color w:val="000000"/>
              </w:rPr>
              <w:t>Elodea</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color w:val="000000"/>
                <w:sz w:val="24"/>
                <w:szCs w:val="24"/>
              </w:rPr>
            </w:pPr>
            <w:r>
              <w:rPr>
                <w:color w:val="000000"/>
              </w:rPr>
              <w:t>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color w:val="000000"/>
              </w:rPr>
            </w:pPr>
            <w:r>
              <w:rPr>
                <w:rFonts w:ascii="Arial" w:hAnsi="Arial" w:cs="Arial"/>
                <w:color w:val="000000"/>
              </w:rPr>
              <w:t>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90</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color w:val="000000"/>
              </w:rPr>
            </w:pPr>
            <w:r>
              <w:rPr>
                <w:rFonts w:ascii="Arial" w:hAnsi="Arial" w:cs="Arial"/>
                <w:color w:val="000000"/>
              </w:rPr>
              <w:t>Placa fija de amoeba</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color w:val="000000"/>
                <w:sz w:val="24"/>
                <w:szCs w:val="24"/>
              </w:rPr>
            </w:pPr>
            <w:r>
              <w:rPr>
                <w:color w:val="000000"/>
              </w:rPr>
              <w:t>Unidad</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color w:val="000000"/>
              </w:rPr>
            </w:pPr>
            <w:r>
              <w:rPr>
                <w:rFonts w:ascii="Arial" w:hAnsi="Arial" w:cs="Arial"/>
                <w:color w:val="000000"/>
              </w:rPr>
              <w:t>4</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91</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color w:val="000000"/>
                <w:sz w:val="24"/>
                <w:szCs w:val="24"/>
              </w:rPr>
            </w:pPr>
            <w:r>
              <w:rPr>
                <w:color w:val="000000"/>
              </w:rPr>
              <w:t>Sulfato de cobre</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frasco 500 gr</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1</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92</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both"/>
              <w:rPr>
                <w:color w:val="000000"/>
                <w:sz w:val="24"/>
                <w:szCs w:val="24"/>
              </w:rPr>
            </w:pPr>
            <w:r>
              <w:rPr>
                <w:color w:val="000000"/>
              </w:rPr>
              <w:t xml:space="preserve">Hidróxido de sodio </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olor w:val="000000"/>
              </w:rPr>
            </w:pPr>
            <w:r>
              <w:rPr>
                <w:rFonts w:ascii="Calibri" w:hAnsi="Calibri"/>
                <w:color w:val="000000"/>
              </w:rPr>
              <w:t>frasco 500 gr</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color w:val="000000"/>
              </w:rPr>
            </w:pPr>
            <w:r>
              <w:rPr>
                <w:rFonts w:ascii="Arial" w:hAnsi="Arial" w:cs="Arial"/>
                <w:color w:val="000000"/>
              </w:rPr>
              <w:t>1</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93</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color w:val="000000"/>
                <w:sz w:val="24"/>
                <w:szCs w:val="24"/>
              </w:rPr>
            </w:pPr>
            <w:r>
              <w:rPr>
                <w:color w:val="000000"/>
              </w:rPr>
              <w:t>Sudan</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color w:val="000000"/>
                <w:sz w:val="24"/>
                <w:szCs w:val="24"/>
              </w:rPr>
            </w:pPr>
            <w:r>
              <w:rPr>
                <w:color w:val="000000"/>
              </w:rPr>
              <w:t>frasco 25gr</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color w:val="000000"/>
              </w:rPr>
            </w:pPr>
            <w:r>
              <w:rPr>
                <w:rFonts w:ascii="Arial" w:hAnsi="Arial" w:cs="Arial"/>
                <w:color w:val="000000"/>
              </w:rPr>
              <w:t>1</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94</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color w:val="000000"/>
                <w:sz w:val="24"/>
                <w:szCs w:val="24"/>
              </w:rPr>
            </w:pPr>
            <w:r>
              <w:rPr>
                <w:color w:val="000000"/>
              </w:rPr>
              <w:t>Lugol</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color w:val="000000"/>
                <w:sz w:val="24"/>
                <w:szCs w:val="24"/>
              </w:rPr>
            </w:pPr>
            <w:r>
              <w:rPr>
                <w:color w:val="000000"/>
              </w:rPr>
              <w:t>frasco de 458 ml</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color w:val="000000"/>
              </w:rPr>
            </w:pPr>
            <w:r>
              <w:rPr>
                <w:rFonts w:ascii="Arial" w:hAnsi="Arial" w:cs="Arial"/>
                <w:color w:val="000000"/>
              </w:rPr>
              <w:t>1</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95</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color w:val="000000"/>
                <w:sz w:val="24"/>
                <w:szCs w:val="24"/>
              </w:rPr>
            </w:pPr>
            <w:r>
              <w:rPr>
                <w:color w:val="000000"/>
              </w:rPr>
              <w:t>Benedict</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color w:val="000000"/>
              </w:rPr>
            </w:pPr>
            <w:r>
              <w:rPr>
                <w:rFonts w:ascii="Arial" w:hAnsi="Arial" w:cs="Arial"/>
                <w:color w:val="000000"/>
              </w:rPr>
              <w:t>frasco de 480 ml</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color w:val="000000"/>
              </w:rPr>
            </w:pPr>
            <w:r>
              <w:rPr>
                <w:rFonts w:ascii="Arial" w:hAnsi="Arial" w:cs="Arial"/>
                <w:color w:val="000000"/>
              </w:rPr>
              <w:t>1</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96</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color w:val="000000"/>
                <w:sz w:val="24"/>
                <w:szCs w:val="24"/>
              </w:rPr>
            </w:pPr>
            <w:r>
              <w:rPr>
                <w:color w:val="000000"/>
              </w:rPr>
              <w:t>Acetato de calcio</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color w:val="000000"/>
                <w:sz w:val="24"/>
                <w:szCs w:val="24"/>
              </w:rPr>
            </w:pPr>
            <w:r>
              <w:rPr>
                <w:color w:val="000000"/>
              </w:rPr>
              <w:t>fraco de 500 mg</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color w:val="000000"/>
              </w:rPr>
            </w:pPr>
            <w:r>
              <w:rPr>
                <w:rFonts w:ascii="Arial" w:hAnsi="Arial" w:cs="Arial"/>
                <w:color w:val="000000"/>
              </w:rPr>
              <w:t>1</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97</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color w:val="000000"/>
                <w:sz w:val="24"/>
                <w:szCs w:val="24"/>
              </w:rPr>
            </w:pPr>
            <w:r>
              <w:rPr>
                <w:color w:val="000000"/>
              </w:rPr>
              <w:t>Acido oxálico</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color w:val="000000"/>
                <w:sz w:val="24"/>
                <w:szCs w:val="24"/>
              </w:rPr>
            </w:pPr>
            <w:r>
              <w:rPr>
                <w:color w:val="000000"/>
              </w:rPr>
              <w:t>fraco de 500 mg</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color w:val="000000"/>
              </w:rPr>
            </w:pPr>
            <w:r>
              <w:rPr>
                <w:rFonts w:ascii="Arial" w:hAnsi="Arial" w:cs="Arial"/>
                <w:color w:val="000000"/>
              </w:rPr>
              <w:t>1</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98</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color w:val="000000"/>
                <w:sz w:val="24"/>
                <w:szCs w:val="24"/>
              </w:rPr>
            </w:pPr>
            <w:r>
              <w:rPr>
                <w:color w:val="000000"/>
              </w:rPr>
              <w:t xml:space="preserve">Ferrocianuro de Potasio </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color w:val="000000"/>
                <w:sz w:val="24"/>
                <w:szCs w:val="24"/>
              </w:rPr>
            </w:pPr>
            <w:r>
              <w:rPr>
                <w:color w:val="000000"/>
              </w:rPr>
              <w:t>fraco de 500 mg</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color w:val="000000"/>
              </w:rPr>
            </w:pPr>
            <w:r>
              <w:rPr>
                <w:rFonts w:ascii="Arial" w:hAnsi="Arial" w:cs="Arial"/>
                <w:color w:val="000000"/>
              </w:rPr>
              <w:t>1</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99</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color w:val="000000"/>
                <w:sz w:val="24"/>
                <w:szCs w:val="24"/>
              </w:rPr>
            </w:pPr>
            <w:r>
              <w:rPr>
                <w:color w:val="000000"/>
              </w:rPr>
              <w:t>Cloruro ferrico</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color w:val="000000"/>
                <w:sz w:val="24"/>
                <w:szCs w:val="24"/>
              </w:rPr>
            </w:pPr>
            <w:r>
              <w:rPr>
                <w:color w:val="000000"/>
              </w:rPr>
              <w:t>fraco de 500 mg</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color w:val="000000"/>
              </w:rPr>
            </w:pPr>
            <w:r>
              <w:rPr>
                <w:rFonts w:ascii="Arial" w:hAnsi="Arial" w:cs="Arial"/>
                <w:color w:val="000000"/>
              </w:rPr>
              <w:t>1</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100</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color w:val="000000"/>
                <w:sz w:val="24"/>
                <w:szCs w:val="24"/>
              </w:rPr>
            </w:pPr>
            <w:r>
              <w:rPr>
                <w:color w:val="000000"/>
              </w:rPr>
              <w:t>sodio EDTA</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color w:val="000000"/>
                <w:sz w:val="24"/>
                <w:szCs w:val="24"/>
              </w:rPr>
            </w:pPr>
            <w:r>
              <w:rPr>
                <w:color w:val="000000"/>
              </w:rPr>
              <w:t> </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color w:val="000000"/>
              </w:rPr>
            </w:pPr>
            <w:r>
              <w:rPr>
                <w:rFonts w:ascii="Arial" w:hAnsi="Arial" w:cs="Arial"/>
                <w:color w:val="000000"/>
              </w:rPr>
              <w:t>1</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101</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color w:val="000000"/>
                <w:sz w:val="24"/>
                <w:szCs w:val="24"/>
              </w:rPr>
            </w:pPr>
            <w:r>
              <w:rPr>
                <w:color w:val="000000"/>
              </w:rPr>
              <w:t xml:space="preserve">Albumina de huevo </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color w:val="000000"/>
                <w:sz w:val="24"/>
                <w:szCs w:val="24"/>
              </w:rPr>
            </w:pPr>
            <w:r>
              <w:rPr>
                <w:color w:val="000000"/>
              </w:rPr>
              <w:t>Unidad</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color w:val="000000"/>
              </w:rPr>
            </w:pPr>
            <w:r>
              <w:rPr>
                <w:rFonts w:ascii="Arial" w:hAnsi="Arial" w:cs="Arial"/>
                <w:color w:val="000000"/>
              </w:rPr>
              <w:t>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102</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color w:val="000000"/>
                <w:sz w:val="24"/>
                <w:szCs w:val="24"/>
              </w:rPr>
            </w:pPr>
            <w:r>
              <w:rPr>
                <w:color w:val="000000"/>
              </w:rPr>
              <w:t>Aceite de cocina</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color w:val="000000"/>
                <w:sz w:val="24"/>
                <w:szCs w:val="24"/>
              </w:rPr>
            </w:pPr>
            <w:r>
              <w:rPr>
                <w:color w:val="000000"/>
              </w:rPr>
              <w:t> </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color w:val="000000"/>
              </w:rPr>
            </w:pPr>
            <w:r>
              <w:rPr>
                <w:rFonts w:ascii="Arial" w:hAnsi="Arial" w:cs="Arial"/>
                <w:color w:val="000000"/>
              </w:rPr>
              <w:t>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103</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color w:val="000000"/>
                <w:sz w:val="24"/>
                <w:szCs w:val="24"/>
              </w:rPr>
            </w:pPr>
            <w:r>
              <w:rPr>
                <w:color w:val="000000"/>
              </w:rPr>
              <w:t>Papas</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color w:val="000000"/>
                <w:sz w:val="24"/>
                <w:szCs w:val="24"/>
              </w:rPr>
            </w:pPr>
            <w:r>
              <w:rPr>
                <w:color w:val="000000"/>
              </w:rPr>
              <w:t>Unidad</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color w:val="000000"/>
              </w:rPr>
            </w:pPr>
            <w:r>
              <w:rPr>
                <w:rFonts w:ascii="Arial" w:hAnsi="Arial" w:cs="Arial"/>
                <w:color w:val="000000"/>
              </w:rPr>
              <w:t>5</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104</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color w:val="000000"/>
                <w:sz w:val="24"/>
                <w:szCs w:val="24"/>
              </w:rPr>
            </w:pPr>
            <w:r>
              <w:rPr>
                <w:color w:val="000000"/>
              </w:rPr>
              <w:t>Pasas</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color w:val="000000"/>
                <w:sz w:val="24"/>
                <w:szCs w:val="24"/>
              </w:rPr>
            </w:pPr>
            <w:r>
              <w:rPr>
                <w:color w:val="000000"/>
              </w:rPr>
              <w:t xml:space="preserve">Caja </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color w:val="000000"/>
              </w:rPr>
            </w:pPr>
            <w:r>
              <w:rPr>
                <w:rFonts w:ascii="Arial" w:hAnsi="Arial" w:cs="Arial"/>
                <w:color w:val="000000"/>
              </w:rPr>
              <w:t>3</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105</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color w:val="000000"/>
                <w:sz w:val="24"/>
                <w:szCs w:val="24"/>
              </w:rPr>
            </w:pPr>
            <w:r>
              <w:rPr>
                <w:color w:val="000000"/>
              </w:rPr>
              <w:t>Leche entera</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color w:val="000000"/>
                <w:sz w:val="24"/>
                <w:szCs w:val="24"/>
              </w:rPr>
            </w:pPr>
            <w:r>
              <w:rPr>
                <w:color w:val="000000"/>
              </w:rPr>
              <w:t>Litro</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color w:val="000000"/>
              </w:rPr>
            </w:pPr>
            <w:r>
              <w:rPr>
                <w:rFonts w:ascii="Arial" w:hAnsi="Arial" w:cs="Arial"/>
                <w:color w:val="000000"/>
              </w:rPr>
              <w:t>1</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106</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color w:val="000000"/>
                <w:sz w:val="24"/>
                <w:szCs w:val="24"/>
              </w:rPr>
            </w:pPr>
            <w:r>
              <w:rPr>
                <w:color w:val="000000"/>
              </w:rPr>
              <w:t>Gradilla metalica par tubos de ensayo</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color w:val="000000"/>
                <w:sz w:val="24"/>
                <w:szCs w:val="24"/>
              </w:rPr>
            </w:pPr>
            <w:r>
              <w:rPr>
                <w:color w:val="000000"/>
              </w:rPr>
              <w:t>Unidad</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color w:val="000000"/>
              </w:rPr>
            </w:pPr>
            <w:r>
              <w:rPr>
                <w:rFonts w:ascii="Arial" w:hAnsi="Arial" w:cs="Arial"/>
                <w:color w:val="000000"/>
              </w:rPr>
              <w:t>5</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107</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color w:val="000000"/>
                <w:sz w:val="24"/>
                <w:szCs w:val="24"/>
              </w:rPr>
            </w:pPr>
            <w:r>
              <w:rPr>
                <w:color w:val="000000"/>
              </w:rPr>
              <w:t>Tubos de ensayo 16 x 150mm</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color w:val="000000"/>
                <w:sz w:val="24"/>
                <w:szCs w:val="24"/>
              </w:rPr>
            </w:pPr>
            <w:r>
              <w:rPr>
                <w:color w:val="000000"/>
              </w:rPr>
              <w:t>Unidad</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color w:val="000000"/>
              </w:rPr>
            </w:pPr>
            <w:r>
              <w:rPr>
                <w:rFonts w:ascii="Arial" w:hAnsi="Arial" w:cs="Arial"/>
                <w:color w:val="000000"/>
              </w:rPr>
              <w:t>50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108</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color w:val="000000"/>
                <w:sz w:val="24"/>
                <w:szCs w:val="24"/>
              </w:rPr>
            </w:pPr>
            <w:r>
              <w:rPr>
                <w:color w:val="000000"/>
              </w:rPr>
              <w:t>Mechero</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color w:val="000000"/>
                <w:sz w:val="24"/>
                <w:szCs w:val="24"/>
              </w:rPr>
            </w:pPr>
            <w:r>
              <w:rPr>
                <w:color w:val="000000"/>
              </w:rPr>
              <w:t>Unidad</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color w:val="000000"/>
              </w:rPr>
            </w:pPr>
            <w:r>
              <w:rPr>
                <w:rFonts w:ascii="Arial" w:hAnsi="Arial" w:cs="Arial"/>
                <w:color w:val="000000"/>
              </w:rPr>
              <w:t>4</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lastRenderedPageBreak/>
              <w:t>109</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color w:val="000000"/>
                <w:sz w:val="24"/>
                <w:szCs w:val="24"/>
              </w:rPr>
            </w:pPr>
            <w:r>
              <w:rPr>
                <w:color w:val="000000"/>
              </w:rPr>
              <w:t>Fósforos</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color w:val="000000"/>
                <w:sz w:val="24"/>
                <w:szCs w:val="24"/>
              </w:rPr>
            </w:pPr>
            <w:r>
              <w:rPr>
                <w:color w:val="000000"/>
              </w:rPr>
              <w:t>cajitas</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color w:val="000000"/>
              </w:rPr>
            </w:pPr>
            <w:r>
              <w:rPr>
                <w:rFonts w:ascii="Arial" w:hAnsi="Arial" w:cs="Arial"/>
                <w:color w:val="000000"/>
              </w:rPr>
              <w:t>10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110</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Pinza metalica para tubo de ensayo</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color w:val="000000"/>
                <w:sz w:val="24"/>
                <w:szCs w:val="24"/>
              </w:rPr>
            </w:pPr>
            <w:r>
              <w:rPr>
                <w:color w:val="000000"/>
              </w:rPr>
              <w:t>Unidad</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color w:val="000000"/>
              </w:rPr>
            </w:pPr>
            <w:r>
              <w:rPr>
                <w:rFonts w:ascii="Arial" w:hAnsi="Arial" w:cs="Arial"/>
                <w:color w:val="000000"/>
              </w:rPr>
              <w:t>5</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111</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color w:val="000000"/>
                <w:sz w:val="24"/>
                <w:szCs w:val="24"/>
              </w:rPr>
            </w:pPr>
            <w:r>
              <w:rPr>
                <w:color w:val="000000"/>
              </w:rPr>
              <w:t xml:space="preserve">Beaker de 1000 ml </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color w:val="000000"/>
                <w:sz w:val="24"/>
                <w:szCs w:val="24"/>
              </w:rPr>
            </w:pPr>
            <w:r>
              <w:rPr>
                <w:color w:val="000000"/>
              </w:rPr>
              <w:t>Unidad</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color w:val="000000"/>
              </w:rPr>
            </w:pPr>
            <w:r>
              <w:rPr>
                <w:rFonts w:ascii="Arial" w:hAnsi="Arial" w:cs="Arial"/>
                <w:color w:val="000000"/>
              </w:rPr>
              <w:t>3</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112</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color w:val="000000"/>
                <w:sz w:val="24"/>
                <w:szCs w:val="24"/>
              </w:rPr>
            </w:pPr>
            <w:r>
              <w:rPr>
                <w:color w:val="000000"/>
              </w:rPr>
              <w:t>Cintas para medir pH</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color w:val="000000"/>
                <w:sz w:val="24"/>
                <w:szCs w:val="24"/>
              </w:rPr>
            </w:pPr>
            <w:r>
              <w:rPr>
                <w:color w:val="000000"/>
              </w:rPr>
              <w:t>Caja de 100 unidades</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color w:val="000000"/>
              </w:rPr>
            </w:pPr>
            <w:r>
              <w:rPr>
                <w:rFonts w:ascii="Arial" w:hAnsi="Arial" w:cs="Arial"/>
                <w:color w:val="000000"/>
              </w:rPr>
              <w:t>1</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113</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color w:val="000000"/>
                <w:sz w:val="24"/>
                <w:szCs w:val="24"/>
              </w:rPr>
            </w:pPr>
            <w:r>
              <w:rPr>
                <w:color w:val="000000"/>
              </w:rPr>
              <w:t>Espátula acanalada sin mango</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color w:val="000000"/>
                <w:sz w:val="24"/>
                <w:szCs w:val="24"/>
              </w:rPr>
            </w:pPr>
            <w:r>
              <w:rPr>
                <w:color w:val="000000"/>
              </w:rPr>
              <w:t>Unidad</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color w:val="000000"/>
              </w:rPr>
            </w:pPr>
            <w:r>
              <w:rPr>
                <w:rFonts w:ascii="Arial" w:hAnsi="Arial" w:cs="Arial"/>
                <w:color w:val="000000"/>
              </w:rPr>
              <w:t>5</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114</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color w:val="000000"/>
              </w:rPr>
            </w:pPr>
            <w:r>
              <w:rPr>
                <w:rFonts w:ascii="Arial" w:hAnsi="Arial" w:cs="Arial"/>
                <w:color w:val="000000"/>
              </w:rPr>
              <w:t>Frascos Ambar</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color w:val="000000"/>
                <w:sz w:val="24"/>
                <w:szCs w:val="24"/>
              </w:rPr>
            </w:pPr>
            <w:r>
              <w:rPr>
                <w:color w:val="000000"/>
              </w:rPr>
              <w:t>Unidad</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color w:val="000000"/>
              </w:rPr>
            </w:pPr>
            <w:r>
              <w:rPr>
                <w:rFonts w:ascii="Arial" w:hAnsi="Arial" w:cs="Arial"/>
                <w:color w:val="000000"/>
              </w:rPr>
              <w:t>50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115</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color w:val="000000"/>
                <w:sz w:val="24"/>
                <w:szCs w:val="24"/>
              </w:rPr>
            </w:pPr>
            <w:r>
              <w:rPr>
                <w:color w:val="000000"/>
              </w:rPr>
              <w:t>Goteros</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color w:val="000000"/>
                <w:sz w:val="24"/>
                <w:szCs w:val="24"/>
              </w:rPr>
            </w:pPr>
            <w:r>
              <w:rPr>
                <w:color w:val="000000"/>
              </w:rPr>
              <w:t>Unidad</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color w:val="000000"/>
              </w:rPr>
            </w:pPr>
            <w:r>
              <w:rPr>
                <w:rFonts w:ascii="Arial" w:hAnsi="Arial" w:cs="Arial"/>
                <w:color w:val="000000"/>
              </w:rPr>
              <w:t>50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116</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color w:val="000000"/>
                <w:sz w:val="24"/>
                <w:szCs w:val="24"/>
              </w:rPr>
            </w:pPr>
            <w:r>
              <w:rPr>
                <w:color w:val="000000"/>
              </w:rPr>
              <w:t>Cuchillo de cocina</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color w:val="000000"/>
                <w:sz w:val="24"/>
                <w:szCs w:val="24"/>
              </w:rPr>
            </w:pPr>
            <w:r>
              <w:rPr>
                <w:color w:val="000000"/>
              </w:rPr>
              <w:t>Unidad</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color w:val="000000"/>
              </w:rPr>
            </w:pPr>
            <w:r>
              <w:rPr>
                <w:rFonts w:ascii="Arial" w:hAnsi="Arial" w:cs="Arial"/>
                <w:color w:val="000000"/>
              </w:rPr>
              <w:t>4</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117</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color w:val="000000"/>
                <w:sz w:val="24"/>
                <w:szCs w:val="24"/>
              </w:rPr>
            </w:pPr>
            <w:r>
              <w:rPr>
                <w:color w:val="000000"/>
              </w:rPr>
              <w:t>Pizeta</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color w:val="000000"/>
                <w:sz w:val="24"/>
                <w:szCs w:val="24"/>
              </w:rPr>
            </w:pPr>
            <w:r>
              <w:rPr>
                <w:color w:val="000000"/>
              </w:rPr>
              <w:t>Unidad</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color w:val="000000"/>
              </w:rPr>
            </w:pPr>
            <w:r>
              <w:rPr>
                <w:rFonts w:ascii="Arial" w:hAnsi="Arial" w:cs="Arial"/>
                <w:color w:val="000000"/>
              </w:rPr>
              <w:t>6</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118</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color w:val="000000"/>
                <w:sz w:val="24"/>
                <w:szCs w:val="24"/>
              </w:rPr>
            </w:pPr>
            <w:r>
              <w:rPr>
                <w:color w:val="000000"/>
              </w:rPr>
              <w:t>Sepillo para limpiar tubos de ensayo</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color w:val="000000"/>
                <w:sz w:val="24"/>
                <w:szCs w:val="24"/>
              </w:rPr>
            </w:pPr>
            <w:r>
              <w:rPr>
                <w:color w:val="000000"/>
              </w:rPr>
              <w:t>Unidad</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color w:val="000000"/>
              </w:rPr>
            </w:pPr>
            <w:r>
              <w:rPr>
                <w:rFonts w:ascii="Arial" w:hAnsi="Arial" w:cs="Arial"/>
                <w:color w:val="000000"/>
              </w:rPr>
              <w:t>10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119</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color w:val="000000"/>
                <w:sz w:val="24"/>
                <w:szCs w:val="24"/>
              </w:rPr>
            </w:pPr>
            <w:r>
              <w:rPr>
                <w:color w:val="000000"/>
              </w:rPr>
              <w:t>Jabon liquido</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color w:val="000000"/>
                <w:sz w:val="24"/>
                <w:szCs w:val="24"/>
              </w:rPr>
            </w:pPr>
            <w:r>
              <w:rPr>
                <w:color w:val="000000"/>
              </w:rPr>
              <w:t>Galon</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color w:val="000000"/>
              </w:rPr>
            </w:pPr>
            <w:r>
              <w:rPr>
                <w:rFonts w:ascii="Arial" w:hAnsi="Arial" w:cs="Arial"/>
                <w:color w:val="000000"/>
              </w:rPr>
              <w:t>1</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120</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color w:val="000000"/>
                <w:sz w:val="24"/>
                <w:szCs w:val="24"/>
              </w:rPr>
            </w:pPr>
            <w:r>
              <w:rPr>
                <w:color w:val="000000"/>
              </w:rPr>
              <w:t>guantes de latex talla S</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color w:val="000000"/>
                <w:sz w:val="24"/>
                <w:szCs w:val="24"/>
              </w:rPr>
            </w:pPr>
            <w:r>
              <w:rPr>
                <w:color w:val="000000"/>
              </w:rPr>
              <w:t>caja de 100 unidades</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color w:val="000000"/>
              </w:rPr>
            </w:pPr>
            <w:r>
              <w:rPr>
                <w:rFonts w:ascii="Arial" w:hAnsi="Arial" w:cs="Arial"/>
                <w:color w:val="000000"/>
              </w:rPr>
              <w:t>2</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121</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color w:val="000000"/>
                <w:sz w:val="24"/>
                <w:szCs w:val="24"/>
              </w:rPr>
            </w:pPr>
            <w:r>
              <w:rPr>
                <w:color w:val="000000"/>
              </w:rPr>
              <w:t>guantes de latex talla M</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color w:val="000000"/>
                <w:sz w:val="24"/>
                <w:szCs w:val="24"/>
              </w:rPr>
            </w:pPr>
            <w:r>
              <w:rPr>
                <w:color w:val="000000"/>
              </w:rPr>
              <w:t>caja de 100 unidades</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color w:val="000000"/>
              </w:rPr>
            </w:pPr>
            <w:r>
              <w:rPr>
                <w:rFonts w:ascii="Arial" w:hAnsi="Arial" w:cs="Arial"/>
                <w:color w:val="000000"/>
              </w:rPr>
              <w:t>2</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122</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color w:val="000000"/>
                <w:sz w:val="24"/>
                <w:szCs w:val="24"/>
              </w:rPr>
            </w:pPr>
            <w:r>
              <w:rPr>
                <w:color w:val="000000"/>
              </w:rPr>
              <w:t>Beaker de 200 ml</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color w:val="000000"/>
                <w:sz w:val="24"/>
                <w:szCs w:val="24"/>
              </w:rPr>
            </w:pPr>
            <w:r>
              <w:rPr>
                <w:color w:val="000000"/>
              </w:rPr>
              <w:t>Unidad</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color w:val="000000"/>
              </w:rPr>
            </w:pPr>
            <w:r>
              <w:rPr>
                <w:rFonts w:ascii="Arial" w:hAnsi="Arial" w:cs="Arial"/>
                <w:color w:val="000000"/>
              </w:rPr>
              <w:t>5</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123</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Balanza 500 Gr. CON PRECISION DE 0.01 Gr.</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color w:val="000000"/>
                <w:sz w:val="24"/>
                <w:szCs w:val="24"/>
              </w:rPr>
            </w:pPr>
            <w:r>
              <w:rPr>
                <w:color w:val="000000"/>
              </w:rPr>
              <w:t>Unidad</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color w:val="000000"/>
              </w:rPr>
            </w:pPr>
            <w:r>
              <w:rPr>
                <w:rFonts w:ascii="Arial" w:hAnsi="Arial" w:cs="Arial"/>
                <w:color w:val="000000"/>
              </w:rPr>
              <w:t>1</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124</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olor w:val="000000"/>
              </w:rPr>
            </w:pPr>
            <w:r>
              <w:rPr>
                <w:rFonts w:ascii="Calibri" w:hAnsi="Calibri"/>
                <w:color w:val="000000"/>
              </w:rPr>
              <w:t>Agua destilada</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olor w:val="000000"/>
              </w:rPr>
            </w:pPr>
            <w:r>
              <w:rPr>
                <w:rFonts w:ascii="Calibri" w:hAnsi="Calibri"/>
                <w:color w:val="000000"/>
              </w:rPr>
              <w:t>galon</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color w:val="000000"/>
              </w:rPr>
            </w:pPr>
            <w:r>
              <w:rPr>
                <w:rFonts w:ascii="Arial" w:hAnsi="Arial" w:cs="Arial"/>
                <w:color w:val="000000"/>
              </w:rPr>
              <w:t>5</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125</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both"/>
              <w:rPr>
                <w:color w:val="000000"/>
                <w:sz w:val="24"/>
                <w:szCs w:val="24"/>
              </w:rPr>
            </w:pPr>
            <w:r>
              <w:rPr>
                <w:color w:val="000000"/>
              </w:rPr>
              <w:t>Portaobjetos</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color w:val="000000"/>
                <w:sz w:val="24"/>
                <w:szCs w:val="24"/>
              </w:rPr>
            </w:pPr>
            <w:r>
              <w:rPr>
                <w:color w:val="000000"/>
              </w:rPr>
              <w:t>caja de 70 unidades</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color w:val="000000"/>
              </w:rPr>
            </w:pPr>
            <w:r>
              <w:rPr>
                <w:rFonts w:ascii="Arial" w:hAnsi="Arial" w:cs="Arial"/>
                <w:color w:val="000000"/>
              </w:rPr>
              <w:t>1</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126</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color w:val="000000"/>
                <w:sz w:val="24"/>
                <w:szCs w:val="24"/>
              </w:rPr>
            </w:pPr>
            <w:r>
              <w:rPr>
                <w:color w:val="000000"/>
              </w:rPr>
              <w:t>Cubreobjetos</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color w:val="000000"/>
                <w:sz w:val="24"/>
                <w:szCs w:val="24"/>
              </w:rPr>
            </w:pPr>
            <w:r>
              <w:rPr>
                <w:color w:val="000000"/>
              </w:rPr>
              <w:t>caja de 100 unidades</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color w:val="000000"/>
              </w:rPr>
            </w:pPr>
            <w:r>
              <w:rPr>
                <w:rFonts w:ascii="Arial" w:hAnsi="Arial" w:cs="Arial"/>
                <w:color w:val="000000"/>
              </w:rPr>
              <w:t>1</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127</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color w:val="000000"/>
                <w:sz w:val="24"/>
                <w:szCs w:val="24"/>
              </w:rPr>
            </w:pPr>
            <w:r>
              <w:rPr>
                <w:color w:val="000000"/>
              </w:rPr>
              <w:t>Cebolla</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color w:val="000000"/>
                <w:sz w:val="24"/>
                <w:szCs w:val="24"/>
              </w:rPr>
            </w:pPr>
            <w:r>
              <w:rPr>
                <w:color w:val="000000"/>
              </w:rPr>
              <w:t>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color w:val="000000"/>
              </w:rPr>
            </w:pPr>
            <w:r>
              <w:rPr>
                <w:rFonts w:ascii="Arial" w:hAnsi="Arial" w:cs="Arial"/>
                <w:color w:val="000000"/>
              </w:rPr>
              <w:t>1</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128</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color w:val="000000"/>
                <w:sz w:val="24"/>
                <w:szCs w:val="24"/>
              </w:rPr>
            </w:pPr>
            <w:r>
              <w:rPr>
                <w:color w:val="000000"/>
              </w:rPr>
              <w:t>Eosina</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color w:val="000000"/>
                <w:sz w:val="24"/>
                <w:szCs w:val="24"/>
              </w:rPr>
            </w:pPr>
            <w:r>
              <w:rPr>
                <w:color w:val="000000"/>
              </w:rPr>
              <w:t>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color w:val="000000"/>
              </w:rPr>
            </w:pPr>
            <w:r>
              <w:rPr>
                <w:rFonts w:ascii="Arial" w:hAnsi="Arial" w:cs="Arial"/>
                <w:color w:val="000000"/>
              </w:rPr>
              <w:t>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12</w:t>
            </w:r>
            <w:r>
              <w:rPr>
                <w:rFonts w:ascii="Calibri" w:hAnsi="Calibri"/>
                <w:color w:val="000000"/>
              </w:rPr>
              <w:lastRenderedPageBreak/>
              <w:t>9</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color w:val="000000"/>
                <w:sz w:val="24"/>
                <w:szCs w:val="24"/>
              </w:rPr>
            </w:pPr>
            <w:r>
              <w:rPr>
                <w:color w:val="000000"/>
              </w:rPr>
              <w:lastRenderedPageBreak/>
              <w:t>Palillos de dientes</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color w:val="000000"/>
                <w:sz w:val="24"/>
                <w:szCs w:val="24"/>
              </w:rPr>
            </w:pPr>
            <w:r>
              <w:rPr>
                <w:color w:val="000000"/>
              </w:rPr>
              <w:t>caja</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color w:val="000000"/>
              </w:rPr>
            </w:pPr>
            <w:r>
              <w:rPr>
                <w:rFonts w:ascii="Arial" w:hAnsi="Arial" w:cs="Arial"/>
                <w:color w:val="000000"/>
              </w:rPr>
              <w:t>1</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lastRenderedPageBreak/>
              <w:t>130</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color w:val="000000"/>
                <w:sz w:val="24"/>
                <w:szCs w:val="24"/>
              </w:rPr>
            </w:pPr>
            <w:r>
              <w:rPr>
                <w:color w:val="000000"/>
              </w:rPr>
              <w:t>Beaker 50 ml.</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color w:val="000000"/>
                <w:sz w:val="24"/>
                <w:szCs w:val="24"/>
              </w:rPr>
            </w:pPr>
            <w:r>
              <w:rPr>
                <w:color w:val="000000"/>
              </w:rPr>
              <w:t>Unidad</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color w:val="000000"/>
              </w:rPr>
            </w:pPr>
            <w:r>
              <w:rPr>
                <w:rFonts w:ascii="Arial" w:hAnsi="Arial" w:cs="Arial"/>
                <w:color w:val="000000"/>
              </w:rPr>
              <w:t>5</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131</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color w:val="000000"/>
                <w:sz w:val="24"/>
                <w:szCs w:val="24"/>
              </w:rPr>
            </w:pPr>
            <w:r>
              <w:rPr>
                <w:color w:val="000000"/>
              </w:rPr>
              <w:t>Huevo</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color w:val="000000"/>
                <w:sz w:val="24"/>
                <w:szCs w:val="24"/>
              </w:rPr>
            </w:pPr>
            <w:r>
              <w:rPr>
                <w:color w:val="000000"/>
              </w:rPr>
              <w:t>Unidad</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b/>
                <w:bCs/>
                <w:color w:val="000000"/>
              </w:rPr>
            </w:pPr>
            <w:r>
              <w:rPr>
                <w:rFonts w:ascii="Arial" w:hAnsi="Arial" w:cs="Arial"/>
                <w:b/>
                <w:bCs/>
                <w:color w:val="000000"/>
              </w:rPr>
              <w:t>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132</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color w:val="000000"/>
                <w:sz w:val="24"/>
                <w:szCs w:val="24"/>
              </w:rPr>
            </w:pPr>
            <w:r>
              <w:rPr>
                <w:color w:val="000000"/>
              </w:rPr>
              <w:t>Agua destilada</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color w:val="000000"/>
                <w:sz w:val="24"/>
                <w:szCs w:val="24"/>
              </w:rPr>
            </w:pPr>
            <w:r>
              <w:rPr>
                <w:color w:val="000000"/>
              </w:rPr>
              <w:t>Galon</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b/>
                <w:bCs/>
                <w:color w:val="000000"/>
              </w:rPr>
            </w:pPr>
            <w:r>
              <w:rPr>
                <w:rFonts w:ascii="Arial" w:hAnsi="Arial" w:cs="Arial"/>
                <w:b/>
                <w:bCs/>
                <w:color w:val="000000"/>
              </w:rPr>
              <w:t>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133</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color w:val="000000"/>
                <w:sz w:val="24"/>
                <w:szCs w:val="24"/>
              </w:rPr>
            </w:pPr>
            <w:r>
              <w:rPr>
                <w:color w:val="000000"/>
              </w:rPr>
              <w:t>Papa</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color w:val="000000"/>
                <w:sz w:val="24"/>
                <w:szCs w:val="24"/>
              </w:rPr>
            </w:pPr>
            <w:r>
              <w:rPr>
                <w:color w:val="000000"/>
              </w:rPr>
              <w:t>Unidad</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b/>
                <w:bCs/>
                <w:color w:val="000000"/>
              </w:rPr>
            </w:pPr>
            <w:r>
              <w:rPr>
                <w:rFonts w:ascii="Arial" w:hAnsi="Arial" w:cs="Arial"/>
                <w:b/>
                <w:bCs/>
                <w:color w:val="000000"/>
              </w:rPr>
              <w:t>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134</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color w:val="000000"/>
                <w:sz w:val="24"/>
                <w:szCs w:val="24"/>
              </w:rPr>
            </w:pPr>
            <w:r>
              <w:rPr>
                <w:color w:val="000000"/>
              </w:rPr>
              <w:t xml:space="preserve">Lugol </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color w:val="000000"/>
                <w:sz w:val="24"/>
                <w:szCs w:val="24"/>
              </w:rPr>
            </w:pPr>
            <w:r>
              <w:rPr>
                <w:color w:val="000000"/>
              </w:rPr>
              <w:t>frasco de 480 ml</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color w:val="000000"/>
              </w:rPr>
            </w:pPr>
            <w:r>
              <w:rPr>
                <w:rFonts w:ascii="Arial" w:hAnsi="Arial" w:cs="Arial"/>
                <w:color w:val="000000"/>
              </w:rPr>
              <w:t>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135</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both"/>
              <w:rPr>
                <w:color w:val="000000"/>
                <w:sz w:val="24"/>
                <w:szCs w:val="24"/>
              </w:rPr>
            </w:pPr>
            <w:r>
              <w:rPr>
                <w:color w:val="000000"/>
              </w:rPr>
              <w:t>Placa fija de tallo de tilia</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color w:val="000000"/>
                <w:sz w:val="24"/>
                <w:szCs w:val="24"/>
              </w:rPr>
            </w:pPr>
            <w:r>
              <w:rPr>
                <w:color w:val="000000"/>
              </w:rPr>
              <w:t>Unidad</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color w:val="000000"/>
              </w:rPr>
            </w:pPr>
            <w:r>
              <w:rPr>
                <w:rFonts w:ascii="Arial" w:hAnsi="Arial" w:cs="Arial"/>
                <w:color w:val="000000"/>
              </w:rPr>
              <w:t>4</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136</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color w:val="000000"/>
                <w:sz w:val="24"/>
                <w:szCs w:val="24"/>
              </w:rPr>
            </w:pPr>
            <w:r>
              <w:rPr>
                <w:color w:val="000000"/>
              </w:rPr>
              <w:t>Placa fija de tallo de coleus</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color w:val="000000"/>
                <w:sz w:val="24"/>
                <w:szCs w:val="24"/>
              </w:rPr>
            </w:pPr>
            <w:r>
              <w:rPr>
                <w:color w:val="000000"/>
              </w:rPr>
              <w:t>Unidad</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color w:val="000000"/>
              </w:rPr>
            </w:pPr>
            <w:r>
              <w:rPr>
                <w:rFonts w:ascii="Arial" w:hAnsi="Arial" w:cs="Arial"/>
                <w:color w:val="000000"/>
              </w:rPr>
              <w:t>4</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137</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color w:val="000000"/>
                <w:sz w:val="24"/>
                <w:szCs w:val="24"/>
              </w:rPr>
            </w:pPr>
            <w:r>
              <w:rPr>
                <w:color w:val="000000"/>
              </w:rPr>
              <w:t>Placa fija de tejido epitelial</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color w:val="000000"/>
                <w:sz w:val="24"/>
                <w:szCs w:val="24"/>
              </w:rPr>
            </w:pPr>
            <w:r>
              <w:rPr>
                <w:color w:val="000000"/>
              </w:rPr>
              <w:t>Unidad</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color w:val="000000"/>
              </w:rPr>
            </w:pPr>
            <w:r>
              <w:rPr>
                <w:rFonts w:ascii="Arial" w:hAnsi="Arial" w:cs="Arial"/>
                <w:color w:val="000000"/>
              </w:rPr>
              <w:t>4</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138</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color w:val="000000"/>
                <w:sz w:val="24"/>
                <w:szCs w:val="24"/>
              </w:rPr>
            </w:pPr>
            <w:r>
              <w:rPr>
                <w:color w:val="000000"/>
              </w:rPr>
              <w:t>Placa fija de tejido conectivo adiposo</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color w:val="000000"/>
                <w:sz w:val="24"/>
                <w:szCs w:val="24"/>
              </w:rPr>
            </w:pPr>
            <w:r>
              <w:rPr>
                <w:color w:val="000000"/>
              </w:rPr>
              <w:t>Unidad</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color w:val="000000"/>
              </w:rPr>
            </w:pPr>
            <w:r>
              <w:rPr>
                <w:rFonts w:ascii="Arial" w:hAnsi="Arial" w:cs="Arial"/>
                <w:color w:val="000000"/>
              </w:rPr>
              <w:t>4</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139</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color w:val="000000"/>
                <w:sz w:val="24"/>
                <w:szCs w:val="24"/>
              </w:rPr>
            </w:pPr>
            <w:r>
              <w:rPr>
                <w:color w:val="000000"/>
              </w:rPr>
              <w:t>Placa fija de tejido conectivo óseo</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color w:val="000000"/>
                <w:sz w:val="24"/>
                <w:szCs w:val="24"/>
              </w:rPr>
            </w:pPr>
            <w:r>
              <w:rPr>
                <w:color w:val="000000"/>
              </w:rPr>
              <w:t>Unidad</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color w:val="000000"/>
              </w:rPr>
            </w:pPr>
            <w:r>
              <w:rPr>
                <w:rFonts w:ascii="Arial" w:hAnsi="Arial" w:cs="Arial"/>
                <w:color w:val="000000"/>
              </w:rPr>
              <w:t>4</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140</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color w:val="000000"/>
                <w:sz w:val="24"/>
                <w:szCs w:val="24"/>
              </w:rPr>
            </w:pPr>
            <w:r>
              <w:rPr>
                <w:color w:val="000000"/>
              </w:rPr>
              <w:t xml:space="preserve">Placa fija de tejido conectivo cartilaginoso </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color w:val="000000"/>
                <w:sz w:val="24"/>
                <w:szCs w:val="24"/>
              </w:rPr>
            </w:pPr>
            <w:r>
              <w:rPr>
                <w:color w:val="000000"/>
              </w:rPr>
              <w:t>Unidad</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color w:val="000000"/>
              </w:rPr>
            </w:pPr>
            <w:r>
              <w:rPr>
                <w:rFonts w:ascii="Arial" w:hAnsi="Arial" w:cs="Arial"/>
                <w:color w:val="000000"/>
              </w:rPr>
              <w:t>4</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141</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color w:val="000000"/>
                <w:sz w:val="24"/>
                <w:szCs w:val="24"/>
              </w:rPr>
            </w:pPr>
            <w:r>
              <w:rPr>
                <w:color w:val="000000"/>
              </w:rPr>
              <w:t xml:space="preserve">Placa fija de tejido conectivo sanguíneo </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color w:val="000000"/>
                <w:sz w:val="24"/>
                <w:szCs w:val="24"/>
              </w:rPr>
            </w:pPr>
            <w:r>
              <w:rPr>
                <w:color w:val="000000"/>
              </w:rPr>
              <w:t>Unidad</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color w:val="000000"/>
              </w:rPr>
            </w:pPr>
            <w:r>
              <w:rPr>
                <w:rFonts w:ascii="Arial" w:hAnsi="Arial" w:cs="Arial"/>
                <w:color w:val="000000"/>
              </w:rPr>
              <w:t>4</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142</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color w:val="000000"/>
                <w:sz w:val="24"/>
                <w:szCs w:val="24"/>
              </w:rPr>
            </w:pPr>
            <w:r>
              <w:rPr>
                <w:color w:val="000000"/>
              </w:rPr>
              <w:t xml:space="preserve">Placa fija de tejido muscular esquelético    </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color w:val="000000"/>
                <w:sz w:val="24"/>
                <w:szCs w:val="24"/>
              </w:rPr>
            </w:pPr>
            <w:r>
              <w:rPr>
                <w:color w:val="000000"/>
              </w:rPr>
              <w:t>Unidad</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color w:val="000000"/>
              </w:rPr>
            </w:pPr>
            <w:r>
              <w:rPr>
                <w:rFonts w:ascii="Arial" w:hAnsi="Arial" w:cs="Arial"/>
                <w:color w:val="000000"/>
              </w:rPr>
              <w:t>4</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143</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color w:val="000000"/>
                <w:sz w:val="24"/>
                <w:szCs w:val="24"/>
              </w:rPr>
            </w:pPr>
            <w:r>
              <w:rPr>
                <w:color w:val="000000"/>
              </w:rPr>
              <w:t>Placa fija de tejido muscular liso</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color w:val="000000"/>
                <w:sz w:val="24"/>
                <w:szCs w:val="24"/>
              </w:rPr>
            </w:pPr>
            <w:r>
              <w:rPr>
                <w:color w:val="000000"/>
              </w:rPr>
              <w:t>Unidad</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color w:val="000000"/>
              </w:rPr>
            </w:pPr>
            <w:r>
              <w:rPr>
                <w:rFonts w:ascii="Arial" w:hAnsi="Arial" w:cs="Arial"/>
                <w:color w:val="000000"/>
              </w:rPr>
              <w:t>4</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144</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color w:val="000000"/>
                <w:sz w:val="24"/>
                <w:szCs w:val="24"/>
              </w:rPr>
            </w:pPr>
            <w:r>
              <w:rPr>
                <w:color w:val="000000"/>
              </w:rPr>
              <w:t>Placa fija de tejido nervioso</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color w:val="000000"/>
                <w:sz w:val="24"/>
                <w:szCs w:val="24"/>
              </w:rPr>
            </w:pPr>
            <w:r>
              <w:rPr>
                <w:color w:val="000000"/>
              </w:rPr>
              <w:t>Unidad</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color w:val="000000"/>
              </w:rPr>
            </w:pPr>
            <w:r>
              <w:rPr>
                <w:rFonts w:ascii="Arial" w:hAnsi="Arial" w:cs="Arial"/>
                <w:color w:val="000000"/>
              </w:rPr>
              <w:t>4</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145</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color w:val="000000"/>
                <w:sz w:val="24"/>
                <w:szCs w:val="24"/>
              </w:rPr>
            </w:pPr>
            <w:r>
              <w:rPr>
                <w:color w:val="000000"/>
              </w:rPr>
              <w:t>Placa fija de tejido muscular cardiaco</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color w:val="000000"/>
                <w:sz w:val="24"/>
                <w:szCs w:val="24"/>
              </w:rPr>
            </w:pPr>
            <w:r>
              <w:rPr>
                <w:color w:val="000000"/>
              </w:rPr>
              <w:t>Unidad</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color w:val="000000"/>
              </w:rPr>
            </w:pPr>
            <w:r>
              <w:rPr>
                <w:rFonts w:ascii="Arial" w:hAnsi="Arial" w:cs="Arial"/>
                <w:color w:val="000000"/>
              </w:rPr>
              <w:t>4</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146</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color w:val="000000"/>
                <w:sz w:val="24"/>
                <w:szCs w:val="24"/>
              </w:rPr>
            </w:pPr>
            <w:r>
              <w:rPr>
                <w:color w:val="000000"/>
              </w:rPr>
              <w:t>Beaker de 1000 ml</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color w:val="000000"/>
                <w:sz w:val="24"/>
                <w:szCs w:val="24"/>
              </w:rPr>
            </w:pPr>
            <w:r>
              <w:rPr>
                <w:color w:val="000000"/>
              </w:rPr>
              <w:t>Unidad</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color w:val="000000"/>
              </w:rPr>
            </w:pPr>
            <w:r>
              <w:rPr>
                <w:rFonts w:ascii="Arial" w:hAnsi="Arial" w:cs="Arial"/>
                <w:color w:val="000000"/>
              </w:rPr>
              <w:t>3</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147</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both"/>
              <w:rPr>
                <w:color w:val="000000"/>
                <w:sz w:val="24"/>
                <w:szCs w:val="24"/>
              </w:rPr>
            </w:pPr>
            <w:r>
              <w:rPr>
                <w:color w:val="000000"/>
              </w:rPr>
              <w:t>Cápsula petri</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color w:val="000000"/>
                <w:sz w:val="24"/>
                <w:szCs w:val="24"/>
              </w:rPr>
            </w:pPr>
            <w:r>
              <w:rPr>
                <w:color w:val="000000"/>
              </w:rPr>
              <w:t>Unidad</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color w:val="000000"/>
              </w:rPr>
            </w:pPr>
            <w:r>
              <w:rPr>
                <w:rFonts w:ascii="Arial" w:hAnsi="Arial" w:cs="Arial"/>
                <w:color w:val="000000"/>
              </w:rPr>
              <w:t>4</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148</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color w:val="000000"/>
                <w:sz w:val="24"/>
                <w:szCs w:val="24"/>
              </w:rPr>
            </w:pPr>
            <w:r>
              <w:rPr>
                <w:color w:val="000000"/>
              </w:rPr>
              <w:t>Espectroscopio</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color w:val="000000"/>
                <w:sz w:val="24"/>
                <w:szCs w:val="24"/>
              </w:rPr>
            </w:pPr>
            <w:r>
              <w:rPr>
                <w:color w:val="000000"/>
              </w:rPr>
              <w:t>Unidad</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color w:val="000000"/>
              </w:rPr>
            </w:pPr>
            <w:r>
              <w:rPr>
                <w:rFonts w:ascii="Arial" w:hAnsi="Arial" w:cs="Arial"/>
                <w:color w:val="000000"/>
              </w:rPr>
              <w:t>1</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149</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color w:val="000000"/>
                <w:sz w:val="24"/>
                <w:szCs w:val="24"/>
              </w:rPr>
            </w:pPr>
            <w:r>
              <w:rPr>
                <w:color w:val="000000"/>
              </w:rPr>
              <w:t>Fuente de luz</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color w:val="000000"/>
                <w:sz w:val="24"/>
                <w:szCs w:val="24"/>
              </w:rPr>
            </w:pPr>
            <w:r>
              <w:rPr>
                <w:color w:val="000000"/>
              </w:rPr>
              <w:t>Unidad</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color w:val="000000"/>
              </w:rPr>
            </w:pPr>
            <w:r>
              <w:rPr>
                <w:rFonts w:ascii="Arial" w:hAnsi="Arial" w:cs="Arial"/>
                <w:color w:val="000000"/>
              </w:rPr>
              <w:t>1</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lastRenderedPageBreak/>
              <w:t>150</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color w:val="000000"/>
                <w:sz w:val="24"/>
                <w:szCs w:val="24"/>
              </w:rPr>
            </w:pPr>
            <w:r>
              <w:rPr>
                <w:color w:val="000000"/>
              </w:rPr>
              <w:t>Tubos de ensayo 16 x 150mm</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color w:val="000000"/>
                <w:sz w:val="24"/>
                <w:szCs w:val="24"/>
              </w:rPr>
            </w:pPr>
            <w:r>
              <w:rPr>
                <w:color w:val="000000"/>
              </w:rPr>
              <w:t>Unidad</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color w:val="000000"/>
              </w:rPr>
            </w:pPr>
            <w:r>
              <w:rPr>
                <w:rFonts w:ascii="Arial" w:hAnsi="Arial" w:cs="Arial"/>
                <w:color w:val="000000"/>
              </w:rPr>
              <w:t>5</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151</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color w:val="000000"/>
                <w:sz w:val="24"/>
                <w:szCs w:val="24"/>
              </w:rPr>
            </w:pPr>
            <w:r>
              <w:rPr>
                <w:color w:val="000000"/>
              </w:rPr>
              <w:t>Soporte metálico</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color w:val="000000"/>
                <w:sz w:val="24"/>
                <w:szCs w:val="24"/>
              </w:rPr>
            </w:pPr>
            <w:r>
              <w:rPr>
                <w:color w:val="000000"/>
              </w:rPr>
              <w:t>Unidad</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color w:val="000000"/>
              </w:rPr>
            </w:pPr>
            <w:r>
              <w:rPr>
                <w:rFonts w:ascii="Arial" w:hAnsi="Arial" w:cs="Arial"/>
                <w:color w:val="000000"/>
              </w:rPr>
              <w:t>2</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152</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color w:val="000000"/>
                <w:sz w:val="24"/>
                <w:szCs w:val="24"/>
              </w:rPr>
            </w:pPr>
            <w:r>
              <w:rPr>
                <w:color w:val="000000"/>
              </w:rPr>
              <w:t>Pinzas para soporte</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color w:val="000000"/>
                <w:sz w:val="24"/>
                <w:szCs w:val="24"/>
              </w:rPr>
            </w:pPr>
            <w:r>
              <w:rPr>
                <w:color w:val="000000"/>
              </w:rPr>
              <w:t>Unidad</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color w:val="000000"/>
              </w:rPr>
            </w:pPr>
            <w:r>
              <w:rPr>
                <w:rFonts w:ascii="Arial" w:hAnsi="Arial" w:cs="Arial"/>
                <w:color w:val="000000"/>
              </w:rPr>
              <w:t>4</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153</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color w:val="000000"/>
                <w:sz w:val="24"/>
                <w:szCs w:val="24"/>
              </w:rPr>
            </w:pPr>
            <w:r>
              <w:rPr>
                <w:color w:val="000000"/>
              </w:rPr>
              <w:t>Tripoe metalicao para mechero</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color w:val="000000"/>
                <w:sz w:val="24"/>
                <w:szCs w:val="24"/>
              </w:rPr>
            </w:pPr>
            <w:r>
              <w:rPr>
                <w:color w:val="000000"/>
              </w:rPr>
              <w:t>Unidad</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color w:val="000000"/>
              </w:rPr>
            </w:pPr>
            <w:r>
              <w:rPr>
                <w:rFonts w:ascii="Arial" w:hAnsi="Arial" w:cs="Arial"/>
                <w:color w:val="000000"/>
              </w:rPr>
              <w:t>2</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154</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both"/>
              <w:rPr>
                <w:color w:val="000000"/>
                <w:sz w:val="24"/>
                <w:szCs w:val="24"/>
              </w:rPr>
            </w:pPr>
            <w:r>
              <w:rPr>
                <w:color w:val="000000"/>
              </w:rPr>
              <w:t xml:space="preserve">Malla de asbesto    </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color w:val="000000"/>
                <w:sz w:val="24"/>
                <w:szCs w:val="24"/>
              </w:rPr>
            </w:pPr>
            <w:r>
              <w:rPr>
                <w:color w:val="000000"/>
              </w:rPr>
              <w:t>Unidad</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color w:val="000000"/>
              </w:rPr>
            </w:pPr>
            <w:r>
              <w:rPr>
                <w:rFonts w:ascii="Arial" w:hAnsi="Arial" w:cs="Arial"/>
                <w:color w:val="000000"/>
              </w:rPr>
              <w:t>5</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155</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color w:val="000000"/>
                <w:sz w:val="24"/>
                <w:szCs w:val="24"/>
              </w:rPr>
            </w:pPr>
            <w:r>
              <w:rPr>
                <w:color w:val="000000"/>
              </w:rPr>
              <w:t>Microscopios</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color w:val="000000"/>
                <w:sz w:val="24"/>
                <w:szCs w:val="24"/>
              </w:rPr>
            </w:pPr>
            <w:r>
              <w:rPr>
                <w:color w:val="000000"/>
              </w:rPr>
              <w:t>Unidad</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color w:val="000000"/>
              </w:rPr>
            </w:pPr>
            <w:r>
              <w:rPr>
                <w:rFonts w:ascii="Arial" w:hAnsi="Arial" w:cs="Arial"/>
                <w:color w:val="000000"/>
              </w:rPr>
              <w:t>5</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156</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both"/>
              <w:rPr>
                <w:color w:val="000000"/>
                <w:sz w:val="24"/>
                <w:szCs w:val="24"/>
              </w:rPr>
            </w:pPr>
            <w:r>
              <w:rPr>
                <w:color w:val="000000"/>
              </w:rPr>
              <w:t xml:space="preserve">Placa fija de ligustrum </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color w:val="000000"/>
                <w:sz w:val="24"/>
                <w:szCs w:val="24"/>
              </w:rPr>
            </w:pPr>
            <w:r>
              <w:rPr>
                <w:color w:val="000000"/>
              </w:rPr>
              <w:t>Unidad</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color w:val="000000"/>
              </w:rPr>
            </w:pPr>
            <w:r>
              <w:rPr>
                <w:rFonts w:ascii="Arial" w:hAnsi="Arial" w:cs="Arial"/>
                <w:color w:val="000000"/>
              </w:rPr>
              <w:t>4</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157</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color w:val="000000"/>
                <w:sz w:val="24"/>
                <w:szCs w:val="24"/>
              </w:rPr>
            </w:pPr>
            <w:r>
              <w:rPr>
                <w:color w:val="000000"/>
              </w:rPr>
              <w:t>Portaobjetos</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color w:val="000000"/>
                <w:sz w:val="24"/>
                <w:szCs w:val="24"/>
              </w:rPr>
            </w:pPr>
            <w:r>
              <w:rPr>
                <w:color w:val="000000"/>
              </w:rPr>
              <w:t>caja de 70 unidades</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color w:val="000000"/>
              </w:rPr>
            </w:pPr>
            <w:r>
              <w:rPr>
                <w:rFonts w:ascii="Arial" w:hAnsi="Arial" w:cs="Arial"/>
                <w:color w:val="000000"/>
              </w:rPr>
              <w:t>1</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158</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color w:val="000000"/>
                <w:sz w:val="24"/>
                <w:szCs w:val="24"/>
              </w:rPr>
            </w:pPr>
            <w:r>
              <w:rPr>
                <w:color w:val="000000"/>
              </w:rPr>
              <w:t>Cubreobjetos</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color w:val="000000"/>
                <w:sz w:val="24"/>
                <w:szCs w:val="24"/>
              </w:rPr>
            </w:pPr>
            <w:r>
              <w:rPr>
                <w:color w:val="000000"/>
              </w:rPr>
              <w:t>caja de 100 unidades</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color w:val="000000"/>
              </w:rPr>
            </w:pPr>
            <w:r>
              <w:rPr>
                <w:rFonts w:ascii="Arial" w:hAnsi="Arial" w:cs="Arial"/>
                <w:color w:val="000000"/>
              </w:rPr>
              <w:t>1</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159</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color w:val="000000"/>
                <w:sz w:val="24"/>
                <w:szCs w:val="24"/>
              </w:rPr>
            </w:pPr>
            <w:r>
              <w:rPr>
                <w:color w:val="000000"/>
              </w:rPr>
              <w:t>Mechero</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color w:val="000000"/>
                <w:sz w:val="24"/>
                <w:szCs w:val="24"/>
              </w:rPr>
            </w:pPr>
            <w:r>
              <w:rPr>
                <w:color w:val="000000"/>
              </w:rPr>
              <w:t>Unidad</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color w:val="000000"/>
              </w:rPr>
            </w:pPr>
            <w:r>
              <w:rPr>
                <w:rFonts w:ascii="Arial" w:hAnsi="Arial" w:cs="Arial"/>
                <w:color w:val="000000"/>
              </w:rPr>
              <w:t>4</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160</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color w:val="000000"/>
                <w:sz w:val="24"/>
                <w:szCs w:val="24"/>
              </w:rPr>
            </w:pPr>
            <w:r>
              <w:rPr>
                <w:color w:val="000000"/>
              </w:rPr>
              <w:t>Fósforos</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color w:val="000000"/>
                <w:sz w:val="24"/>
                <w:szCs w:val="24"/>
              </w:rPr>
            </w:pPr>
            <w:r>
              <w:rPr>
                <w:color w:val="000000"/>
              </w:rPr>
              <w:t>Caja</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color w:val="000000"/>
              </w:rPr>
            </w:pPr>
            <w:r>
              <w:rPr>
                <w:rFonts w:ascii="Arial" w:hAnsi="Arial" w:cs="Arial"/>
                <w:color w:val="000000"/>
              </w:rPr>
              <w:t>2</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161</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both"/>
              <w:rPr>
                <w:color w:val="000000"/>
                <w:sz w:val="24"/>
                <w:szCs w:val="24"/>
              </w:rPr>
            </w:pPr>
            <w:r>
              <w:rPr>
                <w:color w:val="000000"/>
              </w:rPr>
              <w:t xml:space="preserve">Hojas de coleus    </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color w:val="000000"/>
                <w:sz w:val="24"/>
                <w:szCs w:val="24"/>
              </w:rPr>
            </w:pPr>
            <w:r>
              <w:rPr>
                <w:color w:val="000000"/>
              </w:rPr>
              <w:t>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color w:val="000000"/>
              </w:rPr>
            </w:pPr>
            <w:r>
              <w:rPr>
                <w:rFonts w:ascii="Arial" w:hAnsi="Arial" w:cs="Arial"/>
                <w:color w:val="000000"/>
              </w:rPr>
              <w:t>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162</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color w:val="000000"/>
                <w:sz w:val="24"/>
                <w:szCs w:val="24"/>
              </w:rPr>
            </w:pPr>
            <w:r>
              <w:rPr>
                <w:color w:val="000000"/>
              </w:rPr>
              <w:t>Lugol</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color w:val="000000"/>
                <w:sz w:val="24"/>
                <w:szCs w:val="24"/>
              </w:rPr>
            </w:pPr>
            <w:r>
              <w:rPr>
                <w:color w:val="000000"/>
              </w:rPr>
              <w:t>Frasco de 480 ml</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color w:val="000000"/>
              </w:rPr>
            </w:pPr>
            <w:r>
              <w:rPr>
                <w:rFonts w:ascii="Arial" w:hAnsi="Arial" w:cs="Arial"/>
                <w:color w:val="000000"/>
              </w:rPr>
              <w:t>1</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163</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color w:val="000000"/>
                <w:sz w:val="24"/>
                <w:szCs w:val="24"/>
              </w:rPr>
            </w:pPr>
            <w:r>
              <w:rPr>
                <w:color w:val="000000"/>
              </w:rPr>
              <w:t>Benceno</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color w:val="000000"/>
                <w:sz w:val="24"/>
                <w:szCs w:val="24"/>
              </w:rPr>
            </w:pPr>
            <w:r>
              <w:rPr>
                <w:color w:val="000000"/>
              </w:rPr>
              <w:t>Frasco de 1 lt</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color w:val="000000"/>
              </w:rPr>
            </w:pPr>
            <w:r>
              <w:rPr>
                <w:rFonts w:ascii="Arial" w:hAnsi="Arial" w:cs="Arial"/>
                <w:color w:val="000000"/>
              </w:rPr>
              <w:t>1</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164</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both"/>
              <w:rPr>
                <w:color w:val="000000"/>
                <w:sz w:val="24"/>
                <w:szCs w:val="24"/>
              </w:rPr>
            </w:pPr>
            <w:r>
              <w:rPr>
                <w:color w:val="000000"/>
              </w:rPr>
              <w:t>Eter de petroleo</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color w:val="000000"/>
                <w:sz w:val="24"/>
                <w:szCs w:val="24"/>
              </w:rPr>
            </w:pPr>
            <w:r>
              <w:rPr>
                <w:color w:val="000000"/>
              </w:rPr>
              <w:t>Frasco de 4 lts.</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color w:val="000000"/>
              </w:rPr>
            </w:pPr>
            <w:r>
              <w:rPr>
                <w:rFonts w:ascii="Arial" w:hAnsi="Arial" w:cs="Arial"/>
                <w:color w:val="000000"/>
              </w:rPr>
              <w:t>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165</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color w:val="000000"/>
                <w:sz w:val="24"/>
                <w:szCs w:val="24"/>
              </w:rPr>
            </w:pPr>
            <w:r>
              <w:rPr>
                <w:color w:val="000000"/>
              </w:rPr>
              <w:t xml:space="preserve">Tomate </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color w:val="000000"/>
                <w:sz w:val="24"/>
                <w:szCs w:val="24"/>
              </w:rPr>
            </w:pPr>
            <w:r>
              <w:rPr>
                <w:color w:val="000000"/>
              </w:rPr>
              <w:t>Unidad</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color w:val="000000"/>
              </w:rPr>
            </w:pPr>
            <w:r>
              <w:rPr>
                <w:rFonts w:ascii="Arial" w:hAnsi="Arial" w:cs="Arial"/>
                <w:color w:val="000000"/>
              </w:rPr>
              <w:t>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166</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both"/>
              <w:rPr>
                <w:color w:val="000000"/>
                <w:sz w:val="24"/>
                <w:szCs w:val="24"/>
              </w:rPr>
            </w:pPr>
            <w:r>
              <w:rPr>
                <w:color w:val="000000"/>
              </w:rPr>
              <w:t>Pliego de papel filtro # 2</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color w:val="000000"/>
                <w:sz w:val="24"/>
                <w:szCs w:val="24"/>
              </w:rPr>
            </w:pPr>
            <w:r>
              <w:rPr>
                <w:color w:val="000000"/>
              </w:rPr>
              <w:t>Unidad</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color w:val="000000"/>
              </w:rPr>
            </w:pPr>
            <w:r>
              <w:rPr>
                <w:rFonts w:ascii="Arial" w:hAnsi="Arial" w:cs="Arial"/>
                <w:color w:val="000000"/>
              </w:rPr>
              <w:t>4</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167</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color w:val="000000"/>
                <w:sz w:val="24"/>
                <w:szCs w:val="24"/>
              </w:rPr>
            </w:pPr>
            <w:r>
              <w:rPr>
                <w:color w:val="000000"/>
              </w:rPr>
              <w:t>Extracto de pigmento</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color w:val="000000"/>
                <w:sz w:val="24"/>
                <w:szCs w:val="24"/>
              </w:rPr>
            </w:pPr>
            <w:r>
              <w:rPr>
                <w:color w:val="000000"/>
              </w:rPr>
              <w:t> </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color w:val="000000"/>
              </w:rPr>
            </w:pPr>
            <w:r>
              <w:rPr>
                <w:rFonts w:ascii="Arial" w:hAnsi="Arial" w:cs="Arial"/>
                <w:color w:val="000000"/>
              </w:rPr>
              <w:t>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168</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color w:val="000000"/>
                <w:sz w:val="24"/>
                <w:szCs w:val="24"/>
              </w:rPr>
            </w:pPr>
            <w:r>
              <w:rPr>
                <w:color w:val="000000"/>
              </w:rPr>
              <w:t>Alcohol 95%</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color w:val="000000"/>
                <w:sz w:val="24"/>
                <w:szCs w:val="24"/>
              </w:rPr>
            </w:pPr>
            <w:r>
              <w:rPr>
                <w:color w:val="000000"/>
              </w:rPr>
              <w:t>Galon</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color w:val="000000"/>
              </w:rPr>
            </w:pPr>
            <w:r>
              <w:rPr>
                <w:rFonts w:ascii="Arial" w:hAnsi="Arial" w:cs="Arial"/>
                <w:color w:val="000000"/>
              </w:rPr>
              <w:t>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169</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color w:val="000000"/>
              </w:rPr>
            </w:pPr>
            <w:r>
              <w:rPr>
                <w:rFonts w:ascii="Arial" w:hAnsi="Arial" w:cs="Arial"/>
                <w:color w:val="000000"/>
              </w:rPr>
              <w:t>Elodea</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color w:val="000000"/>
              </w:rPr>
            </w:pPr>
            <w:r>
              <w:rPr>
                <w:rFonts w:ascii="Arial" w:hAnsi="Arial" w:cs="Arial"/>
                <w:color w:val="000000"/>
              </w:rPr>
              <w:t> </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color w:val="000000"/>
              </w:rPr>
            </w:pPr>
            <w:r>
              <w:rPr>
                <w:rFonts w:ascii="Arial" w:hAnsi="Arial" w:cs="Arial"/>
                <w:color w:val="000000"/>
              </w:rPr>
              <w:t>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17</w:t>
            </w:r>
            <w:r>
              <w:rPr>
                <w:rFonts w:ascii="Calibri" w:hAnsi="Calibri"/>
                <w:color w:val="000000"/>
              </w:rPr>
              <w:lastRenderedPageBreak/>
              <w:t>0</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color w:val="000000"/>
                <w:sz w:val="24"/>
                <w:szCs w:val="24"/>
              </w:rPr>
            </w:pPr>
            <w:r>
              <w:rPr>
                <w:color w:val="000000"/>
              </w:rPr>
              <w:lastRenderedPageBreak/>
              <w:t>Placa fija de mitosis de raiz de cebolla</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color w:val="000000"/>
                <w:sz w:val="24"/>
                <w:szCs w:val="24"/>
              </w:rPr>
            </w:pPr>
            <w:r>
              <w:rPr>
                <w:color w:val="000000"/>
              </w:rPr>
              <w:t>Unidad</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color w:val="000000"/>
              </w:rPr>
            </w:pPr>
            <w:r>
              <w:rPr>
                <w:rFonts w:ascii="Arial" w:hAnsi="Arial" w:cs="Arial"/>
                <w:color w:val="000000"/>
              </w:rPr>
              <w:t>12</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lastRenderedPageBreak/>
              <w:t>171</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color w:val="000000"/>
                <w:sz w:val="24"/>
                <w:szCs w:val="24"/>
              </w:rPr>
            </w:pPr>
            <w:r>
              <w:rPr>
                <w:color w:val="000000"/>
              </w:rPr>
              <w:t>placa fija de testiculo</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color w:val="000000"/>
                <w:sz w:val="24"/>
                <w:szCs w:val="24"/>
              </w:rPr>
            </w:pPr>
            <w:r>
              <w:rPr>
                <w:color w:val="000000"/>
              </w:rPr>
              <w:t>Unidad</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color w:val="000000"/>
              </w:rPr>
            </w:pPr>
            <w:r>
              <w:rPr>
                <w:rFonts w:ascii="Arial" w:hAnsi="Arial" w:cs="Arial"/>
                <w:color w:val="000000"/>
              </w:rPr>
              <w:t>4</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172</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color w:val="000000"/>
              </w:rPr>
            </w:pPr>
            <w:r>
              <w:rPr>
                <w:rFonts w:ascii="Arial" w:hAnsi="Arial" w:cs="Arial"/>
                <w:color w:val="000000"/>
              </w:rPr>
              <w:t>Placa fija de foliculo ovarico</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color w:val="000000"/>
                <w:sz w:val="24"/>
                <w:szCs w:val="24"/>
              </w:rPr>
            </w:pPr>
            <w:r>
              <w:rPr>
                <w:color w:val="000000"/>
              </w:rPr>
              <w:t>Unidad</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color w:val="000000"/>
              </w:rPr>
            </w:pPr>
            <w:r>
              <w:rPr>
                <w:rFonts w:ascii="Arial" w:hAnsi="Arial" w:cs="Arial"/>
                <w:color w:val="000000"/>
              </w:rPr>
              <w:t>4</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173</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color w:val="000000"/>
                <w:sz w:val="24"/>
                <w:szCs w:val="24"/>
              </w:rPr>
            </w:pPr>
            <w:r>
              <w:rPr>
                <w:color w:val="000000"/>
              </w:rPr>
              <w:t>Placa fija hydra gemación</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color w:val="000000"/>
                <w:sz w:val="24"/>
                <w:szCs w:val="24"/>
              </w:rPr>
            </w:pPr>
            <w:r>
              <w:rPr>
                <w:color w:val="000000"/>
              </w:rPr>
              <w:t>Unidad</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color w:val="000000"/>
              </w:rPr>
            </w:pPr>
            <w:r>
              <w:rPr>
                <w:rFonts w:ascii="Arial" w:hAnsi="Arial" w:cs="Arial"/>
                <w:color w:val="000000"/>
              </w:rPr>
              <w:t>4</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174</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color w:val="000000"/>
                <w:sz w:val="24"/>
                <w:szCs w:val="24"/>
              </w:rPr>
            </w:pPr>
            <w:r>
              <w:rPr>
                <w:color w:val="000000"/>
              </w:rPr>
              <w:t>Placa fija de hydra hembra</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color w:val="000000"/>
                <w:sz w:val="24"/>
                <w:szCs w:val="24"/>
              </w:rPr>
            </w:pPr>
            <w:r>
              <w:rPr>
                <w:color w:val="000000"/>
              </w:rPr>
              <w:t>Unidad</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color w:val="000000"/>
              </w:rPr>
            </w:pPr>
            <w:r>
              <w:rPr>
                <w:rFonts w:ascii="Arial" w:hAnsi="Arial" w:cs="Arial"/>
                <w:color w:val="000000"/>
              </w:rPr>
              <w:t>4</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175</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color w:val="000000"/>
                <w:sz w:val="24"/>
                <w:szCs w:val="24"/>
              </w:rPr>
            </w:pPr>
            <w:r>
              <w:rPr>
                <w:color w:val="000000"/>
              </w:rPr>
              <w:t>Placa fija de hydra macho</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color w:val="000000"/>
                <w:sz w:val="24"/>
                <w:szCs w:val="24"/>
              </w:rPr>
            </w:pPr>
            <w:r>
              <w:rPr>
                <w:color w:val="000000"/>
              </w:rPr>
              <w:t>Unidad</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color w:val="000000"/>
              </w:rPr>
            </w:pPr>
            <w:r>
              <w:rPr>
                <w:rFonts w:ascii="Arial" w:hAnsi="Arial" w:cs="Arial"/>
                <w:color w:val="000000"/>
              </w:rPr>
              <w:t>4</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176</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color w:val="000000"/>
                <w:sz w:val="24"/>
                <w:szCs w:val="24"/>
              </w:rPr>
            </w:pPr>
            <w:r>
              <w:rPr>
                <w:color w:val="000000"/>
              </w:rPr>
              <w:t>Placa fija de paramecium en conjugación</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color w:val="000000"/>
                <w:sz w:val="24"/>
                <w:szCs w:val="24"/>
              </w:rPr>
            </w:pPr>
            <w:r>
              <w:rPr>
                <w:color w:val="000000"/>
              </w:rPr>
              <w:t>Unidad</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color w:val="000000"/>
              </w:rPr>
            </w:pPr>
            <w:r>
              <w:rPr>
                <w:rFonts w:ascii="Arial" w:hAnsi="Arial" w:cs="Arial"/>
                <w:color w:val="000000"/>
              </w:rPr>
              <w:t>4</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177</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color w:val="000000"/>
                <w:sz w:val="24"/>
                <w:szCs w:val="24"/>
              </w:rPr>
            </w:pPr>
            <w:r>
              <w:rPr>
                <w:color w:val="000000"/>
              </w:rPr>
              <w:t>Placa fija de paramecium en fisión</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color w:val="000000"/>
                <w:sz w:val="24"/>
                <w:szCs w:val="24"/>
              </w:rPr>
            </w:pPr>
            <w:r>
              <w:rPr>
                <w:color w:val="000000"/>
              </w:rPr>
              <w:t>Unidad</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color w:val="000000"/>
              </w:rPr>
            </w:pPr>
            <w:r>
              <w:rPr>
                <w:rFonts w:ascii="Arial" w:hAnsi="Arial" w:cs="Arial"/>
                <w:color w:val="000000"/>
              </w:rPr>
              <w:t>4</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178</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color w:val="000000"/>
                <w:sz w:val="24"/>
                <w:szCs w:val="24"/>
              </w:rPr>
            </w:pPr>
            <w:r>
              <w:rPr>
                <w:color w:val="000000"/>
              </w:rPr>
              <w:t>Placa fija de prótalo</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color w:val="000000"/>
                <w:sz w:val="24"/>
                <w:szCs w:val="24"/>
              </w:rPr>
            </w:pPr>
            <w:r>
              <w:rPr>
                <w:color w:val="000000"/>
              </w:rPr>
              <w:t>Unidad</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color w:val="000000"/>
              </w:rPr>
            </w:pPr>
            <w:r>
              <w:rPr>
                <w:rFonts w:ascii="Arial" w:hAnsi="Arial" w:cs="Arial"/>
                <w:color w:val="000000"/>
              </w:rPr>
              <w:t>4</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179</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color w:val="000000"/>
                <w:sz w:val="24"/>
                <w:szCs w:val="24"/>
              </w:rPr>
            </w:pPr>
            <w:r>
              <w:rPr>
                <w:color w:val="000000"/>
              </w:rPr>
              <w:t>Placa fija de esporangio</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color w:val="000000"/>
                <w:sz w:val="24"/>
                <w:szCs w:val="24"/>
              </w:rPr>
            </w:pPr>
            <w:r>
              <w:rPr>
                <w:color w:val="000000"/>
              </w:rPr>
              <w:t>Unidad</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color w:val="000000"/>
              </w:rPr>
            </w:pPr>
            <w:r>
              <w:rPr>
                <w:rFonts w:ascii="Arial" w:hAnsi="Arial" w:cs="Arial"/>
                <w:color w:val="000000"/>
              </w:rPr>
              <w:t>4</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180</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color w:val="000000"/>
                <w:sz w:val="24"/>
                <w:szCs w:val="24"/>
              </w:rPr>
            </w:pPr>
            <w:r>
              <w:rPr>
                <w:color w:val="000000"/>
              </w:rPr>
              <w:t xml:space="preserve">Placa fija de obelia sexual </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color w:val="000000"/>
                <w:sz w:val="24"/>
                <w:szCs w:val="24"/>
              </w:rPr>
            </w:pPr>
            <w:r>
              <w:rPr>
                <w:color w:val="000000"/>
              </w:rPr>
              <w:t>Unidad</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color w:val="000000"/>
              </w:rPr>
            </w:pPr>
            <w:r>
              <w:rPr>
                <w:rFonts w:ascii="Arial" w:hAnsi="Arial" w:cs="Arial"/>
                <w:color w:val="000000"/>
              </w:rPr>
              <w:t>4</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181</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color w:val="000000"/>
                <w:sz w:val="24"/>
                <w:szCs w:val="24"/>
              </w:rPr>
            </w:pPr>
            <w:r>
              <w:rPr>
                <w:color w:val="000000"/>
              </w:rPr>
              <w:t xml:space="preserve">Placa fija de obelia asexual </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color w:val="000000"/>
                <w:sz w:val="24"/>
                <w:szCs w:val="24"/>
              </w:rPr>
            </w:pPr>
            <w:r>
              <w:rPr>
                <w:color w:val="000000"/>
              </w:rPr>
              <w:t>Unidad</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color w:val="000000"/>
              </w:rPr>
            </w:pPr>
            <w:r>
              <w:rPr>
                <w:rFonts w:ascii="Arial" w:hAnsi="Arial" w:cs="Arial"/>
                <w:color w:val="000000"/>
              </w:rPr>
              <w:t>4</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182</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color w:val="000000"/>
                <w:sz w:val="24"/>
                <w:szCs w:val="24"/>
              </w:rPr>
            </w:pPr>
            <w:r>
              <w:rPr>
                <w:color w:val="000000"/>
              </w:rPr>
              <w:t xml:space="preserve">Molde de aparato reproductor masculino   </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color w:val="000000"/>
                <w:sz w:val="24"/>
                <w:szCs w:val="24"/>
              </w:rPr>
            </w:pPr>
            <w:r>
              <w:rPr>
                <w:color w:val="000000"/>
              </w:rPr>
              <w:t>Unidad</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color w:val="000000"/>
              </w:rPr>
            </w:pPr>
            <w:r>
              <w:rPr>
                <w:rFonts w:ascii="Arial" w:hAnsi="Arial" w:cs="Arial"/>
                <w:color w:val="000000"/>
              </w:rPr>
              <w:t>1</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183</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color w:val="000000"/>
                <w:sz w:val="24"/>
                <w:szCs w:val="24"/>
              </w:rPr>
            </w:pPr>
            <w:r>
              <w:rPr>
                <w:color w:val="000000"/>
              </w:rPr>
              <w:t>Molde de aparato reproductor femenino</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color w:val="000000"/>
                <w:sz w:val="24"/>
                <w:szCs w:val="24"/>
              </w:rPr>
            </w:pPr>
            <w:r>
              <w:rPr>
                <w:color w:val="000000"/>
              </w:rPr>
              <w:t>Unidad</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color w:val="000000"/>
              </w:rPr>
            </w:pPr>
            <w:r>
              <w:rPr>
                <w:rFonts w:ascii="Arial" w:hAnsi="Arial" w:cs="Arial"/>
                <w:color w:val="000000"/>
              </w:rPr>
              <w:t>1</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184</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color w:val="000000"/>
                <w:sz w:val="24"/>
                <w:szCs w:val="24"/>
              </w:rPr>
            </w:pPr>
            <w:r>
              <w:rPr>
                <w:color w:val="000000"/>
              </w:rPr>
              <w:t>metodo anticonceptivo del collar</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color w:val="000000"/>
                <w:sz w:val="24"/>
                <w:szCs w:val="24"/>
              </w:rPr>
            </w:pPr>
            <w:r>
              <w:rPr>
                <w:color w:val="000000"/>
              </w:rPr>
              <w:t>Unidad</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color w:val="000000"/>
              </w:rPr>
            </w:pPr>
            <w:r>
              <w:rPr>
                <w:rFonts w:ascii="Arial" w:hAnsi="Arial" w:cs="Arial"/>
                <w:color w:val="000000"/>
              </w:rPr>
              <w:t>3</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185</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color w:val="000000"/>
                <w:sz w:val="24"/>
                <w:szCs w:val="24"/>
              </w:rPr>
            </w:pPr>
            <w:r>
              <w:rPr>
                <w:color w:val="000000"/>
              </w:rPr>
              <w:t>condon</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color w:val="000000"/>
                <w:sz w:val="24"/>
                <w:szCs w:val="24"/>
              </w:rPr>
            </w:pPr>
            <w:r>
              <w:rPr>
                <w:color w:val="000000"/>
              </w:rPr>
              <w:t>Unidad</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color w:val="000000"/>
              </w:rPr>
            </w:pPr>
            <w:r>
              <w:rPr>
                <w:rFonts w:ascii="Arial" w:hAnsi="Arial" w:cs="Arial"/>
                <w:color w:val="000000"/>
              </w:rPr>
              <w:t>5</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186</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color w:val="000000"/>
                <w:sz w:val="24"/>
                <w:szCs w:val="24"/>
              </w:rPr>
            </w:pPr>
            <w:r>
              <w:rPr>
                <w:color w:val="000000"/>
              </w:rPr>
              <w:t>DIU</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color w:val="000000"/>
                <w:sz w:val="24"/>
                <w:szCs w:val="24"/>
              </w:rPr>
            </w:pPr>
            <w:r>
              <w:rPr>
                <w:color w:val="000000"/>
              </w:rPr>
              <w:t>Unidad</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color w:val="000000"/>
              </w:rPr>
            </w:pPr>
            <w:r>
              <w:rPr>
                <w:rFonts w:ascii="Arial" w:hAnsi="Arial" w:cs="Arial"/>
                <w:color w:val="000000"/>
              </w:rPr>
              <w:t>3</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187</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color w:val="000000"/>
                <w:sz w:val="24"/>
                <w:szCs w:val="24"/>
              </w:rPr>
            </w:pPr>
            <w:r>
              <w:rPr>
                <w:color w:val="000000"/>
              </w:rPr>
              <w:t>Pildoras anticonceptivas</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color w:val="000000"/>
                <w:sz w:val="24"/>
                <w:szCs w:val="24"/>
              </w:rPr>
            </w:pPr>
            <w:r>
              <w:rPr>
                <w:color w:val="000000"/>
              </w:rPr>
              <w:t>Unidad</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color w:val="000000"/>
              </w:rPr>
            </w:pPr>
            <w:r>
              <w:rPr>
                <w:rFonts w:ascii="Arial" w:hAnsi="Arial" w:cs="Arial"/>
                <w:color w:val="000000"/>
              </w:rPr>
              <w:t>3</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188</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color w:val="000000"/>
                <w:sz w:val="24"/>
                <w:szCs w:val="24"/>
              </w:rPr>
            </w:pPr>
            <w:r>
              <w:rPr>
                <w:color w:val="000000"/>
              </w:rPr>
              <w:t>Inyecciones</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color w:val="000000"/>
                <w:sz w:val="24"/>
                <w:szCs w:val="24"/>
              </w:rPr>
            </w:pPr>
            <w:r>
              <w:rPr>
                <w:color w:val="000000"/>
              </w:rPr>
              <w:t>Unidad</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color w:val="000000"/>
              </w:rPr>
            </w:pPr>
            <w:r>
              <w:rPr>
                <w:rFonts w:ascii="Arial" w:hAnsi="Arial" w:cs="Arial"/>
                <w:color w:val="000000"/>
              </w:rPr>
              <w:t>3</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189</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color w:val="000000"/>
                <w:sz w:val="24"/>
                <w:szCs w:val="24"/>
              </w:rPr>
            </w:pPr>
            <w:r>
              <w:rPr>
                <w:color w:val="000000"/>
              </w:rPr>
              <w:t xml:space="preserve">Guantes </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color w:val="000000"/>
                <w:sz w:val="24"/>
                <w:szCs w:val="24"/>
              </w:rPr>
            </w:pPr>
            <w:r>
              <w:rPr>
                <w:color w:val="000000"/>
              </w:rPr>
              <w:t>Caja de 100 unidades</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color w:val="000000"/>
              </w:rPr>
            </w:pPr>
            <w:r>
              <w:rPr>
                <w:rFonts w:ascii="Arial" w:hAnsi="Arial" w:cs="Arial"/>
                <w:color w:val="000000"/>
              </w:rPr>
              <w:t>1</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190</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color w:val="000000"/>
                <w:sz w:val="24"/>
                <w:szCs w:val="24"/>
              </w:rPr>
            </w:pPr>
            <w:r>
              <w:rPr>
                <w:color w:val="000000"/>
              </w:rPr>
              <w:t xml:space="preserve">Lancetas </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color w:val="000000"/>
                <w:sz w:val="24"/>
                <w:szCs w:val="24"/>
              </w:rPr>
            </w:pPr>
            <w:r>
              <w:rPr>
                <w:color w:val="000000"/>
              </w:rPr>
              <w:t>Caja de 200 pcs.</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color w:val="000000"/>
              </w:rPr>
            </w:pPr>
            <w:r>
              <w:rPr>
                <w:rFonts w:ascii="Arial" w:hAnsi="Arial" w:cs="Arial"/>
                <w:color w:val="000000"/>
              </w:rPr>
              <w:t>1</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lastRenderedPageBreak/>
              <w:t>191</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color w:val="000000"/>
                <w:sz w:val="24"/>
                <w:szCs w:val="24"/>
              </w:rPr>
            </w:pPr>
            <w:r>
              <w:rPr>
                <w:color w:val="000000"/>
              </w:rPr>
              <w:t xml:space="preserve">Portaobjetos </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color w:val="000000"/>
                <w:sz w:val="24"/>
                <w:szCs w:val="24"/>
              </w:rPr>
            </w:pPr>
            <w:r>
              <w:rPr>
                <w:color w:val="000000"/>
              </w:rPr>
              <w:t>caja de 70 U</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color w:val="000000"/>
              </w:rPr>
            </w:pPr>
            <w:r>
              <w:rPr>
                <w:rFonts w:ascii="Arial" w:hAnsi="Arial" w:cs="Arial"/>
                <w:color w:val="000000"/>
              </w:rPr>
              <w:t>1</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192</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color w:val="000000"/>
                <w:sz w:val="24"/>
                <w:szCs w:val="24"/>
              </w:rPr>
            </w:pPr>
            <w:r>
              <w:rPr>
                <w:color w:val="000000"/>
              </w:rPr>
              <w:t xml:space="preserve">Palillos mondadientes </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color w:val="000000"/>
                <w:sz w:val="24"/>
                <w:szCs w:val="24"/>
              </w:rPr>
            </w:pPr>
            <w:r>
              <w:rPr>
                <w:color w:val="000000"/>
              </w:rPr>
              <w:t>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color w:val="000000"/>
              </w:rPr>
            </w:pPr>
            <w:r>
              <w:rPr>
                <w:rFonts w:ascii="Arial" w:hAnsi="Arial" w:cs="Arial"/>
                <w:color w:val="000000"/>
              </w:rPr>
              <w:t>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193</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color w:val="000000"/>
                <w:sz w:val="24"/>
                <w:szCs w:val="24"/>
              </w:rPr>
            </w:pPr>
            <w:r>
              <w:rPr>
                <w:color w:val="000000"/>
              </w:rPr>
              <w:t xml:space="preserve">Algodón </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color w:val="000000"/>
                <w:sz w:val="24"/>
                <w:szCs w:val="24"/>
              </w:rPr>
            </w:pPr>
            <w:r>
              <w:rPr>
                <w:color w:val="000000"/>
              </w:rPr>
              <w:t>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color w:val="000000"/>
              </w:rPr>
            </w:pPr>
            <w:r>
              <w:rPr>
                <w:rFonts w:ascii="Arial" w:hAnsi="Arial" w:cs="Arial"/>
                <w:color w:val="000000"/>
              </w:rPr>
              <w:t>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194</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color w:val="000000"/>
                <w:sz w:val="24"/>
                <w:szCs w:val="24"/>
              </w:rPr>
            </w:pPr>
            <w:r>
              <w:rPr>
                <w:color w:val="000000"/>
              </w:rPr>
              <w:t>Sueros para tipeaje sanguíneo Anti A</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color w:val="000000"/>
                <w:sz w:val="24"/>
                <w:szCs w:val="24"/>
              </w:rPr>
            </w:pPr>
            <w:r>
              <w:rPr>
                <w:color w:val="000000"/>
              </w:rPr>
              <w:t>Unidad</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color w:val="000000"/>
              </w:rPr>
            </w:pPr>
            <w:r>
              <w:rPr>
                <w:rFonts w:ascii="Arial" w:hAnsi="Arial" w:cs="Arial"/>
                <w:color w:val="000000"/>
              </w:rPr>
              <w:t>1</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195</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color w:val="000000"/>
                <w:sz w:val="24"/>
                <w:szCs w:val="24"/>
              </w:rPr>
            </w:pPr>
            <w:r>
              <w:rPr>
                <w:color w:val="000000"/>
              </w:rPr>
              <w:t>Sueros para tipeaje sanguíneo Anti B</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color w:val="000000"/>
                <w:sz w:val="24"/>
                <w:szCs w:val="24"/>
              </w:rPr>
            </w:pPr>
            <w:r>
              <w:rPr>
                <w:color w:val="000000"/>
              </w:rPr>
              <w:t>Unidad</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color w:val="000000"/>
              </w:rPr>
            </w:pPr>
            <w:r>
              <w:rPr>
                <w:rFonts w:ascii="Arial" w:hAnsi="Arial" w:cs="Arial"/>
                <w:color w:val="000000"/>
              </w:rPr>
              <w:t>1</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196</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color w:val="000000"/>
                <w:sz w:val="24"/>
                <w:szCs w:val="24"/>
              </w:rPr>
            </w:pPr>
            <w:r>
              <w:rPr>
                <w:color w:val="000000"/>
              </w:rPr>
              <w:t>Sueros para tipeaje sanguíneo Anti D</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color w:val="000000"/>
                <w:sz w:val="24"/>
                <w:szCs w:val="24"/>
              </w:rPr>
            </w:pPr>
            <w:r>
              <w:rPr>
                <w:color w:val="000000"/>
              </w:rPr>
              <w:t>Unidad</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color w:val="000000"/>
              </w:rPr>
            </w:pPr>
            <w:r>
              <w:rPr>
                <w:rFonts w:ascii="Arial" w:hAnsi="Arial" w:cs="Arial"/>
                <w:color w:val="000000"/>
              </w:rPr>
              <w:t>1</w:t>
            </w:r>
          </w:p>
        </w:tc>
      </w:tr>
    </w:tbl>
    <w:p w:rsidR="003908B3" w:rsidRDefault="003908B3" w:rsidP="003908B3">
      <w:pPr>
        <w:rPr>
          <w:b/>
        </w:rPr>
      </w:pPr>
    </w:p>
    <w:p w:rsidR="00F06964" w:rsidRDefault="00F06964" w:rsidP="003908B3">
      <w:pPr>
        <w:rPr>
          <w:b/>
        </w:rPr>
      </w:pPr>
    </w:p>
    <w:p w:rsidR="00F06964" w:rsidRDefault="00F06964" w:rsidP="003908B3">
      <w:pPr>
        <w:rPr>
          <w:b/>
        </w:rPr>
      </w:pPr>
    </w:p>
    <w:p w:rsidR="00F06964" w:rsidRDefault="00F06964" w:rsidP="003908B3">
      <w:pPr>
        <w:rPr>
          <w:b/>
        </w:rPr>
      </w:pPr>
    </w:p>
    <w:p w:rsidR="00F06964" w:rsidRDefault="00F06964" w:rsidP="003908B3">
      <w:pPr>
        <w:rPr>
          <w:b/>
        </w:rPr>
      </w:pPr>
    </w:p>
    <w:p w:rsidR="00F06964" w:rsidRDefault="00F06964" w:rsidP="003908B3">
      <w:pPr>
        <w:rPr>
          <w:b/>
        </w:rPr>
      </w:pPr>
    </w:p>
    <w:p w:rsidR="00F06964" w:rsidRDefault="00F06964" w:rsidP="003908B3">
      <w:pPr>
        <w:rPr>
          <w:b/>
        </w:rPr>
      </w:pPr>
    </w:p>
    <w:p w:rsidR="00F06964" w:rsidRDefault="00F06964" w:rsidP="003908B3">
      <w:pPr>
        <w:rPr>
          <w:b/>
        </w:rPr>
      </w:pPr>
    </w:p>
    <w:p w:rsidR="00F06964" w:rsidRDefault="00F06964" w:rsidP="003908B3">
      <w:pPr>
        <w:rPr>
          <w:b/>
        </w:rPr>
      </w:pPr>
    </w:p>
    <w:p w:rsidR="00F06964" w:rsidRDefault="00F06964" w:rsidP="003908B3">
      <w:pPr>
        <w:rPr>
          <w:b/>
        </w:rPr>
      </w:pPr>
    </w:p>
    <w:p w:rsidR="00F06964" w:rsidRDefault="00F06964" w:rsidP="003908B3">
      <w:pPr>
        <w:rPr>
          <w:b/>
        </w:rPr>
      </w:pPr>
    </w:p>
    <w:p w:rsidR="00F06964" w:rsidRDefault="00F06964" w:rsidP="003908B3">
      <w:pPr>
        <w:rPr>
          <w:b/>
        </w:rPr>
      </w:pPr>
    </w:p>
    <w:p w:rsidR="00F06964" w:rsidRDefault="00F06964" w:rsidP="003908B3">
      <w:pPr>
        <w:rPr>
          <w:b/>
        </w:rPr>
      </w:pPr>
    </w:p>
    <w:p w:rsidR="00F06964" w:rsidRDefault="00F06964" w:rsidP="003908B3">
      <w:pPr>
        <w:rPr>
          <w:b/>
        </w:rPr>
      </w:pPr>
    </w:p>
    <w:p w:rsidR="00F06964" w:rsidRDefault="00F06964" w:rsidP="003908B3">
      <w:pPr>
        <w:rPr>
          <w:b/>
        </w:rPr>
      </w:pPr>
    </w:p>
    <w:p w:rsidR="00F06964" w:rsidRDefault="00F06964" w:rsidP="003908B3">
      <w:pPr>
        <w:rPr>
          <w:b/>
        </w:rPr>
      </w:pPr>
    </w:p>
    <w:p w:rsidR="00F06964" w:rsidRDefault="00F06964" w:rsidP="003908B3">
      <w:pPr>
        <w:rPr>
          <w:b/>
        </w:rPr>
      </w:pPr>
    </w:p>
    <w:p w:rsidR="00F06964" w:rsidRDefault="00F06964" w:rsidP="003908B3">
      <w:pPr>
        <w:rPr>
          <w:b/>
        </w:rPr>
      </w:pPr>
    </w:p>
    <w:p w:rsidR="00F06964" w:rsidRDefault="00F06964" w:rsidP="003908B3">
      <w:pPr>
        <w:rPr>
          <w:b/>
        </w:rPr>
      </w:pPr>
    </w:p>
    <w:p w:rsidR="00F06964" w:rsidRDefault="00F06964" w:rsidP="003908B3">
      <w:pPr>
        <w:rPr>
          <w:b/>
        </w:rPr>
      </w:pPr>
    </w:p>
    <w:p w:rsidR="00F06964" w:rsidRDefault="00F06964" w:rsidP="003908B3">
      <w:pPr>
        <w:rPr>
          <w:b/>
        </w:rPr>
      </w:pPr>
    </w:p>
    <w:p w:rsidR="00F06964" w:rsidRDefault="00F06964" w:rsidP="003908B3">
      <w:pPr>
        <w:rPr>
          <w:b/>
        </w:rPr>
      </w:pPr>
    </w:p>
    <w:p w:rsidR="00F06964" w:rsidRDefault="00F06964" w:rsidP="003908B3">
      <w:pPr>
        <w:rPr>
          <w:b/>
        </w:rPr>
      </w:pPr>
    </w:p>
    <w:p w:rsidR="00F06964" w:rsidRDefault="00F06964" w:rsidP="003908B3">
      <w:pPr>
        <w:rPr>
          <w:b/>
        </w:rPr>
      </w:pPr>
    </w:p>
    <w:p w:rsidR="00F06964" w:rsidRDefault="00F06964" w:rsidP="003908B3">
      <w:pPr>
        <w:rPr>
          <w:b/>
        </w:rPr>
      </w:pPr>
    </w:p>
    <w:p w:rsidR="00F06964" w:rsidRDefault="00F06964" w:rsidP="003908B3">
      <w:pPr>
        <w:rPr>
          <w:b/>
        </w:rPr>
      </w:pPr>
    </w:p>
    <w:p w:rsidR="00F06964" w:rsidRDefault="00F06964" w:rsidP="003908B3">
      <w:pPr>
        <w:rPr>
          <w:b/>
        </w:rPr>
      </w:pPr>
    </w:p>
    <w:p w:rsidR="00F06964" w:rsidRDefault="00F06964" w:rsidP="003908B3">
      <w:pPr>
        <w:rPr>
          <w:b/>
        </w:rPr>
      </w:pPr>
    </w:p>
    <w:p w:rsidR="00F06964" w:rsidRDefault="00F06964" w:rsidP="003908B3">
      <w:pPr>
        <w:rPr>
          <w:b/>
        </w:rPr>
      </w:pPr>
    </w:p>
    <w:p w:rsidR="00F06964" w:rsidRDefault="00F06964" w:rsidP="003908B3">
      <w:pPr>
        <w:rPr>
          <w:b/>
        </w:rPr>
      </w:pPr>
    </w:p>
    <w:p w:rsidR="00F06964" w:rsidRDefault="00F06964" w:rsidP="003908B3">
      <w:pPr>
        <w:rPr>
          <w:b/>
        </w:rPr>
      </w:pPr>
    </w:p>
    <w:p w:rsidR="00F06964" w:rsidRDefault="00F06964" w:rsidP="003908B3">
      <w:pPr>
        <w:rPr>
          <w:b/>
        </w:rPr>
      </w:pPr>
    </w:p>
    <w:p w:rsidR="003908B3" w:rsidRPr="00766815" w:rsidRDefault="003908B3" w:rsidP="003908B3">
      <w:pPr>
        <w:rPr>
          <w:b/>
          <w:sz w:val="36"/>
          <w:szCs w:val="36"/>
        </w:rPr>
      </w:pPr>
      <w:r w:rsidRPr="00766815">
        <w:rPr>
          <w:b/>
          <w:sz w:val="36"/>
          <w:szCs w:val="36"/>
        </w:rPr>
        <w:lastRenderedPageBreak/>
        <w:t>Facultad de Odontología</w:t>
      </w:r>
    </w:p>
    <w:tbl>
      <w:tblPr>
        <w:tblW w:w="9851" w:type="dxa"/>
        <w:tblCellMar>
          <w:left w:w="70" w:type="dxa"/>
          <w:right w:w="70" w:type="dxa"/>
        </w:tblCellMar>
        <w:tblLook w:val="04A0"/>
      </w:tblPr>
      <w:tblGrid>
        <w:gridCol w:w="537"/>
        <w:gridCol w:w="5640"/>
        <w:gridCol w:w="1836"/>
        <w:gridCol w:w="1838"/>
      </w:tblGrid>
      <w:tr w:rsidR="003908B3" w:rsidRPr="000A233C" w:rsidTr="003908B3">
        <w:trPr>
          <w:trHeight w:val="403"/>
        </w:trPr>
        <w:tc>
          <w:tcPr>
            <w:tcW w:w="496" w:type="dxa"/>
            <w:tcBorders>
              <w:top w:val="single" w:sz="4" w:space="0" w:color="auto"/>
              <w:left w:val="single" w:sz="4" w:space="0" w:color="auto"/>
              <w:bottom w:val="nil"/>
              <w:right w:val="single" w:sz="4" w:space="0" w:color="auto"/>
            </w:tcBorders>
            <w:shd w:val="clear" w:color="000000" w:fill="244062"/>
            <w:vAlign w:val="bottom"/>
            <w:hideMark/>
          </w:tcPr>
          <w:p w:rsidR="003908B3" w:rsidRPr="000A233C" w:rsidRDefault="003908B3" w:rsidP="003908B3">
            <w:pPr>
              <w:jc w:val="center"/>
              <w:rPr>
                <w:rFonts w:ascii="Calibri" w:hAnsi="Calibri"/>
                <w:b/>
                <w:bCs/>
                <w:color w:val="FFFFFF"/>
                <w:lang w:eastAsia="es-HN"/>
              </w:rPr>
            </w:pPr>
            <w:r w:rsidRPr="000A233C">
              <w:rPr>
                <w:rFonts w:ascii="Calibri" w:hAnsi="Calibri"/>
                <w:b/>
                <w:bCs/>
                <w:color w:val="FFFFFF"/>
                <w:lang w:eastAsia="es-HN"/>
              </w:rPr>
              <w:t>N</w:t>
            </w:r>
          </w:p>
        </w:tc>
        <w:tc>
          <w:tcPr>
            <w:tcW w:w="5670" w:type="dxa"/>
            <w:tcBorders>
              <w:top w:val="single" w:sz="4" w:space="0" w:color="auto"/>
              <w:left w:val="nil"/>
              <w:bottom w:val="nil"/>
              <w:right w:val="single" w:sz="4" w:space="0" w:color="auto"/>
            </w:tcBorders>
            <w:shd w:val="clear" w:color="000000" w:fill="244062"/>
            <w:vAlign w:val="bottom"/>
            <w:hideMark/>
          </w:tcPr>
          <w:p w:rsidR="003908B3" w:rsidRPr="000A233C" w:rsidRDefault="003908B3" w:rsidP="003908B3">
            <w:pPr>
              <w:jc w:val="center"/>
              <w:rPr>
                <w:rFonts w:ascii="Calibri" w:hAnsi="Calibri"/>
                <w:b/>
                <w:bCs/>
                <w:color w:val="FFFFFF"/>
                <w:lang w:eastAsia="es-HN"/>
              </w:rPr>
            </w:pPr>
            <w:r w:rsidRPr="000A233C">
              <w:rPr>
                <w:rFonts w:ascii="Calibri" w:hAnsi="Calibri"/>
                <w:b/>
                <w:bCs/>
                <w:color w:val="FFFFFF"/>
                <w:lang w:eastAsia="es-HN"/>
              </w:rPr>
              <w:t>DESCRIPCION</w:t>
            </w:r>
          </w:p>
        </w:tc>
        <w:tc>
          <w:tcPr>
            <w:tcW w:w="1842" w:type="dxa"/>
            <w:tcBorders>
              <w:top w:val="single" w:sz="4" w:space="0" w:color="auto"/>
              <w:left w:val="nil"/>
              <w:bottom w:val="nil"/>
              <w:right w:val="single" w:sz="4" w:space="0" w:color="auto"/>
            </w:tcBorders>
            <w:shd w:val="clear" w:color="000000" w:fill="244062"/>
            <w:vAlign w:val="bottom"/>
            <w:hideMark/>
          </w:tcPr>
          <w:p w:rsidR="003908B3" w:rsidRPr="000A233C" w:rsidRDefault="003908B3" w:rsidP="003908B3">
            <w:pPr>
              <w:jc w:val="center"/>
              <w:rPr>
                <w:rFonts w:ascii="Calibri" w:hAnsi="Calibri"/>
                <w:b/>
                <w:bCs/>
                <w:color w:val="FFFFFF"/>
                <w:lang w:eastAsia="es-HN"/>
              </w:rPr>
            </w:pPr>
            <w:r w:rsidRPr="000A233C">
              <w:rPr>
                <w:rFonts w:ascii="Calibri" w:hAnsi="Calibri"/>
                <w:b/>
                <w:bCs/>
                <w:color w:val="FFFFFF"/>
                <w:lang w:eastAsia="es-HN"/>
              </w:rPr>
              <w:t>UNIDAD DE MEDIDA</w:t>
            </w:r>
          </w:p>
        </w:tc>
        <w:tc>
          <w:tcPr>
            <w:tcW w:w="1843" w:type="dxa"/>
            <w:tcBorders>
              <w:top w:val="single" w:sz="4" w:space="0" w:color="auto"/>
              <w:left w:val="nil"/>
              <w:bottom w:val="nil"/>
              <w:right w:val="single" w:sz="4" w:space="0" w:color="auto"/>
            </w:tcBorders>
            <w:shd w:val="clear" w:color="000000" w:fill="244062"/>
            <w:vAlign w:val="center"/>
            <w:hideMark/>
          </w:tcPr>
          <w:p w:rsidR="003908B3" w:rsidRPr="000A233C" w:rsidRDefault="003908B3" w:rsidP="003908B3">
            <w:pPr>
              <w:jc w:val="center"/>
              <w:rPr>
                <w:rFonts w:ascii="Calibri" w:hAnsi="Calibri"/>
                <w:b/>
                <w:bCs/>
                <w:color w:val="FFFFFF"/>
                <w:lang w:eastAsia="es-HN"/>
              </w:rPr>
            </w:pPr>
            <w:r w:rsidRPr="000A233C">
              <w:rPr>
                <w:rFonts w:ascii="Calibri" w:hAnsi="Calibri"/>
                <w:b/>
                <w:bCs/>
                <w:color w:val="FFFFFF"/>
                <w:lang w:eastAsia="es-HN"/>
              </w:rPr>
              <w:t>CANTIDAD</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3908B3" w:rsidP="003908B3">
            <w:pPr>
              <w:rPr>
                <w:rFonts w:ascii="Calibri" w:hAnsi="Calibri" w:cs="Arial"/>
                <w:color w:val="000000"/>
              </w:rPr>
            </w:pPr>
            <w:r w:rsidRPr="00AC2B14">
              <w:rPr>
                <w:rFonts w:ascii="Calibri" w:hAnsi="Calibri" w:cs="Arial"/>
                <w:color w:val="000000"/>
              </w:rPr>
              <w:t>Acido Grabador al 37%,  en jeringas de 4.5 ml</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Jeringas</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s="Arial"/>
              </w:rPr>
            </w:pPr>
            <w:r>
              <w:rPr>
                <w:rFonts w:ascii="Calibri" w:hAnsi="Calibri" w:cs="Arial"/>
              </w:rPr>
              <w:t>300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3908B3" w:rsidP="003908B3">
            <w:pPr>
              <w:rPr>
                <w:rFonts w:ascii="Calibri" w:hAnsi="Calibri" w:cs="Arial"/>
                <w:color w:val="000000"/>
              </w:rPr>
            </w:pPr>
            <w:r w:rsidRPr="00AC2B14">
              <w:rPr>
                <w:rFonts w:ascii="Calibri" w:hAnsi="Calibri" w:cs="Arial"/>
                <w:color w:val="000000"/>
              </w:rPr>
              <w:t>Agujas extra corta, de 50 unidades por caja</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Caja</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s="Arial"/>
              </w:rPr>
            </w:pPr>
            <w:r>
              <w:rPr>
                <w:rFonts w:ascii="Calibri" w:hAnsi="Calibri" w:cs="Arial"/>
              </w:rPr>
              <w:t>300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w:t>
            </w:r>
          </w:p>
        </w:tc>
        <w:tc>
          <w:tcPr>
            <w:tcW w:w="5670" w:type="dxa"/>
            <w:tcBorders>
              <w:top w:val="single" w:sz="4" w:space="0" w:color="auto"/>
              <w:left w:val="nil"/>
              <w:bottom w:val="single" w:sz="4" w:space="0" w:color="auto"/>
              <w:right w:val="single" w:sz="4" w:space="0" w:color="auto"/>
            </w:tcBorders>
            <w:shd w:val="clear" w:color="auto" w:fill="auto"/>
          </w:tcPr>
          <w:p w:rsidR="003908B3" w:rsidRPr="00AC2B14" w:rsidRDefault="003908B3" w:rsidP="003908B3">
            <w:pPr>
              <w:jc w:val="both"/>
              <w:rPr>
                <w:rFonts w:ascii="Calibri" w:hAnsi="Calibri" w:cs="Arial"/>
                <w:color w:val="000000"/>
              </w:rPr>
            </w:pPr>
            <w:r w:rsidRPr="00AC2B14">
              <w:rPr>
                <w:rFonts w:ascii="Calibri" w:hAnsi="Calibri" w:cs="Arial"/>
                <w:color w:val="000000"/>
              </w:rPr>
              <w:t>Agujas de 27 ml tipo corta, 50 unidades por caja</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Caja</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s="Arial"/>
              </w:rPr>
            </w:pPr>
            <w:r>
              <w:rPr>
                <w:rFonts w:ascii="Calibri" w:hAnsi="Calibri" w:cs="Arial"/>
              </w:rPr>
              <w:t>500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4</w:t>
            </w:r>
          </w:p>
        </w:tc>
        <w:tc>
          <w:tcPr>
            <w:tcW w:w="5670" w:type="dxa"/>
            <w:tcBorders>
              <w:top w:val="single" w:sz="4" w:space="0" w:color="auto"/>
              <w:left w:val="nil"/>
              <w:bottom w:val="single" w:sz="4" w:space="0" w:color="auto"/>
              <w:right w:val="single" w:sz="4" w:space="0" w:color="auto"/>
            </w:tcBorders>
            <w:shd w:val="clear" w:color="auto" w:fill="auto"/>
          </w:tcPr>
          <w:p w:rsidR="003908B3" w:rsidRPr="00AC2B14" w:rsidRDefault="003908B3" w:rsidP="003908B3">
            <w:pPr>
              <w:jc w:val="both"/>
              <w:rPr>
                <w:rFonts w:ascii="Calibri" w:hAnsi="Calibri" w:cs="Arial"/>
                <w:color w:val="000000"/>
              </w:rPr>
            </w:pPr>
            <w:r w:rsidRPr="00AC2B14">
              <w:rPr>
                <w:rFonts w:ascii="Calibri" w:hAnsi="Calibri" w:cs="Arial"/>
                <w:color w:val="000000"/>
              </w:rPr>
              <w:t xml:space="preserve">Agujas de tipo larga de 27 ml, 50 unidades por caja </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Caja</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300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5</w:t>
            </w:r>
          </w:p>
        </w:tc>
        <w:tc>
          <w:tcPr>
            <w:tcW w:w="5670" w:type="dxa"/>
            <w:tcBorders>
              <w:top w:val="single" w:sz="4" w:space="0" w:color="auto"/>
              <w:left w:val="nil"/>
              <w:bottom w:val="single" w:sz="4" w:space="0" w:color="auto"/>
              <w:right w:val="single" w:sz="4" w:space="0" w:color="auto"/>
            </w:tcBorders>
            <w:shd w:val="clear" w:color="auto" w:fill="auto"/>
          </w:tcPr>
          <w:p w:rsidR="003908B3" w:rsidRPr="00AC2B14" w:rsidRDefault="003908B3" w:rsidP="003908B3">
            <w:pPr>
              <w:rPr>
                <w:rFonts w:ascii="Calibri" w:hAnsi="Calibri" w:cs="Arial"/>
                <w:color w:val="000000"/>
              </w:rPr>
            </w:pPr>
            <w:r w:rsidRPr="00AC2B14">
              <w:rPr>
                <w:rFonts w:ascii="Calibri" w:hAnsi="Calibri" w:cs="Arial"/>
                <w:color w:val="000000"/>
              </w:rPr>
              <w:t>Anestesia al 2% envase de vidrio de 50 cartuchos cada caja de 1.8 ml</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Caja</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1000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6</w:t>
            </w:r>
          </w:p>
        </w:tc>
        <w:tc>
          <w:tcPr>
            <w:tcW w:w="5670" w:type="dxa"/>
            <w:tcBorders>
              <w:top w:val="single" w:sz="4" w:space="0" w:color="auto"/>
              <w:left w:val="nil"/>
              <w:bottom w:val="single" w:sz="4" w:space="0" w:color="auto"/>
              <w:right w:val="single" w:sz="4" w:space="0" w:color="auto"/>
            </w:tcBorders>
            <w:shd w:val="clear" w:color="auto" w:fill="auto"/>
          </w:tcPr>
          <w:p w:rsidR="003908B3" w:rsidRPr="00AC2B14" w:rsidRDefault="003908B3" w:rsidP="003908B3">
            <w:pPr>
              <w:rPr>
                <w:rFonts w:ascii="Calibri" w:hAnsi="Calibri" w:cs="Arial"/>
                <w:color w:val="000000"/>
              </w:rPr>
            </w:pPr>
            <w:r w:rsidRPr="00AC2B14">
              <w:rPr>
                <w:rFonts w:ascii="Calibri" w:hAnsi="Calibri" w:cs="Arial"/>
                <w:color w:val="000000"/>
              </w:rPr>
              <w:t xml:space="preserve">Anestesia al 3% envase de vidrio de 50 cartuchos cada caja de 1.8 ml </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Caja</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100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7</w:t>
            </w:r>
          </w:p>
        </w:tc>
        <w:tc>
          <w:tcPr>
            <w:tcW w:w="5670" w:type="dxa"/>
            <w:tcBorders>
              <w:top w:val="single" w:sz="4" w:space="0" w:color="auto"/>
              <w:left w:val="nil"/>
              <w:bottom w:val="single" w:sz="4" w:space="0" w:color="auto"/>
              <w:right w:val="single" w:sz="4" w:space="0" w:color="auto"/>
            </w:tcBorders>
            <w:shd w:val="clear" w:color="auto" w:fill="auto"/>
          </w:tcPr>
          <w:p w:rsidR="003908B3" w:rsidRPr="00AC2B14" w:rsidRDefault="003908B3" w:rsidP="003908B3">
            <w:pPr>
              <w:rPr>
                <w:rFonts w:ascii="Calibri" w:hAnsi="Calibri" w:cs="Arial"/>
                <w:color w:val="000000"/>
              </w:rPr>
            </w:pPr>
            <w:r w:rsidRPr="00AC2B14">
              <w:rPr>
                <w:rFonts w:ascii="Calibri" w:hAnsi="Calibri" w:cs="Arial"/>
                <w:color w:val="000000"/>
              </w:rPr>
              <w:t>Anestesia al 4% envase de vidrio de 50 cartuchos cada caja de 1.8 ml</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Caja</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50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8</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3908B3" w:rsidP="003908B3">
            <w:pPr>
              <w:rPr>
                <w:rFonts w:ascii="Calibri" w:hAnsi="Calibri" w:cs="Arial"/>
              </w:rPr>
            </w:pPr>
            <w:r w:rsidRPr="00340BF2">
              <w:rPr>
                <w:rFonts w:ascii="Calibri" w:hAnsi="Calibri" w:cs="Arial"/>
              </w:rPr>
              <w:t>Anestesia spray, benzocaina al 20% de 2 onz</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Bote</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25</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9</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3908B3" w:rsidP="003908B3">
            <w:pPr>
              <w:rPr>
                <w:rFonts w:ascii="Calibri" w:hAnsi="Calibri" w:cs="Arial"/>
              </w:rPr>
            </w:pPr>
            <w:r w:rsidRPr="00340BF2">
              <w:rPr>
                <w:rFonts w:ascii="Calibri" w:hAnsi="Calibri" w:cs="Arial"/>
              </w:rPr>
              <w:t>Anestesia topical pomada, en gel benzocaina  al 20%de 1 onz</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Bote</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30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10</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3908B3" w:rsidP="003908B3">
            <w:pPr>
              <w:rPr>
                <w:rFonts w:ascii="Calibri" w:hAnsi="Calibri" w:cs="Arial"/>
              </w:rPr>
            </w:pPr>
            <w:r w:rsidRPr="00340BF2">
              <w:rPr>
                <w:rFonts w:ascii="Calibri" w:hAnsi="Calibri" w:cs="Arial"/>
              </w:rPr>
              <w:t>Hojas de Bisturi No. 10, caja de 100 unidades</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Caja</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12</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11</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3908B3" w:rsidP="003908B3">
            <w:pPr>
              <w:rPr>
                <w:rFonts w:ascii="Calibri" w:hAnsi="Calibri" w:cs="Arial"/>
              </w:rPr>
            </w:pPr>
            <w:r w:rsidRPr="00340BF2">
              <w:rPr>
                <w:rFonts w:ascii="Calibri" w:hAnsi="Calibri" w:cs="Arial"/>
              </w:rPr>
              <w:t>Hojas de Bisturi No. 11, caja de 100 unidades</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Caja</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12</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12</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3908B3" w:rsidP="003908B3">
            <w:pPr>
              <w:rPr>
                <w:rFonts w:ascii="Calibri" w:hAnsi="Calibri" w:cs="Arial"/>
              </w:rPr>
            </w:pPr>
            <w:r w:rsidRPr="00340BF2">
              <w:rPr>
                <w:rFonts w:ascii="Calibri" w:hAnsi="Calibri" w:cs="Arial"/>
              </w:rPr>
              <w:t>Hojas de Bisturi No. 12, caja de 100 unidades</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Caja</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12</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13</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3908B3" w:rsidP="003908B3">
            <w:pPr>
              <w:rPr>
                <w:rFonts w:ascii="Calibri" w:hAnsi="Calibri" w:cs="Arial"/>
              </w:rPr>
            </w:pPr>
            <w:r w:rsidRPr="00340BF2">
              <w:rPr>
                <w:rFonts w:ascii="Calibri" w:hAnsi="Calibri" w:cs="Arial"/>
              </w:rPr>
              <w:t>Hoja de Bisturi No. 15, caja de 100 unidades</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Caja</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12</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14</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3908B3" w:rsidP="003908B3">
            <w:pPr>
              <w:rPr>
                <w:rFonts w:ascii="Calibri" w:hAnsi="Calibri" w:cs="Arial"/>
              </w:rPr>
            </w:pPr>
            <w:r w:rsidRPr="00340BF2">
              <w:rPr>
                <w:rFonts w:ascii="Calibri" w:hAnsi="Calibri" w:cs="Arial"/>
              </w:rPr>
              <w:t>Hidroxido de Calcio fraguable, (similar al Dycal) base y catalizador de 24 gr c/u</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Estuche</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s="Arial"/>
              </w:rPr>
            </w:pPr>
            <w:r>
              <w:rPr>
                <w:rFonts w:ascii="Calibri" w:hAnsi="Calibri" w:cs="Arial"/>
              </w:rPr>
              <w:t>36</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15</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3908B3" w:rsidP="003908B3">
            <w:pPr>
              <w:rPr>
                <w:rFonts w:ascii="Calibri" w:hAnsi="Calibri" w:cs="Arial"/>
              </w:rPr>
            </w:pPr>
            <w:r w:rsidRPr="00340BF2">
              <w:rPr>
                <w:rFonts w:ascii="Calibri" w:hAnsi="Calibri" w:cs="Arial"/>
              </w:rPr>
              <w:t>Cemento de fosfato de zinc, 15 gr de polvo y 8 ml de liquido ( similar al Fuji)</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Caja</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s="Arial"/>
              </w:rPr>
            </w:pPr>
            <w:r>
              <w:rPr>
                <w:rFonts w:ascii="Calibri" w:hAnsi="Calibri" w:cs="Arial"/>
              </w:rPr>
              <w:t>25</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16</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rPr>
                <w:rFonts w:ascii="Calibri" w:hAnsi="Calibri" w:cs="Arial"/>
                <w:color w:val="000000"/>
              </w:rPr>
            </w:pPr>
            <w:r w:rsidRPr="00AC2B14">
              <w:rPr>
                <w:rFonts w:ascii="Calibri" w:hAnsi="Calibri" w:cs="Arial"/>
                <w:color w:val="000000"/>
              </w:rPr>
              <w:t>Ionomero de vidrio, restaurativo (similar a ketac molar de 3M)polvo y liquido de 10 gramos y 8 ml respectivamente</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Caja</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s="Arial"/>
              </w:rPr>
            </w:pPr>
            <w:r>
              <w:rPr>
                <w:rFonts w:ascii="Calibri" w:hAnsi="Calibri" w:cs="Arial"/>
              </w:rPr>
              <w:t>36</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17</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rPr>
                <w:rFonts w:ascii="Calibri" w:hAnsi="Calibri" w:cs="Arial"/>
                <w:color w:val="000000"/>
              </w:rPr>
            </w:pPr>
            <w:r w:rsidRPr="00AC2B14">
              <w:rPr>
                <w:rFonts w:ascii="Calibri" w:hAnsi="Calibri" w:cs="Arial"/>
                <w:color w:val="000000"/>
              </w:rPr>
              <w:t>Ionomero de vidrio, base cavitaria polvo y liquido de 10 gramos y 8 ml respectivamente</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Caja</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s="Arial"/>
              </w:rPr>
            </w:pPr>
            <w:r>
              <w:rPr>
                <w:rFonts w:ascii="Calibri" w:hAnsi="Calibri" w:cs="Arial"/>
              </w:rPr>
              <w:t>50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18</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3908B3" w:rsidP="003908B3">
            <w:pPr>
              <w:rPr>
                <w:rFonts w:ascii="Calibri" w:hAnsi="Calibri" w:cs="Arial"/>
                <w:color w:val="000000"/>
              </w:rPr>
            </w:pPr>
            <w:r w:rsidRPr="00AC2B14">
              <w:rPr>
                <w:rFonts w:ascii="Calibri" w:hAnsi="Calibri" w:cs="Arial"/>
                <w:color w:val="000000"/>
              </w:rPr>
              <w:t>Ionomero de vidrio,  cementación protesis  de  Polvo y liquido de 10 gramos y 8 ml respectivamente</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Caja</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s="Arial"/>
              </w:rPr>
            </w:pPr>
            <w:r>
              <w:rPr>
                <w:rFonts w:ascii="Calibri" w:hAnsi="Calibri" w:cs="Arial"/>
              </w:rPr>
              <w:t>36</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19</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3908B3" w:rsidP="003908B3">
            <w:pPr>
              <w:rPr>
                <w:rFonts w:ascii="Calibri" w:hAnsi="Calibri" w:cs="Arial"/>
                <w:color w:val="000000"/>
              </w:rPr>
            </w:pPr>
            <w:r w:rsidRPr="00AC2B14">
              <w:rPr>
                <w:rFonts w:ascii="Calibri" w:hAnsi="Calibri" w:cs="Arial"/>
                <w:color w:val="000000"/>
              </w:rPr>
              <w:t>Cemento sellador de endodoncia a base de resina epoxica ( similar a AH 26 o Top Seal)</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Caja</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s="Arial"/>
              </w:rPr>
            </w:pPr>
            <w:r>
              <w:rPr>
                <w:rFonts w:ascii="Calibri" w:hAnsi="Calibri" w:cs="Arial"/>
              </w:rPr>
              <w:t>100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20</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3908B3" w:rsidP="003908B3">
            <w:pPr>
              <w:rPr>
                <w:rFonts w:ascii="Calibri" w:hAnsi="Calibri" w:cs="Arial"/>
              </w:rPr>
            </w:pPr>
            <w:r w:rsidRPr="00340BF2">
              <w:rPr>
                <w:rFonts w:ascii="Calibri" w:hAnsi="Calibri" w:cs="Arial"/>
              </w:rPr>
              <w:t>MTA  (similar a Proroot ), cada caja con 10 sobres de 1gr cada sobre</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Caja</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s="Arial"/>
              </w:rPr>
            </w:pPr>
            <w:r>
              <w:rPr>
                <w:rFonts w:ascii="Calibri" w:hAnsi="Calibri" w:cs="Arial"/>
              </w:rPr>
              <w:t>30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21</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3908B3" w:rsidP="003908B3">
            <w:pPr>
              <w:rPr>
                <w:rFonts w:ascii="Calibri" w:hAnsi="Calibri" w:cs="Arial"/>
              </w:rPr>
            </w:pPr>
            <w:r w:rsidRPr="00340BF2">
              <w:rPr>
                <w:rFonts w:ascii="Calibri" w:hAnsi="Calibri" w:cs="Arial"/>
              </w:rPr>
              <w:t>Cemento Provicional a base de oxido de zinc libre de eugenol 7 gr ( similar a Cavit 3M)</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Caja</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s="Arial"/>
              </w:rPr>
            </w:pPr>
            <w:r>
              <w:rPr>
                <w:rFonts w:ascii="Calibri" w:hAnsi="Calibri" w:cs="Arial"/>
              </w:rPr>
              <w:t>200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22</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3908B3" w:rsidP="003908B3">
            <w:pPr>
              <w:rPr>
                <w:rFonts w:ascii="Calibri" w:hAnsi="Calibri" w:cs="Arial"/>
              </w:rPr>
            </w:pPr>
            <w:r w:rsidRPr="00AC2B14">
              <w:rPr>
                <w:rFonts w:ascii="Calibri" w:hAnsi="Calibri" w:cs="Arial"/>
              </w:rPr>
              <w:t>Clorhidrato de aluminio (color transparente, similar a ultradent) de 1.5 cc</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jeringa</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s="Arial"/>
              </w:rPr>
            </w:pPr>
            <w:r>
              <w:rPr>
                <w:rFonts w:ascii="Calibri" w:hAnsi="Calibri" w:cs="Arial"/>
              </w:rPr>
              <w:t>25</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23</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3908B3" w:rsidP="003908B3">
            <w:pPr>
              <w:rPr>
                <w:rFonts w:ascii="Calibri" w:hAnsi="Calibri" w:cs="Arial"/>
              </w:rPr>
            </w:pPr>
            <w:r w:rsidRPr="00340BF2">
              <w:rPr>
                <w:rFonts w:ascii="Calibri" w:hAnsi="Calibri" w:cs="Arial"/>
              </w:rPr>
              <w:t xml:space="preserve">Quelante E.D.T.A ( similar Glyde), en crema jeringas </w:t>
            </w:r>
            <w:r w:rsidRPr="00340BF2">
              <w:rPr>
                <w:rFonts w:ascii="Calibri" w:hAnsi="Calibri" w:cs="Arial"/>
              </w:rPr>
              <w:lastRenderedPageBreak/>
              <w:t>de 3 ml c/u</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lastRenderedPageBreak/>
              <w:t>Caja</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s="Arial"/>
              </w:rPr>
            </w:pPr>
            <w:r>
              <w:rPr>
                <w:rFonts w:ascii="Calibri" w:hAnsi="Calibri" w:cs="Arial"/>
              </w:rPr>
              <w:t>50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lastRenderedPageBreak/>
              <w:t>24</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BE1AEC" w:rsidP="003908B3">
            <w:pPr>
              <w:rPr>
                <w:rFonts w:ascii="Calibri" w:hAnsi="Calibri" w:cs="Arial"/>
                <w:color w:val="000000"/>
              </w:rPr>
            </w:pPr>
            <w:hyperlink r:id="rId12" w:history="1">
              <w:r w:rsidR="003908B3" w:rsidRPr="00AC2B14">
                <w:rPr>
                  <w:rStyle w:val="Hipervnculo"/>
                  <w:rFonts w:ascii="Calibri" w:hAnsi="Calibri" w:cs="Arial"/>
                  <w:color w:val="000000"/>
                </w:rPr>
                <w:t>Hilo rectarctor trenzado triple 1-0 no medicada 20 yardas (similar a Ultradent)</w:t>
              </w:r>
            </w:hyperlink>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Bote</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50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25</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BE1AEC" w:rsidP="003908B3">
            <w:pPr>
              <w:rPr>
                <w:rFonts w:ascii="Calibri" w:hAnsi="Calibri" w:cs="Arial"/>
                <w:color w:val="000000"/>
              </w:rPr>
            </w:pPr>
            <w:hyperlink r:id="rId13" w:history="1">
              <w:r w:rsidR="003908B3" w:rsidRPr="00AC2B14">
                <w:rPr>
                  <w:rStyle w:val="Hipervnculo"/>
                  <w:rFonts w:ascii="Calibri" w:hAnsi="Calibri" w:cs="Arial"/>
                  <w:color w:val="000000"/>
                </w:rPr>
                <w:t>Hilo rectarctor trenzado triple 2-0 no medicada 20 yardas (similar a Ultradent)</w:t>
              </w:r>
            </w:hyperlink>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Bote</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70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26</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BE1AEC" w:rsidP="003908B3">
            <w:pPr>
              <w:rPr>
                <w:rFonts w:ascii="Calibri" w:hAnsi="Calibri" w:cs="Arial"/>
                <w:color w:val="000000"/>
              </w:rPr>
            </w:pPr>
            <w:hyperlink r:id="rId14" w:history="1">
              <w:r w:rsidR="003908B3" w:rsidRPr="00AC2B14">
                <w:rPr>
                  <w:rStyle w:val="Hipervnculo"/>
                  <w:rFonts w:ascii="Calibri" w:hAnsi="Calibri" w:cs="Arial"/>
                  <w:color w:val="000000"/>
                </w:rPr>
                <w:t>Hilo rectarctor trenzado triple 3-0 no medicada 20 yardas (similar a Ultradent)</w:t>
              </w:r>
            </w:hyperlink>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Bote</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150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27</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3908B3" w:rsidP="003908B3">
            <w:pPr>
              <w:rPr>
                <w:rFonts w:ascii="Calibri" w:hAnsi="Calibri" w:cs="Arial"/>
              </w:rPr>
            </w:pPr>
            <w:r w:rsidRPr="00AC2B14">
              <w:rPr>
                <w:rFonts w:ascii="Calibri" w:hAnsi="Calibri" w:cs="Arial"/>
              </w:rPr>
              <w:t>Kit de Coronas trasparentes para piezas dentarias deciduas ( de celuloide anteriores, posteriores, superiores e inferiores), cuantas piezas en el kit</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Cajas</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s="Arial"/>
                <w:color w:val="000000"/>
              </w:rPr>
            </w:pPr>
            <w:r>
              <w:rPr>
                <w:rFonts w:ascii="Calibri" w:hAnsi="Calibri" w:cs="Arial"/>
                <w:color w:val="000000"/>
              </w:rPr>
              <w:t>36</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28</w:t>
            </w:r>
          </w:p>
        </w:tc>
        <w:tc>
          <w:tcPr>
            <w:tcW w:w="5670" w:type="dxa"/>
            <w:tcBorders>
              <w:top w:val="single" w:sz="4" w:space="0" w:color="auto"/>
              <w:left w:val="nil"/>
              <w:bottom w:val="single" w:sz="4" w:space="0" w:color="auto"/>
              <w:right w:val="single" w:sz="4" w:space="0" w:color="auto"/>
            </w:tcBorders>
            <w:shd w:val="clear" w:color="auto" w:fill="auto"/>
          </w:tcPr>
          <w:p w:rsidR="003908B3" w:rsidRPr="00AC2B14" w:rsidRDefault="003908B3" w:rsidP="003908B3">
            <w:pPr>
              <w:rPr>
                <w:rFonts w:ascii="Calibri" w:hAnsi="Calibri" w:cs="Arial"/>
                <w:color w:val="000000"/>
              </w:rPr>
            </w:pPr>
            <w:r w:rsidRPr="00AC2B14">
              <w:rPr>
                <w:rFonts w:ascii="Calibri" w:hAnsi="Calibri" w:cs="Arial"/>
                <w:color w:val="000000"/>
              </w:rPr>
              <w:t>Coronas de acero inoxidable preformadas y pre contorneadas para molares deciduos superiores e inferiores (caja de 3 unidades c/u)primera molar superior derecho, tamaño 4,5 y 6, (dos cajas de cada tamaño)</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Cajas</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s="Arial"/>
                <w:color w:val="000000"/>
              </w:rPr>
            </w:pPr>
            <w:r>
              <w:rPr>
                <w:rFonts w:ascii="Calibri" w:hAnsi="Calibri" w:cs="Arial"/>
                <w:color w:val="000000"/>
              </w:rPr>
              <w:t>30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29</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3908B3" w:rsidP="003908B3">
            <w:pPr>
              <w:rPr>
                <w:rFonts w:ascii="Calibri" w:hAnsi="Calibri" w:cs="Arial"/>
                <w:color w:val="000000"/>
              </w:rPr>
            </w:pPr>
            <w:r w:rsidRPr="00AC2B14">
              <w:rPr>
                <w:rFonts w:ascii="Calibri" w:hAnsi="Calibri" w:cs="Arial"/>
                <w:color w:val="000000"/>
              </w:rPr>
              <w:t>Coronas de acero inoxidable preformadas y pre contorneadas para molares deciduos superiores e inferiores (caja de 3 unidades c/u)Segunda  molar superior derecho, tamaño 4,5 y 6, (dos cajas de cada tamaño)</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Cajas</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s="Arial"/>
              </w:rPr>
            </w:pPr>
            <w:r>
              <w:rPr>
                <w:rFonts w:ascii="Calibri" w:hAnsi="Calibri" w:cs="Arial"/>
              </w:rPr>
              <w:t>30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30</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3908B3" w:rsidP="003908B3">
            <w:pPr>
              <w:rPr>
                <w:rFonts w:ascii="Calibri" w:hAnsi="Calibri" w:cs="Arial"/>
                <w:color w:val="000000"/>
              </w:rPr>
            </w:pPr>
            <w:r w:rsidRPr="00AC2B14">
              <w:rPr>
                <w:rFonts w:ascii="Calibri" w:hAnsi="Calibri" w:cs="Arial"/>
                <w:color w:val="000000"/>
              </w:rPr>
              <w:t>Coronas de acero inoxidable preformadas y pre contorneadas para molares deciduos superiores e inferiores (caja de 3 unidades c/u)primera molar superior izquierda, tamaño 4,5 y 6, (dos cajas de cada tamaño)</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Cajas</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s="Arial"/>
              </w:rPr>
            </w:pPr>
            <w:r>
              <w:rPr>
                <w:rFonts w:ascii="Calibri" w:hAnsi="Calibri" w:cs="Arial"/>
              </w:rPr>
              <w:t>30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31</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3908B3" w:rsidP="003908B3">
            <w:pPr>
              <w:rPr>
                <w:rFonts w:ascii="Calibri" w:hAnsi="Calibri" w:cs="Arial"/>
                <w:color w:val="000000"/>
              </w:rPr>
            </w:pPr>
            <w:r w:rsidRPr="00AC2B14">
              <w:rPr>
                <w:rFonts w:ascii="Calibri" w:hAnsi="Calibri" w:cs="Arial"/>
                <w:color w:val="000000"/>
              </w:rPr>
              <w:t>Coronas de acero inoxidable preformadas y pre contorneadas para molares deciduos superiores e inferiores (caja de 3 unidades c/u)Segunda molar superior izquierda, tamaño 4,5 y 6, (dos cajas de cada tamaño)</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Cajas</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s="Arial"/>
              </w:rPr>
            </w:pPr>
            <w:r>
              <w:rPr>
                <w:rFonts w:ascii="Calibri" w:hAnsi="Calibri" w:cs="Arial"/>
              </w:rPr>
              <w:t>30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32</w:t>
            </w:r>
          </w:p>
        </w:tc>
        <w:tc>
          <w:tcPr>
            <w:tcW w:w="5670" w:type="dxa"/>
            <w:tcBorders>
              <w:top w:val="single" w:sz="4" w:space="0" w:color="auto"/>
              <w:left w:val="nil"/>
              <w:bottom w:val="single" w:sz="4" w:space="0" w:color="auto"/>
              <w:right w:val="single" w:sz="4" w:space="0" w:color="auto"/>
            </w:tcBorders>
            <w:shd w:val="clear" w:color="auto" w:fill="auto"/>
          </w:tcPr>
          <w:p w:rsidR="003908B3" w:rsidRPr="00AC2B14" w:rsidRDefault="003908B3" w:rsidP="003908B3">
            <w:pPr>
              <w:rPr>
                <w:rFonts w:ascii="Calibri" w:hAnsi="Calibri" w:cs="Arial"/>
                <w:color w:val="000000"/>
              </w:rPr>
            </w:pPr>
            <w:r w:rsidRPr="00AC2B14">
              <w:rPr>
                <w:rFonts w:ascii="Calibri" w:hAnsi="Calibri" w:cs="Arial"/>
                <w:color w:val="000000"/>
              </w:rPr>
              <w:t>Coronas de acero inoxidable preformadas y pre contorneadas para molares deciduos superiores e inferiores primera molar  inferior derecho, tamaño 4,5 y 6, (dos cajas de cada tamaño)</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Cajas</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s="Arial"/>
              </w:rPr>
            </w:pPr>
            <w:r>
              <w:rPr>
                <w:rFonts w:ascii="Calibri" w:hAnsi="Calibri" w:cs="Arial"/>
              </w:rPr>
              <w:t>30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33</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3908B3" w:rsidP="003908B3">
            <w:pPr>
              <w:rPr>
                <w:rFonts w:ascii="Calibri" w:hAnsi="Calibri" w:cs="Arial"/>
                <w:color w:val="000000"/>
              </w:rPr>
            </w:pPr>
            <w:r w:rsidRPr="00AC2B14">
              <w:rPr>
                <w:rFonts w:ascii="Calibri" w:hAnsi="Calibri" w:cs="Arial"/>
                <w:color w:val="000000"/>
              </w:rPr>
              <w:t>Coronas de acero inoxidable preformadas y pre contorneadas para molares deciduos superiores e inferiores (caja de 3 unidades c/u) Segunda  molar  inferior derecho, tamaño 4,5 y 6, (dos cajas de cada tamaño)</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Cajas</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s="Arial"/>
              </w:rPr>
            </w:pPr>
            <w:r>
              <w:rPr>
                <w:rFonts w:ascii="Calibri" w:hAnsi="Calibri" w:cs="Arial"/>
              </w:rPr>
              <w:t>30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34</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3908B3" w:rsidP="003908B3">
            <w:pPr>
              <w:rPr>
                <w:rFonts w:ascii="Calibri" w:hAnsi="Calibri" w:cs="Arial"/>
                <w:color w:val="000000"/>
              </w:rPr>
            </w:pPr>
            <w:r w:rsidRPr="00AC2B14">
              <w:rPr>
                <w:rFonts w:ascii="Calibri" w:hAnsi="Calibri" w:cs="Arial"/>
                <w:color w:val="000000"/>
              </w:rPr>
              <w:t xml:space="preserve">Coronas de acero inoxidable preformadas y pre contorneadas para molares deciduos superiores e inferiores (caja de 3 unidades c/u) primera molar </w:t>
            </w:r>
            <w:r w:rsidRPr="00AC2B14">
              <w:rPr>
                <w:rFonts w:ascii="Calibri" w:hAnsi="Calibri" w:cs="Arial"/>
                <w:color w:val="000000"/>
              </w:rPr>
              <w:lastRenderedPageBreak/>
              <w:t>inferior izquierda, tamaño 4,5 y 6, (dos cajas de cada tamaño)</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lastRenderedPageBreak/>
              <w:t>Cajas</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s="Arial"/>
              </w:rPr>
            </w:pPr>
            <w:r>
              <w:rPr>
                <w:rFonts w:ascii="Calibri" w:hAnsi="Calibri" w:cs="Arial"/>
              </w:rPr>
              <w:t>30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lastRenderedPageBreak/>
              <w:t>35</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3908B3" w:rsidP="003908B3">
            <w:pPr>
              <w:rPr>
                <w:rFonts w:ascii="Calibri" w:hAnsi="Calibri" w:cs="Arial"/>
                <w:color w:val="000000"/>
              </w:rPr>
            </w:pPr>
            <w:r w:rsidRPr="00AC2B14">
              <w:rPr>
                <w:rFonts w:ascii="Calibri" w:hAnsi="Calibri" w:cs="Arial"/>
                <w:color w:val="000000"/>
              </w:rPr>
              <w:t>Coronas de acero inoxidable preformadas y pre contorneadas para molares deciduos superiores e inferiores (caja de 3 unidades c/u) Segunda  molar  inferior izquierda, tamaño 4,5 y 6, (dos cajas de cada tamaño)</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Cajas</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s="Arial"/>
              </w:rPr>
            </w:pPr>
            <w:r>
              <w:rPr>
                <w:rFonts w:ascii="Calibri" w:hAnsi="Calibri" w:cs="Arial"/>
              </w:rPr>
              <w:t>30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36</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3908B3" w:rsidP="003908B3">
            <w:pPr>
              <w:rPr>
                <w:rFonts w:ascii="Calibri" w:hAnsi="Calibri" w:cs="Arial"/>
                <w:color w:val="000000"/>
              </w:rPr>
            </w:pPr>
            <w:r w:rsidRPr="00AC2B14">
              <w:rPr>
                <w:rFonts w:ascii="Calibri" w:hAnsi="Calibri" w:cs="Arial"/>
                <w:color w:val="000000"/>
              </w:rPr>
              <w:t>Detector de caries DE 1 ML</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Bote</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s="Arial"/>
              </w:rPr>
            </w:pPr>
            <w:r>
              <w:rPr>
                <w:rFonts w:ascii="Calibri" w:hAnsi="Calibri" w:cs="Arial"/>
              </w:rPr>
              <w:t>50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37</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3908B3" w:rsidP="003908B3">
            <w:pPr>
              <w:rPr>
                <w:rFonts w:ascii="Calibri" w:hAnsi="Calibri" w:cs="Arial"/>
                <w:color w:val="000000"/>
              </w:rPr>
            </w:pPr>
            <w:r w:rsidRPr="00AC2B14">
              <w:rPr>
                <w:rFonts w:ascii="Calibri" w:hAnsi="Calibri" w:cs="Arial"/>
                <w:color w:val="000000"/>
              </w:rPr>
              <w:t xml:space="preserve">Eyectores de Saliva ò boquillas de plastico desechables para succion de 100 unidades </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Paquete</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600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38</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3908B3" w:rsidP="003908B3">
            <w:pPr>
              <w:rPr>
                <w:rFonts w:ascii="Calibri" w:hAnsi="Calibri" w:cs="Arial"/>
                <w:color w:val="000000"/>
              </w:rPr>
            </w:pPr>
            <w:r w:rsidRPr="00AC2B14">
              <w:rPr>
                <w:rFonts w:ascii="Calibri" w:hAnsi="Calibri" w:cs="Arial"/>
                <w:color w:val="000000"/>
              </w:rPr>
              <w:t>Formocresol de 3ml c/U</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Frasco</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12</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39</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3908B3" w:rsidP="003908B3">
            <w:pPr>
              <w:rPr>
                <w:rFonts w:ascii="Calibri" w:hAnsi="Calibri" w:cs="Arial"/>
                <w:color w:val="000000"/>
              </w:rPr>
            </w:pPr>
            <w:r w:rsidRPr="00AC2B14">
              <w:rPr>
                <w:rFonts w:ascii="Calibri" w:hAnsi="Calibri" w:cs="Arial"/>
                <w:color w:val="000000"/>
              </w:rPr>
              <w:t>Hidróxido de calcio puro en Jeringa contenido de 2 g. (similar a metapaste)</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Botes</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30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40</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3908B3" w:rsidP="003908B3">
            <w:pPr>
              <w:rPr>
                <w:rFonts w:ascii="Calibri" w:hAnsi="Calibri" w:cs="Arial"/>
                <w:color w:val="000000"/>
              </w:rPr>
            </w:pPr>
            <w:r w:rsidRPr="00AC2B14">
              <w:rPr>
                <w:rFonts w:ascii="Calibri" w:hAnsi="Calibri" w:cs="Arial"/>
                <w:color w:val="000000"/>
              </w:rPr>
              <w:t xml:space="preserve">Hidróxido de calcio Jeringa con yodoformo, jeringa de 2.2 gramos </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Jeringa</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70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41</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3908B3" w:rsidP="003908B3">
            <w:pPr>
              <w:rPr>
                <w:rFonts w:ascii="Calibri" w:hAnsi="Calibri" w:cs="Arial"/>
                <w:color w:val="000000"/>
              </w:rPr>
            </w:pPr>
            <w:r w:rsidRPr="00AC2B14">
              <w:rPr>
                <w:rFonts w:ascii="Calibri" w:hAnsi="Calibri" w:cs="Arial"/>
                <w:color w:val="000000"/>
              </w:rPr>
              <w:t>Hidróxido de calcio puro (polvo contenido de 2 onzas)</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Caja</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25</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42</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3908B3" w:rsidP="003908B3">
            <w:pPr>
              <w:rPr>
                <w:rFonts w:ascii="Calibri" w:hAnsi="Calibri" w:cs="Arial"/>
              </w:rPr>
            </w:pPr>
            <w:r w:rsidRPr="00340BF2">
              <w:rPr>
                <w:rFonts w:ascii="Calibri" w:hAnsi="Calibri" w:cs="Arial"/>
              </w:rPr>
              <w:t>Cemento restaurativo IRM (Oxidc de zin eugenol de 38ml base y catalizador)</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Caja</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30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43</w:t>
            </w:r>
          </w:p>
        </w:tc>
        <w:tc>
          <w:tcPr>
            <w:tcW w:w="5670" w:type="dxa"/>
            <w:tcBorders>
              <w:top w:val="single" w:sz="4" w:space="0" w:color="auto"/>
              <w:left w:val="nil"/>
              <w:bottom w:val="single" w:sz="4" w:space="0" w:color="auto"/>
              <w:right w:val="single" w:sz="4" w:space="0" w:color="auto"/>
            </w:tcBorders>
            <w:shd w:val="clear" w:color="auto" w:fill="auto"/>
          </w:tcPr>
          <w:p w:rsidR="003908B3" w:rsidRPr="00AC2B14" w:rsidRDefault="003908B3" w:rsidP="003908B3">
            <w:pPr>
              <w:jc w:val="both"/>
              <w:rPr>
                <w:rFonts w:ascii="Calibri" w:hAnsi="Calibri" w:cs="Arial"/>
                <w:color w:val="000000"/>
              </w:rPr>
            </w:pPr>
            <w:r w:rsidRPr="00AC2B14">
              <w:rPr>
                <w:rFonts w:ascii="Calibri" w:hAnsi="Calibri" w:cs="Arial"/>
                <w:color w:val="000000"/>
              </w:rPr>
              <w:t>Jeringas hipodermicas de 5cc, caja de 100 unidades</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Caja</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200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44</w:t>
            </w:r>
          </w:p>
        </w:tc>
        <w:tc>
          <w:tcPr>
            <w:tcW w:w="5670" w:type="dxa"/>
            <w:tcBorders>
              <w:top w:val="single" w:sz="4" w:space="0" w:color="auto"/>
              <w:left w:val="nil"/>
              <w:bottom w:val="single" w:sz="4" w:space="0" w:color="auto"/>
              <w:right w:val="single" w:sz="4" w:space="0" w:color="auto"/>
            </w:tcBorders>
            <w:shd w:val="clear" w:color="auto" w:fill="auto"/>
          </w:tcPr>
          <w:p w:rsidR="003908B3" w:rsidRPr="00AC2B14" w:rsidRDefault="003908B3" w:rsidP="003908B3">
            <w:pPr>
              <w:jc w:val="both"/>
              <w:rPr>
                <w:rFonts w:ascii="Calibri" w:hAnsi="Calibri" w:cs="Arial"/>
                <w:color w:val="000000"/>
              </w:rPr>
            </w:pPr>
            <w:r w:rsidRPr="00AC2B14">
              <w:rPr>
                <w:rFonts w:ascii="Calibri" w:hAnsi="Calibri" w:cs="Arial"/>
                <w:color w:val="000000"/>
              </w:rPr>
              <w:t>Jeringas Hipodermicas de 10cc, caja de 100 unidades</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Caja</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150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45</w:t>
            </w:r>
          </w:p>
        </w:tc>
        <w:tc>
          <w:tcPr>
            <w:tcW w:w="5670" w:type="dxa"/>
            <w:tcBorders>
              <w:top w:val="single" w:sz="4" w:space="0" w:color="auto"/>
              <w:left w:val="nil"/>
              <w:bottom w:val="single" w:sz="4" w:space="0" w:color="auto"/>
              <w:right w:val="single" w:sz="4" w:space="0" w:color="auto"/>
            </w:tcBorders>
            <w:shd w:val="clear" w:color="auto" w:fill="auto"/>
          </w:tcPr>
          <w:p w:rsidR="003908B3" w:rsidRPr="00AC2B14" w:rsidRDefault="003908B3" w:rsidP="003908B3">
            <w:pPr>
              <w:jc w:val="both"/>
              <w:rPr>
                <w:rFonts w:ascii="Calibri" w:hAnsi="Calibri" w:cs="Arial"/>
                <w:color w:val="000000"/>
              </w:rPr>
            </w:pPr>
            <w:r w:rsidRPr="00AC2B14">
              <w:rPr>
                <w:rFonts w:ascii="Calibri" w:hAnsi="Calibri" w:cs="Arial"/>
                <w:color w:val="000000"/>
              </w:rPr>
              <w:t>Jeringas hipodermicas de 20cc, caja de 100 unidades</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Caja</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150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46</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3908B3" w:rsidP="003908B3">
            <w:pPr>
              <w:rPr>
                <w:rFonts w:ascii="Calibri" w:hAnsi="Calibri" w:cs="Arial"/>
                <w:color w:val="000000"/>
              </w:rPr>
            </w:pPr>
            <w:r w:rsidRPr="00AC2B14">
              <w:rPr>
                <w:rFonts w:ascii="Calibri" w:hAnsi="Calibri" w:cs="Arial"/>
                <w:color w:val="000000"/>
              </w:rPr>
              <w:t xml:space="preserve">Gutta pecha No. 45-80 segunda serie cercano a 120 puntas </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Caja</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170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47</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3908B3" w:rsidP="003908B3">
            <w:pPr>
              <w:rPr>
                <w:rFonts w:ascii="Calibri" w:hAnsi="Calibri" w:cs="Arial"/>
                <w:color w:val="000000"/>
              </w:rPr>
            </w:pPr>
            <w:r w:rsidRPr="00AC2B14">
              <w:rPr>
                <w:rFonts w:ascii="Calibri" w:hAnsi="Calibri" w:cs="Arial"/>
                <w:color w:val="000000"/>
              </w:rPr>
              <w:t>Gutta pecha No. 20  individual  cercano de 100 puntas cada un</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Caja</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100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48</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3908B3" w:rsidP="003908B3">
            <w:pPr>
              <w:rPr>
                <w:rFonts w:ascii="Calibri" w:hAnsi="Calibri" w:cs="Arial"/>
                <w:color w:val="000000"/>
              </w:rPr>
            </w:pPr>
            <w:r w:rsidRPr="00AC2B14">
              <w:rPr>
                <w:rFonts w:ascii="Calibri" w:hAnsi="Calibri" w:cs="Arial"/>
                <w:color w:val="000000"/>
              </w:rPr>
              <w:t xml:space="preserve">Gutta pecha No. 25  individual cercano de 100 puntas cada un </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Caja</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100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49</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3908B3" w:rsidP="003908B3">
            <w:pPr>
              <w:rPr>
                <w:rFonts w:ascii="Calibri" w:hAnsi="Calibri" w:cs="Arial"/>
                <w:color w:val="000000"/>
              </w:rPr>
            </w:pPr>
            <w:r w:rsidRPr="00AC2B14">
              <w:rPr>
                <w:rFonts w:ascii="Calibri" w:hAnsi="Calibri" w:cs="Arial"/>
                <w:color w:val="000000"/>
              </w:rPr>
              <w:t>Gutta pecha No. 30  individual  cercano de 100 puntas cada un</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Caja</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100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50</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3908B3" w:rsidP="003908B3">
            <w:pPr>
              <w:rPr>
                <w:rFonts w:ascii="Calibri" w:hAnsi="Calibri" w:cs="Arial"/>
                <w:color w:val="000000"/>
              </w:rPr>
            </w:pPr>
            <w:r w:rsidRPr="00AC2B14">
              <w:rPr>
                <w:rFonts w:ascii="Calibri" w:hAnsi="Calibri" w:cs="Arial"/>
                <w:color w:val="000000"/>
              </w:rPr>
              <w:t>Gutta pecha No. 35  individual  cercano de 100 puntas cada un</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Caja</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100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51</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3908B3" w:rsidP="003908B3">
            <w:pPr>
              <w:rPr>
                <w:rFonts w:ascii="Calibri" w:hAnsi="Calibri" w:cs="Arial"/>
                <w:color w:val="000000"/>
              </w:rPr>
            </w:pPr>
            <w:r w:rsidRPr="00AC2B14">
              <w:rPr>
                <w:rFonts w:ascii="Calibri" w:hAnsi="Calibri" w:cs="Arial"/>
                <w:color w:val="000000"/>
              </w:rPr>
              <w:t>Gutta pecha No. 40  individual  cercano de 100 puntas cada un</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Caja</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100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52</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3908B3" w:rsidP="003908B3">
            <w:pPr>
              <w:rPr>
                <w:rFonts w:ascii="Calibri" w:hAnsi="Calibri" w:cs="Arial"/>
                <w:color w:val="000000"/>
              </w:rPr>
            </w:pPr>
            <w:r w:rsidRPr="00AC2B14">
              <w:rPr>
                <w:rFonts w:ascii="Calibri" w:hAnsi="Calibri" w:cs="Arial"/>
                <w:color w:val="000000"/>
              </w:rPr>
              <w:t>Fluor en barniz blister individuales color blanco</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Caja</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30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53</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3908B3" w:rsidP="003908B3">
            <w:pPr>
              <w:rPr>
                <w:rFonts w:ascii="Calibri" w:hAnsi="Calibri" w:cs="Arial"/>
                <w:color w:val="000000"/>
              </w:rPr>
            </w:pPr>
            <w:r w:rsidRPr="00AC2B14">
              <w:rPr>
                <w:rFonts w:ascii="Calibri" w:hAnsi="Calibri" w:cs="Arial"/>
                <w:color w:val="000000"/>
              </w:rPr>
              <w:t xml:space="preserve">Fluor en gel  16 onz. 480ml, </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Bote</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30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54</w:t>
            </w:r>
          </w:p>
        </w:tc>
        <w:tc>
          <w:tcPr>
            <w:tcW w:w="5670" w:type="dxa"/>
            <w:tcBorders>
              <w:top w:val="single" w:sz="4" w:space="0" w:color="auto"/>
              <w:left w:val="nil"/>
              <w:bottom w:val="single" w:sz="4" w:space="0" w:color="auto"/>
              <w:right w:val="single" w:sz="4" w:space="0" w:color="auto"/>
            </w:tcBorders>
            <w:shd w:val="clear" w:color="auto" w:fill="auto"/>
          </w:tcPr>
          <w:p w:rsidR="003908B3" w:rsidRPr="00AC2B14" w:rsidRDefault="003908B3" w:rsidP="003908B3">
            <w:pPr>
              <w:jc w:val="both"/>
              <w:rPr>
                <w:rFonts w:ascii="Calibri" w:hAnsi="Calibri" w:cs="Arial"/>
                <w:color w:val="000000"/>
              </w:rPr>
            </w:pPr>
            <w:r w:rsidRPr="00AC2B14">
              <w:rPr>
                <w:rFonts w:ascii="Calibri" w:hAnsi="Calibri" w:cs="Arial"/>
                <w:color w:val="000000"/>
              </w:rPr>
              <w:t>Mascarilla rectangular de 50 unidades, por caja</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Caja</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2000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55</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3908B3" w:rsidP="003908B3">
            <w:pPr>
              <w:rPr>
                <w:rFonts w:ascii="Calibri" w:hAnsi="Calibri" w:cs="Arial"/>
                <w:color w:val="000000"/>
              </w:rPr>
            </w:pPr>
            <w:r w:rsidRPr="00AC2B14">
              <w:rPr>
                <w:rFonts w:ascii="Calibri" w:hAnsi="Calibri" w:cs="Arial"/>
                <w:color w:val="000000"/>
              </w:rPr>
              <w:t xml:space="preserve">Material Provicional sin eugenol de pasta de 35 gramos (similar al coltosoll) </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Caja</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170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lastRenderedPageBreak/>
              <w:t>56</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3908B3" w:rsidP="003908B3">
            <w:pPr>
              <w:rPr>
                <w:rFonts w:ascii="Calibri" w:hAnsi="Calibri" w:cs="Arial"/>
                <w:color w:val="000000"/>
              </w:rPr>
            </w:pPr>
            <w:r w:rsidRPr="00AC2B14">
              <w:rPr>
                <w:rFonts w:ascii="Calibri" w:hAnsi="Calibri" w:cs="Arial"/>
                <w:color w:val="000000"/>
              </w:rPr>
              <w:t xml:space="preserve">Papel de articular o de Mordida Doble cara de 12 libretas, cada caja, color verde </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Caja</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100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57</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3908B3" w:rsidP="003908B3">
            <w:pPr>
              <w:rPr>
                <w:rFonts w:ascii="Calibri" w:hAnsi="Calibri" w:cs="Arial"/>
                <w:color w:val="000000"/>
              </w:rPr>
            </w:pPr>
            <w:r w:rsidRPr="00AC2B14">
              <w:rPr>
                <w:rFonts w:ascii="Calibri" w:hAnsi="Calibri" w:cs="Arial"/>
                <w:color w:val="000000"/>
              </w:rPr>
              <w:t xml:space="preserve">Pasta profilaxis 1.23 de florudo de 340 gramos </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Bote</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50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58</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3908B3" w:rsidP="003908B3">
            <w:pPr>
              <w:rPr>
                <w:rFonts w:ascii="Calibri" w:hAnsi="Calibri" w:cs="Arial"/>
                <w:color w:val="000000"/>
              </w:rPr>
            </w:pPr>
            <w:r w:rsidRPr="00AC2B14">
              <w:rPr>
                <w:rFonts w:ascii="Calibri" w:hAnsi="Calibri" w:cs="Arial"/>
                <w:color w:val="000000"/>
              </w:rPr>
              <w:t xml:space="preserve">Sellador de foseta y fisuras color blanco mate, jeringa de 1.5 ml cada una </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Caja</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30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59</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3908B3" w:rsidP="003908B3">
            <w:pPr>
              <w:rPr>
                <w:rFonts w:ascii="Calibri" w:hAnsi="Calibri" w:cs="Arial"/>
                <w:color w:val="000000"/>
              </w:rPr>
            </w:pPr>
            <w:r w:rsidRPr="00AC2B14">
              <w:rPr>
                <w:rFonts w:ascii="Calibri" w:hAnsi="Calibri" w:cs="Arial"/>
                <w:color w:val="000000"/>
              </w:rPr>
              <w:t>Tabletas reveladoras de placas bacteriana (Caja de 100 unidades )</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Caja</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1000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60</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3908B3" w:rsidP="003908B3">
            <w:pPr>
              <w:rPr>
                <w:rFonts w:ascii="Calibri" w:hAnsi="Calibri" w:cs="Arial"/>
              </w:rPr>
            </w:pPr>
            <w:r w:rsidRPr="00340BF2">
              <w:rPr>
                <w:rFonts w:ascii="Calibri" w:hAnsi="Calibri" w:cs="Arial"/>
              </w:rPr>
              <w:t>Punta de papel 15-40, primera serie</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Caja</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s="Arial"/>
              </w:rPr>
            </w:pPr>
            <w:r>
              <w:rPr>
                <w:rFonts w:ascii="Calibri" w:hAnsi="Calibri" w:cs="Arial"/>
              </w:rPr>
              <w:t>200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61</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3908B3" w:rsidP="003908B3">
            <w:pPr>
              <w:rPr>
                <w:rFonts w:ascii="Calibri" w:hAnsi="Calibri" w:cs="Arial"/>
              </w:rPr>
            </w:pPr>
            <w:r w:rsidRPr="00340BF2">
              <w:rPr>
                <w:rFonts w:ascii="Calibri" w:hAnsi="Calibri" w:cs="Arial"/>
              </w:rPr>
              <w:t>Puntas de papel 45-80, segunda serie</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Caja</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s="Arial"/>
              </w:rPr>
            </w:pPr>
            <w:r>
              <w:rPr>
                <w:rFonts w:ascii="Calibri" w:hAnsi="Calibri" w:cs="Arial"/>
              </w:rPr>
              <w:t>200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62</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3908B3" w:rsidP="003908B3">
            <w:pPr>
              <w:rPr>
                <w:rFonts w:ascii="Calibri" w:hAnsi="Calibri" w:cs="Arial"/>
              </w:rPr>
            </w:pPr>
            <w:r w:rsidRPr="00340BF2">
              <w:rPr>
                <w:rFonts w:ascii="Calibri" w:hAnsi="Calibri" w:cs="Arial"/>
              </w:rPr>
              <w:t>Zoe de base cavitaria ( polvo de 20 gr y liquido de 10ml )</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 xml:space="preserve">Estuche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s="Arial"/>
              </w:rPr>
            </w:pPr>
            <w:r>
              <w:rPr>
                <w:rFonts w:ascii="Calibri" w:hAnsi="Calibri" w:cs="Arial"/>
              </w:rPr>
              <w:t>50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63</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3908B3" w:rsidP="003908B3">
            <w:pPr>
              <w:rPr>
                <w:rFonts w:ascii="Calibri" w:hAnsi="Calibri" w:cs="Arial"/>
              </w:rPr>
            </w:pPr>
            <w:r w:rsidRPr="00340BF2">
              <w:rPr>
                <w:rFonts w:ascii="Calibri" w:hAnsi="Calibri" w:cs="Arial"/>
              </w:rPr>
              <w:t>Zoe Liquido frasco de 10 ml</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Frasco</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s="Arial"/>
              </w:rPr>
            </w:pPr>
            <w:r>
              <w:rPr>
                <w:rFonts w:ascii="Calibri" w:hAnsi="Calibri" w:cs="Arial"/>
              </w:rPr>
              <w:t>20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64</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3908B3" w:rsidP="003908B3">
            <w:pPr>
              <w:rPr>
                <w:rFonts w:ascii="Calibri" w:hAnsi="Calibri" w:cs="Arial"/>
              </w:rPr>
            </w:pPr>
            <w:r w:rsidRPr="00340BF2">
              <w:rPr>
                <w:rFonts w:ascii="Calibri" w:hAnsi="Calibri" w:cs="Arial"/>
              </w:rPr>
              <w:t>Zoe Polvo bote de 20 gr</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Bote</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s="Arial"/>
              </w:rPr>
            </w:pPr>
            <w:r>
              <w:rPr>
                <w:rFonts w:ascii="Calibri" w:hAnsi="Calibri" w:cs="Arial"/>
              </w:rPr>
              <w:t>10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65</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3908B3" w:rsidP="003908B3">
            <w:pPr>
              <w:rPr>
                <w:rFonts w:ascii="Calibri" w:hAnsi="Calibri" w:cs="Arial"/>
              </w:rPr>
            </w:pPr>
            <w:r w:rsidRPr="00340BF2">
              <w:rPr>
                <w:rFonts w:ascii="Calibri" w:hAnsi="Calibri" w:cs="Arial"/>
              </w:rPr>
              <w:t>Eucaliptol 30 ml  ( similar a XYLOL)</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Caja</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20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66</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3908B3" w:rsidP="003908B3">
            <w:pPr>
              <w:rPr>
                <w:rFonts w:ascii="Calibri" w:hAnsi="Calibri" w:cs="Arial"/>
              </w:rPr>
            </w:pPr>
            <w:r w:rsidRPr="00340BF2">
              <w:rPr>
                <w:rFonts w:ascii="Calibri" w:hAnsi="Calibri" w:cs="Arial"/>
              </w:rPr>
              <w:t>Barniz Cavitario Copal de 20 ml</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Bote</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15</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67</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3908B3" w:rsidP="003908B3">
            <w:pPr>
              <w:rPr>
                <w:rFonts w:ascii="Calibri" w:hAnsi="Calibri" w:cs="Arial"/>
              </w:rPr>
            </w:pPr>
            <w:r w:rsidRPr="00340BF2">
              <w:rPr>
                <w:rFonts w:ascii="Calibri" w:hAnsi="Calibri" w:cs="Arial"/>
              </w:rPr>
              <w:t>Tira Nervios, blister de 15 unidades cada uno</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 xml:space="preserve">Blister </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100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68</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3908B3" w:rsidP="003908B3">
            <w:pPr>
              <w:rPr>
                <w:rFonts w:ascii="Calibri" w:hAnsi="Calibri" w:cs="Arial"/>
                <w:color w:val="000000"/>
              </w:rPr>
            </w:pPr>
            <w:r w:rsidRPr="00AC2B14">
              <w:rPr>
                <w:rFonts w:ascii="Calibri" w:hAnsi="Calibri" w:cs="Arial"/>
                <w:color w:val="000000"/>
              </w:rPr>
              <w:t>Tiras de banda lija polishing proximales de doble cara, de 200 unidades caja medidas 1/8mm x 3.16 mm</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Caja</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s="Arial"/>
              </w:rPr>
            </w:pPr>
            <w:r>
              <w:rPr>
                <w:rFonts w:ascii="Calibri" w:hAnsi="Calibri" w:cs="Arial"/>
              </w:rPr>
              <w:t>100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69</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3908B3" w:rsidP="003908B3">
            <w:pPr>
              <w:rPr>
                <w:rFonts w:ascii="Calibri" w:hAnsi="Calibri" w:cs="Arial"/>
              </w:rPr>
            </w:pPr>
            <w:r w:rsidRPr="00340BF2">
              <w:rPr>
                <w:rFonts w:ascii="Calibri" w:hAnsi="Calibri" w:cs="Arial"/>
              </w:rPr>
              <w:t xml:space="preserve">Aplicador de bonding tamaño M, caja de100 unidades cada una </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Caja</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s="Arial"/>
              </w:rPr>
            </w:pPr>
            <w:r>
              <w:rPr>
                <w:rFonts w:ascii="Calibri" w:hAnsi="Calibri" w:cs="Arial"/>
              </w:rPr>
              <w:t>150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70</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3908B3" w:rsidP="003908B3">
            <w:pPr>
              <w:rPr>
                <w:rFonts w:ascii="Calibri" w:hAnsi="Calibri" w:cs="Arial"/>
              </w:rPr>
            </w:pPr>
            <w:r w:rsidRPr="00340BF2">
              <w:rPr>
                <w:rFonts w:ascii="Calibri" w:hAnsi="Calibri" w:cs="Arial"/>
              </w:rPr>
              <w:t>Brochas  para profilaxis, de 144 unidades cada caja</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Caja</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s="Arial"/>
              </w:rPr>
            </w:pPr>
            <w:r>
              <w:rPr>
                <w:rFonts w:ascii="Calibri" w:hAnsi="Calibri" w:cs="Arial"/>
              </w:rPr>
              <w:t>50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71</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3908B3" w:rsidP="003908B3">
            <w:pPr>
              <w:rPr>
                <w:rFonts w:ascii="Calibri" w:hAnsi="Calibri" w:cs="Arial"/>
              </w:rPr>
            </w:pPr>
            <w:r w:rsidRPr="00340BF2">
              <w:rPr>
                <w:rFonts w:ascii="Calibri" w:hAnsi="Calibri" w:cs="Arial"/>
              </w:rPr>
              <w:t>Copas para profilaxis, de 144 unidades cada caja</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Caja</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s="Arial"/>
              </w:rPr>
            </w:pPr>
            <w:r>
              <w:rPr>
                <w:rFonts w:ascii="Calibri" w:hAnsi="Calibri" w:cs="Arial"/>
              </w:rPr>
              <w:t>50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72</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3908B3" w:rsidP="003908B3">
            <w:pPr>
              <w:rPr>
                <w:rFonts w:ascii="Calibri" w:hAnsi="Calibri" w:cs="Arial"/>
              </w:rPr>
            </w:pPr>
            <w:r w:rsidRPr="00340BF2">
              <w:rPr>
                <w:rFonts w:ascii="Calibri" w:hAnsi="Calibri" w:cs="Arial"/>
              </w:rPr>
              <w:t>Clorhexidina al 0.2%, de 500 ml (similar a Periokin)</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Bote</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s="Arial"/>
              </w:rPr>
            </w:pPr>
            <w:r>
              <w:rPr>
                <w:rFonts w:ascii="Calibri" w:hAnsi="Calibri" w:cs="Arial"/>
              </w:rPr>
              <w:t>80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73</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3908B3" w:rsidP="003908B3">
            <w:pPr>
              <w:rPr>
                <w:rFonts w:ascii="Calibri" w:hAnsi="Calibri" w:cs="Arial"/>
              </w:rPr>
            </w:pPr>
            <w:r w:rsidRPr="00340BF2">
              <w:rPr>
                <w:rFonts w:ascii="Calibri" w:hAnsi="Calibri" w:cs="Arial"/>
              </w:rPr>
              <w:t xml:space="preserve">Suero fisiologico, de 500 ml </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Bolsas</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s="Arial"/>
              </w:rPr>
            </w:pPr>
            <w:r>
              <w:rPr>
                <w:rFonts w:ascii="Calibri" w:hAnsi="Calibri" w:cs="Arial"/>
              </w:rPr>
              <w:t>100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74</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3908B3" w:rsidP="003908B3">
            <w:pPr>
              <w:rPr>
                <w:rFonts w:ascii="Calibri" w:hAnsi="Calibri" w:cs="Arial"/>
              </w:rPr>
            </w:pPr>
            <w:r w:rsidRPr="00340BF2">
              <w:rPr>
                <w:rFonts w:ascii="Calibri" w:hAnsi="Calibri" w:cs="Arial"/>
              </w:rPr>
              <w:t xml:space="preserve">Suero fisiologico, de 1,000 ml </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Bolsas</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s="Arial"/>
              </w:rPr>
            </w:pPr>
            <w:r>
              <w:rPr>
                <w:rFonts w:ascii="Calibri" w:hAnsi="Calibri" w:cs="Arial"/>
              </w:rPr>
              <w:t>100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75</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3908B3" w:rsidP="003908B3">
            <w:pPr>
              <w:rPr>
                <w:rFonts w:ascii="Calibri" w:hAnsi="Calibri" w:cs="Arial"/>
              </w:rPr>
            </w:pPr>
            <w:r w:rsidRPr="00340BF2">
              <w:rPr>
                <w:rFonts w:ascii="Calibri" w:hAnsi="Calibri" w:cs="Arial"/>
              </w:rPr>
              <w:t>Gasas, en rollo de 100 yardas, cada rollo</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Rollo</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s="Arial"/>
              </w:rPr>
            </w:pPr>
            <w:r>
              <w:rPr>
                <w:rFonts w:ascii="Calibri" w:hAnsi="Calibri" w:cs="Arial"/>
              </w:rPr>
              <w:t>12</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76</w:t>
            </w:r>
          </w:p>
        </w:tc>
        <w:tc>
          <w:tcPr>
            <w:tcW w:w="5670" w:type="dxa"/>
            <w:tcBorders>
              <w:top w:val="single" w:sz="4" w:space="0" w:color="auto"/>
              <w:left w:val="nil"/>
              <w:bottom w:val="single" w:sz="4" w:space="0" w:color="auto"/>
              <w:right w:val="single" w:sz="4" w:space="0" w:color="auto"/>
            </w:tcBorders>
            <w:shd w:val="clear" w:color="auto" w:fill="auto"/>
          </w:tcPr>
          <w:p w:rsidR="003908B3" w:rsidRPr="00AC2B14" w:rsidRDefault="003908B3" w:rsidP="003908B3">
            <w:pPr>
              <w:rPr>
                <w:rFonts w:ascii="Calibri" w:hAnsi="Calibri" w:cs="Arial"/>
              </w:rPr>
            </w:pPr>
            <w:r w:rsidRPr="00340BF2">
              <w:rPr>
                <w:rFonts w:ascii="Calibri" w:hAnsi="Calibri" w:cs="Arial"/>
              </w:rPr>
              <w:t>Alginato, de 456 gramos tipo I</w:t>
            </w:r>
          </w:p>
        </w:tc>
        <w:tc>
          <w:tcPr>
            <w:tcW w:w="1842" w:type="dxa"/>
            <w:tcBorders>
              <w:top w:val="single" w:sz="4" w:space="0" w:color="auto"/>
              <w:left w:val="nil"/>
              <w:bottom w:val="single" w:sz="4" w:space="0" w:color="auto"/>
              <w:right w:val="single" w:sz="4" w:space="0" w:color="auto"/>
            </w:tcBorders>
            <w:shd w:val="clear" w:color="auto" w:fill="auto"/>
          </w:tcPr>
          <w:p w:rsidR="003908B3" w:rsidRPr="00AC2B14" w:rsidRDefault="003908B3" w:rsidP="003908B3">
            <w:pPr>
              <w:jc w:val="center"/>
              <w:rPr>
                <w:rFonts w:ascii="Calibri" w:hAnsi="Calibri" w:cs="Arial"/>
                <w:bCs/>
              </w:rPr>
            </w:pPr>
            <w:r w:rsidRPr="00AC2B14">
              <w:rPr>
                <w:rFonts w:ascii="Calibri" w:hAnsi="Calibri" w:cs="Arial"/>
                <w:bCs/>
              </w:rPr>
              <w:t>Bolsas</w:t>
            </w:r>
          </w:p>
        </w:tc>
        <w:tc>
          <w:tcPr>
            <w:tcW w:w="1843"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rPr>
                <w:rFonts w:ascii="Calibri" w:hAnsi="Calibri" w:cs="Arial"/>
              </w:rPr>
            </w:pPr>
            <w:r>
              <w:rPr>
                <w:rFonts w:ascii="Calibri" w:hAnsi="Calibri" w:cs="Arial"/>
              </w:rPr>
              <w:t>350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77</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3908B3" w:rsidP="003908B3">
            <w:pPr>
              <w:rPr>
                <w:rFonts w:ascii="Calibri" w:hAnsi="Calibri" w:cs="Arial"/>
              </w:rPr>
            </w:pPr>
            <w:r w:rsidRPr="00340BF2">
              <w:rPr>
                <w:rFonts w:ascii="Calibri" w:hAnsi="Calibri" w:cs="Arial"/>
              </w:rPr>
              <w:t>Alginato, de 456 gramos tipo II</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Bolsas</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s="Arial"/>
              </w:rPr>
            </w:pPr>
            <w:r>
              <w:rPr>
                <w:rFonts w:ascii="Calibri" w:hAnsi="Calibri" w:cs="Arial"/>
              </w:rPr>
              <w:t>350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78</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3908B3" w:rsidP="003908B3">
            <w:pPr>
              <w:rPr>
                <w:rFonts w:ascii="Calibri" w:hAnsi="Calibri" w:cs="Arial"/>
              </w:rPr>
            </w:pPr>
            <w:r w:rsidRPr="00340BF2">
              <w:rPr>
                <w:rFonts w:ascii="Calibri" w:hAnsi="Calibri" w:cs="Arial"/>
              </w:rPr>
              <w:t>Polvo piedra pomes (similar a polycril),</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Bote</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s="Arial"/>
              </w:rPr>
            </w:pPr>
            <w:r>
              <w:rPr>
                <w:rFonts w:ascii="Calibri" w:hAnsi="Calibri" w:cs="Arial"/>
              </w:rPr>
              <w:t>6</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79</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3908B3" w:rsidP="003908B3">
            <w:pPr>
              <w:rPr>
                <w:rFonts w:ascii="Calibri" w:hAnsi="Calibri" w:cs="Arial"/>
              </w:rPr>
            </w:pPr>
            <w:r w:rsidRPr="00340BF2">
              <w:rPr>
                <w:rFonts w:ascii="Calibri" w:hAnsi="Calibri" w:cs="Arial"/>
              </w:rPr>
              <w:t>Discos de Carboruro finos y gruesos, caja de 100 unidades</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 xml:space="preserve">Caja </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4</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80</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BE1AEC" w:rsidP="003908B3">
            <w:pPr>
              <w:rPr>
                <w:rFonts w:ascii="Calibri" w:hAnsi="Calibri" w:cs="Arial"/>
                <w:color w:val="000000"/>
              </w:rPr>
            </w:pPr>
            <w:hyperlink r:id="rId15" w:history="1">
              <w:r w:rsidR="003908B3" w:rsidRPr="00AC2B14">
                <w:rPr>
                  <w:rStyle w:val="Hipervnculo"/>
                  <w:rFonts w:ascii="Calibri" w:hAnsi="Calibri" w:cs="Arial"/>
                  <w:color w:val="000000"/>
                </w:rPr>
                <w:t>Cera Rosada toda estacion caja de 20 unidades</w:t>
              </w:r>
            </w:hyperlink>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Caja</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200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81</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3908B3" w:rsidP="003908B3">
            <w:pPr>
              <w:rPr>
                <w:rFonts w:ascii="Calibri" w:hAnsi="Calibri" w:cs="Arial"/>
              </w:rPr>
            </w:pPr>
            <w:r w:rsidRPr="00340BF2">
              <w:rPr>
                <w:rFonts w:ascii="Calibri" w:hAnsi="Calibri" w:cs="Arial"/>
              </w:rPr>
              <w:t>Amalgama de doble dosificación ( tarros 500 unidades en C/U)</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Tarro</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8</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82</w:t>
            </w:r>
          </w:p>
        </w:tc>
        <w:tc>
          <w:tcPr>
            <w:tcW w:w="5670" w:type="dxa"/>
            <w:tcBorders>
              <w:top w:val="single" w:sz="4" w:space="0" w:color="auto"/>
              <w:left w:val="nil"/>
              <w:bottom w:val="single" w:sz="4" w:space="0" w:color="auto"/>
              <w:right w:val="single" w:sz="4" w:space="0" w:color="auto"/>
            </w:tcBorders>
            <w:shd w:val="clear" w:color="auto" w:fill="auto"/>
          </w:tcPr>
          <w:p w:rsidR="003908B3" w:rsidRPr="00AC2B14" w:rsidRDefault="003908B3" w:rsidP="003908B3">
            <w:pPr>
              <w:rPr>
                <w:rFonts w:ascii="Calibri" w:hAnsi="Calibri" w:cs="Arial"/>
                <w:color w:val="000000"/>
              </w:rPr>
            </w:pPr>
            <w:r w:rsidRPr="00AC2B14">
              <w:rPr>
                <w:rFonts w:ascii="Calibri" w:hAnsi="Calibri" w:cs="Arial"/>
                <w:color w:val="000000"/>
              </w:rPr>
              <w:t>Guantes desechables talla small de 50 pares cada caja  hipoalergenico</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Caja</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300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83</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3908B3" w:rsidP="003908B3">
            <w:pPr>
              <w:rPr>
                <w:rFonts w:ascii="Calibri" w:hAnsi="Calibri" w:cs="Arial"/>
              </w:rPr>
            </w:pPr>
            <w:r w:rsidRPr="00340BF2">
              <w:rPr>
                <w:rFonts w:ascii="Calibri" w:hAnsi="Calibri" w:cs="Arial"/>
              </w:rPr>
              <w:t>Guante desechables XS, de 50 pares cada caja</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Caja</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s="Arial"/>
              </w:rPr>
            </w:pPr>
            <w:r>
              <w:rPr>
                <w:rFonts w:ascii="Calibri" w:hAnsi="Calibri" w:cs="Arial"/>
              </w:rPr>
              <w:t>700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84</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3908B3" w:rsidP="003908B3">
            <w:pPr>
              <w:rPr>
                <w:rFonts w:ascii="Calibri" w:hAnsi="Calibri" w:cs="Arial"/>
              </w:rPr>
            </w:pPr>
            <w:r w:rsidRPr="00340BF2">
              <w:rPr>
                <w:rFonts w:ascii="Calibri" w:hAnsi="Calibri" w:cs="Arial"/>
              </w:rPr>
              <w:t>Guante desechables  S, de 50 pares cada caja</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Caja</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s="Arial"/>
              </w:rPr>
            </w:pPr>
            <w:r>
              <w:rPr>
                <w:rFonts w:ascii="Calibri" w:hAnsi="Calibri" w:cs="Arial"/>
              </w:rPr>
              <w:t>700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85</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3908B3" w:rsidP="003908B3">
            <w:pPr>
              <w:rPr>
                <w:rFonts w:ascii="Calibri" w:hAnsi="Calibri" w:cs="Arial"/>
              </w:rPr>
            </w:pPr>
            <w:r w:rsidRPr="00340BF2">
              <w:rPr>
                <w:rFonts w:ascii="Calibri" w:hAnsi="Calibri" w:cs="Arial"/>
              </w:rPr>
              <w:t>Guante desechable M, de 50 paresa cada caja</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Caja</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s="Arial"/>
              </w:rPr>
            </w:pPr>
            <w:r>
              <w:rPr>
                <w:rFonts w:ascii="Calibri" w:hAnsi="Calibri" w:cs="Arial"/>
              </w:rPr>
              <w:t>700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86</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3908B3" w:rsidP="003908B3">
            <w:pPr>
              <w:rPr>
                <w:rFonts w:ascii="Calibri" w:hAnsi="Calibri" w:cs="Arial"/>
              </w:rPr>
            </w:pPr>
            <w:r w:rsidRPr="00340BF2">
              <w:rPr>
                <w:rFonts w:ascii="Calibri" w:hAnsi="Calibri" w:cs="Arial"/>
              </w:rPr>
              <w:t>Guante desechable L, de 50 pares cada caja</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Caja</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s="Arial"/>
              </w:rPr>
            </w:pPr>
            <w:r>
              <w:rPr>
                <w:rFonts w:ascii="Calibri" w:hAnsi="Calibri" w:cs="Arial"/>
              </w:rPr>
              <w:t>400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lastRenderedPageBreak/>
              <w:t>87</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3908B3" w:rsidP="003908B3">
            <w:pPr>
              <w:rPr>
                <w:rFonts w:ascii="Calibri" w:hAnsi="Calibri" w:cs="Arial"/>
              </w:rPr>
            </w:pPr>
            <w:r w:rsidRPr="00340BF2">
              <w:rPr>
                <w:rFonts w:ascii="Calibri" w:hAnsi="Calibri" w:cs="Arial"/>
              </w:rPr>
              <w:t>Guante de quirurgicos esteriles, talla S, de 100 unidades o de 50  pares</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Caja</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s="Arial"/>
              </w:rPr>
            </w:pPr>
            <w:r>
              <w:rPr>
                <w:rFonts w:ascii="Calibri" w:hAnsi="Calibri" w:cs="Arial"/>
              </w:rPr>
              <w:t>300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88</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3908B3" w:rsidP="003908B3">
            <w:pPr>
              <w:rPr>
                <w:rFonts w:ascii="Calibri" w:hAnsi="Calibri" w:cs="Arial"/>
              </w:rPr>
            </w:pPr>
            <w:r w:rsidRPr="00AC2B14">
              <w:rPr>
                <w:rFonts w:ascii="Calibri" w:hAnsi="Calibri" w:cs="Arial"/>
              </w:rPr>
              <w:t>Guantes de transicion de plastico talla M, de 100 unidades o 50 pares</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Caja</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s="Arial"/>
              </w:rPr>
            </w:pPr>
            <w:r>
              <w:rPr>
                <w:rFonts w:ascii="Calibri" w:hAnsi="Calibri" w:cs="Arial"/>
              </w:rPr>
              <w:t>700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89</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3908B3" w:rsidP="003908B3">
            <w:pPr>
              <w:rPr>
                <w:rFonts w:ascii="Calibri" w:hAnsi="Calibri" w:cs="Arial"/>
              </w:rPr>
            </w:pPr>
            <w:r w:rsidRPr="00340BF2">
              <w:rPr>
                <w:rFonts w:ascii="Calibri" w:hAnsi="Calibri" w:cs="Arial"/>
              </w:rPr>
              <w:t>Bolsa plasticas para esterilizar Instrumentos mediana con testigo, de cuanto tamaño</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Caja</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50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90</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3908B3" w:rsidP="003908B3">
            <w:pPr>
              <w:rPr>
                <w:rFonts w:ascii="Calibri" w:hAnsi="Calibri" w:cs="Arial"/>
              </w:rPr>
            </w:pPr>
            <w:r w:rsidRPr="00340BF2">
              <w:rPr>
                <w:rFonts w:ascii="Calibri" w:hAnsi="Calibri" w:cs="Arial"/>
              </w:rPr>
              <w:t>Bolsa plasticas para esterilizar Instrumentos pequeñas con testigo, de cuanto tamaño</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Caja</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50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91</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3908B3" w:rsidP="003908B3">
            <w:pPr>
              <w:rPr>
                <w:rFonts w:ascii="Calibri" w:hAnsi="Calibri" w:cs="Arial"/>
              </w:rPr>
            </w:pPr>
            <w:r w:rsidRPr="00340BF2">
              <w:rPr>
                <w:rFonts w:ascii="Calibri" w:hAnsi="Calibri" w:cs="Arial"/>
              </w:rPr>
              <w:t>Gorros Quirurgicos color verde desechables Talla M</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Unidades</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300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92</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3908B3" w:rsidP="003908B3">
            <w:pPr>
              <w:rPr>
                <w:rFonts w:ascii="Calibri" w:hAnsi="Calibri" w:cs="Arial"/>
              </w:rPr>
            </w:pPr>
            <w:r w:rsidRPr="00340BF2">
              <w:rPr>
                <w:rFonts w:ascii="Calibri" w:hAnsi="Calibri" w:cs="Arial"/>
              </w:rPr>
              <w:t xml:space="preserve">Batas quirurgicas color verde Talla M, manga larga desechables </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Unidades</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300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93</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3908B3" w:rsidP="003908B3">
            <w:pPr>
              <w:rPr>
                <w:rFonts w:ascii="Calibri" w:hAnsi="Calibri" w:cs="Arial"/>
              </w:rPr>
            </w:pPr>
            <w:r w:rsidRPr="00340BF2">
              <w:rPr>
                <w:rFonts w:ascii="Calibri" w:hAnsi="Calibri" w:cs="Arial"/>
              </w:rPr>
              <w:t>Agua destilada, de 1000 ml</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Galones</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3000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94</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3908B3" w:rsidP="003908B3">
            <w:pPr>
              <w:rPr>
                <w:rFonts w:ascii="Calibri" w:hAnsi="Calibri" w:cs="Arial"/>
              </w:rPr>
            </w:pPr>
            <w:r w:rsidRPr="00340BF2">
              <w:rPr>
                <w:rFonts w:ascii="Calibri" w:hAnsi="Calibri" w:cs="Arial"/>
              </w:rPr>
              <w:t xml:space="preserve">Bonding de 4 ml, de la misma marca del kit de resina nanohibrida </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Bote</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300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95</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3908B3" w:rsidP="003908B3">
            <w:pPr>
              <w:rPr>
                <w:rFonts w:ascii="Calibri" w:hAnsi="Calibri" w:cs="Arial"/>
              </w:rPr>
            </w:pPr>
            <w:r w:rsidRPr="00340BF2">
              <w:rPr>
                <w:rFonts w:ascii="Calibri" w:hAnsi="Calibri" w:cs="Arial"/>
              </w:rPr>
              <w:t>Resina Fluida A1, de 2 gr</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Jeringa</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50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96</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3908B3" w:rsidP="003908B3">
            <w:pPr>
              <w:rPr>
                <w:rFonts w:ascii="Calibri" w:hAnsi="Calibri" w:cs="Arial"/>
              </w:rPr>
            </w:pPr>
            <w:r w:rsidRPr="00340BF2">
              <w:rPr>
                <w:rFonts w:ascii="Calibri" w:hAnsi="Calibri" w:cs="Arial"/>
              </w:rPr>
              <w:t>Resina Fluida A2, de 2 gr</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Jeringa</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50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97</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3908B3" w:rsidP="003908B3">
            <w:pPr>
              <w:rPr>
                <w:rFonts w:ascii="Calibri" w:hAnsi="Calibri" w:cs="Arial"/>
              </w:rPr>
            </w:pPr>
            <w:r w:rsidRPr="00340BF2">
              <w:rPr>
                <w:rFonts w:ascii="Calibri" w:hAnsi="Calibri" w:cs="Arial"/>
              </w:rPr>
              <w:t>Resina Fluida A3, de 2 gr</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Jeringa</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50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98</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3908B3" w:rsidP="003908B3">
            <w:pPr>
              <w:rPr>
                <w:rFonts w:ascii="Calibri" w:hAnsi="Calibri" w:cs="Arial"/>
              </w:rPr>
            </w:pPr>
            <w:r w:rsidRPr="00340BF2">
              <w:rPr>
                <w:rFonts w:ascii="Calibri" w:hAnsi="Calibri" w:cs="Arial"/>
              </w:rPr>
              <w:t>Resina Fluida A3.5, de 2 gr</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Jeringa</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50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99</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rPr>
                <w:rFonts w:ascii="Calibri" w:hAnsi="Calibri" w:cs="Arial"/>
              </w:rPr>
            </w:pPr>
            <w:r w:rsidRPr="00340BF2">
              <w:rPr>
                <w:rFonts w:ascii="Calibri" w:hAnsi="Calibri" w:cs="Arial"/>
              </w:rPr>
              <w:t>Resina Fotopolimerizable A1, de 4 gr, de la misma marca del kit de resina nanohibrida</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Jeringa</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50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100</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rPr>
                <w:rFonts w:ascii="Calibri" w:hAnsi="Calibri" w:cs="Arial"/>
              </w:rPr>
            </w:pPr>
            <w:r w:rsidRPr="00340BF2">
              <w:rPr>
                <w:rFonts w:ascii="Calibri" w:hAnsi="Calibri" w:cs="Arial"/>
              </w:rPr>
              <w:t>Resina Fotopolimerizable A2, de 4 gr, de la misma marca del kit de resina nanohibrida</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Jeringa</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50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101</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rPr>
                <w:rFonts w:ascii="Calibri" w:hAnsi="Calibri" w:cs="Arial"/>
              </w:rPr>
            </w:pPr>
            <w:r w:rsidRPr="00340BF2">
              <w:rPr>
                <w:rFonts w:ascii="Calibri" w:hAnsi="Calibri" w:cs="Arial"/>
              </w:rPr>
              <w:t>Resina Fotopolimerizable A3, de 4 gr, de la misma marca del kit de resina nanohibrida</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Jeringa</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50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102</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rPr>
                <w:rFonts w:ascii="Calibri" w:hAnsi="Calibri" w:cs="Arial"/>
              </w:rPr>
            </w:pPr>
            <w:r w:rsidRPr="00340BF2">
              <w:rPr>
                <w:rFonts w:ascii="Calibri" w:hAnsi="Calibri" w:cs="Arial"/>
              </w:rPr>
              <w:t>Resina Fotopolimerizable 3.5, de 4 gr, de la misma marca del kit de resina nanohibrida</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Jeringa</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50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103</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rPr>
                <w:rFonts w:ascii="Calibri" w:hAnsi="Calibri" w:cs="Arial"/>
              </w:rPr>
            </w:pPr>
            <w:r w:rsidRPr="00340BF2">
              <w:rPr>
                <w:rFonts w:ascii="Calibri" w:hAnsi="Calibri" w:cs="Arial"/>
              </w:rPr>
              <w:t>Resina Fotopolimerizable B2, de 4 gr, de la misma marca del kit de resina nanohibrida</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Jeringa</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50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104</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3908B3" w:rsidP="003908B3">
            <w:pPr>
              <w:rPr>
                <w:rFonts w:ascii="Calibri" w:hAnsi="Calibri" w:cs="Arial"/>
                <w:color w:val="000000"/>
              </w:rPr>
            </w:pPr>
            <w:r w:rsidRPr="00AC2B14">
              <w:rPr>
                <w:rFonts w:ascii="Calibri" w:hAnsi="Calibri" w:cs="Arial"/>
                <w:color w:val="000000"/>
              </w:rPr>
              <w:t>Kit de resina nanohibrida (incluye Bonding, acido grabador, 5 - 6 jeringas de 4g.)color A1, A2, A3, A3.5y B2 o C2</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Kit</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s="Arial"/>
              </w:rPr>
            </w:pPr>
            <w:r>
              <w:rPr>
                <w:rFonts w:ascii="Calibri" w:hAnsi="Calibri" w:cs="Arial"/>
              </w:rPr>
              <w:t>40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105</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3908B3" w:rsidP="003908B3">
            <w:pPr>
              <w:rPr>
                <w:rFonts w:ascii="Calibri" w:hAnsi="Calibri" w:cs="Arial"/>
              </w:rPr>
            </w:pPr>
            <w:r w:rsidRPr="00340BF2">
              <w:rPr>
                <w:rFonts w:ascii="Calibri" w:hAnsi="Calibri" w:cs="Arial"/>
              </w:rPr>
              <w:t>Resina Dual ( similar a Multilink N) contiene silano, primer, aplicadores y clicker de resina</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Jeringas</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s="Arial"/>
              </w:rPr>
            </w:pPr>
            <w:r>
              <w:rPr>
                <w:rFonts w:ascii="Calibri" w:hAnsi="Calibri" w:cs="Arial"/>
              </w:rPr>
              <w:t>60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106</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3908B3" w:rsidP="003908B3">
            <w:pPr>
              <w:rPr>
                <w:rFonts w:ascii="Calibri" w:hAnsi="Calibri" w:cs="Arial"/>
              </w:rPr>
            </w:pPr>
            <w:r w:rsidRPr="00AC2B14">
              <w:rPr>
                <w:rFonts w:ascii="Calibri" w:hAnsi="Calibri" w:cs="Arial"/>
              </w:rPr>
              <w:t xml:space="preserve">Puntas extraorales, dispensadoras de resina dual </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Caja</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s="Arial"/>
              </w:rPr>
            </w:pPr>
            <w:r>
              <w:rPr>
                <w:rFonts w:ascii="Calibri" w:hAnsi="Calibri" w:cs="Arial"/>
              </w:rPr>
              <w:t>100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107</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3908B3" w:rsidP="003908B3">
            <w:pPr>
              <w:rPr>
                <w:rFonts w:ascii="Calibri" w:hAnsi="Calibri" w:cs="Arial"/>
                <w:color w:val="000000"/>
              </w:rPr>
            </w:pPr>
            <w:r w:rsidRPr="00AC2B14">
              <w:rPr>
                <w:rFonts w:ascii="Calibri" w:hAnsi="Calibri" w:cs="Arial"/>
                <w:color w:val="000000"/>
              </w:rPr>
              <w:t xml:space="preserve">Canula quirurgica 1/4, de 25 unidades la caja </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Unidades</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20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108</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3908B3" w:rsidP="003908B3">
            <w:pPr>
              <w:rPr>
                <w:rFonts w:ascii="Calibri" w:hAnsi="Calibri" w:cs="Arial"/>
                <w:color w:val="000000"/>
              </w:rPr>
            </w:pPr>
            <w:r w:rsidRPr="00AC2B14">
              <w:rPr>
                <w:rFonts w:ascii="Calibri" w:hAnsi="Calibri" w:cs="Arial"/>
                <w:color w:val="000000"/>
              </w:rPr>
              <w:t>Canula quirurgica 1/8, de 25 unidades la caja</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Unidades</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20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109</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3908B3" w:rsidP="003908B3">
            <w:pPr>
              <w:rPr>
                <w:rFonts w:ascii="Calibri" w:hAnsi="Calibri" w:cs="Arial"/>
                <w:color w:val="000000"/>
              </w:rPr>
            </w:pPr>
            <w:r w:rsidRPr="00AC2B14">
              <w:rPr>
                <w:rFonts w:ascii="Calibri" w:hAnsi="Calibri" w:cs="Arial"/>
                <w:color w:val="000000"/>
              </w:rPr>
              <w:t>Hilo de suturas, (Safil) 4-0 3/8 21mm, caja de 12 unidades</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Caja</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6</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110</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3908B3" w:rsidP="003908B3">
            <w:pPr>
              <w:rPr>
                <w:rFonts w:ascii="Calibri" w:hAnsi="Calibri" w:cs="Arial"/>
                <w:color w:val="000000"/>
              </w:rPr>
            </w:pPr>
            <w:r w:rsidRPr="00AC2B14">
              <w:rPr>
                <w:rFonts w:ascii="Calibri" w:hAnsi="Calibri" w:cs="Arial"/>
                <w:color w:val="000000"/>
              </w:rPr>
              <w:t>Hilo de suturas, (Safil) 5-0 3/8 19mm  caja de 12 unidades</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Caja</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6</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111</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3908B3" w:rsidP="003908B3">
            <w:pPr>
              <w:rPr>
                <w:rFonts w:ascii="Calibri" w:hAnsi="Calibri" w:cs="Arial"/>
                <w:color w:val="000000"/>
              </w:rPr>
            </w:pPr>
            <w:r w:rsidRPr="00AC2B14">
              <w:rPr>
                <w:rFonts w:ascii="Calibri" w:hAnsi="Calibri" w:cs="Arial"/>
                <w:color w:val="000000"/>
              </w:rPr>
              <w:t xml:space="preserve">Hilo de suturas, (SEDA) 4-0 1/2 16mm  caja de 12 </w:t>
            </w:r>
            <w:r w:rsidRPr="00AC2B14">
              <w:rPr>
                <w:rFonts w:ascii="Calibri" w:hAnsi="Calibri" w:cs="Arial"/>
                <w:color w:val="000000"/>
              </w:rPr>
              <w:lastRenderedPageBreak/>
              <w:t>unidades</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lastRenderedPageBreak/>
              <w:t>Caja</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10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lastRenderedPageBreak/>
              <w:t>112</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3908B3" w:rsidP="003908B3">
            <w:pPr>
              <w:rPr>
                <w:rFonts w:ascii="Calibri" w:hAnsi="Calibri" w:cs="Arial"/>
                <w:color w:val="000000"/>
              </w:rPr>
            </w:pPr>
            <w:r w:rsidRPr="00AC2B14">
              <w:rPr>
                <w:rFonts w:ascii="Calibri" w:hAnsi="Calibri" w:cs="Arial"/>
                <w:color w:val="000000"/>
              </w:rPr>
              <w:t>Hilo de suturas, (SEDA NEGRA ) 4-0 3/8 21mm,  caja de 12 unidades</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Caja</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10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113</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3908B3" w:rsidP="003908B3">
            <w:pPr>
              <w:rPr>
                <w:rFonts w:ascii="Calibri" w:hAnsi="Calibri" w:cs="Arial"/>
                <w:color w:val="000000"/>
              </w:rPr>
            </w:pPr>
            <w:r w:rsidRPr="00AC2B14">
              <w:rPr>
                <w:rFonts w:ascii="Calibri" w:hAnsi="Calibri" w:cs="Arial"/>
                <w:color w:val="000000"/>
              </w:rPr>
              <w:t xml:space="preserve">Hilo de suturas, (SEDA NEGRA ) 4-0 3/8 24m,  caja de 12 unidades </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Caja</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10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114</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3908B3" w:rsidP="003908B3">
            <w:pPr>
              <w:rPr>
                <w:rFonts w:ascii="Calibri" w:hAnsi="Calibri" w:cs="Arial"/>
                <w:color w:val="000000"/>
              </w:rPr>
            </w:pPr>
            <w:r w:rsidRPr="00AC2B14">
              <w:rPr>
                <w:rFonts w:ascii="Calibri" w:hAnsi="Calibri" w:cs="Arial"/>
                <w:color w:val="000000"/>
              </w:rPr>
              <w:t xml:space="preserve">Hilo de suturas, (SEDA NEGRA ) 4-0 1/2 24mm,  caja de 12 unidades </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Caja</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10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115</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3908B3" w:rsidP="003908B3">
            <w:pPr>
              <w:rPr>
                <w:rFonts w:ascii="Calibri" w:hAnsi="Calibri" w:cs="Arial"/>
                <w:color w:val="000000"/>
              </w:rPr>
            </w:pPr>
            <w:r w:rsidRPr="00AC2B14">
              <w:rPr>
                <w:rFonts w:ascii="Calibri" w:hAnsi="Calibri" w:cs="Arial"/>
                <w:color w:val="000000"/>
              </w:rPr>
              <w:t>Hemostatico( similar a Gel Tamp), de 2 gr</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Frasco</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20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116</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3908B3" w:rsidP="003908B3">
            <w:pPr>
              <w:rPr>
                <w:rFonts w:ascii="Calibri" w:hAnsi="Calibri" w:cs="Arial"/>
                <w:color w:val="000000"/>
              </w:rPr>
            </w:pPr>
            <w:r w:rsidRPr="00AC2B14">
              <w:rPr>
                <w:rFonts w:ascii="Calibri" w:hAnsi="Calibri" w:cs="Arial"/>
                <w:color w:val="000000"/>
              </w:rPr>
              <w:t>Suero Fisiologico de 1000 ml</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Bolsas</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400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117</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3908B3" w:rsidP="003908B3">
            <w:pPr>
              <w:rPr>
                <w:rFonts w:ascii="Calibri" w:hAnsi="Calibri" w:cs="Arial"/>
                <w:color w:val="000000"/>
              </w:rPr>
            </w:pPr>
            <w:r w:rsidRPr="00AC2B14">
              <w:rPr>
                <w:rFonts w:ascii="Calibri" w:hAnsi="Calibri" w:cs="Arial"/>
                <w:color w:val="000000"/>
              </w:rPr>
              <w:t>Suero Fisiologico de 500 ml</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Bolsas</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600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118</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3908B3" w:rsidP="003908B3">
            <w:pPr>
              <w:rPr>
                <w:rFonts w:ascii="Calibri" w:hAnsi="Calibri" w:cs="Arial"/>
              </w:rPr>
            </w:pPr>
            <w:r w:rsidRPr="00AC2B14">
              <w:rPr>
                <w:rFonts w:ascii="Calibri" w:hAnsi="Calibri" w:cs="Arial"/>
              </w:rPr>
              <w:t>Cemento quirurgico periodontal (similar a COE PACK GC estandart), tubo base de 90gr y tubo catalizador de 90gr.</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 xml:space="preserve">Estuche </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12</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119</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3908B3" w:rsidP="003908B3">
            <w:pPr>
              <w:rPr>
                <w:rFonts w:ascii="Calibri" w:hAnsi="Calibri" w:cs="Arial"/>
                <w:color w:val="000000"/>
              </w:rPr>
            </w:pPr>
            <w:r w:rsidRPr="00AC2B14">
              <w:rPr>
                <w:rFonts w:ascii="Calibri" w:hAnsi="Calibri" w:cs="Arial"/>
                <w:color w:val="000000"/>
              </w:rPr>
              <w:t xml:space="preserve">Banda celuloide  1/8 x 3.5 mm de 200 unidades </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Bolsas</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70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120</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3908B3" w:rsidP="003908B3">
            <w:pPr>
              <w:rPr>
                <w:rFonts w:ascii="Calibri" w:hAnsi="Calibri" w:cs="Arial"/>
                <w:color w:val="000000"/>
              </w:rPr>
            </w:pPr>
            <w:r w:rsidRPr="00AC2B14">
              <w:rPr>
                <w:rFonts w:ascii="Calibri" w:hAnsi="Calibri" w:cs="Arial"/>
                <w:color w:val="000000"/>
              </w:rPr>
              <w:t xml:space="preserve">Banda Matriz acero inoxidable 1/4" 10 pies </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Caja</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70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121</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3908B3" w:rsidP="003908B3">
            <w:pPr>
              <w:rPr>
                <w:rFonts w:ascii="Calibri" w:hAnsi="Calibri" w:cs="Arial"/>
                <w:color w:val="000000"/>
              </w:rPr>
            </w:pPr>
            <w:r w:rsidRPr="00AC2B14">
              <w:rPr>
                <w:rFonts w:ascii="Calibri" w:hAnsi="Calibri" w:cs="Arial"/>
                <w:color w:val="000000"/>
              </w:rPr>
              <w:t xml:space="preserve">Banda Matriz acero inoxidable 3/16" 10 pies </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Caja</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70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122</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3908B3" w:rsidP="003908B3">
            <w:pPr>
              <w:rPr>
                <w:rFonts w:ascii="Calibri" w:hAnsi="Calibri" w:cs="Arial"/>
              </w:rPr>
            </w:pPr>
            <w:r w:rsidRPr="00AC2B14">
              <w:rPr>
                <w:rFonts w:ascii="Calibri" w:hAnsi="Calibri" w:cs="Arial"/>
              </w:rPr>
              <w:t>Cuñas de madera de 100 unidades en cada caja,  ( de 3 a 4 tamaños diferentes de cuñas por caja)</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Caja</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20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123</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3908B3" w:rsidP="003908B3">
            <w:pPr>
              <w:rPr>
                <w:rFonts w:ascii="Calibri" w:hAnsi="Calibri" w:cs="Arial"/>
                <w:color w:val="000000"/>
              </w:rPr>
            </w:pPr>
            <w:r w:rsidRPr="00AC2B14">
              <w:rPr>
                <w:rFonts w:ascii="Calibri" w:hAnsi="Calibri" w:cs="Arial"/>
                <w:color w:val="000000"/>
              </w:rPr>
              <w:t>Dique de Goma 15 x 15 cm color verde caja de 30 unidades ( similar a ROEKO)</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Caja</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1000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124</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3908B3" w:rsidP="003908B3">
            <w:pPr>
              <w:rPr>
                <w:rFonts w:ascii="Calibri" w:hAnsi="Calibri" w:cs="Arial"/>
                <w:color w:val="000000"/>
              </w:rPr>
            </w:pPr>
            <w:r w:rsidRPr="00AC2B14">
              <w:rPr>
                <w:rFonts w:ascii="Calibri" w:hAnsi="Calibri" w:cs="Arial"/>
                <w:color w:val="000000"/>
              </w:rPr>
              <w:t>Postes de fibra de vidrio Kit (set de 5 postes de diferente tamaño) con sus respectivas brocas</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Kit</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150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125</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3908B3" w:rsidP="003908B3">
            <w:pPr>
              <w:rPr>
                <w:rFonts w:ascii="Calibri" w:hAnsi="Calibri" w:cs="Arial"/>
                <w:color w:val="000000"/>
              </w:rPr>
            </w:pPr>
            <w:r w:rsidRPr="00AC2B14">
              <w:rPr>
                <w:rFonts w:ascii="Calibri" w:hAnsi="Calibri" w:cs="Arial"/>
                <w:color w:val="000000"/>
              </w:rPr>
              <w:t>Postes de fibras de vidrio estuche de # 3 y #4 ( Similar a coltene, con sus respectivas brocas )</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Estuche</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50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126</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3908B3" w:rsidP="003908B3">
            <w:pPr>
              <w:rPr>
                <w:rFonts w:ascii="Calibri" w:hAnsi="Calibri" w:cs="Arial"/>
                <w:color w:val="000000"/>
              </w:rPr>
            </w:pPr>
            <w:r w:rsidRPr="00AC2B14">
              <w:rPr>
                <w:rFonts w:ascii="Calibri" w:hAnsi="Calibri" w:cs="Arial"/>
                <w:color w:val="000000"/>
              </w:rPr>
              <w:t>Yeso tipo No.IV (extraduro) en paquetes individuales de 2 libras (similar a zhermack)</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Cubetas</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450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127</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3908B3" w:rsidP="003908B3">
            <w:pPr>
              <w:rPr>
                <w:rFonts w:ascii="Calibri" w:hAnsi="Calibri" w:cs="Arial"/>
                <w:color w:val="000000"/>
              </w:rPr>
            </w:pPr>
            <w:r w:rsidRPr="00AC2B14">
              <w:rPr>
                <w:rFonts w:ascii="Calibri" w:hAnsi="Calibri" w:cs="Arial"/>
                <w:color w:val="000000"/>
              </w:rPr>
              <w:t>Yeso tipo No.II (calcinado) en paquetes individuales de 2 libras (similar a zhermack)</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Cubetas</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450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128</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3908B3" w:rsidP="003908B3">
            <w:pPr>
              <w:rPr>
                <w:rFonts w:ascii="Calibri" w:hAnsi="Calibri" w:cs="Arial"/>
                <w:color w:val="000000"/>
              </w:rPr>
            </w:pPr>
            <w:r w:rsidRPr="00AC2B14">
              <w:rPr>
                <w:rFonts w:ascii="Calibri" w:hAnsi="Calibri" w:cs="Arial"/>
                <w:color w:val="000000"/>
              </w:rPr>
              <w:t>Yeso tipo III ( piedra )en paquetes individuales de 2 libras ( similar a zhermanck)</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Cubetas</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450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129</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3908B3" w:rsidP="003908B3">
            <w:pPr>
              <w:rPr>
                <w:rFonts w:ascii="Calibri" w:hAnsi="Calibri" w:cs="Arial"/>
              </w:rPr>
            </w:pPr>
            <w:r w:rsidRPr="00AC2B14">
              <w:rPr>
                <w:rFonts w:ascii="Calibri" w:hAnsi="Calibri" w:cs="Arial"/>
              </w:rPr>
              <w:t>Colorímetro vita pam ( estuche color gris y rojo)</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Unidades</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6</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130</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3908B3" w:rsidP="003908B3">
            <w:pPr>
              <w:rPr>
                <w:rFonts w:ascii="Calibri" w:hAnsi="Calibri" w:cs="Arial"/>
                <w:color w:val="000000"/>
              </w:rPr>
            </w:pPr>
            <w:r w:rsidRPr="00AC2B14">
              <w:rPr>
                <w:rFonts w:ascii="Calibri" w:hAnsi="Calibri" w:cs="Arial"/>
                <w:color w:val="000000"/>
              </w:rPr>
              <w:t>Tiras de banda lija metal abrasivas de una cara (mono face) de caja de 12 unidades</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Cajas</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s="Arial"/>
              </w:rPr>
            </w:pPr>
            <w:r>
              <w:rPr>
                <w:rFonts w:ascii="Calibri" w:hAnsi="Calibri" w:cs="Arial"/>
              </w:rPr>
              <w:t>400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131</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3908B3" w:rsidP="003908B3">
            <w:pPr>
              <w:rPr>
                <w:rFonts w:ascii="Calibri" w:hAnsi="Calibri" w:cs="Arial"/>
                <w:color w:val="000000"/>
              </w:rPr>
            </w:pPr>
            <w:r w:rsidRPr="00AC2B14">
              <w:rPr>
                <w:rFonts w:ascii="Calibri" w:hAnsi="Calibri" w:cs="Arial"/>
                <w:color w:val="000000"/>
              </w:rPr>
              <w:t>Soldaduras de plata, rollos de 10 gr ( similar a Gac o Dentaurm)</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rollo</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s="Arial"/>
              </w:rPr>
            </w:pPr>
            <w:r>
              <w:rPr>
                <w:rFonts w:ascii="Calibri" w:hAnsi="Calibri" w:cs="Arial"/>
              </w:rPr>
              <w:t>10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132</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3908B3" w:rsidP="003908B3">
            <w:pPr>
              <w:rPr>
                <w:rFonts w:ascii="Calibri" w:hAnsi="Calibri" w:cs="Arial"/>
                <w:color w:val="000000"/>
              </w:rPr>
            </w:pPr>
            <w:r w:rsidRPr="00AC2B14">
              <w:rPr>
                <w:rFonts w:ascii="Calibri" w:hAnsi="Calibri" w:cs="Arial"/>
                <w:color w:val="000000"/>
              </w:rPr>
              <w:t>Liquido revelador y fijador (de 825 ml ) cada bote, (similar al KODAK)</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Caja</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s="Arial"/>
              </w:rPr>
            </w:pPr>
            <w:r>
              <w:rPr>
                <w:rFonts w:ascii="Calibri" w:hAnsi="Calibri" w:cs="Arial"/>
              </w:rPr>
              <w:t>250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133</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3908B3" w:rsidP="003908B3">
            <w:pPr>
              <w:rPr>
                <w:rFonts w:ascii="Calibri" w:hAnsi="Calibri" w:cs="Arial"/>
                <w:color w:val="000000"/>
              </w:rPr>
            </w:pPr>
            <w:r w:rsidRPr="00AC2B14">
              <w:rPr>
                <w:rFonts w:ascii="Calibri" w:hAnsi="Calibri" w:cs="Arial"/>
                <w:color w:val="000000"/>
              </w:rPr>
              <w:t xml:space="preserve">Hipoclorito al 2%, de  250 ml </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Botes</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s="Arial"/>
              </w:rPr>
            </w:pPr>
            <w:r>
              <w:rPr>
                <w:rFonts w:ascii="Calibri" w:hAnsi="Calibri" w:cs="Arial"/>
              </w:rPr>
              <w:t>500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134</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3908B3" w:rsidP="003908B3">
            <w:pPr>
              <w:rPr>
                <w:rFonts w:ascii="Calibri" w:hAnsi="Calibri" w:cs="Arial"/>
              </w:rPr>
            </w:pPr>
            <w:r w:rsidRPr="00AC2B14">
              <w:rPr>
                <w:rFonts w:ascii="Calibri" w:hAnsi="Calibri" w:cs="Arial"/>
              </w:rPr>
              <w:t>Gas butano , bote de 1.9 onz</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Bote</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s="Arial"/>
              </w:rPr>
            </w:pPr>
            <w:r>
              <w:rPr>
                <w:rFonts w:ascii="Calibri" w:hAnsi="Calibri" w:cs="Arial"/>
              </w:rPr>
              <w:t>20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135</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3908B3" w:rsidP="003908B3">
            <w:pPr>
              <w:rPr>
                <w:rFonts w:ascii="Calibri" w:hAnsi="Calibri" w:cs="Arial"/>
                <w:color w:val="000000"/>
              </w:rPr>
            </w:pPr>
            <w:r w:rsidRPr="00AC2B14">
              <w:rPr>
                <w:rFonts w:ascii="Calibri" w:hAnsi="Calibri" w:cs="Arial"/>
                <w:color w:val="000000"/>
              </w:rPr>
              <w:t xml:space="preserve">Bactericidad para limpieza de unidades dentales </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Galones</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s="Arial"/>
              </w:rPr>
            </w:pPr>
            <w:r>
              <w:rPr>
                <w:rFonts w:ascii="Calibri" w:hAnsi="Calibri" w:cs="Arial"/>
              </w:rPr>
              <w:t>100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136</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3908B3" w:rsidP="003908B3">
            <w:pPr>
              <w:rPr>
                <w:rFonts w:ascii="Calibri" w:hAnsi="Calibri" w:cs="Arial"/>
                <w:color w:val="000000"/>
              </w:rPr>
            </w:pPr>
            <w:r w:rsidRPr="00AC2B14">
              <w:rPr>
                <w:rFonts w:ascii="Calibri" w:hAnsi="Calibri" w:cs="Arial"/>
                <w:color w:val="000000"/>
              </w:rPr>
              <w:t xml:space="preserve">Material de impresión para protesis consistencia </w:t>
            </w:r>
            <w:r w:rsidRPr="00AC2B14">
              <w:rPr>
                <w:rFonts w:ascii="Calibri" w:hAnsi="Calibri" w:cs="Arial"/>
                <w:color w:val="000000"/>
              </w:rPr>
              <w:lastRenderedPageBreak/>
              <w:t>masilla Refill Puty regular Set ( similar a ivoclark)</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lastRenderedPageBreak/>
              <w:t>Estuche</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s="Arial"/>
              </w:rPr>
            </w:pPr>
            <w:r>
              <w:rPr>
                <w:rFonts w:ascii="Calibri" w:hAnsi="Calibri" w:cs="Arial"/>
              </w:rPr>
              <w:t>100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lastRenderedPageBreak/>
              <w:t>137</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3908B3" w:rsidP="003908B3">
            <w:pPr>
              <w:rPr>
                <w:rFonts w:ascii="Calibri" w:hAnsi="Calibri" w:cs="Arial"/>
                <w:color w:val="000000"/>
              </w:rPr>
            </w:pPr>
            <w:r w:rsidRPr="00AC2B14">
              <w:rPr>
                <w:rFonts w:ascii="Calibri" w:hAnsi="Calibri" w:cs="Arial"/>
                <w:color w:val="000000"/>
              </w:rPr>
              <w:t>Material de impresión para protesis consistencia ligera  Light Body ( similar a ivoclark)</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Estuche</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s="Arial"/>
              </w:rPr>
            </w:pPr>
            <w:r>
              <w:rPr>
                <w:rFonts w:ascii="Calibri" w:hAnsi="Calibri" w:cs="Arial"/>
              </w:rPr>
              <w:t>100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138</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3908B3" w:rsidP="003908B3">
            <w:pPr>
              <w:rPr>
                <w:rFonts w:ascii="Calibri" w:hAnsi="Calibri" w:cs="Arial"/>
                <w:color w:val="000000"/>
              </w:rPr>
            </w:pPr>
            <w:r w:rsidRPr="00AC2B14">
              <w:rPr>
                <w:rFonts w:ascii="Calibri" w:hAnsi="Calibri" w:cs="Arial"/>
                <w:color w:val="000000"/>
              </w:rPr>
              <w:t>Material de impresión para protesis por adicion polvo de 1 Kg y liquido de 500 ml;                                           ( similar a Elite SC Tray de zhermack)</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Estuche</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s="Arial"/>
              </w:rPr>
            </w:pPr>
            <w:r>
              <w:rPr>
                <w:rFonts w:ascii="Calibri" w:hAnsi="Calibri" w:cs="Arial"/>
              </w:rPr>
              <w:t>4</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139</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3908B3" w:rsidP="003908B3">
            <w:pPr>
              <w:rPr>
                <w:rFonts w:ascii="Calibri" w:hAnsi="Calibri" w:cs="Arial"/>
              </w:rPr>
            </w:pPr>
            <w:r w:rsidRPr="00AC2B14">
              <w:rPr>
                <w:rFonts w:ascii="Calibri" w:hAnsi="Calibri" w:cs="Arial"/>
              </w:rPr>
              <w:t>Puntas intraorales para material de impresión 48 unidades por paquete ( similar a zhermack)</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Paquete</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s="Arial"/>
              </w:rPr>
            </w:pPr>
            <w:r>
              <w:rPr>
                <w:rFonts w:ascii="Calibri" w:hAnsi="Calibri" w:cs="Arial"/>
              </w:rPr>
              <w:t>100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140</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3908B3" w:rsidP="003908B3">
            <w:pPr>
              <w:rPr>
                <w:rFonts w:ascii="Calibri" w:hAnsi="Calibri" w:cs="Arial"/>
              </w:rPr>
            </w:pPr>
            <w:r w:rsidRPr="00AC2B14">
              <w:rPr>
                <w:rFonts w:ascii="Calibri" w:hAnsi="Calibri" w:cs="Arial"/>
              </w:rPr>
              <w:t>Puntas mezcladoras de 17 elices para material de impresión, 100 unidades por paquete ( similar a zhermack)</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Paquete</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s="Arial"/>
              </w:rPr>
            </w:pPr>
            <w:r>
              <w:rPr>
                <w:rFonts w:ascii="Calibri" w:hAnsi="Calibri" w:cs="Arial"/>
              </w:rPr>
              <w:t>100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141</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3908B3" w:rsidP="003908B3">
            <w:pPr>
              <w:rPr>
                <w:rFonts w:ascii="Calibri" w:hAnsi="Calibri" w:cs="Arial"/>
              </w:rPr>
            </w:pPr>
            <w:r w:rsidRPr="00AC2B14">
              <w:rPr>
                <w:rFonts w:ascii="Calibri" w:hAnsi="Calibri" w:cs="Arial"/>
              </w:rPr>
              <w:t>Material de impresión para protesis regular o mediano, (similar a Thixoflex M, de zhermack) de 140 ml</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Caja</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s="Arial"/>
              </w:rPr>
            </w:pPr>
            <w:r>
              <w:rPr>
                <w:rFonts w:ascii="Calibri" w:hAnsi="Calibri" w:cs="Arial"/>
              </w:rPr>
              <w:t>200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142</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3908B3" w:rsidP="003908B3">
            <w:pPr>
              <w:rPr>
                <w:rFonts w:ascii="Calibri" w:hAnsi="Calibri" w:cs="Arial"/>
              </w:rPr>
            </w:pPr>
            <w:r w:rsidRPr="00AC2B14">
              <w:rPr>
                <w:rFonts w:ascii="Calibri" w:hAnsi="Calibri" w:cs="Arial"/>
              </w:rPr>
              <w:t>Material de impresión para protesis ligero, (similar a Oranwsh, de zhermack) de 140 ml</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Caja</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s="Arial"/>
              </w:rPr>
            </w:pPr>
            <w:r>
              <w:rPr>
                <w:rFonts w:ascii="Calibri" w:hAnsi="Calibri" w:cs="Arial"/>
              </w:rPr>
              <w:t>100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143</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3908B3" w:rsidP="003908B3">
            <w:pPr>
              <w:rPr>
                <w:rFonts w:ascii="Calibri" w:hAnsi="Calibri" w:cs="Arial"/>
              </w:rPr>
            </w:pPr>
            <w:r w:rsidRPr="00AC2B14">
              <w:rPr>
                <w:rFonts w:ascii="Calibri" w:hAnsi="Calibri" w:cs="Arial"/>
              </w:rPr>
              <w:t>Material de impresión para protesis catalizador, (similar a Indurent - gel, de zhermack) de 140 ml</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Caja</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s="Arial"/>
              </w:rPr>
            </w:pPr>
            <w:r>
              <w:rPr>
                <w:rFonts w:ascii="Calibri" w:hAnsi="Calibri" w:cs="Arial"/>
              </w:rPr>
              <w:t>50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144</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3908B3" w:rsidP="003908B3">
            <w:pPr>
              <w:rPr>
                <w:rFonts w:ascii="Calibri" w:hAnsi="Calibri" w:cs="Arial"/>
                <w:color w:val="000000"/>
              </w:rPr>
            </w:pPr>
            <w:r w:rsidRPr="00AC2B14">
              <w:rPr>
                <w:rFonts w:ascii="Calibri" w:hAnsi="Calibri" w:cs="Arial"/>
                <w:color w:val="000000"/>
              </w:rPr>
              <w:t>Cemento temporal libre de eugenol, para cementacion de coronas acrilicas (similar a temp bond Kerr) base y catalizador 28gr</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Caja</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s="Arial"/>
              </w:rPr>
            </w:pPr>
            <w:r>
              <w:rPr>
                <w:rFonts w:ascii="Calibri" w:hAnsi="Calibri" w:cs="Arial"/>
              </w:rPr>
              <w:t>80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145</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3908B3" w:rsidP="003908B3">
            <w:pPr>
              <w:rPr>
                <w:rFonts w:ascii="Calibri" w:hAnsi="Calibri" w:cs="Arial"/>
                <w:color w:val="000000"/>
              </w:rPr>
            </w:pPr>
            <w:r w:rsidRPr="00AC2B14">
              <w:rPr>
                <w:rFonts w:ascii="Calibri" w:hAnsi="Calibri" w:cs="Arial"/>
                <w:color w:val="000000"/>
              </w:rPr>
              <w:t>Piedra pomez para profilaxis de 200 gr</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Tarro</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s="Arial"/>
              </w:rPr>
            </w:pPr>
            <w:r>
              <w:rPr>
                <w:rFonts w:ascii="Calibri" w:hAnsi="Calibri" w:cs="Arial"/>
              </w:rPr>
              <w:t>6</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146</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3908B3" w:rsidP="003908B3">
            <w:pPr>
              <w:rPr>
                <w:rFonts w:ascii="Calibri" w:hAnsi="Calibri" w:cs="Arial"/>
                <w:color w:val="000000"/>
              </w:rPr>
            </w:pPr>
            <w:r w:rsidRPr="00AC2B14">
              <w:rPr>
                <w:rFonts w:ascii="Calibri" w:hAnsi="Calibri" w:cs="Arial"/>
                <w:color w:val="000000"/>
              </w:rPr>
              <w:t>Oxido de aluminio en forma de perlas, con particulas de 60-80 micras en presentacion de 2 Kg ( para el arenador)</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Tarro</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s="Arial"/>
              </w:rPr>
            </w:pPr>
            <w:r>
              <w:rPr>
                <w:rFonts w:ascii="Calibri" w:hAnsi="Calibri" w:cs="Arial"/>
              </w:rPr>
              <w:t>1</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147</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3908B3" w:rsidP="003908B3">
            <w:pPr>
              <w:rPr>
                <w:rFonts w:ascii="Calibri" w:hAnsi="Calibri" w:cs="Arial"/>
                <w:color w:val="000000"/>
              </w:rPr>
            </w:pPr>
            <w:r w:rsidRPr="00AC2B14">
              <w:rPr>
                <w:rFonts w:ascii="Calibri" w:hAnsi="Calibri" w:cs="Arial"/>
                <w:color w:val="000000"/>
              </w:rPr>
              <w:t>Limas endodonticas primera serie tipo K file de acero inoxidable de 31mm ( similar a Maillefer )</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Estuche</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s="Arial"/>
              </w:rPr>
            </w:pPr>
            <w:r>
              <w:rPr>
                <w:rFonts w:ascii="Calibri" w:hAnsi="Calibri" w:cs="Arial"/>
              </w:rPr>
              <w:t>30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148</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3908B3" w:rsidP="003908B3">
            <w:pPr>
              <w:rPr>
                <w:rFonts w:ascii="Calibri" w:hAnsi="Calibri" w:cs="Arial"/>
                <w:color w:val="000000"/>
              </w:rPr>
            </w:pPr>
            <w:r w:rsidRPr="00AC2B14">
              <w:rPr>
                <w:rFonts w:ascii="Calibri" w:hAnsi="Calibri" w:cs="Arial"/>
                <w:color w:val="000000"/>
              </w:rPr>
              <w:t>Limas endodonticas segunda serie tipo K file de acero inoxidable de 31mm ( similar a Maillefer )</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Estuche</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s="Arial"/>
              </w:rPr>
            </w:pPr>
            <w:r>
              <w:rPr>
                <w:rFonts w:ascii="Calibri" w:hAnsi="Calibri" w:cs="Arial"/>
              </w:rPr>
              <w:t>30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149</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3908B3" w:rsidP="003908B3">
            <w:pPr>
              <w:rPr>
                <w:rFonts w:ascii="Calibri" w:hAnsi="Calibri" w:cs="Arial"/>
                <w:color w:val="000000"/>
              </w:rPr>
            </w:pPr>
            <w:r w:rsidRPr="00AC2B14">
              <w:rPr>
                <w:rFonts w:ascii="Calibri" w:hAnsi="Calibri" w:cs="Arial"/>
                <w:color w:val="000000"/>
              </w:rPr>
              <w:t>Limas endodonticas tercera serie tipo K file ( similar a Maillefer )</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Estuche</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s="Arial"/>
              </w:rPr>
            </w:pPr>
            <w:r>
              <w:rPr>
                <w:rFonts w:ascii="Calibri" w:hAnsi="Calibri" w:cs="Arial"/>
              </w:rPr>
              <w:t>10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150</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3908B3" w:rsidP="003908B3">
            <w:pPr>
              <w:rPr>
                <w:rFonts w:ascii="Calibri" w:hAnsi="Calibri" w:cs="Arial"/>
                <w:color w:val="000000"/>
              </w:rPr>
            </w:pPr>
            <w:r w:rsidRPr="00AC2B14">
              <w:rPr>
                <w:rFonts w:ascii="Calibri" w:hAnsi="Calibri" w:cs="Arial"/>
                <w:color w:val="000000"/>
              </w:rPr>
              <w:t xml:space="preserve">Limas endodonticas # 6, #8, #10 tipo K file acero inoxidable de 25mm  ( similar a Maillefer) </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Estuche</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s="Arial"/>
              </w:rPr>
            </w:pPr>
            <w:r>
              <w:rPr>
                <w:rFonts w:ascii="Calibri" w:hAnsi="Calibri" w:cs="Arial"/>
              </w:rPr>
              <w:t>30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151</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3908B3" w:rsidP="003908B3">
            <w:pPr>
              <w:rPr>
                <w:rFonts w:ascii="Calibri" w:hAnsi="Calibri" w:cs="Arial"/>
                <w:color w:val="000000"/>
              </w:rPr>
            </w:pPr>
            <w:r w:rsidRPr="00AC2B14">
              <w:rPr>
                <w:rFonts w:ascii="Calibri" w:hAnsi="Calibri" w:cs="Arial"/>
                <w:color w:val="000000"/>
              </w:rPr>
              <w:t>Limas endodonticas # 15 tipo K file acero inoxidable 31mm ( similar a Sybron endo)</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Estuche</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s="Arial"/>
              </w:rPr>
            </w:pPr>
            <w:r>
              <w:rPr>
                <w:rFonts w:ascii="Calibri" w:hAnsi="Calibri" w:cs="Arial"/>
              </w:rPr>
              <w:t>30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152</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3908B3" w:rsidP="003908B3">
            <w:pPr>
              <w:rPr>
                <w:rFonts w:ascii="Calibri" w:hAnsi="Calibri" w:cs="Arial"/>
                <w:color w:val="000000"/>
              </w:rPr>
            </w:pPr>
            <w:r w:rsidRPr="00AC2B14">
              <w:rPr>
                <w:rFonts w:ascii="Calibri" w:hAnsi="Calibri" w:cs="Arial"/>
                <w:color w:val="000000"/>
              </w:rPr>
              <w:t>Kit de cirugia que contiene: espejos intraoral, sonda periodontal, mango de bisturi #1, bisturi de orban, levantapriostio #7 y #9, separadores minnesota, tijeras, iris, castroviejo, pinza hemostaticacurva y recta, uno de cada uno.</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kit</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s="Arial"/>
                <w:color w:val="000000"/>
              </w:rPr>
            </w:pPr>
            <w:r>
              <w:rPr>
                <w:rFonts w:ascii="Calibri" w:hAnsi="Calibri" w:cs="Arial"/>
                <w:color w:val="000000"/>
              </w:rPr>
              <w:t>4</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153</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3908B3" w:rsidP="003908B3">
            <w:pPr>
              <w:rPr>
                <w:rFonts w:ascii="Calibri" w:hAnsi="Calibri" w:cs="Arial"/>
                <w:color w:val="000000"/>
              </w:rPr>
            </w:pPr>
            <w:r w:rsidRPr="00AC2B14">
              <w:rPr>
                <w:rFonts w:ascii="Calibri" w:hAnsi="Calibri" w:cs="Arial"/>
                <w:color w:val="000000"/>
              </w:rPr>
              <w:t>Puntas (insertos) de cavitron 25 khz #10</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unidades</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12</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lastRenderedPageBreak/>
              <w:t>154</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3908B3" w:rsidP="003908B3">
            <w:pPr>
              <w:rPr>
                <w:rFonts w:ascii="Calibri" w:hAnsi="Calibri" w:cs="Arial"/>
                <w:color w:val="000000"/>
              </w:rPr>
            </w:pPr>
            <w:r w:rsidRPr="00AC2B14">
              <w:rPr>
                <w:rFonts w:ascii="Calibri" w:hAnsi="Calibri" w:cs="Arial"/>
                <w:color w:val="000000"/>
              </w:rPr>
              <w:t>Puntas (insertos) de cavitron 25 khz #100</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unidades</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12</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155</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3908B3" w:rsidP="003908B3">
            <w:pPr>
              <w:rPr>
                <w:rFonts w:ascii="Calibri" w:hAnsi="Calibri" w:cs="Arial"/>
                <w:color w:val="000000"/>
              </w:rPr>
            </w:pPr>
            <w:r w:rsidRPr="00AC2B14">
              <w:rPr>
                <w:rFonts w:ascii="Calibri" w:hAnsi="Calibri" w:cs="Arial"/>
                <w:color w:val="000000"/>
              </w:rPr>
              <w:t>Puntas (insertos) de cavitron cola de castor</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unidades</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6</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156</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3908B3" w:rsidP="003908B3">
            <w:pPr>
              <w:rPr>
                <w:rFonts w:ascii="Calibri" w:hAnsi="Calibri" w:cs="Arial"/>
                <w:color w:val="000000"/>
              </w:rPr>
            </w:pPr>
            <w:r w:rsidRPr="00AC2B14">
              <w:rPr>
                <w:rFonts w:ascii="Calibri" w:hAnsi="Calibri" w:cs="Arial"/>
                <w:color w:val="000000"/>
              </w:rPr>
              <w:t>Puntas (insertos) de cavitron  25 KHZ izquierda</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unidades</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6</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157</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3908B3" w:rsidP="003908B3">
            <w:pPr>
              <w:rPr>
                <w:rFonts w:ascii="Calibri" w:hAnsi="Calibri" w:cs="Arial"/>
                <w:color w:val="000000"/>
              </w:rPr>
            </w:pPr>
            <w:r w:rsidRPr="00AC2B14">
              <w:rPr>
                <w:rFonts w:ascii="Calibri" w:hAnsi="Calibri" w:cs="Arial"/>
                <w:color w:val="000000"/>
              </w:rPr>
              <w:t>Lupas 2.5 x, 42 mm distancia de trabajo</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unidades</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12</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158</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3908B3" w:rsidP="003908B3">
            <w:pPr>
              <w:rPr>
                <w:rFonts w:ascii="Calibri" w:hAnsi="Calibri" w:cs="Arial"/>
                <w:color w:val="000000"/>
              </w:rPr>
            </w:pPr>
            <w:r w:rsidRPr="00AC2B14">
              <w:rPr>
                <w:rFonts w:ascii="Calibri" w:hAnsi="Calibri" w:cs="Arial"/>
                <w:color w:val="000000"/>
              </w:rPr>
              <w:t>Pinzas dos picos o pico de pajar, para laboratorio (para alambre pesado)</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unidades</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4</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159</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3908B3" w:rsidP="003908B3">
            <w:pPr>
              <w:rPr>
                <w:rFonts w:ascii="Calibri" w:hAnsi="Calibri" w:cs="Arial"/>
                <w:color w:val="000000"/>
              </w:rPr>
            </w:pPr>
            <w:r w:rsidRPr="00AC2B14">
              <w:rPr>
                <w:rFonts w:ascii="Calibri" w:hAnsi="Calibri" w:cs="Arial"/>
                <w:color w:val="000000"/>
              </w:rPr>
              <w:t>Pinzas tres picos para laboratorio (para alambre pesado), ( para ortodoncia )</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unidades</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5</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160</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3908B3" w:rsidP="003908B3">
            <w:pPr>
              <w:rPr>
                <w:rFonts w:ascii="Calibri" w:hAnsi="Calibri" w:cs="Arial"/>
                <w:color w:val="000000"/>
              </w:rPr>
            </w:pPr>
            <w:r w:rsidRPr="00AC2B14">
              <w:rPr>
                <w:rFonts w:ascii="Calibri" w:hAnsi="Calibri" w:cs="Arial"/>
                <w:color w:val="000000"/>
              </w:rPr>
              <w:t>Alicate de corte pesado ( para ortodoncia)</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unidades</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5</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161</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3908B3" w:rsidP="003908B3">
            <w:pPr>
              <w:rPr>
                <w:rFonts w:ascii="Calibri" w:hAnsi="Calibri" w:cs="Arial"/>
                <w:color w:val="000000"/>
              </w:rPr>
            </w:pPr>
            <w:r w:rsidRPr="00AC2B14">
              <w:rPr>
                <w:rFonts w:ascii="Calibri" w:hAnsi="Calibri" w:cs="Arial"/>
                <w:color w:val="000000"/>
              </w:rPr>
              <w:t>Pinza quita bandas ( para ortodoncia)</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unidades</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5</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162</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3908B3" w:rsidP="003908B3">
            <w:pPr>
              <w:rPr>
                <w:rFonts w:ascii="Calibri" w:hAnsi="Calibri" w:cs="Arial"/>
                <w:color w:val="000000"/>
              </w:rPr>
            </w:pPr>
            <w:r w:rsidRPr="00AC2B14">
              <w:rPr>
                <w:rFonts w:ascii="Calibri" w:hAnsi="Calibri" w:cs="Arial"/>
                <w:color w:val="000000"/>
              </w:rPr>
              <w:t>Pinza empujabandas ( para ortodoncia)</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unidades</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5</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163</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3908B3" w:rsidP="003908B3">
            <w:pPr>
              <w:rPr>
                <w:rFonts w:ascii="Calibri" w:hAnsi="Calibri" w:cs="Arial"/>
                <w:color w:val="000000"/>
              </w:rPr>
            </w:pPr>
            <w:r w:rsidRPr="00AC2B14">
              <w:rPr>
                <w:rFonts w:ascii="Calibri" w:hAnsi="Calibri" w:cs="Arial"/>
                <w:color w:val="000000"/>
              </w:rPr>
              <w:t>Bite stick con punta cuadrada o triangular ( para ortodoncia)</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unidades</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5</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164</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3908B3" w:rsidP="003908B3">
            <w:pPr>
              <w:rPr>
                <w:rFonts w:ascii="Calibri" w:hAnsi="Calibri" w:cs="Arial"/>
                <w:color w:val="000000"/>
              </w:rPr>
            </w:pPr>
            <w:r w:rsidRPr="00AC2B14">
              <w:rPr>
                <w:rFonts w:ascii="Calibri" w:hAnsi="Calibri" w:cs="Arial"/>
                <w:color w:val="000000"/>
              </w:rPr>
              <w:t>Pinza para retirar Brackets ( para ortodoncia )</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unidades</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5</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165</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3908B3" w:rsidP="003908B3">
            <w:pPr>
              <w:rPr>
                <w:rFonts w:ascii="Calibri" w:hAnsi="Calibri" w:cs="Arial"/>
                <w:color w:val="000000"/>
              </w:rPr>
            </w:pPr>
            <w:r w:rsidRPr="00AC2B14">
              <w:rPr>
                <w:rFonts w:ascii="Calibri" w:hAnsi="Calibri" w:cs="Arial"/>
                <w:color w:val="000000"/>
              </w:rPr>
              <w:t>Pinza para colocar Brackets ( para ortodoncia)</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unidades</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25</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166</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3908B3" w:rsidP="003908B3">
            <w:pPr>
              <w:rPr>
                <w:rFonts w:ascii="Calibri" w:hAnsi="Calibri" w:cs="Arial"/>
                <w:color w:val="000000"/>
              </w:rPr>
            </w:pPr>
            <w:r w:rsidRPr="00AC2B14">
              <w:rPr>
                <w:rFonts w:ascii="Calibri" w:hAnsi="Calibri" w:cs="Arial"/>
                <w:color w:val="000000"/>
              </w:rPr>
              <w:t>Posicionador de Brackets ( para ortodoncia)</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unidades</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5</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167</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3908B3" w:rsidP="003908B3">
            <w:pPr>
              <w:rPr>
                <w:rFonts w:ascii="Calibri" w:hAnsi="Calibri" w:cs="Arial"/>
                <w:color w:val="000000"/>
              </w:rPr>
            </w:pPr>
            <w:r w:rsidRPr="00AC2B14">
              <w:rPr>
                <w:rFonts w:ascii="Calibri" w:hAnsi="Calibri" w:cs="Arial"/>
                <w:color w:val="000000"/>
              </w:rPr>
              <w:t>Pinza Mathieu ( para ortodoncia)</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unidades</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15</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168</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3908B3" w:rsidP="003908B3">
            <w:pPr>
              <w:rPr>
                <w:rFonts w:ascii="Calibri" w:hAnsi="Calibri" w:cs="Arial"/>
                <w:color w:val="000000"/>
              </w:rPr>
            </w:pPr>
            <w:r w:rsidRPr="00AC2B14">
              <w:rPr>
                <w:rFonts w:ascii="Calibri" w:hAnsi="Calibri" w:cs="Arial"/>
                <w:color w:val="000000"/>
              </w:rPr>
              <w:t xml:space="preserve">Arcos de Erick </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 xml:space="preserve">metros </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2</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169</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3908B3" w:rsidP="003908B3">
            <w:pPr>
              <w:rPr>
                <w:rFonts w:ascii="Calibri" w:hAnsi="Calibri" w:cs="Arial"/>
                <w:color w:val="000000"/>
              </w:rPr>
            </w:pPr>
            <w:r w:rsidRPr="00AC2B14">
              <w:rPr>
                <w:rFonts w:ascii="Calibri" w:hAnsi="Calibri" w:cs="Arial"/>
                <w:color w:val="000000"/>
              </w:rPr>
              <w:t>Glucometro</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unidades</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12</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170</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3908B3" w:rsidP="003908B3">
            <w:pPr>
              <w:rPr>
                <w:rFonts w:ascii="Calibri" w:hAnsi="Calibri" w:cs="Arial"/>
                <w:color w:val="000000"/>
              </w:rPr>
            </w:pPr>
            <w:r w:rsidRPr="00AC2B14">
              <w:rPr>
                <w:rFonts w:ascii="Calibri" w:hAnsi="Calibri" w:cs="Arial"/>
                <w:color w:val="000000"/>
              </w:rPr>
              <w:t>Bandas reactivas de glucometro, de 25 unidades cada una</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Tarro</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30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171</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3908B3" w:rsidP="003908B3">
            <w:pPr>
              <w:rPr>
                <w:rFonts w:ascii="Calibri" w:hAnsi="Calibri" w:cs="Arial"/>
                <w:color w:val="000000"/>
              </w:rPr>
            </w:pPr>
            <w:r w:rsidRPr="00AC2B14">
              <w:rPr>
                <w:rFonts w:ascii="Calibri" w:hAnsi="Calibri" w:cs="Arial"/>
                <w:color w:val="000000"/>
              </w:rPr>
              <w:t>Pinza quirurgica recta fuerte, ( para ferulizar con arcos de Erick)</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Unidad</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3</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172</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Pr="00AC2B14" w:rsidRDefault="003908B3" w:rsidP="003908B3">
            <w:pPr>
              <w:rPr>
                <w:rFonts w:ascii="Calibri" w:hAnsi="Calibri" w:cs="Arial"/>
                <w:color w:val="000000"/>
              </w:rPr>
            </w:pPr>
            <w:r w:rsidRPr="00AC2B14">
              <w:rPr>
                <w:rFonts w:ascii="Calibri" w:hAnsi="Calibri" w:cs="Arial"/>
                <w:color w:val="000000"/>
              </w:rPr>
              <w:t>Quita coronas ( para remover coronas y puentes en protesis fija)</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AC2B14" w:rsidRDefault="003908B3" w:rsidP="003908B3">
            <w:pPr>
              <w:jc w:val="center"/>
              <w:rPr>
                <w:rFonts w:ascii="Calibri" w:hAnsi="Calibri" w:cs="Arial"/>
                <w:bCs/>
              </w:rPr>
            </w:pPr>
            <w:r w:rsidRPr="00AC2B14">
              <w:rPr>
                <w:rFonts w:ascii="Calibri" w:hAnsi="Calibri" w:cs="Arial"/>
                <w:bCs/>
              </w:rPr>
              <w:t>Unidad</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8</w:t>
            </w:r>
          </w:p>
        </w:tc>
      </w:tr>
    </w:tbl>
    <w:p w:rsidR="003908B3" w:rsidRDefault="003908B3" w:rsidP="003908B3">
      <w:pPr>
        <w:rPr>
          <w:b/>
        </w:rPr>
      </w:pPr>
    </w:p>
    <w:p w:rsidR="00F06964" w:rsidRDefault="00F06964" w:rsidP="003908B3">
      <w:pPr>
        <w:rPr>
          <w:b/>
        </w:rPr>
      </w:pPr>
    </w:p>
    <w:p w:rsidR="00F06964" w:rsidRDefault="00F06964" w:rsidP="003908B3">
      <w:pPr>
        <w:rPr>
          <w:b/>
        </w:rPr>
      </w:pPr>
    </w:p>
    <w:p w:rsidR="00F06964" w:rsidRDefault="00F06964" w:rsidP="003908B3">
      <w:pPr>
        <w:rPr>
          <w:b/>
        </w:rPr>
      </w:pPr>
    </w:p>
    <w:p w:rsidR="00F06964" w:rsidRDefault="00F06964" w:rsidP="003908B3">
      <w:pPr>
        <w:rPr>
          <w:b/>
        </w:rPr>
      </w:pPr>
    </w:p>
    <w:p w:rsidR="00F06964" w:rsidRDefault="00F06964" w:rsidP="003908B3">
      <w:pPr>
        <w:rPr>
          <w:b/>
        </w:rPr>
      </w:pPr>
    </w:p>
    <w:p w:rsidR="00F06964" w:rsidRDefault="00F06964" w:rsidP="003908B3">
      <w:pPr>
        <w:rPr>
          <w:b/>
        </w:rPr>
      </w:pPr>
    </w:p>
    <w:p w:rsidR="00F06964" w:rsidRDefault="00F06964" w:rsidP="003908B3">
      <w:pPr>
        <w:rPr>
          <w:b/>
        </w:rPr>
      </w:pPr>
    </w:p>
    <w:p w:rsidR="00F06964" w:rsidRDefault="00F06964" w:rsidP="003908B3">
      <w:pPr>
        <w:rPr>
          <w:b/>
        </w:rPr>
      </w:pPr>
    </w:p>
    <w:p w:rsidR="00F06964" w:rsidRDefault="00F06964" w:rsidP="003908B3">
      <w:pPr>
        <w:rPr>
          <w:b/>
        </w:rPr>
      </w:pPr>
    </w:p>
    <w:p w:rsidR="00F06964" w:rsidRDefault="00F06964" w:rsidP="003908B3">
      <w:pPr>
        <w:rPr>
          <w:b/>
        </w:rPr>
      </w:pPr>
    </w:p>
    <w:p w:rsidR="00F06964" w:rsidRDefault="00F06964" w:rsidP="003908B3">
      <w:pPr>
        <w:rPr>
          <w:b/>
        </w:rPr>
      </w:pPr>
    </w:p>
    <w:p w:rsidR="00F06964" w:rsidRDefault="00F06964" w:rsidP="003908B3">
      <w:pPr>
        <w:rPr>
          <w:b/>
        </w:rPr>
      </w:pPr>
    </w:p>
    <w:p w:rsidR="00F06964" w:rsidRDefault="00F06964" w:rsidP="003908B3">
      <w:pPr>
        <w:rPr>
          <w:b/>
        </w:rPr>
      </w:pPr>
    </w:p>
    <w:p w:rsidR="00F06964" w:rsidRDefault="00F06964" w:rsidP="003908B3">
      <w:pPr>
        <w:rPr>
          <w:b/>
        </w:rPr>
      </w:pPr>
    </w:p>
    <w:p w:rsidR="00F06964" w:rsidRDefault="00F06964" w:rsidP="003908B3">
      <w:pPr>
        <w:rPr>
          <w:b/>
        </w:rPr>
      </w:pPr>
    </w:p>
    <w:p w:rsidR="00F06964" w:rsidRDefault="00F06964" w:rsidP="003908B3">
      <w:pPr>
        <w:rPr>
          <w:b/>
        </w:rPr>
      </w:pPr>
    </w:p>
    <w:p w:rsidR="003908B3" w:rsidRPr="00766815" w:rsidRDefault="003908B3" w:rsidP="003908B3">
      <w:pPr>
        <w:rPr>
          <w:b/>
          <w:sz w:val="36"/>
          <w:szCs w:val="36"/>
        </w:rPr>
      </w:pPr>
      <w:r w:rsidRPr="00766815">
        <w:rPr>
          <w:b/>
          <w:sz w:val="36"/>
          <w:szCs w:val="36"/>
        </w:rPr>
        <w:lastRenderedPageBreak/>
        <w:t>Facultad de Química y Farmacia</w:t>
      </w:r>
    </w:p>
    <w:tbl>
      <w:tblPr>
        <w:tblW w:w="9851" w:type="dxa"/>
        <w:tblCellMar>
          <w:left w:w="70" w:type="dxa"/>
          <w:right w:w="70" w:type="dxa"/>
        </w:tblCellMar>
        <w:tblLook w:val="04A0"/>
      </w:tblPr>
      <w:tblGrid>
        <w:gridCol w:w="496"/>
        <w:gridCol w:w="5670"/>
        <w:gridCol w:w="1842"/>
        <w:gridCol w:w="1843"/>
      </w:tblGrid>
      <w:tr w:rsidR="003908B3" w:rsidRPr="000A233C" w:rsidTr="003908B3">
        <w:trPr>
          <w:trHeight w:val="403"/>
        </w:trPr>
        <w:tc>
          <w:tcPr>
            <w:tcW w:w="496" w:type="dxa"/>
            <w:tcBorders>
              <w:top w:val="single" w:sz="4" w:space="0" w:color="auto"/>
              <w:left w:val="single" w:sz="4" w:space="0" w:color="auto"/>
              <w:bottom w:val="nil"/>
              <w:right w:val="single" w:sz="4" w:space="0" w:color="auto"/>
            </w:tcBorders>
            <w:shd w:val="clear" w:color="000000" w:fill="244062"/>
            <w:vAlign w:val="bottom"/>
            <w:hideMark/>
          </w:tcPr>
          <w:p w:rsidR="003908B3" w:rsidRPr="000A233C" w:rsidRDefault="003908B3" w:rsidP="003908B3">
            <w:pPr>
              <w:jc w:val="center"/>
              <w:rPr>
                <w:rFonts w:ascii="Calibri" w:hAnsi="Calibri"/>
                <w:b/>
                <w:bCs/>
                <w:color w:val="FFFFFF"/>
                <w:lang w:eastAsia="es-HN"/>
              </w:rPr>
            </w:pPr>
            <w:r w:rsidRPr="000A233C">
              <w:rPr>
                <w:rFonts w:ascii="Calibri" w:hAnsi="Calibri"/>
                <w:b/>
                <w:bCs/>
                <w:color w:val="FFFFFF"/>
                <w:lang w:eastAsia="es-HN"/>
              </w:rPr>
              <w:t>N</w:t>
            </w:r>
          </w:p>
        </w:tc>
        <w:tc>
          <w:tcPr>
            <w:tcW w:w="5670" w:type="dxa"/>
            <w:tcBorders>
              <w:top w:val="single" w:sz="4" w:space="0" w:color="auto"/>
              <w:left w:val="nil"/>
              <w:bottom w:val="nil"/>
              <w:right w:val="single" w:sz="4" w:space="0" w:color="auto"/>
            </w:tcBorders>
            <w:shd w:val="clear" w:color="000000" w:fill="244062"/>
            <w:vAlign w:val="bottom"/>
            <w:hideMark/>
          </w:tcPr>
          <w:p w:rsidR="003908B3" w:rsidRPr="000A233C" w:rsidRDefault="003908B3" w:rsidP="003908B3">
            <w:pPr>
              <w:jc w:val="center"/>
              <w:rPr>
                <w:rFonts w:ascii="Calibri" w:hAnsi="Calibri"/>
                <w:b/>
                <w:bCs/>
                <w:color w:val="FFFFFF"/>
                <w:lang w:eastAsia="es-HN"/>
              </w:rPr>
            </w:pPr>
            <w:r w:rsidRPr="000A233C">
              <w:rPr>
                <w:rFonts w:ascii="Calibri" w:hAnsi="Calibri"/>
                <w:b/>
                <w:bCs/>
                <w:color w:val="FFFFFF"/>
                <w:lang w:eastAsia="es-HN"/>
              </w:rPr>
              <w:t>DESCRIPCION</w:t>
            </w:r>
          </w:p>
        </w:tc>
        <w:tc>
          <w:tcPr>
            <w:tcW w:w="1842" w:type="dxa"/>
            <w:tcBorders>
              <w:top w:val="single" w:sz="4" w:space="0" w:color="auto"/>
              <w:left w:val="nil"/>
              <w:bottom w:val="nil"/>
              <w:right w:val="single" w:sz="4" w:space="0" w:color="auto"/>
            </w:tcBorders>
            <w:shd w:val="clear" w:color="000000" w:fill="244062"/>
            <w:vAlign w:val="bottom"/>
            <w:hideMark/>
          </w:tcPr>
          <w:p w:rsidR="003908B3" w:rsidRPr="000A233C" w:rsidRDefault="003908B3" w:rsidP="003908B3">
            <w:pPr>
              <w:jc w:val="center"/>
              <w:rPr>
                <w:rFonts w:ascii="Calibri" w:hAnsi="Calibri"/>
                <w:b/>
                <w:bCs/>
                <w:color w:val="FFFFFF"/>
                <w:lang w:eastAsia="es-HN"/>
              </w:rPr>
            </w:pPr>
            <w:r w:rsidRPr="000A233C">
              <w:rPr>
                <w:rFonts w:ascii="Calibri" w:hAnsi="Calibri"/>
                <w:b/>
                <w:bCs/>
                <w:color w:val="FFFFFF"/>
                <w:lang w:eastAsia="es-HN"/>
              </w:rPr>
              <w:t>UNIDAD DE MEDIDA</w:t>
            </w:r>
          </w:p>
        </w:tc>
        <w:tc>
          <w:tcPr>
            <w:tcW w:w="1843" w:type="dxa"/>
            <w:tcBorders>
              <w:top w:val="single" w:sz="4" w:space="0" w:color="auto"/>
              <w:left w:val="nil"/>
              <w:bottom w:val="nil"/>
              <w:right w:val="single" w:sz="4" w:space="0" w:color="auto"/>
            </w:tcBorders>
            <w:shd w:val="clear" w:color="000000" w:fill="244062"/>
            <w:vAlign w:val="center"/>
            <w:hideMark/>
          </w:tcPr>
          <w:p w:rsidR="003908B3" w:rsidRPr="000A233C" w:rsidRDefault="003908B3" w:rsidP="003908B3">
            <w:pPr>
              <w:jc w:val="center"/>
              <w:rPr>
                <w:rFonts w:ascii="Calibri" w:hAnsi="Calibri"/>
                <w:b/>
                <w:bCs/>
                <w:color w:val="FFFFFF"/>
                <w:lang w:eastAsia="es-HN"/>
              </w:rPr>
            </w:pPr>
            <w:r w:rsidRPr="000A233C">
              <w:rPr>
                <w:rFonts w:ascii="Calibri" w:hAnsi="Calibri"/>
                <w:b/>
                <w:bCs/>
                <w:color w:val="FFFFFF"/>
                <w:lang w:eastAsia="es-HN"/>
              </w:rPr>
              <w:t>CANTIDAD</w:t>
            </w:r>
          </w:p>
        </w:tc>
      </w:tr>
      <w:tr w:rsidR="003908B3" w:rsidTr="003908B3">
        <w:trPr>
          <w:trHeight w:val="291"/>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spacing w:before="100" w:beforeAutospacing="1"/>
              <w:rPr>
                <w:rFonts w:ascii="Calibri" w:hAnsi="Calibri" w:cs="Arial"/>
                <w:color w:val="0F243E"/>
              </w:rPr>
            </w:pPr>
            <w:r>
              <w:rPr>
                <w:rFonts w:ascii="Calibri" w:hAnsi="Calibri" w:cs="Arial"/>
                <w:color w:val="0F243E"/>
              </w:rPr>
              <w:t xml:space="preserve">2-propanol </w:t>
            </w:r>
          </w:p>
        </w:tc>
        <w:tc>
          <w:tcPr>
            <w:tcW w:w="1842" w:type="dxa"/>
            <w:tcBorders>
              <w:top w:val="single" w:sz="4" w:space="0" w:color="auto"/>
              <w:left w:val="nil"/>
              <w:bottom w:val="single" w:sz="4" w:space="0" w:color="auto"/>
              <w:right w:val="single" w:sz="4" w:space="0" w:color="auto"/>
            </w:tcBorders>
            <w:shd w:val="clear" w:color="auto" w:fill="auto"/>
          </w:tcPr>
          <w:p w:rsidR="003908B3" w:rsidRPr="007242E8" w:rsidRDefault="003908B3" w:rsidP="003908B3">
            <w:pPr>
              <w:jc w:val="center"/>
            </w:pPr>
            <w:r w:rsidRPr="007242E8">
              <w:t>Frascos</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color w:val="000000"/>
                <w:sz w:val="20"/>
              </w:rPr>
            </w:pPr>
            <w:r>
              <w:rPr>
                <w:rFonts w:ascii="Arial" w:hAnsi="Arial" w:cs="Arial"/>
                <w:color w:val="000000"/>
                <w:sz w:val="20"/>
              </w:rPr>
              <w:t>10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spacing w:before="100" w:beforeAutospacing="1"/>
              <w:rPr>
                <w:rFonts w:ascii="Calibri" w:hAnsi="Calibri" w:cs="Arial"/>
                <w:color w:val="0F243E"/>
              </w:rPr>
            </w:pPr>
            <w:r>
              <w:rPr>
                <w:rFonts w:ascii="Calibri" w:hAnsi="Calibri" w:cs="Arial"/>
                <w:color w:val="0F243E"/>
              </w:rPr>
              <w:t>Acetaldehído</w:t>
            </w:r>
          </w:p>
        </w:tc>
        <w:tc>
          <w:tcPr>
            <w:tcW w:w="1842" w:type="dxa"/>
            <w:tcBorders>
              <w:top w:val="single" w:sz="4" w:space="0" w:color="auto"/>
              <w:left w:val="nil"/>
              <w:bottom w:val="single" w:sz="4" w:space="0" w:color="auto"/>
              <w:right w:val="single" w:sz="4" w:space="0" w:color="auto"/>
            </w:tcBorders>
            <w:shd w:val="clear" w:color="auto" w:fill="auto"/>
          </w:tcPr>
          <w:p w:rsidR="003908B3" w:rsidRPr="007242E8" w:rsidRDefault="003908B3" w:rsidP="003908B3">
            <w:pPr>
              <w:jc w:val="center"/>
            </w:pPr>
            <w:r w:rsidRPr="007242E8">
              <w:t>Frascos</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color w:val="000000"/>
                <w:sz w:val="20"/>
              </w:rPr>
            </w:pPr>
            <w:r>
              <w:rPr>
                <w:rFonts w:ascii="Arial" w:hAnsi="Arial" w:cs="Arial"/>
                <w:color w:val="000000"/>
                <w:sz w:val="20"/>
              </w:rPr>
              <w:t>4</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s="Arial"/>
                <w:color w:val="0F243E"/>
              </w:rPr>
            </w:pPr>
            <w:r>
              <w:rPr>
                <w:rFonts w:ascii="Calibri" w:hAnsi="Calibri" w:cs="Arial"/>
                <w:color w:val="0F243E"/>
              </w:rPr>
              <w:t>Acetanilida</w:t>
            </w:r>
          </w:p>
        </w:tc>
        <w:tc>
          <w:tcPr>
            <w:tcW w:w="1842" w:type="dxa"/>
            <w:tcBorders>
              <w:top w:val="single" w:sz="4" w:space="0" w:color="auto"/>
              <w:left w:val="nil"/>
              <w:bottom w:val="single" w:sz="4" w:space="0" w:color="auto"/>
              <w:right w:val="single" w:sz="4" w:space="0" w:color="auto"/>
            </w:tcBorders>
            <w:shd w:val="clear" w:color="auto" w:fill="auto"/>
          </w:tcPr>
          <w:p w:rsidR="003908B3" w:rsidRPr="007242E8" w:rsidRDefault="003908B3" w:rsidP="003908B3">
            <w:pPr>
              <w:jc w:val="center"/>
            </w:pPr>
            <w:r w:rsidRPr="007242E8">
              <w:t>Frascos</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color w:val="000000"/>
                <w:sz w:val="20"/>
              </w:rPr>
            </w:pPr>
            <w:r>
              <w:rPr>
                <w:rFonts w:ascii="Arial" w:hAnsi="Arial" w:cs="Arial"/>
                <w:color w:val="000000"/>
                <w:sz w:val="20"/>
              </w:rPr>
              <w:t>2</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4</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s="Arial"/>
                <w:color w:val="0F243E"/>
              </w:rPr>
            </w:pPr>
            <w:r>
              <w:rPr>
                <w:rFonts w:ascii="Calibri" w:hAnsi="Calibri" w:cs="Arial"/>
                <w:color w:val="0F243E"/>
              </w:rPr>
              <w:t>Acetato de Etilo</w:t>
            </w:r>
          </w:p>
        </w:tc>
        <w:tc>
          <w:tcPr>
            <w:tcW w:w="1842" w:type="dxa"/>
            <w:tcBorders>
              <w:top w:val="single" w:sz="4" w:space="0" w:color="auto"/>
              <w:left w:val="nil"/>
              <w:bottom w:val="single" w:sz="4" w:space="0" w:color="auto"/>
              <w:right w:val="single" w:sz="4" w:space="0" w:color="auto"/>
            </w:tcBorders>
            <w:shd w:val="clear" w:color="auto" w:fill="auto"/>
          </w:tcPr>
          <w:p w:rsidR="003908B3" w:rsidRPr="007242E8" w:rsidRDefault="003908B3" w:rsidP="003908B3">
            <w:pPr>
              <w:jc w:val="center"/>
            </w:pPr>
            <w:r w:rsidRPr="007242E8">
              <w:t>Frascos</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color w:val="000000"/>
                <w:sz w:val="20"/>
              </w:rPr>
            </w:pPr>
            <w:r>
              <w:rPr>
                <w:rFonts w:ascii="Arial" w:hAnsi="Arial" w:cs="Arial"/>
                <w:color w:val="000000"/>
                <w:sz w:val="20"/>
              </w:rPr>
              <w:t>2</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5</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s="Arial"/>
                <w:color w:val="0F243E"/>
              </w:rPr>
            </w:pPr>
            <w:r>
              <w:rPr>
                <w:rFonts w:ascii="Calibri" w:hAnsi="Calibri" w:cs="Arial"/>
                <w:color w:val="0F243E"/>
              </w:rPr>
              <w:t>Acetato de plomo trihidratado</w:t>
            </w:r>
          </w:p>
        </w:tc>
        <w:tc>
          <w:tcPr>
            <w:tcW w:w="1842" w:type="dxa"/>
            <w:tcBorders>
              <w:top w:val="single" w:sz="4" w:space="0" w:color="auto"/>
              <w:left w:val="nil"/>
              <w:bottom w:val="single" w:sz="4" w:space="0" w:color="auto"/>
              <w:right w:val="single" w:sz="4" w:space="0" w:color="auto"/>
            </w:tcBorders>
            <w:shd w:val="clear" w:color="auto" w:fill="auto"/>
          </w:tcPr>
          <w:p w:rsidR="003908B3" w:rsidRPr="007242E8" w:rsidRDefault="003908B3" w:rsidP="003908B3">
            <w:pPr>
              <w:jc w:val="center"/>
            </w:pPr>
            <w:r w:rsidRPr="007242E8">
              <w:t>Frasco</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color w:val="000000"/>
                <w:sz w:val="20"/>
              </w:rPr>
            </w:pPr>
            <w:r>
              <w:rPr>
                <w:rFonts w:ascii="Arial" w:hAnsi="Arial" w:cs="Arial"/>
                <w:color w:val="000000"/>
                <w:sz w:val="20"/>
              </w:rPr>
              <w:t>1</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6</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s="Arial"/>
                <w:color w:val="0F243E"/>
              </w:rPr>
            </w:pPr>
            <w:r>
              <w:rPr>
                <w:rFonts w:ascii="Calibri" w:hAnsi="Calibri" w:cs="Arial"/>
                <w:color w:val="0F243E"/>
              </w:rPr>
              <w:t>Acetona</w:t>
            </w:r>
          </w:p>
        </w:tc>
        <w:tc>
          <w:tcPr>
            <w:tcW w:w="1842" w:type="dxa"/>
            <w:tcBorders>
              <w:top w:val="single" w:sz="4" w:space="0" w:color="auto"/>
              <w:left w:val="nil"/>
              <w:bottom w:val="single" w:sz="4" w:space="0" w:color="auto"/>
              <w:right w:val="single" w:sz="4" w:space="0" w:color="auto"/>
            </w:tcBorders>
            <w:shd w:val="clear" w:color="auto" w:fill="auto"/>
          </w:tcPr>
          <w:p w:rsidR="003908B3" w:rsidRPr="007242E8" w:rsidRDefault="003908B3" w:rsidP="003908B3">
            <w:pPr>
              <w:jc w:val="center"/>
            </w:pPr>
            <w:r w:rsidRPr="007242E8">
              <w:t>Frascos</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color w:val="000000"/>
                <w:sz w:val="20"/>
              </w:rPr>
            </w:pPr>
            <w:r>
              <w:rPr>
                <w:rFonts w:ascii="Arial" w:hAnsi="Arial" w:cs="Arial"/>
                <w:color w:val="000000"/>
                <w:sz w:val="20"/>
              </w:rPr>
              <w:t>20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7</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s="Arial"/>
                <w:color w:val="0F243E"/>
              </w:rPr>
            </w:pPr>
            <w:r>
              <w:rPr>
                <w:rFonts w:ascii="Calibri" w:hAnsi="Calibri" w:cs="Arial"/>
                <w:color w:val="0F243E"/>
              </w:rPr>
              <w:t>Acetonitrilo</w:t>
            </w:r>
          </w:p>
        </w:tc>
        <w:tc>
          <w:tcPr>
            <w:tcW w:w="1842" w:type="dxa"/>
            <w:tcBorders>
              <w:top w:val="single" w:sz="4" w:space="0" w:color="auto"/>
              <w:left w:val="nil"/>
              <w:bottom w:val="single" w:sz="4" w:space="0" w:color="auto"/>
              <w:right w:val="single" w:sz="4" w:space="0" w:color="auto"/>
            </w:tcBorders>
            <w:shd w:val="clear" w:color="auto" w:fill="auto"/>
          </w:tcPr>
          <w:p w:rsidR="003908B3" w:rsidRPr="007242E8" w:rsidRDefault="003908B3" w:rsidP="003908B3">
            <w:pPr>
              <w:jc w:val="center"/>
            </w:pPr>
            <w:r w:rsidRPr="007242E8">
              <w:t>Frascos</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color w:val="000000"/>
                <w:sz w:val="20"/>
              </w:rPr>
            </w:pPr>
            <w:r>
              <w:rPr>
                <w:rFonts w:ascii="Arial" w:hAnsi="Arial" w:cs="Arial"/>
                <w:color w:val="000000"/>
                <w:sz w:val="20"/>
              </w:rPr>
              <w:t>3</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8</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s="Arial"/>
                <w:color w:val="0F243E"/>
              </w:rPr>
            </w:pPr>
            <w:r>
              <w:rPr>
                <w:rFonts w:ascii="Calibri" w:hAnsi="Calibri" w:cs="Arial"/>
                <w:color w:val="0F243E"/>
              </w:rPr>
              <w:t>Acetonitrilo</w:t>
            </w:r>
          </w:p>
        </w:tc>
        <w:tc>
          <w:tcPr>
            <w:tcW w:w="1842" w:type="dxa"/>
            <w:tcBorders>
              <w:top w:val="single" w:sz="4" w:space="0" w:color="auto"/>
              <w:left w:val="nil"/>
              <w:bottom w:val="single" w:sz="4" w:space="0" w:color="auto"/>
              <w:right w:val="single" w:sz="4" w:space="0" w:color="auto"/>
            </w:tcBorders>
            <w:shd w:val="clear" w:color="auto" w:fill="auto"/>
          </w:tcPr>
          <w:p w:rsidR="003908B3" w:rsidRPr="007242E8" w:rsidRDefault="003908B3" w:rsidP="003908B3">
            <w:r w:rsidRPr="007242E8">
              <w:t>Frascos</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color w:val="000000"/>
                <w:sz w:val="20"/>
              </w:rPr>
            </w:pPr>
            <w:r>
              <w:rPr>
                <w:rFonts w:ascii="Arial" w:hAnsi="Arial" w:cs="Arial"/>
                <w:color w:val="000000"/>
                <w:sz w:val="20"/>
              </w:rPr>
              <w:t>15</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9</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s="Arial"/>
                <w:color w:val="0F243E"/>
              </w:rPr>
            </w:pPr>
            <w:r>
              <w:rPr>
                <w:rFonts w:ascii="Calibri" w:hAnsi="Calibri" w:cs="Arial"/>
                <w:color w:val="0F243E"/>
              </w:rPr>
              <w:t>Ác-Fosfomolíbdico/Molibdato Fosforico Hidratado</w:t>
            </w:r>
          </w:p>
        </w:tc>
        <w:tc>
          <w:tcPr>
            <w:tcW w:w="1842" w:type="dxa"/>
            <w:tcBorders>
              <w:top w:val="single" w:sz="4" w:space="0" w:color="auto"/>
              <w:left w:val="nil"/>
              <w:bottom w:val="single" w:sz="4" w:space="0" w:color="auto"/>
              <w:right w:val="single" w:sz="4" w:space="0" w:color="auto"/>
            </w:tcBorders>
            <w:shd w:val="clear" w:color="auto" w:fill="auto"/>
          </w:tcPr>
          <w:p w:rsidR="003908B3" w:rsidRPr="007242E8" w:rsidRDefault="003908B3" w:rsidP="003908B3">
            <w:r w:rsidRPr="007242E8">
              <w:t>Frascos</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color w:val="000000"/>
                <w:sz w:val="20"/>
              </w:rPr>
            </w:pPr>
            <w:r>
              <w:rPr>
                <w:rFonts w:ascii="Arial" w:hAnsi="Arial" w:cs="Arial"/>
                <w:color w:val="000000"/>
                <w:sz w:val="20"/>
              </w:rPr>
              <w:t>2</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10</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s="Arial"/>
                <w:color w:val="0F243E"/>
              </w:rPr>
            </w:pPr>
            <w:r>
              <w:rPr>
                <w:rFonts w:ascii="Calibri" w:hAnsi="Calibri" w:cs="Arial"/>
                <w:color w:val="0F243E"/>
              </w:rPr>
              <w:t xml:space="preserve">Ácido Acético </w:t>
            </w:r>
          </w:p>
        </w:tc>
        <w:tc>
          <w:tcPr>
            <w:tcW w:w="1842" w:type="dxa"/>
            <w:tcBorders>
              <w:top w:val="single" w:sz="4" w:space="0" w:color="auto"/>
              <w:left w:val="nil"/>
              <w:bottom w:val="single" w:sz="4" w:space="0" w:color="auto"/>
              <w:right w:val="single" w:sz="4" w:space="0" w:color="auto"/>
            </w:tcBorders>
            <w:shd w:val="clear" w:color="auto" w:fill="auto"/>
          </w:tcPr>
          <w:p w:rsidR="003908B3" w:rsidRPr="007242E8" w:rsidRDefault="003908B3" w:rsidP="003908B3">
            <w:r w:rsidRPr="007242E8">
              <w:t>Frascos</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color w:val="000000"/>
                <w:sz w:val="20"/>
              </w:rPr>
            </w:pPr>
            <w:r>
              <w:rPr>
                <w:rFonts w:ascii="Arial" w:hAnsi="Arial" w:cs="Arial"/>
                <w:color w:val="000000"/>
                <w:sz w:val="20"/>
              </w:rPr>
              <w:t>10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11</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s="Arial"/>
                <w:color w:val="0F243E"/>
              </w:rPr>
            </w:pPr>
            <w:r>
              <w:rPr>
                <w:rFonts w:ascii="Calibri" w:hAnsi="Calibri" w:cs="Arial"/>
                <w:color w:val="0F243E"/>
              </w:rPr>
              <w:t>Ácido Acético Glacial</w:t>
            </w:r>
          </w:p>
        </w:tc>
        <w:tc>
          <w:tcPr>
            <w:tcW w:w="1842" w:type="dxa"/>
            <w:tcBorders>
              <w:top w:val="single" w:sz="4" w:space="0" w:color="auto"/>
              <w:left w:val="nil"/>
              <w:bottom w:val="single" w:sz="4" w:space="0" w:color="auto"/>
              <w:right w:val="single" w:sz="4" w:space="0" w:color="auto"/>
            </w:tcBorders>
            <w:shd w:val="clear" w:color="auto" w:fill="auto"/>
          </w:tcPr>
          <w:p w:rsidR="003908B3" w:rsidRPr="007242E8" w:rsidRDefault="003908B3" w:rsidP="003908B3">
            <w:r w:rsidRPr="007242E8">
              <w:t>Frascos</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color w:val="000000"/>
                <w:sz w:val="20"/>
              </w:rPr>
            </w:pPr>
            <w:r>
              <w:rPr>
                <w:rFonts w:ascii="Arial" w:hAnsi="Arial" w:cs="Arial"/>
                <w:color w:val="000000"/>
                <w:sz w:val="20"/>
              </w:rPr>
              <w:t>20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12</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s="Arial"/>
                <w:color w:val="0F243E"/>
              </w:rPr>
            </w:pPr>
            <w:r>
              <w:rPr>
                <w:rFonts w:ascii="Calibri" w:hAnsi="Calibri" w:cs="Arial"/>
                <w:color w:val="0F243E"/>
              </w:rPr>
              <w:t>Acido Benzoico</w:t>
            </w:r>
          </w:p>
        </w:tc>
        <w:tc>
          <w:tcPr>
            <w:tcW w:w="1842" w:type="dxa"/>
            <w:tcBorders>
              <w:top w:val="single" w:sz="4" w:space="0" w:color="auto"/>
              <w:left w:val="nil"/>
              <w:bottom w:val="single" w:sz="4" w:space="0" w:color="auto"/>
              <w:right w:val="single" w:sz="4" w:space="0" w:color="auto"/>
            </w:tcBorders>
            <w:shd w:val="clear" w:color="auto" w:fill="auto"/>
          </w:tcPr>
          <w:p w:rsidR="003908B3" w:rsidRPr="007242E8" w:rsidRDefault="003908B3" w:rsidP="003908B3">
            <w:r w:rsidRPr="007242E8">
              <w:t>Frasco</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color w:val="000000"/>
                <w:sz w:val="20"/>
              </w:rPr>
            </w:pPr>
            <w:r>
              <w:rPr>
                <w:rFonts w:ascii="Arial" w:hAnsi="Arial" w:cs="Arial"/>
                <w:color w:val="000000"/>
                <w:sz w:val="20"/>
              </w:rPr>
              <w:t>2</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13</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s="Arial"/>
                <w:color w:val="0F243E"/>
              </w:rPr>
            </w:pPr>
            <w:r>
              <w:rPr>
                <w:rFonts w:ascii="Calibri" w:hAnsi="Calibri" w:cs="Arial"/>
                <w:color w:val="0F243E"/>
              </w:rPr>
              <w:t>Ácido etilendiaminotetraacetico disodico</w:t>
            </w:r>
          </w:p>
        </w:tc>
        <w:tc>
          <w:tcPr>
            <w:tcW w:w="1842" w:type="dxa"/>
            <w:tcBorders>
              <w:top w:val="single" w:sz="4" w:space="0" w:color="auto"/>
              <w:left w:val="nil"/>
              <w:bottom w:val="single" w:sz="4" w:space="0" w:color="auto"/>
              <w:right w:val="single" w:sz="4" w:space="0" w:color="auto"/>
            </w:tcBorders>
            <w:shd w:val="clear" w:color="auto" w:fill="auto"/>
          </w:tcPr>
          <w:p w:rsidR="003908B3" w:rsidRPr="007242E8" w:rsidRDefault="003908B3" w:rsidP="003908B3">
            <w:r w:rsidRPr="007242E8">
              <w:t>Frascos</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color w:val="000000"/>
                <w:sz w:val="20"/>
              </w:rPr>
            </w:pPr>
            <w:r>
              <w:rPr>
                <w:rFonts w:ascii="Arial" w:hAnsi="Arial" w:cs="Arial"/>
                <w:color w:val="000000"/>
                <w:sz w:val="20"/>
              </w:rPr>
              <w:t>6</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14</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s="Arial"/>
                <w:color w:val="0F243E"/>
              </w:rPr>
            </w:pPr>
            <w:r>
              <w:rPr>
                <w:rFonts w:ascii="Calibri" w:hAnsi="Calibri" w:cs="Arial"/>
                <w:color w:val="0F243E"/>
              </w:rPr>
              <w:t xml:space="preserve">Ácido Nitrico </w:t>
            </w:r>
          </w:p>
        </w:tc>
        <w:tc>
          <w:tcPr>
            <w:tcW w:w="1842" w:type="dxa"/>
            <w:tcBorders>
              <w:top w:val="single" w:sz="4" w:space="0" w:color="auto"/>
              <w:left w:val="nil"/>
              <w:bottom w:val="single" w:sz="4" w:space="0" w:color="auto"/>
              <w:right w:val="single" w:sz="4" w:space="0" w:color="auto"/>
            </w:tcBorders>
            <w:shd w:val="clear" w:color="auto" w:fill="auto"/>
          </w:tcPr>
          <w:p w:rsidR="003908B3" w:rsidRPr="007242E8" w:rsidRDefault="003908B3" w:rsidP="003908B3">
            <w:r w:rsidRPr="007242E8">
              <w:t>Frascos</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color w:val="000000"/>
                <w:sz w:val="20"/>
              </w:rPr>
            </w:pPr>
            <w:r>
              <w:rPr>
                <w:rFonts w:ascii="Arial" w:hAnsi="Arial" w:cs="Arial"/>
                <w:color w:val="000000"/>
                <w:sz w:val="20"/>
              </w:rPr>
              <w:t>10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15</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s="Arial"/>
                <w:color w:val="0F243E"/>
              </w:rPr>
            </w:pPr>
            <w:r>
              <w:rPr>
                <w:rFonts w:ascii="Calibri" w:hAnsi="Calibri" w:cs="Arial"/>
                <w:color w:val="0F243E"/>
              </w:rPr>
              <w:t>Ácido Oxalico</w:t>
            </w:r>
          </w:p>
        </w:tc>
        <w:tc>
          <w:tcPr>
            <w:tcW w:w="1842" w:type="dxa"/>
            <w:tcBorders>
              <w:top w:val="single" w:sz="4" w:space="0" w:color="auto"/>
              <w:left w:val="nil"/>
              <w:bottom w:val="single" w:sz="4" w:space="0" w:color="auto"/>
              <w:right w:val="single" w:sz="4" w:space="0" w:color="auto"/>
            </w:tcBorders>
            <w:shd w:val="clear" w:color="auto" w:fill="auto"/>
          </w:tcPr>
          <w:p w:rsidR="003908B3" w:rsidRPr="007242E8" w:rsidRDefault="003908B3" w:rsidP="003908B3">
            <w:r w:rsidRPr="007242E8">
              <w:t>Frascos</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color w:val="000000"/>
                <w:sz w:val="20"/>
              </w:rPr>
            </w:pPr>
            <w:r>
              <w:rPr>
                <w:rFonts w:ascii="Arial" w:hAnsi="Arial" w:cs="Arial"/>
                <w:color w:val="000000"/>
                <w:sz w:val="20"/>
              </w:rPr>
              <w:t>3</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16</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s="Arial"/>
                <w:color w:val="0F243E"/>
              </w:rPr>
            </w:pPr>
            <w:r>
              <w:rPr>
                <w:rFonts w:ascii="Calibri" w:hAnsi="Calibri" w:cs="Arial"/>
                <w:color w:val="0F243E"/>
              </w:rPr>
              <w:t xml:space="preserve">Ácido Sulfurico </w:t>
            </w:r>
          </w:p>
        </w:tc>
        <w:tc>
          <w:tcPr>
            <w:tcW w:w="1842" w:type="dxa"/>
            <w:tcBorders>
              <w:top w:val="single" w:sz="4" w:space="0" w:color="auto"/>
              <w:left w:val="nil"/>
              <w:bottom w:val="single" w:sz="4" w:space="0" w:color="auto"/>
              <w:right w:val="single" w:sz="4" w:space="0" w:color="auto"/>
            </w:tcBorders>
            <w:shd w:val="clear" w:color="auto" w:fill="auto"/>
          </w:tcPr>
          <w:p w:rsidR="003908B3" w:rsidRPr="007242E8" w:rsidRDefault="003908B3" w:rsidP="003908B3">
            <w:r w:rsidRPr="007242E8">
              <w:t>Frascos</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color w:val="000000"/>
                <w:sz w:val="20"/>
              </w:rPr>
            </w:pPr>
            <w:r>
              <w:rPr>
                <w:rFonts w:ascii="Arial" w:hAnsi="Arial" w:cs="Arial"/>
                <w:color w:val="000000"/>
                <w:sz w:val="20"/>
              </w:rPr>
              <w:t>12</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17</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s="Arial"/>
                <w:color w:val="0F243E"/>
              </w:rPr>
            </w:pPr>
            <w:r>
              <w:rPr>
                <w:rFonts w:ascii="Calibri" w:hAnsi="Calibri" w:cs="Arial"/>
                <w:color w:val="0F243E"/>
              </w:rPr>
              <w:t xml:space="preserve">Ácido tioglicolico </w:t>
            </w:r>
          </w:p>
        </w:tc>
        <w:tc>
          <w:tcPr>
            <w:tcW w:w="1842" w:type="dxa"/>
            <w:tcBorders>
              <w:top w:val="single" w:sz="4" w:space="0" w:color="auto"/>
              <w:left w:val="nil"/>
              <w:bottom w:val="single" w:sz="4" w:space="0" w:color="auto"/>
              <w:right w:val="single" w:sz="4" w:space="0" w:color="auto"/>
            </w:tcBorders>
            <w:shd w:val="clear" w:color="auto" w:fill="auto"/>
          </w:tcPr>
          <w:p w:rsidR="003908B3" w:rsidRPr="007242E8" w:rsidRDefault="003908B3" w:rsidP="003908B3">
            <w:r w:rsidRPr="007242E8">
              <w:t>Frasco</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color w:val="000000"/>
                <w:sz w:val="20"/>
              </w:rPr>
            </w:pPr>
            <w:r>
              <w:rPr>
                <w:rFonts w:ascii="Arial" w:hAnsi="Arial" w:cs="Arial"/>
                <w:color w:val="000000"/>
                <w:sz w:val="20"/>
              </w:rPr>
              <w:t>2</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18</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s="Arial"/>
                <w:color w:val="0F243E"/>
              </w:rPr>
            </w:pPr>
            <w:r>
              <w:rPr>
                <w:rFonts w:ascii="Calibri" w:hAnsi="Calibri" w:cs="Arial"/>
                <w:color w:val="0F243E"/>
              </w:rPr>
              <w:t xml:space="preserve">Agua </w:t>
            </w:r>
          </w:p>
        </w:tc>
        <w:tc>
          <w:tcPr>
            <w:tcW w:w="1842" w:type="dxa"/>
            <w:tcBorders>
              <w:top w:val="single" w:sz="4" w:space="0" w:color="auto"/>
              <w:left w:val="nil"/>
              <w:bottom w:val="single" w:sz="4" w:space="0" w:color="auto"/>
              <w:right w:val="single" w:sz="4" w:space="0" w:color="auto"/>
            </w:tcBorders>
            <w:shd w:val="clear" w:color="auto" w:fill="auto"/>
          </w:tcPr>
          <w:p w:rsidR="003908B3" w:rsidRPr="007242E8" w:rsidRDefault="003908B3" w:rsidP="003908B3">
            <w:r w:rsidRPr="007242E8">
              <w:t>Frascos</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color w:val="000000"/>
                <w:sz w:val="20"/>
              </w:rPr>
            </w:pPr>
            <w:r>
              <w:rPr>
                <w:rFonts w:ascii="Arial" w:hAnsi="Arial" w:cs="Arial"/>
                <w:color w:val="000000"/>
                <w:sz w:val="20"/>
              </w:rPr>
              <w:t>20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19</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s="Arial"/>
                <w:color w:val="0F243E"/>
              </w:rPr>
            </w:pPr>
            <w:r>
              <w:rPr>
                <w:rFonts w:ascii="Calibri" w:hAnsi="Calibri" w:cs="Arial"/>
                <w:color w:val="0F243E"/>
              </w:rPr>
              <w:t xml:space="preserve">Alcohol terbutilico </w:t>
            </w:r>
          </w:p>
        </w:tc>
        <w:tc>
          <w:tcPr>
            <w:tcW w:w="1842" w:type="dxa"/>
            <w:tcBorders>
              <w:top w:val="single" w:sz="4" w:space="0" w:color="auto"/>
              <w:left w:val="nil"/>
              <w:bottom w:val="single" w:sz="4" w:space="0" w:color="auto"/>
              <w:right w:val="single" w:sz="4" w:space="0" w:color="auto"/>
            </w:tcBorders>
            <w:shd w:val="clear" w:color="auto" w:fill="auto"/>
          </w:tcPr>
          <w:p w:rsidR="003908B3" w:rsidRPr="007242E8" w:rsidRDefault="003908B3" w:rsidP="003908B3">
            <w:r w:rsidRPr="007242E8">
              <w:t>Frascos</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color w:val="000000"/>
                <w:sz w:val="20"/>
              </w:rPr>
            </w:pPr>
            <w:r>
              <w:rPr>
                <w:rFonts w:ascii="Arial" w:hAnsi="Arial" w:cs="Arial"/>
                <w:color w:val="000000"/>
                <w:sz w:val="20"/>
              </w:rPr>
              <w:t>4</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20</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s="Arial"/>
                <w:color w:val="0F243E"/>
              </w:rPr>
            </w:pPr>
            <w:r>
              <w:rPr>
                <w:rFonts w:ascii="Calibri" w:hAnsi="Calibri" w:cs="Arial"/>
                <w:color w:val="0F243E"/>
              </w:rPr>
              <w:t>Aluminio en Lamina</w:t>
            </w:r>
          </w:p>
        </w:tc>
        <w:tc>
          <w:tcPr>
            <w:tcW w:w="1842" w:type="dxa"/>
            <w:tcBorders>
              <w:top w:val="single" w:sz="4" w:space="0" w:color="auto"/>
              <w:left w:val="nil"/>
              <w:bottom w:val="single" w:sz="4" w:space="0" w:color="auto"/>
              <w:right w:val="single" w:sz="4" w:space="0" w:color="auto"/>
            </w:tcBorders>
            <w:shd w:val="clear" w:color="auto" w:fill="auto"/>
          </w:tcPr>
          <w:p w:rsidR="003908B3" w:rsidRPr="007242E8" w:rsidRDefault="003908B3" w:rsidP="003908B3">
            <w:r w:rsidRPr="007242E8">
              <w:t>Paquete</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color w:val="000000"/>
                <w:sz w:val="20"/>
              </w:rPr>
            </w:pPr>
            <w:r>
              <w:rPr>
                <w:rFonts w:ascii="Arial" w:hAnsi="Arial" w:cs="Arial"/>
                <w:color w:val="000000"/>
                <w:sz w:val="20"/>
              </w:rPr>
              <w:t>4</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21</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s="Arial"/>
                <w:color w:val="0F243E"/>
              </w:rPr>
            </w:pPr>
            <w:r>
              <w:rPr>
                <w:rFonts w:ascii="Calibri" w:hAnsi="Calibri" w:cs="Arial"/>
                <w:color w:val="0F243E"/>
              </w:rPr>
              <w:t>Amoniaco</w:t>
            </w:r>
          </w:p>
        </w:tc>
        <w:tc>
          <w:tcPr>
            <w:tcW w:w="1842" w:type="dxa"/>
            <w:tcBorders>
              <w:top w:val="single" w:sz="4" w:space="0" w:color="auto"/>
              <w:left w:val="nil"/>
              <w:bottom w:val="single" w:sz="4" w:space="0" w:color="auto"/>
              <w:right w:val="single" w:sz="4" w:space="0" w:color="auto"/>
            </w:tcBorders>
            <w:shd w:val="clear" w:color="auto" w:fill="auto"/>
          </w:tcPr>
          <w:p w:rsidR="003908B3" w:rsidRPr="007242E8" w:rsidRDefault="003908B3" w:rsidP="003908B3">
            <w:r w:rsidRPr="007242E8">
              <w:t>Frascos</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color w:val="000000"/>
                <w:sz w:val="20"/>
              </w:rPr>
            </w:pPr>
            <w:r>
              <w:rPr>
                <w:rFonts w:ascii="Arial" w:hAnsi="Arial" w:cs="Arial"/>
                <w:color w:val="000000"/>
                <w:sz w:val="20"/>
              </w:rPr>
              <w:t>8</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22</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s="Arial"/>
                <w:color w:val="0F243E"/>
              </w:rPr>
            </w:pPr>
            <w:r>
              <w:rPr>
                <w:rFonts w:ascii="Calibri" w:hAnsi="Calibri" w:cs="Arial"/>
                <w:color w:val="0F243E"/>
              </w:rPr>
              <w:t xml:space="preserve">Anhidrido Acetico </w:t>
            </w:r>
          </w:p>
        </w:tc>
        <w:tc>
          <w:tcPr>
            <w:tcW w:w="1842" w:type="dxa"/>
            <w:tcBorders>
              <w:top w:val="single" w:sz="4" w:space="0" w:color="auto"/>
              <w:left w:val="nil"/>
              <w:bottom w:val="single" w:sz="4" w:space="0" w:color="auto"/>
              <w:right w:val="single" w:sz="4" w:space="0" w:color="auto"/>
            </w:tcBorders>
            <w:shd w:val="clear" w:color="auto" w:fill="auto"/>
          </w:tcPr>
          <w:p w:rsidR="003908B3" w:rsidRPr="007242E8" w:rsidRDefault="003908B3" w:rsidP="003908B3">
            <w:r w:rsidRPr="007242E8">
              <w:t>Frasco</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color w:val="000000"/>
                <w:sz w:val="20"/>
              </w:rPr>
            </w:pPr>
            <w:r>
              <w:rPr>
                <w:rFonts w:ascii="Arial" w:hAnsi="Arial" w:cs="Arial"/>
                <w:color w:val="000000"/>
                <w:sz w:val="20"/>
              </w:rPr>
              <w:t>6</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23</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s="Arial"/>
                <w:color w:val="0F243E"/>
              </w:rPr>
            </w:pPr>
            <w:r>
              <w:rPr>
                <w:rFonts w:ascii="Calibri" w:hAnsi="Calibri" w:cs="Arial"/>
                <w:color w:val="0F243E"/>
              </w:rPr>
              <w:t>Anilina</w:t>
            </w:r>
          </w:p>
        </w:tc>
        <w:tc>
          <w:tcPr>
            <w:tcW w:w="1842" w:type="dxa"/>
            <w:tcBorders>
              <w:top w:val="single" w:sz="4" w:space="0" w:color="auto"/>
              <w:left w:val="nil"/>
              <w:bottom w:val="single" w:sz="4" w:space="0" w:color="auto"/>
              <w:right w:val="single" w:sz="4" w:space="0" w:color="auto"/>
            </w:tcBorders>
            <w:shd w:val="clear" w:color="auto" w:fill="auto"/>
          </w:tcPr>
          <w:p w:rsidR="003908B3" w:rsidRPr="007242E8" w:rsidRDefault="003908B3" w:rsidP="003908B3">
            <w:r w:rsidRPr="007242E8">
              <w:t>Frascos</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color w:val="000000"/>
                <w:sz w:val="20"/>
              </w:rPr>
            </w:pPr>
            <w:r>
              <w:rPr>
                <w:rFonts w:ascii="Arial" w:hAnsi="Arial" w:cs="Arial"/>
                <w:color w:val="000000"/>
                <w:sz w:val="20"/>
              </w:rPr>
              <w:t>4</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24</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s="Arial"/>
                <w:color w:val="0F243E"/>
              </w:rPr>
            </w:pPr>
            <w:r>
              <w:rPr>
                <w:rFonts w:ascii="Calibri" w:hAnsi="Calibri" w:cs="Arial"/>
                <w:color w:val="0F243E"/>
              </w:rPr>
              <w:t>Antrona para Analisis</w:t>
            </w:r>
          </w:p>
        </w:tc>
        <w:tc>
          <w:tcPr>
            <w:tcW w:w="1842" w:type="dxa"/>
            <w:tcBorders>
              <w:top w:val="single" w:sz="4" w:space="0" w:color="auto"/>
              <w:left w:val="nil"/>
              <w:bottom w:val="single" w:sz="4" w:space="0" w:color="auto"/>
              <w:right w:val="single" w:sz="4" w:space="0" w:color="auto"/>
            </w:tcBorders>
            <w:shd w:val="clear" w:color="auto" w:fill="auto"/>
          </w:tcPr>
          <w:p w:rsidR="003908B3" w:rsidRPr="007242E8" w:rsidRDefault="003908B3" w:rsidP="003908B3">
            <w:r w:rsidRPr="007242E8">
              <w:t>Frasco</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color w:val="000000"/>
                <w:sz w:val="20"/>
              </w:rPr>
            </w:pPr>
            <w:r>
              <w:rPr>
                <w:rFonts w:ascii="Arial" w:hAnsi="Arial" w:cs="Arial"/>
                <w:color w:val="000000"/>
                <w:sz w:val="20"/>
              </w:rPr>
              <w:t>2</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25</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s="Arial"/>
                <w:color w:val="0F243E"/>
              </w:rPr>
            </w:pPr>
            <w:r>
              <w:rPr>
                <w:rFonts w:ascii="Calibri" w:hAnsi="Calibri" w:cs="Arial"/>
                <w:color w:val="0F243E"/>
              </w:rPr>
              <w:t>Asbesto polvo</w:t>
            </w:r>
          </w:p>
        </w:tc>
        <w:tc>
          <w:tcPr>
            <w:tcW w:w="1842" w:type="dxa"/>
            <w:tcBorders>
              <w:top w:val="single" w:sz="4" w:space="0" w:color="auto"/>
              <w:left w:val="nil"/>
              <w:bottom w:val="single" w:sz="4" w:space="0" w:color="auto"/>
              <w:right w:val="single" w:sz="4" w:space="0" w:color="auto"/>
            </w:tcBorders>
            <w:shd w:val="clear" w:color="auto" w:fill="auto"/>
          </w:tcPr>
          <w:p w:rsidR="003908B3" w:rsidRPr="007242E8" w:rsidRDefault="003908B3" w:rsidP="003908B3">
            <w:r w:rsidRPr="007242E8">
              <w:t>Paquete</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color w:val="000000"/>
                <w:sz w:val="20"/>
              </w:rPr>
            </w:pPr>
            <w:r>
              <w:rPr>
                <w:rFonts w:ascii="Arial" w:hAnsi="Arial" w:cs="Arial"/>
                <w:color w:val="000000"/>
                <w:sz w:val="20"/>
              </w:rPr>
              <w:t>4</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26</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s="Arial"/>
                <w:color w:val="0F243E"/>
              </w:rPr>
            </w:pPr>
            <w:r>
              <w:rPr>
                <w:rFonts w:ascii="Calibri" w:hAnsi="Calibri" w:cs="Arial"/>
                <w:color w:val="0F243E"/>
              </w:rPr>
              <w:t>Azul de TretaZollium</w:t>
            </w:r>
          </w:p>
        </w:tc>
        <w:tc>
          <w:tcPr>
            <w:tcW w:w="1842" w:type="dxa"/>
            <w:tcBorders>
              <w:top w:val="single" w:sz="4" w:space="0" w:color="auto"/>
              <w:left w:val="nil"/>
              <w:bottom w:val="single" w:sz="4" w:space="0" w:color="auto"/>
              <w:right w:val="single" w:sz="4" w:space="0" w:color="auto"/>
            </w:tcBorders>
            <w:shd w:val="clear" w:color="auto" w:fill="auto"/>
          </w:tcPr>
          <w:p w:rsidR="003908B3" w:rsidRPr="007242E8" w:rsidRDefault="003908B3" w:rsidP="003908B3">
            <w:r w:rsidRPr="007242E8">
              <w:t>Frasco</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color w:val="000000"/>
                <w:sz w:val="20"/>
              </w:rPr>
            </w:pPr>
            <w:r>
              <w:rPr>
                <w:rFonts w:ascii="Arial" w:hAnsi="Arial" w:cs="Arial"/>
                <w:color w:val="000000"/>
                <w:sz w:val="20"/>
              </w:rPr>
              <w:t>2</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27</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s="Arial"/>
                <w:color w:val="0F243E"/>
              </w:rPr>
            </w:pPr>
            <w:r>
              <w:rPr>
                <w:rFonts w:ascii="Calibri" w:hAnsi="Calibri" w:cs="Arial"/>
                <w:color w:val="0F243E"/>
              </w:rPr>
              <w:t>Benzaldehido</w:t>
            </w:r>
          </w:p>
        </w:tc>
        <w:tc>
          <w:tcPr>
            <w:tcW w:w="1842" w:type="dxa"/>
            <w:tcBorders>
              <w:top w:val="single" w:sz="4" w:space="0" w:color="auto"/>
              <w:left w:val="nil"/>
              <w:bottom w:val="single" w:sz="4" w:space="0" w:color="auto"/>
              <w:right w:val="single" w:sz="4" w:space="0" w:color="auto"/>
            </w:tcBorders>
            <w:shd w:val="clear" w:color="auto" w:fill="auto"/>
          </w:tcPr>
          <w:p w:rsidR="003908B3" w:rsidRPr="007242E8" w:rsidRDefault="003908B3" w:rsidP="003908B3">
            <w:r w:rsidRPr="007242E8">
              <w:t>Frascos</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color w:val="000000"/>
                <w:sz w:val="20"/>
              </w:rPr>
            </w:pPr>
            <w:r>
              <w:rPr>
                <w:rFonts w:ascii="Arial" w:hAnsi="Arial" w:cs="Arial"/>
                <w:color w:val="000000"/>
                <w:sz w:val="20"/>
              </w:rPr>
              <w:t>8</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28</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s="Arial"/>
                <w:color w:val="0F243E"/>
              </w:rPr>
            </w:pPr>
            <w:r>
              <w:rPr>
                <w:rFonts w:ascii="Calibri" w:hAnsi="Calibri" w:cs="Arial"/>
                <w:color w:val="0F243E"/>
              </w:rPr>
              <w:t>Carbonato de Potasio</w:t>
            </w:r>
          </w:p>
        </w:tc>
        <w:tc>
          <w:tcPr>
            <w:tcW w:w="1842" w:type="dxa"/>
            <w:tcBorders>
              <w:top w:val="single" w:sz="4" w:space="0" w:color="auto"/>
              <w:left w:val="nil"/>
              <w:bottom w:val="single" w:sz="4" w:space="0" w:color="auto"/>
              <w:right w:val="single" w:sz="4" w:space="0" w:color="auto"/>
            </w:tcBorders>
            <w:shd w:val="clear" w:color="auto" w:fill="auto"/>
          </w:tcPr>
          <w:p w:rsidR="003908B3" w:rsidRPr="007242E8" w:rsidRDefault="003908B3" w:rsidP="003908B3">
            <w:r w:rsidRPr="007242E8">
              <w:t>Frasco</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color w:val="000000"/>
                <w:sz w:val="20"/>
              </w:rPr>
            </w:pPr>
            <w:r>
              <w:rPr>
                <w:rFonts w:ascii="Arial" w:hAnsi="Arial" w:cs="Arial"/>
                <w:color w:val="000000"/>
                <w:sz w:val="20"/>
              </w:rPr>
              <w:t>3</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29</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s="Arial"/>
                <w:color w:val="0F243E"/>
              </w:rPr>
            </w:pPr>
            <w:r>
              <w:rPr>
                <w:rFonts w:ascii="Calibri" w:hAnsi="Calibri" w:cs="Arial"/>
                <w:color w:val="0F243E"/>
              </w:rPr>
              <w:t>Carbonato de Sodio</w:t>
            </w:r>
          </w:p>
        </w:tc>
        <w:tc>
          <w:tcPr>
            <w:tcW w:w="1842" w:type="dxa"/>
            <w:tcBorders>
              <w:top w:val="single" w:sz="4" w:space="0" w:color="auto"/>
              <w:left w:val="nil"/>
              <w:bottom w:val="single" w:sz="4" w:space="0" w:color="auto"/>
              <w:right w:val="single" w:sz="4" w:space="0" w:color="auto"/>
            </w:tcBorders>
            <w:shd w:val="clear" w:color="auto" w:fill="auto"/>
          </w:tcPr>
          <w:p w:rsidR="003908B3" w:rsidRPr="007242E8" w:rsidRDefault="003908B3" w:rsidP="003908B3">
            <w:r w:rsidRPr="007242E8">
              <w:t>Frascos</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color w:val="000000"/>
                <w:sz w:val="20"/>
              </w:rPr>
            </w:pPr>
            <w:r>
              <w:rPr>
                <w:rFonts w:ascii="Arial" w:hAnsi="Arial" w:cs="Arial"/>
                <w:color w:val="000000"/>
                <w:sz w:val="20"/>
              </w:rPr>
              <w:t>12</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30</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s="Arial"/>
                <w:color w:val="0F243E"/>
              </w:rPr>
            </w:pPr>
            <w:r>
              <w:rPr>
                <w:rFonts w:ascii="Calibri" w:hAnsi="Calibri" w:cs="Arial"/>
                <w:color w:val="0F243E"/>
              </w:rPr>
              <w:t>Cinta de Magnesio metalico</w:t>
            </w:r>
          </w:p>
        </w:tc>
        <w:tc>
          <w:tcPr>
            <w:tcW w:w="1842" w:type="dxa"/>
            <w:tcBorders>
              <w:top w:val="single" w:sz="4" w:space="0" w:color="auto"/>
              <w:left w:val="nil"/>
              <w:bottom w:val="single" w:sz="4" w:space="0" w:color="auto"/>
              <w:right w:val="single" w:sz="4" w:space="0" w:color="auto"/>
            </w:tcBorders>
            <w:shd w:val="clear" w:color="auto" w:fill="auto"/>
          </w:tcPr>
          <w:p w:rsidR="003908B3" w:rsidRPr="007242E8" w:rsidRDefault="003908B3" w:rsidP="003908B3">
            <w:r w:rsidRPr="007242E8">
              <w:t>Rollo</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color w:val="000000"/>
                <w:sz w:val="20"/>
              </w:rPr>
            </w:pPr>
            <w:r>
              <w:rPr>
                <w:rFonts w:ascii="Arial" w:hAnsi="Arial" w:cs="Arial"/>
                <w:color w:val="000000"/>
                <w:sz w:val="20"/>
              </w:rPr>
              <w:t>3</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31</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s="Arial"/>
                <w:color w:val="0F243E"/>
              </w:rPr>
            </w:pPr>
            <w:r>
              <w:rPr>
                <w:rFonts w:ascii="Calibri" w:hAnsi="Calibri" w:cs="Arial"/>
                <w:color w:val="0F243E"/>
              </w:rPr>
              <w:t>Cloroformo</w:t>
            </w:r>
          </w:p>
        </w:tc>
        <w:tc>
          <w:tcPr>
            <w:tcW w:w="1842" w:type="dxa"/>
            <w:tcBorders>
              <w:top w:val="single" w:sz="4" w:space="0" w:color="auto"/>
              <w:left w:val="nil"/>
              <w:bottom w:val="single" w:sz="4" w:space="0" w:color="auto"/>
              <w:right w:val="single" w:sz="4" w:space="0" w:color="auto"/>
            </w:tcBorders>
            <w:shd w:val="clear" w:color="auto" w:fill="auto"/>
          </w:tcPr>
          <w:p w:rsidR="003908B3" w:rsidRPr="007242E8" w:rsidRDefault="003908B3" w:rsidP="003908B3">
            <w:r w:rsidRPr="007242E8">
              <w:t>Frascos</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color w:val="000000"/>
                <w:sz w:val="20"/>
              </w:rPr>
            </w:pPr>
            <w:r>
              <w:rPr>
                <w:rFonts w:ascii="Arial" w:hAnsi="Arial" w:cs="Arial"/>
                <w:color w:val="000000"/>
                <w:sz w:val="20"/>
              </w:rPr>
              <w:t>30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32</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s="Arial"/>
                <w:color w:val="0F243E"/>
              </w:rPr>
            </w:pPr>
            <w:r>
              <w:rPr>
                <w:rFonts w:ascii="Calibri" w:hAnsi="Calibri" w:cs="Arial"/>
                <w:color w:val="0F243E"/>
              </w:rPr>
              <w:t>Cloruro de Benzalconio</w:t>
            </w:r>
          </w:p>
        </w:tc>
        <w:tc>
          <w:tcPr>
            <w:tcW w:w="1842" w:type="dxa"/>
            <w:tcBorders>
              <w:top w:val="single" w:sz="4" w:space="0" w:color="auto"/>
              <w:left w:val="nil"/>
              <w:bottom w:val="single" w:sz="4" w:space="0" w:color="auto"/>
              <w:right w:val="single" w:sz="4" w:space="0" w:color="auto"/>
            </w:tcBorders>
            <w:shd w:val="clear" w:color="auto" w:fill="auto"/>
          </w:tcPr>
          <w:p w:rsidR="003908B3" w:rsidRPr="007242E8" w:rsidRDefault="003908B3" w:rsidP="003908B3">
            <w:r w:rsidRPr="007242E8">
              <w:t>Frasco</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color w:val="000000"/>
                <w:sz w:val="20"/>
              </w:rPr>
            </w:pPr>
            <w:r>
              <w:rPr>
                <w:rFonts w:ascii="Arial" w:hAnsi="Arial" w:cs="Arial"/>
                <w:color w:val="000000"/>
                <w:sz w:val="20"/>
              </w:rPr>
              <w:t>2</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33</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s="Arial"/>
                <w:color w:val="0F243E"/>
              </w:rPr>
            </w:pPr>
            <w:r>
              <w:rPr>
                <w:rFonts w:ascii="Calibri" w:hAnsi="Calibri" w:cs="Arial"/>
                <w:color w:val="0F243E"/>
              </w:rPr>
              <w:t>Cloruro Ferrico (Cloruro de Hierro III)</w:t>
            </w:r>
          </w:p>
        </w:tc>
        <w:tc>
          <w:tcPr>
            <w:tcW w:w="1842" w:type="dxa"/>
            <w:tcBorders>
              <w:top w:val="single" w:sz="4" w:space="0" w:color="auto"/>
              <w:left w:val="nil"/>
              <w:bottom w:val="single" w:sz="4" w:space="0" w:color="auto"/>
              <w:right w:val="single" w:sz="4" w:space="0" w:color="auto"/>
            </w:tcBorders>
            <w:shd w:val="clear" w:color="auto" w:fill="auto"/>
          </w:tcPr>
          <w:p w:rsidR="003908B3" w:rsidRPr="007242E8" w:rsidRDefault="003908B3" w:rsidP="003908B3">
            <w:r w:rsidRPr="007242E8">
              <w:t>Frascos</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color w:val="000000"/>
                <w:sz w:val="20"/>
              </w:rPr>
            </w:pPr>
            <w:r>
              <w:rPr>
                <w:rFonts w:ascii="Arial" w:hAnsi="Arial" w:cs="Arial"/>
                <w:color w:val="000000"/>
                <w:sz w:val="20"/>
              </w:rPr>
              <w:t>9</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34</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s="Arial"/>
                <w:color w:val="0F243E"/>
              </w:rPr>
            </w:pPr>
            <w:r>
              <w:rPr>
                <w:rFonts w:ascii="Calibri" w:hAnsi="Calibri" w:cs="Arial"/>
                <w:color w:val="0F243E"/>
              </w:rPr>
              <w:t>Cobre en Lamina</w:t>
            </w:r>
          </w:p>
        </w:tc>
        <w:tc>
          <w:tcPr>
            <w:tcW w:w="1842" w:type="dxa"/>
            <w:tcBorders>
              <w:top w:val="single" w:sz="4" w:space="0" w:color="auto"/>
              <w:left w:val="nil"/>
              <w:bottom w:val="single" w:sz="4" w:space="0" w:color="auto"/>
              <w:right w:val="single" w:sz="4" w:space="0" w:color="auto"/>
            </w:tcBorders>
            <w:shd w:val="clear" w:color="auto" w:fill="auto"/>
          </w:tcPr>
          <w:p w:rsidR="003908B3" w:rsidRPr="007242E8" w:rsidRDefault="003908B3" w:rsidP="003908B3">
            <w:r w:rsidRPr="007242E8">
              <w:t>Paquete</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color w:val="000000"/>
                <w:sz w:val="20"/>
              </w:rPr>
            </w:pPr>
            <w:r>
              <w:rPr>
                <w:rFonts w:ascii="Arial" w:hAnsi="Arial" w:cs="Arial"/>
                <w:color w:val="000000"/>
                <w:sz w:val="20"/>
              </w:rPr>
              <w:t>4</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35</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s="Arial"/>
                <w:color w:val="0F243E"/>
              </w:rPr>
            </w:pPr>
            <w:r>
              <w:rPr>
                <w:rFonts w:ascii="Calibri" w:hAnsi="Calibri" w:cs="Arial"/>
                <w:color w:val="0F243E"/>
              </w:rPr>
              <w:t>Dicromato de Potasio</w:t>
            </w:r>
          </w:p>
        </w:tc>
        <w:tc>
          <w:tcPr>
            <w:tcW w:w="1842" w:type="dxa"/>
            <w:tcBorders>
              <w:top w:val="single" w:sz="4" w:space="0" w:color="auto"/>
              <w:left w:val="nil"/>
              <w:bottom w:val="single" w:sz="4" w:space="0" w:color="auto"/>
              <w:right w:val="single" w:sz="4" w:space="0" w:color="auto"/>
            </w:tcBorders>
            <w:shd w:val="clear" w:color="auto" w:fill="auto"/>
          </w:tcPr>
          <w:p w:rsidR="003908B3" w:rsidRPr="007242E8" w:rsidRDefault="003908B3" w:rsidP="003908B3">
            <w:r w:rsidRPr="007242E8">
              <w:t>Frascos</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color w:val="000000"/>
                <w:sz w:val="20"/>
              </w:rPr>
            </w:pPr>
            <w:r>
              <w:rPr>
                <w:rFonts w:ascii="Arial" w:hAnsi="Arial" w:cs="Arial"/>
                <w:color w:val="000000"/>
                <w:sz w:val="20"/>
              </w:rPr>
              <w:t>8</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36</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s="Arial"/>
                <w:color w:val="0F243E"/>
              </w:rPr>
            </w:pPr>
            <w:r>
              <w:rPr>
                <w:rFonts w:ascii="Calibri" w:hAnsi="Calibri" w:cs="Arial"/>
                <w:color w:val="0F243E"/>
              </w:rPr>
              <w:t>Dimetil-cetona</w:t>
            </w:r>
          </w:p>
        </w:tc>
        <w:tc>
          <w:tcPr>
            <w:tcW w:w="1842" w:type="dxa"/>
            <w:tcBorders>
              <w:top w:val="single" w:sz="4" w:space="0" w:color="auto"/>
              <w:left w:val="nil"/>
              <w:bottom w:val="single" w:sz="4" w:space="0" w:color="auto"/>
              <w:right w:val="single" w:sz="4" w:space="0" w:color="auto"/>
            </w:tcBorders>
            <w:shd w:val="clear" w:color="auto" w:fill="auto"/>
          </w:tcPr>
          <w:p w:rsidR="003908B3" w:rsidRPr="007242E8" w:rsidRDefault="003908B3" w:rsidP="003908B3">
            <w:r w:rsidRPr="007242E8">
              <w:t>Frascos</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color w:val="000000"/>
                <w:sz w:val="20"/>
              </w:rPr>
            </w:pPr>
            <w:r>
              <w:rPr>
                <w:rFonts w:ascii="Arial" w:hAnsi="Arial" w:cs="Arial"/>
                <w:color w:val="000000"/>
                <w:sz w:val="20"/>
              </w:rPr>
              <w:t>26</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37</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s="Arial"/>
                <w:color w:val="0F243E"/>
              </w:rPr>
            </w:pPr>
            <w:r>
              <w:rPr>
                <w:rFonts w:ascii="Calibri" w:hAnsi="Calibri" w:cs="Arial"/>
                <w:color w:val="0F243E"/>
              </w:rPr>
              <w:t xml:space="preserve">Ditionito sodico </w:t>
            </w:r>
          </w:p>
        </w:tc>
        <w:tc>
          <w:tcPr>
            <w:tcW w:w="1842" w:type="dxa"/>
            <w:tcBorders>
              <w:top w:val="single" w:sz="4" w:space="0" w:color="auto"/>
              <w:left w:val="nil"/>
              <w:bottom w:val="single" w:sz="4" w:space="0" w:color="auto"/>
              <w:right w:val="single" w:sz="4" w:space="0" w:color="auto"/>
            </w:tcBorders>
            <w:shd w:val="clear" w:color="auto" w:fill="auto"/>
          </w:tcPr>
          <w:p w:rsidR="003908B3" w:rsidRPr="007242E8" w:rsidRDefault="003908B3" w:rsidP="003908B3">
            <w:r w:rsidRPr="007242E8">
              <w:t>Frasco</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color w:val="000000"/>
                <w:sz w:val="20"/>
              </w:rPr>
            </w:pPr>
            <w:r>
              <w:rPr>
                <w:rFonts w:ascii="Arial" w:hAnsi="Arial" w:cs="Arial"/>
                <w:color w:val="000000"/>
                <w:sz w:val="20"/>
              </w:rPr>
              <w:t>1</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38</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s="Arial"/>
                <w:color w:val="0F243E"/>
              </w:rPr>
            </w:pPr>
            <w:r>
              <w:rPr>
                <w:rFonts w:ascii="Calibri" w:hAnsi="Calibri" w:cs="Arial"/>
                <w:color w:val="0F243E"/>
              </w:rPr>
              <w:t>Eosina</w:t>
            </w:r>
          </w:p>
        </w:tc>
        <w:tc>
          <w:tcPr>
            <w:tcW w:w="1842" w:type="dxa"/>
            <w:tcBorders>
              <w:top w:val="single" w:sz="4" w:space="0" w:color="auto"/>
              <w:left w:val="nil"/>
              <w:bottom w:val="single" w:sz="4" w:space="0" w:color="auto"/>
              <w:right w:val="single" w:sz="4" w:space="0" w:color="auto"/>
            </w:tcBorders>
            <w:shd w:val="clear" w:color="auto" w:fill="auto"/>
          </w:tcPr>
          <w:p w:rsidR="003908B3" w:rsidRPr="007242E8" w:rsidRDefault="003908B3" w:rsidP="003908B3">
            <w:r w:rsidRPr="007242E8">
              <w:t>Frasco</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color w:val="000000"/>
                <w:sz w:val="20"/>
              </w:rPr>
            </w:pPr>
            <w:r>
              <w:rPr>
                <w:rFonts w:ascii="Arial" w:hAnsi="Arial" w:cs="Arial"/>
                <w:color w:val="000000"/>
                <w:sz w:val="20"/>
              </w:rPr>
              <w:t>2</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lastRenderedPageBreak/>
              <w:t>39</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s="Arial"/>
                <w:color w:val="0F243E"/>
              </w:rPr>
            </w:pPr>
            <w:r>
              <w:rPr>
                <w:rFonts w:ascii="Calibri" w:hAnsi="Calibri" w:cs="Arial"/>
                <w:color w:val="0F243E"/>
              </w:rPr>
              <w:t>Etanol  (etanol absoluto), liquido</w:t>
            </w:r>
          </w:p>
        </w:tc>
        <w:tc>
          <w:tcPr>
            <w:tcW w:w="1842" w:type="dxa"/>
            <w:tcBorders>
              <w:top w:val="single" w:sz="4" w:space="0" w:color="auto"/>
              <w:left w:val="nil"/>
              <w:bottom w:val="single" w:sz="4" w:space="0" w:color="auto"/>
              <w:right w:val="single" w:sz="4" w:space="0" w:color="auto"/>
            </w:tcBorders>
            <w:shd w:val="clear" w:color="auto" w:fill="auto"/>
          </w:tcPr>
          <w:p w:rsidR="003908B3" w:rsidRPr="007242E8" w:rsidRDefault="003908B3" w:rsidP="003908B3">
            <w:r w:rsidRPr="007242E8">
              <w:t>Frascos</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color w:val="000000"/>
                <w:sz w:val="20"/>
              </w:rPr>
            </w:pPr>
            <w:r>
              <w:rPr>
                <w:rFonts w:ascii="Arial" w:hAnsi="Arial" w:cs="Arial"/>
                <w:color w:val="000000"/>
                <w:sz w:val="20"/>
              </w:rPr>
              <w:t>30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40</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s="Arial"/>
                <w:color w:val="0F243E"/>
              </w:rPr>
            </w:pPr>
            <w:r>
              <w:rPr>
                <w:rFonts w:ascii="Calibri" w:hAnsi="Calibri" w:cs="Arial"/>
                <w:color w:val="0F243E"/>
              </w:rPr>
              <w:t>Etanol desaturalizado</w:t>
            </w:r>
          </w:p>
        </w:tc>
        <w:tc>
          <w:tcPr>
            <w:tcW w:w="1842" w:type="dxa"/>
            <w:tcBorders>
              <w:top w:val="single" w:sz="4" w:space="0" w:color="auto"/>
              <w:left w:val="nil"/>
              <w:bottom w:val="single" w:sz="4" w:space="0" w:color="auto"/>
              <w:right w:val="single" w:sz="4" w:space="0" w:color="auto"/>
            </w:tcBorders>
            <w:shd w:val="clear" w:color="auto" w:fill="auto"/>
          </w:tcPr>
          <w:p w:rsidR="003908B3" w:rsidRPr="007242E8" w:rsidRDefault="003908B3" w:rsidP="003908B3">
            <w:r w:rsidRPr="007242E8">
              <w:t>Barril</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color w:val="000000"/>
                <w:sz w:val="20"/>
              </w:rPr>
            </w:pPr>
            <w:r>
              <w:rPr>
                <w:rFonts w:ascii="Arial" w:hAnsi="Arial" w:cs="Arial"/>
                <w:color w:val="000000"/>
                <w:sz w:val="20"/>
              </w:rPr>
              <w:t>4</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41</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s="Arial"/>
                <w:color w:val="0F243E"/>
              </w:rPr>
            </w:pPr>
            <w:r>
              <w:rPr>
                <w:rFonts w:ascii="Calibri" w:hAnsi="Calibri" w:cs="Arial"/>
                <w:color w:val="0F243E"/>
              </w:rPr>
              <w:t>Eter de Petroleo</w:t>
            </w:r>
          </w:p>
        </w:tc>
        <w:tc>
          <w:tcPr>
            <w:tcW w:w="1842" w:type="dxa"/>
            <w:tcBorders>
              <w:top w:val="single" w:sz="4" w:space="0" w:color="auto"/>
              <w:left w:val="nil"/>
              <w:bottom w:val="single" w:sz="4" w:space="0" w:color="auto"/>
              <w:right w:val="single" w:sz="4" w:space="0" w:color="auto"/>
            </w:tcBorders>
            <w:shd w:val="clear" w:color="auto" w:fill="auto"/>
          </w:tcPr>
          <w:p w:rsidR="003908B3" w:rsidRPr="007242E8" w:rsidRDefault="003908B3" w:rsidP="003908B3">
            <w:r w:rsidRPr="007242E8">
              <w:t>Frascos</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color w:val="000000"/>
                <w:sz w:val="20"/>
              </w:rPr>
            </w:pPr>
            <w:r>
              <w:rPr>
                <w:rFonts w:ascii="Arial" w:hAnsi="Arial" w:cs="Arial"/>
                <w:color w:val="000000"/>
                <w:sz w:val="20"/>
              </w:rPr>
              <w:t>24</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42</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s="Arial"/>
                <w:color w:val="0F243E"/>
              </w:rPr>
            </w:pPr>
            <w:r>
              <w:rPr>
                <w:rFonts w:ascii="Calibri" w:hAnsi="Calibri" w:cs="Arial"/>
                <w:color w:val="0F243E"/>
              </w:rPr>
              <w:t>Eter etilico para Analisis</w:t>
            </w:r>
          </w:p>
        </w:tc>
        <w:tc>
          <w:tcPr>
            <w:tcW w:w="1842" w:type="dxa"/>
            <w:tcBorders>
              <w:top w:val="single" w:sz="4" w:space="0" w:color="auto"/>
              <w:left w:val="nil"/>
              <w:bottom w:val="single" w:sz="4" w:space="0" w:color="auto"/>
              <w:right w:val="single" w:sz="4" w:space="0" w:color="auto"/>
            </w:tcBorders>
            <w:shd w:val="clear" w:color="auto" w:fill="auto"/>
          </w:tcPr>
          <w:p w:rsidR="003908B3" w:rsidRPr="007242E8" w:rsidRDefault="003908B3" w:rsidP="003908B3">
            <w:r w:rsidRPr="007242E8">
              <w:t>Frascos</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color w:val="000000"/>
                <w:sz w:val="20"/>
              </w:rPr>
            </w:pPr>
            <w:r>
              <w:rPr>
                <w:rFonts w:ascii="Arial" w:hAnsi="Arial" w:cs="Arial"/>
                <w:color w:val="000000"/>
                <w:sz w:val="20"/>
              </w:rPr>
              <w:t>30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43</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s="Arial"/>
                <w:color w:val="0F243E"/>
              </w:rPr>
            </w:pPr>
            <w:r>
              <w:rPr>
                <w:rFonts w:ascii="Calibri" w:hAnsi="Calibri" w:cs="Arial"/>
                <w:color w:val="0F243E"/>
              </w:rPr>
              <w:t xml:space="preserve">Fenol </w:t>
            </w:r>
          </w:p>
        </w:tc>
        <w:tc>
          <w:tcPr>
            <w:tcW w:w="1842" w:type="dxa"/>
            <w:tcBorders>
              <w:top w:val="single" w:sz="4" w:space="0" w:color="auto"/>
              <w:left w:val="nil"/>
              <w:bottom w:val="single" w:sz="4" w:space="0" w:color="auto"/>
              <w:right w:val="single" w:sz="4" w:space="0" w:color="auto"/>
            </w:tcBorders>
            <w:shd w:val="clear" w:color="auto" w:fill="auto"/>
          </w:tcPr>
          <w:p w:rsidR="003908B3" w:rsidRPr="007242E8" w:rsidRDefault="003908B3" w:rsidP="003908B3">
            <w:r w:rsidRPr="007242E8">
              <w:t>Frascos</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color w:val="000000"/>
                <w:sz w:val="20"/>
              </w:rPr>
            </w:pPr>
            <w:r>
              <w:rPr>
                <w:rFonts w:ascii="Arial" w:hAnsi="Arial" w:cs="Arial"/>
                <w:color w:val="000000"/>
                <w:sz w:val="20"/>
              </w:rPr>
              <w:t>16</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44</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s="Arial"/>
                <w:color w:val="0F243E"/>
              </w:rPr>
            </w:pPr>
            <w:r>
              <w:rPr>
                <w:rFonts w:ascii="Calibri" w:hAnsi="Calibri" w:cs="Arial"/>
                <w:color w:val="0F243E"/>
              </w:rPr>
              <w:t>Fenolftaleina indicador</w:t>
            </w:r>
          </w:p>
        </w:tc>
        <w:tc>
          <w:tcPr>
            <w:tcW w:w="1842" w:type="dxa"/>
            <w:tcBorders>
              <w:top w:val="single" w:sz="4" w:space="0" w:color="auto"/>
              <w:left w:val="nil"/>
              <w:bottom w:val="single" w:sz="4" w:space="0" w:color="auto"/>
              <w:right w:val="single" w:sz="4" w:space="0" w:color="auto"/>
            </w:tcBorders>
            <w:shd w:val="clear" w:color="auto" w:fill="auto"/>
          </w:tcPr>
          <w:p w:rsidR="003908B3" w:rsidRPr="007242E8" w:rsidRDefault="003908B3" w:rsidP="003908B3">
            <w:r w:rsidRPr="007242E8">
              <w:t>Frascos</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color w:val="000000"/>
                <w:sz w:val="20"/>
              </w:rPr>
            </w:pPr>
            <w:r>
              <w:rPr>
                <w:rFonts w:ascii="Arial" w:hAnsi="Arial" w:cs="Arial"/>
                <w:color w:val="000000"/>
                <w:sz w:val="20"/>
              </w:rPr>
              <w:t>6</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45</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s="Arial"/>
                <w:color w:val="0F243E"/>
              </w:rPr>
            </w:pPr>
            <w:r>
              <w:rPr>
                <w:rFonts w:ascii="Calibri" w:hAnsi="Calibri" w:cs="Arial"/>
                <w:color w:val="0F243E"/>
              </w:rPr>
              <w:t>Floroglucinol</w:t>
            </w:r>
          </w:p>
        </w:tc>
        <w:tc>
          <w:tcPr>
            <w:tcW w:w="1842" w:type="dxa"/>
            <w:tcBorders>
              <w:top w:val="single" w:sz="4" w:space="0" w:color="auto"/>
              <w:left w:val="nil"/>
              <w:bottom w:val="single" w:sz="4" w:space="0" w:color="auto"/>
              <w:right w:val="single" w:sz="4" w:space="0" w:color="auto"/>
            </w:tcBorders>
            <w:shd w:val="clear" w:color="auto" w:fill="auto"/>
          </w:tcPr>
          <w:p w:rsidR="003908B3" w:rsidRPr="007242E8" w:rsidRDefault="003908B3" w:rsidP="003908B3">
            <w:r w:rsidRPr="007242E8">
              <w:t>Frascos</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color w:val="000000"/>
                <w:sz w:val="20"/>
              </w:rPr>
            </w:pPr>
            <w:r>
              <w:rPr>
                <w:rFonts w:ascii="Arial" w:hAnsi="Arial" w:cs="Arial"/>
                <w:color w:val="000000"/>
                <w:sz w:val="20"/>
              </w:rPr>
              <w:t>4</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46</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s="Arial"/>
                <w:color w:val="0F243E"/>
              </w:rPr>
            </w:pPr>
            <w:r>
              <w:rPr>
                <w:rFonts w:ascii="Calibri" w:hAnsi="Calibri" w:cs="Arial"/>
                <w:color w:val="0F243E"/>
              </w:rPr>
              <w:t>Formaldehido</w:t>
            </w:r>
          </w:p>
        </w:tc>
        <w:tc>
          <w:tcPr>
            <w:tcW w:w="1842" w:type="dxa"/>
            <w:tcBorders>
              <w:top w:val="single" w:sz="4" w:space="0" w:color="auto"/>
              <w:left w:val="nil"/>
              <w:bottom w:val="single" w:sz="4" w:space="0" w:color="auto"/>
              <w:right w:val="single" w:sz="4" w:space="0" w:color="auto"/>
            </w:tcBorders>
            <w:shd w:val="clear" w:color="auto" w:fill="auto"/>
          </w:tcPr>
          <w:p w:rsidR="003908B3" w:rsidRPr="007242E8" w:rsidRDefault="003908B3" w:rsidP="003908B3">
            <w:r w:rsidRPr="007242E8">
              <w:t>Frascos</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color w:val="000000"/>
                <w:sz w:val="20"/>
              </w:rPr>
            </w:pPr>
            <w:r>
              <w:rPr>
                <w:rFonts w:ascii="Arial" w:hAnsi="Arial" w:cs="Arial"/>
                <w:color w:val="000000"/>
                <w:sz w:val="20"/>
              </w:rPr>
              <w:t>8</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47</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s="Arial"/>
                <w:color w:val="0F243E"/>
              </w:rPr>
            </w:pPr>
            <w:r>
              <w:rPr>
                <w:rFonts w:ascii="Calibri" w:hAnsi="Calibri" w:cs="Arial"/>
                <w:color w:val="0F243E"/>
              </w:rPr>
              <w:t>Fosfato monobásico de Potasio</w:t>
            </w:r>
          </w:p>
        </w:tc>
        <w:tc>
          <w:tcPr>
            <w:tcW w:w="1842" w:type="dxa"/>
            <w:tcBorders>
              <w:top w:val="single" w:sz="4" w:space="0" w:color="auto"/>
              <w:left w:val="nil"/>
              <w:bottom w:val="single" w:sz="4" w:space="0" w:color="auto"/>
              <w:right w:val="single" w:sz="4" w:space="0" w:color="auto"/>
            </w:tcBorders>
            <w:shd w:val="clear" w:color="auto" w:fill="auto"/>
          </w:tcPr>
          <w:p w:rsidR="003908B3" w:rsidRPr="007242E8" w:rsidRDefault="003908B3" w:rsidP="003908B3">
            <w:r w:rsidRPr="007242E8">
              <w:t>Frasco</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color w:val="000000"/>
                <w:sz w:val="20"/>
              </w:rPr>
            </w:pPr>
            <w:r>
              <w:rPr>
                <w:rFonts w:ascii="Arial" w:hAnsi="Arial" w:cs="Arial"/>
                <w:color w:val="000000"/>
                <w:sz w:val="20"/>
              </w:rPr>
              <w:t>3</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48</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s="Arial"/>
                <w:color w:val="0F243E"/>
              </w:rPr>
            </w:pPr>
            <w:r>
              <w:rPr>
                <w:rFonts w:ascii="Calibri" w:hAnsi="Calibri" w:cs="Arial"/>
                <w:color w:val="0F243E"/>
              </w:rPr>
              <w:t>Ftalato Acido de Potasio</w:t>
            </w:r>
          </w:p>
        </w:tc>
        <w:tc>
          <w:tcPr>
            <w:tcW w:w="1842" w:type="dxa"/>
            <w:tcBorders>
              <w:top w:val="single" w:sz="4" w:space="0" w:color="auto"/>
              <w:left w:val="nil"/>
              <w:bottom w:val="single" w:sz="4" w:space="0" w:color="auto"/>
              <w:right w:val="single" w:sz="4" w:space="0" w:color="auto"/>
            </w:tcBorders>
            <w:shd w:val="clear" w:color="auto" w:fill="auto"/>
          </w:tcPr>
          <w:p w:rsidR="003908B3" w:rsidRPr="007242E8" w:rsidRDefault="003908B3" w:rsidP="003908B3">
            <w:r w:rsidRPr="007242E8">
              <w:t>Frasco</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color w:val="000000"/>
                <w:sz w:val="20"/>
              </w:rPr>
            </w:pPr>
            <w:r>
              <w:rPr>
                <w:rFonts w:ascii="Arial" w:hAnsi="Arial" w:cs="Arial"/>
                <w:color w:val="000000"/>
                <w:sz w:val="20"/>
              </w:rPr>
              <w:t>12</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49</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s="Arial"/>
                <w:color w:val="0F243E"/>
              </w:rPr>
            </w:pPr>
            <w:r>
              <w:rPr>
                <w:rFonts w:ascii="Calibri" w:hAnsi="Calibri" w:cs="Arial"/>
                <w:color w:val="0F243E"/>
              </w:rPr>
              <w:t>Furfuraldehido</w:t>
            </w:r>
          </w:p>
        </w:tc>
        <w:tc>
          <w:tcPr>
            <w:tcW w:w="1842" w:type="dxa"/>
            <w:tcBorders>
              <w:top w:val="single" w:sz="4" w:space="0" w:color="auto"/>
              <w:left w:val="nil"/>
              <w:bottom w:val="single" w:sz="4" w:space="0" w:color="auto"/>
              <w:right w:val="single" w:sz="4" w:space="0" w:color="auto"/>
            </w:tcBorders>
            <w:shd w:val="clear" w:color="auto" w:fill="auto"/>
          </w:tcPr>
          <w:p w:rsidR="003908B3" w:rsidRPr="007242E8" w:rsidRDefault="003908B3" w:rsidP="003908B3">
            <w:r w:rsidRPr="007242E8">
              <w:t>Frasco</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color w:val="000000"/>
                <w:sz w:val="20"/>
              </w:rPr>
            </w:pPr>
            <w:r>
              <w:rPr>
                <w:rFonts w:ascii="Arial" w:hAnsi="Arial" w:cs="Arial"/>
                <w:color w:val="000000"/>
                <w:sz w:val="20"/>
              </w:rPr>
              <w:t>2</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50</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s="Arial"/>
                <w:color w:val="0F243E"/>
              </w:rPr>
            </w:pPr>
            <w:r>
              <w:rPr>
                <w:rFonts w:ascii="Calibri" w:hAnsi="Calibri" w:cs="Arial"/>
                <w:color w:val="0F243E"/>
              </w:rPr>
              <w:t>Hidroxido de Amonio</w:t>
            </w:r>
          </w:p>
        </w:tc>
        <w:tc>
          <w:tcPr>
            <w:tcW w:w="1842" w:type="dxa"/>
            <w:tcBorders>
              <w:top w:val="single" w:sz="4" w:space="0" w:color="auto"/>
              <w:left w:val="nil"/>
              <w:bottom w:val="single" w:sz="4" w:space="0" w:color="auto"/>
              <w:right w:val="single" w:sz="4" w:space="0" w:color="auto"/>
            </w:tcBorders>
            <w:shd w:val="clear" w:color="auto" w:fill="auto"/>
          </w:tcPr>
          <w:p w:rsidR="003908B3" w:rsidRPr="007242E8" w:rsidRDefault="003908B3" w:rsidP="003908B3">
            <w:r w:rsidRPr="007242E8">
              <w:t>Frascos</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color w:val="000000"/>
                <w:sz w:val="20"/>
              </w:rPr>
            </w:pPr>
            <w:r>
              <w:rPr>
                <w:rFonts w:ascii="Arial" w:hAnsi="Arial" w:cs="Arial"/>
                <w:color w:val="000000"/>
                <w:sz w:val="20"/>
              </w:rPr>
              <w:t>12</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51</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s="Arial"/>
                <w:color w:val="0F243E"/>
              </w:rPr>
            </w:pPr>
            <w:r>
              <w:rPr>
                <w:rFonts w:ascii="Calibri" w:hAnsi="Calibri" w:cs="Arial"/>
                <w:color w:val="0F243E"/>
              </w:rPr>
              <w:t>Hidroxido de Sodio, Pellets</w:t>
            </w:r>
          </w:p>
        </w:tc>
        <w:tc>
          <w:tcPr>
            <w:tcW w:w="1842" w:type="dxa"/>
            <w:tcBorders>
              <w:top w:val="single" w:sz="4" w:space="0" w:color="auto"/>
              <w:left w:val="nil"/>
              <w:bottom w:val="single" w:sz="4" w:space="0" w:color="auto"/>
              <w:right w:val="single" w:sz="4" w:space="0" w:color="auto"/>
            </w:tcBorders>
            <w:shd w:val="clear" w:color="auto" w:fill="auto"/>
          </w:tcPr>
          <w:p w:rsidR="003908B3" w:rsidRPr="007242E8" w:rsidRDefault="003908B3" w:rsidP="003908B3">
            <w:r w:rsidRPr="007242E8">
              <w:t>Frascos</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color w:val="000000"/>
                <w:sz w:val="20"/>
              </w:rPr>
            </w:pPr>
            <w:r>
              <w:rPr>
                <w:rFonts w:ascii="Arial" w:hAnsi="Arial" w:cs="Arial"/>
                <w:color w:val="000000"/>
                <w:sz w:val="20"/>
              </w:rPr>
              <w:t>36</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52</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s="Arial"/>
                <w:color w:val="0F243E"/>
              </w:rPr>
            </w:pPr>
            <w:r>
              <w:rPr>
                <w:rFonts w:ascii="Calibri" w:hAnsi="Calibri" w:cs="Arial"/>
                <w:color w:val="0F243E"/>
              </w:rPr>
              <w:t>Hidroxido de tetrametil Amonio</w:t>
            </w:r>
          </w:p>
        </w:tc>
        <w:tc>
          <w:tcPr>
            <w:tcW w:w="1842" w:type="dxa"/>
            <w:tcBorders>
              <w:top w:val="single" w:sz="4" w:space="0" w:color="auto"/>
              <w:left w:val="nil"/>
              <w:bottom w:val="single" w:sz="4" w:space="0" w:color="auto"/>
              <w:right w:val="single" w:sz="4" w:space="0" w:color="auto"/>
            </w:tcBorders>
            <w:shd w:val="clear" w:color="auto" w:fill="auto"/>
          </w:tcPr>
          <w:p w:rsidR="003908B3" w:rsidRPr="007242E8" w:rsidRDefault="003908B3" w:rsidP="003908B3">
            <w:r w:rsidRPr="007242E8">
              <w:t>Frasco</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color w:val="000000"/>
                <w:sz w:val="20"/>
              </w:rPr>
            </w:pPr>
            <w:r>
              <w:rPr>
                <w:rFonts w:ascii="Arial" w:hAnsi="Arial" w:cs="Arial"/>
                <w:color w:val="000000"/>
                <w:sz w:val="20"/>
              </w:rPr>
              <w:t>2</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53</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s="Arial"/>
                <w:color w:val="0F243E"/>
              </w:rPr>
            </w:pPr>
            <w:r>
              <w:rPr>
                <w:rFonts w:ascii="Calibri" w:hAnsi="Calibri" w:cs="Arial"/>
                <w:color w:val="0F243E"/>
              </w:rPr>
              <w:t>Limadura de Hierro</w:t>
            </w:r>
          </w:p>
        </w:tc>
        <w:tc>
          <w:tcPr>
            <w:tcW w:w="1842" w:type="dxa"/>
            <w:tcBorders>
              <w:top w:val="single" w:sz="4" w:space="0" w:color="auto"/>
              <w:left w:val="nil"/>
              <w:bottom w:val="single" w:sz="4" w:space="0" w:color="auto"/>
              <w:right w:val="single" w:sz="4" w:space="0" w:color="auto"/>
            </w:tcBorders>
            <w:shd w:val="clear" w:color="auto" w:fill="auto"/>
          </w:tcPr>
          <w:p w:rsidR="003908B3" w:rsidRPr="007242E8" w:rsidRDefault="003908B3" w:rsidP="003908B3">
            <w:r w:rsidRPr="007242E8">
              <w:t>Paquete</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color w:val="000000"/>
                <w:sz w:val="20"/>
              </w:rPr>
            </w:pPr>
            <w:r>
              <w:rPr>
                <w:rFonts w:ascii="Arial" w:hAnsi="Arial" w:cs="Arial"/>
                <w:color w:val="000000"/>
                <w:sz w:val="20"/>
              </w:rPr>
              <w:t>1</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54</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s="Arial"/>
                <w:color w:val="0F243E"/>
              </w:rPr>
            </w:pPr>
            <w:r>
              <w:rPr>
                <w:rFonts w:ascii="Calibri" w:hAnsi="Calibri" w:cs="Arial"/>
                <w:color w:val="0F243E"/>
              </w:rPr>
              <w:t>Metanol</w:t>
            </w:r>
          </w:p>
        </w:tc>
        <w:tc>
          <w:tcPr>
            <w:tcW w:w="1842" w:type="dxa"/>
            <w:tcBorders>
              <w:top w:val="single" w:sz="4" w:space="0" w:color="auto"/>
              <w:left w:val="nil"/>
              <w:bottom w:val="single" w:sz="4" w:space="0" w:color="auto"/>
              <w:right w:val="single" w:sz="4" w:space="0" w:color="auto"/>
            </w:tcBorders>
            <w:shd w:val="clear" w:color="auto" w:fill="auto"/>
          </w:tcPr>
          <w:p w:rsidR="003908B3" w:rsidRPr="007242E8" w:rsidRDefault="003908B3" w:rsidP="003908B3">
            <w:r w:rsidRPr="007242E8">
              <w:t>Frascos</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color w:val="000000"/>
                <w:sz w:val="20"/>
              </w:rPr>
            </w:pPr>
            <w:r>
              <w:rPr>
                <w:rFonts w:ascii="Arial" w:hAnsi="Arial" w:cs="Arial"/>
                <w:color w:val="000000"/>
                <w:sz w:val="20"/>
              </w:rPr>
              <w:t>24</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55</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s="Arial"/>
                <w:color w:val="0F243E"/>
              </w:rPr>
            </w:pPr>
            <w:r>
              <w:rPr>
                <w:rFonts w:ascii="Calibri" w:hAnsi="Calibri" w:cs="Arial"/>
                <w:color w:val="0F243E"/>
              </w:rPr>
              <w:t xml:space="preserve">Molibdato de Amonio </w:t>
            </w:r>
          </w:p>
        </w:tc>
        <w:tc>
          <w:tcPr>
            <w:tcW w:w="1842" w:type="dxa"/>
            <w:tcBorders>
              <w:top w:val="single" w:sz="4" w:space="0" w:color="auto"/>
              <w:left w:val="nil"/>
              <w:bottom w:val="single" w:sz="4" w:space="0" w:color="auto"/>
              <w:right w:val="single" w:sz="4" w:space="0" w:color="auto"/>
            </w:tcBorders>
            <w:shd w:val="clear" w:color="auto" w:fill="auto"/>
          </w:tcPr>
          <w:p w:rsidR="003908B3" w:rsidRPr="007242E8" w:rsidRDefault="003908B3" w:rsidP="003908B3">
            <w:r w:rsidRPr="007242E8">
              <w:t>Bolsas</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color w:val="000000"/>
                <w:sz w:val="20"/>
              </w:rPr>
            </w:pPr>
            <w:r>
              <w:rPr>
                <w:rFonts w:ascii="Arial" w:hAnsi="Arial" w:cs="Arial"/>
                <w:color w:val="000000"/>
                <w:sz w:val="20"/>
              </w:rPr>
              <w:t>3</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56</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s="Arial"/>
                <w:color w:val="0F243E"/>
              </w:rPr>
            </w:pPr>
            <w:r>
              <w:rPr>
                <w:rFonts w:ascii="Calibri" w:hAnsi="Calibri" w:cs="Arial"/>
                <w:color w:val="0F243E"/>
              </w:rPr>
              <w:t>Murexida</w:t>
            </w:r>
          </w:p>
        </w:tc>
        <w:tc>
          <w:tcPr>
            <w:tcW w:w="1842" w:type="dxa"/>
            <w:tcBorders>
              <w:top w:val="single" w:sz="4" w:space="0" w:color="auto"/>
              <w:left w:val="nil"/>
              <w:bottom w:val="single" w:sz="4" w:space="0" w:color="auto"/>
              <w:right w:val="single" w:sz="4" w:space="0" w:color="auto"/>
            </w:tcBorders>
            <w:shd w:val="clear" w:color="auto" w:fill="auto"/>
          </w:tcPr>
          <w:p w:rsidR="003908B3" w:rsidRPr="007242E8" w:rsidRDefault="003908B3" w:rsidP="003908B3">
            <w:r w:rsidRPr="007242E8">
              <w:t>Frasco</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color w:val="000000"/>
                <w:sz w:val="20"/>
              </w:rPr>
            </w:pPr>
            <w:r>
              <w:rPr>
                <w:rFonts w:ascii="Arial" w:hAnsi="Arial" w:cs="Arial"/>
                <w:color w:val="000000"/>
                <w:sz w:val="20"/>
              </w:rPr>
              <w:t>2</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57</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s="Arial"/>
                <w:color w:val="0F243E"/>
              </w:rPr>
            </w:pPr>
            <w:r>
              <w:rPr>
                <w:rFonts w:ascii="Calibri" w:hAnsi="Calibri" w:cs="Arial"/>
                <w:color w:val="0F243E"/>
              </w:rPr>
              <w:t>n-Decano</w:t>
            </w:r>
          </w:p>
        </w:tc>
        <w:tc>
          <w:tcPr>
            <w:tcW w:w="1842" w:type="dxa"/>
            <w:tcBorders>
              <w:top w:val="single" w:sz="4" w:space="0" w:color="auto"/>
              <w:left w:val="nil"/>
              <w:bottom w:val="single" w:sz="4" w:space="0" w:color="auto"/>
              <w:right w:val="single" w:sz="4" w:space="0" w:color="auto"/>
            </w:tcBorders>
            <w:shd w:val="clear" w:color="auto" w:fill="auto"/>
          </w:tcPr>
          <w:p w:rsidR="003908B3" w:rsidRPr="007242E8" w:rsidRDefault="003908B3" w:rsidP="003908B3">
            <w:r w:rsidRPr="007242E8">
              <w:t>Frascos</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color w:val="000000"/>
                <w:sz w:val="20"/>
              </w:rPr>
            </w:pPr>
            <w:r>
              <w:rPr>
                <w:rFonts w:ascii="Arial" w:hAnsi="Arial" w:cs="Arial"/>
                <w:color w:val="000000"/>
                <w:sz w:val="20"/>
              </w:rPr>
              <w:t>6</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58</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s="Arial"/>
                <w:color w:val="0F243E"/>
              </w:rPr>
            </w:pPr>
            <w:r>
              <w:rPr>
                <w:rFonts w:ascii="Calibri" w:hAnsi="Calibri" w:cs="Arial"/>
                <w:color w:val="0F243E"/>
              </w:rPr>
              <w:t>n-hexano</w:t>
            </w:r>
          </w:p>
        </w:tc>
        <w:tc>
          <w:tcPr>
            <w:tcW w:w="1842" w:type="dxa"/>
            <w:tcBorders>
              <w:top w:val="single" w:sz="4" w:space="0" w:color="auto"/>
              <w:left w:val="nil"/>
              <w:bottom w:val="single" w:sz="4" w:space="0" w:color="auto"/>
              <w:right w:val="single" w:sz="4" w:space="0" w:color="auto"/>
            </w:tcBorders>
            <w:shd w:val="clear" w:color="auto" w:fill="auto"/>
          </w:tcPr>
          <w:p w:rsidR="003908B3" w:rsidRPr="007242E8" w:rsidRDefault="003908B3" w:rsidP="003908B3">
            <w:r w:rsidRPr="007242E8">
              <w:t>Frascos</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color w:val="000000"/>
                <w:sz w:val="20"/>
              </w:rPr>
            </w:pPr>
            <w:r>
              <w:rPr>
                <w:rFonts w:ascii="Arial" w:hAnsi="Arial" w:cs="Arial"/>
                <w:color w:val="000000"/>
                <w:sz w:val="20"/>
              </w:rPr>
              <w:t>8</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59</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s="Arial"/>
                <w:color w:val="0F243E"/>
              </w:rPr>
            </w:pPr>
            <w:r>
              <w:rPr>
                <w:rFonts w:ascii="Calibri" w:hAnsi="Calibri" w:cs="Arial"/>
                <w:color w:val="0F243E"/>
              </w:rPr>
              <w:t>Ninhidrina</w:t>
            </w:r>
          </w:p>
        </w:tc>
        <w:tc>
          <w:tcPr>
            <w:tcW w:w="1842" w:type="dxa"/>
            <w:tcBorders>
              <w:top w:val="single" w:sz="4" w:space="0" w:color="auto"/>
              <w:left w:val="nil"/>
              <w:bottom w:val="single" w:sz="4" w:space="0" w:color="auto"/>
              <w:right w:val="single" w:sz="4" w:space="0" w:color="auto"/>
            </w:tcBorders>
            <w:shd w:val="clear" w:color="auto" w:fill="auto"/>
          </w:tcPr>
          <w:p w:rsidR="003908B3" w:rsidRPr="007242E8" w:rsidRDefault="003908B3" w:rsidP="003908B3">
            <w:r w:rsidRPr="007242E8">
              <w:t>Frascos</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color w:val="000000"/>
                <w:sz w:val="20"/>
              </w:rPr>
            </w:pPr>
            <w:r>
              <w:rPr>
                <w:rFonts w:ascii="Arial" w:hAnsi="Arial" w:cs="Arial"/>
                <w:color w:val="000000"/>
                <w:sz w:val="20"/>
              </w:rPr>
              <w:t>10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60</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s="Arial"/>
                <w:color w:val="0F243E"/>
              </w:rPr>
            </w:pPr>
            <w:r>
              <w:rPr>
                <w:rFonts w:ascii="Calibri" w:hAnsi="Calibri" w:cs="Arial"/>
                <w:color w:val="0F243E"/>
              </w:rPr>
              <w:t>Nitrato de Plata</w:t>
            </w:r>
          </w:p>
        </w:tc>
        <w:tc>
          <w:tcPr>
            <w:tcW w:w="1842" w:type="dxa"/>
            <w:tcBorders>
              <w:top w:val="single" w:sz="4" w:space="0" w:color="auto"/>
              <w:left w:val="nil"/>
              <w:bottom w:val="single" w:sz="4" w:space="0" w:color="auto"/>
              <w:right w:val="single" w:sz="4" w:space="0" w:color="auto"/>
            </w:tcBorders>
            <w:shd w:val="clear" w:color="auto" w:fill="auto"/>
          </w:tcPr>
          <w:p w:rsidR="003908B3" w:rsidRPr="007242E8" w:rsidRDefault="003908B3" w:rsidP="003908B3">
            <w:r w:rsidRPr="007242E8">
              <w:t>Frascos</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color w:val="000000"/>
                <w:sz w:val="20"/>
              </w:rPr>
            </w:pPr>
            <w:r>
              <w:rPr>
                <w:rFonts w:ascii="Arial" w:hAnsi="Arial" w:cs="Arial"/>
                <w:color w:val="000000"/>
                <w:sz w:val="20"/>
              </w:rPr>
              <w:t>18</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61</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s="Arial"/>
                <w:color w:val="0F243E"/>
              </w:rPr>
            </w:pPr>
            <w:r>
              <w:rPr>
                <w:rFonts w:ascii="Calibri" w:hAnsi="Calibri" w:cs="Arial"/>
                <w:color w:val="0F243E"/>
              </w:rPr>
              <w:t xml:space="preserve">Peroxido de Hidrogenol </w:t>
            </w:r>
          </w:p>
        </w:tc>
        <w:tc>
          <w:tcPr>
            <w:tcW w:w="1842" w:type="dxa"/>
            <w:tcBorders>
              <w:top w:val="single" w:sz="4" w:space="0" w:color="auto"/>
              <w:left w:val="nil"/>
              <w:bottom w:val="single" w:sz="4" w:space="0" w:color="auto"/>
              <w:right w:val="single" w:sz="4" w:space="0" w:color="auto"/>
            </w:tcBorders>
            <w:shd w:val="clear" w:color="auto" w:fill="auto"/>
          </w:tcPr>
          <w:p w:rsidR="003908B3" w:rsidRPr="007242E8" w:rsidRDefault="003908B3" w:rsidP="003908B3">
            <w:r w:rsidRPr="007242E8">
              <w:t>Frascos</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color w:val="000000"/>
                <w:sz w:val="20"/>
              </w:rPr>
            </w:pPr>
            <w:r>
              <w:rPr>
                <w:rFonts w:ascii="Arial" w:hAnsi="Arial" w:cs="Arial"/>
                <w:color w:val="000000"/>
                <w:sz w:val="20"/>
              </w:rPr>
              <w:t>12</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62</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s="Arial"/>
                <w:color w:val="0F243E"/>
              </w:rPr>
            </w:pPr>
            <w:r>
              <w:rPr>
                <w:rFonts w:ascii="Calibri" w:hAnsi="Calibri" w:cs="Arial"/>
                <w:color w:val="0F243E"/>
              </w:rPr>
              <w:t>Resorcinol</w:t>
            </w:r>
          </w:p>
        </w:tc>
        <w:tc>
          <w:tcPr>
            <w:tcW w:w="1842" w:type="dxa"/>
            <w:tcBorders>
              <w:top w:val="single" w:sz="4" w:space="0" w:color="auto"/>
              <w:left w:val="nil"/>
              <w:bottom w:val="single" w:sz="4" w:space="0" w:color="auto"/>
              <w:right w:val="single" w:sz="4" w:space="0" w:color="auto"/>
            </w:tcBorders>
            <w:shd w:val="clear" w:color="auto" w:fill="auto"/>
          </w:tcPr>
          <w:p w:rsidR="003908B3" w:rsidRPr="007242E8" w:rsidRDefault="003908B3" w:rsidP="003908B3">
            <w:r w:rsidRPr="007242E8">
              <w:t>Frascos</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color w:val="000000"/>
                <w:sz w:val="20"/>
              </w:rPr>
            </w:pPr>
            <w:r>
              <w:rPr>
                <w:rFonts w:ascii="Arial" w:hAnsi="Arial" w:cs="Arial"/>
                <w:color w:val="000000"/>
                <w:sz w:val="20"/>
              </w:rPr>
              <w:t>2</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63</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s="Arial"/>
                <w:color w:val="0F243E"/>
              </w:rPr>
            </w:pPr>
            <w:r>
              <w:rPr>
                <w:rFonts w:ascii="Calibri" w:hAnsi="Calibri" w:cs="Arial"/>
                <w:color w:val="0F243E"/>
              </w:rPr>
              <w:t>Sulfato de cobre anhidrido</w:t>
            </w:r>
          </w:p>
        </w:tc>
        <w:tc>
          <w:tcPr>
            <w:tcW w:w="1842" w:type="dxa"/>
            <w:tcBorders>
              <w:top w:val="single" w:sz="4" w:space="0" w:color="auto"/>
              <w:left w:val="nil"/>
              <w:bottom w:val="single" w:sz="4" w:space="0" w:color="auto"/>
              <w:right w:val="single" w:sz="4" w:space="0" w:color="auto"/>
            </w:tcBorders>
            <w:shd w:val="clear" w:color="auto" w:fill="auto"/>
          </w:tcPr>
          <w:p w:rsidR="003908B3" w:rsidRPr="007242E8" w:rsidRDefault="003908B3" w:rsidP="003908B3">
            <w:r w:rsidRPr="007242E8">
              <w:t>Frascos</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color w:val="000000"/>
                <w:sz w:val="20"/>
              </w:rPr>
            </w:pPr>
            <w:r>
              <w:rPr>
                <w:rFonts w:ascii="Arial" w:hAnsi="Arial" w:cs="Arial"/>
                <w:color w:val="000000"/>
                <w:sz w:val="20"/>
              </w:rPr>
              <w:t>2</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64</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s="Arial"/>
                <w:color w:val="0F243E"/>
              </w:rPr>
            </w:pPr>
            <w:r>
              <w:rPr>
                <w:rFonts w:ascii="Calibri" w:hAnsi="Calibri" w:cs="Arial"/>
                <w:color w:val="0F243E"/>
              </w:rPr>
              <w:t>Sulfato de cobre pentahidratado</w:t>
            </w:r>
          </w:p>
        </w:tc>
        <w:tc>
          <w:tcPr>
            <w:tcW w:w="1842" w:type="dxa"/>
            <w:tcBorders>
              <w:top w:val="single" w:sz="4" w:space="0" w:color="auto"/>
              <w:left w:val="nil"/>
              <w:bottom w:val="single" w:sz="4" w:space="0" w:color="auto"/>
              <w:right w:val="single" w:sz="4" w:space="0" w:color="auto"/>
            </w:tcBorders>
            <w:shd w:val="clear" w:color="auto" w:fill="auto"/>
          </w:tcPr>
          <w:p w:rsidR="003908B3" w:rsidRPr="007242E8" w:rsidRDefault="003908B3" w:rsidP="003908B3">
            <w:r w:rsidRPr="007242E8">
              <w:t>Frascos</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color w:val="000000"/>
                <w:sz w:val="20"/>
              </w:rPr>
            </w:pPr>
            <w:r>
              <w:rPr>
                <w:rFonts w:ascii="Arial" w:hAnsi="Arial" w:cs="Arial"/>
                <w:color w:val="000000"/>
                <w:sz w:val="20"/>
              </w:rPr>
              <w:t>4</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65</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s="Arial"/>
                <w:color w:val="0F243E"/>
              </w:rPr>
            </w:pPr>
            <w:r>
              <w:rPr>
                <w:rFonts w:ascii="Calibri" w:hAnsi="Calibri" w:cs="Arial"/>
                <w:color w:val="0F243E"/>
              </w:rPr>
              <w:t>Sulfato de sodio anhidrido</w:t>
            </w:r>
          </w:p>
        </w:tc>
        <w:tc>
          <w:tcPr>
            <w:tcW w:w="1842" w:type="dxa"/>
            <w:tcBorders>
              <w:top w:val="single" w:sz="4" w:space="0" w:color="auto"/>
              <w:left w:val="nil"/>
              <w:bottom w:val="single" w:sz="4" w:space="0" w:color="auto"/>
              <w:right w:val="single" w:sz="4" w:space="0" w:color="auto"/>
            </w:tcBorders>
            <w:shd w:val="clear" w:color="auto" w:fill="auto"/>
          </w:tcPr>
          <w:p w:rsidR="003908B3" w:rsidRPr="007242E8" w:rsidRDefault="003908B3" w:rsidP="003908B3">
            <w:r w:rsidRPr="007242E8">
              <w:t>Frascos</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color w:val="000000"/>
                <w:sz w:val="20"/>
              </w:rPr>
            </w:pPr>
            <w:r>
              <w:rPr>
                <w:rFonts w:ascii="Arial" w:hAnsi="Arial" w:cs="Arial"/>
                <w:color w:val="000000"/>
                <w:sz w:val="20"/>
              </w:rPr>
              <w:t>8</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66</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s="Arial"/>
                <w:color w:val="0F243E"/>
              </w:rPr>
            </w:pPr>
            <w:r>
              <w:rPr>
                <w:rFonts w:ascii="Calibri" w:hAnsi="Calibri" w:cs="Arial"/>
                <w:color w:val="0F243E"/>
              </w:rPr>
              <w:t>Tiocinato de Cobalto</w:t>
            </w:r>
          </w:p>
        </w:tc>
        <w:tc>
          <w:tcPr>
            <w:tcW w:w="1842" w:type="dxa"/>
            <w:tcBorders>
              <w:top w:val="single" w:sz="4" w:space="0" w:color="auto"/>
              <w:left w:val="nil"/>
              <w:bottom w:val="single" w:sz="4" w:space="0" w:color="auto"/>
              <w:right w:val="single" w:sz="4" w:space="0" w:color="auto"/>
            </w:tcBorders>
            <w:shd w:val="clear" w:color="auto" w:fill="auto"/>
          </w:tcPr>
          <w:p w:rsidR="003908B3" w:rsidRPr="007242E8" w:rsidRDefault="003908B3" w:rsidP="003908B3">
            <w:r w:rsidRPr="007242E8">
              <w:t>Frascos</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color w:val="000000"/>
                <w:sz w:val="20"/>
              </w:rPr>
            </w:pPr>
            <w:r>
              <w:rPr>
                <w:rFonts w:ascii="Arial" w:hAnsi="Arial" w:cs="Arial"/>
                <w:color w:val="000000"/>
                <w:sz w:val="20"/>
              </w:rPr>
              <w:t>4</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67</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s="Arial"/>
                <w:color w:val="0F243E"/>
              </w:rPr>
            </w:pPr>
            <w:r>
              <w:rPr>
                <w:rFonts w:ascii="Calibri" w:hAnsi="Calibri" w:cs="Arial"/>
                <w:color w:val="0F243E"/>
              </w:rPr>
              <w:t>Tiocinato de Potasio</w:t>
            </w:r>
          </w:p>
        </w:tc>
        <w:tc>
          <w:tcPr>
            <w:tcW w:w="1842" w:type="dxa"/>
            <w:tcBorders>
              <w:top w:val="single" w:sz="4" w:space="0" w:color="auto"/>
              <w:left w:val="nil"/>
              <w:bottom w:val="single" w:sz="4" w:space="0" w:color="auto"/>
              <w:right w:val="single" w:sz="4" w:space="0" w:color="auto"/>
            </w:tcBorders>
            <w:shd w:val="clear" w:color="auto" w:fill="auto"/>
          </w:tcPr>
          <w:p w:rsidR="003908B3" w:rsidRPr="007242E8" w:rsidRDefault="003908B3" w:rsidP="003908B3">
            <w:r w:rsidRPr="007242E8">
              <w:t>Frascos</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color w:val="000000"/>
                <w:sz w:val="20"/>
              </w:rPr>
            </w:pPr>
            <w:r>
              <w:rPr>
                <w:rFonts w:ascii="Arial" w:hAnsi="Arial" w:cs="Arial"/>
                <w:color w:val="000000"/>
                <w:sz w:val="20"/>
              </w:rPr>
              <w:t>4</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68</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s="Arial"/>
                <w:color w:val="0F243E"/>
              </w:rPr>
            </w:pPr>
            <w:r>
              <w:rPr>
                <w:rFonts w:ascii="Calibri" w:hAnsi="Calibri" w:cs="Arial"/>
                <w:color w:val="0F243E"/>
              </w:rPr>
              <w:t>Urea</w:t>
            </w:r>
          </w:p>
        </w:tc>
        <w:tc>
          <w:tcPr>
            <w:tcW w:w="1842" w:type="dxa"/>
            <w:tcBorders>
              <w:top w:val="single" w:sz="4" w:space="0" w:color="auto"/>
              <w:left w:val="nil"/>
              <w:bottom w:val="single" w:sz="4" w:space="0" w:color="auto"/>
              <w:right w:val="single" w:sz="4" w:space="0" w:color="auto"/>
            </w:tcBorders>
            <w:shd w:val="clear" w:color="auto" w:fill="auto"/>
          </w:tcPr>
          <w:p w:rsidR="003908B3" w:rsidRPr="007242E8" w:rsidRDefault="003908B3" w:rsidP="003908B3">
            <w:r w:rsidRPr="007242E8">
              <w:t>Frasco</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color w:val="000000"/>
                <w:sz w:val="20"/>
              </w:rPr>
            </w:pPr>
            <w:r>
              <w:rPr>
                <w:rFonts w:ascii="Arial" w:hAnsi="Arial" w:cs="Arial"/>
                <w:color w:val="000000"/>
                <w:sz w:val="20"/>
              </w:rPr>
              <w:t>2</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69</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s="Arial"/>
                <w:color w:val="0F243E"/>
              </w:rPr>
            </w:pPr>
            <w:r>
              <w:rPr>
                <w:rFonts w:ascii="Calibri" w:hAnsi="Calibri" w:cs="Arial"/>
                <w:color w:val="0F243E"/>
              </w:rPr>
              <w:t>Yodo</w:t>
            </w:r>
          </w:p>
        </w:tc>
        <w:tc>
          <w:tcPr>
            <w:tcW w:w="1842" w:type="dxa"/>
            <w:tcBorders>
              <w:top w:val="single" w:sz="4" w:space="0" w:color="auto"/>
              <w:left w:val="nil"/>
              <w:bottom w:val="single" w:sz="4" w:space="0" w:color="auto"/>
              <w:right w:val="single" w:sz="4" w:space="0" w:color="auto"/>
            </w:tcBorders>
            <w:shd w:val="clear" w:color="auto" w:fill="auto"/>
          </w:tcPr>
          <w:p w:rsidR="003908B3" w:rsidRPr="007242E8" w:rsidRDefault="003908B3" w:rsidP="003908B3">
            <w:r w:rsidRPr="007242E8">
              <w:t>Frascos</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color w:val="000000"/>
                <w:sz w:val="20"/>
              </w:rPr>
            </w:pPr>
            <w:r>
              <w:rPr>
                <w:rFonts w:ascii="Arial" w:hAnsi="Arial" w:cs="Arial"/>
                <w:color w:val="000000"/>
                <w:sz w:val="20"/>
              </w:rPr>
              <w:t>12</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70</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s="Arial"/>
                <w:color w:val="0F243E"/>
              </w:rPr>
            </w:pPr>
            <w:r>
              <w:rPr>
                <w:rFonts w:ascii="Calibri" w:hAnsi="Calibri" w:cs="Arial"/>
                <w:color w:val="0F243E"/>
              </w:rPr>
              <w:t>Yodo metalico</w:t>
            </w:r>
          </w:p>
        </w:tc>
        <w:tc>
          <w:tcPr>
            <w:tcW w:w="1842" w:type="dxa"/>
            <w:tcBorders>
              <w:top w:val="single" w:sz="4" w:space="0" w:color="auto"/>
              <w:left w:val="nil"/>
              <w:bottom w:val="single" w:sz="4" w:space="0" w:color="auto"/>
              <w:right w:val="single" w:sz="4" w:space="0" w:color="auto"/>
            </w:tcBorders>
            <w:shd w:val="clear" w:color="auto" w:fill="auto"/>
          </w:tcPr>
          <w:p w:rsidR="003908B3" w:rsidRPr="007242E8" w:rsidRDefault="003908B3" w:rsidP="003908B3">
            <w:r w:rsidRPr="007242E8">
              <w:t>frascos</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color w:val="000000"/>
                <w:sz w:val="20"/>
              </w:rPr>
            </w:pPr>
            <w:r>
              <w:rPr>
                <w:rFonts w:ascii="Arial" w:hAnsi="Arial" w:cs="Arial"/>
                <w:color w:val="000000"/>
                <w:sz w:val="20"/>
              </w:rPr>
              <w:t>4</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71</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s="Arial"/>
                <w:color w:val="0F243E"/>
              </w:rPr>
            </w:pPr>
            <w:r>
              <w:rPr>
                <w:rFonts w:ascii="Calibri" w:hAnsi="Calibri" w:cs="Arial"/>
                <w:color w:val="0F243E"/>
              </w:rPr>
              <w:t xml:space="preserve">Yoduro de potasio </w:t>
            </w:r>
          </w:p>
        </w:tc>
        <w:tc>
          <w:tcPr>
            <w:tcW w:w="1842" w:type="dxa"/>
            <w:tcBorders>
              <w:top w:val="single" w:sz="4" w:space="0" w:color="auto"/>
              <w:left w:val="nil"/>
              <w:bottom w:val="single" w:sz="4" w:space="0" w:color="auto"/>
              <w:right w:val="single" w:sz="4" w:space="0" w:color="auto"/>
            </w:tcBorders>
            <w:shd w:val="clear" w:color="auto" w:fill="auto"/>
          </w:tcPr>
          <w:p w:rsidR="003908B3" w:rsidRPr="007242E8" w:rsidRDefault="003908B3" w:rsidP="003908B3">
            <w:r w:rsidRPr="007242E8">
              <w:t>Frascos</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color w:val="000000"/>
                <w:sz w:val="20"/>
              </w:rPr>
            </w:pPr>
            <w:r>
              <w:rPr>
                <w:rFonts w:ascii="Arial" w:hAnsi="Arial" w:cs="Arial"/>
                <w:color w:val="000000"/>
                <w:sz w:val="20"/>
              </w:rPr>
              <w:t>10</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72</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s="Arial"/>
                <w:color w:val="0F243E"/>
              </w:rPr>
            </w:pPr>
            <w:r>
              <w:rPr>
                <w:rFonts w:ascii="Calibri" w:hAnsi="Calibri" w:cs="Arial"/>
                <w:color w:val="0F243E"/>
              </w:rPr>
              <w:t>Zinc lamina</w:t>
            </w:r>
          </w:p>
        </w:tc>
        <w:tc>
          <w:tcPr>
            <w:tcW w:w="1842" w:type="dxa"/>
            <w:tcBorders>
              <w:top w:val="single" w:sz="4" w:space="0" w:color="auto"/>
              <w:left w:val="nil"/>
              <w:bottom w:val="single" w:sz="4" w:space="0" w:color="auto"/>
              <w:right w:val="single" w:sz="4" w:space="0" w:color="auto"/>
            </w:tcBorders>
            <w:shd w:val="clear" w:color="auto" w:fill="auto"/>
          </w:tcPr>
          <w:p w:rsidR="003908B3" w:rsidRPr="007242E8" w:rsidRDefault="003908B3" w:rsidP="003908B3">
            <w:r w:rsidRPr="007242E8">
              <w:t>Paquete</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color w:val="000000"/>
                <w:sz w:val="20"/>
              </w:rPr>
            </w:pPr>
            <w:r>
              <w:rPr>
                <w:rFonts w:ascii="Arial" w:hAnsi="Arial" w:cs="Arial"/>
                <w:color w:val="000000"/>
                <w:sz w:val="20"/>
              </w:rPr>
              <w:t>1</w:t>
            </w:r>
          </w:p>
        </w:tc>
      </w:tr>
    </w:tbl>
    <w:p w:rsidR="003908B3" w:rsidRDefault="003908B3" w:rsidP="003908B3">
      <w:pPr>
        <w:rPr>
          <w:b/>
        </w:rPr>
      </w:pPr>
    </w:p>
    <w:p w:rsidR="00F06964" w:rsidRDefault="00F06964" w:rsidP="003908B3">
      <w:pPr>
        <w:rPr>
          <w:b/>
        </w:rPr>
      </w:pPr>
    </w:p>
    <w:p w:rsidR="00F06964" w:rsidRDefault="00F06964" w:rsidP="003908B3">
      <w:pPr>
        <w:rPr>
          <w:b/>
        </w:rPr>
      </w:pPr>
    </w:p>
    <w:p w:rsidR="00F06964" w:rsidRDefault="00F06964" w:rsidP="003908B3">
      <w:pPr>
        <w:rPr>
          <w:b/>
        </w:rPr>
      </w:pPr>
    </w:p>
    <w:p w:rsidR="00F06964" w:rsidRDefault="00F06964" w:rsidP="003908B3">
      <w:pPr>
        <w:rPr>
          <w:b/>
        </w:rPr>
      </w:pPr>
    </w:p>
    <w:p w:rsidR="00F06964" w:rsidRDefault="00F06964" w:rsidP="003908B3">
      <w:pPr>
        <w:rPr>
          <w:b/>
        </w:rPr>
      </w:pPr>
    </w:p>
    <w:p w:rsidR="003908B3" w:rsidRPr="00766815" w:rsidRDefault="003908B3" w:rsidP="003908B3">
      <w:pPr>
        <w:rPr>
          <w:b/>
          <w:sz w:val="36"/>
          <w:szCs w:val="36"/>
        </w:rPr>
      </w:pPr>
      <w:r w:rsidRPr="00766815">
        <w:rPr>
          <w:b/>
          <w:sz w:val="36"/>
          <w:szCs w:val="36"/>
        </w:rPr>
        <w:lastRenderedPageBreak/>
        <w:t>CENTRO DE DIAGNOSTICO DE IMÁGENES BIOMEDICAS, INVESTIGACION Y REHABILITACION</w:t>
      </w:r>
    </w:p>
    <w:p w:rsidR="003908B3" w:rsidRDefault="003908B3" w:rsidP="003908B3">
      <w:pPr>
        <w:rPr>
          <w:b/>
        </w:rPr>
      </w:pPr>
    </w:p>
    <w:tbl>
      <w:tblPr>
        <w:tblW w:w="9851" w:type="dxa"/>
        <w:tblCellMar>
          <w:left w:w="70" w:type="dxa"/>
          <w:right w:w="70" w:type="dxa"/>
        </w:tblCellMar>
        <w:tblLook w:val="04A0"/>
      </w:tblPr>
      <w:tblGrid>
        <w:gridCol w:w="496"/>
        <w:gridCol w:w="5670"/>
        <w:gridCol w:w="1842"/>
        <w:gridCol w:w="1843"/>
      </w:tblGrid>
      <w:tr w:rsidR="003908B3" w:rsidRPr="000A233C" w:rsidTr="003908B3">
        <w:trPr>
          <w:trHeight w:val="403"/>
        </w:trPr>
        <w:tc>
          <w:tcPr>
            <w:tcW w:w="496" w:type="dxa"/>
            <w:tcBorders>
              <w:top w:val="single" w:sz="4" w:space="0" w:color="auto"/>
              <w:left w:val="single" w:sz="4" w:space="0" w:color="auto"/>
              <w:bottom w:val="nil"/>
              <w:right w:val="single" w:sz="4" w:space="0" w:color="auto"/>
            </w:tcBorders>
            <w:shd w:val="clear" w:color="000000" w:fill="244062"/>
            <w:vAlign w:val="bottom"/>
            <w:hideMark/>
          </w:tcPr>
          <w:p w:rsidR="003908B3" w:rsidRPr="000A233C" w:rsidRDefault="003908B3" w:rsidP="003908B3">
            <w:pPr>
              <w:jc w:val="center"/>
              <w:rPr>
                <w:rFonts w:ascii="Calibri" w:hAnsi="Calibri"/>
                <w:b/>
                <w:bCs/>
                <w:color w:val="FFFFFF"/>
                <w:lang w:eastAsia="es-HN"/>
              </w:rPr>
            </w:pPr>
            <w:r w:rsidRPr="000A233C">
              <w:rPr>
                <w:rFonts w:ascii="Calibri" w:hAnsi="Calibri"/>
                <w:b/>
                <w:bCs/>
                <w:color w:val="FFFFFF"/>
                <w:lang w:eastAsia="es-HN"/>
              </w:rPr>
              <w:t>N</w:t>
            </w:r>
          </w:p>
        </w:tc>
        <w:tc>
          <w:tcPr>
            <w:tcW w:w="5670" w:type="dxa"/>
            <w:tcBorders>
              <w:top w:val="single" w:sz="4" w:space="0" w:color="auto"/>
              <w:left w:val="nil"/>
              <w:bottom w:val="nil"/>
              <w:right w:val="single" w:sz="4" w:space="0" w:color="auto"/>
            </w:tcBorders>
            <w:shd w:val="clear" w:color="000000" w:fill="244062"/>
            <w:vAlign w:val="bottom"/>
            <w:hideMark/>
          </w:tcPr>
          <w:p w:rsidR="003908B3" w:rsidRPr="000A233C" w:rsidRDefault="003908B3" w:rsidP="003908B3">
            <w:pPr>
              <w:jc w:val="center"/>
              <w:rPr>
                <w:rFonts w:ascii="Calibri" w:hAnsi="Calibri"/>
                <w:b/>
                <w:bCs/>
                <w:color w:val="FFFFFF"/>
                <w:lang w:eastAsia="es-HN"/>
              </w:rPr>
            </w:pPr>
            <w:r w:rsidRPr="000A233C">
              <w:rPr>
                <w:rFonts w:ascii="Calibri" w:hAnsi="Calibri"/>
                <w:b/>
                <w:bCs/>
                <w:color w:val="FFFFFF"/>
                <w:lang w:eastAsia="es-HN"/>
              </w:rPr>
              <w:t>DESCRIPCION</w:t>
            </w:r>
          </w:p>
        </w:tc>
        <w:tc>
          <w:tcPr>
            <w:tcW w:w="1842" w:type="dxa"/>
            <w:tcBorders>
              <w:top w:val="single" w:sz="4" w:space="0" w:color="auto"/>
              <w:left w:val="nil"/>
              <w:bottom w:val="nil"/>
              <w:right w:val="single" w:sz="4" w:space="0" w:color="auto"/>
            </w:tcBorders>
            <w:shd w:val="clear" w:color="000000" w:fill="244062"/>
            <w:vAlign w:val="bottom"/>
            <w:hideMark/>
          </w:tcPr>
          <w:p w:rsidR="003908B3" w:rsidRPr="000A233C" w:rsidRDefault="003908B3" w:rsidP="003908B3">
            <w:pPr>
              <w:jc w:val="center"/>
              <w:rPr>
                <w:rFonts w:ascii="Calibri" w:hAnsi="Calibri"/>
                <w:b/>
                <w:bCs/>
                <w:color w:val="FFFFFF"/>
                <w:lang w:eastAsia="es-HN"/>
              </w:rPr>
            </w:pPr>
            <w:r w:rsidRPr="000A233C">
              <w:rPr>
                <w:rFonts w:ascii="Calibri" w:hAnsi="Calibri"/>
                <w:b/>
                <w:bCs/>
                <w:color w:val="FFFFFF"/>
                <w:lang w:eastAsia="es-HN"/>
              </w:rPr>
              <w:t>UNIDAD DE MEDIDA</w:t>
            </w:r>
          </w:p>
        </w:tc>
        <w:tc>
          <w:tcPr>
            <w:tcW w:w="1843" w:type="dxa"/>
            <w:tcBorders>
              <w:top w:val="single" w:sz="4" w:space="0" w:color="auto"/>
              <w:left w:val="nil"/>
              <w:bottom w:val="nil"/>
              <w:right w:val="single" w:sz="4" w:space="0" w:color="auto"/>
            </w:tcBorders>
            <w:shd w:val="clear" w:color="000000" w:fill="244062"/>
            <w:vAlign w:val="center"/>
            <w:hideMark/>
          </w:tcPr>
          <w:p w:rsidR="003908B3" w:rsidRPr="000A233C" w:rsidRDefault="003908B3" w:rsidP="003908B3">
            <w:pPr>
              <w:jc w:val="center"/>
              <w:rPr>
                <w:rFonts w:ascii="Calibri" w:hAnsi="Calibri"/>
                <w:b/>
                <w:bCs/>
                <w:color w:val="FFFFFF"/>
                <w:lang w:eastAsia="es-HN"/>
              </w:rPr>
            </w:pPr>
            <w:r w:rsidRPr="000A233C">
              <w:rPr>
                <w:rFonts w:ascii="Calibri" w:hAnsi="Calibri"/>
                <w:b/>
                <w:bCs/>
                <w:color w:val="FFFFFF"/>
                <w:lang w:eastAsia="es-HN"/>
              </w:rPr>
              <w:t>CANTIDAD</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Pr="00233651" w:rsidRDefault="003908B3" w:rsidP="003908B3">
            <w:pPr>
              <w:rPr>
                <w:rFonts w:cs="Tahoma"/>
              </w:rPr>
            </w:pPr>
            <w:r w:rsidRPr="00233651">
              <w:rPr>
                <w:rFonts w:cs="Tahoma"/>
              </w:rPr>
              <w:t>Catéter Intravenoso Calibre 18 Contenedor Individual Y Plástico</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sz w:val="24"/>
                <w:szCs w:val="24"/>
              </w:rPr>
            </w:pPr>
            <w:r>
              <w:rPr>
                <w:rFonts w:ascii="Arial" w:hAnsi="Arial" w:cs="Arial"/>
              </w:rPr>
              <w:t xml:space="preserve">Unidad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0E2190" w:rsidRDefault="003908B3" w:rsidP="003908B3">
            <w:pPr>
              <w:jc w:val="center"/>
              <w:rPr>
                <w:rFonts w:ascii="Arial" w:hAnsi="Arial" w:cs="Arial"/>
                <w:color w:val="000000" w:themeColor="text1"/>
                <w:sz w:val="24"/>
                <w:szCs w:val="24"/>
              </w:rPr>
            </w:pPr>
            <w:r w:rsidRPr="000E2190">
              <w:rPr>
                <w:rFonts w:ascii="Arial" w:hAnsi="Arial" w:cs="Arial"/>
                <w:color w:val="000000" w:themeColor="text1"/>
              </w:rPr>
              <w:t>4,800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Pr="00233651" w:rsidRDefault="003908B3" w:rsidP="003908B3">
            <w:pPr>
              <w:rPr>
                <w:rFonts w:cs="Tahoma"/>
              </w:rPr>
            </w:pPr>
            <w:r w:rsidRPr="00233651">
              <w:rPr>
                <w:rFonts w:cs="Tahoma"/>
              </w:rPr>
              <w:t>Catéter Intravenoso Calibre 20 Contenedor Individual Y Plástico</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sz w:val="24"/>
                <w:szCs w:val="24"/>
              </w:rPr>
            </w:pPr>
            <w:r>
              <w:rPr>
                <w:rFonts w:ascii="Arial" w:hAnsi="Arial" w:cs="Arial"/>
              </w:rPr>
              <w:t xml:space="preserve">Unidad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0E2190" w:rsidRDefault="003908B3" w:rsidP="003908B3">
            <w:pPr>
              <w:jc w:val="center"/>
              <w:rPr>
                <w:rFonts w:ascii="Arial" w:hAnsi="Arial" w:cs="Arial"/>
                <w:color w:val="000000" w:themeColor="text1"/>
                <w:sz w:val="24"/>
                <w:szCs w:val="24"/>
              </w:rPr>
            </w:pPr>
            <w:r w:rsidRPr="000E2190">
              <w:rPr>
                <w:rFonts w:ascii="Arial" w:hAnsi="Arial" w:cs="Arial"/>
                <w:color w:val="000000" w:themeColor="text1"/>
              </w:rPr>
              <w:t>10,000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Pr="00233651" w:rsidRDefault="003908B3" w:rsidP="003908B3">
            <w:pPr>
              <w:rPr>
                <w:rFonts w:cs="Tahoma"/>
              </w:rPr>
            </w:pPr>
            <w:r w:rsidRPr="00233651">
              <w:rPr>
                <w:rFonts w:cs="Tahoma"/>
              </w:rPr>
              <w:t>Catéter Intravenoso Calibre 22 Contenedor Individual Y Plástico</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sz w:val="24"/>
                <w:szCs w:val="24"/>
              </w:rPr>
            </w:pPr>
            <w:r>
              <w:rPr>
                <w:rFonts w:ascii="Arial" w:hAnsi="Arial" w:cs="Arial"/>
              </w:rPr>
              <w:t xml:space="preserve">Unidad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0E2190" w:rsidRDefault="003908B3" w:rsidP="003908B3">
            <w:pPr>
              <w:jc w:val="center"/>
              <w:rPr>
                <w:rFonts w:ascii="Arial" w:hAnsi="Arial" w:cs="Arial"/>
                <w:color w:val="000000" w:themeColor="text1"/>
                <w:sz w:val="24"/>
                <w:szCs w:val="24"/>
              </w:rPr>
            </w:pPr>
            <w:r w:rsidRPr="000E2190">
              <w:rPr>
                <w:rFonts w:ascii="Arial" w:hAnsi="Arial" w:cs="Arial"/>
                <w:color w:val="000000" w:themeColor="text1"/>
              </w:rPr>
              <w:t>10,000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4</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Pr="00233651" w:rsidRDefault="003908B3" w:rsidP="003908B3">
            <w:pPr>
              <w:rPr>
                <w:rFonts w:cs="Tahoma"/>
              </w:rPr>
            </w:pPr>
            <w:r w:rsidRPr="00233651">
              <w:rPr>
                <w:rFonts w:cs="Tahoma"/>
              </w:rPr>
              <w:t>Catéter Intravenoso Calibre 24 Contenedor Individual Y Plástico</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sz w:val="24"/>
                <w:szCs w:val="24"/>
              </w:rPr>
            </w:pPr>
            <w:r>
              <w:rPr>
                <w:rFonts w:ascii="Arial" w:hAnsi="Arial" w:cs="Arial"/>
              </w:rPr>
              <w:t xml:space="preserve">Unidad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0E2190" w:rsidRDefault="003908B3" w:rsidP="003908B3">
            <w:pPr>
              <w:jc w:val="center"/>
              <w:rPr>
                <w:rFonts w:ascii="Arial" w:hAnsi="Arial" w:cs="Arial"/>
                <w:color w:val="000000" w:themeColor="text1"/>
                <w:sz w:val="24"/>
                <w:szCs w:val="24"/>
              </w:rPr>
            </w:pPr>
            <w:r w:rsidRPr="000E2190">
              <w:rPr>
                <w:rFonts w:ascii="Arial" w:hAnsi="Arial" w:cs="Arial"/>
                <w:color w:val="000000" w:themeColor="text1"/>
              </w:rPr>
              <w:t>8,000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5</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Pr="00233651" w:rsidRDefault="003908B3" w:rsidP="003908B3">
            <w:pPr>
              <w:rPr>
                <w:rFonts w:cs="Tahoma"/>
              </w:rPr>
            </w:pPr>
            <w:r w:rsidRPr="00233651">
              <w:rPr>
                <w:rFonts w:cs="Tahoma"/>
              </w:rPr>
              <w:t>Jeringa De 50 Ml Estéril Y Desechable</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sz w:val="24"/>
                <w:szCs w:val="24"/>
              </w:rPr>
            </w:pPr>
            <w:r>
              <w:rPr>
                <w:rFonts w:ascii="Arial" w:hAnsi="Arial" w:cs="Arial"/>
              </w:rPr>
              <w:t xml:space="preserve">Unidad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0E2190" w:rsidRDefault="003908B3" w:rsidP="003908B3">
            <w:pPr>
              <w:jc w:val="center"/>
              <w:rPr>
                <w:rFonts w:ascii="Arial" w:hAnsi="Arial" w:cs="Arial"/>
                <w:color w:val="000000" w:themeColor="text1"/>
                <w:sz w:val="24"/>
                <w:szCs w:val="24"/>
              </w:rPr>
            </w:pPr>
            <w:r w:rsidRPr="000E2190">
              <w:rPr>
                <w:rFonts w:ascii="Arial" w:hAnsi="Arial" w:cs="Arial"/>
                <w:color w:val="000000" w:themeColor="text1"/>
              </w:rPr>
              <w:t>8,000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6</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Pr="000E2190" w:rsidRDefault="003908B3" w:rsidP="003908B3">
            <w:pPr>
              <w:rPr>
                <w:rFonts w:cs="Tahoma"/>
              </w:rPr>
            </w:pPr>
            <w:r w:rsidRPr="000E2190">
              <w:rPr>
                <w:rFonts w:cs="Tahoma"/>
              </w:rPr>
              <w:t>Jeringa De 20 Ml Estéril Y Desechable</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sz w:val="24"/>
                <w:szCs w:val="24"/>
              </w:rPr>
            </w:pPr>
            <w:r>
              <w:rPr>
                <w:rFonts w:ascii="Arial" w:hAnsi="Arial" w:cs="Arial"/>
              </w:rPr>
              <w:t xml:space="preserve">Unidad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0E2190" w:rsidRDefault="003908B3" w:rsidP="003908B3">
            <w:pPr>
              <w:jc w:val="center"/>
              <w:rPr>
                <w:rFonts w:ascii="Arial" w:hAnsi="Arial" w:cs="Arial"/>
                <w:color w:val="000000" w:themeColor="text1"/>
                <w:sz w:val="24"/>
                <w:szCs w:val="24"/>
              </w:rPr>
            </w:pPr>
            <w:r w:rsidRPr="000E2190">
              <w:rPr>
                <w:rFonts w:ascii="Arial" w:hAnsi="Arial" w:cs="Arial"/>
                <w:color w:val="000000" w:themeColor="text1"/>
              </w:rPr>
              <w:t>10,000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7</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Pr="000E2190" w:rsidRDefault="003908B3" w:rsidP="003908B3">
            <w:pPr>
              <w:rPr>
                <w:rFonts w:cs="Tahoma"/>
              </w:rPr>
            </w:pPr>
            <w:r w:rsidRPr="000E2190">
              <w:rPr>
                <w:rFonts w:cs="Tahoma"/>
              </w:rPr>
              <w:t>Jeringa De 10 Ml Estéril Y Desechable</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sz w:val="24"/>
                <w:szCs w:val="24"/>
              </w:rPr>
            </w:pPr>
            <w:r>
              <w:rPr>
                <w:rFonts w:ascii="Arial" w:hAnsi="Arial" w:cs="Arial"/>
              </w:rPr>
              <w:t xml:space="preserve">Unidad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0E2190" w:rsidRDefault="003908B3" w:rsidP="003908B3">
            <w:pPr>
              <w:jc w:val="center"/>
              <w:rPr>
                <w:rFonts w:ascii="Arial" w:hAnsi="Arial" w:cs="Arial"/>
                <w:color w:val="000000" w:themeColor="text1"/>
                <w:sz w:val="24"/>
                <w:szCs w:val="24"/>
              </w:rPr>
            </w:pPr>
            <w:r w:rsidRPr="000E2190">
              <w:rPr>
                <w:rFonts w:ascii="Arial" w:hAnsi="Arial" w:cs="Arial"/>
                <w:color w:val="000000" w:themeColor="text1"/>
              </w:rPr>
              <w:t>6,000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8</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Pr="000E2190" w:rsidRDefault="003908B3" w:rsidP="003908B3">
            <w:pPr>
              <w:rPr>
                <w:rFonts w:cs="Tahoma"/>
              </w:rPr>
            </w:pPr>
            <w:r w:rsidRPr="000E2190">
              <w:rPr>
                <w:rFonts w:cs="Tahoma"/>
              </w:rPr>
              <w:t>Jeringa De 5 Ml Esteril Y Desechable</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sz w:val="24"/>
                <w:szCs w:val="24"/>
              </w:rPr>
            </w:pPr>
            <w:r>
              <w:rPr>
                <w:rFonts w:ascii="Arial" w:hAnsi="Arial" w:cs="Arial"/>
              </w:rPr>
              <w:t xml:space="preserve">Unidad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0E2190" w:rsidRDefault="003908B3" w:rsidP="003908B3">
            <w:pPr>
              <w:jc w:val="center"/>
              <w:rPr>
                <w:rFonts w:ascii="Arial" w:hAnsi="Arial" w:cs="Arial"/>
                <w:color w:val="000000" w:themeColor="text1"/>
                <w:sz w:val="24"/>
                <w:szCs w:val="24"/>
              </w:rPr>
            </w:pPr>
            <w:r w:rsidRPr="000E2190">
              <w:rPr>
                <w:rFonts w:ascii="Arial" w:hAnsi="Arial" w:cs="Arial"/>
                <w:color w:val="000000" w:themeColor="text1"/>
              </w:rPr>
              <w:t>4,000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9</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Pr="000E2190" w:rsidRDefault="003908B3" w:rsidP="003908B3">
            <w:pPr>
              <w:rPr>
                <w:rFonts w:cs="Tahoma"/>
              </w:rPr>
            </w:pPr>
            <w:r w:rsidRPr="000E2190">
              <w:rPr>
                <w:rFonts w:cs="Tahoma"/>
              </w:rPr>
              <w:t>Esparadrapo Hipoalergenico Plastico 5 M, X 2,5 Cm.</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sz w:val="24"/>
                <w:szCs w:val="24"/>
              </w:rPr>
            </w:pPr>
            <w:r>
              <w:rPr>
                <w:rFonts w:ascii="Arial" w:hAnsi="Arial" w:cs="Arial"/>
              </w:rPr>
              <w:t>rollo</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0E2190" w:rsidRDefault="003908B3" w:rsidP="003908B3">
            <w:pPr>
              <w:jc w:val="center"/>
              <w:rPr>
                <w:rFonts w:ascii="Arial" w:hAnsi="Arial" w:cs="Arial"/>
                <w:color w:val="000000" w:themeColor="text1"/>
                <w:sz w:val="24"/>
                <w:szCs w:val="24"/>
              </w:rPr>
            </w:pPr>
            <w:r w:rsidRPr="000E2190">
              <w:rPr>
                <w:rFonts w:ascii="Arial" w:hAnsi="Arial" w:cs="Arial"/>
                <w:color w:val="000000" w:themeColor="text1"/>
              </w:rPr>
              <w:t>500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10</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Pr="000E2190" w:rsidRDefault="003908B3" w:rsidP="003908B3">
            <w:pPr>
              <w:rPr>
                <w:rFonts w:cs="Tahoma"/>
              </w:rPr>
            </w:pPr>
            <w:r w:rsidRPr="000E2190">
              <w:rPr>
                <w:rFonts w:cs="Tahoma"/>
              </w:rPr>
              <w:t>Aguja Calibre 18 G Esteril Y Desechable</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sz w:val="24"/>
                <w:szCs w:val="24"/>
              </w:rPr>
            </w:pPr>
            <w:r>
              <w:rPr>
                <w:rFonts w:ascii="Arial" w:hAnsi="Arial" w:cs="Arial"/>
              </w:rPr>
              <w:t>Unidad</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0E2190" w:rsidRDefault="003908B3" w:rsidP="003908B3">
            <w:pPr>
              <w:jc w:val="center"/>
              <w:rPr>
                <w:rFonts w:ascii="Arial" w:hAnsi="Arial" w:cs="Arial"/>
                <w:color w:val="000000" w:themeColor="text1"/>
                <w:sz w:val="24"/>
                <w:szCs w:val="24"/>
              </w:rPr>
            </w:pPr>
            <w:r w:rsidRPr="000E2190">
              <w:rPr>
                <w:rFonts w:ascii="Arial" w:hAnsi="Arial" w:cs="Arial"/>
                <w:color w:val="000000" w:themeColor="text1"/>
              </w:rPr>
              <w:t>12,000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11</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Pr="000E2190" w:rsidRDefault="003908B3" w:rsidP="003908B3">
            <w:pPr>
              <w:rPr>
                <w:rFonts w:cs="Tahoma"/>
              </w:rPr>
            </w:pPr>
            <w:r w:rsidRPr="000E2190">
              <w:rPr>
                <w:rFonts w:cs="Tahoma"/>
              </w:rPr>
              <w:t xml:space="preserve">Curitas Redondas </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sz w:val="24"/>
                <w:szCs w:val="24"/>
              </w:rPr>
            </w:pPr>
            <w:r>
              <w:rPr>
                <w:rFonts w:ascii="Arial" w:hAnsi="Arial" w:cs="Arial"/>
              </w:rPr>
              <w:t>caja de 100</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0E2190" w:rsidRDefault="003908B3" w:rsidP="003908B3">
            <w:pPr>
              <w:jc w:val="center"/>
              <w:rPr>
                <w:rFonts w:ascii="Arial" w:hAnsi="Arial" w:cs="Arial"/>
                <w:color w:val="000000" w:themeColor="text1"/>
                <w:sz w:val="24"/>
                <w:szCs w:val="24"/>
              </w:rPr>
            </w:pPr>
            <w:r w:rsidRPr="000E2190">
              <w:rPr>
                <w:rFonts w:ascii="Arial" w:hAnsi="Arial" w:cs="Arial"/>
                <w:color w:val="000000" w:themeColor="text1"/>
              </w:rPr>
              <w:t>200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12</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Pr="000E2190" w:rsidRDefault="003908B3" w:rsidP="003908B3">
            <w:pPr>
              <w:rPr>
                <w:rFonts w:cs="Tahoma"/>
              </w:rPr>
            </w:pPr>
            <w:r w:rsidRPr="000E2190">
              <w:rPr>
                <w:rFonts w:cs="Tahoma"/>
              </w:rPr>
              <w:t>Alcohol Clinico Al 95%</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sz w:val="24"/>
                <w:szCs w:val="24"/>
              </w:rPr>
            </w:pPr>
            <w:r>
              <w:rPr>
                <w:rFonts w:ascii="Arial" w:hAnsi="Arial" w:cs="Arial"/>
              </w:rPr>
              <w:t>galones</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0E2190" w:rsidRDefault="003908B3" w:rsidP="003908B3">
            <w:pPr>
              <w:jc w:val="center"/>
              <w:rPr>
                <w:rFonts w:ascii="Arial" w:hAnsi="Arial" w:cs="Arial"/>
                <w:color w:val="000000" w:themeColor="text1"/>
                <w:sz w:val="24"/>
                <w:szCs w:val="24"/>
              </w:rPr>
            </w:pPr>
            <w:r w:rsidRPr="000E2190">
              <w:rPr>
                <w:rFonts w:ascii="Arial" w:hAnsi="Arial" w:cs="Arial"/>
                <w:color w:val="000000" w:themeColor="text1"/>
              </w:rPr>
              <w:t>40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13</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Pr="000E2190" w:rsidRDefault="003908B3" w:rsidP="003908B3">
            <w:pPr>
              <w:rPr>
                <w:rFonts w:cs="Tahoma"/>
              </w:rPr>
            </w:pPr>
            <w:r w:rsidRPr="000E2190">
              <w:rPr>
                <w:rFonts w:cs="Tahoma"/>
              </w:rPr>
              <w:t>Alcohol Clinico Al 70%</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sz w:val="24"/>
                <w:szCs w:val="24"/>
              </w:rPr>
            </w:pPr>
            <w:r>
              <w:rPr>
                <w:rFonts w:ascii="Arial" w:hAnsi="Arial" w:cs="Arial"/>
              </w:rPr>
              <w:t>galones</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0E2190" w:rsidRDefault="003908B3" w:rsidP="003908B3">
            <w:pPr>
              <w:jc w:val="center"/>
              <w:rPr>
                <w:rFonts w:ascii="Arial" w:hAnsi="Arial" w:cs="Arial"/>
                <w:color w:val="000000" w:themeColor="text1"/>
                <w:sz w:val="24"/>
                <w:szCs w:val="24"/>
              </w:rPr>
            </w:pPr>
            <w:r w:rsidRPr="000E2190">
              <w:rPr>
                <w:rFonts w:ascii="Arial" w:hAnsi="Arial" w:cs="Arial"/>
                <w:color w:val="000000" w:themeColor="text1"/>
              </w:rPr>
              <w:t>60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14</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Pr="000E2190" w:rsidRDefault="003908B3" w:rsidP="003908B3">
            <w:pPr>
              <w:rPr>
                <w:rFonts w:cs="Tahoma"/>
              </w:rPr>
            </w:pPr>
            <w:r w:rsidRPr="000E2190">
              <w:rPr>
                <w:rFonts w:cs="Tahoma"/>
              </w:rPr>
              <w:t>Gasa Esteril Presentacion Individual De Tamaño 4x4 Pulg</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sz w:val="24"/>
                <w:szCs w:val="24"/>
              </w:rPr>
            </w:pPr>
            <w:r>
              <w:rPr>
                <w:rFonts w:ascii="Arial" w:hAnsi="Arial" w:cs="Arial"/>
              </w:rPr>
              <w:t>caja de 100</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0E2190" w:rsidRDefault="003908B3" w:rsidP="003908B3">
            <w:pPr>
              <w:jc w:val="center"/>
              <w:rPr>
                <w:rFonts w:ascii="Arial" w:hAnsi="Arial" w:cs="Arial"/>
                <w:color w:val="000000" w:themeColor="text1"/>
                <w:sz w:val="24"/>
                <w:szCs w:val="24"/>
              </w:rPr>
            </w:pPr>
            <w:r w:rsidRPr="000E2190">
              <w:rPr>
                <w:rFonts w:ascii="Arial" w:hAnsi="Arial" w:cs="Arial"/>
                <w:color w:val="000000" w:themeColor="text1"/>
              </w:rPr>
              <w:t>300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15</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Pr="000E2190" w:rsidRDefault="003908B3" w:rsidP="003908B3">
            <w:pPr>
              <w:rPr>
                <w:rFonts w:cs="Tahoma"/>
              </w:rPr>
            </w:pPr>
            <w:r w:rsidRPr="000E2190">
              <w:rPr>
                <w:rFonts w:cs="Tahoma"/>
              </w:rPr>
              <w:t>Guantes Descartables Talla M</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sz w:val="24"/>
                <w:szCs w:val="24"/>
              </w:rPr>
            </w:pPr>
            <w:r>
              <w:rPr>
                <w:rFonts w:ascii="Arial" w:hAnsi="Arial" w:cs="Arial"/>
              </w:rPr>
              <w:t>caja de 100</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0E2190" w:rsidRDefault="003908B3" w:rsidP="003908B3">
            <w:pPr>
              <w:jc w:val="center"/>
              <w:rPr>
                <w:rFonts w:ascii="Arial" w:hAnsi="Arial" w:cs="Arial"/>
                <w:color w:val="000000" w:themeColor="text1"/>
                <w:sz w:val="24"/>
                <w:szCs w:val="24"/>
              </w:rPr>
            </w:pPr>
            <w:r w:rsidRPr="000E2190">
              <w:rPr>
                <w:rFonts w:ascii="Arial" w:hAnsi="Arial" w:cs="Arial"/>
                <w:color w:val="000000" w:themeColor="text1"/>
              </w:rPr>
              <w:t>450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16</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Pr="000E2190" w:rsidRDefault="003908B3" w:rsidP="003908B3">
            <w:pPr>
              <w:rPr>
                <w:rFonts w:cs="Tahoma"/>
              </w:rPr>
            </w:pPr>
            <w:r w:rsidRPr="000E2190">
              <w:rPr>
                <w:rFonts w:cs="Tahoma"/>
              </w:rPr>
              <w:t>Guantes Descartables Talla L</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sz w:val="24"/>
                <w:szCs w:val="24"/>
              </w:rPr>
            </w:pPr>
            <w:r>
              <w:rPr>
                <w:rFonts w:ascii="Arial" w:hAnsi="Arial" w:cs="Arial"/>
              </w:rPr>
              <w:t>caja de 101</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0E2190" w:rsidRDefault="003908B3" w:rsidP="003908B3">
            <w:pPr>
              <w:jc w:val="center"/>
              <w:rPr>
                <w:rFonts w:ascii="Arial" w:hAnsi="Arial" w:cs="Arial"/>
                <w:color w:val="000000" w:themeColor="text1"/>
                <w:sz w:val="24"/>
                <w:szCs w:val="24"/>
              </w:rPr>
            </w:pPr>
            <w:r w:rsidRPr="000E2190">
              <w:rPr>
                <w:rFonts w:ascii="Arial" w:hAnsi="Arial" w:cs="Arial"/>
                <w:color w:val="000000" w:themeColor="text1"/>
              </w:rPr>
              <w:t>120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17</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Pr="000E2190" w:rsidRDefault="003908B3" w:rsidP="003908B3">
            <w:pPr>
              <w:rPr>
                <w:rFonts w:cs="Tahoma"/>
              </w:rPr>
            </w:pPr>
            <w:r w:rsidRPr="000E2190">
              <w:rPr>
                <w:rFonts w:cs="Tahoma"/>
              </w:rPr>
              <w:t>Guantes Estériles  Numero 7</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sz w:val="24"/>
                <w:szCs w:val="24"/>
              </w:rPr>
            </w:pPr>
            <w:r>
              <w:rPr>
                <w:rFonts w:ascii="Arial" w:hAnsi="Arial" w:cs="Arial"/>
              </w:rPr>
              <w:t>PAR</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0E2190" w:rsidRDefault="003908B3" w:rsidP="003908B3">
            <w:pPr>
              <w:jc w:val="center"/>
              <w:rPr>
                <w:rFonts w:ascii="Arial" w:hAnsi="Arial" w:cs="Arial"/>
                <w:color w:val="000000" w:themeColor="text1"/>
                <w:sz w:val="24"/>
                <w:szCs w:val="24"/>
              </w:rPr>
            </w:pPr>
            <w:r w:rsidRPr="000E2190">
              <w:rPr>
                <w:rFonts w:ascii="Arial" w:hAnsi="Arial" w:cs="Arial"/>
                <w:color w:val="000000" w:themeColor="text1"/>
              </w:rPr>
              <w:t>1,200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18</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Pr="000E2190" w:rsidRDefault="003908B3" w:rsidP="003908B3">
            <w:pPr>
              <w:rPr>
                <w:rFonts w:cs="Tahoma"/>
              </w:rPr>
            </w:pPr>
            <w:r w:rsidRPr="000E2190">
              <w:rPr>
                <w:rFonts w:cs="Tahoma"/>
              </w:rPr>
              <w:t>Guantes Estériles  Numero 7,5</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sz w:val="24"/>
                <w:szCs w:val="24"/>
              </w:rPr>
            </w:pPr>
            <w:r>
              <w:rPr>
                <w:rFonts w:ascii="Arial" w:hAnsi="Arial" w:cs="Arial"/>
              </w:rPr>
              <w:t>PAR</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0E2190" w:rsidRDefault="003908B3" w:rsidP="003908B3">
            <w:pPr>
              <w:jc w:val="center"/>
              <w:rPr>
                <w:rFonts w:ascii="Arial" w:hAnsi="Arial" w:cs="Arial"/>
                <w:color w:val="000000" w:themeColor="text1"/>
                <w:sz w:val="24"/>
                <w:szCs w:val="24"/>
              </w:rPr>
            </w:pPr>
            <w:r w:rsidRPr="000E2190">
              <w:rPr>
                <w:rFonts w:ascii="Arial" w:hAnsi="Arial" w:cs="Arial"/>
                <w:color w:val="000000" w:themeColor="text1"/>
              </w:rPr>
              <w:t>1,200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19</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Pr="000E2190" w:rsidRDefault="003908B3" w:rsidP="003908B3">
            <w:pPr>
              <w:rPr>
                <w:rFonts w:cs="Tahoma"/>
              </w:rPr>
            </w:pPr>
            <w:r w:rsidRPr="000E2190">
              <w:rPr>
                <w:rFonts w:cs="Tahoma"/>
              </w:rPr>
              <w:t>Mascarillas Para Enfermera</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sz w:val="24"/>
                <w:szCs w:val="24"/>
              </w:rPr>
            </w:pPr>
            <w:r>
              <w:rPr>
                <w:rFonts w:ascii="Arial" w:hAnsi="Arial" w:cs="Arial"/>
              </w:rPr>
              <w:t>caja de 50</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0E2190" w:rsidRDefault="003908B3" w:rsidP="003908B3">
            <w:pPr>
              <w:jc w:val="center"/>
              <w:rPr>
                <w:rFonts w:ascii="Arial" w:hAnsi="Arial" w:cs="Arial"/>
                <w:color w:val="000000" w:themeColor="text1"/>
                <w:sz w:val="24"/>
                <w:szCs w:val="24"/>
              </w:rPr>
            </w:pPr>
            <w:r w:rsidRPr="000E2190">
              <w:rPr>
                <w:rFonts w:ascii="Arial" w:hAnsi="Arial" w:cs="Arial"/>
                <w:color w:val="000000" w:themeColor="text1"/>
              </w:rPr>
              <w:t>400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20</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Pr="000E2190" w:rsidRDefault="003908B3" w:rsidP="003908B3">
            <w:pPr>
              <w:rPr>
                <w:rFonts w:cs="Tahoma"/>
              </w:rPr>
            </w:pPr>
            <w:r w:rsidRPr="000E2190">
              <w:rPr>
                <w:rFonts w:cs="Tahoma"/>
              </w:rPr>
              <w:t>Electrodos De Monitorizacion Hipoalergenico De 6 Cm En Forma Circular</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sz w:val="24"/>
                <w:szCs w:val="24"/>
              </w:rPr>
            </w:pPr>
            <w:r>
              <w:rPr>
                <w:rFonts w:ascii="Arial" w:hAnsi="Arial" w:cs="Arial"/>
              </w:rPr>
              <w:t>paquete de 50</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0E2190" w:rsidRDefault="003908B3" w:rsidP="003908B3">
            <w:pPr>
              <w:jc w:val="center"/>
              <w:rPr>
                <w:rFonts w:ascii="Arial" w:hAnsi="Arial" w:cs="Arial"/>
                <w:color w:val="000000" w:themeColor="text1"/>
                <w:sz w:val="24"/>
                <w:szCs w:val="24"/>
              </w:rPr>
            </w:pPr>
            <w:r w:rsidRPr="000E2190">
              <w:rPr>
                <w:rFonts w:ascii="Arial" w:hAnsi="Arial" w:cs="Arial"/>
                <w:color w:val="000000" w:themeColor="text1"/>
              </w:rPr>
              <w:t>100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21</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Pr="000E2190" w:rsidRDefault="003908B3" w:rsidP="003908B3">
            <w:pPr>
              <w:rPr>
                <w:rFonts w:cs="Tahoma"/>
              </w:rPr>
            </w:pPr>
            <w:r w:rsidRPr="000E2190">
              <w:rPr>
                <w:rFonts w:cs="Tahoma"/>
              </w:rPr>
              <w:t>Sondas Foley 8 Fr</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sz w:val="24"/>
                <w:szCs w:val="24"/>
              </w:rPr>
            </w:pPr>
            <w:r>
              <w:rPr>
                <w:rFonts w:ascii="Arial" w:hAnsi="Arial" w:cs="Arial"/>
              </w:rPr>
              <w:t>unidad</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0E2190" w:rsidRDefault="003908B3" w:rsidP="003908B3">
            <w:pPr>
              <w:jc w:val="center"/>
              <w:rPr>
                <w:rFonts w:ascii="Arial" w:hAnsi="Arial" w:cs="Arial"/>
                <w:color w:val="000000" w:themeColor="text1"/>
                <w:sz w:val="24"/>
                <w:szCs w:val="24"/>
              </w:rPr>
            </w:pPr>
            <w:r w:rsidRPr="000E2190">
              <w:rPr>
                <w:rFonts w:ascii="Arial" w:hAnsi="Arial" w:cs="Arial"/>
                <w:color w:val="000000" w:themeColor="text1"/>
              </w:rPr>
              <w:t>400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22</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Pr="000E2190" w:rsidRDefault="003908B3" w:rsidP="003908B3">
            <w:pPr>
              <w:rPr>
                <w:rFonts w:cs="Tahoma"/>
              </w:rPr>
            </w:pPr>
            <w:r w:rsidRPr="000E2190">
              <w:rPr>
                <w:rFonts w:cs="Tahoma"/>
              </w:rPr>
              <w:t>Sonda Foley 14 Fr</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sz w:val="24"/>
                <w:szCs w:val="24"/>
              </w:rPr>
            </w:pPr>
            <w:r>
              <w:rPr>
                <w:rFonts w:ascii="Arial" w:hAnsi="Arial" w:cs="Arial"/>
              </w:rPr>
              <w:t>unidad</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0E2190" w:rsidRDefault="003908B3" w:rsidP="003908B3">
            <w:pPr>
              <w:jc w:val="center"/>
              <w:rPr>
                <w:rFonts w:ascii="Arial" w:hAnsi="Arial" w:cs="Arial"/>
                <w:color w:val="000000" w:themeColor="text1"/>
                <w:sz w:val="24"/>
                <w:szCs w:val="24"/>
              </w:rPr>
            </w:pPr>
            <w:r w:rsidRPr="000E2190">
              <w:rPr>
                <w:rFonts w:ascii="Arial" w:hAnsi="Arial" w:cs="Arial"/>
                <w:color w:val="000000" w:themeColor="text1"/>
              </w:rPr>
              <w:t>200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23</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Pr="000E2190" w:rsidRDefault="003908B3" w:rsidP="003908B3">
            <w:pPr>
              <w:rPr>
                <w:rFonts w:cs="Tahoma"/>
              </w:rPr>
            </w:pPr>
            <w:r w:rsidRPr="000E2190">
              <w:rPr>
                <w:rFonts w:cs="Tahoma"/>
              </w:rPr>
              <w:t>Suero Fisiologico Cloruro De Sodio Al 0,9 %</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sz w:val="24"/>
                <w:szCs w:val="24"/>
              </w:rPr>
            </w:pPr>
            <w:r>
              <w:rPr>
                <w:rFonts w:ascii="Arial" w:hAnsi="Arial" w:cs="Arial"/>
              </w:rPr>
              <w:t>Unidad</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0E2190" w:rsidRDefault="003908B3" w:rsidP="003908B3">
            <w:pPr>
              <w:jc w:val="center"/>
              <w:rPr>
                <w:rFonts w:ascii="Arial" w:hAnsi="Arial" w:cs="Arial"/>
                <w:color w:val="000000" w:themeColor="text1"/>
                <w:sz w:val="24"/>
                <w:szCs w:val="24"/>
              </w:rPr>
            </w:pPr>
            <w:r w:rsidRPr="000E2190">
              <w:rPr>
                <w:rFonts w:ascii="Arial" w:hAnsi="Arial" w:cs="Arial"/>
                <w:color w:val="000000" w:themeColor="text1"/>
              </w:rPr>
              <w:t>400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24</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Pr="000E2190" w:rsidRDefault="003908B3" w:rsidP="003908B3">
            <w:pPr>
              <w:rPr>
                <w:rFonts w:cs="Tahoma"/>
              </w:rPr>
            </w:pPr>
            <w:r w:rsidRPr="000E2190">
              <w:rPr>
                <w:rFonts w:cs="Tahoma"/>
              </w:rPr>
              <w:t>Gel De Ultrasonido, Que No Manche, No Irritante Y No Dañino Para Los Transductores</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sz w:val="24"/>
                <w:szCs w:val="24"/>
              </w:rPr>
            </w:pPr>
            <w:r>
              <w:rPr>
                <w:rFonts w:ascii="Arial" w:hAnsi="Arial" w:cs="Arial"/>
              </w:rPr>
              <w:t>galones</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0E2190" w:rsidRDefault="003908B3" w:rsidP="003908B3">
            <w:pPr>
              <w:jc w:val="center"/>
              <w:rPr>
                <w:rFonts w:ascii="Arial" w:hAnsi="Arial" w:cs="Arial"/>
                <w:color w:val="000000" w:themeColor="text1"/>
                <w:sz w:val="24"/>
                <w:szCs w:val="24"/>
              </w:rPr>
            </w:pPr>
            <w:r w:rsidRPr="000E2190">
              <w:rPr>
                <w:rFonts w:ascii="Arial" w:hAnsi="Arial" w:cs="Arial"/>
                <w:color w:val="000000" w:themeColor="text1"/>
              </w:rPr>
              <w:t>65</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25</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Pr="000E2190" w:rsidRDefault="003908B3" w:rsidP="003908B3">
            <w:pPr>
              <w:rPr>
                <w:rFonts w:cs="Tahoma"/>
              </w:rPr>
            </w:pPr>
            <w:r w:rsidRPr="000E2190">
              <w:rPr>
                <w:rFonts w:cs="Tahoma"/>
              </w:rPr>
              <w:t>Lasminas Porta Objetos 3x1 Pulgadas</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sz w:val="24"/>
                <w:szCs w:val="24"/>
              </w:rPr>
            </w:pPr>
            <w:r>
              <w:rPr>
                <w:rFonts w:ascii="Arial" w:hAnsi="Arial" w:cs="Arial"/>
              </w:rPr>
              <w:t>caja de72 Unidades</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0E2190" w:rsidRDefault="003908B3" w:rsidP="003908B3">
            <w:pPr>
              <w:jc w:val="center"/>
              <w:rPr>
                <w:rFonts w:ascii="Arial" w:hAnsi="Arial" w:cs="Arial"/>
                <w:color w:val="000000" w:themeColor="text1"/>
                <w:sz w:val="24"/>
                <w:szCs w:val="24"/>
              </w:rPr>
            </w:pPr>
            <w:r w:rsidRPr="000E2190">
              <w:rPr>
                <w:rFonts w:ascii="Arial" w:hAnsi="Arial" w:cs="Arial"/>
                <w:color w:val="000000" w:themeColor="text1"/>
              </w:rPr>
              <w:t>300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26</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Pr="000E2190" w:rsidRDefault="003908B3" w:rsidP="003908B3">
            <w:pPr>
              <w:rPr>
                <w:rFonts w:cs="Tahoma"/>
              </w:rPr>
            </w:pPr>
            <w:r w:rsidRPr="000E2190">
              <w:rPr>
                <w:rFonts w:cs="Tahoma"/>
              </w:rPr>
              <w:t>Algodón De Uso Medico</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sz w:val="24"/>
                <w:szCs w:val="24"/>
              </w:rPr>
            </w:pPr>
            <w:r>
              <w:rPr>
                <w:rFonts w:ascii="Arial" w:hAnsi="Arial" w:cs="Arial"/>
              </w:rPr>
              <w:t>Unidad</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0E2190" w:rsidRDefault="003908B3" w:rsidP="003908B3">
            <w:pPr>
              <w:jc w:val="center"/>
              <w:rPr>
                <w:rFonts w:ascii="Arial" w:hAnsi="Arial" w:cs="Arial"/>
                <w:color w:val="000000" w:themeColor="text1"/>
                <w:sz w:val="24"/>
                <w:szCs w:val="24"/>
              </w:rPr>
            </w:pPr>
            <w:r w:rsidRPr="000E2190">
              <w:rPr>
                <w:rFonts w:ascii="Arial" w:hAnsi="Arial" w:cs="Arial"/>
                <w:color w:val="000000" w:themeColor="text1"/>
              </w:rPr>
              <w:t>500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27</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Pr="000E2190" w:rsidRDefault="003908B3" w:rsidP="003908B3">
            <w:pPr>
              <w:rPr>
                <w:rFonts w:cs="Tahoma"/>
              </w:rPr>
            </w:pPr>
            <w:r w:rsidRPr="000E2190">
              <w:rPr>
                <w:rFonts w:cs="Tahoma"/>
              </w:rPr>
              <w:t xml:space="preserve">Hidrocortizona 500 Mg Para Aplicación I.V. E I.M. De Preferencia En Presentacion De Facil Mezcla </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sz w:val="24"/>
                <w:szCs w:val="24"/>
              </w:rPr>
            </w:pPr>
            <w:r>
              <w:rPr>
                <w:rFonts w:ascii="Arial" w:hAnsi="Arial" w:cs="Arial"/>
              </w:rPr>
              <w:t>Unidad</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0E2190" w:rsidRDefault="003908B3" w:rsidP="003908B3">
            <w:pPr>
              <w:jc w:val="center"/>
              <w:rPr>
                <w:rFonts w:ascii="Arial" w:hAnsi="Arial" w:cs="Arial"/>
                <w:color w:val="000000" w:themeColor="text1"/>
                <w:sz w:val="24"/>
                <w:szCs w:val="24"/>
              </w:rPr>
            </w:pPr>
            <w:r w:rsidRPr="000E2190">
              <w:rPr>
                <w:rFonts w:ascii="Arial" w:hAnsi="Arial" w:cs="Arial"/>
                <w:color w:val="000000" w:themeColor="text1"/>
              </w:rPr>
              <w:t>140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lastRenderedPageBreak/>
              <w:t>28</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Pr="000E2190" w:rsidRDefault="003908B3" w:rsidP="003908B3">
            <w:pPr>
              <w:rPr>
                <w:rFonts w:cs="Tahoma"/>
              </w:rPr>
            </w:pPr>
            <w:r w:rsidRPr="000E2190">
              <w:rPr>
                <w:rFonts w:cs="Tahoma"/>
              </w:rPr>
              <w:t>Difenhidramina 10 Mg/Ml En Presentacion De 10 Ml Administracion I.V. E I.M</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sz w:val="24"/>
                <w:szCs w:val="24"/>
              </w:rPr>
            </w:pPr>
            <w:r>
              <w:rPr>
                <w:rFonts w:ascii="Arial" w:hAnsi="Arial" w:cs="Arial"/>
              </w:rPr>
              <w:t>frasco</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0E2190" w:rsidRDefault="003908B3" w:rsidP="003908B3">
            <w:pPr>
              <w:jc w:val="center"/>
              <w:rPr>
                <w:rFonts w:ascii="Arial" w:hAnsi="Arial" w:cs="Arial"/>
                <w:color w:val="000000" w:themeColor="text1"/>
                <w:sz w:val="24"/>
                <w:szCs w:val="24"/>
              </w:rPr>
            </w:pPr>
            <w:r w:rsidRPr="000E2190">
              <w:rPr>
                <w:rFonts w:ascii="Arial" w:hAnsi="Arial" w:cs="Arial"/>
                <w:color w:val="000000" w:themeColor="text1"/>
              </w:rPr>
              <w:t>350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29</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Pr="000E2190" w:rsidRDefault="003908B3" w:rsidP="003908B3">
            <w:pPr>
              <w:rPr>
                <w:rFonts w:cs="Tahoma"/>
              </w:rPr>
            </w:pPr>
            <w:r w:rsidRPr="000E2190">
              <w:rPr>
                <w:rFonts w:cs="Tahoma"/>
              </w:rPr>
              <w:t>Anestecia Local Lidocaina Al 2% Presentacion De 50 Ml Administracion I.V. E I.M.</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sz w:val="24"/>
                <w:szCs w:val="24"/>
              </w:rPr>
            </w:pPr>
            <w:r>
              <w:rPr>
                <w:rFonts w:ascii="Arial" w:hAnsi="Arial" w:cs="Arial"/>
              </w:rPr>
              <w:t>frasco</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0E2190" w:rsidRDefault="003908B3" w:rsidP="003908B3">
            <w:pPr>
              <w:jc w:val="center"/>
              <w:rPr>
                <w:rFonts w:ascii="Arial" w:hAnsi="Arial" w:cs="Arial"/>
                <w:color w:val="000000" w:themeColor="text1"/>
                <w:sz w:val="24"/>
                <w:szCs w:val="24"/>
              </w:rPr>
            </w:pPr>
            <w:r w:rsidRPr="000E2190">
              <w:rPr>
                <w:rFonts w:ascii="Arial" w:hAnsi="Arial" w:cs="Arial"/>
                <w:color w:val="000000" w:themeColor="text1"/>
              </w:rPr>
              <w:t>300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30</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Pr="000E2190" w:rsidRDefault="003908B3" w:rsidP="003908B3">
            <w:pPr>
              <w:rPr>
                <w:rFonts w:cs="Tahoma"/>
              </w:rPr>
            </w:pPr>
            <w:r w:rsidRPr="000E2190">
              <w:rPr>
                <w:rFonts w:cs="Tahoma"/>
              </w:rPr>
              <w:t>Frasco De Muestra Esteril</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sz w:val="24"/>
                <w:szCs w:val="24"/>
              </w:rPr>
            </w:pPr>
            <w:r>
              <w:rPr>
                <w:rFonts w:ascii="Arial" w:hAnsi="Arial" w:cs="Arial"/>
              </w:rPr>
              <w:t>Unidad</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0E2190" w:rsidRDefault="003908B3" w:rsidP="003908B3">
            <w:pPr>
              <w:jc w:val="center"/>
              <w:rPr>
                <w:rFonts w:ascii="Arial" w:hAnsi="Arial" w:cs="Arial"/>
                <w:color w:val="000000" w:themeColor="text1"/>
                <w:sz w:val="24"/>
                <w:szCs w:val="24"/>
              </w:rPr>
            </w:pPr>
            <w:r w:rsidRPr="000E2190">
              <w:rPr>
                <w:rFonts w:ascii="Arial" w:hAnsi="Arial" w:cs="Arial"/>
                <w:color w:val="000000" w:themeColor="text1"/>
              </w:rPr>
              <w:t>1,000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31</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Pr="000E2190" w:rsidRDefault="003908B3" w:rsidP="003908B3">
            <w:pPr>
              <w:rPr>
                <w:rFonts w:cs="Tahoma"/>
              </w:rPr>
            </w:pPr>
            <w:r w:rsidRPr="000E2190">
              <w:rPr>
                <w:rFonts w:cs="Tahoma"/>
              </w:rPr>
              <w:t>Hoja De Bisturi # 11</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sz w:val="24"/>
                <w:szCs w:val="24"/>
              </w:rPr>
            </w:pPr>
            <w:r>
              <w:rPr>
                <w:rFonts w:ascii="Arial" w:hAnsi="Arial" w:cs="Arial"/>
              </w:rPr>
              <w:t>caja de 100 Unidades</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0E2190" w:rsidRDefault="003908B3" w:rsidP="003908B3">
            <w:pPr>
              <w:jc w:val="center"/>
              <w:rPr>
                <w:rFonts w:ascii="Arial" w:hAnsi="Arial" w:cs="Arial"/>
                <w:color w:val="000000" w:themeColor="text1"/>
                <w:sz w:val="24"/>
                <w:szCs w:val="24"/>
              </w:rPr>
            </w:pPr>
            <w:r w:rsidRPr="000E2190">
              <w:rPr>
                <w:rFonts w:ascii="Arial" w:hAnsi="Arial" w:cs="Arial"/>
                <w:color w:val="000000" w:themeColor="text1"/>
              </w:rPr>
              <w:t>200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32</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Pr="000E2190" w:rsidRDefault="003908B3" w:rsidP="003908B3">
            <w:pPr>
              <w:rPr>
                <w:rFonts w:cs="Tahoma"/>
              </w:rPr>
            </w:pPr>
            <w:r w:rsidRPr="000E2190">
              <w:rPr>
                <w:rFonts w:cs="Tahoma"/>
              </w:rPr>
              <w:t xml:space="preserve">Tornique Descartable </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sz w:val="24"/>
                <w:szCs w:val="24"/>
              </w:rPr>
            </w:pPr>
            <w:r>
              <w:rPr>
                <w:rFonts w:ascii="Arial" w:hAnsi="Arial" w:cs="Arial"/>
              </w:rPr>
              <w:t>Unidad</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0E2190" w:rsidRDefault="003908B3" w:rsidP="003908B3">
            <w:pPr>
              <w:jc w:val="center"/>
              <w:rPr>
                <w:rFonts w:ascii="Arial" w:hAnsi="Arial" w:cs="Arial"/>
                <w:color w:val="000000" w:themeColor="text1"/>
                <w:sz w:val="24"/>
                <w:szCs w:val="24"/>
              </w:rPr>
            </w:pPr>
            <w:r w:rsidRPr="000E2190">
              <w:rPr>
                <w:rFonts w:ascii="Arial" w:hAnsi="Arial" w:cs="Arial"/>
                <w:color w:val="000000" w:themeColor="text1"/>
              </w:rPr>
              <w:t>500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33</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Pr="000E2190" w:rsidRDefault="003908B3" w:rsidP="003908B3">
            <w:pPr>
              <w:rPr>
                <w:rFonts w:cs="Tahoma"/>
              </w:rPr>
            </w:pPr>
            <w:r w:rsidRPr="000E2190">
              <w:rPr>
                <w:rFonts w:cs="Tahoma"/>
              </w:rPr>
              <w:t>Vendas Elasticas De 6 Pulgadas</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sz w:val="24"/>
                <w:szCs w:val="24"/>
              </w:rPr>
            </w:pPr>
            <w:r>
              <w:rPr>
                <w:rFonts w:ascii="Arial" w:hAnsi="Arial" w:cs="Arial"/>
              </w:rPr>
              <w:t>Unidad</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0E2190" w:rsidRDefault="003908B3" w:rsidP="003908B3">
            <w:pPr>
              <w:jc w:val="center"/>
              <w:rPr>
                <w:rFonts w:ascii="Arial" w:hAnsi="Arial" w:cs="Arial"/>
                <w:color w:val="000000" w:themeColor="text1"/>
                <w:sz w:val="24"/>
                <w:szCs w:val="24"/>
              </w:rPr>
            </w:pPr>
            <w:r w:rsidRPr="000E2190">
              <w:rPr>
                <w:rFonts w:ascii="Arial" w:hAnsi="Arial" w:cs="Arial"/>
                <w:color w:val="000000" w:themeColor="text1"/>
              </w:rPr>
              <w:t>400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34</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Pr="000E2190" w:rsidRDefault="003908B3" w:rsidP="003908B3">
            <w:pPr>
              <w:rPr>
                <w:rFonts w:cs="Tahoma"/>
              </w:rPr>
            </w:pPr>
            <w:r w:rsidRPr="000E2190">
              <w:rPr>
                <w:rFonts w:cs="Tahoma"/>
              </w:rPr>
              <w:t xml:space="preserve">Agujas Tru-Cut 14gx 6"  </w:t>
            </w:r>
            <w:r w:rsidRPr="000E2190">
              <w:rPr>
                <w:rFonts w:cs="Tahoma"/>
              </w:rPr>
              <w:br/>
              <w:t xml:space="preserve">Compatible Con La Pistola  Marca BARD Modelo MAGNUN                                                                           </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sz w:val="24"/>
                <w:szCs w:val="24"/>
              </w:rPr>
            </w:pPr>
            <w:r>
              <w:rPr>
                <w:rFonts w:ascii="Arial" w:hAnsi="Arial" w:cs="Arial"/>
              </w:rPr>
              <w:t>Unidad</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0E2190" w:rsidRDefault="003908B3" w:rsidP="003908B3">
            <w:pPr>
              <w:jc w:val="center"/>
              <w:rPr>
                <w:rFonts w:ascii="Arial" w:hAnsi="Arial" w:cs="Arial"/>
                <w:color w:val="000000" w:themeColor="text1"/>
                <w:sz w:val="24"/>
                <w:szCs w:val="24"/>
              </w:rPr>
            </w:pPr>
            <w:r w:rsidRPr="000E2190">
              <w:rPr>
                <w:rFonts w:ascii="Arial" w:hAnsi="Arial" w:cs="Arial"/>
                <w:color w:val="000000" w:themeColor="text1"/>
              </w:rPr>
              <w:t>100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35</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Pr="000E2190" w:rsidRDefault="003908B3" w:rsidP="003908B3">
            <w:pPr>
              <w:rPr>
                <w:rFonts w:cs="Tahoma"/>
              </w:rPr>
            </w:pPr>
            <w:r w:rsidRPr="000E2190">
              <w:rPr>
                <w:rFonts w:cs="Tahoma"/>
              </w:rPr>
              <w:t>Kit De Guias Para Histerisalpingografia De Doble Vía, 5 Fr X 30cm, Globo 1.4cc</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sz w:val="24"/>
                <w:szCs w:val="24"/>
              </w:rPr>
            </w:pPr>
            <w:r>
              <w:rPr>
                <w:rFonts w:ascii="Arial" w:hAnsi="Arial" w:cs="Arial"/>
              </w:rPr>
              <w:t>Estuche</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0E2190" w:rsidRDefault="003908B3" w:rsidP="003908B3">
            <w:pPr>
              <w:jc w:val="center"/>
              <w:rPr>
                <w:rFonts w:ascii="Arial" w:hAnsi="Arial" w:cs="Arial"/>
                <w:color w:val="000000" w:themeColor="text1"/>
                <w:sz w:val="24"/>
                <w:szCs w:val="24"/>
              </w:rPr>
            </w:pPr>
            <w:r w:rsidRPr="000E2190">
              <w:rPr>
                <w:rFonts w:ascii="Arial" w:hAnsi="Arial" w:cs="Arial"/>
                <w:color w:val="000000" w:themeColor="text1"/>
              </w:rPr>
              <w:t>180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36</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Pr="000E2190" w:rsidRDefault="003908B3" w:rsidP="003908B3">
            <w:pPr>
              <w:rPr>
                <w:rFonts w:cs="Tahoma"/>
              </w:rPr>
            </w:pPr>
            <w:r w:rsidRPr="000E2190">
              <w:rPr>
                <w:rFonts w:cs="Tahoma"/>
              </w:rPr>
              <w:t>Bolsas De Colostomia De Adulto No Menor A 500 Cc De Capacidad</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sz w:val="24"/>
                <w:szCs w:val="24"/>
              </w:rPr>
            </w:pPr>
            <w:r>
              <w:rPr>
                <w:rFonts w:ascii="Arial" w:hAnsi="Arial" w:cs="Arial"/>
              </w:rPr>
              <w:t>Bolsa</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0E2190" w:rsidRDefault="003908B3" w:rsidP="003908B3">
            <w:pPr>
              <w:jc w:val="center"/>
              <w:rPr>
                <w:rFonts w:ascii="Arial" w:hAnsi="Arial" w:cs="Arial"/>
                <w:color w:val="000000" w:themeColor="text1"/>
                <w:sz w:val="24"/>
                <w:szCs w:val="24"/>
              </w:rPr>
            </w:pPr>
            <w:r w:rsidRPr="000E2190">
              <w:rPr>
                <w:rFonts w:ascii="Arial" w:hAnsi="Arial" w:cs="Arial"/>
                <w:color w:val="000000" w:themeColor="text1"/>
              </w:rPr>
              <w:t>200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37</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Pr="000E2190" w:rsidRDefault="003908B3" w:rsidP="003908B3">
            <w:pPr>
              <w:rPr>
                <w:rFonts w:cs="Tahoma"/>
              </w:rPr>
            </w:pPr>
            <w:r w:rsidRPr="000E2190">
              <w:rPr>
                <w:rFonts w:cs="Tahoma"/>
              </w:rPr>
              <w:t>Formalina 37%</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sz w:val="24"/>
                <w:szCs w:val="24"/>
              </w:rPr>
            </w:pPr>
            <w:r>
              <w:rPr>
                <w:rFonts w:ascii="Arial" w:hAnsi="Arial" w:cs="Arial"/>
              </w:rPr>
              <w:t>galones</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0E2190" w:rsidRDefault="003908B3" w:rsidP="003908B3">
            <w:pPr>
              <w:jc w:val="center"/>
              <w:rPr>
                <w:rFonts w:ascii="Arial" w:hAnsi="Arial" w:cs="Arial"/>
                <w:color w:val="000000" w:themeColor="text1"/>
                <w:sz w:val="24"/>
                <w:szCs w:val="24"/>
              </w:rPr>
            </w:pPr>
            <w:r w:rsidRPr="000E2190">
              <w:rPr>
                <w:rFonts w:ascii="Arial" w:hAnsi="Arial" w:cs="Arial"/>
                <w:color w:val="000000" w:themeColor="text1"/>
              </w:rPr>
              <w:t>100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38</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Pr="000E2190" w:rsidRDefault="003908B3" w:rsidP="003908B3">
            <w:pPr>
              <w:rPr>
                <w:rFonts w:cs="Tahoma"/>
              </w:rPr>
            </w:pPr>
            <w:r w:rsidRPr="000E2190">
              <w:rPr>
                <w:rFonts w:cs="Tahoma"/>
              </w:rPr>
              <w:t xml:space="preserve">Mango De Bisturi De Acero Inoxidable </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sz w:val="24"/>
                <w:szCs w:val="24"/>
              </w:rPr>
            </w:pPr>
            <w:r>
              <w:rPr>
                <w:rFonts w:ascii="Arial" w:hAnsi="Arial" w:cs="Arial"/>
              </w:rPr>
              <w:t>Unidad</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0E2190" w:rsidRDefault="003908B3" w:rsidP="003908B3">
            <w:pPr>
              <w:jc w:val="center"/>
              <w:rPr>
                <w:rFonts w:ascii="Arial" w:hAnsi="Arial" w:cs="Arial"/>
                <w:color w:val="000000" w:themeColor="text1"/>
                <w:sz w:val="24"/>
                <w:szCs w:val="24"/>
              </w:rPr>
            </w:pPr>
            <w:r w:rsidRPr="000E2190">
              <w:rPr>
                <w:rFonts w:ascii="Arial" w:hAnsi="Arial" w:cs="Arial"/>
                <w:color w:val="000000" w:themeColor="text1"/>
              </w:rPr>
              <w:t>20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39</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Pr="000E2190" w:rsidRDefault="003908B3" w:rsidP="003908B3">
            <w:pPr>
              <w:rPr>
                <w:rFonts w:cs="Tahoma"/>
              </w:rPr>
            </w:pPr>
            <w:r w:rsidRPr="000E2190">
              <w:rPr>
                <w:rFonts w:cs="Tahoma"/>
              </w:rPr>
              <w:t>Jeringas De 200 Ml Consumible Original De Inyectores Nemoto</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sz w:val="24"/>
                <w:szCs w:val="24"/>
              </w:rPr>
            </w:pPr>
            <w:r>
              <w:rPr>
                <w:rFonts w:ascii="Arial" w:hAnsi="Arial" w:cs="Arial"/>
              </w:rPr>
              <w:t>Unidad</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0E2190" w:rsidRDefault="003908B3" w:rsidP="003908B3">
            <w:pPr>
              <w:jc w:val="center"/>
              <w:rPr>
                <w:rFonts w:ascii="Arial" w:hAnsi="Arial" w:cs="Arial"/>
                <w:color w:val="000000" w:themeColor="text1"/>
                <w:sz w:val="24"/>
                <w:szCs w:val="24"/>
              </w:rPr>
            </w:pPr>
            <w:r w:rsidRPr="000E2190">
              <w:rPr>
                <w:rFonts w:ascii="Arial" w:hAnsi="Arial" w:cs="Arial"/>
                <w:color w:val="000000" w:themeColor="text1"/>
              </w:rPr>
              <w:t>250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40</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Pr="000E2190" w:rsidRDefault="003908B3" w:rsidP="003908B3">
            <w:pPr>
              <w:rPr>
                <w:rFonts w:cs="Tahoma"/>
              </w:rPr>
            </w:pPr>
            <w:r w:rsidRPr="000E2190">
              <w:rPr>
                <w:rFonts w:cs="Tahoma"/>
              </w:rPr>
              <w:t>Jeringas De 100 Ml Consumible Original De Inyectores Nemoto</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sz w:val="24"/>
                <w:szCs w:val="24"/>
              </w:rPr>
            </w:pPr>
            <w:r>
              <w:rPr>
                <w:rFonts w:ascii="Arial" w:hAnsi="Arial" w:cs="Arial"/>
              </w:rPr>
              <w:t>Unidad</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0E2190" w:rsidRDefault="003908B3" w:rsidP="003908B3">
            <w:pPr>
              <w:jc w:val="center"/>
              <w:rPr>
                <w:rFonts w:ascii="Arial" w:hAnsi="Arial" w:cs="Arial"/>
                <w:color w:val="000000" w:themeColor="text1"/>
                <w:sz w:val="24"/>
                <w:szCs w:val="24"/>
              </w:rPr>
            </w:pPr>
            <w:r w:rsidRPr="000E2190">
              <w:rPr>
                <w:rFonts w:ascii="Arial" w:hAnsi="Arial" w:cs="Arial"/>
                <w:color w:val="000000" w:themeColor="text1"/>
              </w:rPr>
              <w:t>250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41</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Pr="000E2190" w:rsidRDefault="003908B3" w:rsidP="003908B3">
            <w:pPr>
              <w:rPr>
                <w:rFonts w:cs="Tahoma"/>
              </w:rPr>
            </w:pPr>
            <w:r w:rsidRPr="000E2190">
              <w:rPr>
                <w:rFonts w:cs="Tahoma"/>
              </w:rPr>
              <w:t>Guia En Y Para Jeringas Nemoto De 150 Cm</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sz w:val="24"/>
                <w:szCs w:val="24"/>
              </w:rPr>
            </w:pPr>
            <w:r>
              <w:rPr>
                <w:rFonts w:ascii="Arial" w:hAnsi="Arial" w:cs="Arial"/>
              </w:rPr>
              <w:t>Unidad</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0E2190" w:rsidRDefault="003908B3" w:rsidP="003908B3">
            <w:pPr>
              <w:jc w:val="center"/>
              <w:rPr>
                <w:rFonts w:ascii="Arial" w:hAnsi="Arial" w:cs="Arial"/>
                <w:color w:val="000000" w:themeColor="text1"/>
                <w:sz w:val="24"/>
                <w:szCs w:val="24"/>
              </w:rPr>
            </w:pPr>
            <w:r w:rsidRPr="000E2190">
              <w:rPr>
                <w:rFonts w:ascii="Arial" w:hAnsi="Arial" w:cs="Arial"/>
                <w:color w:val="000000" w:themeColor="text1"/>
              </w:rPr>
              <w:t>200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42</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Pr="000E2190" w:rsidRDefault="003908B3" w:rsidP="003908B3">
            <w:pPr>
              <w:rPr>
                <w:rFonts w:cs="Tahoma"/>
              </w:rPr>
            </w:pPr>
            <w:r w:rsidRPr="000E2190">
              <w:rPr>
                <w:rFonts w:cs="Tahoma"/>
              </w:rPr>
              <w:t>Guias No Retorno Para Inyectores Nemoto 12 Cm</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sz w:val="24"/>
                <w:szCs w:val="24"/>
              </w:rPr>
            </w:pPr>
            <w:r>
              <w:rPr>
                <w:rFonts w:ascii="Arial" w:hAnsi="Arial" w:cs="Arial"/>
              </w:rPr>
              <w:t>Unidad</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0E2190" w:rsidRDefault="003908B3" w:rsidP="003908B3">
            <w:pPr>
              <w:jc w:val="center"/>
              <w:rPr>
                <w:rFonts w:ascii="Arial" w:hAnsi="Arial" w:cs="Arial"/>
                <w:color w:val="000000" w:themeColor="text1"/>
                <w:sz w:val="24"/>
                <w:szCs w:val="24"/>
              </w:rPr>
            </w:pPr>
            <w:r w:rsidRPr="000E2190">
              <w:rPr>
                <w:rFonts w:ascii="Arial" w:hAnsi="Arial" w:cs="Arial"/>
                <w:color w:val="000000" w:themeColor="text1"/>
              </w:rPr>
              <w:t>500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43</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Pr="000E2190" w:rsidRDefault="003908B3" w:rsidP="003908B3">
            <w:pPr>
              <w:rPr>
                <w:rFonts w:cs="Tahoma"/>
              </w:rPr>
            </w:pPr>
            <w:r w:rsidRPr="000E2190">
              <w:rPr>
                <w:rFonts w:cs="Tahoma"/>
              </w:rPr>
              <w:t>Jeringas De 50 Ml Consumible Original De Inyectores Nemoto</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sz w:val="24"/>
                <w:szCs w:val="24"/>
              </w:rPr>
            </w:pPr>
            <w:r>
              <w:rPr>
                <w:rFonts w:ascii="Arial" w:hAnsi="Arial" w:cs="Arial"/>
              </w:rPr>
              <w:t>Unidad</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0E2190" w:rsidRDefault="003908B3" w:rsidP="003908B3">
            <w:pPr>
              <w:jc w:val="center"/>
              <w:rPr>
                <w:rFonts w:ascii="Arial" w:hAnsi="Arial" w:cs="Arial"/>
                <w:color w:val="000000" w:themeColor="text1"/>
                <w:sz w:val="24"/>
                <w:szCs w:val="24"/>
              </w:rPr>
            </w:pPr>
            <w:r w:rsidRPr="000E2190">
              <w:rPr>
                <w:rFonts w:ascii="Arial" w:hAnsi="Arial" w:cs="Arial"/>
                <w:color w:val="000000" w:themeColor="text1"/>
              </w:rPr>
              <w:t>150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44</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Pr="000E2190" w:rsidRDefault="003908B3" w:rsidP="003908B3">
            <w:pPr>
              <w:rPr>
                <w:rFonts w:cs="Tahoma"/>
              </w:rPr>
            </w:pPr>
            <w:r w:rsidRPr="000E2190">
              <w:rPr>
                <w:rFonts w:cs="Tahoma"/>
              </w:rPr>
              <w:t xml:space="preserve">Rollo De Papel Termico De Impresora De Ultrasonido Tamaño 110 Mm X 18 M Alto Brillo (High Glossy) </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sz w:val="24"/>
                <w:szCs w:val="24"/>
              </w:rPr>
            </w:pPr>
            <w:r>
              <w:rPr>
                <w:rFonts w:ascii="Arial" w:hAnsi="Arial" w:cs="Arial"/>
              </w:rPr>
              <w:t>rollo</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0E2190" w:rsidRDefault="003908B3" w:rsidP="003908B3">
            <w:pPr>
              <w:jc w:val="center"/>
              <w:rPr>
                <w:rFonts w:ascii="Arial" w:hAnsi="Arial" w:cs="Arial"/>
                <w:color w:val="000000" w:themeColor="text1"/>
                <w:sz w:val="24"/>
                <w:szCs w:val="24"/>
              </w:rPr>
            </w:pPr>
            <w:r w:rsidRPr="000E2190">
              <w:rPr>
                <w:rFonts w:ascii="Arial" w:hAnsi="Arial" w:cs="Arial"/>
                <w:color w:val="000000" w:themeColor="text1"/>
              </w:rPr>
              <w:t>200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45</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Pr="000E2190" w:rsidRDefault="003908B3" w:rsidP="003908B3">
            <w:pPr>
              <w:rPr>
                <w:rFonts w:cs="Tahoma"/>
              </w:rPr>
            </w:pPr>
            <w:r w:rsidRPr="000E2190">
              <w:rPr>
                <w:rFonts w:cs="Tahoma"/>
              </w:rPr>
              <w:t>Venoclisis Esteriles De Plastico Descartable Con Guia De Una Longitud Minima De 150 Cm (Caja De 80 Unidades)</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sz w:val="24"/>
                <w:szCs w:val="24"/>
              </w:rPr>
            </w:pPr>
            <w:r>
              <w:rPr>
                <w:rFonts w:ascii="Arial" w:hAnsi="Arial" w:cs="Arial"/>
              </w:rPr>
              <w:t>caja</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0E2190" w:rsidRDefault="003908B3" w:rsidP="003908B3">
            <w:pPr>
              <w:jc w:val="center"/>
              <w:rPr>
                <w:rFonts w:ascii="Arial" w:hAnsi="Arial" w:cs="Arial"/>
                <w:color w:val="000000" w:themeColor="text1"/>
                <w:sz w:val="24"/>
                <w:szCs w:val="24"/>
              </w:rPr>
            </w:pPr>
            <w:r w:rsidRPr="000E2190">
              <w:rPr>
                <w:rFonts w:ascii="Arial" w:hAnsi="Arial" w:cs="Arial"/>
                <w:color w:val="000000" w:themeColor="text1"/>
              </w:rPr>
              <w:t>200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46</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Pr="000E2190" w:rsidRDefault="003908B3" w:rsidP="003908B3">
            <w:pPr>
              <w:rPr>
                <w:rFonts w:cs="Tahoma"/>
              </w:rPr>
            </w:pPr>
            <w:r w:rsidRPr="000E2190">
              <w:rPr>
                <w:rFonts w:cs="Tahoma"/>
              </w:rPr>
              <w:t>Aguja Mono polar Para Electromiografia De 37mm, Diametro De 0.35 (28 Gauge) Area De Registro 0.28mm, Color Anaranjado. (Caja De 48 Unidades Cada Una)</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sz w:val="24"/>
                <w:szCs w:val="24"/>
              </w:rPr>
            </w:pPr>
            <w:r>
              <w:rPr>
                <w:rFonts w:ascii="Arial" w:hAnsi="Arial" w:cs="Arial"/>
              </w:rPr>
              <w:t>caja</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0E2190" w:rsidRDefault="003908B3" w:rsidP="003908B3">
            <w:pPr>
              <w:jc w:val="center"/>
              <w:rPr>
                <w:rFonts w:ascii="Arial" w:hAnsi="Arial" w:cs="Arial"/>
                <w:color w:val="000000" w:themeColor="text1"/>
                <w:sz w:val="24"/>
                <w:szCs w:val="24"/>
              </w:rPr>
            </w:pPr>
            <w:r w:rsidRPr="000E2190">
              <w:rPr>
                <w:rFonts w:ascii="Arial" w:hAnsi="Arial" w:cs="Arial"/>
                <w:color w:val="000000" w:themeColor="text1"/>
              </w:rPr>
              <w:t>100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47</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Pr="000E2190" w:rsidRDefault="003908B3" w:rsidP="003908B3">
            <w:pPr>
              <w:rPr>
                <w:rFonts w:cs="Tahoma"/>
              </w:rPr>
            </w:pPr>
            <w:r w:rsidRPr="000E2190">
              <w:rPr>
                <w:rFonts w:cs="Tahoma"/>
              </w:rPr>
              <w:t>Electrodos De Copa, Punta De Oro De 10mm De Diámetro, Cable De 1.5 Metros De Largo, (Caja De 12 Unidades Cada Una)</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sz w:val="24"/>
                <w:szCs w:val="24"/>
              </w:rPr>
            </w:pPr>
            <w:r>
              <w:rPr>
                <w:rFonts w:ascii="Arial" w:hAnsi="Arial" w:cs="Arial"/>
              </w:rPr>
              <w:t>caja</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0E2190" w:rsidRDefault="003908B3" w:rsidP="003908B3">
            <w:pPr>
              <w:jc w:val="center"/>
              <w:rPr>
                <w:rFonts w:ascii="Arial" w:hAnsi="Arial" w:cs="Arial"/>
                <w:color w:val="000000" w:themeColor="text1"/>
                <w:sz w:val="24"/>
                <w:szCs w:val="24"/>
              </w:rPr>
            </w:pPr>
            <w:r w:rsidRPr="000E2190">
              <w:rPr>
                <w:rFonts w:ascii="Arial" w:hAnsi="Arial" w:cs="Arial"/>
                <w:color w:val="000000" w:themeColor="text1"/>
              </w:rPr>
              <w:t>15</w:t>
            </w:r>
          </w:p>
        </w:tc>
      </w:tr>
      <w:tr w:rsidR="003908B3" w:rsidRPr="000E2190" w:rsidTr="003908B3">
        <w:trPr>
          <w:trHeight w:val="912"/>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48</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Pr="000E2190" w:rsidRDefault="003908B3" w:rsidP="003908B3">
            <w:pPr>
              <w:rPr>
                <w:rFonts w:cs="Tahoma"/>
              </w:rPr>
            </w:pPr>
            <w:r w:rsidRPr="000E2190">
              <w:rPr>
                <w:rFonts w:cs="Tahoma"/>
              </w:rPr>
              <w:t>Película Radiográfica Tamaño 8x10 Pulgadas Sensibilidad Al Color Verde Con Un Vencimiento Mayor A Dos Años, En Caja De 100 Unidades.</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0E2190" w:rsidRDefault="003908B3" w:rsidP="003908B3">
            <w:pPr>
              <w:jc w:val="center"/>
              <w:rPr>
                <w:rFonts w:cs="Arial"/>
              </w:rPr>
            </w:pPr>
            <w:r w:rsidRPr="000E2190">
              <w:rPr>
                <w:rFonts w:cs="Arial"/>
              </w:rPr>
              <w:t xml:space="preserve">CAJA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color w:val="000000"/>
              </w:rPr>
            </w:pPr>
            <w:r>
              <w:rPr>
                <w:rFonts w:ascii="Arial" w:hAnsi="Arial" w:cs="Arial"/>
                <w:color w:val="000000"/>
              </w:rPr>
              <w:t>35</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49</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Pr="000E2190" w:rsidRDefault="003908B3" w:rsidP="003908B3">
            <w:pPr>
              <w:rPr>
                <w:rFonts w:cs="Tahoma"/>
              </w:rPr>
            </w:pPr>
            <w:r w:rsidRPr="000E2190">
              <w:rPr>
                <w:rFonts w:cs="Tahoma"/>
              </w:rPr>
              <w:t xml:space="preserve">Película Radiográfica Tamaño 10x12 Pulgadas </w:t>
            </w:r>
            <w:r w:rsidRPr="000E2190">
              <w:rPr>
                <w:rFonts w:cs="Tahoma"/>
              </w:rPr>
              <w:lastRenderedPageBreak/>
              <w:t>Sensibilidad Al Color Verde Con Un Vencimiento Mayor A Dos Años, En Caja De 100 Unidades.</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0E2190" w:rsidRDefault="003908B3" w:rsidP="003908B3">
            <w:pPr>
              <w:jc w:val="center"/>
              <w:rPr>
                <w:rFonts w:cs="Arial"/>
              </w:rPr>
            </w:pPr>
            <w:r w:rsidRPr="000E2190">
              <w:rPr>
                <w:rFonts w:cs="Arial"/>
              </w:rPr>
              <w:lastRenderedPageBreak/>
              <w:t xml:space="preserve">CAJA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color w:val="000000"/>
              </w:rPr>
            </w:pPr>
            <w:r>
              <w:rPr>
                <w:rFonts w:ascii="Arial" w:hAnsi="Arial" w:cs="Arial"/>
                <w:color w:val="000000"/>
              </w:rPr>
              <w:t>35</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lastRenderedPageBreak/>
              <w:t>50</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Pr="000E2190" w:rsidRDefault="003908B3" w:rsidP="003908B3">
            <w:pPr>
              <w:rPr>
                <w:rFonts w:cs="Tahoma"/>
              </w:rPr>
            </w:pPr>
            <w:r w:rsidRPr="000E2190">
              <w:rPr>
                <w:rFonts w:cs="Tahoma"/>
              </w:rPr>
              <w:t>Película Radiográfica Tamaño 11x14 Pulgadas Sensibilidad Al Color Verde Con Un Vencimiento Mayor A Dos Años, En Caja De 100 Unidades.</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0E2190" w:rsidRDefault="003908B3" w:rsidP="003908B3">
            <w:pPr>
              <w:jc w:val="center"/>
              <w:rPr>
                <w:rFonts w:cs="Arial"/>
              </w:rPr>
            </w:pPr>
            <w:r w:rsidRPr="000E2190">
              <w:rPr>
                <w:rFonts w:cs="Arial"/>
              </w:rPr>
              <w:t xml:space="preserve">CAJA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color w:val="000000"/>
              </w:rPr>
            </w:pPr>
            <w:r>
              <w:rPr>
                <w:rFonts w:ascii="Arial" w:hAnsi="Arial" w:cs="Arial"/>
                <w:color w:val="000000"/>
              </w:rPr>
              <w:t>75</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51</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Pr="000E2190" w:rsidRDefault="003908B3" w:rsidP="003908B3">
            <w:pPr>
              <w:rPr>
                <w:rFonts w:cs="Tahoma"/>
              </w:rPr>
            </w:pPr>
            <w:r w:rsidRPr="000E2190">
              <w:rPr>
                <w:rFonts w:cs="Tahoma"/>
              </w:rPr>
              <w:t>Película Radiográfica Tamaño 14x14 Pulgadas Sensibilidad Al Color Verde Con Un Vencimiento Mayor A Dos Años, En Caja De 100 Unidades.</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0E2190" w:rsidRDefault="003908B3" w:rsidP="003908B3">
            <w:pPr>
              <w:jc w:val="center"/>
              <w:rPr>
                <w:rFonts w:cs="Arial"/>
              </w:rPr>
            </w:pPr>
            <w:r w:rsidRPr="000E2190">
              <w:rPr>
                <w:rFonts w:cs="Arial"/>
              </w:rPr>
              <w:t xml:space="preserve">CAJA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color w:val="000000"/>
              </w:rPr>
            </w:pPr>
            <w:r>
              <w:rPr>
                <w:rFonts w:ascii="Arial" w:hAnsi="Arial" w:cs="Arial"/>
                <w:color w:val="000000"/>
              </w:rPr>
              <w:t>60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52</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Pr="000E2190" w:rsidRDefault="003908B3" w:rsidP="003908B3">
            <w:pPr>
              <w:rPr>
                <w:rFonts w:cs="Tahoma"/>
              </w:rPr>
            </w:pPr>
            <w:r w:rsidRPr="000E2190">
              <w:rPr>
                <w:rFonts w:cs="Tahoma"/>
              </w:rPr>
              <w:t>Película Radiográfica Tamaño 14x17 Pulgadas Sensibilidad Al Color Verde Con Un Vencimiento Mayor A Dos Años, En Caja De 100 Unidades.</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0E2190" w:rsidRDefault="003908B3" w:rsidP="003908B3">
            <w:pPr>
              <w:jc w:val="center"/>
              <w:rPr>
                <w:rFonts w:cs="Arial"/>
              </w:rPr>
            </w:pPr>
            <w:r w:rsidRPr="000E2190">
              <w:rPr>
                <w:rFonts w:cs="Arial"/>
              </w:rPr>
              <w:t xml:space="preserve">CAJA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color w:val="000000"/>
              </w:rPr>
            </w:pPr>
            <w:r>
              <w:rPr>
                <w:rFonts w:ascii="Arial" w:hAnsi="Arial" w:cs="Arial"/>
                <w:color w:val="000000"/>
              </w:rPr>
              <w:t>70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53</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Pr="000E2190" w:rsidRDefault="003908B3" w:rsidP="003908B3">
            <w:pPr>
              <w:rPr>
                <w:rFonts w:cs="Tahoma"/>
              </w:rPr>
            </w:pPr>
            <w:r w:rsidRPr="000E2190">
              <w:rPr>
                <w:rFonts w:cs="Tahoma"/>
              </w:rPr>
              <w:t>Película Radiográfica Tamaño 24x30 Centímetros Sensibilidad Al Color Verde Con Un Vencimiento Mayor A Dos Años, En Caja De 100 Unidades.</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0E2190" w:rsidRDefault="003908B3" w:rsidP="003908B3">
            <w:pPr>
              <w:jc w:val="center"/>
              <w:rPr>
                <w:rFonts w:cs="Arial"/>
              </w:rPr>
            </w:pPr>
            <w:r w:rsidRPr="000E2190">
              <w:rPr>
                <w:rFonts w:cs="Arial"/>
              </w:rPr>
              <w:t xml:space="preserve">CAJA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color w:val="000000"/>
              </w:rPr>
            </w:pPr>
            <w:r>
              <w:rPr>
                <w:rFonts w:ascii="Arial" w:hAnsi="Arial" w:cs="Arial"/>
                <w:color w:val="000000"/>
              </w:rPr>
              <w:t>35</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54</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Pr="000E2190" w:rsidRDefault="003908B3" w:rsidP="003908B3">
            <w:pPr>
              <w:rPr>
                <w:rFonts w:cs="Tahoma"/>
              </w:rPr>
            </w:pPr>
            <w:r w:rsidRPr="000E2190">
              <w:rPr>
                <w:rFonts w:cs="Tahoma"/>
              </w:rPr>
              <w:t>Película Mamográfica Tamaño 24x30 Centímetros Sensibilidad Al Color Verde Con Un Vencimiento Mayor A Dos Años, En Caja De 100 Unidades.</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0E2190" w:rsidRDefault="003908B3" w:rsidP="003908B3">
            <w:pPr>
              <w:jc w:val="center"/>
              <w:rPr>
                <w:rFonts w:cs="Arial"/>
              </w:rPr>
            </w:pPr>
            <w:r w:rsidRPr="000E2190">
              <w:rPr>
                <w:rFonts w:cs="Arial"/>
              </w:rPr>
              <w:t xml:space="preserve">CAJA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color w:val="000000"/>
              </w:rPr>
            </w:pPr>
            <w:r>
              <w:rPr>
                <w:rFonts w:ascii="Arial" w:hAnsi="Arial" w:cs="Arial"/>
                <w:color w:val="000000"/>
              </w:rPr>
              <w:t>60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55</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Pr="000E2190" w:rsidRDefault="003908B3" w:rsidP="003908B3">
            <w:pPr>
              <w:rPr>
                <w:rFonts w:cs="Tahoma"/>
              </w:rPr>
            </w:pPr>
            <w:r w:rsidRPr="000E2190">
              <w:rPr>
                <w:rFonts w:cs="Tahoma"/>
              </w:rPr>
              <w:t>Película Mamográfica Tamaño 18x24 Centímetros Sensibilidad Al Color Verde Con Un Vencimiento Mayor A Dos Años, En Caja De 100 Unidades.</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0E2190" w:rsidRDefault="003908B3" w:rsidP="003908B3">
            <w:pPr>
              <w:jc w:val="center"/>
              <w:rPr>
                <w:rFonts w:cs="Arial"/>
              </w:rPr>
            </w:pPr>
            <w:r w:rsidRPr="000E2190">
              <w:rPr>
                <w:rFonts w:cs="Arial"/>
              </w:rPr>
              <w:t xml:space="preserve">CAJA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color w:val="000000"/>
              </w:rPr>
            </w:pPr>
            <w:r>
              <w:rPr>
                <w:rFonts w:ascii="Arial" w:hAnsi="Arial" w:cs="Arial"/>
                <w:color w:val="000000"/>
              </w:rPr>
              <w:t>60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56</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Pr="000E2190" w:rsidRDefault="003908B3" w:rsidP="003908B3">
            <w:pPr>
              <w:rPr>
                <w:rFonts w:cs="Tahoma"/>
              </w:rPr>
            </w:pPr>
            <w:r w:rsidRPr="000E2190">
              <w:rPr>
                <w:rFonts w:cs="Tahoma"/>
              </w:rPr>
              <w:t xml:space="preserve">Película En Seco 10x14 Pulgadas Para Impresora De Películas Radiográficas Fujifilm Modelo Drypix 4000 Plus, En Caja De 150 Unidades.   </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0E2190" w:rsidRDefault="003908B3" w:rsidP="003908B3">
            <w:pPr>
              <w:jc w:val="center"/>
              <w:rPr>
                <w:rFonts w:cs="Arial"/>
              </w:rPr>
            </w:pPr>
            <w:r w:rsidRPr="000E2190">
              <w:rPr>
                <w:rFonts w:cs="Arial"/>
              </w:rPr>
              <w:t xml:space="preserve">CAJA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color w:val="000000"/>
              </w:rPr>
            </w:pPr>
            <w:r>
              <w:rPr>
                <w:rFonts w:ascii="Arial" w:hAnsi="Arial" w:cs="Arial"/>
                <w:color w:val="000000"/>
              </w:rPr>
              <w:t>39</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57</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Pr="000E2190" w:rsidRDefault="003908B3" w:rsidP="003908B3">
            <w:pPr>
              <w:rPr>
                <w:rFonts w:cs="Tahoma"/>
              </w:rPr>
            </w:pPr>
            <w:r w:rsidRPr="000E2190">
              <w:rPr>
                <w:rFonts w:cs="Tahoma"/>
              </w:rPr>
              <w:t xml:space="preserve">Pelicula Laser En Seco 14x17 Pulgadas Para Impresora De Películas Radiográficas Fujifilm Modelo Drypix 4000 Plus, En Caja De 100 Unidades  </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0E2190" w:rsidRDefault="003908B3" w:rsidP="003908B3">
            <w:pPr>
              <w:jc w:val="center"/>
              <w:rPr>
                <w:rFonts w:cs="Arial"/>
              </w:rPr>
            </w:pPr>
            <w:r w:rsidRPr="000E2190">
              <w:rPr>
                <w:rFonts w:cs="Arial"/>
              </w:rPr>
              <w:t xml:space="preserve">CAJA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color w:val="000000"/>
              </w:rPr>
            </w:pPr>
            <w:r>
              <w:rPr>
                <w:rFonts w:ascii="Arial" w:hAnsi="Arial" w:cs="Arial"/>
                <w:color w:val="000000"/>
              </w:rPr>
              <w:t>150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58</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Pr="000E2190" w:rsidRDefault="003908B3" w:rsidP="003908B3">
            <w:pPr>
              <w:rPr>
                <w:rFonts w:cs="Tahoma"/>
              </w:rPr>
            </w:pPr>
            <w:r w:rsidRPr="000E2190">
              <w:rPr>
                <w:rFonts w:cs="Tahoma"/>
              </w:rPr>
              <w:t>Película Mamográfica Laser 8x10 Pulgadas Para Impresora En Seco Modelo Dryview 5850, En Caja De 150 Unidades Con Vencimiento Mayor A Dos Años</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0E2190" w:rsidRDefault="003908B3" w:rsidP="003908B3">
            <w:pPr>
              <w:jc w:val="center"/>
              <w:rPr>
                <w:rFonts w:cs="Arial"/>
              </w:rPr>
            </w:pPr>
            <w:r w:rsidRPr="000E2190">
              <w:rPr>
                <w:rFonts w:cs="Arial"/>
              </w:rPr>
              <w:t xml:space="preserve">CAJA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color w:val="000000"/>
              </w:rPr>
            </w:pPr>
            <w:r>
              <w:rPr>
                <w:rFonts w:ascii="Arial" w:hAnsi="Arial" w:cs="Arial"/>
                <w:color w:val="000000"/>
              </w:rPr>
              <w:t>5</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59</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Pr="000E2190" w:rsidRDefault="003908B3" w:rsidP="003908B3">
            <w:pPr>
              <w:rPr>
                <w:rFonts w:cs="Tahoma"/>
              </w:rPr>
            </w:pPr>
            <w:r w:rsidRPr="000E2190">
              <w:rPr>
                <w:rFonts w:cs="Tahoma"/>
              </w:rPr>
              <w:t>Película Radiográfica Laser 14x17 Pulgadas Para Impresora En Seco Modelo Dryview 5850, En Caja De 150 Unidades Con Vencimiento Mayor A Dos Años</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0E2190" w:rsidRDefault="003908B3" w:rsidP="003908B3">
            <w:pPr>
              <w:jc w:val="center"/>
              <w:rPr>
                <w:rFonts w:cs="Arial"/>
              </w:rPr>
            </w:pPr>
            <w:r w:rsidRPr="000E2190">
              <w:rPr>
                <w:rFonts w:cs="Arial"/>
              </w:rPr>
              <w:t xml:space="preserve">CAJA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color w:val="000000"/>
              </w:rPr>
            </w:pPr>
            <w:r>
              <w:rPr>
                <w:rFonts w:ascii="Arial" w:hAnsi="Arial" w:cs="Arial"/>
                <w:color w:val="000000"/>
              </w:rPr>
              <w:t>5</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60</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Pr="000E2190" w:rsidRDefault="003908B3" w:rsidP="003908B3">
            <w:pPr>
              <w:rPr>
                <w:rFonts w:cs="Tahoma"/>
              </w:rPr>
            </w:pPr>
            <w:r w:rsidRPr="000E2190">
              <w:rPr>
                <w:rFonts w:cs="Tahoma"/>
              </w:rPr>
              <w:t>Película Radiográfica Laser 14x14 Pulgadas Para Impresora En Seco Modelo Dryview 6850, En Caja De 150 Unidades Con Vencimiento Mayor A Dos Años</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0E2190" w:rsidRDefault="003908B3" w:rsidP="003908B3">
            <w:pPr>
              <w:jc w:val="center"/>
              <w:rPr>
                <w:rFonts w:cs="Arial"/>
              </w:rPr>
            </w:pPr>
            <w:r w:rsidRPr="000E2190">
              <w:rPr>
                <w:rFonts w:cs="Arial"/>
              </w:rPr>
              <w:t xml:space="preserve">CAJA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color w:val="000000"/>
              </w:rPr>
            </w:pPr>
            <w:r>
              <w:rPr>
                <w:rFonts w:ascii="Arial" w:hAnsi="Arial" w:cs="Arial"/>
                <w:color w:val="000000"/>
              </w:rPr>
              <w:t>5</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61</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Pr="000E2190" w:rsidRDefault="003908B3" w:rsidP="003908B3">
            <w:pPr>
              <w:rPr>
                <w:rFonts w:cs="Tahoma"/>
              </w:rPr>
            </w:pPr>
            <w:r w:rsidRPr="000E2190">
              <w:rPr>
                <w:rFonts w:cs="Tahoma"/>
              </w:rPr>
              <w:t>Película Mamográfica Laser 10x12 Pulgadas Para Impresora En Seco Modelo Dryview 6850, En Caja De 150 Unidades Con Vencimiento Mayor A Dos Años</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0E2190" w:rsidRDefault="003908B3" w:rsidP="003908B3">
            <w:pPr>
              <w:jc w:val="center"/>
              <w:rPr>
                <w:rFonts w:cs="Arial"/>
              </w:rPr>
            </w:pPr>
            <w:r w:rsidRPr="000E2190">
              <w:rPr>
                <w:rFonts w:cs="Arial"/>
              </w:rPr>
              <w:t xml:space="preserve">CAJA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color w:val="000000"/>
              </w:rPr>
            </w:pPr>
            <w:r>
              <w:rPr>
                <w:rFonts w:ascii="Arial" w:hAnsi="Arial" w:cs="Arial"/>
                <w:color w:val="000000"/>
              </w:rPr>
              <w:t>2</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62</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Pr="000E2190" w:rsidRDefault="003908B3" w:rsidP="003908B3">
            <w:pPr>
              <w:rPr>
                <w:rFonts w:cs="Tahoma"/>
              </w:rPr>
            </w:pPr>
            <w:r w:rsidRPr="000E2190">
              <w:rPr>
                <w:rFonts w:cs="Tahoma"/>
              </w:rPr>
              <w:t xml:space="preserve">Película Radiográfica Laser 10x12 Pulgadas Para </w:t>
            </w:r>
            <w:r w:rsidRPr="000E2190">
              <w:rPr>
                <w:rFonts w:cs="Tahoma"/>
              </w:rPr>
              <w:lastRenderedPageBreak/>
              <w:t>Impresora En Seco Modelo Dryview 6850, En Caja De 150 Unidades Con Vencimiento Mayor A Dos Años</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0E2190" w:rsidRDefault="003908B3" w:rsidP="003908B3">
            <w:pPr>
              <w:jc w:val="center"/>
              <w:rPr>
                <w:rFonts w:cs="Arial"/>
              </w:rPr>
            </w:pPr>
            <w:r w:rsidRPr="000E2190">
              <w:rPr>
                <w:rFonts w:cs="Arial"/>
              </w:rPr>
              <w:lastRenderedPageBreak/>
              <w:t xml:space="preserve">CAJA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color w:val="000000"/>
              </w:rPr>
            </w:pPr>
            <w:r>
              <w:rPr>
                <w:rFonts w:ascii="Arial" w:hAnsi="Arial" w:cs="Arial"/>
                <w:color w:val="000000"/>
              </w:rPr>
              <w:t>5</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lastRenderedPageBreak/>
              <w:t>63</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Pr="000E2190" w:rsidRDefault="003908B3" w:rsidP="003908B3">
            <w:pPr>
              <w:rPr>
                <w:rFonts w:cs="Tahoma"/>
              </w:rPr>
            </w:pPr>
            <w:r w:rsidRPr="000E2190">
              <w:rPr>
                <w:rFonts w:cs="Tahoma"/>
              </w:rPr>
              <w:t>Químico Revelador Para Películas Que Contenga Dos Kits (De Tres Botes Cada Uno A, B Y C) Para Preparar Un Total De 19 Litros Por Cada Kit De Preferencia De La Misma Marca De Las Películas. Con Un Vencimiento Mayor A Dos Años.</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0E2190" w:rsidRDefault="003908B3" w:rsidP="003908B3">
            <w:pPr>
              <w:jc w:val="center"/>
              <w:rPr>
                <w:rFonts w:cs="Arial"/>
              </w:rPr>
            </w:pPr>
            <w:r w:rsidRPr="000E2190">
              <w:rPr>
                <w:rFonts w:cs="Arial"/>
              </w:rPr>
              <w:t xml:space="preserve">CAJA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color w:val="000000"/>
              </w:rPr>
            </w:pPr>
            <w:r>
              <w:rPr>
                <w:rFonts w:ascii="Arial" w:hAnsi="Arial" w:cs="Arial"/>
                <w:color w:val="000000"/>
              </w:rPr>
              <w:t>32</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64</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Pr="000E2190" w:rsidRDefault="003908B3" w:rsidP="003908B3">
            <w:pPr>
              <w:rPr>
                <w:rFonts w:cs="Tahoma"/>
              </w:rPr>
            </w:pPr>
            <w:r w:rsidRPr="000E2190">
              <w:rPr>
                <w:rFonts w:cs="Tahoma"/>
              </w:rPr>
              <w:t xml:space="preserve">Químico Fijador Para Películas Que Contenga Dos Kits </w:t>
            </w:r>
            <w:proofErr w:type="gramStart"/>
            <w:r w:rsidRPr="000E2190">
              <w:rPr>
                <w:rFonts w:cs="Tahoma"/>
              </w:rPr>
              <w:t>( De</w:t>
            </w:r>
            <w:proofErr w:type="gramEnd"/>
            <w:r w:rsidRPr="000E2190">
              <w:rPr>
                <w:rFonts w:cs="Tahoma"/>
              </w:rPr>
              <w:t xml:space="preserve"> Dos Botes Cada Uno A, B) Para Preparar Un Total De 19 Litros Por Cada Kit De Preferencia De La Misma Marca De Las Películas. Con Un Vencimiento Mayor A Dos Años.</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0E2190" w:rsidRDefault="003908B3" w:rsidP="003908B3">
            <w:pPr>
              <w:jc w:val="center"/>
              <w:rPr>
                <w:rFonts w:cs="Arial"/>
              </w:rPr>
            </w:pPr>
            <w:r w:rsidRPr="000E2190">
              <w:rPr>
                <w:rFonts w:cs="Arial"/>
              </w:rPr>
              <w:t xml:space="preserve">CAJA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color w:val="000000"/>
              </w:rPr>
            </w:pPr>
            <w:r>
              <w:rPr>
                <w:rFonts w:ascii="Arial" w:hAnsi="Arial" w:cs="Arial"/>
                <w:color w:val="000000"/>
              </w:rPr>
              <w:t>32</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65</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Pr="000E2190" w:rsidRDefault="003908B3" w:rsidP="003908B3">
            <w:pPr>
              <w:rPr>
                <w:rFonts w:cs="Tahoma"/>
              </w:rPr>
            </w:pPr>
            <w:r w:rsidRPr="000E2190">
              <w:rPr>
                <w:rFonts w:cs="Tahoma"/>
              </w:rPr>
              <w:t>Frascos De Medio De Contraste Con Base De Gadolineo Presentación De 15 Ml 0.5mmol</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0E2190" w:rsidRDefault="003908B3" w:rsidP="003908B3">
            <w:pPr>
              <w:jc w:val="center"/>
              <w:rPr>
                <w:rFonts w:cs="Arial"/>
              </w:rPr>
            </w:pPr>
            <w:r w:rsidRPr="000E2190">
              <w:rPr>
                <w:rFonts w:cs="Arial"/>
              </w:rPr>
              <w:t>FRASCO</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color w:val="000000"/>
              </w:rPr>
            </w:pPr>
            <w:r>
              <w:rPr>
                <w:rFonts w:ascii="Arial" w:hAnsi="Arial" w:cs="Arial"/>
                <w:color w:val="000000"/>
              </w:rPr>
              <w:t>1,150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66</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Pr="000E2190" w:rsidRDefault="003908B3" w:rsidP="003908B3">
            <w:pPr>
              <w:rPr>
                <w:rFonts w:cs="Tahoma"/>
              </w:rPr>
            </w:pPr>
            <w:r w:rsidRPr="000E2190">
              <w:rPr>
                <w:rFonts w:cs="Tahoma"/>
              </w:rPr>
              <w:t>Frascos De Medio De Contraste Radiológico A Base De Yodo En Concentración De 300 Mg I/Ml Solución Inyectable, En Presentación De 50 Ml A Base De Iopromida.</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0E2190" w:rsidRDefault="003908B3" w:rsidP="003908B3">
            <w:pPr>
              <w:jc w:val="center"/>
              <w:rPr>
                <w:rFonts w:cs="Arial"/>
              </w:rPr>
            </w:pPr>
            <w:r w:rsidRPr="000E2190">
              <w:rPr>
                <w:rFonts w:cs="Arial"/>
              </w:rPr>
              <w:t>FRASCO</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color w:val="000000"/>
              </w:rPr>
            </w:pPr>
            <w:r>
              <w:rPr>
                <w:rFonts w:ascii="Arial" w:hAnsi="Arial" w:cs="Arial"/>
                <w:color w:val="000000"/>
              </w:rPr>
              <w:t>1,100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67</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Pr="000E2190" w:rsidRDefault="003908B3" w:rsidP="003908B3">
            <w:pPr>
              <w:rPr>
                <w:rFonts w:cs="Tahoma"/>
              </w:rPr>
            </w:pPr>
            <w:r w:rsidRPr="000E2190">
              <w:rPr>
                <w:rFonts w:cs="Tahoma"/>
              </w:rPr>
              <w:t>Frascos De Medio De Contraste Radiológico A Base De Yodo En Concentración De 370 Mg I/Ml Solución Inyectable, En Presentación De 50 Ml A Base De Iopromida.</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0E2190" w:rsidRDefault="003908B3" w:rsidP="003908B3">
            <w:pPr>
              <w:jc w:val="center"/>
              <w:rPr>
                <w:rFonts w:cs="Arial"/>
              </w:rPr>
            </w:pPr>
            <w:r w:rsidRPr="000E2190">
              <w:rPr>
                <w:rFonts w:cs="Arial"/>
              </w:rPr>
              <w:t>FRASCO</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color w:val="000000"/>
              </w:rPr>
            </w:pPr>
            <w:r>
              <w:rPr>
                <w:rFonts w:ascii="Arial" w:hAnsi="Arial" w:cs="Arial"/>
                <w:color w:val="000000"/>
              </w:rPr>
              <w:t>500</w:t>
            </w:r>
          </w:p>
        </w:tc>
      </w:tr>
    </w:tbl>
    <w:p w:rsidR="003908B3" w:rsidRDefault="003908B3" w:rsidP="003908B3">
      <w:pPr>
        <w:rPr>
          <w:b/>
        </w:rPr>
      </w:pPr>
    </w:p>
    <w:p w:rsidR="00E8588D" w:rsidRDefault="00E8588D" w:rsidP="003908B3">
      <w:pPr>
        <w:rPr>
          <w:b/>
        </w:rPr>
      </w:pPr>
    </w:p>
    <w:p w:rsidR="00E8588D" w:rsidRDefault="00E8588D" w:rsidP="003908B3">
      <w:pPr>
        <w:rPr>
          <w:b/>
        </w:rPr>
      </w:pPr>
    </w:p>
    <w:p w:rsidR="00E8588D" w:rsidRDefault="00E8588D" w:rsidP="003908B3">
      <w:pPr>
        <w:rPr>
          <w:b/>
        </w:rPr>
      </w:pPr>
    </w:p>
    <w:p w:rsidR="00E8588D" w:rsidRDefault="00E8588D" w:rsidP="003908B3">
      <w:pPr>
        <w:rPr>
          <w:b/>
        </w:rPr>
      </w:pPr>
    </w:p>
    <w:p w:rsidR="00E8588D" w:rsidRDefault="00E8588D" w:rsidP="003908B3">
      <w:pPr>
        <w:rPr>
          <w:b/>
        </w:rPr>
      </w:pPr>
    </w:p>
    <w:p w:rsidR="00E8588D" w:rsidRDefault="00E8588D" w:rsidP="003908B3">
      <w:pPr>
        <w:rPr>
          <w:b/>
        </w:rPr>
      </w:pPr>
    </w:p>
    <w:p w:rsidR="00E8588D" w:rsidRDefault="00E8588D" w:rsidP="003908B3">
      <w:pPr>
        <w:rPr>
          <w:b/>
        </w:rPr>
      </w:pPr>
    </w:p>
    <w:p w:rsidR="00E8588D" w:rsidRDefault="00E8588D" w:rsidP="003908B3">
      <w:pPr>
        <w:rPr>
          <w:b/>
        </w:rPr>
      </w:pPr>
    </w:p>
    <w:p w:rsidR="00E8588D" w:rsidRDefault="00E8588D" w:rsidP="003908B3">
      <w:pPr>
        <w:rPr>
          <w:b/>
        </w:rPr>
      </w:pPr>
    </w:p>
    <w:p w:rsidR="00E8588D" w:rsidRDefault="00E8588D" w:rsidP="003908B3">
      <w:pPr>
        <w:rPr>
          <w:b/>
        </w:rPr>
      </w:pPr>
    </w:p>
    <w:p w:rsidR="00E8588D" w:rsidRDefault="00E8588D" w:rsidP="003908B3">
      <w:pPr>
        <w:rPr>
          <w:b/>
        </w:rPr>
      </w:pPr>
    </w:p>
    <w:p w:rsidR="00E8588D" w:rsidRDefault="00E8588D" w:rsidP="003908B3">
      <w:pPr>
        <w:rPr>
          <w:b/>
        </w:rPr>
      </w:pPr>
    </w:p>
    <w:p w:rsidR="00E8588D" w:rsidRDefault="00E8588D" w:rsidP="003908B3">
      <w:pPr>
        <w:rPr>
          <w:b/>
        </w:rPr>
      </w:pPr>
    </w:p>
    <w:p w:rsidR="00E8588D" w:rsidRDefault="00E8588D" w:rsidP="003908B3">
      <w:pPr>
        <w:rPr>
          <w:b/>
        </w:rPr>
      </w:pPr>
    </w:p>
    <w:p w:rsidR="00E8588D" w:rsidRDefault="00E8588D" w:rsidP="003908B3">
      <w:pPr>
        <w:rPr>
          <w:b/>
        </w:rPr>
      </w:pPr>
    </w:p>
    <w:p w:rsidR="00E8588D" w:rsidRDefault="00E8588D" w:rsidP="003908B3">
      <w:pPr>
        <w:rPr>
          <w:b/>
        </w:rPr>
      </w:pPr>
    </w:p>
    <w:p w:rsidR="00E8588D" w:rsidRDefault="00E8588D" w:rsidP="003908B3">
      <w:pPr>
        <w:rPr>
          <w:b/>
        </w:rPr>
      </w:pPr>
    </w:p>
    <w:p w:rsidR="00E8588D" w:rsidRDefault="00E8588D" w:rsidP="003908B3">
      <w:pPr>
        <w:rPr>
          <w:b/>
        </w:rPr>
      </w:pPr>
    </w:p>
    <w:p w:rsidR="00E8588D" w:rsidRDefault="00E8588D" w:rsidP="003908B3">
      <w:pPr>
        <w:rPr>
          <w:b/>
        </w:rPr>
      </w:pPr>
    </w:p>
    <w:p w:rsidR="00E8588D" w:rsidRDefault="00E8588D" w:rsidP="003908B3">
      <w:pPr>
        <w:rPr>
          <w:b/>
        </w:rPr>
      </w:pPr>
    </w:p>
    <w:p w:rsidR="003908B3" w:rsidRPr="00766815" w:rsidRDefault="003908B3" w:rsidP="003908B3">
      <w:pPr>
        <w:rPr>
          <w:b/>
          <w:sz w:val="36"/>
          <w:szCs w:val="36"/>
        </w:rPr>
      </w:pPr>
      <w:r w:rsidRPr="00766815">
        <w:rPr>
          <w:b/>
          <w:sz w:val="36"/>
          <w:szCs w:val="36"/>
        </w:rPr>
        <w:lastRenderedPageBreak/>
        <w:t>UNAH-VS (FACULTAD DE ODONTOLOGÍA)</w:t>
      </w:r>
    </w:p>
    <w:p w:rsidR="003908B3" w:rsidRDefault="003908B3" w:rsidP="003908B3">
      <w:pPr>
        <w:rPr>
          <w:b/>
        </w:rPr>
      </w:pPr>
    </w:p>
    <w:tbl>
      <w:tblPr>
        <w:tblW w:w="9851" w:type="dxa"/>
        <w:tblCellMar>
          <w:left w:w="70" w:type="dxa"/>
          <w:right w:w="70" w:type="dxa"/>
        </w:tblCellMar>
        <w:tblLook w:val="04A0"/>
      </w:tblPr>
      <w:tblGrid>
        <w:gridCol w:w="536"/>
        <w:gridCol w:w="5642"/>
        <w:gridCol w:w="1835"/>
        <w:gridCol w:w="1838"/>
      </w:tblGrid>
      <w:tr w:rsidR="003908B3" w:rsidRPr="000A233C" w:rsidTr="003908B3">
        <w:trPr>
          <w:trHeight w:val="403"/>
        </w:trPr>
        <w:tc>
          <w:tcPr>
            <w:tcW w:w="496" w:type="dxa"/>
            <w:tcBorders>
              <w:top w:val="single" w:sz="4" w:space="0" w:color="auto"/>
              <w:left w:val="single" w:sz="4" w:space="0" w:color="auto"/>
              <w:bottom w:val="nil"/>
              <w:right w:val="single" w:sz="4" w:space="0" w:color="auto"/>
            </w:tcBorders>
            <w:shd w:val="clear" w:color="000000" w:fill="244062"/>
            <w:vAlign w:val="bottom"/>
            <w:hideMark/>
          </w:tcPr>
          <w:p w:rsidR="003908B3" w:rsidRPr="000A233C" w:rsidRDefault="003908B3" w:rsidP="003908B3">
            <w:pPr>
              <w:jc w:val="center"/>
              <w:rPr>
                <w:rFonts w:ascii="Calibri" w:hAnsi="Calibri"/>
                <w:b/>
                <w:bCs/>
                <w:color w:val="FFFFFF"/>
                <w:lang w:eastAsia="es-HN"/>
              </w:rPr>
            </w:pPr>
            <w:r w:rsidRPr="000A233C">
              <w:rPr>
                <w:rFonts w:ascii="Calibri" w:hAnsi="Calibri"/>
                <w:b/>
                <w:bCs/>
                <w:color w:val="FFFFFF"/>
                <w:lang w:eastAsia="es-HN"/>
              </w:rPr>
              <w:t>N</w:t>
            </w:r>
          </w:p>
        </w:tc>
        <w:tc>
          <w:tcPr>
            <w:tcW w:w="5670" w:type="dxa"/>
            <w:tcBorders>
              <w:top w:val="single" w:sz="4" w:space="0" w:color="auto"/>
              <w:left w:val="nil"/>
              <w:bottom w:val="nil"/>
              <w:right w:val="single" w:sz="4" w:space="0" w:color="auto"/>
            </w:tcBorders>
            <w:shd w:val="clear" w:color="000000" w:fill="244062"/>
            <w:vAlign w:val="bottom"/>
            <w:hideMark/>
          </w:tcPr>
          <w:p w:rsidR="003908B3" w:rsidRPr="000A233C" w:rsidRDefault="003908B3" w:rsidP="003908B3">
            <w:pPr>
              <w:jc w:val="center"/>
              <w:rPr>
                <w:rFonts w:ascii="Calibri" w:hAnsi="Calibri"/>
                <w:b/>
                <w:bCs/>
                <w:color w:val="FFFFFF"/>
                <w:lang w:eastAsia="es-HN"/>
              </w:rPr>
            </w:pPr>
            <w:r w:rsidRPr="000A233C">
              <w:rPr>
                <w:rFonts w:ascii="Calibri" w:hAnsi="Calibri"/>
                <w:b/>
                <w:bCs/>
                <w:color w:val="FFFFFF"/>
                <w:lang w:eastAsia="es-HN"/>
              </w:rPr>
              <w:t>DESCRIPCION</w:t>
            </w:r>
          </w:p>
        </w:tc>
        <w:tc>
          <w:tcPr>
            <w:tcW w:w="1842" w:type="dxa"/>
            <w:tcBorders>
              <w:top w:val="single" w:sz="4" w:space="0" w:color="auto"/>
              <w:left w:val="nil"/>
              <w:bottom w:val="nil"/>
              <w:right w:val="single" w:sz="4" w:space="0" w:color="auto"/>
            </w:tcBorders>
            <w:shd w:val="clear" w:color="000000" w:fill="244062"/>
            <w:vAlign w:val="bottom"/>
            <w:hideMark/>
          </w:tcPr>
          <w:p w:rsidR="003908B3" w:rsidRPr="000A233C" w:rsidRDefault="003908B3" w:rsidP="003908B3">
            <w:pPr>
              <w:jc w:val="center"/>
              <w:rPr>
                <w:rFonts w:ascii="Calibri" w:hAnsi="Calibri"/>
                <w:b/>
                <w:bCs/>
                <w:color w:val="FFFFFF"/>
                <w:lang w:eastAsia="es-HN"/>
              </w:rPr>
            </w:pPr>
            <w:r w:rsidRPr="000A233C">
              <w:rPr>
                <w:rFonts w:ascii="Calibri" w:hAnsi="Calibri"/>
                <w:b/>
                <w:bCs/>
                <w:color w:val="FFFFFF"/>
                <w:lang w:eastAsia="es-HN"/>
              </w:rPr>
              <w:t>UNIDAD DE MEDIDA</w:t>
            </w:r>
          </w:p>
        </w:tc>
        <w:tc>
          <w:tcPr>
            <w:tcW w:w="1843" w:type="dxa"/>
            <w:tcBorders>
              <w:top w:val="single" w:sz="4" w:space="0" w:color="auto"/>
              <w:left w:val="nil"/>
              <w:bottom w:val="nil"/>
              <w:right w:val="single" w:sz="4" w:space="0" w:color="auto"/>
            </w:tcBorders>
            <w:shd w:val="clear" w:color="000000" w:fill="244062"/>
            <w:vAlign w:val="center"/>
            <w:hideMark/>
          </w:tcPr>
          <w:p w:rsidR="003908B3" w:rsidRPr="000A233C" w:rsidRDefault="003908B3" w:rsidP="003908B3">
            <w:pPr>
              <w:jc w:val="center"/>
              <w:rPr>
                <w:rFonts w:ascii="Calibri" w:hAnsi="Calibri"/>
                <w:b/>
                <w:bCs/>
                <w:color w:val="FFFFFF"/>
                <w:lang w:eastAsia="es-HN"/>
              </w:rPr>
            </w:pPr>
            <w:r w:rsidRPr="000A233C">
              <w:rPr>
                <w:rFonts w:ascii="Calibri" w:hAnsi="Calibri"/>
                <w:b/>
                <w:bCs/>
                <w:color w:val="FFFFFF"/>
                <w:lang w:eastAsia="es-HN"/>
              </w:rPr>
              <w:t>CANTIDAD</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s="Arial"/>
              </w:rPr>
            </w:pPr>
            <w:r>
              <w:rPr>
                <w:rFonts w:ascii="Calibri" w:hAnsi="Calibri" w:cs="Arial"/>
              </w:rPr>
              <w:t xml:space="preserve"> Acrilico en polvo color 66</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t>bolsa por libra</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s="Arial"/>
              </w:rPr>
            </w:pPr>
            <w:r>
              <w:rPr>
                <w:rFonts w:ascii="Calibri" w:hAnsi="Calibri" w:cs="Arial"/>
              </w:rPr>
              <w:t>40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s="Arial"/>
                <w:color w:val="000000"/>
              </w:rPr>
            </w:pPr>
            <w:r>
              <w:rPr>
                <w:rFonts w:ascii="Calibri" w:hAnsi="Calibri" w:cs="Arial"/>
                <w:color w:val="000000"/>
              </w:rPr>
              <w:t>Acido Grabador  al 37 % kerr en jeringas de 4.5 ml</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t>jeringas</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56</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s="Arial"/>
                <w:color w:val="000000"/>
              </w:rPr>
            </w:pPr>
            <w:r>
              <w:rPr>
                <w:rFonts w:ascii="Calibri" w:hAnsi="Calibri" w:cs="Arial"/>
                <w:color w:val="000000"/>
              </w:rPr>
              <w:t>Acrilico en polvo colores</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t>caja</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s="Arial"/>
              </w:rPr>
            </w:pPr>
            <w:r>
              <w:rPr>
                <w:rFonts w:ascii="Calibri" w:hAnsi="Calibri" w:cs="Arial"/>
              </w:rPr>
              <w:t> </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4</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s="Arial"/>
              </w:rPr>
            </w:pPr>
            <w:r>
              <w:rPr>
                <w:rFonts w:ascii="Calibri" w:hAnsi="Calibri" w:cs="Arial"/>
              </w:rPr>
              <w:t xml:space="preserve">Acrilico liquido autopolimerizable </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t xml:space="preserve"> frascos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s="Arial"/>
              </w:rPr>
            </w:pPr>
            <w:r>
              <w:rPr>
                <w:rFonts w:ascii="Calibri" w:hAnsi="Calibri" w:cs="Arial"/>
              </w:rPr>
              <w:t>100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5</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s="Arial"/>
              </w:rPr>
            </w:pPr>
            <w:r>
              <w:rPr>
                <w:rFonts w:ascii="Calibri" w:hAnsi="Calibri" w:cs="Arial"/>
              </w:rPr>
              <w:t xml:space="preserve">acrilico liquido termopolimerizable </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t xml:space="preserve"> frascos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s="Arial"/>
              </w:rPr>
            </w:pPr>
            <w:r>
              <w:rPr>
                <w:rFonts w:ascii="Calibri" w:hAnsi="Calibri" w:cs="Arial"/>
              </w:rPr>
              <w:t>30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6</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s="Arial"/>
                <w:color w:val="000000"/>
              </w:rPr>
            </w:pPr>
            <w:r>
              <w:rPr>
                <w:rFonts w:ascii="Calibri" w:hAnsi="Calibri" w:cs="Arial"/>
                <w:color w:val="000000"/>
              </w:rPr>
              <w:t>Agente de enlance Universal a base de etanol, Bonding  de 4ml</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t>botes</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45</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7</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s="Arial"/>
              </w:rPr>
            </w:pPr>
            <w:r>
              <w:rPr>
                <w:rFonts w:ascii="Calibri" w:hAnsi="Calibri" w:cs="Arial"/>
              </w:rPr>
              <w:t>Agua destilada</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t xml:space="preserve"> Galones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s="Arial"/>
              </w:rPr>
            </w:pPr>
            <w:r>
              <w:rPr>
                <w:rFonts w:ascii="Calibri" w:hAnsi="Calibri" w:cs="Arial"/>
              </w:rPr>
              <w:t>50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8</w:t>
            </w:r>
          </w:p>
        </w:tc>
        <w:tc>
          <w:tcPr>
            <w:tcW w:w="567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both"/>
              <w:rPr>
                <w:rFonts w:ascii="Calibri" w:hAnsi="Calibri" w:cs="Arial"/>
                <w:color w:val="000000"/>
              </w:rPr>
            </w:pPr>
            <w:r>
              <w:rPr>
                <w:rFonts w:ascii="Calibri" w:hAnsi="Calibri" w:cs="Arial"/>
                <w:color w:val="000000"/>
              </w:rPr>
              <w:t xml:space="preserve">Agujas de 27 ml tipo corta </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t>Caja</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200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9</w:t>
            </w:r>
          </w:p>
        </w:tc>
        <w:tc>
          <w:tcPr>
            <w:tcW w:w="567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both"/>
              <w:rPr>
                <w:rFonts w:ascii="Calibri" w:hAnsi="Calibri" w:cs="Arial"/>
                <w:color w:val="000000"/>
              </w:rPr>
            </w:pPr>
            <w:r>
              <w:rPr>
                <w:rFonts w:ascii="Calibri" w:hAnsi="Calibri" w:cs="Arial"/>
                <w:color w:val="000000"/>
              </w:rPr>
              <w:t xml:space="preserve">Agujas de 27 ml tipo larga </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t>Caja</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200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10</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s="Arial"/>
                <w:color w:val="000000"/>
              </w:rPr>
            </w:pPr>
            <w:r>
              <w:rPr>
                <w:rFonts w:ascii="Calibri" w:hAnsi="Calibri" w:cs="Arial"/>
                <w:color w:val="000000"/>
              </w:rPr>
              <w:t xml:space="preserve">Alginato en polvo de 456 gramos bolsa </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t>Bolsas</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200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11</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s="Arial"/>
                <w:color w:val="000000"/>
              </w:rPr>
            </w:pPr>
            <w:r>
              <w:rPr>
                <w:rFonts w:ascii="Calibri" w:hAnsi="Calibri" w:cs="Arial"/>
                <w:color w:val="000000"/>
              </w:rPr>
              <w:t>Amalgama  en capsula Fase dispersa de 2 dosis alto contenido de cobre  500 unidades</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t>Botes</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6</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12</w:t>
            </w:r>
          </w:p>
        </w:tc>
        <w:tc>
          <w:tcPr>
            <w:tcW w:w="5670" w:type="dxa"/>
            <w:tcBorders>
              <w:top w:val="single" w:sz="4" w:space="0" w:color="auto"/>
              <w:left w:val="nil"/>
              <w:bottom w:val="single" w:sz="4" w:space="0" w:color="auto"/>
              <w:right w:val="single" w:sz="4" w:space="0" w:color="auto"/>
            </w:tcBorders>
            <w:shd w:val="clear" w:color="auto" w:fill="auto"/>
          </w:tcPr>
          <w:p w:rsidR="003908B3" w:rsidRDefault="003908B3" w:rsidP="003908B3">
            <w:pPr>
              <w:rPr>
                <w:rFonts w:ascii="Calibri" w:hAnsi="Calibri" w:cs="Arial"/>
                <w:color w:val="000000"/>
              </w:rPr>
            </w:pPr>
            <w:r>
              <w:rPr>
                <w:rFonts w:ascii="Calibri" w:hAnsi="Calibri" w:cs="Arial"/>
                <w:color w:val="000000"/>
              </w:rPr>
              <w:t>Anestesia al 2% envase de vidrio de 50 cartuchos cada una</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t>Caja</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740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13</w:t>
            </w:r>
          </w:p>
        </w:tc>
        <w:tc>
          <w:tcPr>
            <w:tcW w:w="5670" w:type="dxa"/>
            <w:tcBorders>
              <w:top w:val="single" w:sz="4" w:space="0" w:color="auto"/>
              <w:left w:val="nil"/>
              <w:bottom w:val="single" w:sz="4" w:space="0" w:color="auto"/>
              <w:right w:val="single" w:sz="4" w:space="0" w:color="auto"/>
            </w:tcBorders>
            <w:shd w:val="clear" w:color="auto" w:fill="auto"/>
          </w:tcPr>
          <w:p w:rsidR="003908B3" w:rsidRDefault="003908B3" w:rsidP="003908B3">
            <w:pPr>
              <w:rPr>
                <w:rFonts w:ascii="Calibri" w:hAnsi="Calibri" w:cs="Arial"/>
                <w:color w:val="000000"/>
              </w:rPr>
            </w:pPr>
            <w:r>
              <w:rPr>
                <w:rFonts w:ascii="Calibri" w:hAnsi="Calibri" w:cs="Arial"/>
                <w:color w:val="000000"/>
              </w:rPr>
              <w:t>Anestesia al 3% envase de vidrio de 50 cartuchos cada una</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t>Caja</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100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14</w:t>
            </w:r>
          </w:p>
        </w:tc>
        <w:tc>
          <w:tcPr>
            <w:tcW w:w="5670" w:type="dxa"/>
            <w:tcBorders>
              <w:top w:val="single" w:sz="4" w:space="0" w:color="auto"/>
              <w:left w:val="nil"/>
              <w:bottom w:val="single" w:sz="4" w:space="0" w:color="auto"/>
              <w:right w:val="single" w:sz="4" w:space="0" w:color="auto"/>
            </w:tcBorders>
            <w:shd w:val="clear" w:color="auto" w:fill="auto"/>
          </w:tcPr>
          <w:p w:rsidR="003908B3" w:rsidRDefault="003908B3" w:rsidP="003908B3">
            <w:pPr>
              <w:rPr>
                <w:rFonts w:ascii="Calibri" w:hAnsi="Calibri" w:cs="Arial"/>
                <w:color w:val="000000"/>
              </w:rPr>
            </w:pPr>
            <w:r>
              <w:rPr>
                <w:rFonts w:ascii="Calibri" w:hAnsi="Calibri" w:cs="Arial"/>
                <w:color w:val="000000"/>
              </w:rPr>
              <w:t>Anestesia al 4% envase de vidrio de 50 cartuchos cada una</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t>Caja</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50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15</w:t>
            </w:r>
          </w:p>
        </w:tc>
        <w:tc>
          <w:tcPr>
            <w:tcW w:w="567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both"/>
              <w:rPr>
                <w:rFonts w:ascii="Calibri" w:hAnsi="Calibri" w:cs="Arial"/>
                <w:color w:val="000000"/>
              </w:rPr>
            </w:pPr>
            <w:r>
              <w:rPr>
                <w:rFonts w:ascii="Calibri" w:hAnsi="Calibri" w:cs="Arial"/>
                <w:color w:val="000000"/>
              </w:rPr>
              <w:t xml:space="preserve">Anestesia Tópica en gel de 20% </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t>botes</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37</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16</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s="Arial"/>
                <w:color w:val="000000"/>
              </w:rPr>
            </w:pPr>
            <w:r>
              <w:rPr>
                <w:rFonts w:ascii="Calibri" w:hAnsi="Calibri" w:cs="Arial"/>
                <w:color w:val="000000"/>
              </w:rPr>
              <w:t>Aplicador de Bonding tamaño M, bote de 100 unidades</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t>botes</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120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17</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s="Arial"/>
              </w:rPr>
            </w:pPr>
            <w:r>
              <w:rPr>
                <w:rFonts w:ascii="Calibri" w:hAnsi="Calibri" w:cs="Arial"/>
              </w:rPr>
              <w:t>apósitos periodontal COE PACK GC</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t xml:space="preserve"> estuche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s="Arial"/>
              </w:rPr>
            </w:pPr>
            <w:r>
              <w:rPr>
                <w:rFonts w:ascii="Calibri" w:hAnsi="Calibri" w:cs="Arial"/>
              </w:rPr>
              <w:t>6</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18</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s="Arial"/>
              </w:rPr>
            </w:pPr>
            <w:r>
              <w:rPr>
                <w:rFonts w:ascii="Calibri" w:hAnsi="Calibri" w:cs="Arial"/>
              </w:rPr>
              <w:t xml:space="preserve">Baberos infantiles </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t xml:space="preserve"> cajas </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rPr>
            </w:pPr>
            <w:r>
              <w:rPr>
                <w:rFonts w:ascii="Calibri" w:hAnsi="Calibri" w:cs="Arial"/>
              </w:rPr>
              <w:t>5</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19</w:t>
            </w:r>
          </w:p>
        </w:tc>
        <w:tc>
          <w:tcPr>
            <w:tcW w:w="567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both"/>
              <w:rPr>
                <w:rFonts w:ascii="Calibri" w:hAnsi="Calibri" w:cs="Arial"/>
                <w:color w:val="000000"/>
              </w:rPr>
            </w:pPr>
            <w:r>
              <w:rPr>
                <w:rFonts w:ascii="Calibri" w:hAnsi="Calibri" w:cs="Arial"/>
                <w:color w:val="000000"/>
              </w:rPr>
              <w:t xml:space="preserve">Bactericidad para limpieza de unidades dentales </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t xml:space="preserve">Galones </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20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20</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s="Arial"/>
                <w:color w:val="000000"/>
              </w:rPr>
            </w:pPr>
            <w:r>
              <w:rPr>
                <w:rFonts w:ascii="Calibri" w:hAnsi="Calibri" w:cs="Arial"/>
                <w:color w:val="000000"/>
              </w:rPr>
              <w:t xml:space="preserve">Banda celuloide  1/8 x 3.5 mm de 200 unidades </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t>Bolsas</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20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21</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s="Arial"/>
                <w:color w:val="000000"/>
              </w:rPr>
            </w:pPr>
            <w:r>
              <w:rPr>
                <w:rFonts w:ascii="Calibri" w:hAnsi="Calibri" w:cs="Arial"/>
                <w:color w:val="000000"/>
              </w:rPr>
              <w:t xml:space="preserve">Banda Matriz acero inoxidable 1/16" 10 pies </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t>Cajas</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20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22</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s="Arial"/>
                <w:color w:val="000000"/>
              </w:rPr>
            </w:pPr>
            <w:r>
              <w:rPr>
                <w:rFonts w:ascii="Calibri" w:hAnsi="Calibri" w:cs="Arial"/>
                <w:color w:val="000000"/>
              </w:rPr>
              <w:t xml:space="preserve">Banda Matriz acero inoxidable 1/4" 10 pies </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t>Cajas</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20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23</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s="Arial"/>
                <w:color w:val="000000"/>
              </w:rPr>
            </w:pPr>
            <w:r>
              <w:rPr>
                <w:rFonts w:ascii="Calibri" w:hAnsi="Calibri" w:cs="Arial"/>
                <w:color w:val="000000"/>
              </w:rPr>
              <w:t xml:space="preserve">Banda Matriz acero inoxidable 3/16" 10 pies </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t>Cajas</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10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24</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s="Arial"/>
              </w:rPr>
            </w:pPr>
            <w:r>
              <w:rPr>
                <w:rFonts w:ascii="Calibri" w:hAnsi="Calibri" w:cs="Arial"/>
              </w:rPr>
              <w:t xml:space="preserve">Barras de Acrilustre </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t xml:space="preserve"> unidades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s="Arial"/>
              </w:rPr>
            </w:pPr>
            <w:r>
              <w:rPr>
                <w:rFonts w:ascii="Calibri" w:hAnsi="Calibri" w:cs="Arial"/>
              </w:rPr>
              <w:t>30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25</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s="Arial"/>
              </w:rPr>
            </w:pPr>
            <w:r>
              <w:rPr>
                <w:rFonts w:ascii="Calibri" w:hAnsi="Calibri" w:cs="Arial"/>
              </w:rPr>
              <w:t>batas blancas manga larga con el logo de la UNAH talla large</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t>unidades</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s="Arial"/>
              </w:rPr>
            </w:pPr>
            <w:r>
              <w:rPr>
                <w:rFonts w:ascii="Calibri" w:hAnsi="Calibri" w:cs="Arial"/>
              </w:rPr>
              <w:t>42</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26</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s="Arial"/>
              </w:rPr>
            </w:pPr>
            <w:r>
              <w:rPr>
                <w:rFonts w:ascii="Calibri" w:hAnsi="Calibri" w:cs="Arial"/>
              </w:rPr>
              <w:t>batas blancas manga larga con el logo de la UNAH talla Medium</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t>unidades</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s="Arial"/>
              </w:rPr>
            </w:pPr>
            <w:r>
              <w:rPr>
                <w:rFonts w:ascii="Calibri" w:hAnsi="Calibri" w:cs="Arial"/>
              </w:rPr>
              <w:t>16</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27</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s="Arial"/>
              </w:rPr>
            </w:pPr>
            <w:r>
              <w:rPr>
                <w:rFonts w:ascii="Calibri" w:hAnsi="Calibri" w:cs="Arial"/>
              </w:rPr>
              <w:t>batas blancas manga larga con el logo de la UNAH talla small</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t>unidades</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s="Arial"/>
              </w:rPr>
            </w:pPr>
            <w:r>
              <w:rPr>
                <w:rFonts w:ascii="Calibri" w:hAnsi="Calibri" w:cs="Arial"/>
              </w:rPr>
              <w:t>16</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28</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s="Arial"/>
              </w:rPr>
            </w:pPr>
            <w:r>
              <w:rPr>
                <w:rFonts w:ascii="Calibri" w:hAnsi="Calibri" w:cs="Arial"/>
              </w:rPr>
              <w:t xml:space="preserve">batas blancas manga larga con el logo de la UNAH </w:t>
            </w:r>
            <w:r>
              <w:rPr>
                <w:rFonts w:ascii="Calibri" w:hAnsi="Calibri" w:cs="Arial"/>
              </w:rPr>
              <w:lastRenderedPageBreak/>
              <w:t>talla XL</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lastRenderedPageBreak/>
              <w:t>unidades</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s="Arial"/>
              </w:rPr>
            </w:pPr>
            <w:r>
              <w:rPr>
                <w:rFonts w:ascii="Calibri" w:hAnsi="Calibri" w:cs="Arial"/>
              </w:rPr>
              <w:t>10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lastRenderedPageBreak/>
              <w:t>29</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s="Arial"/>
              </w:rPr>
            </w:pPr>
            <w:r>
              <w:rPr>
                <w:rFonts w:ascii="Calibri" w:hAnsi="Calibri" w:cs="Arial"/>
              </w:rPr>
              <w:t>batas blancas manga larga con el logo de la UNAH talla XXL</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t>unidades</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s="Arial"/>
                <w:b/>
                <w:bCs/>
              </w:rPr>
            </w:pPr>
            <w:r>
              <w:rPr>
                <w:rFonts w:ascii="Calibri" w:hAnsi="Calibri" w:cs="Arial"/>
                <w:b/>
                <w:bCs/>
              </w:rPr>
              <w:t>2</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30</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s="Arial"/>
                <w:color w:val="000000"/>
              </w:rPr>
            </w:pPr>
            <w:r>
              <w:rPr>
                <w:rFonts w:ascii="Calibri" w:hAnsi="Calibri" w:cs="Arial"/>
                <w:color w:val="000000"/>
              </w:rPr>
              <w:t xml:space="preserve">Batas quirurgicas color verde talla Mediana, manga larga, desechables </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t>Bolsas de 10 unidades</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80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31</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s="Arial"/>
              </w:rPr>
            </w:pPr>
            <w:r>
              <w:rPr>
                <w:rFonts w:ascii="Calibri" w:hAnsi="Calibri" w:cs="Arial"/>
              </w:rPr>
              <w:t xml:space="preserve">Botes Separador yeso acrilico </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t xml:space="preserve"> frascos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s="Arial"/>
              </w:rPr>
            </w:pPr>
            <w:r>
              <w:rPr>
                <w:rFonts w:ascii="Calibri" w:hAnsi="Calibri" w:cs="Arial"/>
              </w:rPr>
              <w:t>40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32</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s="Arial"/>
                <w:color w:val="000000"/>
              </w:rPr>
            </w:pPr>
            <w:r>
              <w:rPr>
                <w:rFonts w:ascii="Calibri" w:hAnsi="Calibri" w:cs="Arial"/>
                <w:color w:val="000000"/>
              </w:rPr>
              <w:t xml:space="preserve">Brochas para profilaxis 144 unidades por caja </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t>Cajas</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35</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33</w:t>
            </w:r>
          </w:p>
        </w:tc>
        <w:tc>
          <w:tcPr>
            <w:tcW w:w="5670" w:type="dxa"/>
            <w:tcBorders>
              <w:top w:val="single" w:sz="4" w:space="0" w:color="auto"/>
              <w:left w:val="nil"/>
              <w:bottom w:val="single" w:sz="4" w:space="0" w:color="auto"/>
              <w:right w:val="single" w:sz="4" w:space="0" w:color="auto"/>
            </w:tcBorders>
            <w:shd w:val="clear" w:color="auto" w:fill="auto"/>
          </w:tcPr>
          <w:p w:rsidR="003908B3" w:rsidRDefault="003908B3" w:rsidP="003908B3">
            <w:pPr>
              <w:rPr>
                <w:rFonts w:ascii="Calibri" w:hAnsi="Calibri" w:cs="Arial"/>
                <w:color w:val="000000"/>
              </w:rPr>
            </w:pPr>
            <w:r>
              <w:rPr>
                <w:rFonts w:ascii="Calibri" w:hAnsi="Calibri" w:cs="Arial"/>
                <w:color w:val="000000"/>
              </w:rPr>
              <w:t>Cemento de endodoncia a base de resina hepoxina clicker de 13.5 gm</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t>Estuches</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50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34</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s="Arial"/>
                <w:color w:val="000000"/>
              </w:rPr>
            </w:pPr>
            <w:r>
              <w:rPr>
                <w:rFonts w:ascii="Calibri" w:hAnsi="Calibri" w:cs="Arial"/>
                <w:color w:val="000000"/>
              </w:rPr>
              <w:t>Cemento de endodoncia de 4 g (similar a la  MTA)</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t>estuche</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20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35</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s="Arial"/>
                <w:color w:val="000000"/>
              </w:rPr>
            </w:pPr>
            <w:r>
              <w:rPr>
                <w:rFonts w:ascii="Calibri" w:hAnsi="Calibri" w:cs="Arial"/>
                <w:color w:val="000000"/>
              </w:rPr>
              <w:t>Cemento IRM (Oxidc de zin eugenol de 38ml base y catalizador)</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t>Estuches</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30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36</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s="Arial"/>
                <w:color w:val="000000"/>
              </w:rPr>
            </w:pPr>
            <w:proofErr w:type="gramStart"/>
            <w:r>
              <w:rPr>
                <w:rFonts w:ascii="Calibri" w:hAnsi="Calibri" w:cs="Arial"/>
                <w:color w:val="000000"/>
              </w:rPr>
              <w:t>cemento</w:t>
            </w:r>
            <w:proofErr w:type="gramEnd"/>
            <w:r>
              <w:rPr>
                <w:rFonts w:ascii="Calibri" w:hAnsi="Calibri" w:cs="Arial"/>
                <w:color w:val="000000"/>
              </w:rPr>
              <w:t xml:space="preserve"> quirurgico polvo 120g. Y polvo 60 ml. </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t>Estuche</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10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37</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s="Arial"/>
                <w:color w:val="000000"/>
              </w:rPr>
            </w:pPr>
            <w:r>
              <w:rPr>
                <w:rFonts w:ascii="Calibri" w:hAnsi="Calibri" w:cs="Arial"/>
                <w:color w:val="000000"/>
              </w:rPr>
              <w:t>Cera Amarilla (caja de 225gr)</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t>Cajas</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50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38</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s="Arial"/>
                <w:color w:val="000000"/>
              </w:rPr>
            </w:pPr>
            <w:r>
              <w:rPr>
                <w:rFonts w:ascii="Calibri" w:hAnsi="Calibri" w:cs="Arial"/>
                <w:color w:val="000000"/>
              </w:rPr>
              <w:t>Cera Rosada calibre No. 9 (caja de 225gr)</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t>Cajas</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200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39</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s="Arial"/>
                <w:color w:val="000000"/>
              </w:rPr>
            </w:pPr>
            <w:r>
              <w:rPr>
                <w:rFonts w:ascii="Calibri" w:hAnsi="Calibri" w:cs="Arial"/>
                <w:color w:val="000000"/>
              </w:rPr>
              <w:t xml:space="preserve">Clorixidina al 2 % para limpieza de preparaciones cabitarias frasco 100 ml </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t>frascos</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50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40</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s="Arial"/>
                <w:color w:val="000000"/>
              </w:rPr>
            </w:pPr>
            <w:r>
              <w:rPr>
                <w:rFonts w:ascii="Calibri" w:hAnsi="Calibri" w:cs="Arial"/>
                <w:color w:val="000000"/>
              </w:rPr>
              <w:t>Copas para profilaxis (caja 144 unidades)</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t>Cajas</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25</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41</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s="Arial"/>
                <w:color w:val="000000"/>
              </w:rPr>
            </w:pPr>
            <w:r>
              <w:rPr>
                <w:rFonts w:ascii="Calibri" w:hAnsi="Calibri" w:cs="Arial"/>
                <w:color w:val="000000"/>
              </w:rPr>
              <w:t>Coronas de acero inoxidable preformadas y pre contorneadas para molares deciduos superiores e inferiores (caja de 3 unidades c/u) primera molar inferior izquierda, tamaño 4,5 y 6, (dos cajas de cada tamaño)</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t>Cajas</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6</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42</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s="Arial"/>
                <w:color w:val="000000"/>
              </w:rPr>
            </w:pPr>
            <w:r>
              <w:rPr>
                <w:rFonts w:ascii="Calibri" w:hAnsi="Calibri" w:cs="Arial"/>
                <w:color w:val="000000"/>
              </w:rPr>
              <w:t>Coronas de acero inoxidable preformadas y pre contorneadas para molares deciduos superiores e inferiores (caja de 3 unidades c/u) Segunda  molar  inferior derecho, tamaño 4,5 y 6, (dos cajas de cada tamaño)</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t>Cajas</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6</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43</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s="Arial"/>
                <w:color w:val="000000"/>
              </w:rPr>
            </w:pPr>
            <w:r>
              <w:rPr>
                <w:rFonts w:ascii="Calibri" w:hAnsi="Calibri" w:cs="Arial"/>
                <w:color w:val="000000"/>
              </w:rPr>
              <w:t>Coronas de acero inoxidable preformadas y pre contorneadas para molares deciduos superiores e inferiores (caja de 3 unidades c/u) Segunda  molar  inferior izquierda, tamaño 4,5 y 6, (dos cajas de cada tamaño)</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t>Cajas</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6</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44</w:t>
            </w:r>
          </w:p>
        </w:tc>
        <w:tc>
          <w:tcPr>
            <w:tcW w:w="5670" w:type="dxa"/>
            <w:tcBorders>
              <w:top w:val="single" w:sz="4" w:space="0" w:color="auto"/>
              <w:left w:val="nil"/>
              <w:bottom w:val="single" w:sz="4" w:space="0" w:color="auto"/>
              <w:right w:val="single" w:sz="4" w:space="0" w:color="auto"/>
            </w:tcBorders>
            <w:shd w:val="clear" w:color="auto" w:fill="auto"/>
          </w:tcPr>
          <w:p w:rsidR="003908B3" w:rsidRDefault="003908B3" w:rsidP="003908B3">
            <w:pPr>
              <w:rPr>
                <w:rFonts w:ascii="Calibri" w:hAnsi="Calibri" w:cs="Arial"/>
                <w:color w:val="000000"/>
              </w:rPr>
            </w:pPr>
            <w:r>
              <w:rPr>
                <w:rFonts w:ascii="Calibri" w:hAnsi="Calibri" w:cs="Arial"/>
                <w:color w:val="000000"/>
              </w:rPr>
              <w:t>Coronas de acero inoxidable preformadas y pre contorneadas para molares deciduos superiores e inferiores (caja de 3 unidades c/u)primera molar superior derecho, tamaño 4,5 y 6, (dos cajas de cada tamaño)</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t>Cajas</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6</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45</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s="Arial"/>
                <w:color w:val="000000"/>
              </w:rPr>
            </w:pPr>
            <w:r>
              <w:rPr>
                <w:rFonts w:ascii="Calibri" w:hAnsi="Calibri" w:cs="Arial"/>
                <w:color w:val="000000"/>
              </w:rPr>
              <w:t xml:space="preserve">Coronas de acero inoxidable preformadas y pre contorneadas para molares deciduos superiores e inferiores (caja de 3 unidades c/u)primera molar superior izquierda, tamaño 4,5 y 6, (dos cajas de </w:t>
            </w:r>
            <w:r>
              <w:rPr>
                <w:rFonts w:ascii="Calibri" w:hAnsi="Calibri" w:cs="Arial"/>
                <w:color w:val="000000"/>
              </w:rPr>
              <w:lastRenderedPageBreak/>
              <w:t>cada tamaño)</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lastRenderedPageBreak/>
              <w:t>Cajas</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6</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lastRenderedPageBreak/>
              <w:t>46</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s="Arial"/>
                <w:color w:val="000000"/>
              </w:rPr>
            </w:pPr>
            <w:r>
              <w:rPr>
                <w:rFonts w:ascii="Calibri" w:hAnsi="Calibri" w:cs="Arial"/>
                <w:color w:val="000000"/>
              </w:rPr>
              <w:t>Coronas de acero inoxidable preformadas y pre contorneadas para molares deciduos superiores e inferiores (caja de 3 unidades c/u)Segunda  molar superior derecho, tamaño 4,5 y 6, (dos cajas de cada tamaño)</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t>Cajas</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6</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47</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s="Arial"/>
                <w:color w:val="000000"/>
              </w:rPr>
            </w:pPr>
            <w:r>
              <w:rPr>
                <w:rFonts w:ascii="Calibri" w:hAnsi="Calibri" w:cs="Arial"/>
                <w:color w:val="000000"/>
              </w:rPr>
              <w:t>Coronas de acero inoxidable preformadas y pre contorneadas para molares deciduos superiores e inferiores (caja de 3 unidades c/u)Segunda molar superior izquierda, tamaño 4,5 y 6, (dos cajas de cada tamaño)</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t>Cajas</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6</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48</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s="Arial"/>
                <w:color w:val="000000"/>
              </w:rPr>
            </w:pPr>
            <w:r>
              <w:rPr>
                <w:rFonts w:ascii="Calibri" w:hAnsi="Calibri" w:cs="Arial"/>
                <w:color w:val="000000"/>
              </w:rPr>
              <w:t>Coronas de acero inoxidable preformadas y pre contorneadas para molares deciduos superiores e inferioresprimera molar  inferior derecho, tamaño 4,5 y 6, (dos cajas de cada tamaño)</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t>Cajas</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6</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49</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s="Arial"/>
              </w:rPr>
            </w:pPr>
            <w:r>
              <w:rPr>
                <w:rFonts w:ascii="Calibri" w:hAnsi="Calibri" w:cs="Arial"/>
              </w:rPr>
              <w:t>Cubetas aplicadores de Fluor (Tamaños)</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t xml:space="preserve"> cajas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s="Arial"/>
              </w:rPr>
            </w:pPr>
            <w:r>
              <w:rPr>
                <w:rFonts w:ascii="Calibri" w:hAnsi="Calibri" w:cs="Arial"/>
              </w:rPr>
              <w:t>10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50</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s="Arial"/>
              </w:rPr>
            </w:pPr>
            <w:r>
              <w:rPr>
                <w:rFonts w:ascii="Calibri" w:hAnsi="Calibri" w:cs="Arial"/>
              </w:rPr>
              <w:t xml:space="preserve">Cubos de cera de chicle amarilla y anaranjada </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t xml:space="preserve"> caja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s="Arial"/>
              </w:rPr>
            </w:pPr>
            <w:r>
              <w:rPr>
                <w:rFonts w:ascii="Calibri" w:hAnsi="Calibri" w:cs="Arial"/>
              </w:rPr>
              <w:t>5</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51</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s="Arial"/>
              </w:rPr>
            </w:pPr>
            <w:r>
              <w:rPr>
                <w:rFonts w:ascii="Calibri" w:hAnsi="Calibri" w:cs="Arial"/>
              </w:rPr>
              <w:t xml:space="preserve">cuñas de madera </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t xml:space="preserve"> cajita de 100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s="Arial"/>
              </w:rPr>
            </w:pPr>
            <w:r>
              <w:rPr>
                <w:rFonts w:ascii="Calibri" w:hAnsi="Calibri" w:cs="Arial"/>
              </w:rPr>
              <w:t>10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52</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s="Arial"/>
                <w:color w:val="000000"/>
              </w:rPr>
            </w:pPr>
            <w:r>
              <w:rPr>
                <w:rFonts w:ascii="Calibri" w:hAnsi="Calibri" w:cs="Arial"/>
                <w:color w:val="000000"/>
              </w:rPr>
              <w:t>Detector de caries DE 1 ML</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t>Botes</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50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53</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s="Arial"/>
                <w:color w:val="000000"/>
              </w:rPr>
            </w:pPr>
            <w:r>
              <w:rPr>
                <w:rFonts w:ascii="Calibri" w:hAnsi="Calibri" w:cs="Arial"/>
                <w:color w:val="000000"/>
              </w:rPr>
              <w:t>Dique de Goma 6 x 6 cm color morado marca ROEKO</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t>cajas</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155</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54</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s="Arial"/>
              </w:rPr>
            </w:pPr>
            <w:r>
              <w:rPr>
                <w:rFonts w:ascii="Calibri" w:hAnsi="Calibri" w:cs="Arial"/>
              </w:rPr>
              <w:t>discos de pulir desechables de varios granos</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t>cajitas</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s="Arial"/>
              </w:rPr>
            </w:pPr>
            <w:r>
              <w:rPr>
                <w:rFonts w:ascii="Calibri" w:hAnsi="Calibri" w:cs="Arial"/>
              </w:rPr>
              <w:t>40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55</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s="Arial"/>
                <w:color w:val="000000"/>
              </w:rPr>
            </w:pPr>
            <w:r>
              <w:rPr>
                <w:rFonts w:ascii="Calibri" w:hAnsi="Calibri" w:cs="Arial"/>
                <w:color w:val="000000"/>
              </w:rPr>
              <w:t>Estuche de resina Dual con su sistema ahdesivo de 20 ml (similar al Multilink)</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t>estuche</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20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56</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s="Arial"/>
                <w:color w:val="000000"/>
              </w:rPr>
            </w:pPr>
            <w:r>
              <w:rPr>
                <w:rFonts w:ascii="Calibri" w:hAnsi="Calibri" w:cs="Arial"/>
                <w:color w:val="000000"/>
              </w:rPr>
              <w:t xml:space="preserve">Eyectores de Saliva ò boquillas de plastico desechables para succion de 100 unidades </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t>Bolsas</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50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57</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s="Arial"/>
                <w:color w:val="000000"/>
              </w:rPr>
            </w:pPr>
            <w:r>
              <w:rPr>
                <w:rFonts w:ascii="Calibri" w:hAnsi="Calibri" w:cs="Arial"/>
                <w:color w:val="000000"/>
              </w:rPr>
              <w:t>Flúor 16 oz (480ml)</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t>botes</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50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58</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s="Arial"/>
                <w:color w:val="000000"/>
              </w:rPr>
            </w:pPr>
            <w:r>
              <w:rPr>
                <w:rFonts w:ascii="Calibri" w:hAnsi="Calibri" w:cs="Arial"/>
                <w:color w:val="000000"/>
              </w:rPr>
              <w:t>Fluor en gel  16 onz. 480ml</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t>Botes</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20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59</w:t>
            </w:r>
          </w:p>
        </w:tc>
        <w:tc>
          <w:tcPr>
            <w:tcW w:w="5670" w:type="dxa"/>
            <w:tcBorders>
              <w:top w:val="single" w:sz="4" w:space="0" w:color="auto"/>
              <w:left w:val="nil"/>
              <w:bottom w:val="single" w:sz="4" w:space="0" w:color="auto"/>
              <w:right w:val="single" w:sz="4" w:space="0" w:color="auto"/>
            </w:tcBorders>
            <w:shd w:val="clear" w:color="auto" w:fill="auto"/>
          </w:tcPr>
          <w:p w:rsidR="003908B3" w:rsidRDefault="003908B3" w:rsidP="003908B3">
            <w:pPr>
              <w:rPr>
                <w:rFonts w:ascii="Calibri" w:hAnsi="Calibri" w:cs="Arial"/>
                <w:color w:val="000000"/>
              </w:rPr>
            </w:pPr>
            <w:r>
              <w:rPr>
                <w:rFonts w:ascii="Calibri" w:hAnsi="Calibri" w:cs="Arial"/>
                <w:color w:val="000000"/>
              </w:rPr>
              <w:t>Formocresol de 3ml c/U</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t>Botes</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10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60</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s="Arial"/>
              </w:rPr>
            </w:pPr>
            <w:r>
              <w:rPr>
                <w:rFonts w:ascii="Calibri" w:hAnsi="Calibri" w:cs="Arial"/>
              </w:rPr>
              <w:t>GAFAS PROTECTORAS CLARAS, ESTÁNDAR</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t>unidades</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20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61</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s="Arial"/>
                <w:color w:val="000000"/>
              </w:rPr>
            </w:pPr>
            <w:r>
              <w:rPr>
                <w:rFonts w:ascii="Calibri" w:hAnsi="Calibri" w:cs="Arial"/>
                <w:color w:val="000000"/>
              </w:rPr>
              <w:t>gas butano</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t>botes</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20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62</w:t>
            </w:r>
          </w:p>
        </w:tc>
        <w:tc>
          <w:tcPr>
            <w:tcW w:w="567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both"/>
              <w:rPr>
                <w:rFonts w:ascii="Calibri" w:hAnsi="Calibri" w:cs="Arial"/>
                <w:color w:val="000000"/>
              </w:rPr>
            </w:pPr>
            <w:r>
              <w:rPr>
                <w:rFonts w:ascii="Calibri" w:hAnsi="Calibri" w:cs="Arial"/>
                <w:color w:val="000000"/>
              </w:rPr>
              <w:t xml:space="preserve">Gazas de 25 paquetes de 200 unidades </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t>Caja</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150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63</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s="Arial"/>
              </w:rPr>
            </w:pPr>
            <w:r>
              <w:rPr>
                <w:rFonts w:ascii="Calibri" w:hAnsi="Calibri" w:cs="Arial"/>
              </w:rPr>
              <w:t xml:space="preserve">Gelatamp </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t xml:space="preserve"> cajas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s="Arial"/>
              </w:rPr>
            </w:pPr>
            <w:r>
              <w:rPr>
                <w:rFonts w:ascii="Calibri" w:hAnsi="Calibri" w:cs="Arial"/>
              </w:rPr>
              <w:t>5</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64</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s="Arial"/>
                <w:color w:val="000000"/>
              </w:rPr>
            </w:pPr>
            <w:r>
              <w:rPr>
                <w:rFonts w:ascii="Calibri" w:hAnsi="Calibri" w:cs="Arial"/>
                <w:color w:val="000000"/>
              </w:rPr>
              <w:t xml:space="preserve">Gorros quirurgicas color verde talla Mediana, manga larga, desechables </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t>Cajas de 100 unidades</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15</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65</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s="Arial"/>
                <w:color w:val="000000"/>
              </w:rPr>
            </w:pPr>
            <w:r>
              <w:rPr>
                <w:rFonts w:ascii="Calibri" w:hAnsi="Calibri" w:cs="Arial"/>
                <w:color w:val="000000"/>
              </w:rPr>
              <w:t>Guantes de vinil  talla  small  de 50 pares</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t>pares</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50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66</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s="Arial"/>
                <w:color w:val="000000"/>
              </w:rPr>
            </w:pPr>
            <w:r>
              <w:rPr>
                <w:rFonts w:ascii="Calibri" w:hAnsi="Calibri" w:cs="Arial"/>
                <w:color w:val="000000"/>
              </w:rPr>
              <w:t>guantes de vinil talla large 50 pares</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t>pares</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50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67</w:t>
            </w:r>
          </w:p>
        </w:tc>
        <w:tc>
          <w:tcPr>
            <w:tcW w:w="5670" w:type="dxa"/>
            <w:tcBorders>
              <w:top w:val="single" w:sz="4" w:space="0" w:color="auto"/>
              <w:left w:val="nil"/>
              <w:bottom w:val="single" w:sz="4" w:space="0" w:color="auto"/>
              <w:right w:val="single" w:sz="4" w:space="0" w:color="auto"/>
            </w:tcBorders>
            <w:shd w:val="clear" w:color="auto" w:fill="auto"/>
          </w:tcPr>
          <w:p w:rsidR="003908B3" w:rsidRDefault="003908B3" w:rsidP="003908B3">
            <w:pPr>
              <w:rPr>
                <w:rFonts w:ascii="Calibri" w:hAnsi="Calibri" w:cs="Arial"/>
                <w:color w:val="000000"/>
              </w:rPr>
            </w:pPr>
            <w:r>
              <w:rPr>
                <w:rFonts w:ascii="Calibri" w:hAnsi="Calibri" w:cs="Arial"/>
                <w:color w:val="000000"/>
              </w:rPr>
              <w:t>Guantes desechables talla extra  small  de 50 pares cada caja hipoalergenico</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t>Caja</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100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68</w:t>
            </w:r>
          </w:p>
        </w:tc>
        <w:tc>
          <w:tcPr>
            <w:tcW w:w="5670" w:type="dxa"/>
            <w:tcBorders>
              <w:top w:val="single" w:sz="4" w:space="0" w:color="auto"/>
              <w:left w:val="nil"/>
              <w:bottom w:val="single" w:sz="4" w:space="0" w:color="auto"/>
              <w:right w:val="single" w:sz="4" w:space="0" w:color="auto"/>
            </w:tcBorders>
            <w:shd w:val="clear" w:color="auto" w:fill="auto"/>
          </w:tcPr>
          <w:p w:rsidR="003908B3" w:rsidRDefault="003908B3" w:rsidP="003908B3">
            <w:pPr>
              <w:rPr>
                <w:rFonts w:ascii="Calibri" w:hAnsi="Calibri" w:cs="Arial"/>
                <w:color w:val="000000"/>
              </w:rPr>
            </w:pPr>
            <w:r>
              <w:rPr>
                <w:rFonts w:ascii="Calibri" w:hAnsi="Calibri" w:cs="Arial"/>
                <w:color w:val="000000"/>
              </w:rPr>
              <w:t>Guantes desechables talla large de 50 pares cada caja  hipoalergenico</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t>Caja</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20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lastRenderedPageBreak/>
              <w:t>69</w:t>
            </w:r>
          </w:p>
        </w:tc>
        <w:tc>
          <w:tcPr>
            <w:tcW w:w="5670" w:type="dxa"/>
            <w:tcBorders>
              <w:top w:val="single" w:sz="4" w:space="0" w:color="auto"/>
              <w:left w:val="nil"/>
              <w:bottom w:val="single" w:sz="4" w:space="0" w:color="auto"/>
              <w:right w:val="single" w:sz="4" w:space="0" w:color="auto"/>
            </w:tcBorders>
            <w:shd w:val="clear" w:color="auto" w:fill="auto"/>
          </w:tcPr>
          <w:p w:rsidR="003908B3" w:rsidRDefault="003908B3" w:rsidP="003908B3">
            <w:pPr>
              <w:rPr>
                <w:rFonts w:ascii="Calibri" w:hAnsi="Calibri" w:cs="Arial"/>
                <w:color w:val="000000"/>
              </w:rPr>
            </w:pPr>
            <w:r>
              <w:rPr>
                <w:rFonts w:ascii="Calibri" w:hAnsi="Calibri" w:cs="Arial"/>
                <w:color w:val="000000"/>
              </w:rPr>
              <w:t>Guantes desechables talla médium de 50 pares cada caja  hipoalergenico</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t>Caja</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150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70</w:t>
            </w:r>
          </w:p>
        </w:tc>
        <w:tc>
          <w:tcPr>
            <w:tcW w:w="5670" w:type="dxa"/>
            <w:tcBorders>
              <w:top w:val="single" w:sz="4" w:space="0" w:color="auto"/>
              <w:left w:val="nil"/>
              <w:bottom w:val="single" w:sz="4" w:space="0" w:color="auto"/>
              <w:right w:val="single" w:sz="4" w:space="0" w:color="auto"/>
            </w:tcBorders>
            <w:shd w:val="clear" w:color="auto" w:fill="auto"/>
          </w:tcPr>
          <w:p w:rsidR="003908B3" w:rsidRDefault="003908B3" w:rsidP="003908B3">
            <w:pPr>
              <w:rPr>
                <w:rFonts w:ascii="Calibri" w:hAnsi="Calibri" w:cs="Arial"/>
                <w:color w:val="000000"/>
              </w:rPr>
            </w:pPr>
            <w:r>
              <w:rPr>
                <w:rFonts w:ascii="Calibri" w:hAnsi="Calibri" w:cs="Arial"/>
                <w:color w:val="000000"/>
              </w:rPr>
              <w:t>Guantes desechables talla small de 50 pares cada caja  hipoalergenico</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t>Caja</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150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71</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s="Arial"/>
                <w:color w:val="000000"/>
              </w:rPr>
            </w:pPr>
            <w:r>
              <w:rPr>
                <w:rFonts w:ascii="Calibri" w:hAnsi="Calibri" w:cs="Arial"/>
                <w:color w:val="000000"/>
              </w:rPr>
              <w:t>Gutta pecha 45-80 segunda serie</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t>Cajas</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15</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72</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s="Arial"/>
                <w:color w:val="000000"/>
              </w:rPr>
            </w:pPr>
            <w:r>
              <w:rPr>
                <w:rFonts w:ascii="Calibri" w:hAnsi="Calibri" w:cs="Arial"/>
                <w:color w:val="000000"/>
              </w:rPr>
              <w:t xml:space="preserve">Gutta pecha No. 15 individual </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t>Cajas</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50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73</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s="Arial"/>
                <w:color w:val="000000"/>
              </w:rPr>
            </w:pPr>
            <w:r>
              <w:rPr>
                <w:rFonts w:ascii="Calibri" w:hAnsi="Calibri" w:cs="Arial"/>
                <w:color w:val="000000"/>
              </w:rPr>
              <w:t xml:space="preserve">Gutta pecha No. 20  individual </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t>Cajas</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40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74</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s="Arial"/>
                <w:color w:val="000000"/>
              </w:rPr>
            </w:pPr>
            <w:r>
              <w:rPr>
                <w:rFonts w:ascii="Calibri" w:hAnsi="Calibri" w:cs="Arial"/>
                <w:color w:val="000000"/>
              </w:rPr>
              <w:t xml:space="preserve">Gutta pecha No. 25  individual </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t>Cajas</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50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75</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s="Arial"/>
                <w:color w:val="000000"/>
              </w:rPr>
            </w:pPr>
            <w:r>
              <w:rPr>
                <w:rFonts w:ascii="Calibri" w:hAnsi="Calibri" w:cs="Arial"/>
                <w:color w:val="000000"/>
              </w:rPr>
              <w:t xml:space="preserve">Gutta pecha No. 30  individual </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t>Cajas</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30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76</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s="Arial"/>
                <w:color w:val="000000"/>
              </w:rPr>
            </w:pPr>
            <w:r>
              <w:rPr>
                <w:rFonts w:ascii="Calibri" w:hAnsi="Calibri" w:cs="Arial"/>
                <w:color w:val="000000"/>
              </w:rPr>
              <w:t xml:space="preserve">Gutta pecha No. 35  individual </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t>Cajas</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15</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77</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s="Arial"/>
                <w:color w:val="000000"/>
              </w:rPr>
            </w:pPr>
            <w:r>
              <w:rPr>
                <w:rFonts w:ascii="Calibri" w:hAnsi="Calibri" w:cs="Arial"/>
                <w:color w:val="000000"/>
              </w:rPr>
              <w:t xml:space="preserve">Gutta pecha No. 40  individual </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t>Cajas</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10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78</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s="Arial"/>
                <w:color w:val="000000"/>
              </w:rPr>
            </w:pPr>
            <w:r>
              <w:rPr>
                <w:rFonts w:ascii="Calibri" w:hAnsi="Calibri" w:cs="Arial"/>
                <w:color w:val="000000"/>
              </w:rPr>
              <w:t xml:space="preserve">Hemostop 20ml </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t>Unidades</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5</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79</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s="Arial"/>
                <w:color w:val="000000"/>
              </w:rPr>
            </w:pPr>
            <w:r>
              <w:rPr>
                <w:rFonts w:ascii="Calibri" w:hAnsi="Calibri" w:cs="Arial"/>
                <w:color w:val="000000"/>
              </w:rPr>
              <w:t xml:space="preserve">Hidróxido de calcio Jeringa con yodoformo, jeringta de 2.2 gramos </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t>jeringas</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70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80</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s="Arial"/>
                <w:color w:val="000000"/>
              </w:rPr>
            </w:pPr>
            <w:r>
              <w:rPr>
                <w:rFonts w:ascii="Calibri" w:hAnsi="Calibri" w:cs="Arial"/>
                <w:color w:val="000000"/>
              </w:rPr>
              <w:t xml:space="preserve">Hidróxido de calcio Jeringa contenido de 2 g. </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t>jeringas</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24</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81</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s="Arial"/>
                <w:color w:val="000000"/>
              </w:rPr>
            </w:pPr>
            <w:r>
              <w:rPr>
                <w:rFonts w:ascii="Calibri" w:hAnsi="Calibri" w:cs="Arial"/>
                <w:color w:val="000000"/>
              </w:rPr>
              <w:t>Hidróxido de calcio puro (polvo contenido de 2 onzas)</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t>Botes</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3</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82</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s="Arial"/>
                <w:color w:val="000000"/>
              </w:rPr>
            </w:pPr>
            <w:r>
              <w:rPr>
                <w:rFonts w:ascii="Calibri" w:hAnsi="Calibri" w:cs="Arial"/>
                <w:color w:val="000000"/>
              </w:rPr>
              <w:t>Hilo de sutura  3-0 con aguja de 100 unidades</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t>Caja</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40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83</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s="Arial"/>
                <w:color w:val="000000"/>
              </w:rPr>
            </w:pPr>
            <w:r>
              <w:rPr>
                <w:rFonts w:ascii="Calibri" w:hAnsi="Calibri" w:cs="Arial"/>
                <w:color w:val="000000"/>
              </w:rPr>
              <w:t xml:space="preserve">Hilo de suturas, (Safil) 4-0 3/8 21mm </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t>Cajas</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3</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84</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s="Arial"/>
                <w:color w:val="000000"/>
              </w:rPr>
            </w:pPr>
            <w:r>
              <w:rPr>
                <w:rFonts w:ascii="Calibri" w:hAnsi="Calibri" w:cs="Arial"/>
                <w:color w:val="000000"/>
              </w:rPr>
              <w:t xml:space="preserve">Hilo de suturas, (Safil) 5-0 3/8 19mm </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t>Cajas</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3</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85</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s="Arial"/>
                <w:color w:val="000000"/>
              </w:rPr>
            </w:pPr>
            <w:r>
              <w:rPr>
                <w:rFonts w:ascii="Calibri" w:hAnsi="Calibri" w:cs="Arial"/>
                <w:color w:val="000000"/>
              </w:rPr>
              <w:t xml:space="preserve">Hilo de suturas, (SEDA NEGRA ) 4-0 1/2 24mm </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t>Cajas</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6</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86</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s="Arial"/>
                <w:color w:val="000000"/>
              </w:rPr>
            </w:pPr>
            <w:r>
              <w:rPr>
                <w:rFonts w:ascii="Calibri" w:hAnsi="Calibri" w:cs="Arial"/>
                <w:color w:val="000000"/>
              </w:rPr>
              <w:t xml:space="preserve">Hilo de suturas, (SEDA NEGRA ) 4-0 3/8 21mm </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t>Cajas</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6</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87</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s="Arial"/>
                <w:color w:val="000000"/>
              </w:rPr>
            </w:pPr>
            <w:r>
              <w:rPr>
                <w:rFonts w:ascii="Calibri" w:hAnsi="Calibri" w:cs="Arial"/>
                <w:color w:val="000000"/>
              </w:rPr>
              <w:t xml:space="preserve">Hilo de suturas, (SEDA NEGRA ) 4-0 3/8 24mm </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t>Cajas</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6</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88</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s="Arial"/>
                <w:color w:val="000000"/>
              </w:rPr>
            </w:pPr>
            <w:r>
              <w:rPr>
                <w:rFonts w:ascii="Calibri" w:hAnsi="Calibri" w:cs="Arial"/>
                <w:color w:val="000000"/>
              </w:rPr>
              <w:t xml:space="preserve">Hilo de suturas, (SEDA) 4-0 1/2 16mm </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t>Cajas</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6</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89</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s="Arial"/>
                <w:color w:val="000000"/>
              </w:rPr>
            </w:pPr>
            <w:r>
              <w:rPr>
                <w:rFonts w:ascii="Calibri" w:hAnsi="Calibri" w:cs="Arial"/>
                <w:color w:val="000000"/>
              </w:rPr>
              <w:t>Hilo rectarctor 0 impregnada 20 yardas</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t>botes</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25</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90</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s="Arial"/>
                <w:color w:val="000000"/>
              </w:rPr>
            </w:pPr>
            <w:r>
              <w:rPr>
                <w:rFonts w:ascii="Calibri" w:hAnsi="Calibri" w:cs="Arial"/>
                <w:color w:val="000000"/>
              </w:rPr>
              <w:t>Hilo rectarctor 00 impregnada 20 yardas</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t>botes</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25</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91</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s="Arial"/>
                <w:color w:val="000000"/>
              </w:rPr>
            </w:pPr>
            <w:r>
              <w:rPr>
                <w:rFonts w:ascii="Calibri" w:hAnsi="Calibri" w:cs="Arial"/>
                <w:color w:val="000000"/>
              </w:rPr>
              <w:t>Hilo rectarctor 000 impregnada 20 yardas</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t>botes</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25</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92</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s="Arial"/>
                <w:color w:val="000000"/>
              </w:rPr>
            </w:pPr>
            <w:r>
              <w:rPr>
                <w:rFonts w:ascii="Calibri" w:hAnsi="Calibri" w:cs="Arial"/>
                <w:color w:val="000000"/>
              </w:rPr>
              <w:t xml:space="preserve">Hipoclorito de 2%   250 ml </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t>botes</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150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93</w:t>
            </w:r>
          </w:p>
        </w:tc>
        <w:tc>
          <w:tcPr>
            <w:tcW w:w="567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both"/>
              <w:rPr>
                <w:rFonts w:ascii="Calibri" w:hAnsi="Calibri" w:cs="Arial"/>
                <w:color w:val="000000"/>
              </w:rPr>
            </w:pPr>
            <w:r>
              <w:rPr>
                <w:rFonts w:ascii="Calibri" w:hAnsi="Calibri" w:cs="Arial"/>
                <w:color w:val="000000"/>
              </w:rPr>
              <w:t>Hoja de bisturí No. 12 (caja de 100 unidades)</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t>Caja</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5</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94</w:t>
            </w:r>
          </w:p>
        </w:tc>
        <w:tc>
          <w:tcPr>
            <w:tcW w:w="567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both"/>
              <w:rPr>
                <w:rFonts w:ascii="Calibri" w:hAnsi="Calibri" w:cs="Arial"/>
                <w:color w:val="000000"/>
              </w:rPr>
            </w:pPr>
            <w:r>
              <w:rPr>
                <w:rFonts w:ascii="Calibri" w:hAnsi="Calibri" w:cs="Arial"/>
                <w:color w:val="000000"/>
              </w:rPr>
              <w:t>Hoja de bisturí No. 15 (caja de 100 unidades)</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t>Caja</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10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95</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s="Arial"/>
              </w:rPr>
            </w:pPr>
            <w:r>
              <w:rPr>
                <w:rFonts w:ascii="Calibri" w:hAnsi="Calibri" w:cs="Arial"/>
              </w:rPr>
              <w:t>Ionomero de Vidrio de Cemento para Bandas, polvo y líquido</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t>estuches</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20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96</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s="Arial"/>
                <w:color w:val="000000"/>
              </w:rPr>
            </w:pPr>
            <w:r>
              <w:rPr>
                <w:rFonts w:ascii="Calibri" w:hAnsi="Calibri" w:cs="Arial"/>
                <w:color w:val="000000"/>
              </w:rPr>
              <w:t>Ionomero de vidrio,  cementación protesis  de  Polvo y liquido de 10 gramos y 8 ml respectivamente</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t>estuches</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70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97</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s="Arial"/>
                <w:color w:val="000000"/>
              </w:rPr>
            </w:pPr>
            <w:r>
              <w:rPr>
                <w:rFonts w:ascii="Calibri" w:hAnsi="Calibri" w:cs="Arial"/>
                <w:color w:val="000000"/>
              </w:rPr>
              <w:t>Ionomero de vidrio, base cavitaria polvo y liquido de 10 gramos y 8 ml respectivamente</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t>estuches</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40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98</w:t>
            </w:r>
          </w:p>
        </w:tc>
        <w:tc>
          <w:tcPr>
            <w:tcW w:w="567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both"/>
              <w:rPr>
                <w:rFonts w:ascii="Calibri" w:hAnsi="Calibri" w:cs="Arial"/>
                <w:color w:val="000000"/>
              </w:rPr>
            </w:pPr>
            <w:r>
              <w:rPr>
                <w:rFonts w:ascii="Calibri" w:hAnsi="Calibri" w:cs="Arial"/>
                <w:color w:val="000000"/>
              </w:rPr>
              <w:t>Jeringas hipodermicas de 20cc 100 unidades</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t>cajas</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10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99</w:t>
            </w:r>
          </w:p>
        </w:tc>
        <w:tc>
          <w:tcPr>
            <w:tcW w:w="567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both"/>
              <w:rPr>
                <w:rFonts w:ascii="Calibri" w:hAnsi="Calibri" w:cs="Arial"/>
                <w:color w:val="000000"/>
              </w:rPr>
            </w:pPr>
            <w:r>
              <w:rPr>
                <w:rFonts w:ascii="Calibri" w:hAnsi="Calibri" w:cs="Arial"/>
                <w:color w:val="000000"/>
              </w:rPr>
              <w:t>Jeringas hipodermicas de 5cc 100 unidades</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t>Caja</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150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100</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s="Arial"/>
              </w:rPr>
            </w:pPr>
            <w:r>
              <w:rPr>
                <w:rFonts w:ascii="Calibri" w:hAnsi="Calibri" w:cs="Arial"/>
              </w:rPr>
              <w:t xml:space="preserve">Kit de compomero dental </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t xml:space="preserve"> estcuche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s="Arial"/>
              </w:rPr>
            </w:pPr>
            <w:r>
              <w:rPr>
                <w:rFonts w:ascii="Calibri" w:hAnsi="Calibri" w:cs="Arial"/>
              </w:rPr>
              <w:t>8</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101</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s="Arial"/>
                <w:color w:val="000000"/>
              </w:rPr>
            </w:pPr>
            <w:r>
              <w:rPr>
                <w:rFonts w:ascii="Calibri" w:hAnsi="Calibri" w:cs="Arial"/>
                <w:color w:val="000000"/>
              </w:rPr>
              <w:t xml:space="preserve">Kit de resina nanohibrida (incluye Bonding, acido </w:t>
            </w:r>
            <w:r>
              <w:rPr>
                <w:rFonts w:ascii="Calibri" w:hAnsi="Calibri" w:cs="Arial"/>
                <w:color w:val="000000"/>
              </w:rPr>
              <w:lastRenderedPageBreak/>
              <w:t>grabador, 4 jeringas de 4g.)</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lastRenderedPageBreak/>
              <w:t>Estuches</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40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lastRenderedPageBreak/>
              <w:t>102</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s="Arial"/>
              </w:rPr>
            </w:pPr>
            <w:r>
              <w:rPr>
                <w:rFonts w:ascii="Calibri" w:hAnsi="Calibri" w:cs="Arial"/>
              </w:rPr>
              <w:t>libras de acrilico en polvo autopolimerizable (Rosado)</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t xml:space="preserve"> bolsas por libra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s="Arial"/>
              </w:rPr>
            </w:pPr>
            <w:r>
              <w:rPr>
                <w:rFonts w:ascii="Calibri" w:hAnsi="Calibri" w:cs="Arial"/>
              </w:rPr>
              <w:t>40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103</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s="Arial"/>
              </w:rPr>
            </w:pPr>
            <w:r>
              <w:rPr>
                <w:rFonts w:ascii="Calibri" w:hAnsi="Calibri" w:cs="Arial"/>
              </w:rPr>
              <w:t>Libras de acrilico polvo termopolimerizable (Rosado)</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t xml:space="preserve"> bolsa por libra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s="Arial"/>
              </w:rPr>
            </w:pPr>
            <w:r>
              <w:rPr>
                <w:rFonts w:ascii="Calibri" w:hAnsi="Calibri" w:cs="Arial"/>
              </w:rPr>
              <w:t>30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104</w:t>
            </w:r>
          </w:p>
        </w:tc>
        <w:tc>
          <w:tcPr>
            <w:tcW w:w="5670" w:type="dxa"/>
            <w:tcBorders>
              <w:top w:val="single" w:sz="4" w:space="0" w:color="auto"/>
              <w:left w:val="nil"/>
              <w:bottom w:val="single" w:sz="4" w:space="0" w:color="auto"/>
              <w:right w:val="single" w:sz="4" w:space="0" w:color="auto"/>
            </w:tcBorders>
            <w:shd w:val="clear" w:color="auto" w:fill="auto"/>
          </w:tcPr>
          <w:p w:rsidR="003908B3" w:rsidRDefault="003908B3" w:rsidP="003908B3">
            <w:pPr>
              <w:rPr>
                <w:rFonts w:ascii="Calibri" w:hAnsi="Calibri" w:cs="Arial"/>
                <w:color w:val="000000"/>
              </w:rPr>
            </w:pPr>
            <w:r>
              <w:rPr>
                <w:rFonts w:ascii="Calibri" w:hAnsi="Calibri" w:cs="Arial"/>
                <w:color w:val="000000"/>
              </w:rPr>
              <w:t>Liquido revelador y fijador (de 825 ml ) cada bote, similar al KODACK</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t>estuches</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150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105</w:t>
            </w:r>
          </w:p>
        </w:tc>
        <w:tc>
          <w:tcPr>
            <w:tcW w:w="5670"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both"/>
              <w:rPr>
                <w:rFonts w:ascii="Calibri" w:hAnsi="Calibri" w:cs="Arial"/>
                <w:color w:val="000000"/>
              </w:rPr>
            </w:pPr>
            <w:r>
              <w:rPr>
                <w:rFonts w:ascii="Calibri" w:hAnsi="Calibri" w:cs="Arial"/>
                <w:color w:val="000000"/>
              </w:rPr>
              <w:t xml:space="preserve">Mascarilla rectangular de 50 unidades </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t>Caja</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120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106</w:t>
            </w:r>
          </w:p>
        </w:tc>
        <w:tc>
          <w:tcPr>
            <w:tcW w:w="5670" w:type="dxa"/>
            <w:tcBorders>
              <w:top w:val="single" w:sz="4" w:space="0" w:color="auto"/>
              <w:left w:val="nil"/>
              <w:bottom w:val="single" w:sz="4" w:space="0" w:color="auto"/>
              <w:right w:val="single" w:sz="4" w:space="0" w:color="auto"/>
            </w:tcBorders>
            <w:shd w:val="clear" w:color="auto" w:fill="auto"/>
          </w:tcPr>
          <w:p w:rsidR="003908B3" w:rsidRDefault="003908B3" w:rsidP="003908B3">
            <w:pPr>
              <w:rPr>
                <w:rFonts w:ascii="Calibri" w:hAnsi="Calibri" w:cs="Arial"/>
                <w:color w:val="000000"/>
              </w:rPr>
            </w:pPr>
            <w:r>
              <w:rPr>
                <w:rFonts w:ascii="Calibri" w:hAnsi="Calibri" w:cs="Arial"/>
                <w:color w:val="000000"/>
              </w:rPr>
              <w:t>Material de impresión Polivinil siloxano de  Pesado</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t>estuches</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100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107</w:t>
            </w:r>
          </w:p>
        </w:tc>
        <w:tc>
          <w:tcPr>
            <w:tcW w:w="5670" w:type="dxa"/>
            <w:tcBorders>
              <w:top w:val="single" w:sz="4" w:space="0" w:color="auto"/>
              <w:left w:val="nil"/>
              <w:bottom w:val="single" w:sz="4" w:space="0" w:color="auto"/>
              <w:right w:val="single" w:sz="4" w:space="0" w:color="auto"/>
            </w:tcBorders>
            <w:shd w:val="clear" w:color="auto" w:fill="auto"/>
          </w:tcPr>
          <w:p w:rsidR="003908B3" w:rsidRDefault="003908B3" w:rsidP="003908B3">
            <w:pPr>
              <w:rPr>
                <w:rFonts w:ascii="Calibri" w:hAnsi="Calibri" w:cs="Arial"/>
                <w:color w:val="000000"/>
              </w:rPr>
            </w:pPr>
            <w:r>
              <w:rPr>
                <w:rFonts w:ascii="Calibri" w:hAnsi="Calibri" w:cs="Arial"/>
                <w:color w:val="000000"/>
              </w:rPr>
              <w:t xml:space="preserve">Material de impresión Polivinil siloxano de Liviano </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t>estuches</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100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108</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s="Arial"/>
                <w:color w:val="000000"/>
              </w:rPr>
            </w:pPr>
            <w:r>
              <w:rPr>
                <w:rFonts w:ascii="Calibri" w:hAnsi="Calibri" w:cs="Arial"/>
                <w:color w:val="000000"/>
              </w:rPr>
              <w:t>Material de impresión Polivinil siloxano de por adicion regular  base y catalizador de 120 gramos c/u</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t>estuches</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200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109</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s="Arial"/>
                <w:color w:val="000000"/>
              </w:rPr>
            </w:pPr>
            <w:r>
              <w:rPr>
                <w:rFonts w:ascii="Calibri" w:hAnsi="Calibri" w:cs="Arial"/>
                <w:color w:val="000000"/>
              </w:rPr>
              <w:t>Material Provisional sin eugenol de pasta de 35 gramos</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t>Botes</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100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110</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Calibri" w:hAnsi="Calibri" w:cs="Arial"/>
              </w:rPr>
            </w:pPr>
            <w:r>
              <w:rPr>
                <w:rFonts w:ascii="Calibri" w:hAnsi="Calibri" w:cs="Arial"/>
              </w:rPr>
              <w:t>oclude</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t xml:space="preserve"> botes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s="Arial"/>
              </w:rPr>
            </w:pPr>
            <w:r>
              <w:rPr>
                <w:rFonts w:ascii="Calibri" w:hAnsi="Calibri" w:cs="Arial"/>
              </w:rPr>
              <w:t>20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111</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s="Arial"/>
                <w:color w:val="000000"/>
              </w:rPr>
            </w:pPr>
            <w:r>
              <w:rPr>
                <w:rFonts w:ascii="Calibri" w:hAnsi="Calibri" w:cs="Arial"/>
                <w:color w:val="000000"/>
              </w:rPr>
              <w:t xml:space="preserve">Papel de articular o de Mordida Doble cara de 12 libretas </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t>cajas</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60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112</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s="Arial"/>
                <w:color w:val="000000"/>
              </w:rPr>
            </w:pPr>
            <w:r>
              <w:rPr>
                <w:rFonts w:ascii="Calibri" w:hAnsi="Calibri" w:cs="Arial"/>
                <w:color w:val="000000"/>
              </w:rPr>
              <w:t xml:space="preserve">Pasta profilaxis 1.23 de fluoruro de 340 gramos </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t>Tarros</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50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113</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s="Arial"/>
              </w:rPr>
            </w:pPr>
            <w:r>
              <w:rPr>
                <w:rFonts w:ascii="Calibri" w:hAnsi="Calibri" w:cs="Arial"/>
              </w:rPr>
              <w:t xml:space="preserve">Pastillas Reveladoras </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t xml:space="preserve"> ristras de 100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s="Arial"/>
              </w:rPr>
            </w:pPr>
            <w:r>
              <w:rPr>
                <w:rFonts w:ascii="Calibri" w:hAnsi="Calibri" w:cs="Arial"/>
              </w:rPr>
              <w:t>5</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114</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s="Arial"/>
              </w:rPr>
            </w:pPr>
            <w:r>
              <w:rPr>
                <w:rFonts w:ascii="Calibri" w:hAnsi="Calibri" w:cs="Arial"/>
              </w:rPr>
              <w:t xml:space="preserve">Piedra Pomez </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t xml:space="preserve"> bolsa por libra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s="Arial"/>
              </w:rPr>
            </w:pPr>
            <w:r>
              <w:rPr>
                <w:rFonts w:ascii="Calibri" w:hAnsi="Calibri" w:cs="Arial"/>
              </w:rPr>
              <w:t>10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115</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s="Arial"/>
              </w:rPr>
            </w:pPr>
            <w:r>
              <w:rPr>
                <w:rFonts w:ascii="Calibri" w:hAnsi="Calibri" w:cs="Arial"/>
              </w:rPr>
              <w:t xml:space="preserve">pistola dispensadora de Polivinilsiloxano </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t>unidades</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s="Arial"/>
                <w:b/>
                <w:bCs/>
              </w:rPr>
            </w:pPr>
            <w:r>
              <w:rPr>
                <w:rFonts w:ascii="Calibri" w:hAnsi="Calibri" w:cs="Arial"/>
                <w:b/>
                <w:bCs/>
              </w:rPr>
              <w:t>6</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116</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s="Arial"/>
              </w:rPr>
            </w:pPr>
            <w:r>
              <w:rPr>
                <w:rFonts w:ascii="Calibri" w:hAnsi="Calibri" w:cs="Arial"/>
              </w:rPr>
              <w:t xml:space="preserve">Policryl </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t xml:space="preserve"> bolsa por libra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s="Arial"/>
              </w:rPr>
            </w:pPr>
            <w:r>
              <w:rPr>
                <w:rFonts w:ascii="Calibri" w:hAnsi="Calibri" w:cs="Arial"/>
              </w:rPr>
              <w:t>50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117</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s="Arial"/>
              </w:rPr>
            </w:pPr>
            <w:r>
              <w:rPr>
                <w:rFonts w:ascii="Calibri" w:hAnsi="Calibri" w:cs="Arial"/>
              </w:rPr>
              <w:t xml:space="preserve">Polieter regular </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t xml:space="preserve"> cajas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s="Arial"/>
              </w:rPr>
            </w:pPr>
            <w:r>
              <w:rPr>
                <w:rFonts w:ascii="Calibri" w:hAnsi="Calibri" w:cs="Arial"/>
              </w:rPr>
              <w:t>50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118</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s="Arial"/>
                <w:color w:val="000000"/>
              </w:rPr>
            </w:pPr>
            <w:r>
              <w:rPr>
                <w:rFonts w:ascii="Calibri" w:hAnsi="Calibri" w:cs="Arial"/>
                <w:color w:val="000000"/>
              </w:rPr>
              <w:t xml:space="preserve">postes de fibra de vidrio Kit (set de 5 postes de diferente tamaño) </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t>Kit</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50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119</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s="Arial"/>
                <w:color w:val="000000"/>
              </w:rPr>
            </w:pPr>
            <w:r>
              <w:rPr>
                <w:rFonts w:ascii="Calibri" w:hAnsi="Calibri" w:cs="Arial"/>
                <w:color w:val="000000"/>
              </w:rPr>
              <w:t xml:space="preserve">Postes de fibras de vidrio estuche completo (2 brocas y 12 postes de fibra de vidrio) </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t xml:space="preserve">Estuches </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10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120</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s="Arial"/>
                <w:color w:val="000000"/>
              </w:rPr>
            </w:pPr>
            <w:r>
              <w:rPr>
                <w:rFonts w:ascii="Calibri" w:hAnsi="Calibri" w:cs="Arial"/>
                <w:color w:val="000000"/>
              </w:rPr>
              <w:t xml:space="preserve">Punta de papel 15-40 primera serie  </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t>Cajas</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50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121</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s="Arial"/>
                <w:color w:val="000000"/>
              </w:rPr>
            </w:pPr>
            <w:r>
              <w:rPr>
                <w:rFonts w:ascii="Calibri" w:hAnsi="Calibri" w:cs="Arial"/>
                <w:color w:val="000000"/>
              </w:rPr>
              <w:t xml:space="preserve">Punta de papel No. 45 individual </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t>Cajas</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50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122</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s="Arial"/>
                <w:color w:val="000000"/>
              </w:rPr>
            </w:pPr>
            <w:r>
              <w:rPr>
                <w:rFonts w:ascii="Calibri" w:hAnsi="Calibri" w:cs="Arial"/>
                <w:color w:val="000000"/>
              </w:rPr>
              <w:t xml:space="preserve">Punta de papel No. 45-80 segunda serie </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t>Cajas</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25</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123</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s="Arial"/>
                <w:color w:val="000000"/>
              </w:rPr>
            </w:pPr>
            <w:r>
              <w:rPr>
                <w:rFonts w:ascii="Calibri" w:hAnsi="Calibri" w:cs="Arial"/>
                <w:color w:val="000000"/>
              </w:rPr>
              <w:t xml:space="preserve">Punta de papel No. 55  individual </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t>Cajas</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50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124</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s="Arial"/>
                <w:color w:val="000000"/>
              </w:rPr>
            </w:pPr>
            <w:r>
              <w:rPr>
                <w:rFonts w:ascii="Calibri" w:hAnsi="Calibri" w:cs="Arial"/>
                <w:color w:val="000000"/>
              </w:rPr>
              <w:t xml:space="preserve">Punta de papel No. 60  individual </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t>Cajas</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50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125</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s="Arial"/>
              </w:rPr>
            </w:pPr>
            <w:r>
              <w:rPr>
                <w:rFonts w:ascii="Calibri" w:hAnsi="Calibri" w:cs="Arial"/>
              </w:rPr>
              <w:t xml:space="preserve">puntas intraorales para material de impresión PVS consistencia liviana </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t>bolsas de 100</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s="Arial"/>
                <w:b/>
                <w:bCs/>
              </w:rPr>
            </w:pPr>
            <w:r>
              <w:rPr>
                <w:rFonts w:ascii="Calibri" w:hAnsi="Calibri" w:cs="Arial"/>
                <w:b/>
                <w:bCs/>
              </w:rPr>
              <w:t>5</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126</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s="Arial"/>
              </w:rPr>
            </w:pPr>
            <w:r>
              <w:rPr>
                <w:rFonts w:ascii="Calibri" w:hAnsi="Calibri" w:cs="Arial"/>
              </w:rPr>
              <w:t>puntas mezcladoras para material de impresión PVS consistencia light</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t>bolsas 50</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s="Arial"/>
                <w:b/>
                <w:bCs/>
              </w:rPr>
            </w:pPr>
            <w:r>
              <w:rPr>
                <w:rFonts w:ascii="Calibri" w:hAnsi="Calibri" w:cs="Arial"/>
                <w:b/>
                <w:bCs/>
              </w:rPr>
              <w:t>10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127</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s="Arial"/>
              </w:rPr>
            </w:pPr>
            <w:r>
              <w:rPr>
                <w:rFonts w:ascii="Calibri" w:hAnsi="Calibri" w:cs="Arial"/>
              </w:rPr>
              <w:t>puntas mezcladores para silicona de registro de mordida</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t>bolsas de 50</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s="Arial"/>
                <w:b/>
                <w:bCs/>
              </w:rPr>
            </w:pPr>
            <w:r>
              <w:rPr>
                <w:rFonts w:ascii="Calibri" w:hAnsi="Calibri" w:cs="Arial"/>
                <w:b/>
                <w:bCs/>
              </w:rPr>
              <w:t>10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128</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s="Arial"/>
                <w:color w:val="000000"/>
              </w:rPr>
            </w:pPr>
            <w:r>
              <w:rPr>
                <w:rFonts w:ascii="Calibri" w:hAnsi="Calibri" w:cs="Arial"/>
                <w:color w:val="000000"/>
              </w:rPr>
              <w:t xml:space="preserve">RCprep  </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t>botes</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7</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129</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s="Arial"/>
                <w:color w:val="000000"/>
              </w:rPr>
            </w:pPr>
            <w:r>
              <w:rPr>
                <w:rFonts w:ascii="Calibri" w:hAnsi="Calibri" w:cs="Arial"/>
                <w:color w:val="000000"/>
              </w:rPr>
              <w:t xml:space="preserve">Resina Fluidas color A1 de 2.3 gramos </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t>jeringas</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60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lastRenderedPageBreak/>
              <w:t>130</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s="Arial"/>
                <w:color w:val="000000"/>
              </w:rPr>
            </w:pPr>
            <w:r>
              <w:rPr>
                <w:rFonts w:ascii="Calibri" w:hAnsi="Calibri" w:cs="Arial"/>
                <w:color w:val="000000"/>
              </w:rPr>
              <w:t xml:space="preserve">Resina Fluidas color A2 de 2.3 gramos </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t>jeringas</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60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131</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s="Arial"/>
                <w:color w:val="000000"/>
              </w:rPr>
            </w:pPr>
            <w:r>
              <w:rPr>
                <w:rFonts w:ascii="Calibri" w:hAnsi="Calibri" w:cs="Arial"/>
                <w:color w:val="000000"/>
              </w:rPr>
              <w:t xml:space="preserve">Resina Fluidas color A3 de 2.3 gramos </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t>jeringas</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60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132</w:t>
            </w:r>
          </w:p>
        </w:tc>
        <w:tc>
          <w:tcPr>
            <w:tcW w:w="5670" w:type="dxa"/>
            <w:tcBorders>
              <w:top w:val="single" w:sz="4" w:space="0" w:color="auto"/>
              <w:left w:val="nil"/>
              <w:bottom w:val="single" w:sz="4" w:space="0" w:color="auto"/>
              <w:right w:val="single" w:sz="4" w:space="0" w:color="auto"/>
            </w:tcBorders>
            <w:shd w:val="clear" w:color="auto" w:fill="auto"/>
          </w:tcPr>
          <w:p w:rsidR="003908B3" w:rsidRDefault="003908B3" w:rsidP="003908B3">
            <w:pPr>
              <w:rPr>
                <w:rFonts w:ascii="Calibri" w:hAnsi="Calibri" w:cs="Arial"/>
                <w:color w:val="000000"/>
              </w:rPr>
            </w:pPr>
            <w:r>
              <w:rPr>
                <w:rFonts w:ascii="Calibri" w:hAnsi="Calibri" w:cs="Arial"/>
                <w:color w:val="000000"/>
              </w:rPr>
              <w:t>Resina Fotopolimerizable jeringa de 4 gramos cada una color A1</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t>jeringas</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40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133</w:t>
            </w:r>
          </w:p>
        </w:tc>
        <w:tc>
          <w:tcPr>
            <w:tcW w:w="5670" w:type="dxa"/>
            <w:tcBorders>
              <w:top w:val="single" w:sz="4" w:space="0" w:color="auto"/>
              <w:left w:val="nil"/>
              <w:bottom w:val="single" w:sz="4" w:space="0" w:color="auto"/>
              <w:right w:val="single" w:sz="4" w:space="0" w:color="auto"/>
            </w:tcBorders>
            <w:shd w:val="clear" w:color="auto" w:fill="auto"/>
          </w:tcPr>
          <w:p w:rsidR="003908B3" w:rsidRDefault="003908B3" w:rsidP="003908B3">
            <w:pPr>
              <w:rPr>
                <w:rFonts w:ascii="Calibri" w:hAnsi="Calibri" w:cs="Arial"/>
                <w:color w:val="000000"/>
              </w:rPr>
            </w:pPr>
            <w:r>
              <w:rPr>
                <w:rFonts w:ascii="Calibri" w:hAnsi="Calibri" w:cs="Arial"/>
                <w:color w:val="000000"/>
              </w:rPr>
              <w:t>Resina Fotopolimerizable jeringa de 4 gramos cada una color A2</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t>jeringas</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40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134</w:t>
            </w:r>
          </w:p>
        </w:tc>
        <w:tc>
          <w:tcPr>
            <w:tcW w:w="5670" w:type="dxa"/>
            <w:tcBorders>
              <w:top w:val="single" w:sz="4" w:space="0" w:color="auto"/>
              <w:left w:val="nil"/>
              <w:bottom w:val="single" w:sz="4" w:space="0" w:color="auto"/>
              <w:right w:val="single" w:sz="4" w:space="0" w:color="auto"/>
            </w:tcBorders>
            <w:shd w:val="clear" w:color="auto" w:fill="auto"/>
          </w:tcPr>
          <w:p w:rsidR="003908B3" w:rsidRDefault="003908B3" w:rsidP="003908B3">
            <w:pPr>
              <w:rPr>
                <w:rFonts w:ascii="Calibri" w:hAnsi="Calibri" w:cs="Arial"/>
                <w:color w:val="000000"/>
              </w:rPr>
            </w:pPr>
            <w:r>
              <w:rPr>
                <w:rFonts w:ascii="Calibri" w:hAnsi="Calibri" w:cs="Arial"/>
                <w:color w:val="000000"/>
              </w:rPr>
              <w:t>Resina Fotopolimerizable jeringa de 4 gramos cada una color A3</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t>jeringas</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40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135</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s="Arial"/>
                <w:color w:val="000000"/>
              </w:rPr>
            </w:pPr>
            <w:r>
              <w:rPr>
                <w:rFonts w:ascii="Calibri" w:hAnsi="Calibri" w:cs="Arial"/>
                <w:color w:val="000000"/>
              </w:rPr>
              <w:t>resina termoformadoras(acetato flexibles calibre 60 y 80 )</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t xml:space="preserve">Caja 100 unidades </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3</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136</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s="Arial"/>
                <w:color w:val="000000"/>
              </w:rPr>
            </w:pPr>
            <w:r>
              <w:rPr>
                <w:rFonts w:ascii="Calibri" w:hAnsi="Calibri" w:cs="Arial"/>
                <w:color w:val="000000"/>
              </w:rPr>
              <w:t>resina termoformadoras(acetato rigida  calibre 60 y 80 )</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t xml:space="preserve">Caja 100 unidades </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3</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137</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s="Arial"/>
                <w:color w:val="000000"/>
              </w:rPr>
            </w:pPr>
            <w:r>
              <w:rPr>
                <w:rFonts w:ascii="Calibri" w:hAnsi="Calibri" w:cs="Arial"/>
                <w:color w:val="000000"/>
              </w:rPr>
              <w:t xml:space="preserve">Resinas para patrones directos polvo 41 g. liquido 40 ml </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t>Estuches</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10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138</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s="Arial"/>
                <w:color w:val="000000"/>
              </w:rPr>
            </w:pPr>
            <w:r>
              <w:rPr>
                <w:rFonts w:ascii="Calibri" w:hAnsi="Calibri" w:cs="Arial"/>
                <w:color w:val="000000"/>
              </w:rPr>
              <w:t xml:space="preserve">Sellante de foseta y fisuras color mate, jeringa de 1.5 ml cada una </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t>jeringas</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40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139</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s="Arial"/>
              </w:rPr>
            </w:pPr>
            <w:r>
              <w:rPr>
                <w:rFonts w:ascii="Calibri" w:hAnsi="Calibri" w:cs="Arial"/>
              </w:rPr>
              <w:t>silicona para registro de mordida</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t>unidades</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s="Arial"/>
                <w:b/>
                <w:bCs/>
              </w:rPr>
            </w:pPr>
            <w:r>
              <w:rPr>
                <w:rFonts w:ascii="Calibri" w:hAnsi="Calibri" w:cs="Arial"/>
                <w:b/>
                <w:bCs/>
              </w:rPr>
              <w:t>50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140</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s="Arial"/>
                <w:color w:val="000000"/>
              </w:rPr>
            </w:pPr>
            <w:r>
              <w:rPr>
                <w:rFonts w:ascii="Calibri" w:hAnsi="Calibri" w:cs="Arial"/>
                <w:color w:val="000000"/>
              </w:rPr>
              <w:t>soldaduras de plata</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t>rollo</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30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141</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s="Arial"/>
                <w:color w:val="000000"/>
              </w:rPr>
            </w:pPr>
            <w:r>
              <w:rPr>
                <w:rFonts w:ascii="Calibri" w:hAnsi="Calibri" w:cs="Arial"/>
                <w:color w:val="000000"/>
              </w:rPr>
              <w:t xml:space="preserve">Suero Fisiológico de 1000 ml </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t>Bolsas</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200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142</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s="Arial"/>
                <w:color w:val="000000"/>
              </w:rPr>
            </w:pPr>
            <w:r>
              <w:rPr>
                <w:rFonts w:ascii="Calibri" w:hAnsi="Calibri" w:cs="Arial"/>
                <w:color w:val="000000"/>
              </w:rPr>
              <w:t>Tabletas reveladoras de placas bacteriana  de (Caja de 100 unidades )</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t>Caja</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20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143</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s="Arial"/>
                <w:color w:val="000000"/>
              </w:rPr>
            </w:pPr>
            <w:r>
              <w:rPr>
                <w:rFonts w:ascii="Calibri" w:hAnsi="Calibri" w:cs="Arial"/>
                <w:color w:val="000000"/>
              </w:rPr>
              <w:t>Tira nervios serie 15-40</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t>cajas</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30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144</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s="Arial"/>
                <w:color w:val="000000"/>
              </w:rPr>
            </w:pPr>
            <w:r>
              <w:rPr>
                <w:rFonts w:ascii="Calibri" w:hAnsi="Calibri" w:cs="Arial"/>
                <w:color w:val="000000"/>
              </w:rPr>
              <w:t>Tiras de banda lija metal abrasivas de una cara (mano face) de caja de 12 unidades</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t>cajas</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300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145</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s="Arial"/>
                <w:color w:val="000000"/>
              </w:rPr>
            </w:pPr>
            <w:r>
              <w:rPr>
                <w:rFonts w:ascii="Calibri" w:hAnsi="Calibri" w:cs="Arial"/>
                <w:color w:val="000000"/>
              </w:rPr>
              <w:t>Tiras de banda lija polishing proximales de 200 unidades caja medidas 1/8mm x 3.16 mm</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t>cajas</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30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146</w:t>
            </w:r>
          </w:p>
        </w:tc>
        <w:tc>
          <w:tcPr>
            <w:tcW w:w="5670" w:type="dxa"/>
            <w:tcBorders>
              <w:top w:val="single" w:sz="4" w:space="0" w:color="auto"/>
              <w:left w:val="nil"/>
              <w:bottom w:val="single" w:sz="4" w:space="0" w:color="auto"/>
              <w:right w:val="single" w:sz="4" w:space="0" w:color="auto"/>
            </w:tcBorders>
            <w:shd w:val="clear" w:color="auto" w:fill="auto"/>
          </w:tcPr>
          <w:p w:rsidR="003908B3" w:rsidRDefault="003908B3" w:rsidP="003908B3">
            <w:pPr>
              <w:rPr>
                <w:rFonts w:ascii="Calibri" w:hAnsi="Calibri" w:cs="Arial"/>
                <w:color w:val="000000"/>
              </w:rPr>
            </w:pPr>
            <w:r>
              <w:rPr>
                <w:rFonts w:ascii="Calibri" w:hAnsi="Calibri" w:cs="Arial"/>
                <w:color w:val="000000"/>
              </w:rPr>
              <w:t>yeso ortodoncia</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t>cubetas</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3</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147</w:t>
            </w:r>
          </w:p>
        </w:tc>
        <w:tc>
          <w:tcPr>
            <w:tcW w:w="5670" w:type="dxa"/>
            <w:tcBorders>
              <w:top w:val="single" w:sz="4" w:space="0" w:color="auto"/>
              <w:left w:val="nil"/>
              <w:bottom w:val="single" w:sz="4" w:space="0" w:color="auto"/>
              <w:right w:val="single" w:sz="4" w:space="0" w:color="auto"/>
            </w:tcBorders>
            <w:shd w:val="clear" w:color="auto" w:fill="auto"/>
          </w:tcPr>
          <w:p w:rsidR="003908B3" w:rsidRDefault="003908B3" w:rsidP="003908B3">
            <w:pPr>
              <w:rPr>
                <w:rFonts w:ascii="Calibri" w:hAnsi="Calibri" w:cs="Arial"/>
                <w:color w:val="000000"/>
              </w:rPr>
            </w:pPr>
            <w:r>
              <w:rPr>
                <w:rFonts w:ascii="Calibri" w:hAnsi="Calibri" w:cs="Arial"/>
                <w:color w:val="000000"/>
              </w:rPr>
              <w:t>Yeso tipo No.1 calcinado de 20 kilogramos cada</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t>Cubetas</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5</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148</w:t>
            </w:r>
          </w:p>
        </w:tc>
        <w:tc>
          <w:tcPr>
            <w:tcW w:w="5670" w:type="dxa"/>
            <w:tcBorders>
              <w:top w:val="single" w:sz="4" w:space="0" w:color="auto"/>
              <w:left w:val="nil"/>
              <w:bottom w:val="single" w:sz="4" w:space="0" w:color="auto"/>
              <w:right w:val="single" w:sz="4" w:space="0" w:color="auto"/>
            </w:tcBorders>
            <w:shd w:val="clear" w:color="auto" w:fill="auto"/>
          </w:tcPr>
          <w:p w:rsidR="003908B3" w:rsidRDefault="003908B3" w:rsidP="003908B3">
            <w:pPr>
              <w:rPr>
                <w:rFonts w:ascii="Calibri" w:hAnsi="Calibri" w:cs="Arial"/>
                <w:color w:val="000000"/>
              </w:rPr>
            </w:pPr>
            <w:r>
              <w:rPr>
                <w:rFonts w:ascii="Calibri" w:hAnsi="Calibri" w:cs="Arial"/>
                <w:color w:val="000000"/>
              </w:rPr>
              <w:t>Yeso tipo No.2 Piedra de 25 kilogramos cada</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t>Cubetas</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15</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149</w:t>
            </w:r>
          </w:p>
        </w:tc>
        <w:tc>
          <w:tcPr>
            <w:tcW w:w="5670" w:type="dxa"/>
            <w:tcBorders>
              <w:top w:val="single" w:sz="4" w:space="0" w:color="auto"/>
              <w:left w:val="nil"/>
              <w:bottom w:val="single" w:sz="4" w:space="0" w:color="auto"/>
              <w:right w:val="single" w:sz="4" w:space="0" w:color="auto"/>
            </w:tcBorders>
            <w:shd w:val="clear" w:color="auto" w:fill="auto"/>
          </w:tcPr>
          <w:p w:rsidR="003908B3" w:rsidRDefault="003908B3" w:rsidP="003908B3">
            <w:pPr>
              <w:rPr>
                <w:rFonts w:ascii="Calibri" w:hAnsi="Calibri" w:cs="Arial"/>
                <w:color w:val="000000"/>
              </w:rPr>
            </w:pPr>
            <w:r>
              <w:rPr>
                <w:rFonts w:ascii="Calibri" w:hAnsi="Calibri" w:cs="Arial"/>
                <w:color w:val="000000"/>
              </w:rPr>
              <w:t>Yeso tipo No.3 extradura de 25 kilogramos cada</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t>Cubetas</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10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150</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s="Arial"/>
                <w:color w:val="000000"/>
              </w:rPr>
            </w:pPr>
            <w:r>
              <w:rPr>
                <w:rFonts w:ascii="Calibri" w:hAnsi="Calibri" w:cs="Arial"/>
                <w:color w:val="000000"/>
              </w:rPr>
              <w:t>ZOE base temporal presentacion material  (polvo 25g y 15ml liquido)</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t>Estuches</w:t>
            </w:r>
          </w:p>
        </w:tc>
        <w:tc>
          <w:tcPr>
            <w:tcW w:w="1843"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Calibri" w:hAnsi="Calibri" w:cs="Arial"/>
                <w:color w:val="000000"/>
              </w:rPr>
            </w:pPr>
            <w:r>
              <w:rPr>
                <w:rFonts w:ascii="Calibri" w:hAnsi="Calibri" w:cs="Arial"/>
                <w:color w:val="000000"/>
              </w:rPr>
              <w:t>70</w:t>
            </w:r>
          </w:p>
        </w:tc>
      </w:tr>
      <w:tr w:rsidR="003908B3" w:rsidRPr="000E2190"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151</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s="Arial"/>
              </w:rPr>
            </w:pPr>
            <w:r>
              <w:rPr>
                <w:rFonts w:ascii="Calibri" w:hAnsi="Calibri" w:cs="Arial"/>
              </w:rPr>
              <w:t>colorímetro vita 3D master</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Pr="00107014" w:rsidRDefault="003908B3" w:rsidP="003908B3">
            <w:pPr>
              <w:jc w:val="center"/>
              <w:rPr>
                <w:rFonts w:ascii="Calibri" w:hAnsi="Calibri" w:cs="Arial"/>
                <w:bCs/>
              </w:rPr>
            </w:pPr>
            <w:r w:rsidRPr="00107014">
              <w:rPr>
                <w:rFonts w:ascii="Calibri" w:hAnsi="Calibri" w:cs="Arial"/>
                <w:bCs/>
              </w:rPr>
              <w:t>unidades</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Calibri" w:hAnsi="Calibri" w:cs="Arial"/>
                <w:b/>
                <w:bCs/>
              </w:rPr>
            </w:pPr>
            <w:r>
              <w:rPr>
                <w:rFonts w:ascii="Calibri" w:hAnsi="Calibri" w:cs="Arial"/>
                <w:b/>
                <w:bCs/>
              </w:rPr>
              <w:t>3</w:t>
            </w:r>
          </w:p>
        </w:tc>
      </w:tr>
    </w:tbl>
    <w:p w:rsidR="003908B3" w:rsidRDefault="003908B3" w:rsidP="003908B3">
      <w:pPr>
        <w:rPr>
          <w:b/>
        </w:rPr>
      </w:pPr>
    </w:p>
    <w:p w:rsidR="00E8588D" w:rsidRDefault="00E8588D" w:rsidP="003908B3">
      <w:pPr>
        <w:rPr>
          <w:b/>
        </w:rPr>
      </w:pPr>
    </w:p>
    <w:p w:rsidR="00E8588D" w:rsidRDefault="00E8588D" w:rsidP="003908B3">
      <w:pPr>
        <w:rPr>
          <w:b/>
        </w:rPr>
      </w:pPr>
    </w:p>
    <w:p w:rsidR="00E8588D" w:rsidRDefault="00E8588D" w:rsidP="003908B3">
      <w:pPr>
        <w:rPr>
          <w:b/>
        </w:rPr>
      </w:pPr>
    </w:p>
    <w:p w:rsidR="00E8588D" w:rsidRDefault="00E8588D" w:rsidP="003908B3">
      <w:pPr>
        <w:rPr>
          <w:b/>
        </w:rPr>
      </w:pPr>
    </w:p>
    <w:p w:rsidR="00E8588D" w:rsidRDefault="00E8588D" w:rsidP="003908B3">
      <w:pPr>
        <w:rPr>
          <w:b/>
        </w:rPr>
      </w:pPr>
    </w:p>
    <w:p w:rsidR="00E8588D" w:rsidRDefault="00E8588D" w:rsidP="003908B3">
      <w:pPr>
        <w:rPr>
          <w:b/>
        </w:rPr>
      </w:pPr>
    </w:p>
    <w:p w:rsidR="00E8588D" w:rsidRDefault="00E8588D" w:rsidP="003908B3">
      <w:pPr>
        <w:rPr>
          <w:b/>
        </w:rPr>
      </w:pPr>
    </w:p>
    <w:p w:rsidR="00E8588D" w:rsidRDefault="00E8588D" w:rsidP="003908B3">
      <w:pPr>
        <w:rPr>
          <w:b/>
        </w:rPr>
      </w:pPr>
    </w:p>
    <w:p w:rsidR="003908B3" w:rsidRPr="00766815" w:rsidRDefault="003908B3" w:rsidP="003908B3">
      <w:pPr>
        <w:rPr>
          <w:b/>
          <w:sz w:val="36"/>
          <w:szCs w:val="36"/>
        </w:rPr>
      </w:pPr>
      <w:r w:rsidRPr="00766815">
        <w:rPr>
          <w:b/>
          <w:sz w:val="36"/>
          <w:szCs w:val="36"/>
        </w:rPr>
        <w:lastRenderedPageBreak/>
        <w:t>Escuela de Biología</w:t>
      </w:r>
    </w:p>
    <w:tbl>
      <w:tblPr>
        <w:tblW w:w="9993" w:type="dxa"/>
        <w:tblCellMar>
          <w:left w:w="70" w:type="dxa"/>
          <w:right w:w="70" w:type="dxa"/>
        </w:tblCellMar>
        <w:tblLook w:val="04A0"/>
      </w:tblPr>
      <w:tblGrid>
        <w:gridCol w:w="637"/>
        <w:gridCol w:w="6379"/>
        <w:gridCol w:w="1418"/>
        <w:gridCol w:w="1559"/>
      </w:tblGrid>
      <w:tr w:rsidR="003908B3" w:rsidRPr="000A233C" w:rsidTr="003908B3">
        <w:trPr>
          <w:trHeight w:val="403"/>
        </w:trPr>
        <w:tc>
          <w:tcPr>
            <w:tcW w:w="637" w:type="dxa"/>
            <w:tcBorders>
              <w:top w:val="single" w:sz="4" w:space="0" w:color="auto"/>
              <w:left w:val="single" w:sz="4" w:space="0" w:color="auto"/>
              <w:bottom w:val="nil"/>
              <w:right w:val="single" w:sz="4" w:space="0" w:color="auto"/>
            </w:tcBorders>
            <w:shd w:val="clear" w:color="000000" w:fill="244062"/>
            <w:vAlign w:val="bottom"/>
            <w:hideMark/>
          </w:tcPr>
          <w:p w:rsidR="003908B3" w:rsidRPr="000A233C" w:rsidRDefault="003908B3" w:rsidP="003908B3">
            <w:pPr>
              <w:jc w:val="center"/>
              <w:rPr>
                <w:rFonts w:ascii="Calibri" w:hAnsi="Calibri"/>
                <w:b/>
                <w:bCs/>
                <w:color w:val="FFFFFF"/>
                <w:lang w:eastAsia="es-HN"/>
              </w:rPr>
            </w:pPr>
            <w:r w:rsidRPr="000A233C">
              <w:rPr>
                <w:rFonts w:ascii="Calibri" w:hAnsi="Calibri"/>
                <w:b/>
                <w:bCs/>
                <w:color w:val="FFFFFF"/>
                <w:lang w:eastAsia="es-HN"/>
              </w:rPr>
              <w:t>N</w:t>
            </w:r>
          </w:p>
        </w:tc>
        <w:tc>
          <w:tcPr>
            <w:tcW w:w="6379" w:type="dxa"/>
            <w:tcBorders>
              <w:top w:val="single" w:sz="4" w:space="0" w:color="auto"/>
              <w:left w:val="nil"/>
              <w:bottom w:val="nil"/>
              <w:right w:val="single" w:sz="4" w:space="0" w:color="auto"/>
            </w:tcBorders>
            <w:shd w:val="clear" w:color="000000" w:fill="244062"/>
            <w:vAlign w:val="bottom"/>
            <w:hideMark/>
          </w:tcPr>
          <w:p w:rsidR="003908B3" w:rsidRPr="000A233C" w:rsidRDefault="003908B3" w:rsidP="003908B3">
            <w:pPr>
              <w:jc w:val="center"/>
              <w:rPr>
                <w:rFonts w:ascii="Calibri" w:hAnsi="Calibri"/>
                <w:b/>
                <w:bCs/>
                <w:color w:val="FFFFFF"/>
                <w:lang w:eastAsia="es-HN"/>
              </w:rPr>
            </w:pPr>
            <w:r w:rsidRPr="000A233C">
              <w:rPr>
                <w:rFonts w:ascii="Calibri" w:hAnsi="Calibri"/>
                <w:b/>
                <w:bCs/>
                <w:color w:val="FFFFFF"/>
                <w:lang w:eastAsia="es-HN"/>
              </w:rPr>
              <w:t>DESCRIPCION</w:t>
            </w:r>
          </w:p>
        </w:tc>
        <w:tc>
          <w:tcPr>
            <w:tcW w:w="1418" w:type="dxa"/>
            <w:tcBorders>
              <w:top w:val="single" w:sz="4" w:space="0" w:color="auto"/>
              <w:left w:val="nil"/>
              <w:bottom w:val="nil"/>
              <w:right w:val="single" w:sz="4" w:space="0" w:color="auto"/>
            </w:tcBorders>
            <w:shd w:val="clear" w:color="000000" w:fill="244062"/>
            <w:vAlign w:val="bottom"/>
            <w:hideMark/>
          </w:tcPr>
          <w:p w:rsidR="003908B3" w:rsidRPr="000A233C" w:rsidRDefault="003908B3" w:rsidP="003908B3">
            <w:pPr>
              <w:jc w:val="center"/>
              <w:rPr>
                <w:rFonts w:ascii="Calibri" w:hAnsi="Calibri"/>
                <w:b/>
                <w:bCs/>
                <w:color w:val="FFFFFF"/>
                <w:lang w:eastAsia="es-HN"/>
              </w:rPr>
            </w:pPr>
            <w:r w:rsidRPr="000A233C">
              <w:rPr>
                <w:rFonts w:ascii="Calibri" w:hAnsi="Calibri"/>
                <w:b/>
                <w:bCs/>
                <w:color w:val="FFFFFF"/>
                <w:lang w:eastAsia="es-HN"/>
              </w:rPr>
              <w:t>UNIDAD DE MEDIDA</w:t>
            </w:r>
          </w:p>
        </w:tc>
        <w:tc>
          <w:tcPr>
            <w:tcW w:w="1559" w:type="dxa"/>
            <w:tcBorders>
              <w:top w:val="single" w:sz="4" w:space="0" w:color="auto"/>
              <w:left w:val="nil"/>
              <w:bottom w:val="nil"/>
              <w:right w:val="single" w:sz="4" w:space="0" w:color="auto"/>
            </w:tcBorders>
            <w:shd w:val="clear" w:color="000000" w:fill="244062"/>
            <w:vAlign w:val="bottom"/>
            <w:hideMark/>
          </w:tcPr>
          <w:p w:rsidR="003908B3" w:rsidRPr="000A233C" w:rsidRDefault="003908B3" w:rsidP="003908B3">
            <w:pPr>
              <w:jc w:val="center"/>
              <w:rPr>
                <w:rFonts w:ascii="Calibri" w:hAnsi="Calibri"/>
                <w:b/>
                <w:bCs/>
                <w:color w:val="FFFFFF"/>
                <w:lang w:eastAsia="es-HN"/>
              </w:rPr>
            </w:pPr>
            <w:r w:rsidRPr="000A233C">
              <w:rPr>
                <w:rFonts w:ascii="Calibri" w:hAnsi="Calibri"/>
                <w:b/>
                <w:bCs/>
                <w:color w:val="FFFFFF"/>
                <w:lang w:eastAsia="es-HN"/>
              </w:rPr>
              <w:t>CANTIDAD</w:t>
            </w:r>
          </w:p>
        </w:tc>
      </w:tr>
      <w:tr w:rsidR="003908B3" w:rsidRPr="000A233C"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w:t>
            </w:r>
          </w:p>
        </w:tc>
        <w:tc>
          <w:tcPr>
            <w:tcW w:w="637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r w:rsidRPr="00684488">
              <w:t>(di-sodio hidrogenofosfato/potasio dihidrogenofosfato), trazable a SRM de NIST y PTB pH 7.00 (20°C)</w:t>
            </w:r>
          </w:p>
        </w:tc>
        <w:tc>
          <w:tcPr>
            <w:tcW w:w="1418"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Frasco</w:t>
            </w:r>
          </w:p>
        </w:tc>
        <w:tc>
          <w:tcPr>
            <w:tcW w:w="155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4</w:t>
            </w:r>
          </w:p>
        </w:tc>
      </w:tr>
      <w:tr w:rsidR="003908B3" w:rsidRPr="000A233C"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w:t>
            </w:r>
          </w:p>
        </w:tc>
        <w:tc>
          <w:tcPr>
            <w:tcW w:w="637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r w:rsidRPr="00684488">
              <w:t>1 - Octanol</w:t>
            </w:r>
          </w:p>
        </w:tc>
        <w:tc>
          <w:tcPr>
            <w:tcW w:w="1418"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Frasco</w:t>
            </w:r>
          </w:p>
        </w:tc>
        <w:tc>
          <w:tcPr>
            <w:tcW w:w="155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1</w:t>
            </w:r>
          </w:p>
        </w:tc>
      </w:tr>
      <w:tr w:rsidR="003908B3" w:rsidRPr="000A233C"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w:t>
            </w:r>
          </w:p>
        </w:tc>
        <w:tc>
          <w:tcPr>
            <w:tcW w:w="637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r w:rsidRPr="00684488">
              <w:t>1,10-Fenantrolina monohidrato</w:t>
            </w:r>
          </w:p>
        </w:tc>
        <w:tc>
          <w:tcPr>
            <w:tcW w:w="1418"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Frasco</w:t>
            </w:r>
          </w:p>
        </w:tc>
        <w:tc>
          <w:tcPr>
            <w:tcW w:w="155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1</w:t>
            </w:r>
          </w:p>
        </w:tc>
      </w:tr>
      <w:tr w:rsidR="003908B3" w:rsidRPr="000A233C"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4</w:t>
            </w:r>
          </w:p>
        </w:tc>
        <w:tc>
          <w:tcPr>
            <w:tcW w:w="637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r w:rsidRPr="00684488">
              <w:t>1-Naftol</w:t>
            </w:r>
          </w:p>
        </w:tc>
        <w:tc>
          <w:tcPr>
            <w:tcW w:w="1418"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Frasco</w:t>
            </w:r>
          </w:p>
        </w:tc>
        <w:tc>
          <w:tcPr>
            <w:tcW w:w="155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2</w:t>
            </w:r>
          </w:p>
        </w:tc>
      </w:tr>
      <w:tr w:rsidR="003908B3" w:rsidRPr="000A233C"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5</w:t>
            </w:r>
          </w:p>
        </w:tc>
        <w:tc>
          <w:tcPr>
            <w:tcW w:w="637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r w:rsidRPr="00684488">
              <w:t>8-hidroxiquinileina</w:t>
            </w:r>
          </w:p>
        </w:tc>
        <w:tc>
          <w:tcPr>
            <w:tcW w:w="1418"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Frasco</w:t>
            </w:r>
          </w:p>
        </w:tc>
        <w:tc>
          <w:tcPr>
            <w:tcW w:w="155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2</w:t>
            </w:r>
          </w:p>
        </w:tc>
      </w:tr>
      <w:tr w:rsidR="003908B3" w:rsidRPr="000A233C"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6</w:t>
            </w:r>
          </w:p>
        </w:tc>
        <w:tc>
          <w:tcPr>
            <w:tcW w:w="637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r w:rsidRPr="00684488">
              <w:t>Aceite de Imersión</w:t>
            </w:r>
          </w:p>
        </w:tc>
        <w:tc>
          <w:tcPr>
            <w:tcW w:w="1418"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Frasco</w:t>
            </w:r>
          </w:p>
        </w:tc>
        <w:tc>
          <w:tcPr>
            <w:tcW w:w="155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1</w:t>
            </w:r>
          </w:p>
        </w:tc>
      </w:tr>
      <w:tr w:rsidR="003908B3" w:rsidRPr="000A233C"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7</w:t>
            </w:r>
          </w:p>
        </w:tc>
        <w:tc>
          <w:tcPr>
            <w:tcW w:w="637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r w:rsidRPr="00684488">
              <w:t>Acetato de Calcio</w:t>
            </w:r>
          </w:p>
        </w:tc>
        <w:tc>
          <w:tcPr>
            <w:tcW w:w="1418"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frascos</w:t>
            </w:r>
          </w:p>
        </w:tc>
        <w:tc>
          <w:tcPr>
            <w:tcW w:w="155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2</w:t>
            </w:r>
          </w:p>
        </w:tc>
      </w:tr>
      <w:tr w:rsidR="003908B3" w:rsidRPr="000A233C"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8</w:t>
            </w:r>
          </w:p>
        </w:tc>
        <w:tc>
          <w:tcPr>
            <w:tcW w:w="637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r w:rsidRPr="00684488">
              <w:t>Acetato de etilo</w:t>
            </w:r>
          </w:p>
        </w:tc>
        <w:tc>
          <w:tcPr>
            <w:tcW w:w="1418"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Frasco</w:t>
            </w:r>
          </w:p>
        </w:tc>
        <w:tc>
          <w:tcPr>
            <w:tcW w:w="155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2</w:t>
            </w:r>
          </w:p>
        </w:tc>
      </w:tr>
      <w:tr w:rsidR="003908B3" w:rsidRPr="000A233C"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9</w:t>
            </w:r>
          </w:p>
        </w:tc>
        <w:tc>
          <w:tcPr>
            <w:tcW w:w="637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r w:rsidRPr="00684488">
              <w:t>Ácido acético glacial</w:t>
            </w:r>
          </w:p>
        </w:tc>
        <w:tc>
          <w:tcPr>
            <w:tcW w:w="1418"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Frasco</w:t>
            </w:r>
          </w:p>
        </w:tc>
        <w:tc>
          <w:tcPr>
            <w:tcW w:w="155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4</w:t>
            </w:r>
          </w:p>
        </w:tc>
      </w:tr>
      <w:tr w:rsidR="003908B3" w:rsidRPr="000A233C"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10</w:t>
            </w:r>
          </w:p>
        </w:tc>
        <w:tc>
          <w:tcPr>
            <w:tcW w:w="637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r w:rsidRPr="00684488">
              <w:t>Ácido Bórico</w:t>
            </w:r>
          </w:p>
        </w:tc>
        <w:tc>
          <w:tcPr>
            <w:tcW w:w="1418"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Frasco</w:t>
            </w:r>
          </w:p>
        </w:tc>
        <w:tc>
          <w:tcPr>
            <w:tcW w:w="155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5</w:t>
            </w:r>
          </w:p>
        </w:tc>
      </w:tr>
      <w:tr w:rsidR="003908B3" w:rsidRPr="000A233C"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11</w:t>
            </w:r>
          </w:p>
        </w:tc>
        <w:tc>
          <w:tcPr>
            <w:tcW w:w="637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r w:rsidRPr="00684488">
              <w:t>Ácido Clorhidrico</w:t>
            </w:r>
          </w:p>
        </w:tc>
        <w:tc>
          <w:tcPr>
            <w:tcW w:w="1418"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Frasco</w:t>
            </w:r>
          </w:p>
        </w:tc>
        <w:tc>
          <w:tcPr>
            <w:tcW w:w="155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2</w:t>
            </w:r>
          </w:p>
        </w:tc>
      </w:tr>
      <w:tr w:rsidR="003908B3" w:rsidRPr="000A233C"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12</w:t>
            </w:r>
          </w:p>
        </w:tc>
        <w:tc>
          <w:tcPr>
            <w:tcW w:w="637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r w:rsidRPr="00684488">
              <w:t xml:space="preserve"> Ácido L-glutámico clorhidrato</w:t>
            </w:r>
          </w:p>
        </w:tc>
        <w:tc>
          <w:tcPr>
            <w:tcW w:w="1418"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Frasco</w:t>
            </w:r>
          </w:p>
        </w:tc>
        <w:tc>
          <w:tcPr>
            <w:tcW w:w="155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1</w:t>
            </w:r>
          </w:p>
        </w:tc>
      </w:tr>
      <w:tr w:rsidR="003908B3" w:rsidRPr="000A233C"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13</w:t>
            </w:r>
          </w:p>
        </w:tc>
        <w:tc>
          <w:tcPr>
            <w:tcW w:w="637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r w:rsidRPr="00684488">
              <w:t>Ácido Oxálico</w:t>
            </w:r>
          </w:p>
        </w:tc>
        <w:tc>
          <w:tcPr>
            <w:tcW w:w="1418"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frasco</w:t>
            </w:r>
          </w:p>
        </w:tc>
        <w:tc>
          <w:tcPr>
            <w:tcW w:w="155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2</w:t>
            </w:r>
          </w:p>
        </w:tc>
      </w:tr>
      <w:tr w:rsidR="003908B3" w:rsidRPr="000A233C"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14</w:t>
            </w:r>
          </w:p>
        </w:tc>
        <w:tc>
          <w:tcPr>
            <w:tcW w:w="637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r w:rsidRPr="00684488">
              <w:t>Acido Oxálico dihidratado</w:t>
            </w:r>
          </w:p>
        </w:tc>
        <w:tc>
          <w:tcPr>
            <w:tcW w:w="1418"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frascos</w:t>
            </w:r>
          </w:p>
        </w:tc>
        <w:tc>
          <w:tcPr>
            <w:tcW w:w="155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2</w:t>
            </w:r>
          </w:p>
        </w:tc>
      </w:tr>
      <w:tr w:rsidR="003908B3" w:rsidRPr="000A233C"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15</w:t>
            </w:r>
          </w:p>
        </w:tc>
        <w:tc>
          <w:tcPr>
            <w:tcW w:w="637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r w:rsidRPr="00684488">
              <w:t>Ácido Pícrico</w:t>
            </w:r>
          </w:p>
        </w:tc>
        <w:tc>
          <w:tcPr>
            <w:tcW w:w="1418"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frasco</w:t>
            </w:r>
          </w:p>
        </w:tc>
        <w:tc>
          <w:tcPr>
            <w:tcW w:w="155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3</w:t>
            </w:r>
          </w:p>
        </w:tc>
      </w:tr>
      <w:tr w:rsidR="003908B3" w:rsidRPr="000A233C"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16</w:t>
            </w:r>
          </w:p>
        </w:tc>
        <w:tc>
          <w:tcPr>
            <w:tcW w:w="637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r w:rsidRPr="00684488">
              <w:t>Acido Sulfurico</w:t>
            </w:r>
          </w:p>
        </w:tc>
        <w:tc>
          <w:tcPr>
            <w:tcW w:w="1418"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frascos</w:t>
            </w:r>
          </w:p>
        </w:tc>
        <w:tc>
          <w:tcPr>
            <w:tcW w:w="155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4</w:t>
            </w:r>
          </w:p>
        </w:tc>
      </w:tr>
      <w:tr w:rsidR="003908B3" w:rsidRPr="000A233C"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17</w:t>
            </w:r>
          </w:p>
        </w:tc>
        <w:tc>
          <w:tcPr>
            <w:tcW w:w="637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r w:rsidRPr="00684488">
              <w:t>Acido Sulfúrico</w:t>
            </w:r>
          </w:p>
        </w:tc>
        <w:tc>
          <w:tcPr>
            <w:tcW w:w="1418"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Frasco</w:t>
            </w:r>
          </w:p>
        </w:tc>
        <w:tc>
          <w:tcPr>
            <w:tcW w:w="155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2</w:t>
            </w:r>
          </w:p>
        </w:tc>
      </w:tr>
      <w:tr w:rsidR="003908B3" w:rsidRPr="000A233C"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18</w:t>
            </w:r>
          </w:p>
        </w:tc>
        <w:tc>
          <w:tcPr>
            <w:tcW w:w="637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r w:rsidRPr="00684488">
              <w:t>Agua Oxigenada</w:t>
            </w:r>
          </w:p>
        </w:tc>
        <w:tc>
          <w:tcPr>
            <w:tcW w:w="1418"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frascos</w:t>
            </w:r>
          </w:p>
        </w:tc>
        <w:tc>
          <w:tcPr>
            <w:tcW w:w="155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16</w:t>
            </w:r>
          </w:p>
        </w:tc>
      </w:tr>
      <w:tr w:rsidR="003908B3" w:rsidRPr="000A233C"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19</w:t>
            </w:r>
          </w:p>
        </w:tc>
        <w:tc>
          <w:tcPr>
            <w:tcW w:w="637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r w:rsidRPr="00684488">
              <w:t>Alcohol Butilico</w:t>
            </w:r>
          </w:p>
        </w:tc>
        <w:tc>
          <w:tcPr>
            <w:tcW w:w="1418"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frascos</w:t>
            </w:r>
          </w:p>
        </w:tc>
        <w:tc>
          <w:tcPr>
            <w:tcW w:w="155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2</w:t>
            </w:r>
          </w:p>
        </w:tc>
      </w:tr>
      <w:tr w:rsidR="003908B3" w:rsidRPr="000A233C"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20</w:t>
            </w:r>
          </w:p>
        </w:tc>
        <w:tc>
          <w:tcPr>
            <w:tcW w:w="637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r w:rsidRPr="00684488">
              <w:t>Almidón Soluble</w:t>
            </w:r>
          </w:p>
        </w:tc>
        <w:tc>
          <w:tcPr>
            <w:tcW w:w="1418"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frasco</w:t>
            </w:r>
          </w:p>
        </w:tc>
        <w:tc>
          <w:tcPr>
            <w:tcW w:w="155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2</w:t>
            </w:r>
          </w:p>
        </w:tc>
      </w:tr>
      <w:tr w:rsidR="003908B3" w:rsidRPr="000A233C"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21</w:t>
            </w:r>
          </w:p>
        </w:tc>
        <w:tc>
          <w:tcPr>
            <w:tcW w:w="637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r w:rsidRPr="00684488">
              <w:t>Alumbre de potasio</w:t>
            </w:r>
          </w:p>
        </w:tc>
        <w:tc>
          <w:tcPr>
            <w:tcW w:w="1418"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frasco</w:t>
            </w:r>
          </w:p>
        </w:tc>
        <w:tc>
          <w:tcPr>
            <w:tcW w:w="155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1</w:t>
            </w:r>
          </w:p>
        </w:tc>
      </w:tr>
      <w:tr w:rsidR="003908B3" w:rsidRPr="000A233C"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22</w:t>
            </w:r>
          </w:p>
        </w:tc>
        <w:tc>
          <w:tcPr>
            <w:tcW w:w="637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r w:rsidRPr="00684488">
              <w:t>Alumbre rojo de rutenio</w:t>
            </w:r>
          </w:p>
        </w:tc>
        <w:tc>
          <w:tcPr>
            <w:tcW w:w="1418"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p>
        </w:tc>
        <w:tc>
          <w:tcPr>
            <w:tcW w:w="155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p>
        </w:tc>
      </w:tr>
      <w:tr w:rsidR="003908B3" w:rsidRPr="000A233C"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23</w:t>
            </w:r>
          </w:p>
        </w:tc>
        <w:tc>
          <w:tcPr>
            <w:tcW w:w="637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r w:rsidRPr="00684488">
              <w:t>Amonio cloruro</w:t>
            </w:r>
          </w:p>
        </w:tc>
        <w:tc>
          <w:tcPr>
            <w:tcW w:w="1418"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Frasco</w:t>
            </w:r>
          </w:p>
        </w:tc>
        <w:tc>
          <w:tcPr>
            <w:tcW w:w="155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1</w:t>
            </w:r>
          </w:p>
        </w:tc>
      </w:tr>
      <w:tr w:rsidR="003908B3" w:rsidRPr="000A233C"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24</w:t>
            </w:r>
          </w:p>
        </w:tc>
        <w:tc>
          <w:tcPr>
            <w:tcW w:w="637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r w:rsidRPr="00684488">
              <w:t>Amonio y hierro(II) sulfato hexahidrato</w:t>
            </w:r>
          </w:p>
        </w:tc>
        <w:tc>
          <w:tcPr>
            <w:tcW w:w="1418"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Frasco</w:t>
            </w:r>
          </w:p>
        </w:tc>
        <w:tc>
          <w:tcPr>
            <w:tcW w:w="155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2</w:t>
            </w:r>
          </w:p>
        </w:tc>
      </w:tr>
      <w:tr w:rsidR="003908B3" w:rsidRPr="000A233C"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25</w:t>
            </w:r>
          </w:p>
        </w:tc>
        <w:tc>
          <w:tcPr>
            <w:tcW w:w="637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r w:rsidRPr="00684488">
              <w:t>Anaranjado de metilo</w:t>
            </w:r>
          </w:p>
        </w:tc>
        <w:tc>
          <w:tcPr>
            <w:tcW w:w="1418"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Frasco</w:t>
            </w:r>
          </w:p>
        </w:tc>
        <w:tc>
          <w:tcPr>
            <w:tcW w:w="155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5</w:t>
            </w:r>
          </w:p>
        </w:tc>
      </w:tr>
      <w:tr w:rsidR="003908B3" w:rsidRPr="000A233C"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26</w:t>
            </w:r>
          </w:p>
        </w:tc>
        <w:tc>
          <w:tcPr>
            <w:tcW w:w="637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r w:rsidRPr="00684488">
              <w:t>Arsenito de sodio</w:t>
            </w:r>
          </w:p>
        </w:tc>
        <w:tc>
          <w:tcPr>
            <w:tcW w:w="1418"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frascos</w:t>
            </w:r>
          </w:p>
        </w:tc>
        <w:tc>
          <w:tcPr>
            <w:tcW w:w="155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5</w:t>
            </w:r>
          </w:p>
        </w:tc>
      </w:tr>
      <w:tr w:rsidR="003908B3" w:rsidRPr="000A233C"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27</w:t>
            </w:r>
          </w:p>
        </w:tc>
        <w:tc>
          <w:tcPr>
            <w:tcW w:w="637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r w:rsidRPr="00684488">
              <w:t>Azul de anilina</w:t>
            </w:r>
          </w:p>
        </w:tc>
        <w:tc>
          <w:tcPr>
            <w:tcW w:w="1418"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frasco</w:t>
            </w:r>
          </w:p>
        </w:tc>
        <w:tc>
          <w:tcPr>
            <w:tcW w:w="155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1</w:t>
            </w:r>
          </w:p>
        </w:tc>
      </w:tr>
      <w:tr w:rsidR="003908B3" w:rsidRPr="000A233C"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28</w:t>
            </w:r>
          </w:p>
        </w:tc>
        <w:tc>
          <w:tcPr>
            <w:tcW w:w="637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r w:rsidRPr="00684488">
              <w:t>Azul de Bromofenol</w:t>
            </w:r>
          </w:p>
        </w:tc>
        <w:tc>
          <w:tcPr>
            <w:tcW w:w="1418"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Frasco</w:t>
            </w:r>
          </w:p>
        </w:tc>
        <w:tc>
          <w:tcPr>
            <w:tcW w:w="155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1</w:t>
            </w:r>
          </w:p>
        </w:tc>
      </w:tr>
      <w:tr w:rsidR="003908B3" w:rsidRPr="000A233C"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29</w:t>
            </w:r>
          </w:p>
        </w:tc>
        <w:tc>
          <w:tcPr>
            <w:tcW w:w="637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r w:rsidRPr="00684488">
              <w:t>Azul de lactofenol</w:t>
            </w:r>
          </w:p>
        </w:tc>
        <w:tc>
          <w:tcPr>
            <w:tcW w:w="1418"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frasco</w:t>
            </w:r>
          </w:p>
        </w:tc>
        <w:tc>
          <w:tcPr>
            <w:tcW w:w="155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1</w:t>
            </w:r>
          </w:p>
        </w:tc>
      </w:tr>
      <w:tr w:rsidR="003908B3" w:rsidRPr="000A233C"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30</w:t>
            </w:r>
          </w:p>
        </w:tc>
        <w:tc>
          <w:tcPr>
            <w:tcW w:w="637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r w:rsidRPr="00684488">
              <w:t>Azul de metileno</w:t>
            </w:r>
          </w:p>
        </w:tc>
        <w:tc>
          <w:tcPr>
            <w:tcW w:w="1418"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frascos</w:t>
            </w:r>
          </w:p>
        </w:tc>
        <w:tc>
          <w:tcPr>
            <w:tcW w:w="155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2</w:t>
            </w:r>
          </w:p>
        </w:tc>
      </w:tr>
      <w:tr w:rsidR="003908B3" w:rsidRPr="000A233C"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31</w:t>
            </w:r>
          </w:p>
        </w:tc>
        <w:tc>
          <w:tcPr>
            <w:tcW w:w="637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r w:rsidRPr="00684488">
              <w:t>Balsamo de Canada</w:t>
            </w:r>
          </w:p>
        </w:tc>
        <w:tc>
          <w:tcPr>
            <w:tcW w:w="1418"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frascos</w:t>
            </w:r>
          </w:p>
        </w:tc>
        <w:tc>
          <w:tcPr>
            <w:tcW w:w="155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1</w:t>
            </w:r>
          </w:p>
        </w:tc>
      </w:tr>
      <w:tr w:rsidR="003908B3" w:rsidRPr="000A233C"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32</w:t>
            </w:r>
          </w:p>
        </w:tc>
        <w:tc>
          <w:tcPr>
            <w:tcW w:w="637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r w:rsidRPr="00684488">
              <w:t>Benceno</w:t>
            </w:r>
          </w:p>
        </w:tc>
        <w:tc>
          <w:tcPr>
            <w:tcW w:w="1418"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frascos</w:t>
            </w:r>
          </w:p>
        </w:tc>
        <w:tc>
          <w:tcPr>
            <w:tcW w:w="155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2</w:t>
            </w:r>
          </w:p>
        </w:tc>
      </w:tr>
      <w:tr w:rsidR="003908B3" w:rsidRPr="000A233C"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33</w:t>
            </w:r>
          </w:p>
        </w:tc>
        <w:tc>
          <w:tcPr>
            <w:tcW w:w="637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r w:rsidRPr="00684488">
              <w:t>Benchtop 100bp DNA ladder</w:t>
            </w:r>
          </w:p>
        </w:tc>
        <w:tc>
          <w:tcPr>
            <w:tcW w:w="1418"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Frasco</w:t>
            </w:r>
          </w:p>
        </w:tc>
        <w:tc>
          <w:tcPr>
            <w:tcW w:w="155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4</w:t>
            </w:r>
          </w:p>
        </w:tc>
      </w:tr>
      <w:tr w:rsidR="003908B3" w:rsidRPr="000A233C"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34</w:t>
            </w:r>
          </w:p>
        </w:tc>
        <w:tc>
          <w:tcPr>
            <w:tcW w:w="637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r w:rsidRPr="00684488">
              <w:t>benedict</w:t>
            </w:r>
          </w:p>
        </w:tc>
        <w:tc>
          <w:tcPr>
            <w:tcW w:w="1418"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frascos</w:t>
            </w:r>
          </w:p>
        </w:tc>
        <w:tc>
          <w:tcPr>
            <w:tcW w:w="155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4</w:t>
            </w:r>
          </w:p>
        </w:tc>
      </w:tr>
      <w:tr w:rsidR="003908B3" w:rsidRPr="000A233C"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35</w:t>
            </w:r>
          </w:p>
        </w:tc>
        <w:tc>
          <w:tcPr>
            <w:tcW w:w="637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r w:rsidRPr="00684488">
              <w:t>Bisulfito de sodio</w:t>
            </w:r>
          </w:p>
        </w:tc>
        <w:tc>
          <w:tcPr>
            <w:tcW w:w="1418"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Frasco</w:t>
            </w:r>
          </w:p>
        </w:tc>
        <w:tc>
          <w:tcPr>
            <w:tcW w:w="155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1</w:t>
            </w:r>
          </w:p>
        </w:tc>
      </w:tr>
      <w:tr w:rsidR="003908B3" w:rsidRPr="000A233C"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36</w:t>
            </w:r>
          </w:p>
        </w:tc>
        <w:tc>
          <w:tcPr>
            <w:tcW w:w="637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r w:rsidRPr="00684488">
              <w:t>Borato de sodio</w:t>
            </w:r>
          </w:p>
        </w:tc>
        <w:tc>
          <w:tcPr>
            <w:tcW w:w="1418"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Frasco</w:t>
            </w:r>
          </w:p>
        </w:tc>
        <w:tc>
          <w:tcPr>
            <w:tcW w:w="155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6</w:t>
            </w:r>
          </w:p>
        </w:tc>
      </w:tr>
      <w:tr w:rsidR="003908B3" w:rsidRPr="000A233C"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37</w:t>
            </w:r>
          </w:p>
        </w:tc>
        <w:tc>
          <w:tcPr>
            <w:tcW w:w="637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r w:rsidRPr="00684488">
              <w:t>Borax</w:t>
            </w:r>
          </w:p>
        </w:tc>
        <w:tc>
          <w:tcPr>
            <w:tcW w:w="1418"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kg</w:t>
            </w:r>
          </w:p>
        </w:tc>
        <w:tc>
          <w:tcPr>
            <w:tcW w:w="155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2</w:t>
            </w:r>
          </w:p>
        </w:tc>
      </w:tr>
      <w:tr w:rsidR="003908B3" w:rsidRPr="000A233C"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lastRenderedPageBreak/>
              <w:t>38</w:t>
            </w:r>
          </w:p>
        </w:tc>
        <w:tc>
          <w:tcPr>
            <w:tcW w:w="637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r w:rsidRPr="00684488">
              <w:t>Cal</w:t>
            </w:r>
          </w:p>
        </w:tc>
        <w:tc>
          <w:tcPr>
            <w:tcW w:w="1418"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kg</w:t>
            </w:r>
          </w:p>
        </w:tc>
        <w:tc>
          <w:tcPr>
            <w:tcW w:w="155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2</w:t>
            </w:r>
          </w:p>
        </w:tc>
      </w:tr>
      <w:tr w:rsidR="003908B3" w:rsidRPr="000A233C"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39</w:t>
            </w:r>
          </w:p>
        </w:tc>
        <w:tc>
          <w:tcPr>
            <w:tcW w:w="637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r w:rsidRPr="00684488">
              <w:t>calcio carbonato</w:t>
            </w:r>
          </w:p>
        </w:tc>
        <w:tc>
          <w:tcPr>
            <w:tcW w:w="1418"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Frasco</w:t>
            </w:r>
          </w:p>
        </w:tc>
        <w:tc>
          <w:tcPr>
            <w:tcW w:w="155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4</w:t>
            </w:r>
          </w:p>
        </w:tc>
      </w:tr>
      <w:tr w:rsidR="003908B3" w:rsidRPr="000A233C"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40</w:t>
            </w:r>
          </w:p>
        </w:tc>
        <w:tc>
          <w:tcPr>
            <w:tcW w:w="637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r w:rsidRPr="00684488">
              <w:t>Calcio cloruro</w:t>
            </w:r>
          </w:p>
        </w:tc>
        <w:tc>
          <w:tcPr>
            <w:tcW w:w="1418"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Frasco</w:t>
            </w:r>
          </w:p>
        </w:tc>
        <w:tc>
          <w:tcPr>
            <w:tcW w:w="155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2</w:t>
            </w:r>
          </w:p>
        </w:tc>
      </w:tr>
      <w:tr w:rsidR="003908B3" w:rsidRPr="000A233C"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41</w:t>
            </w:r>
          </w:p>
        </w:tc>
        <w:tc>
          <w:tcPr>
            <w:tcW w:w="637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r w:rsidRPr="00684488">
              <w:t>Carbonato de litio</w:t>
            </w:r>
          </w:p>
        </w:tc>
        <w:tc>
          <w:tcPr>
            <w:tcW w:w="1418"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Frasco</w:t>
            </w:r>
          </w:p>
        </w:tc>
        <w:tc>
          <w:tcPr>
            <w:tcW w:w="155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1</w:t>
            </w:r>
          </w:p>
        </w:tc>
      </w:tr>
      <w:tr w:rsidR="003908B3" w:rsidRPr="000A233C"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42</w:t>
            </w:r>
          </w:p>
        </w:tc>
        <w:tc>
          <w:tcPr>
            <w:tcW w:w="637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r w:rsidRPr="00684488">
              <w:t>Carbonato de Sodio</w:t>
            </w:r>
          </w:p>
        </w:tc>
        <w:tc>
          <w:tcPr>
            <w:tcW w:w="1418"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frasco</w:t>
            </w:r>
          </w:p>
        </w:tc>
        <w:tc>
          <w:tcPr>
            <w:tcW w:w="155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2</w:t>
            </w:r>
          </w:p>
        </w:tc>
      </w:tr>
      <w:tr w:rsidR="003908B3" w:rsidRPr="000A233C"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43</w:t>
            </w:r>
          </w:p>
        </w:tc>
        <w:tc>
          <w:tcPr>
            <w:tcW w:w="637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r w:rsidRPr="00684488">
              <w:t>Carmín</w:t>
            </w:r>
          </w:p>
        </w:tc>
        <w:tc>
          <w:tcPr>
            <w:tcW w:w="1418"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Frasco</w:t>
            </w:r>
          </w:p>
        </w:tc>
        <w:tc>
          <w:tcPr>
            <w:tcW w:w="155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3</w:t>
            </w:r>
          </w:p>
        </w:tc>
      </w:tr>
      <w:tr w:rsidR="003908B3" w:rsidRPr="000A233C"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44</w:t>
            </w:r>
          </w:p>
        </w:tc>
        <w:tc>
          <w:tcPr>
            <w:tcW w:w="637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r w:rsidRPr="00684488">
              <w:t>Citocalacina B</w:t>
            </w:r>
          </w:p>
        </w:tc>
        <w:tc>
          <w:tcPr>
            <w:tcW w:w="1418"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Frasco</w:t>
            </w:r>
          </w:p>
        </w:tc>
        <w:tc>
          <w:tcPr>
            <w:tcW w:w="155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4</w:t>
            </w:r>
          </w:p>
        </w:tc>
      </w:tr>
      <w:tr w:rsidR="003908B3" w:rsidRPr="000A233C"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45</w:t>
            </w:r>
          </w:p>
        </w:tc>
        <w:tc>
          <w:tcPr>
            <w:tcW w:w="637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r w:rsidRPr="00684488">
              <w:t>Citrato de Sodio Dihidratado</w:t>
            </w:r>
          </w:p>
        </w:tc>
        <w:tc>
          <w:tcPr>
            <w:tcW w:w="1418"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frasco</w:t>
            </w:r>
          </w:p>
        </w:tc>
        <w:tc>
          <w:tcPr>
            <w:tcW w:w="155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2</w:t>
            </w:r>
          </w:p>
        </w:tc>
      </w:tr>
      <w:tr w:rsidR="003908B3" w:rsidRPr="000A233C"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46</w:t>
            </w:r>
          </w:p>
        </w:tc>
        <w:tc>
          <w:tcPr>
            <w:tcW w:w="637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r w:rsidRPr="00684488">
              <w:t>Cloroformo</w:t>
            </w:r>
          </w:p>
        </w:tc>
        <w:tc>
          <w:tcPr>
            <w:tcW w:w="1418"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Frasco</w:t>
            </w:r>
          </w:p>
        </w:tc>
        <w:tc>
          <w:tcPr>
            <w:tcW w:w="155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1</w:t>
            </w:r>
          </w:p>
        </w:tc>
      </w:tr>
      <w:tr w:rsidR="003908B3" w:rsidRPr="000A233C"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47</w:t>
            </w:r>
          </w:p>
        </w:tc>
        <w:tc>
          <w:tcPr>
            <w:tcW w:w="637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r w:rsidRPr="00684488">
              <w:t>Cloruro de polivinil</w:t>
            </w:r>
          </w:p>
        </w:tc>
        <w:tc>
          <w:tcPr>
            <w:tcW w:w="1418"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Frasco</w:t>
            </w:r>
          </w:p>
        </w:tc>
        <w:tc>
          <w:tcPr>
            <w:tcW w:w="155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1</w:t>
            </w:r>
          </w:p>
        </w:tc>
      </w:tr>
      <w:tr w:rsidR="003908B3" w:rsidRPr="000A233C"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48</w:t>
            </w:r>
          </w:p>
        </w:tc>
        <w:tc>
          <w:tcPr>
            <w:tcW w:w="637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r w:rsidRPr="00684488">
              <w:t>Cloruro de Potasio</w:t>
            </w:r>
          </w:p>
        </w:tc>
        <w:tc>
          <w:tcPr>
            <w:tcW w:w="1418"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Frasco</w:t>
            </w:r>
          </w:p>
        </w:tc>
        <w:tc>
          <w:tcPr>
            <w:tcW w:w="155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2</w:t>
            </w:r>
          </w:p>
        </w:tc>
      </w:tr>
      <w:tr w:rsidR="003908B3" w:rsidRPr="000A233C"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49</w:t>
            </w:r>
          </w:p>
        </w:tc>
        <w:tc>
          <w:tcPr>
            <w:tcW w:w="637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r w:rsidRPr="00684488">
              <w:t>Cloruro de Sodio</w:t>
            </w:r>
          </w:p>
        </w:tc>
        <w:tc>
          <w:tcPr>
            <w:tcW w:w="1418"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frasco</w:t>
            </w:r>
          </w:p>
        </w:tc>
        <w:tc>
          <w:tcPr>
            <w:tcW w:w="155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1</w:t>
            </w:r>
          </w:p>
        </w:tc>
      </w:tr>
      <w:tr w:rsidR="003908B3" w:rsidRPr="000A233C"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50</w:t>
            </w:r>
          </w:p>
        </w:tc>
        <w:tc>
          <w:tcPr>
            <w:tcW w:w="637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r w:rsidRPr="00684488">
              <w:t>Colcemide</w:t>
            </w:r>
          </w:p>
        </w:tc>
        <w:tc>
          <w:tcPr>
            <w:tcW w:w="1418"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Frasco</w:t>
            </w:r>
          </w:p>
        </w:tc>
        <w:tc>
          <w:tcPr>
            <w:tcW w:w="155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5</w:t>
            </w:r>
          </w:p>
        </w:tc>
      </w:tr>
      <w:tr w:rsidR="003908B3" w:rsidRPr="000A233C"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51</w:t>
            </w:r>
          </w:p>
        </w:tc>
        <w:tc>
          <w:tcPr>
            <w:tcW w:w="637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r w:rsidRPr="00684488">
              <w:t>CTAB</w:t>
            </w:r>
          </w:p>
        </w:tc>
        <w:tc>
          <w:tcPr>
            <w:tcW w:w="1418"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Frasco</w:t>
            </w:r>
          </w:p>
        </w:tc>
        <w:tc>
          <w:tcPr>
            <w:tcW w:w="155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1</w:t>
            </w:r>
          </w:p>
        </w:tc>
      </w:tr>
      <w:tr w:rsidR="003908B3" w:rsidRPr="000A233C"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52</w:t>
            </w:r>
          </w:p>
        </w:tc>
        <w:tc>
          <w:tcPr>
            <w:tcW w:w="637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r w:rsidRPr="00684488">
              <w:t>D(+)-Glucosa</w:t>
            </w:r>
          </w:p>
        </w:tc>
        <w:tc>
          <w:tcPr>
            <w:tcW w:w="1418"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Frasco</w:t>
            </w:r>
          </w:p>
        </w:tc>
        <w:tc>
          <w:tcPr>
            <w:tcW w:w="155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1</w:t>
            </w:r>
          </w:p>
        </w:tc>
      </w:tr>
      <w:tr w:rsidR="003908B3" w:rsidRPr="000A233C"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53</w:t>
            </w:r>
          </w:p>
        </w:tc>
        <w:tc>
          <w:tcPr>
            <w:tcW w:w="637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r w:rsidRPr="00684488">
              <w:t>Diamond Nuleic Dye</w:t>
            </w:r>
          </w:p>
        </w:tc>
        <w:tc>
          <w:tcPr>
            <w:tcW w:w="1418"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Frasco</w:t>
            </w:r>
          </w:p>
        </w:tc>
        <w:tc>
          <w:tcPr>
            <w:tcW w:w="155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4</w:t>
            </w:r>
          </w:p>
        </w:tc>
      </w:tr>
      <w:tr w:rsidR="003908B3" w:rsidRPr="000A233C"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54</w:t>
            </w:r>
          </w:p>
        </w:tc>
        <w:tc>
          <w:tcPr>
            <w:tcW w:w="637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r w:rsidRPr="00684488">
              <w:t>Dicromato de Potasio</w:t>
            </w:r>
          </w:p>
        </w:tc>
        <w:tc>
          <w:tcPr>
            <w:tcW w:w="1418"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Frasco</w:t>
            </w:r>
          </w:p>
        </w:tc>
        <w:tc>
          <w:tcPr>
            <w:tcW w:w="155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3</w:t>
            </w:r>
          </w:p>
        </w:tc>
      </w:tr>
      <w:tr w:rsidR="003908B3" w:rsidRPr="000A233C"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55</w:t>
            </w:r>
          </w:p>
        </w:tc>
        <w:tc>
          <w:tcPr>
            <w:tcW w:w="637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r w:rsidRPr="00684488">
              <w:t xml:space="preserve"> di-Potasio hidrogenofosfato</w:t>
            </w:r>
          </w:p>
        </w:tc>
        <w:tc>
          <w:tcPr>
            <w:tcW w:w="1418"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Frasco</w:t>
            </w:r>
          </w:p>
        </w:tc>
        <w:tc>
          <w:tcPr>
            <w:tcW w:w="155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1</w:t>
            </w:r>
          </w:p>
        </w:tc>
      </w:tr>
      <w:tr w:rsidR="003908B3" w:rsidRPr="000A233C"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56</w:t>
            </w:r>
          </w:p>
        </w:tc>
        <w:tc>
          <w:tcPr>
            <w:tcW w:w="637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r w:rsidRPr="00684488">
              <w:t>di-Sodio hidrogenofosfato heptahidrato</w:t>
            </w:r>
          </w:p>
        </w:tc>
        <w:tc>
          <w:tcPr>
            <w:tcW w:w="1418"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Frasco</w:t>
            </w:r>
          </w:p>
        </w:tc>
        <w:tc>
          <w:tcPr>
            <w:tcW w:w="155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2</w:t>
            </w:r>
          </w:p>
        </w:tc>
      </w:tr>
      <w:tr w:rsidR="003908B3" w:rsidRPr="000A233C"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57</w:t>
            </w:r>
          </w:p>
        </w:tc>
        <w:tc>
          <w:tcPr>
            <w:tcW w:w="637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r w:rsidRPr="00684488">
              <w:t>EDTA</w:t>
            </w:r>
          </w:p>
        </w:tc>
        <w:tc>
          <w:tcPr>
            <w:tcW w:w="1418"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Frasco</w:t>
            </w:r>
          </w:p>
        </w:tc>
        <w:tc>
          <w:tcPr>
            <w:tcW w:w="155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1</w:t>
            </w:r>
          </w:p>
        </w:tc>
      </w:tr>
      <w:tr w:rsidR="003908B3" w:rsidRPr="000A233C"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58</w:t>
            </w:r>
          </w:p>
        </w:tc>
        <w:tc>
          <w:tcPr>
            <w:tcW w:w="637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r w:rsidRPr="00684488">
              <w:t>EDTA dipotásica</w:t>
            </w:r>
          </w:p>
        </w:tc>
        <w:tc>
          <w:tcPr>
            <w:tcW w:w="1418"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Frasco</w:t>
            </w:r>
          </w:p>
        </w:tc>
        <w:tc>
          <w:tcPr>
            <w:tcW w:w="155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1</w:t>
            </w:r>
          </w:p>
        </w:tc>
      </w:tr>
      <w:tr w:rsidR="003908B3" w:rsidRPr="000A233C"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59</w:t>
            </w:r>
          </w:p>
        </w:tc>
        <w:tc>
          <w:tcPr>
            <w:tcW w:w="637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r w:rsidRPr="00684488">
              <w:t>EDTA disódica</w:t>
            </w:r>
          </w:p>
        </w:tc>
        <w:tc>
          <w:tcPr>
            <w:tcW w:w="1418"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frascos</w:t>
            </w:r>
          </w:p>
        </w:tc>
        <w:tc>
          <w:tcPr>
            <w:tcW w:w="155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2</w:t>
            </w:r>
          </w:p>
        </w:tc>
      </w:tr>
      <w:tr w:rsidR="003908B3" w:rsidRPr="000A233C"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60</w:t>
            </w:r>
          </w:p>
        </w:tc>
        <w:tc>
          <w:tcPr>
            <w:tcW w:w="637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r w:rsidRPr="00684488">
              <w:t>Entellan</w:t>
            </w:r>
          </w:p>
        </w:tc>
        <w:tc>
          <w:tcPr>
            <w:tcW w:w="1418"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frascos</w:t>
            </w:r>
          </w:p>
        </w:tc>
        <w:tc>
          <w:tcPr>
            <w:tcW w:w="155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3</w:t>
            </w:r>
          </w:p>
        </w:tc>
      </w:tr>
      <w:tr w:rsidR="003908B3" w:rsidRPr="000A233C"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61</w:t>
            </w:r>
          </w:p>
        </w:tc>
        <w:tc>
          <w:tcPr>
            <w:tcW w:w="637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r w:rsidRPr="00684488">
              <w:t>Eosina B</w:t>
            </w:r>
          </w:p>
        </w:tc>
        <w:tc>
          <w:tcPr>
            <w:tcW w:w="1418"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Frasco</w:t>
            </w:r>
          </w:p>
        </w:tc>
        <w:tc>
          <w:tcPr>
            <w:tcW w:w="155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12</w:t>
            </w:r>
          </w:p>
        </w:tc>
      </w:tr>
      <w:tr w:rsidR="003908B3" w:rsidRPr="000A233C"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62</w:t>
            </w:r>
          </w:p>
        </w:tc>
        <w:tc>
          <w:tcPr>
            <w:tcW w:w="637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r w:rsidRPr="00684488">
              <w:t>Etanol</w:t>
            </w:r>
          </w:p>
        </w:tc>
        <w:tc>
          <w:tcPr>
            <w:tcW w:w="1418"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galón</w:t>
            </w:r>
          </w:p>
        </w:tc>
        <w:tc>
          <w:tcPr>
            <w:tcW w:w="155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40</w:t>
            </w:r>
          </w:p>
        </w:tc>
      </w:tr>
      <w:tr w:rsidR="003908B3" w:rsidRPr="000A233C"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63</w:t>
            </w:r>
          </w:p>
        </w:tc>
        <w:tc>
          <w:tcPr>
            <w:tcW w:w="637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r w:rsidRPr="00684488">
              <w:t>Etanol</w:t>
            </w:r>
          </w:p>
        </w:tc>
        <w:tc>
          <w:tcPr>
            <w:tcW w:w="1418"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Galón</w:t>
            </w:r>
          </w:p>
        </w:tc>
        <w:tc>
          <w:tcPr>
            <w:tcW w:w="155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80</w:t>
            </w:r>
          </w:p>
        </w:tc>
      </w:tr>
      <w:tr w:rsidR="003908B3" w:rsidRPr="000A233C"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64</w:t>
            </w:r>
          </w:p>
        </w:tc>
        <w:tc>
          <w:tcPr>
            <w:tcW w:w="637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r w:rsidRPr="00684488">
              <w:t>Etanol absoluto</w:t>
            </w:r>
          </w:p>
        </w:tc>
        <w:tc>
          <w:tcPr>
            <w:tcW w:w="1418"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Frasco</w:t>
            </w:r>
          </w:p>
        </w:tc>
        <w:tc>
          <w:tcPr>
            <w:tcW w:w="155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14</w:t>
            </w:r>
          </w:p>
        </w:tc>
      </w:tr>
      <w:tr w:rsidR="003908B3" w:rsidRPr="000A233C"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65</w:t>
            </w:r>
          </w:p>
        </w:tc>
        <w:tc>
          <w:tcPr>
            <w:tcW w:w="637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r w:rsidRPr="00684488">
              <w:t>Eter de petroleo</w:t>
            </w:r>
          </w:p>
        </w:tc>
        <w:tc>
          <w:tcPr>
            <w:tcW w:w="1418"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frascos</w:t>
            </w:r>
          </w:p>
        </w:tc>
        <w:tc>
          <w:tcPr>
            <w:tcW w:w="155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2</w:t>
            </w:r>
          </w:p>
        </w:tc>
      </w:tr>
      <w:tr w:rsidR="003908B3" w:rsidRPr="000A233C"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66</w:t>
            </w:r>
          </w:p>
        </w:tc>
        <w:tc>
          <w:tcPr>
            <w:tcW w:w="637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r w:rsidRPr="00684488">
              <w:t>Fast Green</w:t>
            </w:r>
          </w:p>
        </w:tc>
        <w:tc>
          <w:tcPr>
            <w:tcW w:w="1418"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Frasco</w:t>
            </w:r>
          </w:p>
        </w:tc>
        <w:tc>
          <w:tcPr>
            <w:tcW w:w="155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1</w:t>
            </w:r>
          </w:p>
        </w:tc>
      </w:tr>
      <w:tr w:rsidR="003908B3" w:rsidRPr="000A233C"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67</w:t>
            </w:r>
          </w:p>
        </w:tc>
        <w:tc>
          <w:tcPr>
            <w:tcW w:w="637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r w:rsidRPr="00684488">
              <w:t>Fenol</w:t>
            </w:r>
          </w:p>
        </w:tc>
        <w:tc>
          <w:tcPr>
            <w:tcW w:w="1418"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frasco</w:t>
            </w:r>
          </w:p>
        </w:tc>
        <w:tc>
          <w:tcPr>
            <w:tcW w:w="155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6</w:t>
            </w:r>
          </w:p>
        </w:tc>
      </w:tr>
      <w:tr w:rsidR="003908B3" w:rsidRPr="000A233C"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68</w:t>
            </w:r>
          </w:p>
        </w:tc>
        <w:tc>
          <w:tcPr>
            <w:tcW w:w="637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r w:rsidRPr="00684488">
              <w:t>Fenolftaleína</w:t>
            </w:r>
          </w:p>
        </w:tc>
        <w:tc>
          <w:tcPr>
            <w:tcW w:w="1418"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Frasco</w:t>
            </w:r>
          </w:p>
        </w:tc>
        <w:tc>
          <w:tcPr>
            <w:tcW w:w="155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1</w:t>
            </w:r>
          </w:p>
        </w:tc>
      </w:tr>
      <w:tr w:rsidR="003908B3" w:rsidRPr="000A233C"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69</w:t>
            </w:r>
          </w:p>
        </w:tc>
        <w:tc>
          <w:tcPr>
            <w:tcW w:w="637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r w:rsidRPr="00684488">
              <w:t>Ferrocianuro de Potasio  trihidrato</w:t>
            </w:r>
          </w:p>
        </w:tc>
        <w:tc>
          <w:tcPr>
            <w:tcW w:w="1418"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frascos</w:t>
            </w:r>
          </w:p>
        </w:tc>
        <w:tc>
          <w:tcPr>
            <w:tcW w:w="155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2</w:t>
            </w:r>
          </w:p>
        </w:tc>
      </w:tr>
      <w:tr w:rsidR="003908B3" w:rsidRPr="000A233C"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70</w:t>
            </w:r>
          </w:p>
        </w:tc>
        <w:tc>
          <w:tcPr>
            <w:tcW w:w="637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r w:rsidRPr="00684488">
              <w:t>Ferrocianuro III de Potasio</w:t>
            </w:r>
          </w:p>
        </w:tc>
        <w:tc>
          <w:tcPr>
            <w:tcW w:w="1418"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frasco</w:t>
            </w:r>
          </w:p>
        </w:tc>
        <w:tc>
          <w:tcPr>
            <w:tcW w:w="155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2</w:t>
            </w:r>
          </w:p>
        </w:tc>
      </w:tr>
      <w:tr w:rsidR="003908B3" w:rsidRPr="000A233C"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71</w:t>
            </w:r>
          </w:p>
        </w:tc>
        <w:tc>
          <w:tcPr>
            <w:tcW w:w="637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r w:rsidRPr="00684488">
              <w:t>Fitohemaglutinina</w:t>
            </w:r>
          </w:p>
        </w:tc>
        <w:tc>
          <w:tcPr>
            <w:tcW w:w="1418"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Frasco</w:t>
            </w:r>
          </w:p>
        </w:tc>
        <w:tc>
          <w:tcPr>
            <w:tcW w:w="155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5</w:t>
            </w:r>
          </w:p>
        </w:tc>
      </w:tr>
      <w:tr w:rsidR="003908B3" w:rsidRPr="000A233C"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72</w:t>
            </w:r>
          </w:p>
        </w:tc>
        <w:tc>
          <w:tcPr>
            <w:tcW w:w="637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r w:rsidRPr="00684488">
              <w:t>Floroglucinol</w:t>
            </w:r>
          </w:p>
        </w:tc>
        <w:tc>
          <w:tcPr>
            <w:tcW w:w="1418"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Frasco</w:t>
            </w:r>
          </w:p>
        </w:tc>
        <w:tc>
          <w:tcPr>
            <w:tcW w:w="155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1</w:t>
            </w:r>
          </w:p>
        </w:tc>
      </w:tr>
      <w:tr w:rsidR="003908B3" w:rsidRPr="000A233C"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73</w:t>
            </w:r>
          </w:p>
        </w:tc>
        <w:tc>
          <w:tcPr>
            <w:tcW w:w="637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r w:rsidRPr="00684488">
              <w:t>Formaldehido</w:t>
            </w:r>
          </w:p>
        </w:tc>
        <w:tc>
          <w:tcPr>
            <w:tcW w:w="1418"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Galones</w:t>
            </w:r>
          </w:p>
        </w:tc>
        <w:tc>
          <w:tcPr>
            <w:tcW w:w="155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60</w:t>
            </w:r>
          </w:p>
        </w:tc>
      </w:tr>
      <w:tr w:rsidR="003908B3" w:rsidRPr="000A233C"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74</w:t>
            </w:r>
          </w:p>
        </w:tc>
        <w:tc>
          <w:tcPr>
            <w:tcW w:w="637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r w:rsidRPr="00684488">
              <w:t>fosfato de potasio monobásico</w:t>
            </w:r>
          </w:p>
        </w:tc>
        <w:tc>
          <w:tcPr>
            <w:tcW w:w="1418"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Frasco</w:t>
            </w:r>
          </w:p>
        </w:tc>
        <w:tc>
          <w:tcPr>
            <w:tcW w:w="155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51</w:t>
            </w:r>
          </w:p>
        </w:tc>
      </w:tr>
      <w:tr w:rsidR="003908B3" w:rsidRPr="000A233C"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75</w:t>
            </w:r>
          </w:p>
        </w:tc>
        <w:tc>
          <w:tcPr>
            <w:tcW w:w="637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r w:rsidRPr="00684488">
              <w:t>Fosfato de sodio dibásico</w:t>
            </w:r>
          </w:p>
        </w:tc>
        <w:tc>
          <w:tcPr>
            <w:tcW w:w="1418"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Frasco</w:t>
            </w:r>
          </w:p>
        </w:tc>
        <w:tc>
          <w:tcPr>
            <w:tcW w:w="155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1</w:t>
            </w:r>
          </w:p>
        </w:tc>
      </w:tr>
      <w:tr w:rsidR="003908B3" w:rsidRPr="000A233C"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76</w:t>
            </w:r>
          </w:p>
        </w:tc>
        <w:tc>
          <w:tcPr>
            <w:tcW w:w="637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r w:rsidRPr="00684488">
              <w:t>Fructosa</w:t>
            </w:r>
          </w:p>
        </w:tc>
        <w:tc>
          <w:tcPr>
            <w:tcW w:w="1418"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frasco</w:t>
            </w:r>
          </w:p>
        </w:tc>
        <w:tc>
          <w:tcPr>
            <w:tcW w:w="155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2</w:t>
            </w:r>
          </w:p>
        </w:tc>
      </w:tr>
      <w:tr w:rsidR="003908B3" w:rsidRPr="000A233C"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77</w:t>
            </w:r>
          </w:p>
        </w:tc>
        <w:tc>
          <w:tcPr>
            <w:tcW w:w="637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r w:rsidRPr="00684488">
              <w:t>Fushina Básica</w:t>
            </w:r>
          </w:p>
        </w:tc>
        <w:tc>
          <w:tcPr>
            <w:tcW w:w="1418"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Frasco</w:t>
            </w:r>
          </w:p>
        </w:tc>
        <w:tc>
          <w:tcPr>
            <w:tcW w:w="155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4</w:t>
            </w:r>
          </w:p>
        </w:tc>
      </w:tr>
      <w:tr w:rsidR="003908B3" w:rsidRPr="000A233C"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78</w:t>
            </w:r>
          </w:p>
        </w:tc>
        <w:tc>
          <w:tcPr>
            <w:tcW w:w="637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r w:rsidRPr="00684488">
              <w:t>Galactosa</w:t>
            </w:r>
          </w:p>
        </w:tc>
        <w:tc>
          <w:tcPr>
            <w:tcW w:w="1418"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frasco</w:t>
            </w:r>
          </w:p>
        </w:tc>
        <w:tc>
          <w:tcPr>
            <w:tcW w:w="155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2</w:t>
            </w:r>
          </w:p>
        </w:tc>
      </w:tr>
      <w:tr w:rsidR="003908B3" w:rsidRPr="000A233C"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lastRenderedPageBreak/>
              <w:t>79</w:t>
            </w:r>
          </w:p>
        </w:tc>
        <w:tc>
          <w:tcPr>
            <w:tcW w:w="637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r w:rsidRPr="00684488">
              <w:t>Giemsa</w:t>
            </w:r>
          </w:p>
        </w:tc>
        <w:tc>
          <w:tcPr>
            <w:tcW w:w="1418"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Frasco</w:t>
            </w:r>
          </w:p>
        </w:tc>
        <w:tc>
          <w:tcPr>
            <w:tcW w:w="155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4</w:t>
            </w:r>
          </w:p>
        </w:tc>
      </w:tr>
      <w:tr w:rsidR="003908B3" w:rsidRPr="000A233C"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80</w:t>
            </w:r>
          </w:p>
        </w:tc>
        <w:tc>
          <w:tcPr>
            <w:tcW w:w="637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r w:rsidRPr="00684488">
              <w:t xml:space="preserve">Glicina </w:t>
            </w:r>
          </w:p>
        </w:tc>
        <w:tc>
          <w:tcPr>
            <w:tcW w:w="1418"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Frasco</w:t>
            </w:r>
          </w:p>
        </w:tc>
        <w:tc>
          <w:tcPr>
            <w:tcW w:w="155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1</w:t>
            </w:r>
          </w:p>
        </w:tc>
      </w:tr>
      <w:tr w:rsidR="003908B3" w:rsidRPr="000A233C"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81</w:t>
            </w:r>
          </w:p>
        </w:tc>
        <w:tc>
          <w:tcPr>
            <w:tcW w:w="637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r w:rsidRPr="00684488">
              <w:t>Hematoxilina</w:t>
            </w:r>
          </w:p>
        </w:tc>
        <w:tc>
          <w:tcPr>
            <w:tcW w:w="1418"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Frasco</w:t>
            </w:r>
          </w:p>
        </w:tc>
        <w:tc>
          <w:tcPr>
            <w:tcW w:w="155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1</w:t>
            </w:r>
          </w:p>
        </w:tc>
      </w:tr>
      <w:tr w:rsidR="003908B3" w:rsidRPr="000A233C"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82</w:t>
            </w:r>
          </w:p>
        </w:tc>
        <w:tc>
          <w:tcPr>
            <w:tcW w:w="637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r w:rsidRPr="00684488">
              <w:t>Hidroxido de potasio</w:t>
            </w:r>
          </w:p>
        </w:tc>
        <w:tc>
          <w:tcPr>
            <w:tcW w:w="1418"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kg</w:t>
            </w:r>
          </w:p>
        </w:tc>
        <w:tc>
          <w:tcPr>
            <w:tcW w:w="155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2</w:t>
            </w:r>
          </w:p>
        </w:tc>
      </w:tr>
      <w:tr w:rsidR="003908B3" w:rsidRPr="000A233C"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83</w:t>
            </w:r>
          </w:p>
        </w:tc>
        <w:tc>
          <w:tcPr>
            <w:tcW w:w="637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r w:rsidRPr="00684488">
              <w:t>Hidroxido de Sodio</w:t>
            </w:r>
          </w:p>
        </w:tc>
        <w:tc>
          <w:tcPr>
            <w:tcW w:w="1418"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Frasco</w:t>
            </w:r>
          </w:p>
        </w:tc>
        <w:tc>
          <w:tcPr>
            <w:tcW w:w="155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10</w:t>
            </w:r>
          </w:p>
        </w:tc>
      </w:tr>
      <w:tr w:rsidR="003908B3" w:rsidRPr="000A233C"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84</w:t>
            </w:r>
          </w:p>
        </w:tc>
        <w:tc>
          <w:tcPr>
            <w:tcW w:w="637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r w:rsidRPr="00684488">
              <w:t>Hierro(II) sulfato heptahidrato</w:t>
            </w:r>
          </w:p>
        </w:tc>
        <w:tc>
          <w:tcPr>
            <w:tcW w:w="1418"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Frasco</w:t>
            </w:r>
          </w:p>
        </w:tc>
        <w:tc>
          <w:tcPr>
            <w:tcW w:w="155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2</w:t>
            </w:r>
          </w:p>
        </w:tc>
      </w:tr>
      <w:tr w:rsidR="003908B3" w:rsidRPr="000A233C"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85</w:t>
            </w:r>
          </w:p>
        </w:tc>
        <w:tc>
          <w:tcPr>
            <w:tcW w:w="637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r w:rsidRPr="00684488">
              <w:t>Hierro(III) cloruro hexahidrato</w:t>
            </w:r>
          </w:p>
        </w:tc>
        <w:tc>
          <w:tcPr>
            <w:tcW w:w="1418"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Frasco</w:t>
            </w:r>
          </w:p>
        </w:tc>
        <w:tc>
          <w:tcPr>
            <w:tcW w:w="155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6</w:t>
            </w:r>
          </w:p>
        </w:tc>
      </w:tr>
      <w:tr w:rsidR="003908B3" w:rsidRPr="000A233C"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86</w:t>
            </w:r>
          </w:p>
        </w:tc>
        <w:tc>
          <w:tcPr>
            <w:tcW w:w="637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r w:rsidRPr="00684488">
              <w:t>Hipoclorito de sodio</w:t>
            </w:r>
          </w:p>
        </w:tc>
        <w:tc>
          <w:tcPr>
            <w:tcW w:w="1418"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Frasco</w:t>
            </w:r>
          </w:p>
        </w:tc>
        <w:tc>
          <w:tcPr>
            <w:tcW w:w="155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1</w:t>
            </w:r>
          </w:p>
        </w:tc>
      </w:tr>
      <w:tr w:rsidR="003908B3" w:rsidRPr="000A233C"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87</w:t>
            </w:r>
          </w:p>
        </w:tc>
        <w:tc>
          <w:tcPr>
            <w:tcW w:w="637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r w:rsidRPr="00684488">
              <w:t xml:space="preserve">Isopropanol </w:t>
            </w:r>
          </w:p>
        </w:tc>
        <w:tc>
          <w:tcPr>
            <w:tcW w:w="1418"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Frasco</w:t>
            </w:r>
          </w:p>
        </w:tc>
        <w:tc>
          <w:tcPr>
            <w:tcW w:w="155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2</w:t>
            </w:r>
          </w:p>
        </w:tc>
      </w:tr>
      <w:tr w:rsidR="003908B3" w:rsidRPr="000A233C"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88</w:t>
            </w:r>
          </w:p>
        </w:tc>
        <w:tc>
          <w:tcPr>
            <w:tcW w:w="637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r w:rsidRPr="00684488">
              <w:t>Kligler</w:t>
            </w:r>
          </w:p>
        </w:tc>
        <w:tc>
          <w:tcPr>
            <w:tcW w:w="1418"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Frasco</w:t>
            </w:r>
          </w:p>
        </w:tc>
        <w:tc>
          <w:tcPr>
            <w:tcW w:w="155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2</w:t>
            </w:r>
          </w:p>
        </w:tc>
      </w:tr>
      <w:tr w:rsidR="003908B3" w:rsidRPr="000A233C"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89</w:t>
            </w:r>
          </w:p>
        </w:tc>
        <w:tc>
          <w:tcPr>
            <w:tcW w:w="637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r w:rsidRPr="00684488">
              <w:t>Lactosa</w:t>
            </w:r>
          </w:p>
        </w:tc>
        <w:tc>
          <w:tcPr>
            <w:tcW w:w="1418"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frasco</w:t>
            </w:r>
          </w:p>
        </w:tc>
        <w:tc>
          <w:tcPr>
            <w:tcW w:w="155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1</w:t>
            </w:r>
          </w:p>
        </w:tc>
      </w:tr>
      <w:tr w:rsidR="003908B3" w:rsidRPr="000A233C"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90</w:t>
            </w:r>
          </w:p>
        </w:tc>
        <w:tc>
          <w:tcPr>
            <w:tcW w:w="637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r w:rsidRPr="00684488">
              <w:t xml:space="preserve">L-Arabinosa </w:t>
            </w:r>
          </w:p>
        </w:tc>
        <w:tc>
          <w:tcPr>
            <w:tcW w:w="1418"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Frasco</w:t>
            </w:r>
          </w:p>
        </w:tc>
        <w:tc>
          <w:tcPr>
            <w:tcW w:w="155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1</w:t>
            </w:r>
          </w:p>
        </w:tc>
      </w:tr>
      <w:tr w:rsidR="003908B3" w:rsidRPr="000A233C"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91</w:t>
            </w:r>
          </w:p>
        </w:tc>
        <w:tc>
          <w:tcPr>
            <w:tcW w:w="637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r w:rsidRPr="00684488">
              <w:t xml:space="preserve">L-Leucina </w:t>
            </w:r>
          </w:p>
        </w:tc>
        <w:tc>
          <w:tcPr>
            <w:tcW w:w="1418"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Frasco</w:t>
            </w:r>
          </w:p>
        </w:tc>
        <w:tc>
          <w:tcPr>
            <w:tcW w:w="155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1</w:t>
            </w:r>
          </w:p>
        </w:tc>
      </w:tr>
      <w:tr w:rsidR="003908B3" w:rsidRPr="000A233C"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92</w:t>
            </w:r>
          </w:p>
        </w:tc>
        <w:tc>
          <w:tcPr>
            <w:tcW w:w="637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r w:rsidRPr="00684488">
              <w:t xml:space="preserve">L-Lisina </w:t>
            </w:r>
          </w:p>
        </w:tc>
        <w:tc>
          <w:tcPr>
            <w:tcW w:w="1418"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Frasco</w:t>
            </w:r>
          </w:p>
        </w:tc>
        <w:tc>
          <w:tcPr>
            <w:tcW w:w="155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1</w:t>
            </w:r>
          </w:p>
        </w:tc>
      </w:tr>
      <w:tr w:rsidR="003908B3" w:rsidRPr="000A233C"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93</w:t>
            </w:r>
          </w:p>
        </w:tc>
        <w:tc>
          <w:tcPr>
            <w:tcW w:w="637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r w:rsidRPr="00684488">
              <w:t xml:space="preserve">lugol </w:t>
            </w:r>
          </w:p>
        </w:tc>
        <w:tc>
          <w:tcPr>
            <w:tcW w:w="1418"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frascos</w:t>
            </w:r>
          </w:p>
        </w:tc>
        <w:tc>
          <w:tcPr>
            <w:tcW w:w="155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7</w:t>
            </w:r>
          </w:p>
        </w:tc>
      </w:tr>
      <w:tr w:rsidR="003908B3" w:rsidRPr="000A233C"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94</w:t>
            </w:r>
          </w:p>
        </w:tc>
        <w:tc>
          <w:tcPr>
            <w:tcW w:w="637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r w:rsidRPr="00684488">
              <w:t>L-Valina</w:t>
            </w:r>
          </w:p>
        </w:tc>
        <w:tc>
          <w:tcPr>
            <w:tcW w:w="1418"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Frasco</w:t>
            </w:r>
          </w:p>
        </w:tc>
        <w:tc>
          <w:tcPr>
            <w:tcW w:w="155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1</w:t>
            </w:r>
          </w:p>
        </w:tc>
      </w:tr>
      <w:tr w:rsidR="003908B3" w:rsidRPr="000A233C"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95</w:t>
            </w:r>
          </w:p>
        </w:tc>
        <w:tc>
          <w:tcPr>
            <w:tcW w:w="637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r w:rsidRPr="00684488">
              <w:t>Magnesio sulfato anhidro</w:t>
            </w:r>
          </w:p>
        </w:tc>
        <w:tc>
          <w:tcPr>
            <w:tcW w:w="1418"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Frasco</w:t>
            </w:r>
          </w:p>
        </w:tc>
        <w:tc>
          <w:tcPr>
            <w:tcW w:w="155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1</w:t>
            </w:r>
          </w:p>
        </w:tc>
      </w:tr>
      <w:tr w:rsidR="003908B3" w:rsidRPr="000A233C"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96</w:t>
            </w:r>
          </w:p>
        </w:tc>
        <w:tc>
          <w:tcPr>
            <w:tcW w:w="637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r w:rsidRPr="00684488">
              <w:t>Maltosa</w:t>
            </w:r>
          </w:p>
        </w:tc>
        <w:tc>
          <w:tcPr>
            <w:tcW w:w="1418"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Frasco</w:t>
            </w:r>
          </w:p>
        </w:tc>
        <w:tc>
          <w:tcPr>
            <w:tcW w:w="155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1</w:t>
            </w:r>
          </w:p>
        </w:tc>
      </w:tr>
      <w:tr w:rsidR="003908B3" w:rsidRPr="000A233C"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97</w:t>
            </w:r>
          </w:p>
        </w:tc>
        <w:tc>
          <w:tcPr>
            <w:tcW w:w="637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r w:rsidRPr="00684488">
              <w:t>Manganeso(II) sulfato monohidrato</w:t>
            </w:r>
          </w:p>
        </w:tc>
        <w:tc>
          <w:tcPr>
            <w:tcW w:w="1418"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Frasco</w:t>
            </w:r>
          </w:p>
        </w:tc>
        <w:tc>
          <w:tcPr>
            <w:tcW w:w="155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2</w:t>
            </w:r>
          </w:p>
        </w:tc>
      </w:tr>
      <w:tr w:rsidR="003908B3" w:rsidRPr="000A233C"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98</w:t>
            </w:r>
          </w:p>
        </w:tc>
        <w:tc>
          <w:tcPr>
            <w:tcW w:w="637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r w:rsidRPr="00684488">
              <w:t xml:space="preserve">Menotropina </w:t>
            </w:r>
          </w:p>
        </w:tc>
        <w:tc>
          <w:tcPr>
            <w:tcW w:w="1418"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Frasco</w:t>
            </w:r>
          </w:p>
        </w:tc>
        <w:tc>
          <w:tcPr>
            <w:tcW w:w="155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20</w:t>
            </w:r>
          </w:p>
        </w:tc>
      </w:tr>
      <w:tr w:rsidR="003908B3" w:rsidRPr="000A233C"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99</w:t>
            </w:r>
          </w:p>
        </w:tc>
        <w:tc>
          <w:tcPr>
            <w:tcW w:w="637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r w:rsidRPr="00684488">
              <w:t>Mercurio(II) sulfato</w:t>
            </w:r>
          </w:p>
        </w:tc>
        <w:tc>
          <w:tcPr>
            <w:tcW w:w="1418"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Frasco</w:t>
            </w:r>
          </w:p>
        </w:tc>
        <w:tc>
          <w:tcPr>
            <w:tcW w:w="155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2</w:t>
            </w:r>
          </w:p>
        </w:tc>
      </w:tr>
      <w:tr w:rsidR="003908B3" w:rsidRPr="000A233C"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100</w:t>
            </w:r>
          </w:p>
        </w:tc>
        <w:tc>
          <w:tcPr>
            <w:tcW w:w="637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r w:rsidRPr="00684488">
              <w:t>Metanol Absoluto</w:t>
            </w:r>
          </w:p>
        </w:tc>
        <w:tc>
          <w:tcPr>
            <w:tcW w:w="1418"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Frasco</w:t>
            </w:r>
          </w:p>
        </w:tc>
        <w:tc>
          <w:tcPr>
            <w:tcW w:w="155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2</w:t>
            </w:r>
          </w:p>
        </w:tc>
      </w:tr>
      <w:tr w:rsidR="003908B3" w:rsidRPr="000A233C"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101</w:t>
            </w:r>
          </w:p>
        </w:tc>
        <w:tc>
          <w:tcPr>
            <w:tcW w:w="637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r w:rsidRPr="00684488">
              <w:t>Negro de eriocromo</w:t>
            </w:r>
          </w:p>
        </w:tc>
        <w:tc>
          <w:tcPr>
            <w:tcW w:w="1418"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Frasco</w:t>
            </w:r>
          </w:p>
        </w:tc>
        <w:tc>
          <w:tcPr>
            <w:tcW w:w="155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1</w:t>
            </w:r>
          </w:p>
        </w:tc>
      </w:tr>
      <w:tr w:rsidR="003908B3" w:rsidRPr="000A233C"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102</w:t>
            </w:r>
          </w:p>
        </w:tc>
        <w:tc>
          <w:tcPr>
            <w:tcW w:w="637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r w:rsidRPr="00684488">
              <w:t>Nigrosina</w:t>
            </w:r>
          </w:p>
        </w:tc>
        <w:tc>
          <w:tcPr>
            <w:tcW w:w="1418"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Frasco</w:t>
            </w:r>
          </w:p>
        </w:tc>
        <w:tc>
          <w:tcPr>
            <w:tcW w:w="155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2</w:t>
            </w:r>
          </w:p>
        </w:tc>
      </w:tr>
      <w:tr w:rsidR="003908B3" w:rsidRPr="000A233C"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103</w:t>
            </w:r>
          </w:p>
        </w:tc>
        <w:tc>
          <w:tcPr>
            <w:tcW w:w="637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r w:rsidRPr="00684488">
              <w:t>Nitrato de Plata</w:t>
            </w:r>
          </w:p>
        </w:tc>
        <w:tc>
          <w:tcPr>
            <w:tcW w:w="1418"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Frasco</w:t>
            </w:r>
          </w:p>
        </w:tc>
        <w:tc>
          <w:tcPr>
            <w:tcW w:w="155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2</w:t>
            </w:r>
          </w:p>
        </w:tc>
      </w:tr>
      <w:tr w:rsidR="003908B3" w:rsidRPr="000A233C"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104</w:t>
            </w:r>
          </w:p>
        </w:tc>
        <w:tc>
          <w:tcPr>
            <w:tcW w:w="637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r w:rsidRPr="00684488">
              <w:t>Nitrato de Potasio</w:t>
            </w:r>
          </w:p>
        </w:tc>
        <w:tc>
          <w:tcPr>
            <w:tcW w:w="1418"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Frasco</w:t>
            </w:r>
          </w:p>
        </w:tc>
        <w:tc>
          <w:tcPr>
            <w:tcW w:w="155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2</w:t>
            </w:r>
          </w:p>
        </w:tc>
      </w:tr>
      <w:tr w:rsidR="003908B3" w:rsidRPr="000A233C"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105</w:t>
            </w:r>
          </w:p>
        </w:tc>
        <w:tc>
          <w:tcPr>
            <w:tcW w:w="637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r w:rsidRPr="00684488">
              <w:t>Nitrato de sodio</w:t>
            </w:r>
          </w:p>
        </w:tc>
        <w:tc>
          <w:tcPr>
            <w:tcW w:w="1418"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Frasco</w:t>
            </w:r>
          </w:p>
        </w:tc>
        <w:tc>
          <w:tcPr>
            <w:tcW w:w="155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1</w:t>
            </w:r>
          </w:p>
        </w:tc>
      </w:tr>
      <w:tr w:rsidR="003908B3" w:rsidRPr="000A233C"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106</w:t>
            </w:r>
          </w:p>
        </w:tc>
        <w:tc>
          <w:tcPr>
            <w:tcW w:w="637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r w:rsidRPr="00684488">
              <w:t>Orceina</w:t>
            </w:r>
          </w:p>
        </w:tc>
        <w:tc>
          <w:tcPr>
            <w:tcW w:w="1418"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Frasco</w:t>
            </w:r>
          </w:p>
        </w:tc>
        <w:tc>
          <w:tcPr>
            <w:tcW w:w="155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5</w:t>
            </w:r>
          </w:p>
        </w:tc>
      </w:tr>
      <w:tr w:rsidR="003908B3" w:rsidRPr="000A233C"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107</w:t>
            </w:r>
          </w:p>
        </w:tc>
        <w:tc>
          <w:tcPr>
            <w:tcW w:w="637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r w:rsidRPr="00684488">
              <w:t>Plata Sulfato</w:t>
            </w:r>
          </w:p>
        </w:tc>
        <w:tc>
          <w:tcPr>
            <w:tcW w:w="1418"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Frasco</w:t>
            </w:r>
          </w:p>
        </w:tc>
        <w:tc>
          <w:tcPr>
            <w:tcW w:w="155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1</w:t>
            </w:r>
          </w:p>
        </w:tc>
      </w:tr>
      <w:tr w:rsidR="003908B3" w:rsidRPr="000A233C"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108</w:t>
            </w:r>
          </w:p>
        </w:tc>
        <w:tc>
          <w:tcPr>
            <w:tcW w:w="637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r w:rsidRPr="00684488">
              <w:t>Potasio yoduro</w:t>
            </w:r>
          </w:p>
        </w:tc>
        <w:tc>
          <w:tcPr>
            <w:tcW w:w="1418"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Frasco</w:t>
            </w:r>
          </w:p>
        </w:tc>
        <w:tc>
          <w:tcPr>
            <w:tcW w:w="155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5</w:t>
            </w:r>
          </w:p>
        </w:tc>
      </w:tr>
      <w:tr w:rsidR="003908B3" w:rsidRPr="000A233C"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109</w:t>
            </w:r>
          </w:p>
        </w:tc>
        <w:tc>
          <w:tcPr>
            <w:tcW w:w="637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r w:rsidRPr="00684488">
              <w:t xml:space="preserve">RPMI </w:t>
            </w:r>
          </w:p>
        </w:tc>
        <w:tc>
          <w:tcPr>
            <w:tcW w:w="1418"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Frasco</w:t>
            </w:r>
          </w:p>
        </w:tc>
        <w:tc>
          <w:tcPr>
            <w:tcW w:w="155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1</w:t>
            </w:r>
          </w:p>
        </w:tc>
      </w:tr>
      <w:tr w:rsidR="003908B3" w:rsidRPr="000A233C"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110</w:t>
            </w:r>
          </w:p>
        </w:tc>
        <w:tc>
          <w:tcPr>
            <w:tcW w:w="637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r w:rsidRPr="00684488">
              <w:t>Sacarosa</w:t>
            </w:r>
          </w:p>
        </w:tc>
        <w:tc>
          <w:tcPr>
            <w:tcW w:w="1418"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frasco</w:t>
            </w:r>
          </w:p>
        </w:tc>
        <w:tc>
          <w:tcPr>
            <w:tcW w:w="155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1</w:t>
            </w:r>
          </w:p>
        </w:tc>
      </w:tr>
      <w:tr w:rsidR="003908B3" w:rsidRPr="000A233C"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111</w:t>
            </w:r>
          </w:p>
        </w:tc>
        <w:tc>
          <w:tcPr>
            <w:tcW w:w="637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r w:rsidRPr="00684488">
              <w:t>Safranina</w:t>
            </w:r>
          </w:p>
        </w:tc>
        <w:tc>
          <w:tcPr>
            <w:tcW w:w="1418"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frasco</w:t>
            </w:r>
          </w:p>
        </w:tc>
        <w:tc>
          <w:tcPr>
            <w:tcW w:w="155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1</w:t>
            </w:r>
          </w:p>
        </w:tc>
      </w:tr>
      <w:tr w:rsidR="003908B3" w:rsidRPr="000A233C"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112</w:t>
            </w:r>
          </w:p>
        </w:tc>
        <w:tc>
          <w:tcPr>
            <w:tcW w:w="637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r w:rsidRPr="00684488">
              <w:t>SDS</w:t>
            </w:r>
          </w:p>
        </w:tc>
        <w:tc>
          <w:tcPr>
            <w:tcW w:w="1418"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Frasco</w:t>
            </w:r>
          </w:p>
        </w:tc>
        <w:tc>
          <w:tcPr>
            <w:tcW w:w="155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1</w:t>
            </w:r>
          </w:p>
        </w:tc>
      </w:tr>
      <w:tr w:rsidR="003908B3" w:rsidRPr="000A233C"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113</w:t>
            </w:r>
          </w:p>
        </w:tc>
        <w:tc>
          <w:tcPr>
            <w:tcW w:w="637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r w:rsidRPr="00684488">
              <w:t>Silicagel en perlas, desecante ~ 2 - 5 mm</w:t>
            </w:r>
          </w:p>
        </w:tc>
        <w:tc>
          <w:tcPr>
            <w:tcW w:w="1418"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Frasco</w:t>
            </w:r>
          </w:p>
        </w:tc>
        <w:tc>
          <w:tcPr>
            <w:tcW w:w="155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1</w:t>
            </w:r>
          </w:p>
        </w:tc>
      </w:tr>
      <w:tr w:rsidR="003908B3" w:rsidRPr="000A233C"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114</w:t>
            </w:r>
          </w:p>
        </w:tc>
        <w:tc>
          <w:tcPr>
            <w:tcW w:w="637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r w:rsidRPr="00684488">
              <w:t>Sodio tiosulfato pentahidrato</w:t>
            </w:r>
          </w:p>
        </w:tc>
        <w:tc>
          <w:tcPr>
            <w:tcW w:w="1418"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Frasco</w:t>
            </w:r>
          </w:p>
        </w:tc>
        <w:tc>
          <w:tcPr>
            <w:tcW w:w="155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1</w:t>
            </w:r>
          </w:p>
        </w:tc>
      </w:tr>
      <w:tr w:rsidR="003908B3" w:rsidRPr="000A233C"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115</w:t>
            </w:r>
          </w:p>
        </w:tc>
        <w:tc>
          <w:tcPr>
            <w:tcW w:w="637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r w:rsidRPr="00684488">
              <w:t>Soluciones tampón</w:t>
            </w:r>
          </w:p>
        </w:tc>
        <w:tc>
          <w:tcPr>
            <w:tcW w:w="1418"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Caja</w:t>
            </w:r>
          </w:p>
        </w:tc>
        <w:tc>
          <w:tcPr>
            <w:tcW w:w="155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5</w:t>
            </w:r>
          </w:p>
        </w:tc>
      </w:tr>
      <w:tr w:rsidR="003908B3" w:rsidRPr="000A233C"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116</w:t>
            </w:r>
          </w:p>
        </w:tc>
        <w:tc>
          <w:tcPr>
            <w:tcW w:w="637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r w:rsidRPr="00684488">
              <w:t>Sudan III</w:t>
            </w:r>
          </w:p>
        </w:tc>
        <w:tc>
          <w:tcPr>
            <w:tcW w:w="1418"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frascos</w:t>
            </w:r>
          </w:p>
        </w:tc>
        <w:tc>
          <w:tcPr>
            <w:tcW w:w="155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8</w:t>
            </w:r>
          </w:p>
        </w:tc>
      </w:tr>
      <w:tr w:rsidR="003908B3" w:rsidRPr="000A233C"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117</w:t>
            </w:r>
          </w:p>
        </w:tc>
        <w:tc>
          <w:tcPr>
            <w:tcW w:w="637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r w:rsidRPr="00684488">
              <w:t>Suero fetal bovino</w:t>
            </w:r>
          </w:p>
        </w:tc>
        <w:tc>
          <w:tcPr>
            <w:tcW w:w="1418"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Frasco</w:t>
            </w:r>
          </w:p>
        </w:tc>
        <w:tc>
          <w:tcPr>
            <w:tcW w:w="155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2</w:t>
            </w:r>
          </w:p>
        </w:tc>
      </w:tr>
      <w:tr w:rsidR="003908B3" w:rsidRPr="000A233C"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118</w:t>
            </w:r>
          </w:p>
        </w:tc>
        <w:tc>
          <w:tcPr>
            <w:tcW w:w="637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r w:rsidRPr="00684488">
              <w:t>Sulfato de Calcio dihidratado</w:t>
            </w:r>
          </w:p>
        </w:tc>
        <w:tc>
          <w:tcPr>
            <w:tcW w:w="1418"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Cartón</w:t>
            </w:r>
          </w:p>
        </w:tc>
        <w:tc>
          <w:tcPr>
            <w:tcW w:w="155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2</w:t>
            </w:r>
          </w:p>
        </w:tc>
      </w:tr>
      <w:tr w:rsidR="003908B3" w:rsidRPr="000A233C"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119</w:t>
            </w:r>
          </w:p>
        </w:tc>
        <w:tc>
          <w:tcPr>
            <w:tcW w:w="637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r w:rsidRPr="00684488">
              <w:t>Sulfato de Cobre Pentahidratado</w:t>
            </w:r>
          </w:p>
        </w:tc>
        <w:tc>
          <w:tcPr>
            <w:tcW w:w="1418"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frasco</w:t>
            </w:r>
          </w:p>
        </w:tc>
        <w:tc>
          <w:tcPr>
            <w:tcW w:w="155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4</w:t>
            </w:r>
          </w:p>
        </w:tc>
      </w:tr>
      <w:tr w:rsidR="003908B3" w:rsidRPr="000A233C"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lastRenderedPageBreak/>
              <w:t>120</w:t>
            </w:r>
          </w:p>
        </w:tc>
        <w:tc>
          <w:tcPr>
            <w:tcW w:w="637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r w:rsidRPr="00684488">
              <w:t>Sulfato de Magnesio heptahidratado</w:t>
            </w:r>
          </w:p>
        </w:tc>
        <w:tc>
          <w:tcPr>
            <w:tcW w:w="1418"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Frasco</w:t>
            </w:r>
          </w:p>
        </w:tc>
        <w:tc>
          <w:tcPr>
            <w:tcW w:w="155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2</w:t>
            </w:r>
          </w:p>
        </w:tc>
      </w:tr>
      <w:tr w:rsidR="003908B3" w:rsidRPr="000A233C"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121</w:t>
            </w:r>
          </w:p>
        </w:tc>
        <w:tc>
          <w:tcPr>
            <w:tcW w:w="637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r w:rsidRPr="00684488">
              <w:t>Tartrato de sodio y potasio</w:t>
            </w:r>
          </w:p>
        </w:tc>
        <w:tc>
          <w:tcPr>
            <w:tcW w:w="1418"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frasco</w:t>
            </w:r>
          </w:p>
        </w:tc>
        <w:tc>
          <w:tcPr>
            <w:tcW w:w="155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2</w:t>
            </w:r>
          </w:p>
        </w:tc>
      </w:tr>
      <w:tr w:rsidR="003908B3" w:rsidRPr="000A233C"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122</w:t>
            </w:r>
          </w:p>
        </w:tc>
        <w:tc>
          <w:tcPr>
            <w:tcW w:w="637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r w:rsidRPr="00684488">
              <w:t>Tris HCl</w:t>
            </w:r>
          </w:p>
        </w:tc>
        <w:tc>
          <w:tcPr>
            <w:tcW w:w="1418"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Frasco</w:t>
            </w:r>
          </w:p>
        </w:tc>
        <w:tc>
          <w:tcPr>
            <w:tcW w:w="155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1</w:t>
            </w:r>
          </w:p>
        </w:tc>
      </w:tr>
      <w:tr w:rsidR="003908B3" w:rsidRPr="000A233C"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123</w:t>
            </w:r>
          </w:p>
        </w:tc>
        <w:tc>
          <w:tcPr>
            <w:tcW w:w="637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r w:rsidRPr="00684488">
              <w:t>Verde de bromocresol</w:t>
            </w:r>
          </w:p>
        </w:tc>
        <w:tc>
          <w:tcPr>
            <w:tcW w:w="1418"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Frasco</w:t>
            </w:r>
          </w:p>
        </w:tc>
        <w:tc>
          <w:tcPr>
            <w:tcW w:w="155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2</w:t>
            </w:r>
          </w:p>
        </w:tc>
      </w:tr>
      <w:tr w:rsidR="003908B3" w:rsidRPr="000A233C"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124</w:t>
            </w:r>
          </w:p>
        </w:tc>
        <w:tc>
          <w:tcPr>
            <w:tcW w:w="637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r w:rsidRPr="00684488">
              <w:t>Xileno</w:t>
            </w:r>
          </w:p>
        </w:tc>
        <w:tc>
          <w:tcPr>
            <w:tcW w:w="1418"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frascos</w:t>
            </w:r>
          </w:p>
        </w:tc>
        <w:tc>
          <w:tcPr>
            <w:tcW w:w="155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6</w:t>
            </w:r>
          </w:p>
        </w:tc>
      </w:tr>
      <w:tr w:rsidR="003908B3" w:rsidRPr="000A233C"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125</w:t>
            </w:r>
          </w:p>
        </w:tc>
        <w:tc>
          <w:tcPr>
            <w:tcW w:w="637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r w:rsidRPr="00684488">
              <w:t>Yodo</w:t>
            </w:r>
          </w:p>
        </w:tc>
        <w:tc>
          <w:tcPr>
            <w:tcW w:w="1418"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frascos</w:t>
            </w:r>
          </w:p>
        </w:tc>
        <w:tc>
          <w:tcPr>
            <w:tcW w:w="1559" w:type="dxa"/>
            <w:tcBorders>
              <w:top w:val="single" w:sz="4" w:space="0" w:color="auto"/>
              <w:left w:val="nil"/>
              <w:bottom w:val="single" w:sz="4" w:space="0" w:color="auto"/>
              <w:right w:val="single" w:sz="4" w:space="0" w:color="auto"/>
            </w:tcBorders>
            <w:shd w:val="clear" w:color="auto" w:fill="auto"/>
          </w:tcPr>
          <w:p w:rsidR="003908B3" w:rsidRPr="00684488" w:rsidRDefault="003908B3" w:rsidP="003908B3">
            <w:pPr>
              <w:jc w:val="center"/>
            </w:pPr>
            <w:r w:rsidRPr="00684488">
              <w:t>6</w:t>
            </w:r>
          </w:p>
        </w:tc>
      </w:tr>
    </w:tbl>
    <w:p w:rsidR="003908B3" w:rsidRDefault="003908B3" w:rsidP="003908B3">
      <w:pPr>
        <w:rPr>
          <w:b/>
        </w:rPr>
      </w:pPr>
    </w:p>
    <w:p w:rsidR="003908B3" w:rsidRDefault="003908B3" w:rsidP="003908B3">
      <w:pPr>
        <w:rPr>
          <w:b/>
        </w:rPr>
      </w:pPr>
    </w:p>
    <w:p w:rsidR="00E8588D" w:rsidRDefault="00E8588D" w:rsidP="003908B3">
      <w:pPr>
        <w:rPr>
          <w:b/>
        </w:rPr>
      </w:pPr>
    </w:p>
    <w:p w:rsidR="00E8588D" w:rsidRDefault="00E8588D" w:rsidP="003908B3">
      <w:pPr>
        <w:rPr>
          <w:b/>
        </w:rPr>
      </w:pPr>
    </w:p>
    <w:p w:rsidR="00E8588D" w:rsidRDefault="00E8588D" w:rsidP="003908B3">
      <w:pPr>
        <w:rPr>
          <w:b/>
        </w:rPr>
      </w:pPr>
    </w:p>
    <w:p w:rsidR="00E8588D" w:rsidRDefault="00E8588D" w:rsidP="003908B3">
      <w:pPr>
        <w:rPr>
          <w:b/>
        </w:rPr>
      </w:pPr>
    </w:p>
    <w:p w:rsidR="00E8588D" w:rsidRDefault="00E8588D" w:rsidP="003908B3">
      <w:pPr>
        <w:rPr>
          <w:b/>
        </w:rPr>
      </w:pPr>
    </w:p>
    <w:p w:rsidR="00E8588D" w:rsidRDefault="00E8588D" w:rsidP="003908B3">
      <w:pPr>
        <w:rPr>
          <w:b/>
        </w:rPr>
      </w:pPr>
    </w:p>
    <w:p w:rsidR="00E8588D" w:rsidRDefault="00E8588D" w:rsidP="003908B3">
      <w:pPr>
        <w:rPr>
          <w:b/>
        </w:rPr>
      </w:pPr>
    </w:p>
    <w:p w:rsidR="00E8588D" w:rsidRDefault="00E8588D" w:rsidP="003908B3">
      <w:pPr>
        <w:rPr>
          <w:b/>
        </w:rPr>
      </w:pPr>
    </w:p>
    <w:p w:rsidR="00E8588D" w:rsidRDefault="00E8588D" w:rsidP="003908B3">
      <w:pPr>
        <w:rPr>
          <w:b/>
        </w:rPr>
      </w:pPr>
    </w:p>
    <w:p w:rsidR="00E8588D" w:rsidRDefault="00E8588D" w:rsidP="003908B3">
      <w:pPr>
        <w:rPr>
          <w:b/>
        </w:rPr>
      </w:pPr>
    </w:p>
    <w:p w:rsidR="00E8588D" w:rsidRDefault="00E8588D" w:rsidP="003908B3">
      <w:pPr>
        <w:rPr>
          <w:b/>
        </w:rPr>
      </w:pPr>
    </w:p>
    <w:p w:rsidR="00E8588D" w:rsidRDefault="00E8588D" w:rsidP="003908B3">
      <w:pPr>
        <w:rPr>
          <w:b/>
        </w:rPr>
      </w:pPr>
    </w:p>
    <w:p w:rsidR="00E8588D" w:rsidRDefault="00E8588D" w:rsidP="003908B3">
      <w:pPr>
        <w:rPr>
          <w:b/>
        </w:rPr>
      </w:pPr>
    </w:p>
    <w:p w:rsidR="00E8588D" w:rsidRDefault="00E8588D" w:rsidP="003908B3">
      <w:pPr>
        <w:rPr>
          <w:b/>
        </w:rPr>
      </w:pPr>
    </w:p>
    <w:p w:rsidR="00E8588D" w:rsidRDefault="00E8588D" w:rsidP="003908B3">
      <w:pPr>
        <w:rPr>
          <w:b/>
        </w:rPr>
      </w:pPr>
    </w:p>
    <w:p w:rsidR="00E8588D" w:rsidRDefault="00E8588D" w:rsidP="003908B3">
      <w:pPr>
        <w:rPr>
          <w:b/>
        </w:rPr>
      </w:pPr>
    </w:p>
    <w:p w:rsidR="00E8588D" w:rsidRDefault="00E8588D" w:rsidP="003908B3">
      <w:pPr>
        <w:rPr>
          <w:b/>
        </w:rPr>
      </w:pPr>
    </w:p>
    <w:p w:rsidR="00E8588D" w:rsidRDefault="00E8588D" w:rsidP="003908B3">
      <w:pPr>
        <w:rPr>
          <w:b/>
        </w:rPr>
      </w:pPr>
    </w:p>
    <w:p w:rsidR="00E8588D" w:rsidRDefault="00E8588D" w:rsidP="003908B3">
      <w:pPr>
        <w:rPr>
          <w:b/>
        </w:rPr>
      </w:pPr>
    </w:p>
    <w:p w:rsidR="00E8588D" w:rsidRDefault="00E8588D" w:rsidP="003908B3">
      <w:pPr>
        <w:rPr>
          <w:b/>
        </w:rPr>
      </w:pPr>
    </w:p>
    <w:p w:rsidR="00E8588D" w:rsidRDefault="00E8588D" w:rsidP="003908B3">
      <w:pPr>
        <w:rPr>
          <w:b/>
        </w:rPr>
      </w:pPr>
    </w:p>
    <w:p w:rsidR="00E8588D" w:rsidRDefault="00E8588D" w:rsidP="003908B3">
      <w:pPr>
        <w:rPr>
          <w:b/>
        </w:rPr>
      </w:pPr>
    </w:p>
    <w:p w:rsidR="00E8588D" w:rsidRDefault="00E8588D" w:rsidP="003908B3">
      <w:pPr>
        <w:rPr>
          <w:b/>
        </w:rPr>
      </w:pPr>
    </w:p>
    <w:p w:rsidR="00E8588D" w:rsidRDefault="00E8588D" w:rsidP="003908B3">
      <w:pPr>
        <w:rPr>
          <w:b/>
        </w:rPr>
      </w:pPr>
    </w:p>
    <w:p w:rsidR="00E8588D" w:rsidRDefault="00E8588D" w:rsidP="003908B3">
      <w:pPr>
        <w:rPr>
          <w:b/>
        </w:rPr>
      </w:pPr>
    </w:p>
    <w:p w:rsidR="00E8588D" w:rsidRDefault="00E8588D" w:rsidP="003908B3">
      <w:pPr>
        <w:rPr>
          <w:b/>
        </w:rPr>
      </w:pPr>
    </w:p>
    <w:p w:rsidR="00E8588D" w:rsidRDefault="00E8588D" w:rsidP="003908B3">
      <w:pPr>
        <w:rPr>
          <w:b/>
        </w:rPr>
      </w:pPr>
    </w:p>
    <w:p w:rsidR="00E8588D" w:rsidRDefault="00E8588D" w:rsidP="003908B3">
      <w:pPr>
        <w:rPr>
          <w:b/>
        </w:rPr>
      </w:pPr>
    </w:p>
    <w:p w:rsidR="00E8588D" w:rsidRDefault="00E8588D" w:rsidP="003908B3">
      <w:pPr>
        <w:rPr>
          <w:b/>
        </w:rPr>
      </w:pPr>
    </w:p>
    <w:p w:rsidR="00E8588D" w:rsidRDefault="00E8588D" w:rsidP="003908B3">
      <w:pPr>
        <w:rPr>
          <w:b/>
        </w:rPr>
      </w:pPr>
    </w:p>
    <w:p w:rsidR="00E8588D" w:rsidRDefault="00E8588D" w:rsidP="003908B3">
      <w:pPr>
        <w:rPr>
          <w:b/>
        </w:rPr>
      </w:pPr>
    </w:p>
    <w:p w:rsidR="00E8588D" w:rsidRDefault="00E8588D" w:rsidP="003908B3">
      <w:pPr>
        <w:rPr>
          <w:b/>
        </w:rPr>
      </w:pPr>
    </w:p>
    <w:p w:rsidR="00E8588D" w:rsidRDefault="00E8588D" w:rsidP="003908B3">
      <w:pPr>
        <w:rPr>
          <w:b/>
        </w:rPr>
      </w:pPr>
    </w:p>
    <w:p w:rsidR="00E8588D" w:rsidRDefault="00E8588D" w:rsidP="003908B3">
      <w:pPr>
        <w:rPr>
          <w:b/>
        </w:rPr>
      </w:pPr>
    </w:p>
    <w:p w:rsidR="00E8588D" w:rsidRDefault="00E8588D" w:rsidP="003908B3">
      <w:pPr>
        <w:rPr>
          <w:b/>
        </w:rPr>
      </w:pPr>
    </w:p>
    <w:p w:rsidR="00E8588D" w:rsidRDefault="00E8588D" w:rsidP="003908B3">
      <w:pPr>
        <w:rPr>
          <w:b/>
        </w:rPr>
      </w:pPr>
    </w:p>
    <w:p w:rsidR="003908B3" w:rsidRPr="00766815" w:rsidRDefault="003908B3" w:rsidP="003908B3">
      <w:pPr>
        <w:rPr>
          <w:b/>
          <w:sz w:val="36"/>
          <w:szCs w:val="36"/>
        </w:rPr>
      </w:pPr>
      <w:r w:rsidRPr="00766815">
        <w:rPr>
          <w:b/>
          <w:sz w:val="36"/>
          <w:szCs w:val="36"/>
        </w:rPr>
        <w:lastRenderedPageBreak/>
        <w:t>Centro Universitario Regional del Litoral Pacifico (CURLP)</w:t>
      </w:r>
    </w:p>
    <w:p w:rsidR="003908B3" w:rsidRPr="00766815" w:rsidRDefault="003908B3" w:rsidP="003908B3">
      <w:pPr>
        <w:rPr>
          <w:b/>
          <w:sz w:val="36"/>
          <w:szCs w:val="36"/>
        </w:rPr>
      </w:pPr>
    </w:p>
    <w:tbl>
      <w:tblPr>
        <w:tblW w:w="9993" w:type="dxa"/>
        <w:tblCellMar>
          <w:left w:w="70" w:type="dxa"/>
          <w:right w:w="70" w:type="dxa"/>
        </w:tblCellMar>
        <w:tblLook w:val="04A0"/>
      </w:tblPr>
      <w:tblGrid>
        <w:gridCol w:w="637"/>
        <w:gridCol w:w="6379"/>
        <w:gridCol w:w="1418"/>
        <w:gridCol w:w="1559"/>
      </w:tblGrid>
      <w:tr w:rsidR="003908B3" w:rsidRPr="000A233C" w:rsidTr="003908B3">
        <w:trPr>
          <w:trHeight w:val="403"/>
        </w:trPr>
        <w:tc>
          <w:tcPr>
            <w:tcW w:w="637" w:type="dxa"/>
            <w:tcBorders>
              <w:top w:val="single" w:sz="4" w:space="0" w:color="auto"/>
              <w:left w:val="single" w:sz="4" w:space="0" w:color="auto"/>
              <w:bottom w:val="nil"/>
              <w:right w:val="single" w:sz="4" w:space="0" w:color="auto"/>
            </w:tcBorders>
            <w:shd w:val="clear" w:color="000000" w:fill="244062"/>
            <w:vAlign w:val="bottom"/>
            <w:hideMark/>
          </w:tcPr>
          <w:p w:rsidR="003908B3" w:rsidRPr="000A233C" w:rsidRDefault="003908B3" w:rsidP="003908B3">
            <w:pPr>
              <w:jc w:val="center"/>
              <w:rPr>
                <w:rFonts w:ascii="Calibri" w:hAnsi="Calibri"/>
                <w:b/>
                <w:bCs/>
                <w:color w:val="FFFFFF"/>
                <w:lang w:eastAsia="es-HN"/>
              </w:rPr>
            </w:pPr>
            <w:r w:rsidRPr="000A233C">
              <w:rPr>
                <w:rFonts w:ascii="Calibri" w:hAnsi="Calibri"/>
                <w:b/>
                <w:bCs/>
                <w:color w:val="FFFFFF"/>
                <w:lang w:eastAsia="es-HN"/>
              </w:rPr>
              <w:t>N</w:t>
            </w:r>
          </w:p>
        </w:tc>
        <w:tc>
          <w:tcPr>
            <w:tcW w:w="6379" w:type="dxa"/>
            <w:tcBorders>
              <w:top w:val="single" w:sz="4" w:space="0" w:color="auto"/>
              <w:left w:val="nil"/>
              <w:bottom w:val="nil"/>
              <w:right w:val="single" w:sz="4" w:space="0" w:color="auto"/>
            </w:tcBorders>
            <w:shd w:val="clear" w:color="000000" w:fill="244062"/>
            <w:vAlign w:val="bottom"/>
            <w:hideMark/>
          </w:tcPr>
          <w:p w:rsidR="003908B3" w:rsidRPr="000A233C" w:rsidRDefault="003908B3" w:rsidP="003908B3">
            <w:pPr>
              <w:jc w:val="center"/>
              <w:rPr>
                <w:rFonts w:ascii="Calibri" w:hAnsi="Calibri"/>
                <w:b/>
                <w:bCs/>
                <w:color w:val="FFFFFF"/>
                <w:lang w:eastAsia="es-HN"/>
              </w:rPr>
            </w:pPr>
            <w:r w:rsidRPr="000A233C">
              <w:rPr>
                <w:rFonts w:ascii="Calibri" w:hAnsi="Calibri"/>
                <w:b/>
                <w:bCs/>
                <w:color w:val="FFFFFF"/>
                <w:lang w:eastAsia="es-HN"/>
              </w:rPr>
              <w:t>DESCRIPCION</w:t>
            </w:r>
          </w:p>
        </w:tc>
        <w:tc>
          <w:tcPr>
            <w:tcW w:w="1418" w:type="dxa"/>
            <w:tcBorders>
              <w:top w:val="single" w:sz="4" w:space="0" w:color="auto"/>
              <w:left w:val="nil"/>
              <w:bottom w:val="nil"/>
              <w:right w:val="single" w:sz="4" w:space="0" w:color="auto"/>
            </w:tcBorders>
            <w:shd w:val="clear" w:color="000000" w:fill="244062"/>
            <w:vAlign w:val="bottom"/>
            <w:hideMark/>
          </w:tcPr>
          <w:p w:rsidR="003908B3" w:rsidRPr="000A233C" w:rsidRDefault="003908B3" w:rsidP="003908B3">
            <w:pPr>
              <w:jc w:val="center"/>
              <w:rPr>
                <w:rFonts w:ascii="Calibri" w:hAnsi="Calibri"/>
                <w:b/>
                <w:bCs/>
                <w:color w:val="FFFFFF"/>
                <w:lang w:eastAsia="es-HN"/>
              </w:rPr>
            </w:pPr>
            <w:r w:rsidRPr="000A233C">
              <w:rPr>
                <w:rFonts w:ascii="Calibri" w:hAnsi="Calibri"/>
                <w:b/>
                <w:bCs/>
                <w:color w:val="FFFFFF"/>
                <w:lang w:eastAsia="es-HN"/>
              </w:rPr>
              <w:t>UNIDAD DE MEDIDA</w:t>
            </w:r>
          </w:p>
        </w:tc>
        <w:tc>
          <w:tcPr>
            <w:tcW w:w="1559" w:type="dxa"/>
            <w:tcBorders>
              <w:top w:val="single" w:sz="4" w:space="0" w:color="auto"/>
              <w:left w:val="nil"/>
              <w:bottom w:val="nil"/>
              <w:right w:val="single" w:sz="4" w:space="0" w:color="auto"/>
            </w:tcBorders>
            <w:shd w:val="clear" w:color="000000" w:fill="244062"/>
            <w:vAlign w:val="bottom"/>
            <w:hideMark/>
          </w:tcPr>
          <w:p w:rsidR="003908B3" w:rsidRPr="000A233C" w:rsidRDefault="003908B3" w:rsidP="003908B3">
            <w:pPr>
              <w:jc w:val="center"/>
              <w:rPr>
                <w:rFonts w:ascii="Calibri" w:hAnsi="Calibri"/>
                <w:b/>
                <w:bCs/>
                <w:color w:val="FFFFFF"/>
                <w:lang w:eastAsia="es-HN"/>
              </w:rPr>
            </w:pPr>
            <w:r w:rsidRPr="000A233C">
              <w:rPr>
                <w:rFonts w:ascii="Calibri" w:hAnsi="Calibri"/>
                <w:b/>
                <w:bCs/>
                <w:color w:val="FFFFFF"/>
                <w:lang w:eastAsia="es-HN"/>
              </w:rPr>
              <w:t>CANTIDAD</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Pr="00500077" w:rsidRDefault="003908B3" w:rsidP="003908B3">
            <w:pPr>
              <w:jc w:val="right"/>
              <w:rPr>
                <w:rFonts w:ascii="Calibri" w:hAnsi="Calibri"/>
                <w:color w:val="000000"/>
                <w:lang w:eastAsia="es-HN"/>
              </w:rPr>
            </w:pPr>
            <w:r w:rsidRPr="00500077">
              <w:rPr>
                <w:rFonts w:ascii="Calibri" w:hAnsi="Calibri"/>
                <w:color w:val="000000"/>
                <w:lang w:eastAsia="es-HN"/>
              </w:rPr>
              <w:t>1</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rPr>
                <w:rFonts w:ascii="Calibri" w:hAnsi="Calibri"/>
                <w:color w:val="000000"/>
                <w:lang w:eastAsia="es-HN"/>
              </w:rPr>
            </w:pPr>
            <w:r w:rsidRPr="00500077">
              <w:rPr>
                <w:rFonts w:ascii="Calibri" w:hAnsi="Calibri"/>
                <w:color w:val="000000"/>
                <w:lang w:eastAsia="es-HN"/>
              </w:rPr>
              <w:t>Acetato de Calcio</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500 gr</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1 KG</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Pr="00500077" w:rsidRDefault="003908B3" w:rsidP="003908B3">
            <w:pPr>
              <w:jc w:val="right"/>
              <w:rPr>
                <w:rFonts w:ascii="Calibri" w:hAnsi="Calibri"/>
                <w:color w:val="000000"/>
                <w:lang w:eastAsia="es-HN"/>
              </w:rPr>
            </w:pPr>
            <w:r w:rsidRPr="00500077">
              <w:rPr>
                <w:rFonts w:ascii="Calibri" w:hAnsi="Calibri"/>
                <w:color w:val="000000"/>
                <w:lang w:eastAsia="es-HN"/>
              </w:rPr>
              <w:t>2</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rPr>
                <w:rFonts w:ascii="Calibri" w:hAnsi="Calibri"/>
                <w:color w:val="000000"/>
                <w:lang w:eastAsia="es-HN"/>
              </w:rPr>
            </w:pPr>
            <w:r w:rsidRPr="00500077">
              <w:rPr>
                <w:rFonts w:ascii="Calibri" w:hAnsi="Calibri"/>
                <w:color w:val="000000"/>
                <w:lang w:eastAsia="es-HN"/>
              </w:rPr>
              <w:t>Aceite de Inmersión</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4 Oz</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8 OZ</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Pr="00500077" w:rsidRDefault="003908B3" w:rsidP="003908B3">
            <w:pPr>
              <w:jc w:val="right"/>
              <w:rPr>
                <w:rFonts w:ascii="Calibri" w:hAnsi="Calibri"/>
                <w:color w:val="000000"/>
                <w:lang w:eastAsia="es-HN"/>
              </w:rPr>
            </w:pPr>
            <w:r w:rsidRPr="00500077">
              <w:rPr>
                <w:rFonts w:ascii="Calibri" w:hAnsi="Calibri"/>
                <w:color w:val="000000"/>
                <w:lang w:eastAsia="es-HN"/>
              </w:rPr>
              <w:t>3</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rPr>
                <w:rFonts w:ascii="Calibri" w:hAnsi="Calibri"/>
                <w:color w:val="000000"/>
                <w:lang w:eastAsia="es-HN"/>
              </w:rPr>
            </w:pPr>
            <w:r w:rsidRPr="00500077">
              <w:rPr>
                <w:rFonts w:ascii="Calibri" w:hAnsi="Calibri"/>
                <w:color w:val="000000"/>
                <w:lang w:eastAsia="es-HN"/>
              </w:rPr>
              <w:t>Acetato de sodio</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500 gr</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1 KG</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Pr="00500077" w:rsidRDefault="003908B3" w:rsidP="003908B3">
            <w:pPr>
              <w:jc w:val="right"/>
              <w:rPr>
                <w:rFonts w:ascii="Calibri" w:hAnsi="Calibri"/>
                <w:color w:val="000000"/>
                <w:lang w:eastAsia="es-HN"/>
              </w:rPr>
            </w:pPr>
            <w:r w:rsidRPr="00500077">
              <w:rPr>
                <w:rFonts w:ascii="Calibri" w:hAnsi="Calibri"/>
                <w:color w:val="000000"/>
                <w:lang w:eastAsia="es-HN"/>
              </w:rPr>
              <w:t>4</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rPr>
                <w:rFonts w:ascii="Calibri" w:hAnsi="Calibri"/>
                <w:color w:val="000000"/>
                <w:lang w:eastAsia="es-HN"/>
              </w:rPr>
            </w:pPr>
            <w:r w:rsidRPr="00500077">
              <w:rPr>
                <w:rFonts w:ascii="Calibri" w:hAnsi="Calibri"/>
                <w:color w:val="000000"/>
                <w:lang w:eastAsia="es-HN"/>
              </w:rPr>
              <w:t>Acetato Oxálico</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500 gr</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1 KG</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Pr="00500077" w:rsidRDefault="003908B3" w:rsidP="003908B3">
            <w:pPr>
              <w:jc w:val="right"/>
              <w:rPr>
                <w:rFonts w:ascii="Calibri" w:hAnsi="Calibri"/>
                <w:color w:val="000000"/>
                <w:lang w:eastAsia="es-HN"/>
              </w:rPr>
            </w:pPr>
            <w:r w:rsidRPr="00500077">
              <w:rPr>
                <w:rFonts w:ascii="Calibri" w:hAnsi="Calibri"/>
                <w:color w:val="000000"/>
                <w:lang w:eastAsia="es-HN"/>
              </w:rPr>
              <w:t>5</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rPr>
                <w:rFonts w:ascii="Calibri" w:hAnsi="Calibri"/>
                <w:color w:val="000000"/>
                <w:lang w:eastAsia="es-HN"/>
              </w:rPr>
            </w:pPr>
            <w:r w:rsidRPr="00500077">
              <w:rPr>
                <w:rFonts w:ascii="Calibri" w:hAnsi="Calibri"/>
                <w:color w:val="000000"/>
                <w:lang w:eastAsia="es-HN"/>
              </w:rPr>
              <w:t>Ácido Clorhídrico (HCl)</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2.5 lt</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20 L</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Pr="00500077" w:rsidRDefault="003908B3" w:rsidP="003908B3">
            <w:pPr>
              <w:jc w:val="right"/>
              <w:rPr>
                <w:rFonts w:ascii="Calibri" w:hAnsi="Calibri"/>
                <w:color w:val="000000"/>
                <w:lang w:eastAsia="es-HN"/>
              </w:rPr>
            </w:pPr>
            <w:r w:rsidRPr="00500077">
              <w:rPr>
                <w:rFonts w:ascii="Calibri" w:hAnsi="Calibri"/>
                <w:color w:val="000000"/>
                <w:lang w:eastAsia="es-HN"/>
              </w:rPr>
              <w:t>6</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rPr>
                <w:rFonts w:ascii="Calibri" w:hAnsi="Calibri"/>
                <w:color w:val="000000"/>
                <w:lang w:eastAsia="es-HN"/>
              </w:rPr>
            </w:pPr>
            <w:r w:rsidRPr="00500077">
              <w:rPr>
                <w:rFonts w:ascii="Calibri" w:hAnsi="Calibri"/>
                <w:color w:val="000000"/>
                <w:lang w:eastAsia="es-HN"/>
              </w:rPr>
              <w:t>Alcohol al 95%</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Galón</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4 GL</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Pr="00500077" w:rsidRDefault="003908B3" w:rsidP="003908B3">
            <w:pPr>
              <w:jc w:val="right"/>
              <w:rPr>
                <w:rFonts w:ascii="Calibri" w:hAnsi="Calibri"/>
                <w:color w:val="000000"/>
                <w:lang w:eastAsia="es-HN"/>
              </w:rPr>
            </w:pPr>
            <w:r w:rsidRPr="00500077">
              <w:rPr>
                <w:rFonts w:ascii="Calibri" w:hAnsi="Calibri"/>
                <w:color w:val="000000"/>
                <w:lang w:eastAsia="es-HN"/>
              </w:rPr>
              <w:t>7</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rPr>
                <w:rFonts w:ascii="Calibri" w:hAnsi="Calibri"/>
                <w:color w:val="000000"/>
                <w:lang w:eastAsia="es-HN"/>
              </w:rPr>
            </w:pPr>
            <w:r w:rsidRPr="00500077">
              <w:rPr>
                <w:rFonts w:ascii="Calibri" w:hAnsi="Calibri"/>
                <w:color w:val="000000"/>
                <w:lang w:eastAsia="es-HN"/>
              </w:rPr>
              <w:t>Alcohol Clínico</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Galón</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2 GL</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Pr="00500077" w:rsidRDefault="003908B3" w:rsidP="003908B3">
            <w:pPr>
              <w:jc w:val="right"/>
              <w:rPr>
                <w:rFonts w:ascii="Calibri" w:hAnsi="Calibri"/>
                <w:color w:val="000000"/>
                <w:lang w:eastAsia="es-HN"/>
              </w:rPr>
            </w:pPr>
            <w:r w:rsidRPr="00500077">
              <w:rPr>
                <w:rFonts w:ascii="Calibri" w:hAnsi="Calibri"/>
                <w:color w:val="000000"/>
                <w:lang w:eastAsia="es-HN"/>
              </w:rPr>
              <w:t>8</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rPr>
                <w:rFonts w:ascii="Calibri" w:hAnsi="Calibri"/>
                <w:color w:val="000000"/>
                <w:lang w:eastAsia="es-HN"/>
              </w:rPr>
            </w:pPr>
            <w:r w:rsidRPr="00500077">
              <w:rPr>
                <w:rFonts w:ascii="Calibri" w:hAnsi="Calibri"/>
                <w:color w:val="000000"/>
                <w:lang w:eastAsia="es-HN"/>
              </w:rPr>
              <w:t>Alcohol Isopropílico al 70%</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4 Lt</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8 L</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Pr="00500077" w:rsidRDefault="003908B3" w:rsidP="003908B3">
            <w:pPr>
              <w:jc w:val="right"/>
              <w:rPr>
                <w:rFonts w:ascii="Calibri" w:hAnsi="Calibri"/>
                <w:color w:val="000000"/>
                <w:lang w:eastAsia="es-HN"/>
              </w:rPr>
            </w:pPr>
            <w:r w:rsidRPr="00500077">
              <w:rPr>
                <w:rFonts w:ascii="Calibri" w:hAnsi="Calibri"/>
                <w:color w:val="000000"/>
                <w:lang w:eastAsia="es-HN"/>
              </w:rPr>
              <w:t>9</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rPr>
                <w:rFonts w:ascii="Calibri" w:hAnsi="Calibri"/>
                <w:color w:val="000000"/>
                <w:lang w:eastAsia="es-HN"/>
              </w:rPr>
            </w:pPr>
            <w:r w:rsidRPr="00500077">
              <w:rPr>
                <w:rFonts w:ascii="Calibri" w:hAnsi="Calibri"/>
                <w:color w:val="000000"/>
                <w:lang w:eastAsia="es-HN"/>
              </w:rPr>
              <w:t xml:space="preserve">Alcohol metílico </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5 Lt</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10 L</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Pr="00500077" w:rsidRDefault="003908B3" w:rsidP="003908B3">
            <w:pPr>
              <w:jc w:val="right"/>
              <w:rPr>
                <w:rFonts w:ascii="Calibri" w:hAnsi="Calibri"/>
                <w:color w:val="000000"/>
                <w:lang w:eastAsia="es-HN"/>
              </w:rPr>
            </w:pPr>
            <w:r w:rsidRPr="00500077">
              <w:rPr>
                <w:rFonts w:ascii="Calibri" w:hAnsi="Calibri"/>
                <w:color w:val="000000"/>
                <w:lang w:eastAsia="es-HN"/>
              </w:rPr>
              <w:t>10</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rPr>
                <w:rFonts w:ascii="Calibri" w:hAnsi="Calibri"/>
                <w:color w:val="000000"/>
                <w:lang w:eastAsia="es-HN"/>
              </w:rPr>
            </w:pPr>
            <w:r w:rsidRPr="00500077">
              <w:rPr>
                <w:rFonts w:ascii="Calibri" w:hAnsi="Calibri"/>
                <w:color w:val="000000"/>
                <w:lang w:eastAsia="es-HN"/>
              </w:rPr>
              <w:t>Algodón</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Lb</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6 LB</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Pr="00500077" w:rsidRDefault="003908B3" w:rsidP="003908B3">
            <w:pPr>
              <w:jc w:val="right"/>
              <w:rPr>
                <w:rFonts w:ascii="Calibri" w:hAnsi="Calibri"/>
                <w:color w:val="000000"/>
                <w:lang w:eastAsia="es-HN"/>
              </w:rPr>
            </w:pPr>
            <w:r w:rsidRPr="00500077">
              <w:rPr>
                <w:rFonts w:ascii="Calibri" w:hAnsi="Calibri"/>
                <w:color w:val="000000"/>
                <w:lang w:eastAsia="es-HN"/>
              </w:rPr>
              <w:t>11</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rPr>
                <w:rFonts w:ascii="Calibri" w:hAnsi="Calibri"/>
                <w:color w:val="000000"/>
                <w:lang w:eastAsia="es-HN"/>
              </w:rPr>
            </w:pPr>
            <w:r w:rsidRPr="00500077">
              <w:rPr>
                <w:rFonts w:ascii="Calibri" w:hAnsi="Calibri"/>
                <w:color w:val="000000"/>
                <w:lang w:eastAsia="es-HN"/>
              </w:rPr>
              <w:t>Aplicador de madera sin algodón</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paq/1000 unid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6 Paq (1000 uns)</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Pr="00500077" w:rsidRDefault="003908B3" w:rsidP="003908B3">
            <w:pPr>
              <w:jc w:val="right"/>
              <w:rPr>
                <w:rFonts w:ascii="Calibri" w:hAnsi="Calibri"/>
                <w:color w:val="000000"/>
                <w:lang w:eastAsia="es-HN"/>
              </w:rPr>
            </w:pPr>
            <w:r w:rsidRPr="00500077">
              <w:rPr>
                <w:rFonts w:ascii="Calibri" w:hAnsi="Calibri"/>
                <w:color w:val="000000"/>
                <w:lang w:eastAsia="es-HN"/>
              </w:rPr>
              <w:t>12</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rPr>
                <w:rFonts w:ascii="Calibri" w:hAnsi="Calibri"/>
                <w:color w:val="000000"/>
                <w:lang w:eastAsia="es-HN"/>
              </w:rPr>
            </w:pPr>
            <w:r w:rsidRPr="00500077">
              <w:rPr>
                <w:rFonts w:ascii="Calibri" w:hAnsi="Calibri"/>
                <w:color w:val="000000"/>
                <w:lang w:eastAsia="es-HN"/>
              </w:rPr>
              <w:t>Benceno</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2 Lt</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4 L</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Pr="00500077" w:rsidRDefault="003908B3" w:rsidP="003908B3">
            <w:pPr>
              <w:jc w:val="right"/>
              <w:rPr>
                <w:rFonts w:ascii="Calibri" w:hAnsi="Calibri"/>
                <w:color w:val="000000"/>
                <w:lang w:eastAsia="es-HN"/>
              </w:rPr>
            </w:pPr>
            <w:r w:rsidRPr="00500077">
              <w:rPr>
                <w:rFonts w:ascii="Calibri" w:hAnsi="Calibri"/>
                <w:color w:val="000000"/>
                <w:lang w:eastAsia="es-HN"/>
              </w:rPr>
              <w:t>13</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rPr>
                <w:rFonts w:ascii="Calibri" w:hAnsi="Calibri"/>
                <w:color w:val="000000"/>
                <w:lang w:eastAsia="es-HN"/>
              </w:rPr>
            </w:pPr>
            <w:r w:rsidRPr="00500077">
              <w:rPr>
                <w:rFonts w:ascii="Calibri" w:hAnsi="Calibri"/>
                <w:color w:val="000000"/>
                <w:lang w:eastAsia="es-HN"/>
              </w:rPr>
              <w:t>Benedict</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480 ml</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960 ML</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Pr="00500077" w:rsidRDefault="003908B3" w:rsidP="003908B3">
            <w:pPr>
              <w:jc w:val="right"/>
              <w:rPr>
                <w:rFonts w:ascii="Calibri" w:hAnsi="Calibri"/>
                <w:color w:val="000000"/>
                <w:lang w:eastAsia="es-HN"/>
              </w:rPr>
            </w:pPr>
            <w:r w:rsidRPr="00500077">
              <w:rPr>
                <w:rFonts w:ascii="Calibri" w:hAnsi="Calibri"/>
                <w:color w:val="000000"/>
                <w:lang w:eastAsia="es-HN"/>
              </w:rPr>
              <w:t>14</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rPr>
                <w:rFonts w:ascii="Calibri" w:hAnsi="Calibri"/>
                <w:color w:val="000000"/>
                <w:lang w:eastAsia="es-HN"/>
              </w:rPr>
            </w:pPr>
            <w:r w:rsidRPr="00500077">
              <w:rPr>
                <w:rFonts w:ascii="Calibri" w:hAnsi="Calibri"/>
                <w:color w:val="000000"/>
                <w:lang w:eastAsia="es-HN"/>
              </w:rPr>
              <w:t>Cinta para medir Ph</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PK/100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32 Paq (100 uns)</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Pr="00500077" w:rsidRDefault="003908B3" w:rsidP="003908B3">
            <w:pPr>
              <w:jc w:val="right"/>
              <w:rPr>
                <w:rFonts w:ascii="Calibri" w:hAnsi="Calibri"/>
                <w:color w:val="000000"/>
                <w:lang w:eastAsia="es-HN"/>
              </w:rPr>
            </w:pPr>
            <w:r w:rsidRPr="00500077">
              <w:rPr>
                <w:rFonts w:ascii="Calibri" w:hAnsi="Calibri"/>
                <w:color w:val="000000"/>
                <w:lang w:eastAsia="es-HN"/>
              </w:rPr>
              <w:t>15</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rPr>
                <w:rFonts w:ascii="Calibri" w:hAnsi="Calibri"/>
                <w:color w:val="000000"/>
                <w:lang w:eastAsia="es-HN"/>
              </w:rPr>
            </w:pPr>
            <w:r w:rsidRPr="00500077">
              <w:rPr>
                <w:rFonts w:ascii="Calibri" w:hAnsi="Calibri"/>
                <w:color w:val="000000"/>
                <w:lang w:eastAsia="es-HN"/>
              </w:rPr>
              <w:t>CubreObjetos</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Caja 100 unid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2600 UN</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Pr="00500077" w:rsidRDefault="003908B3" w:rsidP="003908B3">
            <w:pPr>
              <w:jc w:val="right"/>
              <w:rPr>
                <w:rFonts w:ascii="Calibri" w:hAnsi="Calibri"/>
                <w:color w:val="000000"/>
                <w:lang w:eastAsia="es-HN"/>
              </w:rPr>
            </w:pPr>
            <w:r w:rsidRPr="00500077">
              <w:rPr>
                <w:rFonts w:ascii="Calibri" w:hAnsi="Calibri"/>
                <w:color w:val="000000"/>
                <w:lang w:eastAsia="es-HN"/>
              </w:rPr>
              <w:t>16</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rPr>
                <w:rFonts w:ascii="Calibri" w:hAnsi="Calibri"/>
                <w:color w:val="000000"/>
                <w:lang w:eastAsia="es-HN"/>
              </w:rPr>
            </w:pPr>
            <w:r w:rsidRPr="00500077">
              <w:rPr>
                <w:rFonts w:ascii="Calibri" w:hAnsi="Calibri"/>
                <w:color w:val="000000"/>
                <w:lang w:eastAsia="es-HN"/>
              </w:rPr>
              <w:t>Cloruro Férrico</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500 gr</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1 KG</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Pr="00500077" w:rsidRDefault="003908B3" w:rsidP="003908B3">
            <w:pPr>
              <w:jc w:val="right"/>
              <w:rPr>
                <w:rFonts w:ascii="Calibri" w:hAnsi="Calibri"/>
                <w:color w:val="000000"/>
                <w:lang w:eastAsia="es-HN"/>
              </w:rPr>
            </w:pPr>
            <w:r w:rsidRPr="00500077">
              <w:rPr>
                <w:rFonts w:ascii="Calibri" w:hAnsi="Calibri"/>
                <w:color w:val="000000"/>
                <w:lang w:eastAsia="es-HN"/>
              </w:rPr>
              <w:t>17</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rPr>
                <w:rFonts w:ascii="Calibri" w:hAnsi="Calibri"/>
                <w:color w:val="000000"/>
                <w:lang w:eastAsia="es-HN"/>
              </w:rPr>
            </w:pPr>
            <w:r w:rsidRPr="00500077">
              <w:rPr>
                <w:rFonts w:ascii="Calibri" w:hAnsi="Calibri"/>
                <w:color w:val="000000"/>
                <w:lang w:eastAsia="es-HN"/>
              </w:rPr>
              <w:t>Eosina</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25 gr</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50 GR</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Pr="00500077" w:rsidRDefault="003908B3" w:rsidP="003908B3">
            <w:pPr>
              <w:jc w:val="right"/>
              <w:rPr>
                <w:rFonts w:ascii="Calibri" w:hAnsi="Calibri"/>
                <w:color w:val="000000"/>
                <w:lang w:eastAsia="es-HN"/>
              </w:rPr>
            </w:pPr>
            <w:r w:rsidRPr="00500077">
              <w:rPr>
                <w:rFonts w:ascii="Calibri" w:hAnsi="Calibri"/>
                <w:color w:val="000000"/>
                <w:lang w:eastAsia="es-HN"/>
              </w:rPr>
              <w:t>18</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rPr>
                <w:rFonts w:ascii="Calibri" w:hAnsi="Calibri"/>
                <w:color w:val="000000"/>
                <w:lang w:eastAsia="es-HN"/>
              </w:rPr>
            </w:pPr>
            <w:r w:rsidRPr="00500077">
              <w:rPr>
                <w:rFonts w:ascii="Calibri" w:hAnsi="Calibri"/>
                <w:color w:val="000000"/>
                <w:lang w:eastAsia="es-HN"/>
              </w:rPr>
              <w:t>Ferrocianuro de Potasio</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500 gr</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1 KG</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Pr="00500077" w:rsidRDefault="003908B3" w:rsidP="003908B3">
            <w:pPr>
              <w:jc w:val="right"/>
              <w:rPr>
                <w:rFonts w:ascii="Calibri" w:hAnsi="Calibri"/>
                <w:color w:val="000000"/>
                <w:lang w:eastAsia="es-HN"/>
              </w:rPr>
            </w:pPr>
            <w:r w:rsidRPr="00500077">
              <w:rPr>
                <w:rFonts w:ascii="Calibri" w:hAnsi="Calibri"/>
                <w:color w:val="000000"/>
                <w:lang w:eastAsia="es-HN"/>
              </w:rPr>
              <w:t>19</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rPr>
                <w:rFonts w:ascii="Calibri" w:hAnsi="Calibri"/>
                <w:color w:val="000000"/>
                <w:lang w:eastAsia="es-HN"/>
              </w:rPr>
            </w:pPr>
            <w:r w:rsidRPr="00500077">
              <w:rPr>
                <w:rFonts w:ascii="Calibri" w:hAnsi="Calibri"/>
                <w:color w:val="000000"/>
                <w:lang w:eastAsia="es-HN"/>
              </w:rPr>
              <w:t>Guantes Talla M</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CAJA/50 PARES</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24 Cajas</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Pr="00500077" w:rsidRDefault="003908B3" w:rsidP="003908B3">
            <w:pPr>
              <w:jc w:val="right"/>
              <w:rPr>
                <w:rFonts w:ascii="Calibri" w:hAnsi="Calibri"/>
                <w:color w:val="000000"/>
                <w:lang w:eastAsia="es-HN"/>
              </w:rPr>
            </w:pPr>
            <w:r w:rsidRPr="00500077">
              <w:rPr>
                <w:rFonts w:ascii="Calibri" w:hAnsi="Calibri"/>
                <w:color w:val="000000"/>
                <w:lang w:eastAsia="es-HN"/>
              </w:rPr>
              <w:t>20</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rPr>
                <w:rFonts w:ascii="Calibri" w:hAnsi="Calibri"/>
                <w:color w:val="000000"/>
                <w:lang w:eastAsia="es-HN"/>
              </w:rPr>
            </w:pPr>
            <w:r w:rsidRPr="00500077">
              <w:rPr>
                <w:rFonts w:ascii="Calibri" w:hAnsi="Calibri"/>
                <w:color w:val="000000"/>
                <w:lang w:eastAsia="es-HN"/>
              </w:rPr>
              <w:t>Hidróxido de Sodio (NaOH)</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1 KG</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4 KG</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Pr="00500077" w:rsidRDefault="003908B3" w:rsidP="003908B3">
            <w:pPr>
              <w:jc w:val="right"/>
              <w:rPr>
                <w:rFonts w:ascii="Calibri" w:hAnsi="Calibri"/>
                <w:color w:val="000000"/>
                <w:lang w:eastAsia="es-HN"/>
              </w:rPr>
            </w:pPr>
            <w:r w:rsidRPr="00500077">
              <w:rPr>
                <w:rFonts w:ascii="Calibri" w:hAnsi="Calibri"/>
                <w:color w:val="000000"/>
                <w:lang w:eastAsia="es-HN"/>
              </w:rPr>
              <w:t>21</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rPr>
                <w:rFonts w:ascii="Calibri" w:hAnsi="Calibri"/>
                <w:color w:val="000000"/>
                <w:lang w:eastAsia="es-HN"/>
              </w:rPr>
            </w:pPr>
            <w:r w:rsidRPr="00500077">
              <w:rPr>
                <w:rFonts w:ascii="Calibri" w:hAnsi="Calibri"/>
                <w:color w:val="000000"/>
                <w:lang w:eastAsia="es-HN"/>
              </w:rPr>
              <w:t>Lancetas</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cs/200</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12 Cajas</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Pr="00500077" w:rsidRDefault="003908B3" w:rsidP="003908B3">
            <w:pPr>
              <w:jc w:val="right"/>
              <w:rPr>
                <w:rFonts w:ascii="Calibri" w:hAnsi="Calibri"/>
                <w:color w:val="000000"/>
                <w:lang w:eastAsia="es-HN"/>
              </w:rPr>
            </w:pPr>
            <w:r w:rsidRPr="00500077">
              <w:rPr>
                <w:rFonts w:ascii="Calibri" w:hAnsi="Calibri"/>
                <w:color w:val="000000"/>
                <w:lang w:eastAsia="es-HN"/>
              </w:rPr>
              <w:t>22</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rPr>
                <w:rFonts w:ascii="Calibri" w:hAnsi="Calibri"/>
                <w:color w:val="000000"/>
                <w:lang w:eastAsia="es-HN"/>
              </w:rPr>
            </w:pPr>
            <w:r w:rsidRPr="00500077">
              <w:rPr>
                <w:rFonts w:ascii="Calibri" w:hAnsi="Calibri"/>
                <w:color w:val="000000"/>
                <w:lang w:eastAsia="es-HN"/>
              </w:rPr>
              <w:t>Lugol</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480ml</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960 ML</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Pr="00500077" w:rsidRDefault="003908B3" w:rsidP="003908B3">
            <w:pPr>
              <w:jc w:val="right"/>
              <w:rPr>
                <w:rFonts w:ascii="Calibri" w:hAnsi="Calibri"/>
                <w:color w:val="000000"/>
                <w:lang w:eastAsia="es-HN"/>
              </w:rPr>
            </w:pPr>
            <w:r w:rsidRPr="00500077">
              <w:rPr>
                <w:rFonts w:ascii="Calibri" w:hAnsi="Calibri"/>
                <w:color w:val="000000"/>
                <w:lang w:eastAsia="es-HN"/>
              </w:rPr>
              <w:t>23</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rPr>
                <w:rFonts w:ascii="Calibri" w:hAnsi="Calibri"/>
                <w:color w:val="000000"/>
                <w:lang w:eastAsia="es-HN"/>
              </w:rPr>
            </w:pPr>
            <w:r w:rsidRPr="00500077">
              <w:rPr>
                <w:rFonts w:ascii="Calibri" w:hAnsi="Calibri"/>
                <w:color w:val="000000"/>
                <w:lang w:eastAsia="es-HN"/>
              </w:rPr>
              <w:t>Papel Filtro</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PK/100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6 Paq (100 uns)</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Pr="00500077" w:rsidRDefault="003908B3" w:rsidP="003908B3">
            <w:pPr>
              <w:jc w:val="right"/>
              <w:rPr>
                <w:rFonts w:ascii="Calibri" w:hAnsi="Calibri"/>
                <w:color w:val="000000"/>
                <w:lang w:eastAsia="es-HN"/>
              </w:rPr>
            </w:pPr>
            <w:r w:rsidRPr="00500077">
              <w:rPr>
                <w:rFonts w:ascii="Calibri" w:hAnsi="Calibri"/>
                <w:color w:val="000000"/>
                <w:lang w:eastAsia="es-HN"/>
              </w:rPr>
              <w:t>24</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rPr>
                <w:rFonts w:ascii="Calibri" w:hAnsi="Calibri"/>
                <w:color w:val="000000"/>
                <w:lang w:eastAsia="es-HN"/>
              </w:rPr>
            </w:pPr>
            <w:r w:rsidRPr="00500077">
              <w:rPr>
                <w:rFonts w:ascii="Calibri" w:hAnsi="Calibri"/>
                <w:color w:val="000000"/>
                <w:lang w:eastAsia="es-HN"/>
              </w:rPr>
              <w:t>Papel Lente</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PK/100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62 Paq (100 uns)</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Pr="00500077" w:rsidRDefault="003908B3" w:rsidP="003908B3">
            <w:pPr>
              <w:jc w:val="right"/>
              <w:rPr>
                <w:rFonts w:ascii="Calibri" w:hAnsi="Calibri"/>
                <w:color w:val="000000"/>
                <w:lang w:eastAsia="es-HN"/>
              </w:rPr>
            </w:pPr>
            <w:r w:rsidRPr="00500077">
              <w:rPr>
                <w:rFonts w:ascii="Calibri" w:hAnsi="Calibri"/>
                <w:color w:val="000000"/>
                <w:lang w:eastAsia="es-HN"/>
              </w:rPr>
              <w:t>25</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rPr>
                <w:rFonts w:ascii="Calibri" w:hAnsi="Calibri"/>
                <w:color w:val="000000"/>
                <w:lang w:eastAsia="es-HN"/>
              </w:rPr>
            </w:pPr>
            <w:r w:rsidRPr="00500077">
              <w:rPr>
                <w:rFonts w:ascii="Calibri" w:hAnsi="Calibri"/>
                <w:color w:val="000000"/>
                <w:lang w:eastAsia="es-HN"/>
              </w:rPr>
              <w:t>PortaObjetos</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Caja 50 Uns</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30 Cajas</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Pr="00500077" w:rsidRDefault="003908B3" w:rsidP="003908B3">
            <w:pPr>
              <w:jc w:val="right"/>
              <w:rPr>
                <w:rFonts w:ascii="Calibri" w:hAnsi="Calibri"/>
                <w:color w:val="000000"/>
                <w:lang w:eastAsia="es-HN"/>
              </w:rPr>
            </w:pPr>
            <w:r w:rsidRPr="00500077">
              <w:rPr>
                <w:rFonts w:ascii="Calibri" w:hAnsi="Calibri"/>
                <w:color w:val="000000"/>
                <w:lang w:eastAsia="es-HN"/>
              </w:rPr>
              <w:t>26</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rPr>
                <w:rFonts w:ascii="Calibri" w:hAnsi="Calibri"/>
                <w:color w:val="000000"/>
                <w:lang w:eastAsia="es-HN"/>
              </w:rPr>
            </w:pPr>
            <w:r w:rsidRPr="00500077">
              <w:rPr>
                <w:rFonts w:ascii="Calibri" w:hAnsi="Calibri"/>
                <w:color w:val="000000"/>
                <w:lang w:eastAsia="es-HN"/>
              </w:rPr>
              <w:t>Placa de Petri</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CAJA 420 Uns</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4 Cajas</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Pr="00500077" w:rsidRDefault="003908B3" w:rsidP="003908B3">
            <w:pPr>
              <w:jc w:val="right"/>
              <w:rPr>
                <w:rFonts w:ascii="Calibri" w:hAnsi="Calibri"/>
                <w:color w:val="000000"/>
                <w:lang w:eastAsia="es-HN"/>
              </w:rPr>
            </w:pPr>
            <w:r w:rsidRPr="00500077">
              <w:rPr>
                <w:rFonts w:ascii="Calibri" w:hAnsi="Calibri"/>
                <w:color w:val="000000"/>
                <w:lang w:eastAsia="es-HN"/>
              </w:rPr>
              <w:t>27</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rPr>
                <w:rFonts w:ascii="Calibri" w:hAnsi="Calibri"/>
                <w:color w:val="000000"/>
                <w:lang w:eastAsia="es-HN"/>
              </w:rPr>
            </w:pPr>
            <w:r w:rsidRPr="00500077">
              <w:rPr>
                <w:rFonts w:ascii="Calibri" w:hAnsi="Calibri"/>
                <w:color w:val="000000"/>
                <w:lang w:eastAsia="es-HN"/>
              </w:rPr>
              <w:t>Solución Salina</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480 ml</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960 ML</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Pr="00500077" w:rsidRDefault="003908B3" w:rsidP="003908B3">
            <w:pPr>
              <w:jc w:val="right"/>
              <w:rPr>
                <w:rFonts w:ascii="Calibri" w:hAnsi="Calibri"/>
                <w:color w:val="000000"/>
                <w:lang w:eastAsia="es-HN"/>
              </w:rPr>
            </w:pPr>
            <w:r w:rsidRPr="00500077">
              <w:rPr>
                <w:rFonts w:ascii="Calibri" w:hAnsi="Calibri"/>
                <w:color w:val="000000"/>
                <w:lang w:eastAsia="es-HN"/>
              </w:rPr>
              <w:t>28</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rPr>
                <w:rFonts w:ascii="Calibri" w:hAnsi="Calibri"/>
                <w:color w:val="000000"/>
                <w:lang w:eastAsia="es-HN"/>
              </w:rPr>
            </w:pPr>
            <w:r w:rsidRPr="00500077">
              <w:rPr>
                <w:rFonts w:ascii="Calibri" w:hAnsi="Calibri"/>
                <w:color w:val="000000"/>
                <w:lang w:eastAsia="es-HN"/>
              </w:rPr>
              <w:t>Sudan IV</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25 gr</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50 GR</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Pr="00500077" w:rsidRDefault="003908B3" w:rsidP="003908B3">
            <w:pPr>
              <w:jc w:val="right"/>
              <w:rPr>
                <w:rFonts w:ascii="Calibri" w:hAnsi="Calibri"/>
                <w:color w:val="000000"/>
                <w:lang w:eastAsia="es-HN"/>
              </w:rPr>
            </w:pPr>
            <w:r w:rsidRPr="00500077">
              <w:rPr>
                <w:rFonts w:ascii="Calibri" w:hAnsi="Calibri"/>
                <w:color w:val="000000"/>
                <w:lang w:eastAsia="es-HN"/>
              </w:rPr>
              <w:t>29</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rPr>
                <w:rFonts w:ascii="Calibri" w:hAnsi="Calibri"/>
                <w:color w:val="000000"/>
                <w:lang w:eastAsia="es-HN"/>
              </w:rPr>
            </w:pPr>
            <w:r w:rsidRPr="00500077">
              <w:rPr>
                <w:rFonts w:ascii="Calibri" w:hAnsi="Calibri"/>
                <w:color w:val="000000"/>
                <w:lang w:eastAsia="es-HN"/>
              </w:rPr>
              <w:t>Suero Anti-A para tipeaje sanguineo</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10 ml</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100 ML</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Pr="00500077" w:rsidRDefault="003908B3" w:rsidP="003908B3">
            <w:pPr>
              <w:jc w:val="right"/>
              <w:rPr>
                <w:rFonts w:ascii="Calibri" w:hAnsi="Calibri"/>
                <w:color w:val="000000"/>
                <w:lang w:eastAsia="es-HN"/>
              </w:rPr>
            </w:pPr>
            <w:r w:rsidRPr="00500077">
              <w:rPr>
                <w:rFonts w:ascii="Calibri" w:hAnsi="Calibri"/>
                <w:color w:val="000000"/>
                <w:lang w:eastAsia="es-HN"/>
              </w:rPr>
              <w:lastRenderedPageBreak/>
              <w:t>30</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rPr>
                <w:rFonts w:ascii="Calibri" w:hAnsi="Calibri"/>
                <w:color w:val="000000"/>
                <w:lang w:eastAsia="es-HN"/>
              </w:rPr>
            </w:pPr>
            <w:r w:rsidRPr="00500077">
              <w:rPr>
                <w:rFonts w:ascii="Calibri" w:hAnsi="Calibri"/>
                <w:color w:val="000000"/>
                <w:lang w:eastAsia="es-HN"/>
              </w:rPr>
              <w:t>Suero Anti-B para tipeaje sanguineo</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10 ml</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100 ML</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Pr="00500077" w:rsidRDefault="003908B3" w:rsidP="003908B3">
            <w:pPr>
              <w:jc w:val="right"/>
              <w:rPr>
                <w:rFonts w:ascii="Calibri" w:hAnsi="Calibri"/>
                <w:color w:val="000000"/>
                <w:lang w:eastAsia="es-HN"/>
              </w:rPr>
            </w:pPr>
            <w:r w:rsidRPr="00500077">
              <w:rPr>
                <w:rFonts w:ascii="Calibri" w:hAnsi="Calibri"/>
                <w:color w:val="000000"/>
                <w:lang w:eastAsia="es-HN"/>
              </w:rPr>
              <w:t>31</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rPr>
                <w:rFonts w:ascii="Calibri" w:hAnsi="Calibri"/>
                <w:color w:val="000000"/>
                <w:lang w:eastAsia="es-HN"/>
              </w:rPr>
            </w:pPr>
            <w:r w:rsidRPr="00500077">
              <w:rPr>
                <w:rFonts w:ascii="Calibri" w:hAnsi="Calibri"/>
                <w:color w:val="000000"/>
                <w:lang w:eastAsia="es-HN"/>
              </w:rPr>
              <w:t>Suero Anti-D para tipeaje sanguineo</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10 ml</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100 ML</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Pr="00500077" w:rsidRDefault="003908B3" w:rsidP="003908B3">
            <w:pPr>
              <w:jc w:val="right"/>
              <w:rPr>
                <w:rFonts w:ascii="Calibri" w:hAnsi="Calibri"/>
                <w:color w:val="000000"/>
                <w:lang w:eastAsia="es-HN"/>
              </w:rPr>
            </w:pPr>
            <w:r w:rsidRPr="00500077">
              <w:rPr>
                <w:rFonts w:ascii="Calibri" w:hAnsi="Calibri"/>
                <w:color w:val="000000"/>
                <w:lang w:eastAsia="es-HN"/>
              </w:rPr>
              <w:t>32</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rPr>
                <w:rFonts w:ascii="Calibri" w:hAnsi="Calibri"/>
                <w:color w:val="000000"/>
                <w:lang w:eastAsia="es-HN"/>
              </w:rPr>
            </w:pPr>
            <w:r w:rsidRPr="00500077">
              <w:rPr>
                <w:rFonts w:ascii="Calibri" w:hAnsi="Calibri"/>
                <w:color w:val="000000"/>
                <w:lang w:eastAsia="es-HN"/>
              </w:rPr>
              <w:t>Sulfato de Cobre Penta Hidratado (CuSO4 .5H2O)</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500 gr</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2 KG</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Pr="00500077" w:rsidRDefault="003908B3" w:rsidP="003908B3">
            <w:pPr>
              <w:jc w:val="right"/>
              <w:rPr>
                <w:rFonts w:ascii="Calibri" w:hAnsi="Calibri"/>
                <w:color w:val="000000"/>
                <w:lang w:eastAsia="es-HN"/>
              </w:rPr>
            </w:pPr>
            <w:r>
              <w:rPr>
                <w:rFonts w:ascii="Calibri" w:hAnsi="Calibri"/>
                <w:color w:val="000000"/>
                <w:lang w:eastAsia="es-HN"/>
              </w:rPr>
              <w:t>33</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rPr>
                <w:rFonts w:ascii="Calibri" w:hAnsi="Calibri"/>
                <w:color w:val="000000"/>
                <w:lang w:eastAsia="es-HN"/>
              </w:rPr>
            </w:pPr>
            <w:r w:rsidRPr="00500077">
              <w:rPr>
                <w:rFonts w:ascii="Calibri" w:hAnsi="Calibri"/>
                <w:color w:val="000000"/>
                <w:lang w:eastAsia="es-HN"/>
              </w:rPr>
              <w:t>Acetato de sodio</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500 gr</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1 KG</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Pr="00500077" w:rsidRDefault="003908B3" w:rsidP="003908B3">
            <w:pPr>
              <w:jc w:val="right"/>
              <w:rPr>
                <w:rFonts w:ascii="Calibri" w:hAnsi="Calibri"/>
                <w:color w:val="000000"/>
                <w:lang w:eastAsia="es-HN"/>
              </w:rPr>
            </w:pPr>
            <w:r>
              <w:rPr>
                <w:rFonts w:ascii="Calibri" w:hAnsi="Calibri"/>
                <w:color w:val="000000"/>
                <w:lang w:eastAsia="es-HN"/>
              </w:rPr>
              <w:t>34</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rPr>
                <w:rFonts w:ascii="Calibri" w:hAnsi="Calibri"/>
                <w:color w:val="000000"/>
                <w:lang w:eastAsia="es-HN"/>
              </w:rPr>
            </w:pPr>
            <w:r w:rsidRPr="00500077">
              <w:rPr>
                <w:rFonts w:ascii="Calibri" w:hAnsi="Calibri"/>
                <w:color w:val="000000"/>
                <w:lang w:eastAsia="es-HN"/>
              </w:rPr>
              <w:t>Ácido AcéticO Glacial</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2.5 Lt</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5 Lt</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Pr="00500077" w:rsidRDefault="003908B3" w:rsidP="003908B3">
            <w:pPr>
              <w:jc w:val="right"/>
              <w:rPr>
                <w:rFonts w:ascii="Calibri" w:hAnsi="Calibri"/>
                <w:color w:val="000000"/>
                <w:lang w:eastAsia="es-HN"/>
              </w:rPr>
            </w:pPr>
            <w:r>
              <w:rPr>
                <w:rFonts w:ascii="Calibri" w:hAnsi="Calibri"/>
                <w:color w:val="000000"/>
                <w:lang w:eastAsia="es-HN"/>
              </w:rPr>
              <w:t>35</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rPr>
                <w:rFonts w:ascii="Calibri" w:hAnsi="Calibri"/>
                <w:color w:val="000000"/>
                <w:lang w:eastAsia="es-HN"/>
              </w:rPr>
            </w:pPr>
            <w:r w:rsidRPr="00500077">
              <w:rPr>
                <w:rFonts w:ascii="Calibri" w:hAnsi="Calibri"/>
                <w:color w:val="000000"/>
                <w:lang w:eastAsia="es-HN"/>
              </w:rPr>
              <w:t>Ácido Cítrico</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500 gr</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1 KG</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Pr="00500077" w:rsidRDefault="003908B3" w:rsidP="003908B3">
            <w:pPr>
              <w:jc w:val="right"/>
              <w:rPr>
                <w:rFonts w:ascii="Calibri" w:hAnsi="Calibri"/>
                <w:color w:val="000000"/>
                <w:lang w:eastAsia="es-HN"/>
              </w:rPr>
            </w:pPr>
            <w:r>
              <w:rPr>
                <w:rFonts w:ascii="Calibri" w:hAnsi="Calibri"/>
                <w:color w:val="000000"/>
                <w:lang w:eastAsia="es-HN"/>
              </w:rPr>
              <w:t>36</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rPr>
                <w:rFonts w:ascii="Calibri" w:hAnsi="Calibri"/>
                <w:color w:val="000000"/>
                <w:lang w:eastAsia="es-HN"/>
              </w:rPr>
            </w:pPr>
            <w:r w:rsidRPr="00500077">
              <w:rPr>
                <w:rFonts w:ascii="Calibri" w:hAnsi="Calibri"/>
                <w:color w:val="000000"/>
                <w:lang w:eastAsia="es-HN"/>
              </w:rPr>
              <w:t>Ácido Clorhídrico (HCl)</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2.5 lt</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20 L</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Pr="00500077" w:rsidRDefault="003908B3" w:rsidP="003908B3">
            <w:pPr>
              <w:jc w:val="right"/>
              <w:rPr>
                <w:rFonts w:ascii="Calibri" w:hAnsi="Calibri"/>
                <w:color w:val="000000"/>
                <w:lang w:eastAsia="es-HN"/>
              </w:rPr>
            </w:pPr>
            <w:r>
              <w:rPr>
                <w:rFonts w:ascii="Calibri" w:hAnsi="Calibri"/>
                <w:color w:val="000000"/>
                <w:lang w:eastAsia="es-HN"/>
              </w:rPr>
              <w:t>37</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rPr>
                <w:rFonts w:ascii="Calibri" w:hAnsi="Calibri"/>
                <w:color w:val="000000"/>
                <w:lang w:eastAsia="es-HN"/>
              </w:rPr>
            </w:pPr>
            <w:r w:rsidRPr="00500077">
              <w:rPr>
                <w:rFonts w:ascii="Calibri" w:hAnsi="Calibri"/>
                <w:color w:val="000000"/>
                <w:lang w:eastAsia="es-HN"/>
              </w:rPr>
              <w:t xml:space="preserve">Ácido Nítrico (HNO3) </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2.5 lt</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5 L</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Pr="00500077" w:rsidRDefault="003908B3" w:rsidP="003908B3">
            <w:pPr>
              <w:jc w:val="right"/>
              <w:rPr>
                <w:rFonts w:ascii="Calibri" w:hAnsi="Calibri"/>
                <w:color w:val="000000"/>
                <w:lang w:eastAsia="es-HN"/>
              </w:rPr>
            </w:pPr>
            <w:r>
              <w:rPr>
                <w:rFonts w:ascii="Calibri" w:hAnsi="Calibri"/>
                <w:color w:val="000000"/>
                <w:lang w:eastAsia="es-HN"/>
              </w:rPr>
              <w:t>38</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rPr>
                <w:rFonts w:ascii="Calibri" w:hAnsi="Calibri"/>
                <w:color w:val="000000"/>
                <w:lang w:eastAsia="es-HN"/>
              </w:rPr>
            </w:pPr>
            <w:r w:rsidRPr="00500077">
              <w:rPr>
                <w:rFonts w:ascii="Calibri" w:hAnsi="Calibri"/>
                <w:color w:val="000000"/>
                <w:lang w:eastAsia="es-HN"/>
              </w:rPr>
              <w:t>Ácido Sulfamilico</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500 gr</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1 KG</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Pr="00500077" w:rsidRDefault="003908B3" w:rsidP="003908B3">
            <w:pPr>
              <w:jc w:val="right"/>
              <w:rPr>
                <w:rFonts w:ascii="Calibri" w:hAnsi="Calibri"/>
                <w:color w:val="000000"/>
                <w:lang w:eastAsia="es-HN"/>
              </w:rPr>
            </w:pPr>
            <w:r>
              <w:rPr>
                <w:rFonts w:ascii="Calibri" w:hAnsi="Calibri"/>
                <w:color w:val="000000"/>
                <w:lang w:eastAsia="es-HN"/>
              </w:rPr>
              <w:t>39</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rPr>
                <w:rFonts w:ascii="Calibri" w:hAnsi="Calibri"/>
                <w:color w:val="000000"/>
                <w:lang w:eastAsia="es-HN"/>
              </w:rPr>
            </w:pPr>
            <w:r w:rsidRPr="00500077">
              <w:rPr>
                <w:rFonts w:ascii="Calibri" w:hAnsi="Calibri"/>
                <w:color w:val="000000"/>
                <w:lang w:eastAsia="es-HN"/>
              </w:rPr>
              <w:t xml:space="preserve">Ácido Sulfúrico (H2SO4) </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2.5 lt</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5 L</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Pr="00500077" w:rsidRDefault="003908B3" w:rsidP="003908B3">
            <w:pPr>
              <w:jc w:val="right"/>
              <w:rPr>
                <w:rFonts w:ascii="Calibri" w:hAnsi="Calibri"/>
                <w:color w:val="000000"/>
                <w:lang w:eastAsia="es-HN"/>
              </w:rPr>
            </w:pPr>
            <w:r>
              <w:rPr>
                <w:rFonts w:ascii="Calibri" w:hAnsi="Calibri"/>
                <w:color w:val="000000"/>
                <w:lang w:eastAsia="es-HN"/>
              </w:rPr>
              <w:t>40</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rPr>
                <w:rFonts w:ascii="Calibri" w:hAnsi="Calibri"/>
                <w:color w:val="000000"/>
                <w:lang w:eastAsia="es-HN"/>
              </w:rPr>
            </w:pPr>
            <w:r w:rsidRPr="00500077">
              <w:rPr>
                <w:rFonts w:ascii="Calibri" w:hAnsi="Calibri"/>
                <w:color w:val="000000"/>
                <w:lang w:eastAsia="es-HN"/>
              </w:rPr>
              <w:t>Agua Destilada</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Galón</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60 GL</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Pr="00500077" w:rsidRDefault="003908B3" w:rsidP="003908B3">
            <w:pPr>
              <w:jc w:val="right"/>
              <w:rPr>
                <w:rFonts w:ascii="Calibri" w:hAnsi="Calibri"/>
                <w:color w:val="000000"/>
                <w:lang w:eastAsia="es-HN"/>
              </w:rPr>
            </w:pPr>
            <w:r>
              <w:rPr>
                <w:rFonts w:ascii="Calibri" w:hAnsi="Calibri"/>
                <w:color w:val="000000"/>
                <w:lang w:eastAsia="es-HN"/>
              </w:rPr>
              <w:t>41</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rPr>
                <w:rFonts w:ascii="Calibri" w:hAnsi="Calibri"/>
                <w:color w:val="000000"/>
                <w:lang w:eastAsia="es-HN"/>
              </w:rPr>
            </w:pPr>
            <w:r w:rsidRPr="00500077">
              <w:rPr>
                <w:rFonts w:ascii="Calibri" w:hAnsi="Calibri"/>
                <w:color w:val="000000"/>
                <w:lang w:eastAsia="es-HN"/>
              </w:rPr>
              <w:t>Alcohol al 95%</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Galón</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6 GL</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Pr="00500077" w:rsidRDefault="003908B3" w:rsidP="003908B3">
            <w:pPr>
              <w:jc w:val="right"/>
              <w:rPr>
                <w:rFonts w:ascii="Calibri" w:hAnsi="Calibri"/>
                <w:color w:val="000000"/>
                <w:lang w:eastAsia="es-HN"/>
              </w:rPr>
            </w:pPr>
            <w:r>
              <w:rPr>
                <w:rFonts w:ascii="Calibri" w:hAnsi="Calibri"/>
                <w:color w:val="000000"/>
                <w:lang w:eastAsia="es-HN"/>
              </w:rPr>
              <w:t>42</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rPr>
                <w:rFonts w:ascii="Calibri" w:hAnsi="Calibri"/>
                <w:color w:val="000000"/>
                <w:lang w:eastAsia="es-HN"/>
              </w:rPr>
            </w:pPr>
            <w:r w:rsidRPr="00500077">
              <w:rPr>
                <w:rFonts w:ascii="Calibri" w:hAnsi="Calibri"/>
                <w:color w:val="000000"/>
                <w:lang w:eastAsia="es-HN"/>
              </w:rPr>
              <w:t>Alcohol Clínico</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Galón</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2 GL</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Pr="00500077" w:rsidRDefault="003908B3" w:rsidP="003908B3">
            <w:pPr>
              <w:jc w:val="right"/>
              <w:rPr>
                <w:rFonts w:ascii="Calibri" w:hAnsi="Calibri"/>
                <w:color w:val="000000"/>
                <w:lang w:eastAsia="es-HN"/>
              </w:rPr>
            </w:pPr>
            <w:r>
              <w:rPr>
                <w:rFonts w:ascii="Calibri" w:hAnsi="Calibri"/>
                <w:color w:val="000000"/>
                <w:lang w:eastAsia="es-HN"/>
              </w:rPr>
              <w:t>43</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rPr>
                <w:rFonts w:ascii="Calibri" w:hAnsi="Calibri"/>
                <w:color w:val="000000"/>
                <w:lang w:eastAsia="es-HN"/>
              </w:rPr>
            </w:pPr>
            <w:r w:rsidRPr="00500077">
              <w:rPr>
                <w:rFonts w:ascii="Calibri" w:hAnsi="Calibri"/>
                <w:color w:val="000000"/>
                <w:lang w:eastAsia="es-HN"/>
              </w:rPr>
              <w:t>Alcohol Etílico al 95%</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3.8 Lt</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26.6 Lt</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Pr="00500077" w:rsidRDefault="003908B3" w:rsidP="003908B3">
            <w:pPr>
              <w:jc w:val="right"/>
              <w:rPr>
                <w:rFonts w:ascii="Calibri" w:hAnsi="Calibri"/>
                <w:color w:val="000000"/>
                <w:lang w:eastAsia="es-HN"/>
              </w:rPr>
            </w:pPr>
            <w:r>
              <w:rPr>
                <w:rFonts w:ascii="Calibri" w:hAnsi="Calibri"/>
                <w:color w:val="000000"/>
                <w:lang w:eastAsia="es-HN"/>
              </w:rPr>
              <w:t>44</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rPr>
                <w:rFonts w:ascii="Calibri" w:hAnsi="Calibri"/>
                <w:color w:val="000000"/>
                <w:lang w:eastAsia="es-HN"/>
              </w:rPr>
            </w:pPr>
            <w:r w:rsidRPr="00500077">
              <w:rPr>
                <w:rFonts w:ascii="Calibri" w:hAnsi="Calibri"/>
                <w:color w:val="000000"/>
                <w:lang w:eastAsia="es-HN"/>
              </w:rPr>
              <w:t>Alcohol Isopropílico al 70%</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4 Lt</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8 GL</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Pr="00500077" w:rsidRDefault="003908B3" w:rsidP="003908B3">
            <w:pPr>
              <w:jc w:val="right"/>
              <w:rPr>
                <w:rFonts w:ascii="Calibri" w:hAnsi="Calibri"/>
                <w:color w:val="000000"/>
                <w:lang w:eastAsia="es-HN"/>
              </w:rPr>
            </w:pPr>
            <w:r>
              <w:rPr>
                <w:rFonts w:ascii="Calibri" w:hAnsi="Calibri"/>
                <w:color w:val="000000"/>
                <w:lang w:eastAsia="es-HN"/>
              </w:rPr>
              <w:t>45</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rPr>
                <w:rFonts w:ascii="Calibri" w:hAnsi="Calibri"/>
                <w:color w:val="000000"/>
                <w:lang w:eastAsia="es-HN"/>
              </w:rPr>
            </w:pPr>
            <w:r w:rsidRPr="00500077">
              <w:rPr>
                <w:rFonts w:ascii="Calibri" w:hAnsi="Calibri"/>
                <w:color w:val="000000"/>
                <w:lang w:eastAsia="es-HN"/>
              </w:rPr>
              <w:t xml:space="preserve">Alcohol metílico </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5 Lt</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10 L</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Pr="00500077" w:rsidRDefault="003908B3" w:rsidP="003908B3">
            <w:pPr>
              <w:jc w:val="right"/>
              <w:rPr>
                <w:rFonts w:ascii="Calibri" w:hAnsi="Calibri"/>
                <w:color w:val="000000"/>
                <w:lang w:eastAsia="es-HN"/>
              </w:rPr>
            </w:pPr>
            <w:r>
              <w:rPr>
                <w:rFonts w:ascii="Calibri" w:hAnsi="Calibri"/>
                <w:color w:val="000000"/>
                <w:lang w:eastAsia="es-HN"/>
              </w:rPr>
              <w:t>46</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rPr>
                <w:rFonts w:ascii="Calibri" w:hAnsi="Calibri"/>
                <w:color w:val="000000"/>
                <w:lang w:eastAsia="es-HN"/>
              </w:rPr>
            </w:pPr>
            <w:r w:rsidRPr="00500077">
              <w:rPr>
                <w:rFonts w:ascii="Calibri" w:hAnsi="Calibri"/>
                <w:color w:val="000000"/>
                <w:lang w:eastAsia="es-HN"/>
              </w:rPr>
              <w:t>Alfa Naftol ( α-naftol)</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1 Kg</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2 KG</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Pr="00500077" w:rsidRDefault="003908B3" w:rsidP="003908B3">
            <w:pPr>
              <w:jc w:val="right"/>
              <w:rPr>
                <w:rFonts w:ascii="Calibri" w:hAnsi="Calibri"/>
                <w:color w:val="000000"/>
                <w:lang w:eastAsia="es-HN"/>
              </w:rPr>
            </w:pPr>
            <w:r>
              <w:rPr>
                <w:rFonts w:ascii="Calibri" w:hAnsi="Calibri"/>
                <w:color w:val="000000"/>
                <w:lang w:eastAsia="es-HN"/>
              </w:rPr>
              <w:t>47</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rPr>
                <w:rFonts w:ascii="Calibri" w:hAnsi="Calibri"/>
                <w:color w:val="000000"/>
                <w:lang w:eastAsia="es-HN"/>
              </w:rPr>
            </w:pPr>
            <w:r w:rsidRPr="00500077">
              <w:rPr>
                <w:rFonts w:ascii="Calibri" w:hAnsi="Calibri"/>
                <w:color w:val="000000"/>
                <w:lang w:eastAsia="es-HN"/>
              </w:rPr>
              <w:t xml:space="preserve">Almidón </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500 gr</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2 KG</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Pr="00500077" w:rsidRDefault="003908B3" w:rsidP="003908B3">
            <w:pPr>
              <w:jc w:val="right"/>
              <w:rPr>
                <w:rFonts w:ascii="Calibri" w:hAnsi="Calibri"/>
                <w:color w:val="000000"/>
                <w:lang w:eastAsia="es-HN"/>
              </w:rPr>
            </w:pPr>
            <w:r>
              <w:rPr>
                <w:rFonts w:ascii="Calibri" w:hAnsi="Calibri"/>
                <w:color w:val="000000"/>
                <w:lang w:eastAsia="es-HN"/>
              </w:rPr>
              <w:t>48</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rPr>
                <w:rFonts w:ascii="Calibri" w:hAnsi="Calibri"/>
                <w:color w:val="000000"/>
                <w:lang w:eastAsia="es-HN"/>
              </w:rPr>
            </w:pPr>
            <w:r w:rsidRPr="00500077">
              <w:rPr>
                <w:rFonts w:ascii="Calibri" w:hAnsi="Calibri"/>
                <w:color w:val="000000"/>
                <w:lang w:eastAsia="es-HN"/>
              </w:rPr>
              <w:t>Amoniaco</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500 ml</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2 Lt</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Pr="00500077" w:rsidRDefault="003908B3" w:rsidP="003908B3">
            <w:pPr>
              <w:jc w:val="right"/>
              <w:rPr>
                <w:rFonts w:ascii="Calibri" w:hAnsi="Calibri"/>
                <w:color w:val="000000"/>
                <w:lang w:eastAsia="es-HN"/>
              </w:rPr>
            </w:pPr>
            <w:r>
              <w:rPr>
                <w:rFonts w:ascii="Calibri" w:hAnsi="Calibri"/>
                <w:color w:val="000000"/>
                <w:lang w:eastAsia="es-HN"/>
              </w:rPr>
              <w:t>49</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rPr>
                <w:rFonts w:ascii="Calibri" w:hAnsi="Calibri"/>
                <w:color w:val="000000"/>
                <w:lang w:eastAsia="es-HN"/>
              </w:rPr>
            </w:pPr>
            <w:r w:rsidRPr="00500077">
              <w:rPr>
                <w:rFonts w:ascii="Calibri" w:hAnsi="Calibri"/>
                <w:color w:val="000000"/>
                <w:lang w:eastAsia="es-HN"/>
              </w:rPr>
              <w:t>Amortiguador pH 10</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FRASCO  1Lt</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2 L</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Pr="00500077" w:rsidRDefault="003908B3" w:rsidP="003908B3">
            <w:pPr>
              <w:jc w:val="right"/>
              <w:rPr>
                <w:rFonts w:ascii="Calibri" w:hAnsi="Calibri"/>
                <w:color w:val="000000"/>
                <w:lang w:eastAsia="es-HN"/>
              </w:rPr>
            </w:pPr>
            <w:r>
              <w:rPr>
                <w:rFonts w:ascii="Calibri" w:hAnsi="Calibri"/>
                <w:color w:val="000000"/>
                <w:lang w:eastAsia="es-HN"/>
              </w:rPr>
              <w:t>50</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rPr>
                <w:rFonts w:ascii="Calibri" w:hAnsi="Calibri"/>
                <w:color w:val="000000"/>
                <w:lang w:eastAsia="es-HN"/>
              </w:rPr>
            </w:pPr>
            <w:r w:rsidRPr="00500077">
              <w:rPr>
                <w:rFonts w:ascii="Calibri" w:hAnsi="Calibri"/>
                <w:color w:val="000000"/>
                <w:lang w:eastAsia="es-HN"/>
              </w:rPr>
              <w:t>Amortiguador pH 4</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FRASCO  1Lt</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2 L</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Pr="00500077" w:rsidRDefault="003908B3" w:rsidP="003908B3">
            <w:pPr>
              <w:jc w:val="right"/>
              <w:rPr>
                <w:rFonts w:ascii="Calibri" w:hAnsi="Calibri"/>
                <w:color w:val="000000"/>
                <w:lang w:eastAsia="es-HN"/>
              </w:rPr>
            </w:pPr>
            <w:r>
              <w:rPr>
                <w:rFonts w:ascii="Calibri" w:hAnsi="Calibri"/>
                <w:color w:val="000000"/>
                <w:lang w:eastAsia="es-HN"/>
              </w:rPr>
              <w:t>51</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rPr>
                <w:rFonts w:ascii="Calibri" w:hAnsi="Calibri"/>
                <w:color w:val="000000"/>
                <w:lang w:eastAsia="es-HN"/>
              </w:rPr>
            </w:pPr>
            <w:r w:rsidRPr="00500077">
              <w:rPr>
                <w:rFonts w:ascii="Calibri" w:hAnsi="Calibri"/>
                <w:color w:val="000000"/>
                <w:lang w:eastAsia="es-HN"/>
              </w:rPr>
              <w:t>Anaranjado de Metilo</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25 gr</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50 GR</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Pr="00500077" w:rsidRDefault="003908B3" w:rsidP="003908B3">
            <w:pPr>
              <w:jc w:val="right"/>
              <w:rPr>
                <w:rFonts w:ascii="Calibri" w:hAnsi="Calibri"/>
                <w:color w:val="000000"/>
                <w:lang w:eastAsia="es-HN"/>
              </w:rPr>
            </w:pPr>
            <w:r>
              <w:rPr>
                <w:rFonts w:ascii="Calibri" w:hAnsi="Calibri"/>
                <w:color w:val="000000"/>
                <w:lang w:eastAsia="es-HN"/>
              </w:rPr>
              <w:t>52</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rPr>
                <w:rFonts w:ascii="Calibri" w:hAnsi="Calibri"/>
                <w:color w:val="000000"/>
                <w:lang w:eastAsia="es-HN"/>
              </w:rPr>
            </w:pPr>
            <w:r w:rsidRPr="00500077">
              <w:rPr>
                <w:rFonts w:ascii="Calibri" w:hAnsi="Calibri"/>
                <w:color w:val="000000"/>
                <w:lang w:eastAsia="es-HN"/>
              </w:rPr>
              <w:t>Azufre</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3 gr</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2100 gr</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Pr="00500077" w:rsidRDefault="003908B3" w:rsidP="003908B3">
            <w:pPr>
              <w:jc w:val="right"/>
              <w:rPr>
                <w:rFonts w:ascii="Calibri" w:hAnsi="Calibri"/>
                <w:color w:val="000000"/>
                <w:lang w:eastAsia="es-HN"/>
              </w:rPr>
            </w:pPr>
            <w:r>
              <w:rPr>
                <w:rFonts w:ascii="Calibri" w:hAnsi="Calibri"/>
                <w:color w:val="000000"/>
                <w:lang w:eastAsia="es-HN"/>
              </w:rPr>
              <w:t>53</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rPr>
                <w:rFonts w:ascii="Calibri" w:hAnsi="Calibri"/>
                <w:color w:val="000000"/>
                <w:lang w:eastAsia="es-HN"/>
              </w:rPr>
            </w:pPr>
            <w:r w:rsidRPr="00500077">
              <w:rPr>
                <w:rFonts w:ascii="Calibri" w:hAnsi="Calibri"/>
                <w:color w:val="000000"/>
                <w:lang w:eastAsia="es-HN"/>
              </w:rPr>
              <w:t>Bacterias("Estreptococos Thermophilus")</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250 gr</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2 KG</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Pr="00500077" w:rsidRDefault="003908B3" w:rsidP="003908B3">
            <w:pPr>
              <w:jc w:val="right"/>
              <w:rPr>
                <w:rFonts w:ascii="Calibri" w:hAnsi="Calibri"/>
                <w:color w:val="000000"/>
                <w:lang w:eastAsia="es-HN"/>
              </w:rPr>
            </w:pPr>
            <w:r>
              <w:rPr>
                <w:rFonts w:ascii="Calibri" w:hAnsi="Calibri"/>
                <w:color w:val="000000"/>
                <w:lang w:eastAsia="es-HN"/>
              </w:rPr>
              <w:t>54</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rPr>
                <w:rFonts w:ascii="Calibri" w:hAnsi="Calibri"/>
                <w:color w:val="000000"/>
                <w:lang w:eastAsia="es-HN"/>
              </w:rPr>
            </w:pPr>
            <w:r w:rsidRPr="00500077">
              <w:rPr>
                <w:rFonts w:ascii="Calibri" w:hAnsi="Calibri"/>
                <w:color w:val="000000"/>
                <w:lang w:eastAsia="es-HN"/>
              </w:rPr>
              <w:t>Bacterias("Lactobacillus Bulgaricus")</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250 gr</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2 KG</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Pr="00500077" w:rsidRDefault="003908B3" w:rsidP="003908B3">
            <w:pPr>
              <w:jc w:val="right"/>
              <w:rPr>
                <w:rFonts w:ascii="Calibri" w:hAnsi="Calibri"/>
                <w:color w:val="000000"/>
                <w:lang w:eastAsia="es-HN"/>
              </w:rPr>
            </w:pPr>
            <w:r>
              <w:rPr>
                <w:rFonts w:ascii="Calibri" w:hAnsi="Calibri"/>
                <w:color w:val="000000"/>
                <w:lang w:eastAsia="es-HN"/>
              </w:rPr>
              <w:t>55</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rPr>
                <w:rFonts w:ascii="Calibri" w:hAnsi="Calibri"/>
                <w:color w:val="000000"/>
                <w:lang w:eastAsia="es-HN"/>
              </w:rPr>
            </w:pPr>
            <w:r w:rsidRPr="00500077">
              <w:rPr>
                <w:rFonts w:ascii="Calibri" w:hAnsi="Calibri"/>
                <w:color w:val="000000"/>
                <w:lang w:eastAsia="es-HN"/>
              </w:rPr>
              <w:t>Benceno</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2 Lt</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4 L</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Pr="00500077" w:rsidRDefault="003908B3" w:rsidP="003908B3">
            <w:pPr>
              <w:jc w:val="right"/>
              <w:rPr>
                <w:rFonts w:ascii="Calibri" w:hAnsi="Calibri"/>
                <w:color w:val="000000"/>
                <w:lang w:eastAsia="es-HN"/>
              </w:rPr>
            </w:pPr>
            <w:r>
              <w:rPr>
                <w:rFonts w:ascii="Calibri" w:hAnsi="Calibri"/>
                <w:color w:val="000000"/>
                <w:lang w:eastAsia="es-HN"/>
              </w:rPr>
              <w:t>56</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rPr>
                <w:rFonts w:ascii="Calibri" w:hAnsi="Calibri"/>
                <w:color w:val="000000"/>
                <w:lang w:eastAsia="es-HN"/>
              </w:rPr>
            </w:pPr>
            <w:r w:rsidRPr="00500077">
              <w:rPr>
                <w:rFonts w:ascii="Calibri" w:hAnsi="Calibri"/>
                <w:color w:val="000000"/>
                <w:lang w:eastAsia="es-HN"/>
              </w:rPr>
              <w:t>Benzoato de sodio</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500 gr</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1 KG</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Pr="00500077" w:rsidRDefault="003908B3" w:rsidP="003908B3">
            <w:pPr>
              <w:jc w:val="right"/>
              <w:rPr>
                <w:rFonts w:ascii="Calibri" w:hAnsi="Calibri"/>
                <w:color w:val="000000"/>
                <w:lang w:eastAsia="es-HN"/>
              </w:rPr>
            </w:pPr>
            <w:r>
              <w:rPr>
                <w:rFonts w:ascii="Calibri" w:hAnsi="Calibri"/>
                <w:color w:val="000000"/>
                <w:lang w:eastAsia="es-HN"/>
              </w:rPr>
              <w:t>57</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rPr>
                <w:rFonts w:ascii="Calibri" w:hAnsi="Calibri"/>
                <w:color w:val="000000"/>
                <w:lang w:eastAsia="es-HN"/>
              </w:rPr>
            </w:pPr>
            <w:r w:rsidRPr="00500077">
              <w:rPr>
                <w:rFonts w:ascii="Calibri" w:hAnsi="Calibri"/>
                <w:color w:val="000000"/>
                <w:lang w:eastAsia="es-HN"/>
              </w:rPr>
              <w:t>Bicarbonato de Sodio  (NaHCO3  )</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500 gr</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1 KG</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Pr="00500077" w:rsidRDefault="003908B3" w:rsidP="003908B3">
            <w:pPr>
              <w:jc w:val="right"/>
              <w:rPr>
                <w:rFonts w:ascii="Calibri" w:hAnsi="Calibri"/>
                <w:color w:val="000000"/>
                <w:lang w:eastAsia="es-HN"/>
              </w:rPr>
            </w:pPr>
            <w:r>
              <w:rPr>
                <w:rFonts w:ascii="Calibri" w:hAnsi="Calibri"/>
                <w:color w:val="000000"/>
                <w:lang w:eastAsia="es-HN"/>
              </w:rPr>
              <w:t>58</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rPr>
                <w:rFonts w:ascii="Calibri" w:hAnsi="Calibri"/>
                <w:color w:val="000000"/>
                <w:lang w:eastAsia="es-HN"/>
              </w:rPr>
            </w:pPr>
            <w:r w:rsidRPr="00500077">
              <w:rPr>
                <w:rFonts w:ascii="Calibri" w:hAnsi="Calibri"/>
                <w:color w:val="000000"/>
                <w:lang w:eastAsia="es-HN"/>
              </w:rPr>
              <w:t>Carbonato Anhídrido de Sodio</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500 gr</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1 KG</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Pr="00500077" w:rsidRDefault="003908B3" w:rsidP="003908B3">
            <w:pPr>
              <w:jc w:val="right"/>
              <w:rPr>
                <w:rFonts w:ascii="Calibri" w:hAnsi="Calibri"/>
                <w:color w:val="000000"/>
                <w:lang w:eastAsia="es-HN"/>
              </w:rPr>
            </w:pPr>
            <w:r>
              <w:rPr>
                <w:rFonts w:ascii="Calibri" w:hAnsi="Calibri"/>
                <w:color w:val="000000"/>
                <w:lang w:eastAsia="es-HN"/>
              </w:rPr>
              <w:t>59</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rPr>
                <w:rFonts w:ascii="Calibri" w:hAnsi="Calibri"/>
                <w:color w:val="000000"/>
                <w:lang w:eastAsia="es-HN"/>
              </w:rPr>
            </w:pPr>
            <w:r w:rsidRPr="00500077">
              <w:rPr>
                <w:rFonts w:ascii="Calibri" w:hAnsi="Calibri"/>
                <w:color w:val="000000"/>
                <w:lang w:eastAsia="es-HN"/>
              </w:rPr>
              <w:t>Carburo cálcico</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1 Kg</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2 KG</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Pr="00500077" w:rsidRDefault="003908B3" w:rsidP="003908B3">
            <w:pPr>
              <w:jc w:val="right"/>
              <w:rPr>
                <w:rFonts w:ascii="Calibri" w:hAnsi="Calibri"/>
                <w:color w:val="000000"/>
                <w:lang w:eastAsia="es-HN"/>
              </w:rPr>
            </w:pPr>
            <w:r>
              <w:rPr>
                <w:rFonts w:ascii="Calibri" w:hAnsi="Calibri"/>
                <w:color w:val="000000"/>
                <w:lang w:eastAsia="es-HN"/>
              </w:rPr>
              <w:t>60</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rPr>
                <w:rFonts w:ascii="Calibri" w:hAnsi="Calibri"/>
                <w:color w:val="000000"/>
                <w:lang w:eastAsia="es-HN"/>
              </w:rPr>
            </w:pPr>
            <w:r w:rsidRPr="00500077">
              <w:rPr>
                <w:rFonts w:ascii="Calibri" w:hAnsi="Calibri"/>
                <w:color w:val="000000"/>
                <w:lang w:eastAsia="es-HN"/>
              </w:rPr>
              <w:t>Cinta para medir Ph</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PK/100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32 Paq (100 uns)</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Pr="00500077" w:rsidRDefault="003908B3" w:rsidP="003908B3">
            <w:pPr>
              <w:jc w:val="right"/>
              <w:rPr>
                <w:rFonts w:ascii="Calibri" w:hAnsi="Calibri"/>
                <w:color w:val="000000"/>
                <w:lang w:eastAsia="es-HN"/>
              </w:rPr>
            </w:pPr>
            <w:r>
              <w:rPr>
                <w:rFonts w:ascii="Calibri" w:hAnsi="Calibri"/>
                <w:color w:val="000000"/>
                <w:lang w:eastAsia="es-HN"/>
              </w:rPr>
              <w:t>61</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rPr>
                <w:rFonts w:ascii="Calibri" w:hAnsi="Calibri"/>
                <w:color w:val="000000"/>
                <w:lang w:eastAsia="es-HN"/>
              </w:rPr>
            </w:pPr>
            <w:r w:rsidRPr="00500077">
              <w:rPr>
                <w:rFonts w:ascii="Calibri" w:hAnsi="Calibri"/>
                <w:color w:val="000000"/>
                <w:lang w:eastAsia="es-HN"/>
              </w:rPr>
              <w:t>Citrato de Sodio</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500 gr</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1 KG</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Pr="00500077" w:rsidRDefault="003908B3" w:rsidP="003908B3">
            <w:pPr>
              <w:jc w:val="right"/>
              <w:rPr>
                <w:rFonts w:ascii="Calibri" w:hAnsi="Calibri"/>
                <w:color w:val="000000"/>
                <w:lang w:eastAsia="es-HN"/>
              </w:rPr>
            </w:pPr>
            <w:r>
              <w:rPr>
                <w:rFonts w:ascii="Calibri" w:hAnsi="Calibri"/>
                <w:color w:val="000000"/>
                <w:lang w:eastAsia="es-HN"/>
              </w:rPr>
              <w:t>62</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rPr>
                <w:rFonts w:ascii="Calibri" w:hAnsi="Calibri"/>
                <w:color w:val="000000"/>
                <w:lang w:eastAsia="es-HN"/>
              </w:rPr>
            </w:pPr>
            <w:r w:rsidRPr="00500077">
              <w:rPr>
                <w:rFonts w:ascii="Calibri" w:hAnsi="Calibri"/>
                <w:color w:val="000000"/>
                <w:lang w:eastAsia="es-HN"/>
              </w:rPr>
              <w:t>Cloroformo</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4 Lt</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4 L</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Pr="00500077" w:rsidRDefault="003908B3" w:rsidP="003908B3">
            <w:pPr>
              <w:jc w:val="right"/>
              <w:rPr>
                <w:rFonts w:ascii="Calibri" w:hAnsi="Calibri"/>
                <w:color w:val="000000"/>
                <w:lang w:eastAsia="es-HN"/>
              </w:rPr>
            </w:pPr>
            <w:r>
              <w:rPr>
                <w:rFonts w:ascii="Calibri" w:hAnsi="Calibri"/>
                <w:color w:val="000000"/>
                <w:lang w:eastAsia="es-HN"/>
              </w:rPr>
              <w:t>63</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rPr>
                <w:rFonts w:ascii="Calibri" w:hAnsi="Calibri"/>
                <w:color w:val="000000"/>
                <w:lang w:eastAsia="es-HN"/>
              </w:rPr>
            </w:pPr>
            <w:r w:rsidRPr="00500077">
              <w:rPr>
                <w:rFonts w:ascii="Calibri" w:hAnsi="Calibri"/>
                <w:color w:val="000000"/>
                <w:lang w:eastAsia="es-HN"/>
              </w:rPr>
              <w:t>Cloruro de amonio</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500 gr</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1 KG</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Pr="00500077" w:rsidRDefault="003908B3" w:rsidP="003908B3">
            <w:pPr>
              <w:jc w:val="right"/>
              <w:rPr>
                <w:rFonts w:ascii="Calibri" w:hAnsi="Calibri"/>
                <w:color w:val="000000"/>
                <w:lang w:eastAsia="es-HN"/>
              </w:rPr>
            </w:pPr>
            <w:r>
              <w:rPr>
                <w:rFonts w:ascii="Calibri" w:hAnsi="Calibri"/>
                <w:color w:val="000000"/>
                <w:lang w:eastAsia="es-HN"/>
              </w:rPr>
              <w:t>64</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rPr>
                <w:rFonts w:ascii="Calibri" w:hAnsi="Calibri"/>
                <w:color w:val="000000"/>
                <w:lang w:eastAsia="es-HN"/>
              </w:rPr>
            </w:pPr>
            <w:r w:rsidRPr="00500077">
              <w:rPr>
                <w:rFonts w:ascii="Calibri" w:hAnsi="Calibri"/>
                <w:color w:val="000000"/>
                <w:lang w:eastAsia="es-HN"/>
              </w:rPr>
              <w:t>Cloruro de Sodio</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500 gr</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10 KG</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Pr="00500077" w:rsidRDefault="003908B3" w:rsidP="003908B3">
            <w:pPr>
              <w:jc w:val="right"/>
              <w:rPr>
                <w:rFonts w:ascii="Calibri" w:hAnsi="Calibri"/>
                <w:color w:val="000000"/>
                <w:lang w:eastAsia="es-HN"/>
              </w:rPr>
            </w:pPr>
            <w:r>
              <w:rPr>
                <w:rFonts w:ascii="Calibri" w:hAnsi="Calibri"/>
                <w:color w:val="000000"/>
                <w:lang w:eastAsia="es-HN"/>
              </w:rPr>
              <w:t>65</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rPr>
                <w:rFonts w:ascii="Calibri" w:hAnsi="Calibri"/>
                <w:color w:val="000000"/>
                <w:lang w:eastAsia="es-HN"/>
              </w:rPr>
            </w:pPr>
            <w:r w:rsidRPr="00500077">
              <w:rPr>
                <w:rFonts w:ascii="Calibri" w:hAnsi="Calibri"/>
                <w:color w:val="000000"/>
                <w:lang w:eastAsia="es-HN"/>
              </w:rPr>
              <w:t>EDTA al 0.1N</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480 ML</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960 ML</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Pr="00500077" w:rsidRDefault="003908B3" w:rsidP="003908B3">
            <w:pPr>
              <w:jc w:val="right"/>
              <w:rPr>
                <w:rFonts w:ascii="Calibri" w:hAnsi="Calibri"/>
                <w:color w:val="000000"/>
                <w:lang w:eastAsia="es-HN"/>
              </w:rPr>
            </w:pPr>
            <w:r>
              <w:rPr>
                <w:rFonts w:ascii="Calibri" w:hAnsi="Calibri"/>
                <w:color w:val="000000"/>
                <w:lang w:eastAsia="es-HN"/>
              </w:rPr>
              <w:t>66</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rPr>
                <w:rFonts w:ascii="Calibri" w:hAnsi="Calibri"/>
                <w:color w:val="000000"/>
                <w:lang w:eastAsia="es-HN"/>
              </w:rPr>
            </w:pPr>
            <w:r w:rsidRPr="00500077">
              <w:rPr>
                <w:rFonts w:ascii="Calibri" w:hAnsi="Calibri"/>
                <w:color w:val="000000"/>
                <w:lang w:eastAsia="es-HN"/>
              </w:rPr>
              <w:t>Eosina</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25 gr</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50 GR</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Pr="00500077" w:rsidRDefault="003908B3" w:rsidP="003908B3">
            <w:pPr>
              <w:jc w:val="right"/>
              <w:rPr>
                <w:rFonts w:ascii="Calibri" w:hAnsi="Calibri"/>
                <w:color w:val="000000"/>
                <w:lang w:eastAsia="es-HN"/>
              </w:rPr>
            </w:pPr>
            <w:r>
              <w:rPr>
                <w:rFonts w:ascii="Calibri" w:hAnsi="Calibri"/>
                <w:color w:val="000000"/>
                <w:lang w:eastAsia="es-HN"/>
              </w:rPr>
              <w:t>67</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rPr>
                <w:rFonts w:ascii="Calibri" w:hAnsi="Calibri"/>
                <w:color w:val="000000"/>
                <w:lang w:eastAsia="es-HN"/>
              </w:rPr>
            </w:pPr>
            <w:r w:rsidRPr="00500077">
              <w:rPr>
                <w:rFonts w:ascii="Calibri" w:hAnsi="Calibri"/>
                <w:color w:val="000000"/>
                <w:lang w:eastAsia="es-HN"/>
              </w:rPr>
              <w:t xml:space="preserve">Fenolftaleína </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125 gr</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250 GR</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Pr="00500077" w:rsidRDefault="003908B3" w:rsidP="003908B3">
            <w:pPr>
              <w:jc w:val="right"/>
              <w:rPr>
                <w:rFonts w:ascii="Calibri" w:hAnsi="Calibri"/>
                <w:color w:val="000000"/>
                <w:lang w:eastAsia="es-HN"/>
              </w:rPr>
            </w:pPr>
            <w:r>
              <w:rPr>
                <w:rFonts w:ascii="Calibri" w:hAnsi="Calibri"/>
                <w:color w:val="000000"/>
                <w:lang w:eastAsia="es-HN"/>
              </w:rPr>
              <w:lastRenderedPageBreak/>
              <w:t>68</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rPr>
                <w:rFonts w:ascii="Calibri" w:hAnsi="Calibri"/>
                <w:color w:val="000000"/>
                <w:lang w:eastAsia="es-HN"/>
              </w:rPr>
            </w:pPr>
            <w:r w:rsidRPr="00500077">
              <w:rPr>
                <w:rFonts w:ascii="Calibri" w:hAnsi="Calibri"/>
                <w:color w:val="000000"/>
                <w:lang w:eastAsia="es-HN"/>
              </w:rPr>
              <w:t>Gas Propano-Butano (LGP)</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25 Lb</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300 Lb</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Pr="00500077" w:rsidRDefault="003908B3" w:rsidP="003908B3">
            <w:pPr>
              <w:jc w:val="right"/>
              <w:rPr>
                <w:rFonts w:ascii="Calibri" w:hAnsi="Calibri"/>
                <w:color w:val="000000"/>
                <w:lang w:eastAsia="es-HN"/>
              </w:rPr>
            </w:pPr>
            <w:r>
              <w:rPr>
                <w:rFonts w:ascii="Calibri" w:hAnsi="Calibri"/>
                <w:color w:val="000000"/>
                <w:lang w:eastAsia="es-HN"/>
              </w:rPr>
              <w:t>69</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rPr>
                <w:rFonts w:ascii="Calibri" w:hAnsi="Calibri"/>
                <w:color w:val="000000"/>
                <w:lang w:eastAsia="es-HN"/>
              </w:rPr>
            </w:pPr>
            <w:r w:rsidRPr="00500077">
              <w:rPr>
                <w:rFonts w:ascii="Calibri" w:hAnsi="Calibri"/>
                <w:color w:val="000000"/>
                <w:lang w:eastAsia="es-HN"/>
              </w:rPr>
              <w:t>Glucosa (C6H12O6)</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500 gr</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2 KG</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Pr="00500077" w:rsidRDefault="003908B3" w:rsidP="003908B3">
            <w:pPr>
              <w:jc w:val="right"/>
              <w:rPr>
                <w:rFonts w:ascii="Calibri" w:hAnsi="Calibri"/>
                <w:color w:val="000000"/>
                <w:lang w:eastAsia="es-HN"/>
              </w:rPr>
            </w:pPr>
            <w:r>
              <w:rPr>
                <w:rFonts w:ascii="Calibri" w:hAnsi="Calibri"/>
                <w:color w:val="000000"/>
                <w:lang w:eastAsia="es-HN"/>
              </w:rPr>
              <w:t>70</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rPr>
                <w:rFonts w:ascii="Calibri" w:hAnsi="Calibri"/>
                <w:color w:val="000000"/>
                <w:lang w:eastAsia="es-HN"/>
              </w:rPr>
            </w:pPr>
            <w:r w:rsidRPr="00500077">
              <w:rPr>
                <w:rFonts w:ascii="Calibri" w:hAnsi="Calibri"/>
                <w:color w:val="000000"/>
                <w:lang w:eastAsia="es-HN"/>
              </w:rPr>
              <w:t>Hidróxido de Amonio (NH4OH)</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2.5 Lt</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5 L</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Pr="00500077" w:rsidRDefault="003908B3" w:rsidP="003908B3">
            <w:pPr>
              <w:jc w:val="right"/>
              <w:rPr>
                <w:rFonts w:ascii="Calibri" w:hAnsi="Calibri"/>
                <w:color w:val="000000"/>
                <w:lang w:eastAsia="es-HN"/>
              </w:rPr>
            </w:pPr>
            <w:r>
              <w:rPr>
                <w:rFonts w:ascii="Calibri" w:hAnsi="Calibri"/>
                <w:color w:val="000000"/>
                <w:lang w:eastAsia="es-HN"/>
              </w:rPr>
              <w:t>71</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rPr>
                <w:rFonts w:ascii="Calibri" w:hAnsi="Calibri"/>
                <w:color w:val="000000"/>
                <w:lang w:eastAsia="es-HN"/>
              </w:rPr>
            </w:pPr>
            <w:r w:rsidRPr="00500077">
              <w:rPr>
                <w:rFonts w:ascii="Calibri" w:hAnsi="Calibri"/>
                <w:color w:val="000000"/>
                <w:lang w:eastAsia="es-HN"/>
              </w:rPr>
              <w:t>Hidróxido de Calcio [Ca (OH)2]</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500 gr</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1 KG</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Pr="00500077" w:rsidRDefault="003908B3" w:rsidP="003908B3">
            <w:pPr>
              <w:jc w:val="right"/>
              <w:rPr>
                <w:rFonts w:ascii="Calibri" w:hAnsi="Calibri"/>
                <w:color w:val="000000"/>
                <w:lang w:eastAsia="es-HN"/>
              </w:rPr>
            </w:pPr>
            <w:r>
              <w:rPr>
                <w:rFonts w:ascii="Calibri" w:hAnsi="Calibri"/>
                <w:color w:val="000000"/>
                <w:lang w:eastAsia="es-HN"/>
              </w:rPr>
              <w:t>72</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rPr>
                <w:rFonts w:ascii="Calibri" w:hAnsi="Calibri"/>
                <w:color w:val="000000"/>
                <w:lang w:eastAsia="es-HN"/>
              </w:rPr>
            </w:pPr>
            <w:r w:rsidRPr="00500077">
              <w:rPr>
                <w:rFonts w:ascii="Calibri" w:hAnsi="Calibri"/>
                <w:color w:val="000000"/>
                <w:lang w:eastAsia="es-HN"/>
              </w:rPr>
              <w:t>Hidróxido de Potasio (KOH)</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500 gr</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1 KG</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Pr="00500077" w:rsidRDefault="003908B3" w:rsidP="003908B3">
            <w:pPr>
              <w:jc w:val="right"/>
              <w:rPr>
                <w:rFonts w:ascii="Calibri" w:hAnsi="Calibri"/>
                <w:color w:val="000000"/>
                <w:lang w:eastAsia="es-HN"/>
              </w:rPr>
            </w:pPr>
            <w:r>
              <w:rPr>
                <w:rFonts w:ascii="Calibri" w:hAnsi="Calibri"/>
                <w:color w:val="000000"/>
                <w:lang w:eastAsia="es-HN"/>
              </w:rPr>
              <w:t>73</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rPr>
                <w:rFonts w:ascii="Calibri" w:hAnsi="Calibri"/>
                <w:color w:val="000000"/>
                <w:lang w:eastAsia="es-HN"/>
              </w:rPr>
            </w:pPr>
            <w:r w:rsidRPr="00500077">
              <w:rPr>
                <w:rFonts w:ascii="Calibri" w:hAnsi="Calibri"/>
                <w:color w:val="000000"/>
                <w:lang w:eastAsia="es-HN"/>
              </w:rPr>
              <w:t>Hidróxido de Sodio (NaOH)</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1 KG</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4 KG</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Pr="00500077" w:rsidRDefault="003908B3" w:rsidP="003908B3">
            <w:pPr>
              <w:jc w:val="right"/>
              <w:rPr>
                <w:rFonts w:ascii="Calibri" w:hAnsi="Calibri"/>
                <w:color w:val="000000"/>
                <w:lang w:eastAsia="es-HN"/>
              </w:rPr>
            </w:pPr>
            <w:r>
              <w:rPr>
                <w:rFonts w:ascii="Calibri" w:hAnsi="Calibri"/>
                <w:color w:val="000000"/>
                <w:lang w:eastAsia="es-HN"/>
              </w:rPr>
              <w:t>74</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rPr>
                <w:rFonts w:ascii="Calibri" w:hAnsi="Calibri"/>
                <w:color w:val="000000"/>
                <w:lang w:eastAsia="es-HN"/>
              </w:rPr>
            </w:pPr>
            <w:r w:rsidRPr="00500077">
              <w:rPr>
                <w:rFonts w:ascii="Calibri" w:hAnsi="Calibri"/>
                <w:color w:val="000000"/>
                <w:lang w:eastAsia="es-HN"/>
              </w:rPr>
              <w:t>Keroseno</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500 ml</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2 Lt</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Pr="00500077" w:rsidRDefault="003908B3" w:rsidP="003908B3">
            <w:pPr>
              <w:jc w:val="right"/>
              <w:rPr>
                <w:rFonts w:ascii="Calibri" w:hAnsi="Calibri"/>
                <w:color w:val="000000"/>
                <w:lang w:eastAsia="es-HN"/>
              </w:rPr>
            </w:pPr>
            <w:r>
              <w:rPr>
                <w:rFonts w:ascii="Calibri" w:hAnsi="Calibri"/>
                <w:color w:val="000000"/>
                <w:lang w:eastAsia="es-HN"/>
              </w:rPr>
              <w:t>75</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rPr>
                <w:rFonts w:ascii="Calibri" w:hAnsi="Calibri"/>
                <w:color w:val="000000"/>
                <w:lang w:eastAsia="es-HN"/>
              </w:rPr>
            </w:pPr>
            <w:r w:rsidRPr="00500077">
              <w:rPr>
                <w:rFonts w:ascii="Calibri" w:hAnsi="Calibri"/>
                <w:color w:val="000000"/>
                <w:lang w:eastAsia="es-HN"/>
              </w:rPr>
              <w:t>Lactosa</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500 gr</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1 KG</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Pr="00500077" w:rsidRDefault="003908B3" w:rsidP="003908B3">
            <w:pPr>
              <w:jc w:val="right"/>
              <w:rPr>
                <w:rFonts w:ascii="Calibri" w:hAnsi="Calibri"/>
                <w:color w:val="000000"/>
                <w:lang w:eastAsia="es-HN"/>
              </w:rPr>
            </w:pPr>
            <w:r>
              <w:rPr>
                <w:rFonts w:ascii="Calibri" w:hAnsi="Calibri"/>
                <w:color w:val="000000"/>
                <w:lang w:eastAsia="es-HN"/>
              </w:rPr>
              <w:t>76</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rPr>
                <w:rFonts w:ascii="Calibri" w:hAnsi="Calibri"/>
                <w:color w:val="000000"/>
                <w:lang w:eastAsia="es-HN"/>
              </w:rPr>
            </w:pPr>
            <w:r w:rsidRPr="00500077">
              <w:rPr>
                <w:rFonts w:ascii="Calibri" w:hAnsi="Calibri"/>
                <w:color w:val="000000"/>
                <w:lang w:eastAsia="es-HN"/>
              </w:rPr>
              <w:t>Lugol</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480ml</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960 ML</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Pr="00500077" w:rsidRDefault="003908B3" w:rsidP="003908B3">
            <w:pPr>
              <w:jc w:val="right"/>
              <w:rPr>
                <w:rFonts w:ascii="Calibri" w:hAnsi="Calibri"/>
                <w:color w:val="000000"/>
                <w:lang w:eastAsia="es-HN"/>
              </w:rPr>
            </w:pPr>
            <w:r>
              <w:rPr>
                <w:rFonts w:ascii="Calibri" w:hAnsi="Calibri"/>
                <w:color w:val="000000"/>
                <w:lang w:eastAsia="es-HN"/>
              </w:rPr>
              <w:t>77</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rPr>
                <w:rFonts w:ascii="Calibri" w:hAnsi="Calibri"/>
                <w:color w:val="000000"/>
                <w:lang w:eastAsia="es-HN"/>
              </w:rPr>
            </w:pPr>
            <w:r w:rsidRPr="00500077">
              <w:rPr>
                <w:rFonts w:ascii="Calibri" w:hAnsi="Calibri"/>
                <w:color w:val="000000"/>
                <w:lang w:eastAsia="es-HN"/>
              </w:rPr>
              <w:t>Maltosa</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500 gr</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1 KG</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Pr="00500077" w:rsidRDefault="003908B3" w:rsidP="003908B3">
            <w:pPr>
              <w:jc w:val="right"/>
              <w:rPr>
                <w:rFonts w:ascii="Calibri" w:hAnsi="Calibri"/>
                <w:color w:val="000000"/>
                <w:lang w:eastAsia="es-HN"/>
              </w:rPr>
            </w:pPr>
            <w:r>
              <w:rPr>
                <w:rFonts w:ascii="Calibri" w:hAnsi="Calibri"/>
                <w:color w:val="000000"/>
                <w:lang w:eastAsia="es-HN"/>
              </w:rPr>
              <w:t>78</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rPr>
                <w:rFonts w:ascii="Calibri" w:hAnsi="Calibri"/>
                <w:color w:val="000000"/>
                <w:lang w:eastAsia="es-HN"/>
              </w:rPr>
            </w:pPr>
            <w:r w:rsidRPr="00500077">
              <w:rPr>
                <w:rFonts w:ascii="Calibri" w:hAnsi="Calibri"/>
                <w:color w:val="000000"/>
                <w:lang w:eastAsia="es-HN"/>
              </w:rPr>
              <w:t>Negro de eriocromo</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100 gr</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200 GR</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Pr="00500077" w:rsidRDefault="003908B3" w:rsidP="003908B3">
            <w:pPr>
              <w:jc w:val="right"/>
              <w:rPr>
                <w:rFonts w:ascii="Calibri" w:hAnsi="Calibri"/>
                <w:color w:val="000000"/>
                <w:lang w:eastAsia="es-HN"/>
              </w:rPr>
            </w:pPr>
            <w:r>
              <w:rPr>
                <w:rFonts w:ascii="Calibri" w:hAnsi="Calibri"/>
                <w:color w:val="000000"/>
                <w:lang w:eastAsia="es-HN"/>
              </w:rPr>
              <w:t>79</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rPr>
                <w:rFonts w:ascii="Calibri" w:hAnsi="Calibri"/>
                <w:color w:val="000000"/>
                <w:lang w:eastAsia="es-HN"/>
              </w:rPr>
            </w:pPr>
            <w:r w:rsidRPr="00500077">
              <w:rPr>
                <w:rFonts w:ascii="Calibri" w:hAnsi="Calibri"/>
                <w:color w:val="000000"/>
                <w:lang w:eastAsia="es-HN"/>
              </w:rPr>
              <w:t>Nitrato de Plata</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125 gr</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500 GR</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Pr="00500077" w:rsidRDefault="003908B3" w:rsidP="003908B3">
            <w:pPr>
              <w:jc w:val="right"/>
              <w:rPr>
                <w:rFonts w:ascii="Calibri" w:hAnsi="Calibri"/>
                <w:color w:val="000000"/>
                <w:lang w:eastAsia="es-HN"/>
              </w:rPr>
            </w:pPr>
            <w:r>
              <w:rPr>
                <w:rFonts w:ascii="Calibri" w:hAnsi="Calibri"/>
                <w:color w:val="000000"/>
                <w:lang w:eastAsia="es-HN"/>
              </w:rPr>
              <w:t>80</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rPr>
                <w:rFonts w:ascii="Calibri" w:hAnsi="Calibri"/>
                <w:color w:val="000000"/>
                <w:lang w:eastAsia="es-HN"/>
              </w:rPr>
            </w:pPr>
            <w:r w:rsidRPr="00500077">
              <w:rPr>
                <w:rFonts w:ascii="Calibri" w:hAnsi="Calibri"/>
                <w:color w:val="000000"/>
                <w:lang w:eastAsia="es-HN"/>
              </w:rPr>
              <w:t>Rojo de metilo</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1 gr</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4 GR</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Pr="00500077" w:rsidRDefault="003908B3" w:rsidP="003908B3">
            <w:pPr>
              <w:jc w:val="right"/>
              <w:rPr>
                <w:rFonts w:ascii="Calibri" w:hAnsi="Calibri"/>
                <w:color w:val="000000"/>
                <w:lang w:eastAsia="es-HN"/>
              </w:rPr>
            </w:pPr>
            <w:r>
              <w:rPr>
                <w:rFonts w:ascii="Calibri" w:hAnsi="Calibri"/>
                <w:color w:val="000000"/>
                <w:lang w:eastAsia="es-HN"/>
              </w:rPr>
              <w:t>81</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rPr>
                <w:rFonts w:ascii="Calibri" w:hAnsi="Calibri"/>
                <w:color w:val="000000"/>
                <w:lang w:eastAsia="es-HN"/>
              </w:rPr>
            </w:pPr>
            <w:r w:rsidRPr="00500077">
              <w:rPr>
                <w:rFonts w:ascii="Calibri" w:hAnsi="Calibri"/>
                <w:color w:val="000000"/>
                <w:lang w:eastAsia="es-HN"/>
              </w:rPr>
              <w:t xml:space="preserve">Sacarosa </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500 gr</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2 KG</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Pr="00500077" w:rsidRDefault="003908B3" w:rsidP="003908B3">
            <w:pPr>
              <w:jc w:val="right"/>
              <w:rPr>
                <w:rFonts w:ascii="Calibri" w:hAnsi="Calibri"/>
                <w:color w:val="000000"/>
                <w:lang w:eastAsia="es-HN"/>
              </w:rPr>
            </w:pPr>
            <w:r>
              <w:rPr>
                <w:rFonts w:ascii="Calibri" w:hAnsi="Calibri"/>
                <w:color w:val="000000"/>
                <w:lang w:eastAsia="es-HN"/>
              </w:rPr>
              <w:t>82</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rPr>
                <w:rFonts w:ascii="Calibri" w:hAnsi="Calibri"/>
                <w:color w:val="000000"/>
                <w:lang w:eastAsia="es-HN"/>
              </w:rPr>
            </w:pPr>
            <w:r w:rsidRPr="00500077">
              <w:rPr>
                <w:rFonts w:ascii="Calibri" w:hAnsi="Calibri"/>
                <w:color w:val="000000"/>
                <w:lang w:eastAsia="es-HN"/>
              </w:rPr>
              <w:t>Sudan IV</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25 gr</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50 GR</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Pr="00500077" w:rsidRDefault="003908B3" w:rsidP="003908B3">
            <w:pPr>
              <w:jc w:val="right"/>
              <w:rPr>
                <w:rFonts w:ascii="Calibri" w:hAnsi="Calibri"/>
                <w:color w:val="000000"/>
                <w:lang w:eastAsia="es-HN"/>
              </w:rPr>
            </w:pPr>
            <w:r>
              <w:rPr>
                <w:rFonts w:ascii="Calibri" w:hAnsi="Calibri"/>
                <w:color w:val="000000"/>
                <w:lang w:eastAsia="es-HN"/>
              </w:rPr>
              <w:t>83</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rPr>
                <w:rFonts w:ascii="Calibri" w:hAnsi="Calibri"/>
                <w:color w:val="000000"/>
                <w:lang w:eastAsia="es-HN"/>
              </w:rPr>
            </w:pPr>
            <w:r w:rsidRPr="00500077">
              <w:rPr>
                <w:rFonts w:ascii="Calibri" w:hAnsi="Calibri"/>
                <w:color w:val="000000"/>
                <w:lang w:eastAsia="es-HN"/>
              </w:rPr>
              <w:t>Suero Fisiológico (S.S.N al 9%)</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1000 ml</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1000 ML</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Pr="00500077" w:rsidRDefault="003908B3" w:rsidP="003908B3">
            <w:pPr>
              <w:jc w:val="right"/>
              <w:rPr>
                <w:rFonts w:ascii="Calibri" w:hAnsi="Calibri"/>
                <w:color w:val="000000"/>
                <w:lang w:eastAsia="es-HN"/>
              </w:rPr>
            </w:pPr>
            <w:r>
              <w:rPr>
                <w:rFonts w:ascii="Calibri" w:hAnsi="Calibri"/>
                <w:color w:val="000000"/>
                <w:lang w:eastAsia="es-HN"/>
              </w:rPr>
              <w:t>84</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rPr>
                <w:rFonts w:ascii="Calibri" w:hAnsi="Calibri"/>
                <w:color w:val="000000"/>
                <w:lang w:eastAsia="es-HN"/>
              </w:rPr>
            </w:pPr>
            <w:r w:rsidRPr="00500077">
              <w:rPr>
                <w:rFonts w:ascii="Calibri" w:hAnsi="Calibri"/>
                <w:color w:val="000000"/>
                <w:lang w:eastAsia="es-HN"/>
              </w:rPr>
              <w:t>Sulfato de Cobre Penta Hidratado (CuSO4 .5H2O)</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500 gr</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2 KG</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Pr="00500077" w:rsidRDefault="003908B3" w:rsidP="003908B3">
            <w:pPr>
              <w:jc w:val="right"/>
              <w:rPr>
                <w:rFonts w:ascii="Calibri" w:hAnsi="Calibri"/>
                <w:color w:val="000000"/>
                <w:lang w:eastAsia="es-HN"/>
              </w:rPr>
            </w:pPr>
            <w:r>
              <w:rPr>
                <w:rFonts w:ascii="Calibri" w:hAnsi="Calibri"/>
                <w:color w:val="000000"/>
                <w:lang w:eastAsia="es-HN"/>
              </w:rPr>
              <w:t>85</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rPr>
                <w:rFonts w:ascii="Calibri" w:hAnsi="Calibri"/>
                <w:color w:val="000000"/>
                <w:lang w:eastAsia="es-HN"/>
              </w:rPr>
            </w:pPr>
            <w:r w:rsidRPr="00500077">
              <w:rPr>
                <w:rFonts w:ascii="Calibri" w:hAnsi="Calibri"/>
                <w:color w:val="000000"/>
                <w:lang w:eastAsia="es-HN"/>
              </w:rPr>
              <w:t>Yodo</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500 gr</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1 KG</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Pr="00500077" w:rsidRDefault="003908B3" w:rsidP="003908B3">
            <w:pPr>
              <w:jc w:val="right"/>
              <w:rPr>
                <w:rFonts w:ascii="Calibri" w:hAnsi="Calibri"/>
                <w:color w:val="000000"/>
                <w:lang w:eastAsia="es-HN"/>
              </w:rPr>
            </w:pPr>
            <w:r>
              <w:rPr>
                <w:rFonts w:ascii="Calibri" w:hAnsi="Calibri"/>
                <w:color w:val="000000"/>
                <w:lang w:eastAsia="es-HN"/>
              </w:rPr>
              <w:t>86</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rPr>
                <w:rFonts w:ascii="Calibri" w:hAnsi="Calibri"/>
                <w:color w:val="000000"/>
                <w:lang w:eastAsia="es-HN"/>
              </w:rPr>
            </w:pPr>
            <w:r w:rsidRPr="00500077">
              <w:rPr>
                <w:rFonts w:ascii="Calibri" w:hAnsi="Calibri"/>
                <w:color w:val="000000"/>
                <w:lang w:eastAsia="es-HN"/>
              </w:rPr>
              <w:t>Yoduro de Potasio (KI-Yodo-povidine)</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1 KG</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2 KG</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Pr="00500077" w:rsidRDefault="003908B3" w:rsidP="003908B3">
            <w:pPr>
              <w:jc w:val="right"/>
              <w:rPr>
                <w:rFonts w:ascii="Calibri" w:hAnsi="Calibri"/>
                <w:color w:val="000000"/>
                <w:lang w:eastAsia="es-HN"/>
              </w:rPr>
            </w:pPr>
            <w:r>
              <w:rPr>
                <w:rFonts w:ascii="Calibri" w:hAnsi="Calibri"/>
                <w:color w:val="000000"/>
                <w:lang w:eastAsia="es-HN"/>
              </w:rPr>
              <w:t>87</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rPr>
                <w:rFonts w:ascii="Calibri" w:hAnsi="Calibri"/>
                <w:color w:val="000000"/>
                <w:lang w:eastAsia="es-HN"/>
              </w:rPr>
            </w:pPr>
            <w:r w:rsidRPr="00500077">
              <w:rPr>
                <w:rFonts w:ascii="Calibri" w:hAnsi="Calibri"/>
                <w:color w:val="000000"/>
                <w:lang w:eastAsia="es-HN"/>
              </w:rPr>
              <w:t>Acetona</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1 Galón</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6 GL</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Pr="00500077" w:rsidRDefault="003908B3" w:rsidP="003908B3">
            <w:pPr>
              <w:jc w:val="right"/>
              <w:rPr>
                <w:rFonts w:ascii="Calibri" w:hAnsi="Calibri"/>
                <w:color w:val="000000"/>
                <w:lang w:eastAsia="es-HN"/>
              </w:rPr>
            </w:pPr>
            <w:r>
              <w:rPr>
                <w:rFonts w:ascii="Calibri" w:hAnsi="Calibri"/>
                <w:color w:val="000000"/>
                <w:lang w:eastAsia="es-HN"/>
              </w:rPr>
              <w:t>88</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rPr>
                <w:rFonts w:ascii="Calibri" w:hAnsi="Calibri"/>
                <w:color w:val="000000"/>
                <w:lang w:eastAsia="es-HN"/>
              </w:rPr>
            </w:pPr>
            <w:r w:rsidRPr="00500077">
              <w:rPr>
                <w:rFonts w:ascii="Calibri" w:hAnsi="Calibri"/>
                <w:color w:val="000000"/>
                <w:lang w:eastAsia="es-HN"/>
              </w:rPr>
              <w:t>Agar Ec Broth</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500 gr</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2 KG</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Pr="00500077" w:rsidRDefault="003908B3" w:rsidP="003908B3">
            <w:pPr>
              <w:jc w:val="right"/>
              <w:rPr>
                <w:rFonts w:ascii="Calibri" w:hAnsi="Calibri"/>
                <w:color w:val="000000"/>
                <w:lang w:eastAsia="es-HN"/>
              </w:rPr>
            </w:pPr>
            <w:r>
              <w:rPr>
                <w:rFonts w:ascii="Calibri" w:hAnsi="Calibri"/>
                <w:color w:val="000000"/>
                <w:lang w:eastAsia="es-HN"/>
              </w:rPr>
              <w:t>89</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rPr>
                <w:rFonts w:ascii="Calibri" w:hAnsi="Calibri"/>
                <w:color w:val="000000"/>
                <w:lang w:eastAsia="es-HN"/>
              </w:rPr>
            </w:pPr>
            <w:r w:rsidRPr="00500077">
              <w:rPr>
                <w:rFonts w:ascii="Calibri" w:hAnsi="Calibri"/>
                <w:color w:val="000000"/>
                <w:lang w:eastAsia="es-HN"/>
              </w:rPr>
              <w:t>Agar EMB</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500 gr</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3 KG</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Pr="00500077" w:rsidRDefault="003908B3" w:rsidP="003908B3">
            <w:pPr>
              <w:jc w:val="right"/>
              <w:rPr>
                <w:rFonts w:ascii="Calibri" w:hAnsi="Calibri"/>
                <w:color w:val="000000"/>
                <w:lang w:eastAsia="es-HN"/>
              </w:rPr>
            </w:pPr>
            <w:r>
              <w:rPr>
                <w:rFonts w:ascii="Calibri" w:hAnsi="Calibri"/>
                <w:color w:val="000000"/>
                <w:lang w:eastAsia="es-HN"/>
              </w:rPr>
              <w:t>90</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rPr>
                <w:rFonts w:ascii="Calibri" w:hAnsi="Calibri"/>
                <w:color w:val="000000"/>
                <w:lang w:eastAsia="es-HN"/>
              </w:rPr>
            </w:pPr>
            <w:r w:rsidRPr="00500077">
              <w:rPr>
                <w:rFonts w:ascii="Calibri" w:hAnsi="Calibri"/>
                <w:color w:val="000000"/>
                <w:lang w:eastAsia="es-HN"/>
              </w:rPr>
              <w:t>Agar Fenilalanina</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500 gr</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2 KG</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Pr="00500077" w:rsidRDefault="003908B3" w:rsidP="003908B3">
            <w:pPr>
              <w:jc w:val="right"/>
              <w:rPr>
                <w:rFonts w:ascii="Calibri" w:hAnsi="Calibri"/>
                <w:color w:val="000000"/>
                <w:lang w:eastAsia="es-HN"/>
              </w:rPr>
            </w:pPr>
            <w:r>
              <w:rPr>
                <w:rFonts w:ascii="Calibri" w:hAnsi="Calibri"/>
                <w:color w:val="000000"/>
                <w:lang w:eastAsia="es-HN"/>
              </w:rPr>
              <w:t>91</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rPr>
                <w:rFonts w:ascii="Calibri" w:hAnsi="Calibri"/>
                <w:color w:val="000000"/>
                <w:lang w:eastAsia="es-HN"/>
              </w:rPr>
            </w:pPr>
            <w:r w:rsidRPr="00500077">
              <w:rPr>
                <w:rFonts w:ascii="Calibri" w:hAnsi="Calibri"/>
                <w:color w:val="000000"/>
                <w:lang w:eastAsia="es-HN"/>
              </w:rPr>
              <w:t>Agar Hektoen</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500 gr</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2 KG</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Pr="00500077" w:rsidRDefault="003908B3" w:rsidP="003908B3">
            <w:pPr>
              <w:jc w:val="right"/>
              <w:rPr>
                <w:rFonts w:ascii="Calibri" w:hAnsi="Calibri"/>
                <w:color w:val="000000"/>
                <w:lang w:eastAsia="es-HN"/>
              </w:rPr>
            </w:pPr>
            <w:r>
              <w:rPr>
                <w:rFonts w:ascii="Calibri" w:hAnsi="Calibri"/>
                <w:color w:val="000000"/>
                <w:lang w:eastAsia="es-HN"/>
              </w:rPr>
              <w:t>92</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rPr>
                <w:rFonts w:ascii="Calibri" w:hAnsi="Calibri"/>
                <w:color w:val="000000"/>
                <w:lang w:eastAsia="es-HN"/>
              </w:rPr>
            </w:pPr>
            <w:r w:rsidRPr="00500077">
              <w:rPr>
                <w:rFonts w:ascii="Calibri" w:hAnsi="Calibri"/>
                <w:color w:val="000000"/>
                <w:lang w:eastAsia="es-HN"/>
              </w:rPr>
              <w:t>Agar MacConkey</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500 gr</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2 KG</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Pr="00500077" w:rsidRDefault="003908B3" w:rsidP="003908B3">
            <w:pPr>
              <w:jc w:val="right"/>
              <w:rPr>
                <w:rFonts w:ascii="Calibri" w:hAnsi="Calibri"/>
                <w:color w:val="000000"/>
                <w:lang w:eastAsia="es-HN"/>
              </w:rPr>
            </w:pPr>
            <w:r>
              <w:rPr>
                <w:rFonts w:ascii="Calibri" w:hAnsi="Calibri"/>
                <w:color w:val="000000"/>
                <w:lang w:eastAsia="es-HN"/>
              </w:rPr>
              <w:t>93</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rPr>
                <w:rFonts w:ascii="Calibri" w:hAnsi="Calibri"/>
                <w:color w:val="000000"/>
                <w:lang w:eastAsia="es-HN"/>
              </w:rPr>
            </w:pPr>
            <w:r w:rsidRPr="00500077">
              <w:rPr>
                <w:rFonts w:ascii="Calibri" w:hAnsi="Calibri"/>
                <w:color w:val="000000"/>
                <w:lang w:eastAsia="es-HN"/>
              </w:rPr>
              <w:t>Agar Muller Hinton</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500 gr</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1 KG</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Pr="00500077" w:rsidRDefault="003908B3" w:rsidP="003908B3">
            <w:pPr>
              <w:jc w:val="right"/>
              <w:rPr>
                <w:rFonts w:ascii="Calibri" w:hAnsi="Calibri"/>
                <w:color w:val="000000"/>
                <w:lang w:eastAsia="es-HN"/>
              </w:rPr>
            </w:pPr>
            <w:r>
              <w:rPr>
                <w:rFonts w:ascii="Calibri" w:hAnsi="Calibri"/>
                <w:color w:val="000000"/>
                <w:lang w:eastAsia="es-HN"/>
              </w:rPr>
              <w:t>94</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rPr>
                <w:rFonts w:ascii="Calibri" w:hAnsi="Calibri"/>
                <w:color w:val="000000"/>
                <w:lang w:eastAsia="es-HN"/>
              </w:rPr>
            </w:pPr>
            <w:r w:rsidRPr="00500077">
              <w:rPr>
                <w:rFonts w:ascii="Calibri" w:hAnsi="Calibri"/>
                <w:color w:val="000000"/>
                <w:lang w:eastAsia="es-HN"/>
              </w:rPr>
              <w:t>Agar S-S</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500 gr</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2 KG</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Pr="00500077" w:rsidRDefault="003908B3" w:rsidP="003908B3">
            <w:pPr>
              <w:jc w:val="right"/>
              <w:rPr>
                <w:rFonts w:ascii="Calibri" w:hAnsi="Calibri"/>
                <w:color w:val="000000"/>
                <w:lang w:eastAsia="es-HN"/>
              </w:rPr>
            </w:pPr>
            <w:r>
              <w:rPr>
                <w:rFonts w:ascii="Calibri" w:hAnsi="Calibri"/>
                <w:color w:val="000000"/>
                <w:lang w:eastAsia="es-HN"/>
              </w:rPr>
              <w:t>95</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rPr>
                <w:rFonts w:ascii="Calibri" w:hAnsi="Calibri"/>
                <w:color w:val="000000"/>
                <w:lang w:eastAsia="es-HN"/>
              </w:rPr>
            </w:pPr>
            <w:r w:rsidRPr="00500077">
              <w:rPr>
                <w:rFonts w:ascii="Calibri" w:hAnsi="Calibri"/>
                <w:color w:val="000000"/>
                <w:lang w:eastAsia="es-HN"/>
              </w:rPr>
              <w:t>Agar XLD</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500 gr</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4 KG</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Pr="00500077" w:rsidRDefault="003908B3" w:rsidP="003908B3">
            <w:pPr>
              <w:jc w:val="right"/>
              <w:rPr>
                <w:rFonts w:ascii="Calibri" w:hAnsi="Calibri"/>
                <w:color w:val="000000"/>
                <w:lang w:eastAsia="es-HN"/>
              </w:rPr>
            </w:pPr>
            <w:r>
              <w:rPr>
                <w:rFonts w:ascii="Calibri" w:hAnsi="Calibri"/>
                <w:color w:val="000000"/>
                <w:lang w:eastAsia="es-HN"/>
              </w:rPr>
              <w:t>96</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rPr>
                <w:rFonts w:ascii="Calibri" w:hAnsi="Calibri"/>
                <w:color w:val="000000"/>
                <w:lang w:eastAsia="es-HN"/>
              </w:rPr>
            </w:pPr>
            <w:r w:rsidRPr="00500077">
              <w:rPr>
                <w:rFonts w:ascii="Calibri" w:hAnsi="Calibri"/>
                <w:color w:val="000000"/>
                <w:lang w:eastAsia="es-HN"/>
              </w:rPr>
              <w:t>Agua Destilada</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Galón</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60 GL</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Pr="00500077" w:rsidRDefault="003908B3" w:rsidP="003908B3">
            <w:pPr>
              <w:jc w:val="right"/>
              <w:rPr>
                <w:rFonts w:ascii="Calibri" w:hAnsi="Calibri"/>
                <w:color w:val="000000"/>
                <w:lang w:eastAsia="es-HN"/>
              </w:rPr>
            </w:pPr>
            <w:r>
              <w:rPr>
                <w:rFonts w:ascii="Calibri" w:hAnsi="Calibri"/>
                <w:color w:val="000000"/>
                <w:lang w:eastAsia="es-HN"/>
              </w:rPr>
              <w:t>97</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rPr>
                <w:rFonts w:ascii="Calibri" w:hAnsi="Calibri"/>
                <w:color w:val="000000"/>
                <w:lang w:eastAsia="es-HN"/>
              </w:rPr>
            </w:pPr>
            <w:r w:rsidRPr="00500077">
              <w:rPr>
                <w:rFonts w:ascii="Calibri" w:hAnsi="Calibri"/>
                <w:color w:val="000000"/>
                <w:lang w:eastAsia="es-HN"/>
              </w:rPr>
              <w:t>Agua Destilada 5ml</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5ml</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540</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Pr="00500077" w:rsidRDefault="003908B3" w:rsidP="003908B3">
            <w:pPr>
              <w:jc w:val="right"/>
              <w:rPr>
                <w:rFonts w:ascii="Calibri" w:hAnsi="Calibri"/>
                <w:color w:val="000000"/>
                <w:lang w:eastAsia="es-HN"/>
              </w:rPr>
            </w:pPr>
            <w:r>
              <w:rPr>
                <w:rFonts w:ascii="Calibri" w:hAnsi="Calibri"/>
                <w:color w:val="000000"/>
                <w:lang w:eastAsia="es-HN"/>
              </w:rPr>
              <w:t>98</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rPr>
                <w:rFonts w:ascii="Calibri" w:hAnsi="Calibri"/>
                <w:color w:val="000000"/>
                <w:lang w:eastAsia="es-HN"/>
              </w:rPr>
            </w:pPr>
            <w:r w:rsidRPr="00500077">
              <w:rPr>
                <w:rFonts w:ascii="Calibri" w:hAnsi="Calibri"/>
                <w:color w:val="000000"/>
                <w:lang w:eastAsia="es-HN"/>
              </w:rPr>
              <w:t>Agua Peptonada en Polvo</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500 gr</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2 KG</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8B3" w:rsidRPr="00500077" w:rsidRDefault="003908B3" w:rsidP="003908B3">
            <w:pPr>
              <w:jc w:val="right"/>
              <w:rPr>
                <w:rFonts w:ascii="Calibri" w:hAnsi="Calibri"/>
                <w:color w:val="000000"/>
                <w:lang w:eastAsia="es-HN"/>
              </w:rPr>
            </w:pPr>
            <w:r>
              <w:rPr>
                <w:rFonts w:ascii="Calibri" w:hAnsi="Calibri"/>
                <w:color w:val="000000"/>
                <w:lang w:eastAsia="es-HN"/>
              </w:rPr>
              <w:t>99</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rPr>
                <w:rFonts w:ascii="Calibri" w:hAnsi="Calibri"/>
                <w:color w:val="000000"/>
                <w:lang w:eastAsia="es-HN"/>
              </w:rPr>
            </w:pPr>
            <w:r w:rsidRPr="00500077">
              <w:rPr>
                <w:rFonts w:ascii="Calibri" w:hAnsi="Calibri"/>
                <w:color w:val="000000"/>
                <w:lang w:eastAsia="es-HN"/>
              </w:rPr>
              <w:t>Alcohol al 95%</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Galón</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6 GL</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100</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rPr>
                <w:rFonts w:ascii="Calibri" w:hAnsi="Calibri"/>
                <w:color w:val="000000"/>
                <w:lang w:eastAsia="es-HN"/>
              </w:rPr>
            </w:pPr>
            <w:r w:rsidRPr="00500077">
              <w:rPr>
                <w:rFonts w:ascii="Calibri" w:hAnsi="Calibri"/>
                <w:color w:val="000000"/>
                <w:lang w:eastAsia="es-HN"/>
              </w:rPr>
              <w:t>Algodón</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Lb</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4 LB</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101</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rPr>
                <w:rFonts w:ascii="Calibri" w:hAnsi="Calibri"/>
                <w:color w:val="000000"/>
                <w:lang w:eastAsia="es-HN"/>
              </w:rPr>
            </w:pPr>
            <w:r w:rsidRPr="00500077">
              <w:rPr>
                <w:rFonts w:ascii="Calibri" w:hAnsi="Calibri"/>
                <w:color w:val="000000"/>
                <w:lang w:eastAsia="es-HN"/>
              </w:rPr>
              <w:t>Bicarbonato de Sodio  (NaHCO3  )</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500 gr</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1 KG</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102</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rPr>
                <w:rFonts w:ascii="Calibri" w:hAnsi="Calibri"/>
                <w:color w:val="000000"/>
                <w:lang w:eastAsia="es-HN"/>
              </w:rPr>
            </w:pPr>
            <w:r w:rsidRPr="00500077">
              <w:rPr>
                <w:rFonts w:ascii="Calibri" w:hAnsi="Calibri"/>
                <w:color w:val="000000"/>
                <w:lang w:eastAsia="es-HN"/>
              </w:rPr>
              <w:t>Bolsas Wilpack</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Caja</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1 Caja</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103</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rPr>
                <w:rFonts w:ascii="Calibri" w:hAnsi="Calibri"/>
                <w:color w:val="000000"/>
                <w:lang w:eastAsia="es-HN"/>
              </w:rPr>
            </w:pPr>
            <w:r w:rsidRPr="00500077">
              <w:rPr>
                <w:rFonts w:ascii="Calibri" w:hAnsi="Calibri"/>
                <w:color w:val="000000"/>
                <w:lang w:eastAsia="es-HN"/>
              </w:rPr>
              <w:t>Caldo Lauril Sulfato</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500 gr</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2 KG</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104</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rPr>
                <w:rFonts w:ascii="Calibri" w:hAnsi="Calibri"/>
                <w:color w:val="000000"/>
                <w:lang w:eastAsia="es-HN"/>
              </w:rPr>
            </w:pPr>
            <w:r w:rsidRPr="00500077">
              <w:rPr>
                <w:rFonts w:ascii="Calibri" w:hAnsi="Calibri"/>
                <w:color w:val="000000"/>
                <w:lang w:eastAsia="es-HN"/>
              </w:rPr>
              <w:t>Caldo Tretationato</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500 gr</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2 KG</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105</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rPr>
                <w:rFonts w:ascii="Calibri" w:hAnsi="Calibri"/>
                <w:color w:val="000000"/>
                <w:lang w:eastAsia="es-HN"/>
              </w:rPr>
            </w:pPr>
            <w:r w:rsidRPr="00500077">
              <w:rPr>
                <w:rFonts w:ascii="Calibri" w:hAnsi="Calibri"/>
                <w:color w:val="000000"/>
                <w:lang w:eastAsia="es-HN"/>
              </w:rPr>
              <w:t>Cinta Reactiva para medir Cloro</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FCO 200</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36 Frascos</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106</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rPr>
                <w:rFonts w:ascii="Calibri" w:hAnsi="Calibri"/>
                <w:color w:val="000000"/>
                <w:lang w:eastAsia="es-HN"/>
              </w:rPr>
            </w:pPr>
            <w:r w:rsidRPr="00500077">
              <w:rPr>
                <w:rFonts w:ascii="Calibri" w:hAnsi="Calibri"/>
                <w:color w:val="000000"/>
                <w:lang w:eastAsia="es-HN"/>
              </w:rPr>
              <w:t>Cintas para Autoclave</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Rollo</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6</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107</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rPr>
                <w:rFonts w:ascii="Calibri" w:hAnsi="Calibri"/>
                <w:color w:val="000000"/>
                <w:lang w:eastAsia="es-HN"/>
              </w:rPr>
            </w:pPr>
            <w:r w:rsidRPr="00500077">
              <w:rPr>
                <w:rFonts w:ascii="Calibri" w:hAnsi="Calibri"/>
                <w:color w:val="000000"/>
                <w:lang w:eastAsia="es-HN"/>
              </w:rPr>
              <w:t>Citrato de Sodio</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500 gr</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1 KG</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108</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rPr>
                <w:rFonts w:ascii="Calibri" w:hAnsi="Calibri"/>
                <w:color w:val="000000"/>
                <w:lang w:eastAsia="es-HN"/>
              </w:rPr>
            </w:pPr>
            <w:r w:rsidRPr="00500077">
              <w:rPr>
                <w:rFonts w:ascii="Calibri" w:hAnsi="Calibri"/>
                <w:color w:val="000000"/>
                <w:lang w:eastAsia="es-HN"/>
              </w:rPr>
              <w:t>Guantes Talla L</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 xml:space="preserve">CS/50 </w:t>
            </w:r>
            <w:r w:rsidRPr="00500077">
              <w:rPr>
                <w:rFonts w:ascii="Calibri" w:hAnsi="Calibri"/>
                <w:color w:val="000000"/>
                <w:lang w:eastAsia="es-HN"/>
              </w:rPr>
              <w:lastRenderedPageBreak/>
              <w:t>PARES</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lastRenderedPageBreak/>
              <w:t>24 Cajas</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lastRenderedPageBreak/>
              <w:t>109</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rPr>
                <w:rFonts w:ascii="Calibri" w:hAnsi="Calibri"/>
                <w:color w:val="000000"/>
                <w:lang w:eastAsia="es-HN"/>
              </w:rPr>
            </w:pPr>
            <w:r w:rsidRPr="00500077">
              <w:rPr>
                <w:rFonts w:ascii="Calibri" w:hAnsi="Calibri"/>
                <w:color w:val="000000"/>
                <w:lang w:eastAsia="es-HN"/>
              </w:rPr>
              <w:t>Guantes Talla M</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CS/50 PARES</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48 Cajas</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110</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rPr>
                <w:rFonts w:ascii="Calibri" w:hAnsi="Calibri"/>
                <w:color w:val="000000"/>
                <w:lang w:eastAsia="es-HN"/>
              </w:rPr>
            </w:pPr>
            <w:r w:rsidRPr="00500077">
              <w:rPr>
                <w:rFonts w:ascii="Calibri" w:hAnsi="Calibri"/>
                <w:color w:val="000000"/>
                <w:lang w:eastAsia="es-HN"/>
              </w:rPr>
              <w:t>Guantes Talla S</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CS/50 PARES</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24 Cajas</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111</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rPr>
                <w:rFonts w:ascii="Calibri" w:hAnsi="Calibri"/>
                <w:color w:val="000000"/>
                <w:lang w:eastAsia="es-HN"/>
              </w:rPr>
            </w:pPr>
            <w:r w:rsidRPr="00500077">
              <w:rPr>
                <w:rFonts w:ascii="Calibri" w:hAnsi="Calibri"/>
                <w:color w:val="000000"/>
                <w:lang w:eastAsia="es-HN"/>
              </w:rPr>
              <w:t>Hisopos Estériles</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Caja 100 Uns</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18 Cajas</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112</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rPr>
                <w:rFonts w:ascii="Calibri" w:hAnsi="Calibri"/>
                <w:color w:val="000000"/>
                <w:lang w:eastAsia="es-HN"/>
              </w:rPr>
            </w:pPr>
            <w:r w:rsidRPr="00500077">
              <w:rPr>
                <w:rFonts w:ascii="Calibri" w:hAnsi="Calibri"/>
                <w:color w:val="000000"/>
                <w:lang w:eastAsia="es-HN"/>
              </w:rPr>
              <w:t>Kligler</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500 gr</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1 KG</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113</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rPr>
                <w:rFonts w:ascii="Calibri" w:hAnsi="Calibri"/>
                <w:color w:val="000000"/>
                <w:lang w:eastAsia="es-HN"/>
              </w:rPr>
            </w:pPr>
            <w:r w:rsidRPr="00500077">
              <w:rPr>
                <w:rFonts w:ascii="Calibri" w:hAnsi="Calibri"/>
                <w:color w:val="000000"/>
                <w:lang w:eastAsia="es-HN"/>
              </w:rPr>
              <w:t>Mascarillas</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Caja</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36 Cajas</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114</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rPr>
                <w:rFonts w:ascii="Calibri" w:hAnsi="Calibri"/>
                <w:color w:val="000000"/>
                <w:lang w:eastAsia="es-HN"/>
              </w:rPr>
            </w:pPr>
            <w:r w:rsidRPr="00500077">
              <w:rPr>
                <w:rFonts w:ascii="Calibri" w:hAnsi="Calibri"/>
                <w:color w:val="000000"/>
                <w:lang w:eastAsia="es-HN"/>
              </w:rPr>
              <w:t>MIO</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500 gr</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sidRPr="00500077">
              <w:rPr>
                <w:rFonts w:ascii="Calibri" w:hAnsi="Calibri"/>
                <w:color w:val="000000"/>
                <w:lang w:eastAsia="es-HN"/>
              </w:rPr>
              <w:t>1 KG</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115</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rPr>
                <w:rFonts w:ascii="Calibri" w:hAnsi="Calibri"/>
                <w:color w:val="000000"/>
                <w:lang w:eastAsia="es-HN"/>
              </w:rPr>
            </w:pPr>
            <w:r w:rsidRPr="0095457D">
              <w:rPr>
                <w:rFonts w:ascii="Calibri" w:hAnsi="Calibri"/>
                <w:color w:val="000000"/>
                <w:lang w:eastAsia="es-HN"/>
              </w:rPr>
              <w:t>Aro Metálico</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Pr>
                <w:rFonts w:ascii="Calibri" w:hAnsi="Calibri"/>
                <w:color w:val="000000"/>
                <w:lang w:eastAsia="es-HN"/>
              </w:rPr>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jc w:val="center"/>
              <w:rPr>
                <w:rFonts w:ascii="Calibri" w:hAnsi="Calibri"/>
                <w:color w:val="000000"/>
                <w:lang w:eastAsia="es-HN"/>
              </w:rPr>
            </w:pPr>
            <w:r w:rsidRPr="0095457D">
              <w:rPr>
                <w:rFonts w:ascii="Calibri" w:hAnsi="Calibri"/>
                <w:color w:val="000000"/>
                <w:lang w:eastAsia="es-HN"/>
              </w:rPr>
              <w:t>6</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116</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rPr>
                <w:rFonts w:ascii="Calibri" w:hAnsi="Calibri"/>
                <w:color w:val="000000"/>
                <w:lang w:eastAsia="es-HN"/>
              </w:rPr>
            </w:pPr>
            <w:r w:rsidRPr="0095457D">
              <w:rPr>
                <w:rFonts w:ascii="Calibri" w:hAnsi="Calibri"/>
                <w:color w:val="000000"/>
                <w:lang w:eastAsia="es-HN"/>
              </w:rPr>
              <w:t>Beaker de 1000 ml</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Pr>
                <w:rFonts w:ascii="Calibri" w:hAnsi="Calibri"/>
                <w:color w:val="000000"/>
                <w:lang w:eastAsia="es-HN"/>
              </w:rPr>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jc w:val="center"/>
              <w:rPr>
                <w:rFonts w:ascii="Calibri" w:hAnsi="Calibri"/>
                <w:color w:val="000000"/>
                <w:lang w:eastAsia="es-HN"/>
              </w:rPr>
            </w:pPr>
            <w:r w:rsidRPr="0095457D">
              <w:rPr>
                <w:rFonts w:ascii="Calibri" w:hAnsi="Calibri"/>
                <w:color w:val="000000"/>
                <w:lang w:eastAsia="es-HN"/>
              </w:rPr>
              <w:t>6</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117</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rPr>
                <w:rFonts w:ascii="Calibri" w:hAnsi="Calibri"/>
                <w:color w:val="000000"/>
                <w:lang w:eastAsia="es-HN"/>
              </w:rPr>
            </w:pPr>
            <w:r w:rsidRPr="0095457D">
              <w:rPr>
                <w:rFonts w:ascii="Calibri" w:hAnsi="Calibri"/>
                <w:color w:val="000000"/>
                <w:lang w:eastAsia="es-HN"/>
              </w:rPr>
              <w:t>Beaker de 50 ml</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Pr>
                <w:rFonts w:ascii="Calibri" w:hAnsi="Calibri"/>
                <w:color w:val="000000"/>
                <w:lang w:eastAsia="es-HN"/>
              </w:rPr>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jc w:val="center"/>
              <w:rPr>
                <w:rFonts w:ascii="Calibri" w:hAnsi="Calibri"/>
                <w:color w:val="000000"/>
                <w:lang w:eastAsia="es-HN"/>
              </w:rPr>
            </w:pPr>
            <w:r w:rsidRPr="0095457D">
              <w:rPr>
                <w:rFonts w:ascii="Calibri" w:hAnsi="Calibri"/>
                <w:color w:val="000000"/>
                <w:lang w:eastAsia="es-HN"/>
              </w:rPr>
              <w:t>12</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118</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rPr>
                <w:rFonts w:ascii="Calibri" w:hAnsi="Calibri"/>
                <w:color w:val="000000"/>
                <w:lang w:eastAsia="es-HN"/>
              </w:rPr>
            </w:pPr>
            <w:r w:rsidRPr="0095457D">
              <w:rPr>
                <w:rFonts w:ascii="Calibri" w:hAnsi="Calibri"/>
                <w:color w:val="000000"/>
                <w:lang w:eastAsia="es-HN"/>
              </w:rPr>
              <w:t>Bureta 50ml</w:t>
            </w:r>
          </w:p>
        </w:tc>
        <w:tc>
          <w:tcPr>
            <w:tcW w:w="1418" w:type="dxa"/>
            <w:tcBorders>
              <w:top w:val="single" w:sz="4" w:space="0" w:color="auto"/>
              <w:left w:val="nil"/>
              <w:bottom w:val="single" w:sz="4" w:space="0" w:color="auto"/>
              <w:right w:val="single" w:sz="4" w:space="0" w:color="auto"/>
            </w:tcBorders>
            <w:shd w:val="clear" w:color="auto" w:fill="auto"/>
            <w:vAlign w:val="center"/>
          </w:tcPr>
          <w:p w:rsidR="003908B3" w:rsidRPr="00500077" w:rsidRDefault="003908B3" w:rsidP="003908B3">
            <w:pPr>
              <w:jc w:val="center"/>
              <w:rPr>
                <w:rFonts w:ascii="Calibri" w:hAnsi="Calibri"/>
                <w:color w:val="000000"/>
                <w:lang w:eastAsia="es-HN"/>
              </w:rPr>
            </w:pPr>
            <w:r>
              <w:rPr>
                <w:rFonts w:ascii="Calibri" w:hAnsi="Calibri"/>
                <w:color w:val="000000"/>
                <w:lang w:eastAsia="es-HN"/>
              </w:rPr>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jc w:val="center"/>
              <w:rPr>
                <w:rFonts w:ascii="Calibri" w:hAnsi="Calibri"/>
                <w:color w:val="000000"/>
                <w:lang w:eastAsia="es-HN"/>
              </w:rPr>
            </w:pPr>
            <w:r w:rsidRPr="0095457D">
              <w:rPr>
                <w:rFonts w:ascii="Calibri" w:hAnsi="Calibri"/>
                <w:color w:val="000000"/>
                <w:lang w:eastAsia="es-HN"/>
              </w:rPr>
              <w:t>5</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119</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rPr>
                <w:rFonts w:ascii="Calibri" w:hAnsi="Calibri"/>
                <w:color w:val="000000"/>
                <w:lang w:eastAsia="es-HN"/>
              </w:rPr>
            </w:pPr>
            <w:r w:rsidRPr="0095457D">
              <w:rPr>
                <w:rFonts w:ascii="Calibri" w:hAnsi="Calibri"/>
                <w:color w:val="000000"/>
                <w:lang w:eastAsia="es-HN"/>
              </w:rPr>
              <w:t>Espectroscopio</w:t>
            </w:r>
          </w:p>
        </w:tc>
        <w:tc>
          <w:tcPr>
            <w:tcW w:w="1418" w:type="dxa"/>
            <w:tcBorders>
              <w:top w:val="single" w:sz="4" w:space="0" w:color="auto"/>
              <w:left w:val="nil"/>
              <w:bottom w:val="single" w:sz="4" w:space="0" w:color="auto"/>
              <w:right w:val="single" w:sz="4" w:space="0" w:color="auto"/>
            </w:tcBorders>
            <w:shd w:val="clear" w:color="auto" w:fill="auto"/>
          </w:tcPr>
          <w:p w:rsidR="003908B3" w:rsidRDefault="003908B3" w:rsidP="003908B3">
            <w:pPr>
              <w:spacing w:after="100" w:afterAutospacing="1"/>
              <w:jc w:val="center"/>
            </w:pPr>
            <w:r w:rsidRPr="00324028">
              <w:rPr>
                <w:rFonts w:ascii="Calibri" w:hAnsi="Calibri"/>
                <w:color w:val="000000"/>
                <w:lang w:eastAsia="es-HN"/>
              </w:rPr>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jc w:val="center"/>
              <w:rPr>
                <w:rFonts w:ascii="Calibri" w:hAnsi="Calibri"/>
                <w:color w:val="000000"/>
                <w:lang w:eastAsia="es-HN"/>
              </w:rPr>
            </w:pPr>
            <w:r w:rsidRPr="0095457D">
              <w:rPr>
                <w:rFonts w:ascii="Calibri" w:hAnsi="Calibri"/>
                <w:color w:val="000000"/>
                <w:lang w:eastAsia="es-HN"/>
              </w:rPr>
              <w:t>6</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120</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rPr>
                <w:rFonts w:ascii="Calibri" w:hAnsi="Calibri"/>
                <w:color w:val="000000"/>
                <w:lang w:eastAsia="es-HN"/>
              </w:rPr>
            </w:pPr>
            <w:r w:rsidRPr="0095457D">
              <w:rPr>
                <w:rFonts w:ascii="Calibri" w:hAnsi="Calibri"/>
                <w:color w:val="000000"/>
                <w:lang w:eastAsia="es-HN"/>
              </w:rPr>
              <w:t>Estufa de 1 Quemador</w:t>
            </w:r>
          </w:p>
        </w:tc>
        <w:tc>
          <w:tcPr>
            <w:tcW w:w="1418" w:type="dxa"/>
            <w:tcBorders>
              <w:top w:val="single" w:sz="4" w:space="0" w:color="auto"/>
              <w:left w:val="nil"/>
              <w:bottom w:val="single" w:sz="4" w:space="0" w:color="auto"/>
              <w:right w:val="single" w:sz="4" w:space="0" w:color="auto"/>
            </w:tcBorders>
            <w:shd w:val="clear" w:color="auto" w:fill="auto"/>
          </w:tcPr>
          <w:p w:rsidR="003908B3" w:rsidRDefault="003908B3" w:rsidP="003908B3">
            <w:pPr>
              <w:spacing w:after="100" w:afterAutospacing="1"/>
              <w:jc w:val="center"/>
            </w:pPr>
            <w:r w:rsidRPr="00324028">
              <w:rPr>
                <w:rFonts w:ascii="Calibri" w:hAnsi="Calibri"/>
                <w:color w:val="000000"/>
                <w:lang w:eastAsia="es-HN"/>
              </w:rPr>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jc w:val="center"/>
              <w:rPr>
                <w:rFonts w:ascii="Calibri" w:hAnsi="Calibri"/>
                <w:color w:val="000000"/>
                <w:lang w:eastAsia="es-HN"/>
              </w:rPr>
            </w:pPr>
            <w:r w:rsidRPr="0095457D">
              <w:rPr>
                <w:rFonts w:ascii="Calibri" w:hAnsi="Calibri"/>
                <w:color w:val="000000"/>
                <w:lang w:eastAsia="es-HN"/>
              </w:rPr>
              <w:t>6</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121</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rPr>
                <w:rFonts w:ascii="Calibri" w:hAnsi="Calibri"/>
                <w:color w:val="000000"/>
                <w:lang w:eastAsia="es-HN"/>
              </w:rPr>
            </w:pPr>
            <w:r w:rsidRPr="0095457D">
              <w:rPr>
                <w:rFonts w:ascii="Calibri" w:hAnsi="Calibri"/>
                <w:color w:val="000000"/>
                <w:lang w:eastAsia="es-HN"/>
              </w:rPr>
              <w:t>Goteros</w:t>
            </w:r>
          </w:p>
        </w:tc>
        <w:tc>
          <w:tcPr>
            <w:tcW w:w="1418" w:type="dxa"/>
            <w:tcBorders>
              <w:top w:val="single" w:sz="4" w:space="0" w:color="auto"/>
              <w:left w:val="nil"/>
              <w:bottom w:val="single" w:sz="4" w:space="0" w:color="auto"/>
              <w:right w:val="single" w:sz="4" w:space="0" w:color="auto"/>
            </w:tcBorders>
            <w:shd w:val="clear" w:color="auto" w:fill="auto"/>
          </w:tcPr>
          <w:p w:rsidR="003908B3" w:rsidRDefault="003908B3" w:rsidP="003908B3">
            <w:pPr>
              <w:spacing w:after="100" w:afterAutospacing="1"/>
              <w:jc w:val="center"/>
            </w:pPr>
            <w:r w:rsidRPr="00324028">
              <w:rPr>
                <w:rFonts w:ascii="Calibri" w:hAnsi="Calibri"/>
                <w:color w:val="000000"/>
                <w:lang w:eastAsia="es-HN"/>
              </w:rPr>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jc w:val="center"/>
              <w:rPr>
                <w:rFonts w:ascii="Calibri" w:hAnsi="Calibri"/>
                <w:color w:val="000000"/>
                <w:lang w:eastAsia="es-HN"/>
              </w:rPr>
            </w:pPr>
            <w:r w:rsidRPr="0095457D">
              <w:rPr>
                <w:rFonts w:ascii="Calibri" w:hAnsi="Calibri"/>
                <w:color w:val="000000"/>
                <w:lang w:eastAsia="es-HN"/>
              </w:rPr>
              <w:t>6</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122</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rPr>
                <w:rFonts w:ascii="Calibri" w:hAnsi="Calibri"/>
                <w:color w:val="000000"/>
                <w:lang w:eastAsia="es-HN"/>
              </w:rPr>
            </w:pPr>
            <w:r w:rsidRPr="0095457D">
              <w:rPr>
                <w:rFonts w:ascii="Calibri" w:hAnsi="Calibri"/>
                <w:color w:val="000000"/>
                <w:lang w:eastAsia="es-HN"/>
              </w:rPr>
              <w:t>Gradillas X 20</w:t>
            </w:r>
          </w:p>
        </w:tc>
        <w:tc>
          <w:tcPr>
            <w:tcW w:w="1418" w:type="dxa"/>
            <w:tcBorders>
              <w:top w:val="single" w:sz="4" w:space="0" w:color="auto"/>
              <w:left w:val="nil"/>
              <w:bottom w:val="single" w:sz="4" w:space="0" w:color="auto"/>
              <w:right w:val="single" w:sz="4" w:space="0" w:color="auto"/>
            </w:tcBorders>
            <w:shd w:val="clear" w:color="auto" w:fill="auto"/>
          </w:tcPr>
          <w:p w:rsidR="003908B3" w:rsidRDefault="003908B3" w:rsidP="003908B3">
            <w:pPr>
              <w:spacing w:after="100" w:afterAutospacing="1"/>
              <w:jc w:val="center"/>
            </w:pPr>
            <w:r w:rsidRPr="00324028">
              <w:rPr>
                <w:rFonts w:ascii="Calibri" w:hAnsi="Calibri"/>
                <w:color w:val="000000"/>
                <w:lang w:eastAsia="es-HN"/>
              </w:rPr>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jc w:val="center"/>
              <w:rPr>
                <w:rFonts w:ascii="Calibri" w:hAnsi="Calibri"/>
                <w:color w:val="000000"/>
                <w:lang w:eastAsia="es-HN"/>
              </w:rPr>
            </w:pPr>
            <w:r w:rsidRPr="0095457D">
              <w:rPr>
                <w:rFonts w:ascii="Calibri" w:hAnsi="Calibri"/>
                <w:color w:val="000000"/>
                <w:lang w:eastAsia="es-HN"/>
              </w:rPr>
              <w:t>9</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123</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rPr>
                <w:rFonts w:ascii="Calibri" w:hAnsi="Calibri"/>
                <w:color w:val="000000"/>
                <w:lang w:eastAsia="es-HN"/>
              </w:rPr>
            </w:pPr>
            <w:r w:rsidRPr="0095457D">
              <w:rPr>
                <w:rFonts w:ascii="Calibri" w:hAnsi="Calibri"/>
                <w:color w:val="000000"/>
                <w:lang w:eastAsia="es-HN"/>
              </w:rPr>
              <w:t>Malla de Asbesto</w:t>
            </w:r>
          </w:p>
        </w:tc>
        <w:tc>
          <w:tcPr>
            <w:tcW w:w="1418" w:type="dxa"/>
            <w:tcBorders>
              <w:top w:val="single" w:sz="4" w:space="0" w:color="auto"/>
              <w:left w:val="nil"/>
              <w:bottom w:val="single" w:sz="4" w:space="0" w:color="auto"/>
              <w:right w:val="single" w:sz="4" w:space="0" w:color="auto"/>
            </w:tcBorders>
            <w:shd w:val="clear" w:color="auto" w:fill="auto"/>
          </w:tcPr>
          <w:p w:rsidR="003908B3" w:rsidRDefault="003908B3" w:rsidP="003908B3">
            <w:pPr>
              <w:spacing w:after="100" w:afterAutospacing="1"/>
              <w:jc w:val="center"/>
            </w:pPr>
            <w:r w:rsidRPr="00324028">
              <w:rPr>
                <w:rFonts w:ascii="Calibri" w:hAnsi="Calibri"/>
                <w:color w:val="000000"/>
                <w:lang w:eastAsia="es-HN"/>
              </w:rPr>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jc w:val="center"/>
              <w:rPr>
                <w:rFonts w:ascii="Calibri" w:hAnsi="Calibri"/>
                <w:color w:val="000000"/>
                <w:lang w:eastAsia="es-HN"/>
              </w:rPr>
            </w:pPr>
            <w:r w:rsidRPr="0095457D">
              <w:rPr>
                <w:rFonts w:ascii="Calibri" w:hAnsi="Calibri"/>
                <w:color w:val="000000"/>
                <w:lang w:eastAsia="es-HN"/>
              </w:rPr>
              <w:t>6</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124</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rPr>
                <w:rFonts w:ascii="Calibri" w:hAnsi="Calibri"/>
                <w:color w:val="000000"/>
                <w:lang w:eastAsia="es-HN"/>
              </w:rPr>
            </w:pPr>
            <w:r w:rsidRPr="0095457D">
              <w:rPr>
                <w:rFonts w:ascii="Calibri" w:hAnsi="Calibri"/>
                <w:color w:val="000000"/>
                <w:lang w:eastAsia="es-HN"/>
              </w:rPr>
              <w:t>Maqueta de Aparato Reproductor Femenino</w:t>
            </w:r>
          </w:p>
        </w:tc>
        <w:tc>
          <w:tcPr>
            <w:tcW w:w="1418" w:type="dxa"/>
            <w:tcBorders>
              <w:top w:val="single" w:sz="4" w:space="0" w:color="auto"/>
              <w:left w:val="nil"/>
              <w:bottom w:val="single" w:sz="4" w:space="0" w:color="auto"/>
              <w:right w:val="single" w:sz="4" w:space="0" w:color="auto"/>
            </w:tcBorders>
            <w:shd w:val="clear" w:color="auto" w:fill="auto"/>
          </w:tcPr>
          <w:p w:rsidR="003908B3" w:rsidRDefault="003908B3" w:rsidP="003908B3">
            <w:pPr>
              <w:spacing w:after="100" w:afterAutospacing="1"/>
              <w:jc w:val="center"/>
            </w:pPr>
            <w:r w:rsidRPr="00324028">
              <w:rPr>
                <w:rFonts w:ascii="Calibri" w:hAnsi="Calibri"/>
                <w:color w:val="000000"/>
                <w:lang w:eastAsia="es-HN"/>
              </w:rPr>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jc w:val="center"/>
              <w:rPr>
                <w:rFonts w:ascii="Calibri" w:hAnsi="Calibri"/>
                <w:color w:val="000000"/>
                <w:lang w:eastAsia="es-HN"/>
              </w:rPr>
            </w:pPr>
            <w:r w:rsidRPr="0095457D">
              <w:rPr>
                <w:rFonts w:ascii="Calibri" w:hAnsi="Calibri"/>
                <w:color w:val="000000"/>
                <w:lang w:eastAsia="es-HN"/>
              </w:rPr>
              <w:t>5</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125</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rPr>
                <w:rFonts w:ascii="Calibri" w:hAnsi="Calibri"/>
                <w:color w:val="000000"/>
                <w:lang w:eastAsia="es-HN"/>
              </w:rPr>
            </w:pPr>
            <w:r w:rsidRPr="0095457D">
              <w:rPr>
                <w:rFonts w:ascii="Calibri" w:hAnsi="Calibri"/>
                <w:color w:val="000000"/>
                <w:lang w:eastAsia="es-HN"/>
              </w:rPr>
              <w:t>Maqueta de Aparato Reproductor Masculino</w:t>
            </w:r>
          </w:p>
        </w:tc>
        <w:tc>
          <w:tcPr>
            <w:tcW w:w="1418" w:type="dxa"/>
            <w:tcBorders>
              <w:top w:val="single" w:sz="4" w:space="0" w:color="auto"/>
              <w:left w:val="nil"/>
              <w:bottom w:val="single" w:sz="4" w:space="0" w:color="auto"/>
              <w:right w:val="single" w:sz="4" w:space="0" w:color="auto"/>
            </w:tcBorders>
            <w:shd w:val="clear" w:color="auto" w:fill="auto"/>
          </w:tcPr>
          <w:p w:rsidR="003908B3" w:rsidRDefault="003908B3" w:rsidP="003908B3">
            <w:pPr>
              <w:spacing w:after="100" w:afterAutospacing="1"/>
              <w:jc w:val="center"/>
            </w:pPr>
            <w:r w:rsidRPr="00324028">
              <w:rPr>
                <w:rFonts w:ascii="Calibri" w:hAnsi="Calibri"/>
                <w:color w:val="000000"/>
                <w:lang w:eastAsia="es-HN"/>
              </w:rPr>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jc w:val="center"/>
              <w:rPr>
                <w:rFonts w:ascii="Calibri" w:hAnsi="Calibri"/>
                <w:color w:val="000000"/>
                <w:lang w:eastAsia="es-HN"/>
              </w:rPr>
            </w:pPr>
            <w:r w:rsidRPr="0095457D">
              <w:rPr>
                <w:rFonts w:ascii="Calibri" w:hAnsi="Calibri"/>
                <w:color w:val="000000"/>
                <w:lang w:eastAsia="es-HN"/>
              </w:rPr>
              <w:t>5</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126</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rPr>
                <w:rFonts w:ascii="Calibri" w:hAnsi="Calibri"/>
                <w:color w:val="000000"/>
                <w:lang w:eastAsia="es-HN"/>
              </w:rPr>
            </w:pPr>
            <w:r w:rsidRPr="0095457D">
              <w:rPr>
                <w:rFonts w:ascii="Calibri" w:hAnsi="Calibri"/>
                <w:color w:val="000000"/>
                <w:lang w:eastAsia="es-HN"/>
              </w:rPr>
              <w:t>Mecheros Busher Estándar</w:t>
            </w:r>
          </w:p>
        </w:tc>
        <w:tc>
          <w:tcPr>
            <w:tcW w:w="1418" w:type="dxa"/>
            <w:tcBorders>
              <w:top w:val="single" w:sz="4" w:space="0" w:color="auto"/>
              <w:left w:val="nil"/>
              <w:bottom w:val="single" w:sz="4" w:space="0" w:color="auto"/>
              <w:right w:val="single" w:sz="4" w:space="0" w:color="auto"/>
            </w:tcBorders>
            <w:shd w:val="clear" w:color="auto" w:fill="auto"/>
          </w:tcPr>
          <w:p w:rsidR="003908B3" w:rsidRDefault="003908B3" w:rsidP="003908B3">
            <w:pPr>
              <w:spacing w:after="100" w:afterAutospacing="1"/>
              <w:jc w:val="center"/>
            </w:pPr>
            <w:r w:rsidRPr="00324028">
              <w:rPr>
                <w:rFonts w:ascii="Calibri" w:hAnsi="Calibri"/>
                <w:color w:val="000000"/>
                <w:lang w:eastAsia="es-HN"/>
              </w:rPr>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jc w:val="center"/>
              <w:rPr>
                <w:rFonts w:ascii="Calibri" w:hAnsi="Calibri"/>
                <w:color w:val="000000"/>
                <w:lang w:eastAsia="es-HN"/>
              </w:rPr>
            </w:pPr>
            <w:r w:rsidRPr="0095457D">
              <w:rPr>
                <w:rFonts w:ascii="Calibri" w:hAnsi="Calibri"/>
                <w:color w:val="000000"/>
                <w:lang w:eastAsia="es-HN"/>
              </w:rPr>
              <w:t>6</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127</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rPr>
                <w:rFonts w:ascii="Calibri" w:hAnsi="Calibri"/>
                <w:color w:val="000000"/>
                <w:lang w:eastAsia="es-HN"/>
              </w:rPr>
            </w:pPr>
            <w:r w:rsidRPr="0095457D">
              <w:rPr>
                <w:rFonts w:ascii="Calibri" w:hAnsi="Calibri"/>
                <w:color w:val="000000"/>
                <w:lang w:eastAsia="es-HN"/>
              </w:rPr>
              <w:t>Microscopio Estereoscópico</w:t>
            </w:r>
          </w:p>
        </w:tc>
        <w:tc>
          <w:tcPr>
            <w:tcW w:w="1418" w:type="dxa"/>
            <w:tcBorders>
              <w:top w:val="single" w:sz="4" w:space="0" w:color="auto"/>
              <w:left w:val="nil"/>
              <w:bottom w:val="single" w:sz="4" w:space="0" w:color="auto"/>
              <w:right w:val="single" w:sz="4" w:space="0" w:color="auto"/>
            </w:tcBorders>
            <w:shd w:val="clear" w:color="auto" w:fill="auto"/>
          </w:tcPr>
          <w:p w:rsidR="003908B3" w:rsidRDefault="003908B3" w:rsidP="003908B3">
            <w:pPr>
              <w:spacing w:after="100" w:afterAutospacing="1"/>
              <w:jc w:val="center"/>
            </w:pPr>
            <w:r w:rsidRPr="00324028">
              <w:rPr>
                <w:rFonts w:ascii="Calibri" w:hAnsi="Calibri"/>
                <w:color w:val="000000"/>
                <w:lang w:eastAsia="es-HN"/>
              </w:rPr>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jc w:val="center"/>
              <w:rPr>
                <w:rFonts w:ascii="Calibri" w:hAnsi="Calibri"/>
                <w:color w:val="000000"/>
                <w:lang w:eastAsia="es-HN"/>
              </w:rPr>
            </w:pPr>
            <w:r w:rsidRPr="0095457D">
              <w:rPr>
                <w:rFonts w:ascii="Calibri" w:hAnsi="Calibri"/>
                <w:color w:val="000000"/>
                <w:lang w:eastAsia="es-HN"/>
              </w:rPr>
              <w:t>6</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128</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rPr>
                <w:rFonts w:ascii="Calibri" w:hAnsi="Calibri"/>
                <w:color w:val="000000"/>
                <w:lang w:eastAsia="es-HN"/>
              </w:rPr>
            </w:pPr>
            <w:r w:rsidRPr="0095457D">
              <w:rPr>
                <w:rFonts w:ascii="Calibri" w:hAnsi="Calibri"/>
                <w:color w:val="000000"/>
                <w:lang w:eastAsia="es-HN"/>
              </w:rPr>
              <w:t>Pinzas Para Soporte</w:t>
            </w:r>
          </w:p>
        </w:tc>
        <w:tc>
          <w:tcPr>
            <w:tcW w:w="1418" w:type="dxa"/>
            <w:tcBorders>
              <w:top w:val="single" w:sz="4" w:space="0" w:color="auto"/>
              <w:left w:val="nil"/>
              <w:bottom w:val="single" w:sz="4" w:space="0" w:color="auto"/>
              <w:right w:val="single" w:sz="4" w:space="0" w:color="auto"/>
            </w:tcBorders>
            <w:shd w:val="clear" w:color="auto" w:fill="auto"/>
          </w:tcPr>
          <w:p w:rsidR="003908B3" w:rsidRDefault="003908B3" w:rsidP="003908B3">
            <w:pPr>
              <w:spacing w:after="100" w:afterAutospacing="1"/>
              <w:jc w:val="center"/>
            </w:pPr>
            <w:r w:rsidRPr="00324028">
              <w:rPr>
                <w:rFonts w:ascii="Calibri" w:hAnsi="Calibri"/>
                <w:color w:val="000000"/>
                <w:lang w:eastAsia="es-HN"/>
              </w:rPr>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jc w:val="center"/>
              <w:rPr>
                <w:rFonts w:ascii="Calibri" w:hAnsi="Calibri"/>
                <w:color w:val="000000"/>
                <w:lang w:eastAsia="es-HN"/>
              </w:rPr>
            </w:pPr>
            <w:r w:rsidRPr="0095457D">
              <w:rPr>
                <w:rFonts w:ascii="Calibri" w:hAnsi="Calibri"/>
                <w:color w:val="000000"/>
                <w:lang w:eastAsia="es-HN"/>
              </w:rPr>
              <w:t>6</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129</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rPr>
                <w:rFonts w:ascii="Calibri" w:hAnsi="Calibri"/>
                <w:color w:val="000000"/>
                <w:lang w:eastAsia="es-HN"/>
              </w:rPr>
            </w:pPr>
            <w:r w:rsidRPr="0095457D">
              <w:rPr>
                <w:rFonts w:ascii="Calibri" w:hAnsi="Calibri"/>
                <w:color w:val="000000"/>
                <w:lang w:eastAsia="es-HN"/>
              </w:rPr>
              <w:t>Pinzas Para Tubos de Ensayo</w:t>
            </w:r>
          </w:p>
        </w:tc>
        <w:tc>
          <w:tcPr>
            <w:tcW w:w="1418" w:type="dxa"/>
            <w:tcBorders>
              <w:top w:val="single" w:sz="4" w:space="0" w:color="auto"/>
              <w:left w:val="nil"/>
              <w:bottom w:val="single" w:sz="4" w:space="0" w:color="auto"/>
              <w:right w:val="single" w:sz="4" w:space="0" w:color="auto"/>
            </w:tcBorders>
            <w:shd w:val="clear" w:color="auto" w:fill="auto"/>
          </w:tcPr>
          <w:p w:rsidR="003908B3" w:rsidRDefault="003908B3" w:rsidP="003908B3">
            <w:pPr>
              <w:spacing w:after="100" w:afterAutospacing="1"/>
              <w:jc w:val="center"/>
            </w:pPr>
            <w:r w:rsidRPr="00324028">
              <w:rPr>
                <w:rFonts w:ascii="Calibri" w:hAnsi="Calibri"/>
                <w:color w:val="000000"/>
                <w:lang w:eastAsia="es-HN"/>
              </w:rPr>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jc w:val="center"/>
              <w:rPr>
                <w:rFonts w:ascii="Calibri" w:hAnsi="Calibri"/>
                <w:color w:val="000000"/>
                <w:lang w:eastAsia="es-HN"/>
              </w:rPr>
            </w:pPr>
            <w:r w:rsidRPr="0095457D">
              <w:rPr>
                <w:rFonts w:ascii="Calibri" w:hAnsi="Calibri"/>
                <w:color w:val="000000"/>
                <w:lang w:eastAsia="es-HN"/>
              </w:rPr>
              <w:t>6</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130</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rPr>
                <w:rFonts w:ascii="Calibri" w:hAnsi="Calibri"/>
                <w:color w:val="000000"/>
                <w:lang w:eastAsia="es-HN"/>
              </w:rPr>
            </w:pPr>
            <w:r w:rsidRPr="0095457D">
              <w:rPr>
                <w:rFonts w:ascii="Calibri" w:hAnsi="Calibri"/>
                <w:color w:val="000000"/>
                <w:lang w:eastAsia="es-HN"/>
              </w:rPr>
              <w:t>Placa Fija de Alga Verde Azul ( Anabaena)</w:t>
            </w:r>
          </w:p>
        </w:tc>
        <w:tc>
          <w:tcPr>
            <w:tcW w:w="1418" w:type="dxa"/>
            <w:tcBorders>
              <w:top w:val="single" w:sz="4" w:space="0" w:color="auto"/>
              <w:left w:val="nil"/>
              <w:bottom w:val="single" w:sz="4" w:space="0" w:color="auto"/>
              <w:right w:val="single" w:sz="4" w:space="0" w:color="auto"/>
            </w:tcBorders>
            <w:shd w:val="clear" w:color="auto" w:fill="auto"/>
          </w:tcPr>
          <w:p w:rsidR="003908B3" w:rsidRDefault="003908B3" w:rsidP="003908B3">
            <w:pPr>
              <w:spacing w:after="100" w:afterAutospacing="1"/>
              <w:jc w:val="center"/>
            </w:pPr>
            <w:r w:rsidRPr="00324028">
              <w:rPr>
                <w:rFonts w:ascii="Calibri" w:hAnsi="Calibri"/>
                <w:color w:val="000000"/>
                <w:lang w:eastAsia="es-HN"/>
              </w:rPr>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jc w:val="center"/>
              <w:rPr>
                <w:rFonts w:ascii="Calibri" w:hAnsi="Calibri"/>
                <w:color w:val="000000"/>
                <w:lang w:eastAsia="es-HN"/>
              </w:rPr>
            </w:pPr>
            <w:r w:rsidRPr="0095457D">
              <w:rPr>
                <w:rFonts w:ascii="Calibri" w:hAnsi="Calibri"/>
                <w:color w:val="000000"/>
                <w:lang w:eastAsia="es-HN"/>
              </w:rPr>
              <w:t>6</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131</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rPr>
                <w:rFonts w:ascii="Calibri" w:hAnsi="Calibri"/>
                <w:color w:val="000000"/>
                <w:lang w:eastAsia="es-HN"/>
              </w:rPr>
            </w:pPr>
            <w:r w:rsidRPr="0095457D">
              <w:rPr>
                <w:rFonts w:ascii="Calibri" w:hAnsi="Calibri"/>
                <w:color w:val="000000"/>
                <w:lang w:eastAsia="es-HN"/>
              </w:rPr>
              <w:t>Placa Fija de Amoeba</w:t>
            </w:r>
          </w:p>
        </w:tc>
        <w:tc>
          <w:tcPr>
            <w:tcW w:w="1418" w:type="dxa"/>
            <w:tcBorders>
              <w:top w:val="single" w:sz="4" w:space="0" w:color="auto"/>
              <w:left w:val="nil"/>
              <w:bottom w:val="single" w:sz="4" w:space="0" w:color="auto"/>
              <w:right w:val="single" w:sz="4" w:space="0" w:color="auto"/>
            </w:tcBorders>
            <w:shd w:val="clear" w:color="auto" w:fill="auto"/>
          </w:tcPr>
          <w:p w:rsidR="003908B3" w:rsidRDefault="003908B3" w:rsidP="003908B3">
            <w:pPr>
              <w:spacing w:after="100" w:afterAutospacing="1"/>
              <w:jc w:val="center"/>
            </w:pPr>
            <w:r w:rsidRPr="00324028">
              <w:rPr>
                <w:rFonts w:ascii="Calibri" w:hAnsi="Calibri"/>
                <w:color w:val="000000"/>
                <w:lang w:eastAsia="es-HN"/>
              </w:rPr>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jc w:val="center"/>
              <w:rPr>
                <w:rFonts w:ascii="Calibri" w:hAnsi="Calibri"/>
                <w:color w:val="000000"/>
                <w:lang w:eastAsia="es-HN"/>
              </w:rPr>
            </w:pPr>
            <w:r w:rsidRPr="0095457D">
              <w:rPr>
                <w:rFonts w:ascii="Calibri" w:hAnsi="Calibri"/>
                <w:color w:val="000000"/>
                <w:lang w:eastAsia="es-HN"/>
              </w:rPr>
              <w:t>6</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132</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rPr>
                <w:rFonts w:ascii="Calibri" w:hAnsi="Calibri"/>
                <w:color w:val="000000"/>
                <w:lang w:eastAsia="es-HN"/>
              </w:rPr>
            </w:pPr>
            <w:r w:rsidRPr="0095457D">
              <w:rPr>
                <w:rFonts w:ascii="Calibri" w:hAnsi="Calibri"/>
                <w:color w:val="000000"/>
                <w:lang w:eastAsia="es-HN"/>
              </w:rPr>
              <w:t>Placa Fija de Coleus</w:t>
            </w:r>
          </w:p>
        </w:tc>
        <w:tc>
          <w:tcPr>
            <w:tcW w:w="1418" w:type="dxa"/>
            <w:tcBorders>
              <w:top w:val="single" w:sz="4" w:space="0" w:color="auto"/>
              <w:left w:val="nil"/>
              <w:bottom w:val="single" w:sz="4" w:space="0" w:color="auto"/>
              <w:right w:val="single" w:sz="4" w:space="0" w:color="auto"/>
            </w:tcBorders>
            <w:shd w:val="clear" w:color="auto" w:fill="auto"/>
          </w:tcPr>
          <w:p w:rsidR="003908B3" w:rsidRDefault="003908B3" w:rsidP="003908B3">
            <w:pPr>
              <w:spacing w:after="100" w:afterAutospacing="1"/>
              <w:jc w:val="center"/>
            </w:pPr>
            <w:r w:rsidRPr="00324028">
              <w:rPr>
                <w:rFonts w:ascii="Calibri" w:hAnsi="Calibri"/>
                <w:color w:val="000000"/>
                <w:lang w:eastAsia="es-HN"/>
              </w:rPr>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jc w:val="center"/>
              <w:rPr>
                <w:rFonts w:ascii="Calibri" w:hAnsi="Calibri"/>
                <w:color w:val="000000"/>
                <w:lang w:eastAsia="es-HN"/>
              </w:rPr>
            </w:pPr>
            <w:r w:rsidRPr="0095457D">
              <w:rPr>
                <w:rFonts w:ascii="Calibri" w:hAnsi="Calibri"/>
                <w:color w:val="000000"/>
                <w:lang w:eastAsia="es-HN"/>
              </w:rPr>
              <w:t>6</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133</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rPr>
                <w:rFonts w:ascii="Calibri" w:hAnsi="Calibri"/>
                <w:color w:val="000000"/>
                <w:lang w:eastAsia="es-HN"/>
              </w:rPr>
            </w:pPr>
            <w:r w:rsidRPr="0095457D">
              <w:rPr>
                <w:rFonts w:ascii="Calibri" w:hAnsi="Calibri"/>
                <w:color w:val="000000"/>
                <w:lang w:eastAsia="es-HN"/>
              </w:rPr>
              <w:t>Placa fija de Elodea</w:t>
            </w:r>
          </w:p>
        </w:tc>
        <w:tc>
          <w:tcPr>
            <w:tcW w:w="1418" w:type="dxa"/>
            <w:tcBorders>
              <w:top w:val="single" w:sz="4" w:space="0" w:color="auto"/>
              <w:left w:val="nil"/>
              <w:bottom w:val="single" w:sz="4" w:space="0" w:color="auto"/>
              <w:right w:val="single" w:sz="4" w:space="0" w:color="auto"/>
            </w:tcBorders>
            <w:shd w:val="clear" w:color="auto" w:fill="auto"/>
          </w:tcPr>
          <w:p w:rsidR="003908B3" w:rsidRDefault="003908B3" w:rsidP="003908B3">
            <w:pPr>
              <w:spacing w:after="100" w:afterAutospacing="1"/>
              <w:jc w:val="center"/>
            </w:pPr>
            <w:r w:rsidRPr="00324028">
              <w:rPr>
                <w:rFonts w:ascii="Calibri" w:hAnsi="Calibri"/>
                <w:color w:val="000000"/>
                <w:lang w:eastAsia="es-HN"/>
              </w:rPr>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jc w:val="center"/>
              <w:rPr>
                <w:rFonts w:ascii="Calibri" w:hAnsi="Calibri"/>
                <w:color w:val="000000"/>
                <w:lang w:eastAsia="es-HN"/>
              </w:rPr>
            </w:pPr>
            <w:r w:rsidRPr="0095457D">
              <w:rPr>
                <w:rFonts w:ascii="Calibri" w:hAnsi="Calibri"/>
                <w:color w:val="000000"/>
                <w:lang w:eastAsia="es-HN"/>
              </w:rPr>
              <w:t>6</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134</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rPr>
                <w:rFonts w:ascii="Calibri" w:hAnsi="Calibri"/>
                <w:color w:val="000000"/>
                <w:lang w:eastAsia="es-HN"/>
              </w:rPr>
            </w:pPr>
            <w:r w:rsidRPr="0095457D">
              <w:rPr>
                <w:rFonts w:ascii="Calibri" w:hAnsi="Calibri"/>
                <w:color w:val="000000"/>
                <w:lang w:eastAsia="es-HN"/>
              </w:rPr>
              <w:t>Placa Fija de Esporangio</w:t>
            </w:r>
          </w:p>
        </w:tc>
        <w:tc>
          <w:tcPr>
            <w:tcW w:w="1418" w:type="dxa"/>
            <w:tcBorders>
              <w:top w:val="single" w:sz="4" w:space="0" w:color="auto"/>
              <w:left w:val="nil"/>
              <w:bottom w:val="single" w:sz="4" w:space="0" w:color="auto"/>
              <w:right w:val="single" w:sz="4" w:space="0" w:color="auto"/>
            </w:tcBorders>
            <w:shd w:val="clear" w:color="auto" w:fill="auto"/>
          </w:tcPr>
          <w:p w:rsidR="003908B3" w:rsidRDefault="003908B3" w:rsidP="003908B3">
            <w:pPr>
              <w:spacing w:after="100" w:afterAutospacing="1"/>
              <w:jc w:val="center"/>
            </w:pPr>
            <w:r w:rsidRPr="00324028">
              <w:rPr>
                <w:rFonts w:ascii="Calibri" w:hAnsi="Calibri"/>
                <w:color w:val="000000"/>
                <w:lang w:eastAsia="es-HN"/>
              </w:rPr>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jc w:val="center"/>
              <w:rPr>
                <w:rFonts w:ascii="Calibri" w:hAnsi="Calibri"/>
                <w:color w:val="000000"/>
                <w:lang w:eastAsia="es-HN"/>
              </w:rPr>
            </w:pPr>
            <w:r w:rsidRPr="0095457D">
              <w:rPr>
                <w:rFonts w:ascii="Calibri" w:hAnsi="Calibri"/>
                <w:color w:val="000000"/>
                <w:lang w:eastAsia="es-HN"/>
              </w:rPr>
              <w:t>6</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135</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rPr>
                <w:rFonts w:ascii="Calibri" w:hAnsi="Calibri"/>
                <w:color w:val="000000"/>
                <w:lang w:eastAsia="es-HN"/>
              </w:rPr>
            </w:pPr>
            <w:r w:rsidRPr="0095457D">
              <w:rPr>
                <w:rFonts w:ascii="Calibri" w:hAnsi="Calibri"/>
                <w:color w:val="000000"/>
                <w:lang w:eastAsia="es-HN"/>
              </w:rPr>
              <w:t>Placa Fija de Hydra Gemación</w:t>
            </w:r>
          </w:p>
        </w:tc>
        <w:tc>
          <w:tcPr>
            <w:tcW w:w="1418" w:type="dxa"/>
            <w:tcBorders>
              <w:top w:val="single" w:sz="4" w:space="0" w:color="auto"/>
              <w:left w:val="nil"/>
              <w:bottom w:val="single" w:sz="4" w:space="0" w:color="auto"/>
              <w:right w:val="single" w:sz="4" w:space="0" w:color="auto"/>
            </w:tcBorders>
            <w:shd w:val="clear" w:color="auto" w:fill="auto"/>
          </w:tcPr>
          <w:p w:rsidR="003908B3" w:rsidRDefault="003908B3" w:rsidP="003908B3">
            <w:pPr>
              <w:spacing w:after="100" w:afterAutospacing="1"/>
              <w:jc w:val="center"/>
            </w:pPr>
            <w:r w:rsidRPr="00324028">
              <w:rPr>
                <w:rFonts w:ascii="Calibri" w:hAnsi="Calibri"/>
                <w:color w:val="000000"/>
                <w:lang w:eastAsia="es-HN"/>
              </w:rPr>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jc w:val="center"/>
              <w:rPr>
                <w:rFonts w:ascii="Calibri" w:hAnsi="Calibri"/>
                <w:color w:val="000000"/>
                <w:lang w:eastAsia="es-HN"/>
              </w:rPr>
            </w:pPr>
            <w:r w:rsidRPr="0095457D">
              <w:rPr>
                <w:rFonts w:ascii="Calibri" w:hAnsi="Calibri"/>
                <w:color w:val="000000"/>
                <w:lang w:eastAsia="es-HN"/>
              </w:rPr>
              <w:t>6</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136</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rPr>
                <w:rFonts w:ascii="Calibri" w:hAnsi="Calibri"/>
                <w:color w:val="000000"/>
                <w:lang w:eastAsia="es-HN"/>
              </w:rPr>
            </w:pPr>
            <w:r w:rsidRPr="0095457D">
              <w:rPr>
                <w:rFonts w:ascii="Calibri" w:hAnsi="Calibri"/>
                <w:color w:val="000000"/>
                <w:lang w:eastAsia="es-HN"/>
              </w:rPr>
              <w:t>Placa Fija de Hydra Hembra</w:t>
            </w:r>
          </w:p>
        </w:tc>
        <w:tc>
          <w:tcPr>
            <w:tcW w:w="1418" w:type="dxa"/>
            <w:tcBorders>
              <w:top w:val="single" w:sz="4" w:space="0" w:color="auto"/>
              <w:left w:val="nil"/>
              <w:bottom w:val="single" w:sz="4" w:space="0" w:color="auto"/>
              <w:right w:val="single" w:sz="4" w:space="0" w:color="auto"/>
            </w:tcBorders>
            <w:shd w:val="clear" w:color="auto" w:fill="auto"/>
          </w:tcPr>
          <w:p w:rsidR="003908B3" w:rsidRDefault="003908B3" w:rsidP="003908B3">
            <w:pPr>
              <w:spacing w:after="100" w:afterAutospacing="1"/>
              <w:jc w:val="center"/>
            </w:pPr>
            <w:r w:rsidRPr="00324028">
              <w:rPr>
                <w:rFonts w:ascii="Calibri" w:hAnsi="Calibri"/>
                <w:color w:val="000000"/>
                <w:lang w:eastAsia="es-HN"/>
              </w:rPr>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jc w:val="center"/>
              <w:rPr>
                <w:rFonts w:ascii="Calibri" w:hAnsi="Calibri"/>
                <w:color w:val="000000"/>
                <w:lang w:eastAsia="es-HN"/>
              </w:rPr>
            </w:pPr>
            <w:r w:rsidRPr="0095457D">
              <w:rPr>
                <w:rFonts w:ascii="Calibri" w:hAnsi="Calibri"/>
                <w:color w:val="000000"/>
                <w:lang w:eastAsia="es-HN"/>
              </w:rPr>
              <w:t>6</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137</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rPr>
                <w:rFonts w:ascii="Calibri" w:hAnsi="Calibri"/>
                <w:color w:val="000000"/>
                <w:lang w:eastAsia="es-HN"/>
              </w:rPr>
            </w:pPr>
            <w:r w:rsidRPr="0095457D">
              <w:rPr>
                <w:rFonts w:ascii="Calibri" w:hAnsi="Calibri"/>
                <w:color w:val="000000"/>
                <w:lang w:eastAsia="es-HN"/>
              </w:rPr>
              <w:t>Placa Fija de Hydra Macho</w:t>
            </w:r>
          </w:p>
        </w:tc>
        <w:tc>
          <w:tcPr>
            <w:tcW w:w="1418" w:type="dxa"/>
            <w:tcBorders>
              <w:top w:val="single" w:sz="4" w:space="0" w:color="auto"/>
              <w:left w:val="nil"/>
              <w:bottom w:val="single" w:sz="4" w:space="0" w:color="auto"/>
              <w:right w:val="single" w:sz="4" w:space="0" w:color="auto"/>
            </w:tcBorders>
            <w:shd w:val="clear" w:color="auto" w:fill="auto"/>
          </w:tcPr>
          <w:p w:rsidR="003908B3" w:rsidRDefault="003908B3" w:rsidP="003908B3">
            <w:pPr>
              <w:spacing w:after="100" w:afterAutospacing="1"/>
              <w:jc w:val="center"/>
            </w:pPr>
            <w:r w:rsidRPr="00324028">
              <w:rPr>
                <w:rFonts w:ascii="Calibri" w:hAnsi="Calibri"/>
                <w:color w:val="000000"/>
                <w:lang w:eastAsia="es-HN"/>
              </w:rPr>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jc w:val="center"/>
              <w:rPr>
                <w:rFonts w:ascii="Calibri" w:hAnsi="Calibri"/>
                <w:color w:val="000000"/>
                <w:lang w:eastAsia="es-HN"/>
              </w:rPr>
            </w:pPr>
            <w:r w:rsidRPr="0095457D">
              <w:rPr>
                <w:rFonts w:ascii="Calibri" w:hAnsi="Calibri"/>
                <w:color w:val="000000"/>
                <w:lang w:eastAsia="es-HN"/>
              </w:rPr>
              <w:t>6</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138</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rPr>
                <w:rFonts w:ascii="Calibri" w:hAnsi="Calibri"/>
                <w:color w:val="000000"/>
                <w:lang w:eastAsia="es-HN"/>
              </w:rPr>
            </w:pPr>
            <w:r w:rsidRPr="0095457D">
              <w:rPr>
                <w:rFonts w:ascii="Calibri" w:hAnsi="Calibri"/>
                <w:color w:val="000000"/>
                <w:lang w:eastAsia="es-HN"/>
              </w:rPr>
              <w:t>Placa Fija de Levadura</w:t>
            </w:r>
          </w:p>
        </w:tc>
        <w:tc>
          <w:tcPr>
            <w:tcW w:w="1418" w:type="dxa"/>
            <w:tcBorders>
              <w:top w:val="single" w:sz="4" w:space="0" w:color="auto"/>
              <w:left w:val="nil"/>
              <w:bottom w:val="single" w:sz="4" w:space="0" w:color="auto"/>
              <w:right w:val="single" w:sz="4" w:space="0" w:color="auto"/>
            </w:tcBorders>
            <w:shd w:val="clear" w:color="auto" w:fill="auto"/>
          </w:tcPr>
          <w:p w:rsidR="003908B3" w:rsidRDefault="003908B3" w:rsidP="003908B3">
            <w:pPr>
              <w:spacing w:after="100" w:afterAutospacing="1"/>
              <w:jc w:val="center"/>
            </w:pPr>
            <w:r w:rsidRPr="00324028">
              <w:rPr>
                <w:rFonts w:ascii="Calibri" w:hAnsi="Calibri"/>
                <w:color w:val="000000"/>
                <w:lang w:eastAsia="es-HN"/>
              </w:rPr>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jc w:val="center"/>
              <w:rPr>
                <w:rFonts w:ascii="Calibri" w:hAnsi="Calibri"/>
                <w:color w:val="000000"/>
                <w:lang w:eastAsia="es-HN"/>
              </w:rPr>
            </w:pPr>
            <w:r w:rsidRPr="0095457D">
              <w:rPr>
                <w:rFonts w:ascii="Calibri" w:hAnsi="Calibri"/>
                <w:color w:val="000000"/>
                <w:lang w:eastAsia="es-HN"/>
              </w:rPr>
              <w:t>6</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139</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rPr>
                <w:rFonts w:ascii="Calibri" w:hAnsi="Calibri"/>
                <w:color w:val="000000"/>
                <w:lang w:eastAsia="es-HN"/>
              </w:rPr>
            </w:pPr>
            <w:r w:rsidRPr="0095457D">
              <w:rPr>
                <w:rFonts w:ascii="Calibri" w:hAnsi="Calibri"/>
                <w:color w:val="000000"/>
                <w:lang w:eastAsia="es-HN"/>
              </w:rPr>
              <w:t>Placa Fija de Ligustrum</w:t>
            </w:r>
          </w:p>
        </w:tc>
        <w:tc>
          <w:tcPr>
            <w:tcW w:w="1418" w:type="dxa"/>
            <w:tcBorders>
              <w:top w:val="single" w:sz="4" w:space="0" w:color="auto"/>
              <w:left w:val="nil"/>
              <w:bottom w:val="single" w:sz="4" w:space="0" w:color="auto"/>
              <w:right w:val="single" w:sz="4" w:space="0" w:color="auto"/>
            </w:tcBorders>
            <w:shd w:val="clear" w:color="auto" w:fill="auto"/>
          </w:tcPr>
          <w:p w:rsidR="003908B3" w:rsidRDefault="003908B3" w:rsidP="003908B3">
            <w:pPr>
              <w:spacing w:after="100" w:afterAutospacing="1"/>
              <w:jc w:val="center"/>
            </w:pPr>
            <w:r w:rsidRPr="00324028">
              <w:rPr>
                <w:rFonts w:ascii="Calibri" w:hAnsi="Calibri"/>
                <w:color w:val="000000"/>
                <w:lang w:eastAsia="es-HN"/>
              </w:rPr>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jc w:val="center"/>
              <w:rPr>
                <w:rFonts w:ascii="Calibri" w:hAnsi="Calibri"/>
                <w:color w:val="000000"/>
                <w:lang w:eastAsia="es-HN"/>
              </w:rPr>
            </w:pPr>
            <w:r w:rsidRPr="0095457D">
              <w:rPr>
                <w:rFonts w:ascii="Calibri" w:hAnsi="Calibri"/>
                <w:color w:val="000000"/>
                <w:lang w:eastAsia="es-HN"/>
              </w:rPr>
              <w:t>6</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140</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rPr>
                <w:rFonts w:ascii="Calibri" w:hAnsi="Calibri"/>
                <w:color w:val="000000"/>
                <w:lang w:eastAsia="es-HN"/>
              </w:rPr>
            </w:pPr>
            <w:r w:rsidRPr="0095457D">
              <w:rPr>
                <w:rFonts w:ascii="Calibri" w:hAnsi="Calibri"/>
                <w:color w:val="000000"/>
                <w:lang w:eastAsia="es-HN"/>
              </w:rPr>
              <w:t>Placa Fija de Mitosis de Raíz de Cebolla</w:t>
            </w:r>
          </w:p>
        </w:tc>
        <w:tc>
          <w:tcPr>
            <w:tcW w:w="1418" w:type="dxa"/>
            <w:tcBorders>
              <w:top w:val="single" w:sz="4" w:space="0" w:color="auto"/>
              <w:left w:val="nil"/>
              <w:bottom w:val="single" w:sz="4" w:space="0" w:color="auto"/>
              <w:right w:val="single" w:sz="4" w:space="0" w:color="auto"/>
            </w:tcBorders>
            <w:shd w:val="clear" w:color="auto" w:fill="auto"/>
          </w:tcPr>
          <w:p w:rsidR="003908B3" w:rsidRDefault="003908B3" w:rsidP="003908B3">
            <w:pPr>
              <w:spacing w:after="100" w:afterAutospacing="1"/>
              <w:jc w:val="center"/>
            </w:pPr>
            <w:r w:rsidRPr="00324028">
              <w:rPr>
                <w:rFonts w:ascii="Calibri" w:hAnsi="Calibri"/>
                <w:color w:val="000000"/>
                <w:lang w:eastAsia="es-HN"/>
              </w:rPr>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jc w:val="center"/>
              <w:rPr>
                <w:rFonts w:ascii="Calibri" w:hAnsi="Calibri"/>
                <w:color w:val="000000"/>
                <w:lang w:eastAsia="es-HN"/>
              </w:rPr>
            </w:pPr>
            <w:r w:rsidRPr="0095457D">
              <w:rPr>
                <w:rFonts w:ascii="Calibri" w:hAnsi="Calibri"/>
                <w:color w:val="000000"/>
                <w:lang w:eastAsia="es-HN"/>
              </w:rPr>
              <w:t>6</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141</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rPr>
                <w:rFonts w:ascii="Calibri" w:hAnsi="Calibri"/>
                <w:color w:val="000000"/>
                <w:lang w:eastAsia="es-HN"/>
              </w:rPr>
            </w:pPr>
            <w:r w:rsidRPr="0095457D">
              <w:rPr>
                <w:rFonts w:ascii="Calibri" w:hAnsi="Calibri"/>
                <w:color w:val="000000"/>
                <w:lang w:eastAsia="es-HN"/>
              </w:rPr>
              <w:t>Placa Fija de Obelia Asexual</w:t>
            </w:r>
          </w:p>
        </w:tc>
        <w:tc>
          <w:tcPr>
            <w:tcW w:w="1418" w:type="dxa"/>
            <w:tcBorders>
              <w:top w:val="single" w:sz="4" w:space="0" w:color="auto"/>
              <w:left w:val="nil"/>
              <w:bottom w:val="single" w:sz="4" w:space="0" w:color="auto"/>
              <w:right w:val="single" w:sz="4" w:space="0" w:color="auto"/>
            </w:tcBorders>
            <w:shd w:val="clear" w:color="auto" w:fill="auto"/>
          </w:tcPr>
          <w:p w:rsidR="003908B3" w:rsidRDefault="003908B3" w:rsidP="003908B3">
            <w:pPr>
              <w:spacing w:after="100" w:afterAutospacing="1"/>
              <w:jc w:val="center"/>
            </w:pPr>
            <w:r w:rsidRPr="00324028">
              <w:rPr>
                <w:rFonts w:ascii="Calibri" w:hAnsi="Calibri"/>
                <w:color w:val="000000"/>
                <w:lang w:eastAsia="es-HN"/>
              </w:rPr>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jc w:val="center"/>
              <w:rPr>
                <w:rFonts w:ascii="Calibri" w:hAnsi="Calibri"/>
                <w:color w:val="000000"/>
                <w:lang w:eastAsia="es-HN"/>
              </w:rPr>
            </w:pPr>
            <w:r w:rsidRPr="0095457D">
              <w:rPr>
                <w:rFonts w:ascii="Calibri" w:hAnsi="Calibri"/>
                <w:color w:val="000000"/>
                <w:lang w:eastAsia="es-HN"/>
              </w:rPr>
              <w:t>6</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142</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rPr>
                <w:rFonts w:ascii="Calibri" w:hAnsi="Calibri"/>
                <w:color w:val="000000"/>
                <w:lang w:eastAsia="es-HN"/>
              </w:rPr>
            </w:pPr>
            <w:r w:rsidRPr="0095457D">
              <w:rPr>
                <w:rFonts w:ascii="Calibri" w:hAnsi="Calibri"/>
                <w:color w:val="000000"/>
                <w:lang w:eastAsia="es-HN"/>
              </w:rPr>
              <w:t>Placa Fija de Obelia Sexual</w:t>
            </w:r>
          </w:p>
        </w:tc>
        <w:tc>
          <w:tcPr>
            <w:tcW w:w="1418" w:type="dxa"/>
            <w:tcBorders>
              <w:top w:val="single" w:sz="4" w:space="0" w:color="auto"/>
              <w:left w:val="nil"/>
              <w:bottom w:val="single" w:sz="4" w:space="0" w:color="auto"/>
              <w:right w:val="single" w:sz="4" w:space="0" w:color="auto"/>
            </w:tcBorders>
            <w:shd w:val="clear" w:color="auto" w:fill="auto"/>
          </w:tcPr>
          <w:p w:rsidR="003908B3" w:rsidRDefault="003908B3" w:rsidP="003908B3">
            <w:pPr>
              <w:spacing w:after="100" w:afterAutospacing="1"/>
              <w:jc w:val="center"/>
            </w:pPr>
            <w:r w:rsidRPr="00324028">
              <w:rPr>
                <w:rFonts w:ascii="Calibri" w:hAnsi="Calibri"/>
                <w:color w:val="000000"/>
                <w:lang w:eastAsia="es-HN"/>
              </w:rPr>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jc w:val="center"/>
              <w:rPr>
                <w:rFonts w:ascii="Calibri" w:hAnsi="Calibri"/>
                <w:color w:val="000000"/>
                <w:lang w:eastAsia="es-HN"/>
              </w:rPr>
            </w:pPr>
            <w:r w:rsidRPr="0095457D">
              <w:rPr>
                <w:rFonts w:ascii="Calibri" w:hAnsi="Calibri"/>
                <w:color w:val="000000"/>
                <w:lang w:eastAsia="es-HN"/>
              </w:rPr>
              <w:t>6</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143</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rPr>
                <w:rFonts w:ascii="Calibri" w:hAnsi="Calibri"/>
                <w:color w:val="000000"/>
                <w:lang w:eastAsia="es-HN"/>
              </w:rPr>
            </w:pPr>
            <w:r w:rsidRPr="0095457D">
              <w:rPr>
                <w:rFonts w:ascii="Calibri" w:hAnsi="Calibri"/>
                <w:color w:val="000000"/>
                <w:lang w:eastAsia="es-HN"/>
              </w:rPr>
              <w:t>Placa Fija de Paramecium</w:t>
            </w:r>
          </w:p>
        </w:tc>
        <w:tc>
          <w:tcPr>
            <w:tcW w:w="1418" w:type="dxa"/>
            <w:tcBorders>
              <w:top w:val="single" w:sz="4" w:space="0" w:color="auto"/>
              <w:left w:val="nil"/>
              <w:bottom w:val="single" w:sz="4" w:space="0" w:color="auto"/>
              <w:right w:val="single" w:sz="4" w:space="0" w:color="auto"/>
            </w:tcBorders>
            <w:shd w:val="clear" w:color="auto" w:fill="auto"/>
          </w:tcPr>
          <w:p w:rsidR="003908B3" w:rsidRDefault="003908B3" w:rsidP="003908B3">
            <w:pPr>
              <w:spacing w:after="100" w:afterAutospacing="1"/>
              <w:jc w:val="center"/>
            </w:pPr>
            <w:r w:rsidRPr="00324028">
              <w:rPr>
                <w:rFonts w:ascii="Calibri" w:hAnsi="Calibri"/>
                <w:color w:val="000000"/>
                <w:lang w:eastAsia="es-HN"/>
              </w:rPr>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jc w:val="center"/>
              <w:rPr>
                <w:rFonts w:ascii="Calibri" w:hAnsi="Calibri"/>
                <w:color w:val="000000"/>
                <w:lang w:eastAsia="es-HN"/>
              </w:rPr>
            </w:pPr>
            <w:r w:rsidRPr="0095457D">
              <w:rPr>
                <w:rFonts w:ascii="Calibri" w:hAnsi="Calibri"/>
                <w:color w:val="000000"/>
                <w:lang w:eastAsia="es-HN"/>
              </w:rPr>
              <w:t>6</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144</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rPr>
                <w:rFonts w:ascii="Calibri" w:hAnsi="Calibri"/>
                <w:color w:val="000000"/>
                <w:lang w:eastAsia="es-HN"/>
              </w:rPr>
            </w:pPr>
            <w:r w:rsidRPr="0095457D">
              <w:rPr>
                <w:rFonts w:ascii="Calibri" w:hAnsi="Calibri"/>
                <w:color w:val="000000"/>
                <w:lang w:eastAsia="es-HN"/>
              </w:rPr>
              <w:t>Placa Fija de Paramecium En Conjugación</w:t>
            </w:r>
          </w:p>
        </w:tc>
        <w:tc>
          <w:tcPr>
            <w:tcW w:w="1418" w:type="dxa"/>
            <w:tcBorders>
              <w:top w:val="single" w:sz="4" w:space="0" w:color="auto"/>
              <w:left w:val="nil"/>
              <w:bottom w:val="single" w:sz="4" w:space="0" w:color="auto"/>
              <w:right w:val="single" w:sz="4" w:space="0" w:color="auto"/>
            </w:tcBorders>
            <w:shd w:val="clear" w:color="auto" w:fill="auto"/>
          </w:tcPr>
          <w:p w:rsidR="003908B3" w:rsidRDefault="003908B3" w:rsidP="003908B3">
            <w:pPr>
              <w:spacing w:after="100" w:afterAutospacing="1"/>
              <w:jc w:val="center"/>
            </w:pPr>
            <w:r w:rsidRPr="00324028">
              <w:rPr>
                <w:rFonts w:ascii="Calibri" w:hAnsi="Calibri"/>
                <w:color w:val="000000"/>
                <w:lang w:eastAsia="es-HN"/>
              </w:rPr>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jc w:val="center"/>
              <w:rPr>
                <w:rFonts w:ascii="Calibri" w:hAnsi="Calibri"/>
                <w:color w:val="000000"/>
                <w:lang w:eastAsia="es-HN"/>
              </w:rPr>
            </w:pPr>
            <w:r w:rsidRPr="0095457D">
              <w:rPr>
                <w:rFonts w:ascii="Calibri" w:hAnsi="Calibri"/>
                <w:color w:val="000000"/>
                <w:lang w:eastAsia="es-HN"/>
              </w:rPr>
              <w:t>6</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145</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rPr>
                <w:rFonts w:ascii="Calibri" w:hAnsi="Calibri"/>
                <w:color w:val="000000"/>
                <w:lang w:eastAsia="es-HN"/>
              </w:rPr>
            </w:pPr>
            <w:r w:rsidRPr="0095457D">
              <w:rPr>
                <w:rFonts w:ascii="Calibri" w:hAnsi="Calibri"/>
                <w:color w:val="000000"/>
                <w:lang w:eastAsia="es-HN"/>
              </w:rPr>
              <w:t>Placa Fija de Paramecium En Fisión</w:t>
            </w:r>
          </w:p>
        </w:tc>
        <w:tc>
          <w:tcPr>
            <w:tcW w:w="1418" w:type="dxa"/>
            <w:tcBorders>
              <w:top w:val="single" w:sz="4" w:space="0" w:color="auto"/>
              <w:left w:val="nil"/>
              <w:bottom w:val="single" w:sz="4" w:space="0" w:color="auto"/>
              <w:right w:val="single" w:sz="4" w:space="0" w:color="auto"/>
            </w:tcBorders>
            <w:shd w:val="clear" w:color="auto" w:fill="auto"/>
          </w:tcPr>
          <w:p w:rsidR="003908B3" w:rsidRDefault="003908B3" w:rsidP="003908B3">
            <w:pPr>
              <w:spacing w:after="100" w:afterAutospacing="1"/>
              <w:jc w:val="center"/>
            </w:pPr>
            <w:r w:rsidRPr="00324028">
              <w:rPr>
                <w:rFonts w:ascii="Calibri" w:hAnsi="Calibri"/>
                <w:color w:val="000000"/>
                <w:lang w:eastAsia="es-HN"/>
              </w:rPr>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jc w:val="center"/>
              <w:rPr>
                <w:rFonts w:ascii="Calibri" w:hAnsi="Calibri"/>
                <w:color w:val="000000"/>
                <w:lang w:eastAsia="es-HN"/>
              </w:rPr>
            </w:pPr>
            <w:r w:rsidRPr="0095457D">
              <w:rPr>
                <w:rFonts w:ascii="Calibri" w:hAnsi="Calibri"/>
                <w:color w:val="000000"/>
                <w:lang w:eastAsia="es-HN"/>
              </w:rPr>
              <w:t>6</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lastRenderedPageBreak/>
              <w:t>146</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rPr>
                <w:rFonts w:ascii="Calibri" w:hAnsi="Calibri"/>
                <w:color w:val="000000"/>
                <w:lang w:eastAsia="es-HN"/>
              </w:rPr>
            </w:pPr>
            <w:r w:rsidRPr="0095457D">
              <w:rPr>
                <w:rFonts w:ascii="Calibri" w:hAnsi="Calibri"/>
                <w:color w:val="000000"/>
                <w:lang w:eastAsia="es-HN"/>
              </w:rPr>
              <w:t>Placa Fija de Prótalo</w:t>
            </w:r>
          </w:p>
        </w:tc>
        <w:tc>
          <w:tcPr>
            <w:tcW w:w="1418" w:type="dxa"/>
            <w:tcBorders>
              <w:top w:val="single" w:sz="4" w:space="0" w:color="auto"/>
              <w:left w:val="nil"/>
              <w:bottom w:val="single" w:sz="4" w:space="0" w:color="auto"/>
              <w:right w:val="single" w:sz="4" w:space="0" w:color="auto"/>
            </w:tcBorders>
            <w:shd w:val="clear" w:color="auto" w:fill="auto"/>
          </w:tcPr>
          <w:p w:rsidR="003908B3" w:rsidRDefault="003908B3" w:rsidP="003908B3">
            <w:pPr>
              <w:spacing w:after="100" w:afterAutospacing="1"/>
              <w:jc w:val="center"/>
            </w:pPr>
            <w:r w:rsidRPr="00324028">
              <w:rPr>
                <w:rFonts w:ascii="Calibri" w:hAnsi="Calibri"/>
                <w:color w:val="000000"/>
                <w:lang w:eastAsia="es-HN"/>
              </w:rPr>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jc w:val="center"/>
              <w:rPr>
                <w:rFonts w:ascii="Calibri" w:hAnsi="Calibri"/>
                <w:color w:val="000000"/>
                <w:lang w:eastAsia="es-HN"/>
              </w:rPr>
            </w:pPr>
            <w:r w:rsidRPr="0095457D">
              <w:rPr>
                <w:rFonts w:ascii="Calibri" w:hAnsi="Calibri"/>
                <w:color w:val="000000"/>
                <w:lang w:eastAsia="es-HN"/>
              </w:rPr>
              <w:t>6</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147</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rPr>
                <w:rFonts w:ascii="Calibri" w:hAnsi="Calibri"/>
                <w:color w:val="000000"/>
                <w:lang w:eastAsia="es-HN"/>
              </w:rPr>
            </w:pPr>
            <w:r w:rsidRPr="0095457D">
              <w:rPr>
                <w:rFonts w:ascii="Calibri" w:hAnsi="Calibri"/>
                <w:color w:val="000000"/>
                <w:lang w:eastAsia="es-HN"/>
              </w:rPr>
              <w:t>Placa Fija de Rhizopus</w:t>
            </w:r>
          </w:p>
        </w:tc>
        <w:tc>
          <w:tcPr>
            <w:tcW w:w="1418" w:type="dxa"/>
            <w:tcBorders>
              <w:top w:val="single" w:sz="4" w:space="0" w:color="auto"/>
              <w:left w:val="nil"/>
              <w:bottom w:val="single" w:sz="4" w:space="0" w:color="auto"/>
              <w:right w:val="single" w:sz="4" w:space="0" w:color="auto"/>
            </w:tcBorders>
            <w:shd w:val="clear" w:color="auto" w:fill="auto"/>
          </w:tcPr>
          <w:p w:rsidR="003908B3" w:rsidRDefault="003908B3" w:rsidP="003908B3">
            <w:pPr>
              <w:spacing w:after="100" w:afterAutospacing="1"/>
              <w:jc w:val="center"/>
            </w:pPr>
            <w:r w:rsidRPr="00324028">
              <w:rPr>
                <w:rFonts w:ascii="Calibri" w:hAnsi="Calibri"/>
                <w:color w:val="000000"/>
                <w:lang w:eastAsia="es-HN"/>
              </w:rPr>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jc w:val="center"/>
              <w:rPr>
                <w:rFonts w:ascii="Calibri" w:hAnsi="Calibri"/>
                <w:color w:val="000000"/>
                <w:lang w:eastAsia="es-HN"/>
              </w:rPr>
            </w:pPr>
            <w:r w:rsidRPr="0095457D">
              <w:rPr>
                <w:rFonts w:ascii="Calibri" w:hAnsi="Calibri"/>
                <w:color w:val="000000"/>
                <w:lang w:eastAsia="es-HN"/>
              </w:rPr>
              <w:t>6</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148</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rPr>
                <w:rFonts w:ascii="Calibri" w:hAnsi="Calibri"/>
                <w:color w:val="000000"/>
                <w:lang w:eastAsia="es-HN"/>
              </w:rPr>
            </w:pPr>
            <w:r w:rsidRPr="0095457D">
              <w:rPr>
                <w:rFonts w:ascii="Calibri" w:hAnsi="Calibri"/>
                <w:color w:val="000000"/>
                <w:lang w:eastAsia="es-HN"/>
              </w:rPr>
              <w:t>Placa Fija de Tejido Conectivo Óseo</w:t>
            </w:r>
          </w:p>
        </w:tc>
        <w:tc>
          <w:tcPr>
            <w:tcW w:w="1418" w:type="dxa"/>
            <w:tcBorders>
              <w:top w:val="single" w:sz="4" w:space="0" w:color="auto"/>
              <w:left w:val="nil"/>
              <w:bottom w:val="single" w:sz="4" w:space="0" w:color="auto"/>
              <w:right w:val="single" w:sz="4" w:space="0" w:color="auto"/>
            </w:tcBorders>
            <w:shd w:val="clear" w:color="auto" w:fill="auto"/>
          </w:tcPr>
          <w:p w:rsidR="003908B3" w:rsidRDefault="003908B3" w:rsidP="003908B3">
            <w:pPr>
              <w:spacing w:after="100" w:afterAutospacing="1"/>
              <w:jc w:val="center"/>
            </w:pPr>
            <w:r w:rsidRPr="00324028">
              <w:rPr>
                <w:rFonts w:ascii="Calibri" w:hAnsi="Calibri"/>
                <w:color w:val="000000"/>
                <w:lang w:eastAsia="es-HN"/>
              </w:rPr>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jc w:val="center"/>
              <w:rPr>
                <w:rFonts w:ascii="Calibri" w:hAnsi="Calibri"/>
                <w:color w:val="000000"/>
                <w:lang w:eastAsia="es-HN"/>
              </w:rPr>
            </w:pPr>
            <w:r w:rsidRPr="0095457D">
              <w:rPr>
                <w:rFonts w:ascii="Calibri" w:hAnsi="Calibri"/>
                <w:color w:val="000000"/>
                <w:lang w:eastAsia="es-HN"/>
              </w:rPr>
              <w:t>6</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149</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rPr>
                <w:rFonts w:ascii="Calibri" w:hAnsi="Calibri"/>
                <w:color w:val="000000"/>
                <w:lang w:eastAsia="es-HN"/>
              </w:rPr>
            </w:pPr>
            <w:r w:rsidRPr="0095457D">
              <w:rPr>
                <w:rFonts w:ascii="Calibri" w:hAnsi="Calibri"/>
                <w:color w:val="000000"/>
                <w:lang w:eastAsia="es-HN"/>
              </w:rPr>
              <w:t>Placa Fija de Tejido Conectivo Sanguíneo</w:t>
            </w:r>
          </w:p>
        </w:tc>
        <w:tc>
          <w:tcPr>
            <w:tcW w:w="1418" w:type="dxa"/>
            <w:tcBorders>
              <w:top w:val="single" w:sz="4" w:space="0" w:color="auto"/>
              <w:left w:val="nil"/>
              <w:bottom w:val="single" w:sz="4" w:space="0" w:color="auto"/>
              <w:right w:val="single" w:sz="4" w:space="0" w:color="auto"/>
            </w:tcBorders>
            <w:shd w:val="clear" w:color="auto" w:fill="auto"/>
          </w:tcPr>
          <w:p w:rsidR="003908B3" w:rsidRDefault="003908B3" w:rsidP="003908B3">
            <w:pPr>
              <w:spacing w:after="100" w:afterAutospacing="1"/>
              <w:jc w:val="center"/>
            </w:pPr>
            <w:r w:rsidRPr="00324028">
              <w:rPr>
                <w:rFonts w:ascii="Calibri" w:hAnsi="Calibri"/>
                <w:color w:val="000000"/>
                <w:lang w:eastAsia="es-HN"/>
              </w:rPr>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jc w:val="center"/>
              <w:rPr>
                <w:rFonts w:ascii="Calibri" w:hAnsi="Calibri"/>
                <w:color w:val="000000"/>
                <w:lang w:eastAsia="es-HN"/>
              </w:rPr>
            </w:pPr>
            <w:r w:rsidRPr="0095457D">
              <w:rPr>
                <w:rFonts w:ascii="Calibri" w:hAnsi="Calibri"/>
                <w:color w:val="000000"/>
                <w:lang w:eastAsia="es-HN"/>
              </w:rPr>
              <w:t>6</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150</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rPr>
                <w:rFonts w:ascii="Calibri" w:hAnsi="Calibri"/>
                <w:color w:val="000000"/>
                <w:lang w:eastAsia="es-HN"/>
              </w:rPr>
            </w:pPr>
            <w:r w:rsidRPr="0095457D">
              <w:rPr>
                <w:rFonts w:ascii="Calibri" w:hAnsi="Calibri"/>
                <w:color w:val="000000"/>
                <w:lang w:eastAsia="es-HN"/>
              </w:rPr>
              <w:t>Placa Fija de Tejido Epitelial</w:t>
            </w:r>
          </w:p>
        </w:tc>
        <w:tc>
          <w:tcPr>
            <w:tcW w:w="1418" w:type="dxa"/>
            <w:tcBorders>
              <w:top w:val="single" w:sz="4" w:space="0" w:color="auto"/>
              <w:left w:val="nil"/>
              <w:bottom w:val="single" w:sz="4" w:space="0" w:color="auto"/>
              <w:right w:val="single" w:sz="4" w:space="0" w:color="auto"/>
            </w:tcBorders>
            <w:shd w:val="clear" w:color="auto" w:fill="auto"/>
          </w:tcPr>
          <w:p w:rsidR="003908B3" w:rsidRDefault="003908B3" w:rsidP="003908B3">
            <w:pPr>
              <w:spacing w:after="100" w:afterAutospacing="1"/>
              <w:jc w:val="center"/>
            </w:pPr>
            <w:r w:rsidRPr="00324028">
              <w:rPr>
                <w:rFonts w:ascii="Calibri" w:hAnsi="Calibri"/>
                <w:color w:val="000000"/>
                <w:lang w:eastAsia="es-HN"/>
              </w:rPr>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jc w:val="center"/>
              <w:rPr>
                <w:rFonts w:ascii="Calibri" w:hAnsi="Calibri"/>
                <w:color w:val="000000"/>
                <w:lang w:eastAsia="es-HN"/>
              </w:rPr>
            </w:pPr>
            <w:r w:rsidRPr="0095457D">
              <w:rPr>
                <w:rFonts w:ascii="Calibri" w:hAnsi="Calibri"/>
                <w:color w:val="000000"/>
                <w:lang w:eastAsia="es-HN"/>
              </w:rPr>
              <w:t>6</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100</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rPr>
                <w:rFonts w:ascii="Calibri" w:hAnsi="Calibri"/>
                <w:color w:val="000000"/>
                <w:lang w:eastAsia="es-HN"/>
              </w:rPr>
            </w:pPr>
            <w:r w:rsidRPr="0095457D">
              <w:rPr>
                <w:rFonts w:ascii="Calibri" w:hAnsi="Calibri"/>
                <w:color w:val="000000"/>
                <w:lang w:eastAsia="es-HN"/>
              </w:rPr>
              <w:t>Placa Fija de Tejido Muscular Cardiaco</w:t>
            </w:r>
          </w:p>
        </w:tc>
        <w:tc>
          <w:tcPr>
            <w:tcW w:w="1418" w:type="dxa"/>
            <w:tcBorders>
              <w:top w:val="single" w:sz="4" w:space="0" w:color="auto"/>
              <w:left w:val="nil"/>
              <w:bottom w:val="single" w:sz="4" w:space="0" w:color="auto"/>
              <w:right w:val="single" w:sz="4" w:space="0" w:color="auto"/>
            </w:tcBorders>
            <w:shd w:val="clear" w:color="auto" w:fill="auto"/>
          </w:tcPr>
          <w:p w:rsidR="003908B3" w:rsidRDefault="003908B3" w:rsidP="003908B3">
            <w:pPr>
              <w:spacing w:after="100" w:afterAutospacing="1"/>
              <w:jc w:val="center"/>
            </w:pPr>
            <w:r w:rsidRPr="00324028">
              <w:rPr>
                <w:rFonts w:ascii="Calibri" w:hAnsi="Calibri"/>
                <w:color w:val="000000"/>
                <w:lang w:eastAsia="es-HN"/>
              </w:rPr>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jc w:val="center"/>
              <w:rPr>
                <w:rFonts w:ascii="Calibri" w:hAnsi="Calibri"/>
                <w:color w:val="000000"/>
                <w:lang w:eastAsia="es-HN"/>
              </w:rPr>
            </w:pPr>
            <w:r w:rsidRPr="0095457D">
              <w:rPr>
                <w:rFonts w:ascii="Calibri" w:hAnsi="Calibri"/>
                <w:color w:val="000000"/>
                <w:lang w:eastAsia="es-HN"/>
              </w:rPr>
              <w:t>6</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101</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rPr>
                <w:rFonts w:ascii="Calibri" w:hAnsi="Calibri"/>
                <w:color w:val="000000"/>
                <w:lang w:eastAsia="es-HN"/>
              </w:rPr>
            </w:pPr>
            <w:r w:rsidRPr="0095457D">
              <w:rPr>
                <w:rFonts w:ascii="Calibri" w:hAnsi="Calibri"/>
                <w:color w:val="000000"/>
                <w:lang w:eastAsia="es-HN"/>
              </w:rPr>
              <w:t>Placa Fija de Tejido Muscular Esquelético</w:t>
            </w:r>
          </w:p>
        </w:tc>
        <w:tc>
          <w:tcPr>
            <w:tcW w:w="1418" w:type="dxa"/>
            <w:tcBorders>
              <w:top w:val="single" w:sz="4" w:space="0" w:color="auto"/>
              <w:left w:val="nil"/>
              <w:bottom w:val="single" w:sz="4" w:space="0" w:color="auto"/>
              <w:right w:val="single" w:sz="4" w:space="0" w:color="auto"/>
            </w:tcBorders>
            <w:shd w:val="clear" w:color="auto" w:fill="auto"/>
          </w:tcPr>
          <w:p w:rsidR="003908B3" w:rsidRDefault="003908B3" w:rsidP="003908B3">
            <w:pPr>
              <w:spacing w:after="100" w:afterAutospacing="1"/>
              <w:jc w:val="center"/>
            </w:pPr>
            <w:r w:rsidRPr="00324028">
              <w:rPr>
                <w:rFonts w:ascii="Calibri" w:hAnsi="Calibri"/>
                <w:color w:val="000000"/>
                <w:lang w:eastAsia="es-HN"/>
              </w:rPr>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jc w:val="center"/>
              <w:rPr>
                <w:rFonts w:ascii="Calibri" w:hAnsi="Calibri"/>
                <w:color w:val="000000"/>
                <w:lang w:eastAsia="es-HN"/>
              </w:rPr>
            </w:pPr>
            <w:r w:rsidRPr="0095457D">
              <w:rPr>
                <w:rFonts w:ascii="Calibri" w:hAnsi="Calibri"/>
                <w:color w:val="000000"/>
                <w:lang w:eastAsia="es-HN"/>
              </w:rPr>
              <w:t>6</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102</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rPr>
                <w:rFonts w:ascii="Calibri" w:hAnsi="Calibri"/>
                <w:color w:val="000000"/>
                <w:lang w:eastAsia="es-HN"/>
              </w:rPr>
            </w:pPr>
            <w:r w:rsidRPr="0095457D">
              <w:rPr>
                <w:rFonts w:ascii="Calibri" w:hAnsi="Calibri"/>
                <w:color w:val="000000"/>
                <w:lang w:eastAsia="es-HN"/>
              </w:rPr>
              <w:t>Placa Fija de Tejido Muscular Liso</w:t>
            </w:r>
          </w:p>
        </w:tc>
        <w:tc>
          <w:tcPr>
            <w:tcW w:w="1418" w:type="dxa"/>
            <w:tcBorders>
              <w:top w:val="single" w:sz="4" w:space="0" w:color="auto"/>
              <w:left w:val="nil"/>
              <w:bottom w:val="single" w:sz="4" w:space="0" w:color="auto"/>
              <w:right w:val="single" w:sz="4" w:space="0" w:color="auto"/>
            </w:tcBorders>
            <w:shd w:val="clear" w:color="auto" w:fill="auto"/>
          </w:tcPr>
          <w:p w:rsidR="003908B3" w:rsidRDefault="003908B3" w:rsidP="003908B3">
            <w:pPr>
              <w:spacing w:after="100" w:afterAutospacing="1"/>
              <w:jc w:val="center"/>
            </w:pPr>
            <w:r w:rsidRPr="00324028">
              <w:rPr>
                <w:rFonts w:ascii="Calibri" w:hAnsi="Calibri"/>
                <w:color w:val="000000"/>
                <w:lang w:eastAsia="es-HN"/>
              </w:rPr>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jc w:val="center"/>
              <w:rPr>
                <w:rFonts w:ascii="Calibri" w:hAnsi="Calibri"/>
                <w:color w:val="000000"/>
                <w:lang w:eastAsia="es-HN"/>
              </w:rPr>
            </w:pPr>
            <w:r w:rsidRPr="0095457D">
              <w:rPr>
                <w:rFonts w:ascii="Calibri" w:hAnsi="Calibri"/>
                <w:color w:val="000000"/>
                <w:lang w:eastAsia="es-HN"/>
              </w:rPr>
              <w:t>6</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103</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rPr>
                <w:rFonts w:ascii="Calibri" w:hAnsi="Calibri"/>
                <w:color w:val="000000"/>
                <w:lang w:eastAsia="es-HN"/>
              </w:rPr>
            </w:pPr>
            <w:r w:rsidRPr="0095457D">
              <w:rPr>
                <w:rFonts w:ascii="Calibri" w:hAnsi="Calibri"/>
                <w:color w:val="000000"/>
                <w:lang w:eastAsia="es-HN"/>
              </w:rPr>
              <w:t>Placa Fija de Tejido Nervioso</w:t>
            </w:r>
          </w:p>
        </w:tc>
        <w:tc>
          <w:tcPr>
            <w:tcW w:w="1418" w:type="dxa"/>
            <w:tcBorders>
              <w:top w:val="single" w:sz="4" w:space="0" w:color="auto"/>
              <w:left w:val="nil"/>
              <w:bottom w:val="single" w:sz="4" w:space="0" w:color="auto"/>
              <w:right w:val="single" w:sz="4" w:space="0" w:color="auto"/>
            </w:tcBorders>
            <w:shd w:val="clear" w:color="auto" w:fill="auto"/>
          </w:tcPr>
          <w:p w:rsidR="003908B3" w:rsidRDefault="003908B3" w:rsidP="003908B3">
            <w:pPr>
              <w:spacing w:after="100" w:afterAutospacing="1"/>
              <w:jc w:val="center"/>
            </w:pPr>
            <w:r w:rsidRPr="00324028">
              <w:rPr>
                <w:rFonts w:ascii="Calibri" w:hAnsi="Calibri"/>
                <w:color w:val="000000"/>
                <w:lang w:eastAsia="es-HN"/>
              </w:rPr>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jc w:val="center"/>
              <w:rPr>
                <w:rFonts w:ascii="Calibri" w:hAnsi="Calibri"/>
                <w:color w:val="000000"/>
                <w:lang w:eastAsia="es-HN"/>
              </w:rPr>
            </w:pPr>
            <w:r w:rsidRPr="0095457D">
              <w:rPr>
                <w:rFonts w:ascii="Calibri" w:hAnsi="Calibri"/>
                <w:color w:val="000000"/>
                <w:lang w:eastAsia="es-HN"/>
              </w:rPr>
              <w:t>6</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104</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rPr>
                <w:rFonts w:ascii="Calibri" w:hAnsi="Calibri"/>
                <w:color w:val="000000"/>
                <w:lang w:eastAsia="es-HN"/>
              </w:rPr>
            </w:pPr>
            <w:r w:rsidRPr="0095457D">
              <w:rPr>
                <w:rFonts w:ascii="Calibri" w:hAnsi="Calibri"/>
                <w:color w:val="000000"/>
                <w:lang w:eastAsia="es-HN"/>
              </w:rPr>
              <w:t>Placa Fija de Tilia</w:t>
            </w:r>
          </w:p>
        </w:tc>
        <w:tc>
          <w:tcPr>
            <w:tcW w:w="1418" w:type="dxa"/>
            <w:tcBorders>
              <w:top w:val="single" w:sz="4" w:space="0" w:color="auto"/>
              <w:left w:val="nil"/>
              <w:bottom w:val="single" w:sz="4" w:space="0" w:color="auto"/>
              <w:right w:val="single" w:sz="4" w:space="0" w:color="auto"/>
            </w:tcBorders>
            <w:shd w:val="clear" w:color="auto" w:fill="auto"/>
          </w:tcPr>
          <w:p w:rsidR="003908B3" w:rsidRDefault="003908B3" w:rsidP="003908B3">
            <w:pPr>
              <w:spacing w:after="100" w:afterAutospacing="1"/>
              <w:jc w:val="center"/>
            </w:pPr>
            <w:r w:rsidRPr="00324028">
              <w:rPr>
                <w:rFonts w:ascii="Calibri" w:hAnsi="Calibri"/>
                <w:color w:val="000000"/>
                <w:lang w:eastAsia="es-HN"/>
              </w:rPr>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jc w:val="center"/>
              <w:rPr>
                <w:rFonts w:ascii="Calibri" w:hAnsi="Calibri"/>
                <w:color w:val="000000"/>
                <w:lang w:eastAsia="es-HN"/>
              </w:rPr>
            </w:pPr>
            <w:r w:rsidRPr="0095457D">
              <w:rPr>
                <w:rFonts w:ascii="Calibri" w:hAnsi="Calibri"/>
                <w:color w:val="000000"/>
                <w:lang w:eastAsia="es-HN"/>
              </w:rPr>
              <w:t>6</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105</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rPr>
                <w:rFonts w:ascii="Calibri" w:hAnsi="Calibri"/>
                <w:color w:val="000000"/>
                <w:lang w:eastAsia="es-HN"/>
              </w:rPr>
            </w:pPr>
            <w:r w:rsidRPr="0095457D">
              <w:rPr>
                <w:rFonts w:ascii="Calibri" w:hAnsi="Calibri"/>
                <w:color w:val="000000"/>
                <w:lang w:eastAsia="es-HN"/>
              </w:rPr>
              <w:t>Placa Fija de Túbulo Seminífero</w:t>
            </w:r>
          </w:p>
        </w:tc>
        <w:tc>
          <w:tcPr>
            <w:tcW w:w="1418" w:type="dxa"/>
            <w:tcBorders>
              <w:top w:val="single" w:sz="4" w:space="0" w:color="auto"/>
              <w:left w:val="nil"/>
              <w:bottom w:val="single" w:sz="4" w:space="0" w:color="auto"/>
              <w:right w:val="single" w:sz="4" w:space="0" w:color="auto"/>
            </w:tcBorders>
            <w:shd w:val="clear" w:color="auto" w:fill="auto"/>
          </w:tcPr>
          <w:p w:rsidR="003908B3" w:rsidRDefault="003908B3" w:rsidP="003908B3">
            <w:pPr>
              <w:spacing w:after="100" w:afterAutospacing="1"/>
              <w:jc w:val="center"/>
            </w:pPr>
            <w:r w:rsidRPr="00324028">
              <w:rPr>
                <w:rFonts w:ascii="Calibri" w:hAnsi="Calibri"/>
                <w:color w:val="000000"/>
                <w:lang w:eastAsia="es-HN"/>
              </w:rPr>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jc w:val="center"/>
              <w:rPr>
                <w:rFonts w:ascii="Calibri" w:hAnsi="Calibri"/>
                <w:color w:val="000000"/>
                <w:lang w:eastAsia="es-HN"/>
              </w:rPr>
            </w:pPr>
            <w:r w:rsidRPr="0095457D">
              <w:rPr>
                <w:rFonts w:ascii="Calibri" w:hAnsi="Calibri"/>
                <w:color w:val="000000"/>
                <w:lang w:eastAsia="es-HN"/>
              </w:rPr>
              <w:t>6</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106</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rPr>
                <w:rFonts w:ascii="Calibri" w:hAnsi="Calibri"/>
                <w:color w:val="000000"/>
                <w:lang w:eastAsia="es-HN"/>
              </w:rPr>
            </w:pPr>
            <w:r w:rsidRPr="0095457D">
              <w:rPr>
                <w:rFonts w:ascii="Calibri" w:hAnsi="Calibri"/>
                <w:color w:val="000000"/>
                <w:lang w:eastAsia="es-HN"/>
              </w:rPr>
              <w:t xml:space="preserve">Soporte Universal </w:t>
            </w:r>
          </w:p>
        </w:tc>
        <w:tc>
          <w:tcPr>
            <w:tcW w:w="1418" w:type="dxa"/>
            <w:tcBorders>
              <w:top w:val="single" w:sz="4" w:space="0" w:color="auto"/>
              <w:left w:val="nil"/>
              <w:bottom w:val="single" w:sz="4" w:space="0" w:color="auto"/>
              <w:right w:val="single" w:sz="4" w:space="0" w:color="auto"/>
            </w:tcBorders>
            <w:shd w:val="clear" w:color="auto" w:fill="auto"/>
          </w:tcPr>
          <w:p w:rsidR="003908B3" w:rsidRDefault="003908B3" w:rsidP="003908B3">
            <w:pPr>
              <w:spacing w:after="100" w:afterAutospacing="1"/>
              <w:jc w:val="center"/>
            </w:pPr>
            <w:r w:rsidRPr="00324028">
              <w:rPr>
                <w:rFonts w:ascii="Calibri" w:hAnsi="Calibri"/>
                <w:color w:val="000000"/>
                <w:lang w:eastAsia="es-HN"/>
              </w:rPr>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jc w:val="center"/>
              <w:rPr>
                <w:rFonts w:ascii="Calibri" w:hAnsi="Calibri"/>
                <w:color w:val="000000"/>
                <w:lang w:eastAsia="es-HN"/>
              </w:rPr>
            </w:pPr>
            <w:r w:rsidRPr="0095457D">
              <w:rPr>
                <w:rFonts w:ascii="Calibri" w:hAnsi="Calibri"/>
                <w:color w:val="000000"/>
                <w:lang w:eastAsia="es-HN"/>
              </w:rPr>
              <w:t>4</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107</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rPr>
                <w:rFonts w:ascii="Calibri" w:hAnsi="Calibri"/>
                <w:color w:val="000000"/>
                <w:lang w:eastAsia="es-HN"/>
              </w:rPr>
            </w:pPr>
            <w:r w:rsidRPr="0095457D">
              <w:rPr>
                <w:rFonts w:ascii="Calibri" w:hAnsi="Calibri"/>
                <w:color w:val="000000"/>
                <w:lang w:eastAsia="es-HN"/>
              </w:rPr>
              <w:t>Microscopio Óptico Común 1100B</w:t>
            </w:r>
          </w:p>
        </w:tc>
        <w:tc>
          <w:tcPr>
            <w:tcW w:w="1418" w:type="dxa"/>
            <w:tcBorders>
              <w:top w:val="single" w:sz="4" w:space="0" w:color="auto"/>
              <w:left w:val="nil"/>
              <w:bottom w:val="single" w:sz="4" w:space="0" w:color="auto"/>
              <w:right w:val="single" w:sz="4" w:space="0" w:color="auto"/>
            </w:tcBorders>
            <w:shd w:val="clear" w:color="auto" w:fill="auto"/>
          </w:tcPr>
          <w:p w:rsidR="003908B3" w:rsidRDefault="003908B3" w:rsidP="003908B3">
            <w:pPr>
              <w:spacing w:after="100" w:afterAutospacing="1"/>
              <w:jc w:val="center"/>
            </w:pPr>
            <w:r w:rsidRPr="00324028">
              <w:rPr>
                <w:rFonts w:ascii="Calibri" w:hAnsi="Calibri"/>
                <w:color w:val="000000"/>
                <w:lang w:eastAsia="es-HN"/>
              </w:rPr>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jc w:val="center"/>
              <w:rPr>
                <w:rFonts w:ascii="Calibri" w:hAnsi="Calibri"/>
                <w:color w:val="000000"/>
                <w:lang w:eastAsia="es-HN"/>
              </w:rPr>
            </w:pPr>
            <w:r w:rsidRPr="0095457D">
              <w:rPr>
                <w:rFonts w:ascii="Calibri" w:hAnsi="Calibri"/>
                <w:color w:val="000000"/>
                <w:lang w:eastAsia="es-HN"/>
              </w:rPr>
              <w:t>6</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108</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rPr>
                <w:rFonts w:ascii="Calibri" w:hAnsi="Calibri"/>
                <w:color w:val="000000"/>
                <w:lang w:eastAsia="es-HN"/>
              </w:rPr>
            </w:pPr>
            <w:r w:rsidRPr="0095457D">
              <w:rPr>
                <w:rFonts w:ascii="Calibri" w:hAnsi="Calibri"/>
                <w:color w:val="000000"/>
                <w:lang w:eastAsia="es-HN"/>
              </w:rPr>
              <w:t>Pinzas Metálicas Tubos de Ensayo</w:t>
            </w:r>
          </w:p>
        </w:tc>
        <w:tc>
          <w:tcPr>
            <w:tcW w:w="1418" w:type="dxa"/>
            <w:tcBorders>
              <w:top w:val="single" w:sz="4" w:space="0" w:color="auto"/>
              <w:left w:val="nil"/>
              <w:bottom w:val="single" w:sz="4" w:space="0" w:color="auto"/>
              <w:right w:val="single" w:sz="4" w:space="0" w:color="auto"/>
            </w:tcBorders>
            <w:shd w:val="clear" w:color="auto" w:fill="auto"/>
          </w:tcPr>
          <w:p w:rsidR="003908B3" w:rsidRDefault="003908B3" w:rsidP="003908B3">
            <w:pPr>
              <w:spacing w:after="100" w:afterAutospacing="1"/>
              <w:jc w:val="center"/>
            </w:pPr>
            <w:r w:rsidRPr="00324028">
              <w:rPr>
                <w:rFonts w:ascii="Calibri" w:hAnsi="Calibri"/>
                <w:color w:val="000000"/>
                <w:lang w:eastAsia="es-HN"/>
              </w:rPr>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jc w:val="center"/>
              <w:rPr>
                <w:rFonts w:ascii="Calibri" w:hAnsi="Calibri"/>
                <w:color w:val="000000"/>
                <w:lang w:eastAsia="es-HN"/>
              </w:rPr>
            </w:pPr>
            <w:r w:rsidRPr="0095457D">
              <w:rPr>
                <w:rFonts w:ascii="Calibri" w:hAnsi="Calibri"/>
                <w:color w:val="000000"/>
                <w:lang w:eastAsia="es-HN"/>
              </w:rPr>
              <w:t>6</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109</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rPr>
                <w:rFonts w:ascii="Calibri" w:hAnsi="Calibri"/>
                <w:color w:val="000000"/>
                <w:lang w:eastAsia="es-HN"/>
              </w:rPr>
            </w:pPr>
            <w:r w:rsidRPr="0095457D">
              <w:rPr>
                <w:rFonts w:ascii="Calibri" w:hAnsi="Calibri"/>
                <w:color w:val="000000"/>
                <w:lang w:eastAsia="es-HN"/>
              </w:rPr>
              <w:t>Tubos de Ensayo (KIMAX)</w:t>
            </w:r>
          </w:p>
        </w:tc>
        <w:tc>
          <w:tcPr>
            <w:tcW w:w="1418" w:type="dxa"/>
            <w:tcBorders>
              <w:top w:val="single" w:sz="4" w:space="0" w:color="auto"/>
              <w:left w:val="nil"/>
              <w:bottom w:val="single" w:sz="4" w:space="0" w:color="auto"/>
              <w:right w:val="single" w:sz="4" w:space="0" w:color="auto"/>
            </w:tcBorders>
            <w:shd w:val="clear" w:color="auto" w:fill="auto"/>
          </w:tcPr>
          <w:p w:rsidR="003908B3" w:rsidRDefault="003908B3" w:rsidP="003908B3">
            <w:pPr>
              <w:spacing w:after="100" w:afterAutospacing="1"/>
              <w:jc w:val="center"/>
            </w:pPr>
            <w:r w:rsidRPr="00324028">
              <w:rPr>
                <w:rFonts w:ascii="Calibri" w:hAnsi="Calibri"/>
                <w:color w:val="000000"/>
                <w:lang w:eastAsia="es-HN"/>
              </w:rPr>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jc w:val="center"/>
              <w:rPr>
                <w:rFonts w:ascii="Calibri" w:hAnsi="Calibri"/>
                <w:color w:val="000000"/>
                <w:lang w:eastAsia="es-HN"/>
              </w:rPr>
            </w:pPr>
            <w:r w:rsidRPr="0095457D">
              <w:rPr>
                <w:rFonts w:ascii="Calibri" w:hAnsi="Calibri"/>
                <w:color w:val="000000"/>
                <w:lang w:eastAsia="es-HN"/>
              </w:rPr>
              <w:t>105</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110</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rPr>
                <w:rFonts w:ascii="Calibri" w:hAnsi="Calibri"/>
                <w:color w:val="000000"/>
                <w:lang w:eastAsia="es-HN"/>
              </w:rPr>
            </w:pPr>
            <w:r w:rsidRPr="0095457D">
              <w:rPr>
                <w:rFonts w:ascii="Calibri" w:hAnsi="Calibri"/>
                <w:color w:val="000000"/>
                <w:lang w:eastAsia="es-HN"/>
              </w:rPr>
              <w:t>Aparato para medir pH. Peachimetro Digital</w:t>
            </w:r>
          </w:p>
        </w:tc>
        <w:tc>
          <w:tcPr>
            <w:tcW w:w="1418" w:type="dxa"/>
            <w:tcBorders>
              <w:top w:val="single" w:sz="4" w:space="0" w:color="auto"/>
              <w:left w:val="nil"/>
              <w:bottom w:val="single" w:sz="4" w:space="0" w:color="auto"/>
              <w:right w:val="single" w:sz="4" w:space="0" w:color="auto"/>
            </w:tcBorders>
            <w:shd w:val="clear" w:color="auto" w:fill="auto"/>
          </w:tcPr>
          <w:p w:rsidR="003908B3" w:rsidRDefault="003908B3" w:rsidP="003908B3">
            <w:pPr>
              <w:spacing w:after="100" w:afterAutospacing="1"/>
              <w:jc w:val="center"/>
            </w:pPr>
            <w:r w:rsidRPr="00324028">
              <w:rPr>
                <w:rFonts w:ascii="Calibri" w:hAnsi="Calibri"/>
                <w:color w:val="000000"/>
                <w:lang w:eastAsia="es-HN"/>
              </w:rPr>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jc w:val="center"/>
              <w:rPr>
                <w:rFonts w:ascii="Calibri" w:hAnsi="Calibri"/>
                <w:color w:val="000000"/>
                <w:lang w:eastAsia="es-HN"/>
              </w:rPr>
            </w:pPr>
            <w:r w:rsidRPr="0095457D">
              <w:rPr>
                <w:rFonts w:ascii="Calibri" w:hAnsi="Calibri"/>
                <w:color w:val="000000"/>
                <w:lang w:eastAsia="es-HN"/>
              </w:rPr>
              <w:t>5</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111</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rPr>
                <w:rFonts w:ascii="Calibri" w:hAnsi="Calibri"/>
                <w:color w:val="000000"/>
                <w:lang w:eastAsia="es-HN"/>
              </w:rPr>
            </w:pPr>
            <w:r w:rsidRPr="0095457D">
              <w:rPr>
                <w:rFonts w:ascii="Calibri" w:hAnsi="Calibri"/>
                <w:color w:val="000000"/>
                <w:lang w:eastAsia="es-HN"/>
              </w:rPr>
              <w:t>Agitador de Vidrio. 5 x 150mm ( ¼ x 5 1/8)    Marca LMS</w:t>
            </w:r>
          </w:p>
        </w:tc>
        <w:tc>
          <w:tcPr>
            <w:tcW w:w="1418" w:type="dxa"/>
            <w:tcBorders>
              <w:top w:val="single" w:sz="4" w:space="0" w:color="auto"/>
              <w:left w:val="nil"/>
              <w:bottom w:val="single" w:sz="4" w:space="0" w:color="auto"/>
              <w:right w:val="single" w:sz="4" w:space="0" w:color="auto"/>
            </w:tcBorders>
            <w:shd w:val="clear" w:color="auto" w:fill="auto"/>
          </w:tcPr>
          <w:p w:rsidR="003908B3" w:rsidRDefault="003908B3" w:rsidP="003908B3">
            <w:pPr>
              <w:spacing w:after="100" w:afterAutospacing="1"/>
              <w:jc w:val="center"/>
            </w:pPr>
            <w:r w:rsidRPr="00324028">
              <w:rPr>
                <w:rFonts w:ascii="Calibri" w:hAnsi="Calibri"/>
                <w:color w:val="000000"/>
                <w:lang w:eastAsia="es-HN"/>
              </w:rPr>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jc w:val="center"/>
              <w:rPr>
                <w:rFonts w:ascii="Calibri" w:hAnsi="Calibri"/>
                <w:color w:val="222A35"/>
                <w:lang w:eastAsia="es-HN"/>
              </w:rPr>
            </w:pPr>
            <w:r w:rsidRPr="0095457D">
              <w:rPr>
                <w:rFonts w:ascii="Calibri" w:hAnsi="Calibri"/>
                <w:color w:val="222A35"/>
                <w:lang w:eastAsia="es-HN"/>
              </w:rPr>
              <w:t>10</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112</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rPr>
                <w:rFonts w:ascii="Calibri" w:hAnsi="Calibri"/>
                <w:color w:val="000000"/>
                <w:lang w:eastAsia="es-HN"/>
              </w:rPr>
            </w:pPr>
            <w:r w:rsidRPr="0095457D">
              <w:rPr>
                <w:rFonts w:ascii="Calibri" w:hAnsi="Calibri"/>
                <w:color w:val="000000"/>
                <w:lang w:eastAsia="es-HN"/>
              </w:rPr>
              <w:t>Balanza Analítica de sensibilidad de 0.1mg y capacidad de 2,000 mg</w:t>
            </w:r>
          </w:p>
        </w:tc>
        <w:tc>
          <w:tcPr>
            <w:tcW w:w="1418" w:type="dxa"/>
            <w:tcBorders>
              <w:top w:val="single" w:sz="4" w:space="0" w:color="auto"/>
              <w:left w:val="nil"/>
              <w:bottom w:val="single" w:sz="4" w:space="0" w:color="auto"/>
              <w:right w:val="single" w:sz="4" w:space="0" w:color="auto"/>
            </w:tcBorders>
            <w:shd w:val="clear" w:color="auto" w:fill="auto"/>
          </w:tcPr>
          <w:p w:rsidR="003908B3" w:rsidRDefault="003908B3" w:rsidP="003908B3">
            <w:pPr>
              <w:spacing w:after="100" w:afterAutospacing="1"/>
              <w:jc w:val="center"/>
            </w:pPr>
            <w:r w:rsidRPr="00324028">
              <w:rPr>
                <w:rFonts w:ascii="Calibri" w:hAnsi="Calibri"/>
                <w:color w:val="000000"/>
                <w:lang w:eastAsia="es-HN"/>
              </w:rPr>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jc w:val="center"/>
              <w:rPr>
                <w:rFonts w:ascii="Calibri" w:hAnsi="Calibri"/>
                <w:color w:val="000000"/>
                <w:lang w:eastAsia="es-HN"/>
              </w:rPr>
            </w:pPr>
            <w:r w:rsidRPr="0095457D">
              <w:rPr>
                <w:rFonts w:ascii="Calibri" w:hAnsi="Calibri"/>
                <w:color w:val="000000"/>
                <w:lang w:eastAsia="es-HN"/>
              </w:rPr>
              <w:t>1</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113</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rPr>
                <w:rFonts w:ascii="Calibri" w:hAnsi="Calibri"/>
                <w:color w:val="000000"/>
                <w:lang w:eastAsia="es-HN"/>
              </w:rPr>
            </w:pPr>
            <w:r w:rsidRPr="0095457D">
              <w:rPr>
                <w:rFonts w:ascii="Calibri" w:hAnsi="Calibri"/>
                <w:color w:val="000000"/>
                <w:lang w:eastAsia="es-HN"/>
              </w:rPr>
              <w:t>Balanza Gramera</w:t>
            </w:r>
          </w:p>
        </w:tc>
        <w:tc>
          <w:tcPr>
            <w:tcW w:w="1418" w:type="dxa"/>
            <w:tcBorders>
              <w:top w:val="single" w:sz="4" w:space="0" w:color="auto"/>
              <w:left w:val="nil"/>
              <w:bottom w:val="single" w:sz="4" w:space="0" w:color="auto"/>
              <w:right w:val="single" w:sz="4" w:space="0" w:color="auto"/>
            </w:tcBorders>
            <w:shd w:val="clear" w:color="auto" w:fill="auto"/>
          </w:tcPr>
          <w:p w:rsidR="003908B3" w:rsidRDefault="003908B3" w:rsidP="003908B3">
            <w:pPr>
              <w:spacing w:after="100" w:afterAutospacing="1"/>
              <w:jc w:val="center"/>
            </w:pPr>
            <w:r w:rsidRPr="00324028">
              <w:rPr>
                <w:rFonts w:ascii="Calibri" w:hAnsi="Calibri"/>
                <w:color w:val="000000"/>
                <w:lang w:eastAsia="es-HN"/>
              </w:rPr>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jc w:val="center"/>
              <w:rPr>
                <w:rFonts w:ascii="Calibri" w:hAnsi="Calibri"/>
                <w:color w:val="000000"/>
                <w:lang w:eastAsia="es-HN"/>
              </w:rPr>
            </w:pPr>
            <w:r w:rsidRPr="0095457D">
              <w:rPr>
                <w:rFonts w:ascii="Calibri" w:hAnsi="Calibri"/>
                <w:color w:val="000000"/>
                <w:lang w:eastAsia="es-HN"/>
              </w:rPr>
              <w:t>2</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114</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rPr>
                <w:rFonts w:ascii="Calibri" w:hAnsi="Calibri"/>
                <w:color w:val="000000"/>
                <w:lang w:eastAsia="es-HN"/>
              </w:rPr>
            </w:pPr>
            <w:r w:rsidRPr="0095457D">
              <w:rPr>
                <w:rFonts w:ascii="Calibri" w:hAnsi="Calibri"/>
                <w:color w:val="000000"/>
                <w:lang w:eastAsia="es-HN"/>
              </w:rPr>
              <w:t>Balanza Granataria Manual de tres brazos. Capacidad de 610 gramos y sensibilidad de 0.1 gramos</w:t>
            </w:r>
          </w:p>
        </w:tc>
        <w:tc>
          <w:tcPr>
            <w:tcW w:w="1418" w:type="dxa"/>
            <w:tcBorders>
              <w:top w:val="single" w:sz="4" w:space="0" w:color="auto"/>
              <w:left w:val="nil"/>
              <w:bottom w:val="single" w:sz="4" w:space="0" w:color="auto"/>
              <w:right w:val="single" w:sz="4" w:space="0" w:color="auto"/>
            </w:tcBorders>
            <w:shd w:val="clear" w:color="auto" w:fill="auto"/>
          </w:tcPr>
          <w:p w:rsidR="003908B3" w:rsidRDefault="003908B3" w:rsidP="003908B3">
            <w:pPr>
              <w:spacing w:after="100" w:afterAutospacing="1"/>
              <w:jc w:val="center"/>
            </w:pPr>
            <w:r w:rsidRPr="00324028">
              <w:rPr>
                <w:rFonts w:ascii="Calibri" w:hAnsi="Calibri"/>
                <w:color w:val="000000"/>
                <w:lang w:eastAsia="es-HN"/>
              </w:rPr>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jc w:val="center"/>
              <w:rPr>
                <w:rFonts w:ascii="Calibri" w:hAnsi="Calibri"/>
                <w:color w:val="222A35"/>
                <w:lang w:eastAsia="es-HN"/>
              </w:rPr>
            </w:pPr>
            <w:r w:rsidRPr="0095457D">
              <w:rPr>
                <w:rFonts w:ascii="Calibri" w:hAnsi="Calibri"/>
                <w:color w:val="222A35"/>
                <w:lang w:eastAsia="es-HN"/>
              </w:rPr>
              <w:t>3</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115</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rPr>
                <w:rFonts w:ascii="Calibri" w:hAnsi="Calibri"/>
                <w:color w:val="000000"/>
                <w:lang w:eastAsia="es-HN"/>
              </w:rPr>
            </w:pPr>
            <w:r w:rsidRPr="0095457D">
              <w:rPr>
                <w:rFonts w:ascii="Calibri" w:hAnsi="Calibri"/>
                <w:color w:val="000000"/>
                <w:lang w:eastAsia="es-HN"/>
              </w:rPr>
              <w:t>Balón de Destilación de vidrio Cuello liso de 250mlMarca kymax</w:t>
            </w:r>
          </w:p>
        </w:tc>
        <w:tc>
          <w:tcPr>
            <w:tcW w:w="1418" w:type="dxa"/>
            <w:tcBorders>
              <w:top w:val="single" w:sz="4" w:space="0" w:color="auto"/>
              <w:left w:val="nil"/>
              <w:bottom w:val="single" w:sz="4" w:space="0" w:color="auto"/>
              <w:right w:val="single" w:sz="4" w:space="0" w:color="auto"/>
            </w:tcBorders>
            <w:shd w:val="clear" w:color="auto" w:fill="auto"/>
          </w:tcPr>
          <w:p w:rsidR="003908B3" w:rsidRDefault="003908B3" w:rsidP="003908B3">
            <w:pPr>
              <w:spacing w:after="100" w:afterAutospacing="1"/>
              <w:jc w:val="center"/>
            </w:pPr>
            <w:r w:rsidRPr="00324028">
              <w:rPr>
                <w:rFonts w:ascii="Calibri" w:hAnsi="Calibri"/>
                <w:color w:val="000000"/>
                <w:lang w:eastAsia="es-HN"/>
              </w:rPr>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jc w:val="center"/>
              <w:rPr>
                <w:rFonts w:ascii="Calibri" w:hAnsi="Calibri"/>
                <w:color w:val="222A35"/>
                <w:lang w:eastAsia="es-HN"/>
              </w:rPr>
            </w:pPr>
            <w:r w:rsidRPr="0095457D">
              <w:rPr>
                <w:rFonts w:ascii="Calibri" w:hAnsi="Calibri"/>
                <w:color w:val="222A35"/>
                <w:lang w:eastAsia="es-HN"/>
              </w:rPr>
              <w:t>6</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116</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rPr>
                <w:rFonts w:ascii="Calibri" w:hAnsi="Calibri"/>
                <w:color w:val="000000"/>
                <w:lang w:eastAsia="es-HN"/>
              </w:rPr>
            </w:pPr>
            <w:r w:rsidRPr="0095457D">
              <w:rPr>
                <w:rFonts w:ascii="Calibri" w:hAnsi="Calibri"/>
                <w:color w:val="000000"/>
                <w:lang w:eastAsia="es-HN"/>
              </w:rPr>
              <w:t>Balón de Destilación de Vidrio Cuello Liso de 500mlMarca Kymax</w:t>
            </w:r>
          </w:p>
        </w:tc>
        <w:tc>
          <w:tcPr>
            <w:tcW w:w="1418" w:type="dxa"/>
            <w:tcBorders>
              <w:top w:val="single" w:sz="4" w:space="0" w:color="auto"/>
              <w:left w:val="nil"/>
              <w:bottom w:val="single" w:sz="4" w:space="0" w:color="auto"/>
              <w:right w:val="single" w:sz="4" w:space="0" w:color="auto"/>
            </w:tcBorders>
            <w:shd w:val="clear" w:color="auto" w:fill="auto"/>
          </w:tcPr>
          <w:p w:rsidR="003908B3" w:rsidRDefault="003908B3" w:rsidP="003908B3">
            <w:pPr>
              <w:spacing w:after="100" w:afterAutospacing="1"/>
              <w:jc w:val="center"/>
            </w:pPr>
            <w:r w:rsidRPr="00324028">
              <w:rPr>
                <w:rFonts w:ascii="Calibri" w:hAnsi="Calibri"/>
                <w:color w:val="000000"/>
                <w:lang w:eastAsia="es-HN"/>
              </w:rPr>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jc w:val="center"/>
              <w:rPr>
                <w:rFonts w:ascii="Calibri" w:hAnsi="Calibri"/>
                <w:color w:val="222A35"/>
                <w:lang w:eastAsia="es-HN"/>
              </w:rPr>
            </w:pPr>
            <w:r w:rsidRPr="0095457D">
              <w:rPr>
                <w:rFonts w:ascii="Calibri" w:hAnsi="Calibri"/>
                <w:color w:val="222A35"/>
                <w:lang w:eastAsia="es-HN"/>
              </w:rPr>
              <w:t>6</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117</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rPr>
                <w:rFonts w:ascii="Calibri" w:hAnsi="Calibri"/>
                <w:color w:val="000000"/>
                <w:lang w:eastAsia="es-HN"/>
              </w:rPr>
            </w:pPr>
            <w:r w:rsidRPr="0095457D">
              <w:rPr>
                <w:rFonts w:ascii="Calibri" w:hAnsi="Calibri"/>
                <w:color w:val="000000"/>
                <w:lang w:eastAsia="es-HN"/>
              </w:rPr>
              <w:t>Balón de tres bocas de vidrio de 500mLMarca Pyrex</w:t>
            </w:r>
          </w:p>
        </w:tc>
        <w:tc>
          <w:tcPr>
            <w:tcW w:w="1418" w:type="dxa"/>
            <w:tcBorders>
              <w:top w:val="single" w:sz="4" w:space="0" w:color="auto"/>
              <w:left w:val="nil"/>
              <w:bottom w:val="single" w:sz="4" w:space="0" w:color="auto"/>
              <w:right w:val="single" w:sz="4" w:space="0" w:color="auto"/>
            </w:tcBorders>
            <w:shd w:val="clear" w:color="auto" w:fill="auto"/>
          </w:tcPr>
          <w:p w:rsidR="003908B3" w:rsidRDefault="003908B3" w:rsidP="003908B3">
            <w:pPr>
              <w:spacing w:after="100" w:afterAutospacing="1"/>
              <w:jc w:val="center"/>
            </w:pPr>
            <w:r w:rsidRPr="00324028">
              <w:rPr>
                <w:rFonts w:ascii="Calibri" w:hAnsi="Calibri"/>
                <w:color w:val="000000"/>
                <w:lang w:eastAsia="es-HN"/>
              </w:rPr>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jc w:val="center"/>
              <w:rPr>
                <w:rFonts w:ascii="Calibri" w:hAnsi="Calibri"/>
                <w:color w:val="222A35"/>
                <w:lang w:eastAsia="es-HN"/>
              </w:rPr>
            </w:pPr>
            <w:r w:rsidRPr="0095457D">
              <w:rPr>
                <w:rFonts w:ascii="Calibri" w:hAnsi="Calibri"/>
                <w:color w:val="222A35"/>
                <w:lang w:eastAsia="es-HN"/>
              </w:rPr>
              <w:t>4</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118</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rPr>
                <w:rFonts w:ascii="Calibri" w:hAnsi="Calibri"/>
                <w:color w:val="000000"/>
                <w:lang w:eastAsia="es-HN"/>
              </w:rPr>
            </w:pPr>
            <w:r w:rsidRPr="0095457D">
              <w:rPr>
                <w:rFonts w:ascii="Calibri" w:hAnsi="Calibri"/>
                <w:color w:val="000000"/>
                <w:lang w:eastAsia="es-HN"/>
              </w:rPr>
              <w:t>Base de soporte de tres patas</w:t>
            </w:r>
          </w:p>
        </w:tc>
        <w:tc>
          <w:tcPr>
            <w:tcW w:w="1418" w:type="dxa"/>
            <w:tcBorders>
              <w:top w:val="single" w:sz="4" w:space="0" w:color="auto"/>
              <w:left w:val="nil"/>
              <w:bottom w:val="single" w:sz="4" w:space="0" w:color="auto"/>
              <w:right w:val="single" w:sz="4" w:space="0" w:color="auto"/>
            </w:tcBorders>
            <w:shd w:val="clear" w:color="auto" w:fill="auto"/>
          </w:tcPr>
          <w:p w:rsidR="003908B3" w:rsidRDefault="003908B3" w:rsidP="003908B3">
            <w:pPr>
              <w:spacing w:after="100" w:afterAutospacing="1"/>
              <w:jc w:val="center"/>
            </w:pPr>
            <w:r w:rsidRPr="00324028">
              <w:rPr>
                <w:rFonts w:ascii="Calibri" w:hAnsi="Calibri"/>
                <w:color w:val="000000"/>
                <w:lang w:eastAsia="es-HN"/>
              </w:rPr>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jc w:val="center"/>
              <w:rPr>
                <w:rFonts w:ascii="Calibri" w:hAnsi="Calibri"/>
                <w:color w:val="222A35"/>
                <w:lang w:eastAsia="es-HN"/>
              </w:rPr>
            </w:pPr>
            <w:r w:rsidRPr="0095457D">
              <w:rPr>
                <w:rFonts w:ascii="Calibri" w:hAnsi="Calibri"/>
                <w:color w:val="222A35"/>
                <w:lang w:eastAsia="es-HN"/>
              </w:rPr>
              <w:t>5</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119</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rPr>
                <w:rFonts w:ascii="Calibri" w:hAnsi="Calibri"/>
                <w:color w:val="000000"/>
                <w:lang w:eastAsia="es-HN"/>
              </w:rPr>
            </w:pPr>
            <w:r w:rsidRPr="0095457D">
              <w:rPr>
                <w:rFonts w:ascii="Calibri" w:hAnsi="Calibri"/>
                <w:color w:val="000000"/>
                <w:lang w:eastAsia="es-HN"/>
              </w:rPr>
              <w:t>Bomba al VacioMarca Milipore</w:t>
            </w:r>
          </w:p>
        </w:tc>
        <w:tc>
          <w:tcPr>
            <w:tcW w:w="1418" w:type="dxa"/>
            <w:tcBorders>
              <w:top w:val="single" w:sz="4" w:space="0" w:color="auto"/>
              <w:left w:val="nil"/>
              <w:bottom w:val="single" w:sz="4" w:space="0" w:color="auto"/>
              <w:right w:val="single" w:sz="4" w:space="0" w:color="auto"/>
            </w:tcBorders>
            <w:shd w:val="clear" w:color="auto" w:fill="auto"/>
          </w:tcPr>
          <w:p w:rsidR="003908B3" w:rsidRDefault="003908B3" w:rsidP="003908B3">
            <w:pPr>
              <w:spacing w:after="100" w:afterAutospacing="1"/>
              <w:jc w:val="center"/>
            </w:pPr>
            <w:r w:rsidRPr="00324028">
              <w:rPr>
                <w:rFonts w:ascii="Calibri" w:hAnsi="Calibri"/>
                <w:color w:val="000000"/>
                <w:lang w:eastAsia="es-HN"/>
              </w:rPr>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jc w:val="center"/>
              <w:rPr>
                <w:rFonts w:ascii="Calibri" w:hAnsi="Calibri"/>
                <w:color w:val="222A35"/>
                <w:lang w:eastAsia="es-HN"/>
              </w:rPr>
            </w:pPr>
            <w:r w:rsidRPr="0095457D">
              <w:rPr>
                <w:rFonts w:ascii="Calibri" w:hAnsi="Calibri"/>
                <w:color w:val="222A35"/>
                <w:lang w:eastAsia="es-HN"/>
              </w:rPr>
              <w:t>1</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120</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rPr>
                <w:rFonts w:ascii="Calibri" w:hAnsi="Calibri"/>
                <w:color w:val="000000"/>
                <w:lang w:eastAsia="es-HN"/>
              </w:rPr>
            </w:pPr>
            <w:r w:rsidRPr="0095457D">
              <w:rPr>
                <w:rFonts w:ascii="Calibri" w:hAnsi="Calibri"/>
                <w:color w:val="000000"/>
                <w:lang w:eastAsia="es-HN"/>
              </w:rPr>
              <w:t>Capsula de Porcelana</w:t>
            </w:r>
          </w:p>
        </w:tc>
        <w:tc>
          <w:tcPr>
            <w:tcW w:w="1418" w:type="dxa"/>
            <w:tcBorders>
              <w:top w:val="single" w:sz="4" w:space="0" w:color="auto"/>
              <w:left w:val="nil"/>
              <w:bottom w:val="single" w:sz="4" w:space="0" w:color="auto"/>
              <w:right w:val="single" w:sz="4" w:space="0" w:color="auto"/>
            </w:tcBorders>
            <w:shd w:val="clear" w:color="auto" w:fill="auto"/>
          </w:tcPr>
          <w:p w:rsidR="003908B3" w:rsidRDefault="003908B3" w:rsidP="003908B3">
            <w:pPr>
              <w:spacing w:after="100" w:afterAutospacing="1"/>
              <w:jc w:val="center"/>
            </w:pPr>
            <w:r w:rsidRPr="00324028">
              <w:rPr>
                <w:rFonts w:ascii="Calibri" w:hAnsi="Calibri"/>
                <w:color w:val="000000"/>
                <w:lang w:eastAsia="es-HN"/>
              </w:rPr>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jc w:val="center"/>
              <w:rPr>
                <w:rFonts w:ascii="Calibri" w:hAnsi="Calibri"/>
                <w:color w:val="000000"/>
                <w:lang w:eastAsia="es-HN"/>
              </w:rPr>
            </w:pPr>
            <w:r w:rsidRPr="0095457D">
              <w:rPr>
                <w:rFonts w:ascii="Calibri" w:hAnsi="Calibri"/>
                <w:color w:val="000000"/>
                <w:lang w:eastAsia="es-HN"/>
              </w:rPr>
              <w:t>6</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121</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rPr>
                <w:rFonts w:ascii="Calibri" w:hAnsi="Calibri"/>
                <w:color w:val="000000"/>
                <w:lang w:eastAsia="es-HN"/>
              </w:rPr>
            </w:pPr>
            <w:r w:rsidRPr="0095457D">
              <w:rPr>
                <w:rFonts w:ascii="Calibri" w:hAnsi="Calibri"/>
                <w:color w:val="000000"/>
                <w:lang w:eastAsia="es-HN"/>
              </w:rPr>
              <w:t>Cepillos para Lavar tubos de ensayo peq.</w:t>
            </w:r>
          </w:p>
        </w:tc>
        <w:tc>
          <w:tcPr>
            <w:tcW w:w="1418" w:type="dxa"/>
            <w:tcBorders>
              <w:top w:val="single" w:sz="4" w:space="0" w:color="auto"/>
              <w:left w:val="nil"/>
              <w:bottom w:val="single" w:sz="4" w:space="0" w:color="auto"/>
              <w:right w:val="single" w:sz="4" w:space="0" w:color="auto"/>
            </w:tcBorders>
            <w:shd w:val="clear" w:color="auto" w:fill="auto"/>
          </w:tcPr>
          <w:p w:rsidR="003908B3" w:rsidRDefault="003908B3" w:rsidP="003908B3">
            <w:pPr>
              <w:spacing w:after="100" w:afterAutospacing="1"/>
              <w:jc w:val="center"/>
            </w:pPr>
            <w:r w:rsidRPr="00324028">
              <w:rPr>
                <w:rFonts w:ascii="Calibri" w:hAnsi="Calibri"/>
                <w:color w:val="000000"/>
                <w:lang w:eastAsia="es-HN"/>
              </w:rPr>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jc w:val="center"/>
              <w:rPr>
                <w:rFonts w:ascii="Calibri" w:hAnsi="Calibri"/>
                <w:color w:val="000000"/>
                <w:lang w:eastAsia="es-HN"/>
              </w:rPr>
            </w:pPr>
            <w:r w:rsidRPr="0095457D">
              <w:rPr>
                <w:rFonts w:ascii="Calibri" w:hAnsi="Calibri"/>
                <w:color w:val="000000"/>
                <w:lang w:eastAsia="es-HN"/>
              </w:rPr>
              <w:t>3</w:t>
            </w:r>
          </w:p>
        </w:tc>
      </w:tr>
      <w:tr w:rsidR="003908B3" w:rsidRPr="00E90DDB"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122</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rPr>
                <w:rFonts w:ascii="Calibri" w:hAnsi="Calibri"/>
                <w:color w:val="000000"/>
                <w:lang w:val="en-US" w:eastAsia="es-HN"/>
              </w:rPr>
            </w:pPr>
            <w:r w:rsidRPr="0095457D">
              <w:rPr>
                <w:rFonts w:ascii="Calibri" w:hAnsi="Calibri"/>
                <w:color w:val="000000"/>
                <w:lang w:eastAsia="es-HN"/>
              </w:rPr>
              <w:t xml:space="preserve">Condensador Refrigerante liso de vidrio. </w:t>
            </w:r>
            <w:r w:rsidRPr="0095457D">
              <w:rPr>
                <w:rFonts w:ascii="Calibri" w:hAnsi="Calibri"/>
                <w:color w:val="000000"/>
                <w:lang w:val="en-US" w:eastAsia="es-HN"/>
              </w:rPr>
              <w:t>9.5mm x 20mmLiebig Ace Glass 24/40</w:t>
            </w:r>
          </w:p>
        </w:tc>
        <w:tc>
          <w:tcPr>
            <w:tcW w:w="1418" w:type="dxa"/>
            <w:tcBorders>
              <w:top w:val="single" w:sz="4" w:space="0" w:color="auto"/>
              <w:left w:val="nil"/>
              <w:bottom w:val="single" w:sz="4" w:space="0" w:color="auto"/>
              <w:right w:val="single" w:sz="4" w:space="0" w:color="auto"/>
            </w:tcBorders>
            <w:shd w:val="clear" w:color="auto" w:fill="auto"/>
          </w:tcPr>
          <w:p w:rsidR="003908B3" w:rsidRDefault="003908B3" w:rsidP="003908B3">
            <w:pPr>
              <w:spacing w:after="100" w:afterAutospacing="1"/>
              <w:jc w:val="center"/>
            </w:pPr>
            <w:r w:rsidRPr="00324028">
              <w:rPr>
                <w:rFonts w:ascii="Calibri" w:hAnsi="Calibri"/>
                <w:color w:val="000000"/>
                <w:lang w:eastAsia="es-HN"/>
              </w:rPr>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jc w:val="center"/>
              <w:rPr>
                <w:rFonts w:ascii="Calibri" w:hAnsi="Calibri"/>
                <w:color w:val="222A35"/>
                <w:lang w:eastAsia="es-HN"/>
              </w:rPr>
            </w:pPr>
            <w:r w:rsidRPr="0095457D">
              <w:rPr>
                <w:rFonts w:ascii="Calibri" w:hAnsi="Calibri"/>
                <w:color w:val="222A35"/>
                <w:lang w:eastAsia="es-HN"/>
              </w:rPr>
              <w:t>5</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123</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rPr>
                <w:rFonts w:ascii="Calibri" w:hAnsi="Calibri"/>
                <w:color w:val="000000"/>
                <w:lang w:eastAsia="es-HN"/>
              </w:rPr>
            </w:pPr>
            <w:r w:rsidRPr="0095457D">
              <w:rPr>
                <w:rFonts w:ascii="Calibri" w:hAnsi="Calibri"/>
                <w:color w:val="000000"/>
                <w:lang w:eastAsia="es-HN"/>
              </w:rPr>
              <w:t>Corchos para tubos de ensayos de 27 milimetro</w:t>
            </w:r>
          </w:p>
        </w:tc>
        <w:tc>
          <w:tcPr>
            <w:tcW w:w="1418" w:type="dxa"/>
            <w:tcBorders>
              <w:top w:val="single" w:sz="4" w:space="0" w:color="auto"/>
              <w:left w:val="nil"/>
              <w:bottom w:val="single" w:sz="4" w:space="0" w:color="auto"/>
              <w:right w:val="single" w:sz="4" w:space="0" w:color="auto"/>
            </w:tcBorders>
            <w:shd w:val="clear" w:color="auto" w:fill="auto"/>
          </w:tcPr>
          <w:p w:rsidR="003908B3" w:rsidRDefault="003908B3" w:rsidP="003908B3">
            <w:pPr>
              <w:spacing w:after="100" w:afterAutospacing="1"/>
              <w:jc w:val="center"/>
            </w:pPr>
            <w:r w:rsidRPr="00324028">
              <w:rPr>
                <w:rFonts w:ascii="Calibri" w:hAnsi="Calibri"/>
                <w:color w:val="000000"/>
                <w:lang w:eastAsia="es-HN"/>
              </w:rPr>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jc w:val="center"/>
              <w:rPr>
                <w:rFonts w:ascii="Calibri" w:hAnsi="Calibri"/>
                <w:color w:val="222A35"/>
                <w:lang w:eastAsia="es-HN"/>
              </w:rPr>
            </w:pPr>
            <w:r w:rsidRPr="0095457D">
              <w:rPr>
                <w:rFonts w:ascii="Calibri" w:hAnsi="Calibri"/>
                <w:color w:val="222A35"/>
                <w:lang w:eastAsia="es-HN"/>
              </w:rPr>
              <w:t>30</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124</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rPr>
                <w:rFonts w:ascii="Calibri" w:hAnsi="Calibri"/>
                <w:color w:val="000000"/>
                <w:lang w:eastAsia="es-HN"/>
              </w:rPr>
            </w:pPr>
            <w:r w:rsidRPr="0095457D">
              <w:rPr>
                <w:rFonts w:ascii="Calibri" w:hAnsi="Calibri"/>
                <w:color w:val="000000"/>
                <w:lang w:eastAsia="es-HN"/>
              </w:rPr>
              <w:t xml:space="preserve">Disecador de Polycarbonato todo transparente. 23cm. No. 5Marca ScienceWare </w:t>
            </w:r>
          </w:p>
        </w:tc>
        <w:tc>
          <w:tcPr>
            <w:tcW w:w="1418" w:type="dxa"/>
            <w:tcBorders>
              <w:top w:val="single" w:sz="4" w:space="0" w:color="auto"/>
              <w:left w:val="nil"/>
              <w:bottom w:val="single" w:sz="4" w:space="0" w:color="auto"/>
              <w:right w:val="single" w:sz="4" w:space="0" w:color="auto"/>
            </w:tcBorders>
            <w:shd w:val="clear" w:color="auto" w:fill="auto"/>
          </w:tcPr>
          <w:p w:rsidR="003908B3" w:rsidRDefault="003908B3" w:rsidP="003908B3">
            <w:pPr>
              <w:spacing w:after="100" w:afterAutospacing="1"/>
              <w:jc w:val="center"/>
            </w:pPr>
            <w:r w:rsidRPr="00324028">
              <w:rPr>
                <w:rFonts w:ascii="Calibri" w:hAnsi="Calibri"/>
                <w:color w:val="000000"/>
                <w:lang w:eastAsia="es-HN"/>
              </w:rPr>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jc w:val="center"/>
              <w:rPr>
                <w:rFonts w:ascii="Calibri" w:hAnsi="Calibri"/>
                <w:color w:val="222A35"/>
                <w:lang w:eastAsia="es-HN"/>
              </w:rPr>
            </w:pPr>
            <w:r w:rsidRPr="0095457D">
              <w:rPr>
                <w:rFonts w:ascii="Calibri" w:hAnsi="Calibri"/>
                <w:color w:val="222A35"/>
                <w:lang w:eastAsia="es-HN"/>
              </w:rPr>
              <w:t>2</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125</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rPr>
                <w:rFonts w:ascii="Calibri" w:hAnsi="Calibri"/>
                <w:color w:val="000000"/>
                <w:lang w:eastAsia="es-HN"/>
              </w:rPr>
            </w:pPr>
            <w:r w:rsidRPr="0095457D">
              <w:rPr>
                <w:rFonts w:ascii="Calibri" w:hAnsi="Calibri"/>
                <w:color w:val="000000"/>
                <w:lang w:eastAsia="es-HN"/>
              </w:rPr>
              <w:t xml:space="preserve">Embudo de Buncher de Porcelana 100ml </w:t>
            </w:r>
          </w:p>
        </w:tc>
        <w:tc>
          <w:tcPr>
            <w:tcW w:w="1418" w:type="dxa"/>
            <w:tcBorders>
              <w:top w:val="single" w:sz="4" w:space="0" w:color="auto"/>
              <w:left w:val="nil"/>
              <w:bottom w:val="single" w:sz="4" w:space="0" w:color="auto"/>
              <w:right w:val="single" w:sz="4" w:space="0" w:color="auto"/>
            </w:tcBorders>
            <w:shd w:val="clear" w:color="auto" w:fill="auto"/>
          </w:tcPr>
          <w:p w:rsidR="003908B3" w:rsidRDefault="003908B3" w:rsidP="003908B3">
            <w:pPr>
              <w:spacing w:after="100" w:afterAutospacing="1"/>
              <w:jc w:val="center"/>
            </w:pPr>
            <w:r w:rsidRPr="00324028">
              <w:rPr>
                <w:rFonts w:ascii="Calibri" w:hAnsi="Calibri"/>
                <w:color w:val="000000"/>
                <w:lang w:eastAsia="es-HN"/>
              </w:rPr>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jc w:val="center"/>
              <w:rPr>
                <w:rFonts w:ascii="Calibri" w:hAnsi="Calibri"/>
                <w:color w:val="222A35"/>
                <w:lang w:eastAsia="es-HN"/>
              </w:rPr>
            </w:pPr>
            <w:r w:rsidRPr="0095457D">
              <w:rPr>
                <w:rFonts w:ascii="Calibri" w:hAnsi="Calibri"/>
                <w:color w:val="222A35"/>
                <w:lang w:eastAsia="es-HN"/>
              </w:rPr>
              <w:t>5</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126</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rPr>
                <w:rFonts w:ascii="Calibri" w:hAnsi="Calibri"/>
                <w:color w:val="000000"/>
                <w:lang w:eastAsia="es-HN"/>
              </w:rPr>
            </w:pPr>
            <w:r w:rsidRPr="0095457D">
              <w:rPr>
                <w:rFonts w:ascii="Calibri" w:hAnsi="Calibri"/>
                <w:color w:val="000000"/>
                <w:lang w:eastAsia="es-HN"/>
              </w:rPr>
              <w:t>Embudo de Cola Vidrio</w:t>
            </w:r>
          </w:p>
        </w:tc>
        <w:tc>
          <w:tcPr>
            <w:tcW w:w="1418" w:type="dxa"/>
            <w:tcBorders>
              <w:top w:val="single" w:sz="4" w:space="0" w:color="auto"/>
              <w:left w:val="nil"/>
              <w:bottom w:val="single" w:sz="4" w:space="0" w:color="auto"/>
              <w:right w:val="single" w:sz="4" w:space="0" w:color="auto"/>
            </w:tcBorders>
            <w:shd w:val="clear" w:color="auto" w:fill="auto"/>
          </w:tcPr>
          <w:p w:rsidR="003908B3" w:rsidRDefault="003908B3" w:rsidP="003908B3">
            <w:pPr>
              <w:spacing w:after="100" w:afterAutospacing="1"/>
              <w:jc w:val="center"/>
            </w:pPr>
            <w:r w:rsidRPr="00324028">
              <w:rPr>
                <w:rFonts w:ascii="Calibri" w:hAnsi="Calibri"/>
                <w:color w:val="000000"/>
                <w:lang w:eastAsia="es-HN"/>
              </w:rPr>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jc w:val="center"/>
              <w:rPr>
                <w:rFonts w:ascii="Calibri" w:hAnsi="Calibri"/>
                <w:color w:val="000000"/>
                <w:lang w:eastAsia="es-HN"/>
              </w:rPr>
            </w:pPr>
            <w:r w:rsidRPr="0095457D">
              <w:rPr>
                <w:rFonts w:ascii="Calibri" w:hAnsi="Calibri"/>
                <w:color w:val="000000"/>
                <w:lang w:eastAsia="es-HN"/>
              </w:rPr>
              <w:t>5</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127</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rPr>
                <w:rFonts w:ascii="Calibri" w:hAnsi="Calibri"/>
                <w:color w:val="000000"/>
                <w:lang w:eastAsia="es-HN"/>
              </w:rPr>
            </w:pPr>
            <w:r w:rsidRPr="0095457D">
              <w:rPr>
                <w:rFonts w:ascii="Calibri" w:hAnsi="Calibri"/>
                <w:color w:val="000000"/>
                <w:lang w:eastAsia="es-HN"/>
              </w:rPr>
              <w:t>Embudo de Separación  de Vidrio de  500mL</w:t>
            </w:r>
          </w:p>
        </w:tc>
        <w:tc>
          <w:tcPr>
            <w:tcW w:w="1418" w:type="dxa"/>
            <w:tcBorders>
              <w:top w:val="single" w:sz="4" w:space="0" w:color="auto"/>
              <w:left w:val="nil"/>
              <w:bottom w:val="single" w:sz="4" w:space="0" w:color="auto"/>
              <w:right w:val="single" w:sz="4" w:space="0" w:color="auto"/>
            </w:tcBorders>
            <w:shd w:val="clear" w:color="auto" w:fill="auto"/>
          </w:tcPr>
          <w:p w:rsidR="003908B3" w:rsidRDefault="003908B3" w:rsidP="003908B3">
            <w:pPr>
              <w:spacing w:after="100" w:afterAutospacing="1"/>
              <w:jc w:val="center"/>
            </w:pPr>
            <w:r w:rsidRPr="00324028">
              <w:rPr>
                <w:rFonts w:ascii="Calibri" w:hAnsi="Calibri"/>
                <w:color w:val="000000"/>
                <w:lang w:eastAsia="es-HN"/>
              </w:rPr>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jc w:val="center"/>
              <w:rPr>
                <w:rFonts w:ascii="Calibri" w:hAnsi="Calibri"/>
                <w:color w:val="222A35"/>
                <w:lang w:eastAsia="es-HN"/>
              </w:rPr>
            </w:pPr>
            <w:r w:rsidRPr="0095457D">
              <w:rPr>
                <w:rFonts w:ascii="Calibri" w:hAnsi="Calibri"/>
                <w:color w:val="222A35"/>
                <w:lang w:eastAsia="es-HN"/>
              </w:rPr>
              <w:t>5</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128</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rPr>
                <w:rFonts w:ascii="Calibri" w:hAnsi="Calibri"/>
                <w:color w:val="000000"/>
                <w:lang w:eastAsia="es-HN"/>
              </w:rPr>
            </w:pPr>
            <w:r w:rsidRPr="0095457D">
              <w:rPr>
                <w:rFonts w:ascii="Calibri" w:hAnsi="Calibri"/>
                <w:color w:val="000000"/>
                <w:lang w:eastAsia="es-HN"/>
              </w:rPr>
              <w:t>Espátula metálicas  Planas</w:t>
            </w:r>
          </w:p>
        </w:tc>
        <w:tc>
          <w:tcPr>
            <w:tcW w:w="1418" w:type="dxa"/>
            <w:tcBorders>
              <w:top w:val="single" w:sz="4" w:space="0" w:color="auto"/>
              <w:left w:val="nil"/>
              <w:bottom w:val="single" w:sz="4" w:space="0" w:color="auto"/>
              <w:right w:val="single" w:sz="4" w:space="0" w:color="auto"/>
            </w:tcBorders>
            <w:shd w:val="clear" w:color="auto" w:fill="auto"/>
          </w:tcPr>
          <w:p w:rsidR="003908B3" w:rsidRDefault="003908B3" w:rsidP="003908B3">
            <w:pPr>
              <w:spacing w:after="100" w:afterAutospacing="1"/>
              <w:jc w:val="center"/>
            </w:pPr>
            <w:r w:rsidRPr="00324028">
              <w:rPr>
                <w:rFonts w:ascii="Calibri" w:hAnsi="Calibri"/>
                <w:color w:val="000000"/>
                <w:lang w:eastAsia="es-HN"/>
              </w:rPr>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jc w:val="center"/>
              <w:rPr>
                <w:rFonts w:ascii="Calibri" w:hAnsi="Calibri"/>
                <w:color w:val="222A35"/>
                <w:lang w:eastAsia="es-HN"/>
              </w:rPr>
            </w:pPr>
            <w:r w:rsidRPr="0095457D">
              <w:rPr>
                <w:rFonts w:ascii="Calibri" w:hAnsi="Calibri"/>
                <w:color w:val="222A35"/>
                <w:lang w:eastAsia="es-HN"/>
              </w:rPr>
              <w:t>6</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129</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rPr>
                <w:rFonts w:ascii="Calibri" w:hAnsi="Calibri"/>
                <w:color w:val="000000"/>
                <w:lang w:eastAsia="es-HN"/>
              </w:rPr>
            </w:pPr>
            <w:r w:rsidRPr="0095457D">
              <w:rPr>
                <w:rFonts w:ascii="Calibri" w:hAnsi="Calibri"/>
                <w:color w:val="000000"/>
                <w:lang w:eastAsia="es-HN"/>
              </w:rPr>
              <w:t xml:space="preserve">Espátula plásticas </w:t>
            </w:r>
          </w:p>
        </w:tc>
        <w:tc>
          <w:tcPr>
            <w:tcW w:w="1418" w:type="dxa"/>
            <w:tcBorders>
              <w:top w:val="single" w:sz="4" w:space="0" w:color="auto"/>
              <w:left w:val="nil"/>
              <w:bottom w:val="single" w:sz="4" w:space="0" w:color="auto"/>
              <w:right w:val="single" w:sz="4" w:space="0" w:color="auto"/>
            </w:tcBorders>
            <w:shd w:val="clear" w:color="auto" w:fill="auto"/>
          </w:tcPr>
          <w:p w:rsidR="003908B3" w:rsidRDefault="003908B3" w:rsidP="003908B3">
            <w:pPr>
              <w:spacing w:after="100" w:afterAutospacing="1"/>
              <w:jc w:val="center"/>
            </w:pPr>
            <w:r w:rsidRPr="00324028">
              <w:rPr>
                <w:rFonts w:ascii="Calibri" w:hAnsi="Calibri"/>
                <w:color w:val="000000"/>
                <w:lang w:eastAsia="es-HN"/>
              </w:rPr>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jc w:val="center"/>
              <w:rPr>
                <w:rFonts w:ascii="Calibri" w:hAnsi="Calibri"/>
                <w:color w:val="000000"/>
                <w:lang w:eastAsia="es-HN"/>
              </w:rPr>
            </w:pPr>
            <w:r w:rsidRPr="0095457D">
              <w:rPr>
                <w:rFonts w:ascii="Calibri" w:hAnsi="Calibri"/>
                <w:color w:val="000000"/>
                <w:lang w:eastAsia="es-HN"/>
              </w:rPr>
              <w:t>6</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lastRenderedPageBreak/>
              <w:t>130</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rPr>
                <w:rFonts w:ascii="Calibri" w:hAnsi="Calibri"/>
                <w:color w:val="000000"/>
                <w:lang w:eastAsia="es-HN"/>
              </w:rPr>
            </w:pPr>
            <w:r w:rsidRPr="0095457D">
              <w:rPr>
                <w:rFonts w:ascii="Calibri" w:hAnsi="Calibri"/>
                <w:color w:val="000000"/>
                <w:lang w:eastAsia="es-HN"/>
              </w:rPr>
              <w:t>Gotero de vidrio 1 ml</w:t>
            </w:r>
          </w:p>
        </w:tc>
        <w:tc>
          <w:tcPr>
            <w:tcW w:w="1418" w:type="dxa"/>
            <w:tcBorders>
              <w:top w:val="single" w:sz="4" w:space="0" w:color="auto"/>
              <w:left w:val="nil"/>
              <w:bottom w:val="single" w:sz="4" w:space="0" w:color="auto"/>
              <w:right w:val="single" w:sz="4" w:space="0" w:color="auto"/>
            </w:tcBorders>
            <w:shd w:val="clear" w:color="auto" w:fill="auto"/>
          </w:tcPr>
          <w:p w:rsidR="003908B3" w:rsidRDefault="003908B3" w:rsidP="003908B3">
            <w:pPr>
              <w:spacing w:after="100" w:afterAutospacing="1"/>
              <w:jc w:val="center"/>
            </w:pPr>
            <w:r w:rsidRPr="00324028">
              <w:rPr>
                <w:rFonts w:ascii="Calibri" w:hAnsi="Calibri"/>
                <w:color w:val="000000"/>
                <w:lang w:eastAsia="es-HN"/>
              </w:rPr>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jc w:val="center"/>
              <w:rPr>
                <w:rFonts w:ascii="Calibri" w:hAnsi="Calibri"/>
                <w:color w:val="000000"/>
                <w:lang w:eastAsia="es-HN"/>
              </w:rPr>
            </w:pPr>
            <w:r w:rsidRPr="0095457D">
              <w:rPr>
                <w:rFonts w:ascii="Calibri" w:hAnsi="Calibri"/>
                <w:color w:val="000000"/>
                <w:lang w:eastAsia="es-HN"/>
              </w:rPr>
              <w:t>10</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131</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rPr>
                <w:rFonts w:ascii="Calibri" w:hAnsi="Calibri"/>
                <w:color w:val="000000"/>
                <w:lang w:eastAsia="es-HN"/>
              </w:rPr>
            </w:pPr>
            <w:r w:rsidRPr="0095457D">
              <w:rPr>
                <w:rFonts w:ascii="Calibri" w:hAnsi="Calibri"/>
                <w:color w:val="000000"/>
                <w:lang w:eastAsia="es-HN"/>
              </w:rPr>
              <w:t>Goteros</w:t>
            </w:r>
          </w:p>
        </w:tc>
        <w:tc>
          <w:tcPr>
            <w:tcW w:w="1418" w:type="dxa"/>
            <w:tcBorders>
              <w:top w:val="single" w:sz="4" w:space="0" w:color="auto"/>
              <w:left w:val="nil"/>
              <w:bottom w:val="single" w:sz="4" w:space="0" w:color="auto"/>
              <w:right w:val="single" w:sz="4" w:space="0" w:color="auto"/>
            </w:tcBorders>
            <w:shd w:val="clear" w:color="auto" w:fill="auto"/>
          </w:tcPr>
          <w:p w:rsidR="003908B3" w:rsidRDefault="003908B3" w:rsidP="003908B3">
            <w:pPr>
              <w:spacing w:after="100" w:afterAutospacing="1"/>
              <w:jc w:val="center"/>
            </w:pPr>
            <w:r w:rsidRPr="00324028">
              <w:rPr>
                <w:rFonts w:ascii="Calibri" w:hAnsi="Calibri"/>
                <w:color w:val="000000"/>
                <w:lang w:eastAsia="es-HN"/>
              </w:rPr>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jc w:val="center"/>
              <w:rPr>
                <w:rFonts w:ascii="Calibri" w:hAnsi="Calibri"/>
                <w:color w:val="000000"/>
                <w:lang w:eastAsia="es-HN"/>
              </w:rPr>
            </w:pPr>
            <w:r w:rsidRPr="0095457D">
              <w:rPr>
                <w:rFonts w:ascii="Calibri" w:hAnsi="Calibri"/>
                <w:color w:val="000000"/>
                <w:lang w:eastAsia="es-HN"/>
              </w:rPr>
              <w:t>6</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132</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rPr>
                <w:rFonts w:ascii="Calibri" w:hAnsi="Calibri"/>
                <w:color w:val="000000"/>
                <w:lang w:eastAsia="es-HN"/>
              </w:rPr>
            </w:pPr>
            <w:r w:rsidRPr="0095457D">
              <w:rPr>
                <w:rFonts w:ascii="Calibri" w:hAnsi="Calibri"/>
                <w:color w:val="000000"/>
                <w:lang w:eastAsia="es-HN"/>
              </w:rPr>
              <w:t>Gradillas X 20</w:t>
            </w:r>
          </w:p>
        </w:tc>
        <w:tc>
          <w:tcPr>
            <w:tcW w:w="1418" w:type="dxa"/>
            <w:tcBorders>
              <w:top w:val="single" w:sz="4" w:space="0" w:color="auto"/>
              <w:left w:val="nil"/>
              <w:bottom w:val="single" w:sz="4" w:space="0" w:color="auto"/>
              <w:right w:val="single" w:sz="4" w:space="0" w:color="auto"/>
            </w:tcBorders>
            <w:shd w:val="clear" w:color="auto" w:fill="auto"/>
          </w:tcPr>
          <w:p w:rsidR="003908B3" w:rsidRDefault="003908B3" w:rsidP="003908B3">
            <w:pPr>
              <w:spacing w:after="100" w:afterAutospacing="1"/>
              <w:jc w:val="center"/>
            </w:pPr>
            <w:r w:rsidRPr="00324028">
              <w:rPr>
                <w:rFonts w:ascii="Calibri" w:hAnsi="Calibri"/>
                <w:color w:val="000000"/>
                <w:lang w:eastAsia="es-HN"/>
              </w:rPr>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jc w:val="center"/>
              <w:rPr>
                <w:rFonts w:ascii="Calibri" w:hAnsi="Calibri"/>
                <w:color w:val="000000"/>
                <w:lang w:eastAsia="es-HN"/>
              </w:rPr>
            </w:pPr>
            <w:r w:rsidRPr="0095457D">
              <w:rPr>
                <w:rFonts w:ascii="Calibri" w:hAnsi="Calibri"/>
                <w:color w:val="000000"/>
                <w:lang w:eastAsia="es-HN"/>
              </w:rPr>
              <w:t>3</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133</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rPr>
                <w:rFonts w:ascii="Calibri" w:hAnsi="Calibri"/>
                <w:color w:val="000000"/>
                <w:lang w:eastAsia="es-HN"/>
              </w:rPr>
            </w:pPr>
            <w:r w:rsidRPr="0095457D">
              <w:rPr>
                <w:rFonts w:ascii="Calibri" w:hAnsi="Calibri"/>
                <w:color w:val="000000"/>
                <w:lang w:eastAsia="es-HN"/>
              </w:rPr>
              <w:t>Jeringa 3 ccCaja de 100 unidades</w:t>
            </w:r>
          </w:p>
        </w:tc>
        <w:tc>
          <w:tcPr>
            <w:tcW w:w="1418" w:type="dxa"/>
            <w:tcBorders>
              <w:top w:val="single" w:sz="4" w:space="0" w:color="auto"/>
              <w:left w:val="nil"/>
              <w:bottom w:val="single" w:sz="4" w:space="0" w:color="auto"/>
              <w:right w:val="single" w:sz="4" w:space="0" w:color="auto"/>
            </w:tcBorders>
            <w:shd w:val="clear" w:color="auto" w:fill="auto"/>
          </w:tcPr>
          <w:p w:rsidR="003908B3" w:rsidRDefault="003908B3" w:rsidP="003908B3">
            <w:pPr>
              <w:spacing w:after="100" w:afterAutospacing="1"/>
              <w:jc w:val="center"/>
            </w:pPr>
            <w:r w:rsidRPr="00324028">
              <w:rPr>
                <w:rFonts w:ascii="Calibri" w:hAnsi="Calibri"/>
                <w:color w:val="000000"/>
                <w:lang w:eastAsia="es-HN"/>
              </w:rPr>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jc w:val="center"/>
              <w:rPr>
                <w:rFonts w:ascii="Calibri" w:hAnsi="Calibri"/>
                <w:color w:val="222A35"/>
                <w:lang w:eastAsia="es-HN"/>
              </w:rPr>
            </w:pPr>
            <w:r w:rsidRPr="0095457D">
              <w:rPr>
                <w:rFonts w:ascii="Calibri" w:hAnsi="Calibri"/>
                <w:color w:val="222A35"/>
                <w:lang w:eastAsia="es-HN"/>
              </w:rPr>
              <w:t>1</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134</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rPr>
                <w:rFonts w:ascii="Calibri" w:hAnsi="Calibri"/>
                <w:color w:val="000000"/>
                <w:lang w:eastAsia="es-HN"/>
              </w:rPr>
            </w:pPr>
            <w:r w:rsidRPr="0095457D">
              <w:rPr>
                <w:rFonts w:ascii="Calibri" w:hAnsi="Calibri"/>
                <w:color w:val="000000"/>
                <w:lang w:eastAsia="es-HN"/>
              </w:rPr>
              <w:t xml:space="preserve">Jeringa 5ccCaja de 100 unidades </w:t>
            </w:r>
          </w:p>
        </w:tc>
        <w:tc>
          <w:tcPr>
            <w:tcW w:w="1418" w:type="dxa"/>
            <w:tcBorders>
              <w:top w:val="single" w:sz="4" w:space="0" w:color="auto"/>
              <w:left w:val="nil"/>
              <w:bottom w:val="single" w:sz="4" w:space="0" w:color="auto"/>
              <w:right w:val="single" w:sz="4" w:space="0" w:color="auto"/>
            </w:tcBorders>
            <w:shd w:val="clear" w:color="auto" w:fill="auto"/>
          </w:tcPr>
          <w:p w:rsidR="003908B3" w:rsidRDefault="003908B3" w:rsidP="003908B3">
            <w:pPr>
              <w:spacing w:after="100" w:afterAutospacing="1"/>
              <w:jc w:val="center"/>
            </w:pPr>
            <w:r w:rsidRPr="00324028">
              <w:rPr>
                <w:rFonts w:ascii="Calibri" w:hAnsi="Calibri"/>
                <w:color w:val="000000"/>
                <w:lang w:eastAsia="es-HN"/>
              </w:rPr>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jc w:val="center"/>
              <w:rPr>
                <w:rFonts w:ascii="Calibri" w:hAnsi="Calibri"/>
                <w:color w:val="222A35"/>
                <w:lang w:eastAsia="es-HN"/>
              </w:rPr>
            </w:pPr>
            <w:r w:rsidRPr="0095457D">
              <w:rPr>
                <w:rFonts w:ascii="Calibri" w:hAnsi="Calibri"/>
                <w:color w:val="222A35"/>
                <w:lang w:eastAsia="es-HN"/>
              </w:rPr>
              <w:t>1</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135</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rPr>
                <w:rFonts w:ascii="Calibri" w:hAnsi="Calibri"/>
                <w:color w:val="000000"/>
                <w:lang w:eastAsia="es-HN"/>
              </w:rPr>
            </w:pPr>
            <w:r w:rsidRPr="0095457D">
              <w:rPr>
                <w:rFonts w:ascii="Calibri" w:hAnsi="Calibri"/>
                <w:color w:val="000000"/>
                <w:lang w:eastAsia="es-HN"/>
              </w:rPr>
              <w:t xml:space="preserve">Matraz Volumétrico 100mL </w:t>
            </w:r>
          </w:p>
        </w:tc>
        <w:tc>
          <w:tcPr>
            <w:tcW w:w="1418" w:type="dxa"/>
            <w:tcBorders>
              <w:top w:val="single" w:sz="4" w:space="0" w:color="auto"/>
              <w:left w:val="nil"/>
              <w:bottom w:val="single" w:sz="4" w:space="0" w:color="auto"/>
              <w:right w:val="single" w:sz="4" w:space="0" w:color="auto"/>
            </w:tcBorders>
            <w:shd w:val="clear" w:color="auto" w:fill="auto"/>
          </w:tcPr>
          <w:p w:rsidR="003908B3" w:rsidRDefault="003908B3" w:rsidP="003908B3">
            <w:pPr>
              <w:spacing w:after="100" w:afterAutospacing="1"/>
              <w:jc w:val="center"/>
            </w:pPr>
            <w:r w:rsidRPr="00324028">
              <w:rPr>
                <w:rFonts w:ascii="Calibri" w:hAnsi="Calibri"/>
                <w:color w:val="000000"/>
                <w:lang w:eastAsia="es-HN"/>
              </w:rPr>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jc w:val="center"/>
              <w:rPr>
                <w:rFonts w:ascii="Calibri" w:hAnsi="Calibri"/>
                <w:color w:val="000000"/>
                <w:lang w:eastAsia="es-HN"/>
              </w:rPr>
            </w:pPr>
            <w:r w:rsidRPr="0095457D">
              <w:rPr>
                <w:rFonts w:ascii="Calibri" w:hAnsi="Calibri"/>
                <w:color w:val="000000"/>
                <w:lang w:eastAsia="es-HN"/>
              </w:rPr>
              <w:t>5</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136</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rPr>
                <w:rFonts w:ascii="Calibri" w:hAnsi="Calibri"/>
                <w:color w:val="000000"/>
                <w:lang w:eastAsia="es-HN"/>
              </w:rPr>
            </w:pPr>
            <w:r w:rsidRPr="0095457D">
              <w:rPr>
                <w:rFonts w:ascii="Calibri" w:hAnsi="Calibri"/>
                <w:color w:val="000000"/>
                <w:lang w:eastAsia="es-HN"/>
              </w:rPr>
              <w:t>Matraz Volumétrico 10mL</w:t>
            </w:r>
          </w:p>
        </w:tc>
        <w:tc>
          <w:tcPr>
            <w:tcW w:w="1418" w:type="dxa"/>
            <w:tcBorders>
              <w:top w:val="single" w:sz="4" w:space="0" w:color="auto"/>
              <w:left w:val="nil"/>
              <w:bottom w:val="single" w:sz="4" w:space="0" w:color="auto"/>
              <w:right w:val="single" w:sz="4" w:space="0" w:color="auto"/>
            </w:tcBorders>
            <w:shd w:val="clear" w:color="auto" w:fill="auto"/>
          </w:tcPr>
          <w:p w:rsidR="003908B3" w:rsidRDefault="003908B3" w:rsidP="003908B3">
            <w:pPr>
              <w:spacing w:after="100" w:afterAutospacing="1"/>
              <w:jc w:val="center"/>
            </w:pPr>
            <w:r w:rsidRPr="00324028">
              <w:rPr>
                <w:rFonts w:ascii="Calibri" w:hAnsi="Calibri"/>
                <w:color w:val="000000"/>
                <w:lang w:eastAsia="es-HN"/>
              </w:rPr>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jc w:val="center"/>
              <w:rPr>
                <w:rFonts w:ascii="Calibri" w:hAnsi="Calibri"/>
                <w:color w:val="000000"/>
                <w:lang w:eastAsia="es-HN"/>
              </w:rPr>
            </w:pPr>
            <w:r w:rsidRPr="0095457D">
              <w:rPr>
                <w:rFonts w:ascii="Calibri" w:hAnsi="Calibri"/>
                <w:color w:val="000000"/>
                <w:lang w:eastAsia="es-HN"/>
              </w:rPr>
              <w:t>5</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137</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rPr>
                <w:rFonts w:ascii="Calibri" w:hAnsi="Calibri"/>
                <w:color w:val="000000"/>
                <w:lang w:eastAsia="es-HN"/>
              </w:rPr>
            </w:pPr>
            <w:r w:rsidRPr="0095457D">
              <w:rPr>
                <w:rFonts w:ascii="Calibri" w:hAnsi="Calibri"/>
                <w:color w:val="000000"/>
                <w:lang w:eastAsia="es-HN"/>
              </w:rPr>
              <w:t>Matraz Volumétrico 250mL</w:t>
            </w:r>
          </w:p>
        </w:tc>
        <w:tc>
          <w:tcPr>
            <w:tcW w:w="1418" w:type="dxa"/>
            <w:tcBorders>
              <w:top w:val="single" w:sz="4" w:space="0" w:color="auto"/>
              <w:left w:val="nil"/>
              <w:bottom w:val="single" w:sz="4" w:space="0" w:color="auto"/>
              <w:right w:val="single" w:sz="4" w:space="0" w:color="auto"/>
            </w:tcBorders>
            <w:shd w:val="clear" w:color="auto" w:fill="auto"/>
          </w:tcPr>
          <w:p w:rsidR="003908B3" w:rsidRDefault="003908B3" w:rsidP="003908B3">
            <w:pPr>
              <w:spacing w:after="100" w:afterAutospacing="1"/>
              <w:jc w:val="center"/>
            </w:pPr>
            <w:r w:rsidRPr="00324028">
              <w:rPr>
                <w:rFonts w:ascii="Calibri" w:hAnsi="Calibri"/>
                <w:color w:val="000000"/>
                <w:lang w:eastAsia="es-HN"/>
              </w:rPr>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jc w:val="center"/>
              <w:rPr>
                <w:rFonts w:ascii="Calibri" w:hAnsi="Calibri"/>
                <w:color w:val="000000"/>
                <w:lang w:eastAsia="es-HN"/>
              </w:rPr>
            </w:pPr>
            <w:r w:rsidRPr="0095457D">
              <w:rPr>
                <w:rFonts w:ascii="Calibri" w:hAnsi="Calibri"/>
                <w:color w:val="000000"/>
                <w:lang w:eastAsia="es-HN"/>
              </w:rPr>
              <w:t>12</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138</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rPr>
                <w:rFonts w:ascii="Calibri" w:hAnsi="Calibri"/>
                <w:color w:val="000000"/>
                <w:lang w:eastAsia="es-HN"/>
              </w:rPr>
            </w:pPr>
            <w:r w:rsidRPr="0095457D">
              <w:rPr>
                <w:rFonts w:ascii="Calibri" w:hAnsi="Calibri"/>
                <w:color w:val="000000"/>
                <w:lang w:eastAsia="es-HN"/>
              </w:rPr>
              <w:t xml:space="preserve">Matraz Volumétrico 500mL Clase A, Tapón de  vidrio   </w:t>
            </w:r>
          </w:p>
        </w:tc>
        <w:tc>
          <w:tcPr>
            <w:tcW w:w="1418" w:type="dxa"/>
            <w:tcBorders>
              <w:top w:val="single" w:sz="4" w:space="0" w:color="auto"/>
              <w:left w:val="nil"/>
              <w:bottom w:val="single" w:sz="4" w:space="0" w:color="auto"/>
              <w:right w:val="single" w:sz="4" w:space="0" w:color="auto"/>
            </w:tcBorders>
            <w:shd w:val="clear" w:color="auto" w:fill="auto"/>
          </w:tcPr>
          <w:p w:rsidR="003908B3" w:rsidRDefault="003908B3" w:rsidP="003908B3">
            <w:pPr>
              <w:spacing w:after="100" w:afterAutospacing="1"/>
              <w:jc w:val="center"/>
            </w:pPr>
            <w:r w:rsidRPr="00324028">
              <w:rPr>
                <w:rFonts w:ascii="Calibri" w:hAnsi="Calibri"/>
                <w:color w:val="000000"/>
                <w:lang w:eastAsia="es-HN"/>
              </w:rPr>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jc w:val="center"/>
              <w:rPr>
                <w:rFonts w:ascii="Calibri" w:hAnsi="Calibri"/>
                <w:color w:val="222A35"/>
                <w:lang w:eastAsia="es-HN"/>
              </w:rPr>
            </w:pPr>
            <w:r w:rsidRPr="0095457D">
              <w:rPr>
                <w:rFonts w:ascii="Calibri" w:hAnsi="Calibri"/>
                <w:color w:val="222A35"/>
                <w:lang w:eastAsia="es-HN"/>
              </w:rPr>
              <w:t>12</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139</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rPr>
                <w:rFonts w:ascii="Calibri" w:hAnsi="Calibri"/>
                <w:color w:val="000000"/>
                <w:lang w:eastAsia="es-HN"/>
              </w:rPr>
            </w:pPr>
            <w:r w:rsidRPr="0095457D">
              <w:rPr>
                <w:rFonts w:ascii="Calibri" w:hAnsi="Calibri"/>
                <w:color w:val="000000"/>
                <w:lang w:eastAsia="es-HN"/>
              </w:rPr>
              <w:t>Mecheros Busher Estándar</w:t>
            </w:r>
          </w:p>
        </w:tc>
        <w:tc>
          <w:tcPr>
            <w:tcW w:w="1418" w:type="dxa"/>
            <w:tcBorders>
              <w:top w:val="single" w:sz="4" w:space="0" w:color="auto"/>
              <w:left w:val="nil"/>
              <w:bottom w:val="single" w:sz="4" w:space="0" w:color="auto"/>
              <w:right w:val="single" w:sz="4" w:space="0" w:color="auto"/>
            </w:tcBorders>
            <w:shd w:val="clear" w:color="auto" w:fill="auto"/>
          </w:tcPr>
          <w:p w:rsidR="003908B3" w:rsidRDefault="003908B3" w:rsidP="003908B3">
            <w:pPr>
              <w:spacing w:after="100" w:afterAutospacing="1"/>
              <w:jc w:val="center"/>
            </w:pPr>
            <w:r w:rsidRPr="00324028">
              <w:rPr>
                <w:rFonts w:ascii="Calibri" w:hAnsi="Calibri"/>
                <w:color w:val="000000"/>
                <w:lang w:eastAsia="es-HN"/>
              </w:rPr>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jc w:val="center"/>
              <w:rPr>
                <w:rFonts w:ascii="Calibri" w:hAnsi="Calibri"/>
                <w:color w:val="000000"/>
                <w:lang w:eastAsia="es-HN"/>
              </w:rPr>
            </w:pPr>
            <w:r w:rsidRPr="0095457D">
              <w:rPr>
                <w:rFonts w:ascii="Calibri" w:hAnsi="Calibri"/>
                <w:color w:val="000000"/>
                <w:lang w:eastAsia="es-HN"/>
              </w:rPr>
              <w:t>6</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140</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rPr>
                <w:rFonts w:ascii="Calibri" w:hAnsi="Calibri"/>
                <w:color w:val="000000"/>
                <w:lang w:eastAsia="es-HN"/>
              </w:rPr>
            </w:pPr>
            <w:r w:rsidRPr="0095457D">
              <w:rPr>
                <w:rFonts w:ascii="Calibri" w:hAnsi="Calibri"/>
                <w:color w:val="000000"/>
                <w:lang w:eastAsia="es-HN"/>
              </w:rPr>
              <w:t>Mortero con ´pistilo de 145mL</w:t>
            </w:r>
          </w:p>
        </w:tc>
        <w:tc>
          <w:tcPr>
            <w:tcW w:w="1418" w:type="dxa"/>
            <w:tcBorders>
              <w:top w:val="single" w:sz="4" w:space="0" w:color="auto"/>
              <w:left w:val="nil"/>
              <w:bottom w:val="single" w:sz="4" w:space="0" w:color="auto"/>
              <w:right w:val="single" w:sz="4" w:space="0" w:color="auto"/>
            </w:tcBorders>
            <w:shd w:val="clear" w:color="auto" w:fill="auto"/>
          </w:tcPr>
          <w:p w:rsidR="003908B3" w:rsidRDefault="003908B3" w:rsidP="003908B3">
            <w:pPr>
              <w:spacing w:after="100" w:afterAutospacing="1"/>
              <w:jc w:val="center"/>
            </w:pPr>
            <w:r w:rsidRPr="00324028">
              <w:rPr>
                <w:rFonts w:ascii="Calibri" w:hAnsi="Calibri"/>
                <w:color w:val="000000"/>
                <w:lang w:eastAsia="es-HN"/>
              </w:rPr>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jc w:val="center"/>
              <w:rPr>
                <w:rFonts w:ascii="Calibri" w:hAnsi="Calibri"/>
                <w:color w:val="222A35"/>
                <w:lang w:eastAsia="es-HN"/>
              </w:rPr>
            </w:pPr>
            <w:r w:rsidRPr="0095457D">
              <w:rPr>
                <w:rFonts w:ascii="Calibri" w:hAnsi="Calibri"/>
                <w:color w:val="222A35"/>
                <w:lang w:eastAsia="es-HN"/>
              </w:rPr>
              <w:t>3</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141</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rPr>
                <w:rFonts w:ascii="Calibri" w:hAnsi="Calibri"/>
                <w:color w:val="000000"/>
                <w:lang w:eastAsia="es-HN"/>
              </w:rPr>
            </w:pPr>
            <w:r w:rsidRPr="0095457D">
              <w:rPr>
                <w:rFonts w:ascii="Calibri" w:hAnsi="Calibri"/>
                <w:color w:val="000000"/>
                <w:lang w:eastAsia="es-HN"/>
              </w:rPr>
              <w:t>Mortero de mano</w:t>
            </w:r>
          </w:p>
        </w:tc>
        <w:tc>
          <w:tcPr>
            <w:tcW w:w="1418" w:type="dxa"/>
            <w:tcBorders>
              <w:top w:val="single" w:sz="4" w:space="0" w:color="auto"/>
              <w:left w:val="nil"/>
              <w:bottom w:val="single" w:sz="4" w:space="0" w:color="auto"/>
              <w:right w:val="single" w:sz="4" w:space="0" w:color="auto"/>
            </w:tcBorders>
            <w:shd w:val="clear" w:color="auto" w:fill="auto"/>
          </w:tcPr>
          <w:p w:rsidR="003908B3" w:rsidRDefault="003908B3" w:rsidP="003908B3">
            <w:pPr>
              <w:spacing w:after="100" w:afterAutospacing="1"/>
              <w:jc w:val="center"/>
            </w:pPr>
            <w:r w:rsidRPr="00324028">
              <w:rPr>
                <w:rFonts w:ascii="Calibri" w:hAnsi="Calibri"/>
                <w:color w:val="000000"/>
                <w:lang w:eastAsia="es-HN"/>
              </w:rPr>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jc w:val="center"/>
              <w:rPr>
                <w:rFonts w:ascii="Calibri" w:hAnsi="Calibri"/>
                <w:color w:val="000000"/>
                <w:lang w:eastAsia="es-HN"/>
              </w:rPr>
            </w:pPr>
            <w:r w:rsidRPr="0095457D">
              <w:rPr>
                <w:rFonts w:ascii="Calibri" w:hAnsi="Calibri"/>
                <w:color w:val="000000"/>
                <w:lang w:eastAsia="es-HN"/>
              </w:rPr>
              <w:t>3</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142</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rPr>
                <w:rFonts w:ascii="Calibri" w:hAnsi="Calibri"/>
                <w:color w:val="000000"/>
                <w:lang w:eastAsia="es-HN"/>
              </w:rPr>
            </w:pPr>
            <w:r w:rsidRPr="0095457D">
              <w:rPr>
                <w:rFonts w:ascii="Calibri" w:hAnsi="Calibri"/>
                <w:color w:val="000000"/>
                <w:lang w:eastAsia="es-HN"/>
              </w:rPr>
              <w:t>Pinzas para Beacker</w:t>
            </w:r>
          </w:p>
        </w:tc>
        <w:tc>
          <w:tcPr>
            <w:tcW w:w="1418" w:type="dxa"/>
            <w:tcBorders>
              <w:top w:val="single" w:sz="4" w:space="0" w:color="auto"/>
              <w:left w:val="nil"/>
              <w:bottom w:val="single" w:sz="4" w:space="0" w:color="auto"/>
              <w:right w:val="single" w:sz="4" w:space="0" w:color="auto"/>
            </w:tcBorders>
            <w:shd w:val="clear" w:color="auto" w:fill="auto"/>
          </w:tcPr>
          <w:p w:rsidR="003908B3" w:rsidRDefault="003908B3" w:rsidP="003908B3">
            <w:pPr>
              <w:spacing w:after="100" w:afterAutospacing="1"/>
              <w:jc w:val="center"/>
            </w:pPr>
            <w:r w:rsidRPr="00324028">
              <w:rPr>
                <w:rFonts w:ascii="Calibri" w:hAnsi="Calibri"/>
                <w:color w:val="000000"/>
                <w:lang w:eastAsia="es-HN"/>
              </w:rPr>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jc w:val="center"/>
              <w:rPr>
                <w:rFonts w:ascii="Calibri" w:hAnsi="Calibri"/>
                <w:color w:val="000000"/>
                <w:lang w:eastAsia="es-HN"/>
              </w:rPr>
            </w:pPr>
            <w:r w:rsidRPr="0095457D">
              <w:rPr>
                <w:rFonts w:ascii="Calibri" w:hAnsi="Calibri"/>
                <w:color w:val="000000"/>
                <w:lang w:eastAsia="es-HN"/>
              </w:rPr>
              <w:t>4</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143</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rPr>
                <w:rFonts w:ascii="Calibri" w:hAnsi="Calibri"/>
                <w:color w:val="000000"/>
                <w:lang w:eastAsia="es-HN"/>
              </w:rPr>
            </w:pPr>
            <w:r w:rsidRPr="0095457D">
              <w:rPr>
                <w:rFonts w:ascii="Calibri" w:hAnsi="Calibri"/>
                <w:color w:val="000000"/>
                <w:lang w:eastAsia="es-HN"/>
              </w:rPr>
              <w:t>Pinzas para bureta</w:t>
            </w:r>
          </w:p>
        </w:tc>
        <w:tc>
          <w:tcPr>
            <w:tcW w:w="1418" w:type="dxa"/>
            <w:tcBorders>
              <w:top w:val="single" w:sz="4" w:space="0" w:color="auto"/>
              <w:left w:val="nil"/>
              <w:bottom w:val="single" w:sz="4" w:space="0" w:color="auto"/>
              <w:right w:val="single" w:sz="4" w:space="0" w:color="auto"/>
            </w:tcBorders>
            <w:shd w:val="clear" w:color="auto" w:fill="auto"/>
          </w:tcPr>
          <w:p w:rsidR="003908B3" w:rsidRDefault="003908B3" w:rsidP="003908B3">
            <w:pPr>
              <w:spacing w:after="100" w:afterAutospacing="1"/>
              <w:jc w:val="center"/>
            </w:pPr>
            <w:r w:rsidRPr="00324028">
              <w:rPr>
                <w:rFonts w:ascii="Calibri" w:hAnsi="Calibri"/>
                <w:color w:val="000000"/>
                <w:lang w:eastAsia="es-HN"/>
              </w:rPr>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jc w:val="center"/>
              <w:rPr>
                <w:rFonts w:ascii="Calibri" w:hAnsi="Calibri"/>
                <w:color w:val="000000"/>
                <w:lang w:eastAsia="es-HN"/>
              </w:rPr>
            </w:pPr>
            <w:r w:rsidRPr="0095457D">
              <w:rPr>
                <w:rFonts w:ascii="Calibri" w:hAnsi="Calibri"/>
                <w:color w:val="000000"/>
                <w:lang w:eastAsia="es-HN"/>
              </w:rPr>
              <w:t>2</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144</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rPr>
                <w:rFonts w:ascii="Calibri" w:hAnsi="Calibri"/>
                <w:color w:val="000000"/>
                <w:lang w:eastAsia="es-HN"/>
              </w:rPr>
            </w:pPr>
            <w:r w:rsidRPr="0095457D">
              <w:rPr>
                <w:rFonts w:ascii="Calibri" w:hAnsi="Calibri"/>
                <w:color w:val="000000"/>
                <w:lang w:eastAsia="es-HN"/>
              </w:rPr>
              <w:t>Pipeta graduada de vidrio de 1 mLMarca Pyrex</w:t>
            </w:r>
          </w:p>
        </w:tc>
        <w:tc>
          <w:tcPr>
            <w:tcW w:w="1418" w:type="dxa"/>
            <w:tcBorders>
              <w:top w:val="single" w:sz="4" w:space="0" w:color="auto"/>
              <w:left w:val="nil"/>
              <w:bottom w:val="single" w:sz="4" w:space="0" w:color="auto"/>
              <w:right w:val="single" w:sz="4" w:space="0" w:color="auto"/>
            </w:tcBorders>
            <w:shd w:val="clear" w:color="auto" w:fill="auto"/>
          </w:tcPr>
          <w:p w:rsidR="003908B3" w:rsidRDefault="003908B3" w:rsidP="003908B3">
            <w:pPr>
              <w:spacing w:after="100" w:afterAutospacing="1"/>
              <w:jc w:val="center"/>
            </w:pPr>
            <w:r w:rsidRPr="00324028">
              <w:rPr>
                <w:rFonts w:ascii="Calibri" w:hAnsi="Calibri"/>
                <w:color w:val="000000"/>
                <w:lang w:eastAsia="es-HN"/>
              </w:rPr>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jc w:val="center"/>
              <w:rPr>
                <w:rFonts w:ascii="Calibri" w:hAnsi="Calibri"/>
                <w:color w:val="222A35"/>
                <w:lang w:eastAsia="es-HN"/>
              </w:rPr>
            </w:pPr>
            <w:r w:rsidRPr="0095457D">
              <w:rPr>
                <w:rFonts w:ascii="Calibri" w:hAnsi="Calibri"/>
                <w:color w:val="222A35"/>
                <w:lang w:eastAsia="es-HN"/>
              </w:rPr>
              <w:t>1</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145</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rPr>
                <w:rFonts w:ascii="Calibri" w:hAnsi="Calibri"/>
                <w:color w:val="000000"/>
                <w:lang w:eastAsia="es-HN"/>
              </w:rPr>
            </w:pPr>
            <w:r w:rsidRPr="0095457D">
              <w:rPr>
                <w:rFonts w:ascii="Calibri" w:hAnsi="Calibri"/>
                <w:color w:val="000000"/>
                <w:lang w:eastAsia="es-HN"/>
              </w:rPr>
              <w:t>Pipeta graduada de vidrio de 10 mL  Marca Pyrex</w:t>
            </w:r>
          </w:p>
        </w:tc>
        <w:tc>
          <w:tcPr>
            <w:tcW w:w="1418" w:type="dxa"/>
            <w:tcBorders>
              <w:top w:val="single" w:sz="4" w:space="0" w:color="auto"/>
              <w:left w:val="nil"/>
              <w:bottom w:val="single" w:sz="4" w:space="0" w:color="auto"/>
              <w:right w:val="single" w:sz="4" w:space="0" w:color="auto"/>
            </w:tcBorders>
            <w:shd w:val="clear" w:color="auto" w:fill="auto"/>
          </w:tcPr>
          <w:p w:rsidR="003908B3" w:rsidRDefault="003908B3" w:rsidP="003908B3">
            <w:pPr>
              <w:spacing w:after="100" w:afterAutospacing="1"/>
              <w:jc w:val="center"/>
            </w:pPr>
            <w:r w:rsidRPr="00324028">
              <w:rPr>
                <w:rFonts w:ascii="Calibri" w:hAnsi="Calibri"/>
                <w:color w:val="000000"/>
                <w:lang w:eastAsia="es-HN"/>
              </w:rPr>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jc w:val="center"/>
              <w:rPr>
                <w:rFonts w:ascii="Calibri" w:hAnsi="Calibri"/>
                <w:color w:val="222A35"/>
                <w:lang w:eastAsia="es-HN"/>
              </w:rPr>
            </w:pPr>
            <w:r w:rsidRPr="0095457D">
              <w:rPr>
                <w:rFonts w:ascii="Calibri" w:hAnsi="Calibri"/>
                <w:color w:val="222A35"/>
                <w:lang w:eastAsia="es-HN"/>
              </w:rPr>
              <w:t>1</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146</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rPr>
                <w:rFonts w:ascii="Calibri" w:hAnsi="Calibri"/>
                <w:color w:val="000000"/>
                <w:lang w:eastAsia="es-HN"/>
              </w:rPr>
            </w:pPr>
            <w:r w:rsidRPr="0095457D">
              <w:rPr>
                <w:rFonts w:ascii="Calibri" w:hAnsi="Calibri"/>
                <w:color w:val="000000"/>
                <w:lang w:eastAsia="es-HN"/>
              </w:rPr>
              <w:t>Pipeta Volumétrica 25ml Marca Pyrex</w:t>
            </w:r>
          </w:p>
        </w:tc>
        <w:tc>
          <w:tcPr>
            <w:tcW w:w="1418" w:type="dxa"/>
            <w:tcBorders>
              <w:top w:val="single" w:sz="4" w:space="0" w:color="auto"/>
              <w:left w:val="nil"/>
              <w:bottom w:val="single" w:sz="4" w:space="0" w:color="auto"/>
              <w:right w:val="single" w:sz="4" w:space="0" w:color="auto"/>
            </w:tcBorders>
            <w:shd w:val="clear" w:color="auto" w:fill="auto"/>
          </w:tcPr>
          <w:p w:rsidR="003908B3" w:rsidRDefault="003908B3" w:rsidP="003908B3">
            <w:pPr>
              <w:spacing w:after="100" w:afterAutospacing="1"/>
              <w:jc w:val="center"/>
            </w:pPr>
            <w:r w:rsidRPr="00324028">
              <w:rPr>
                <w:rFonts w:ascii="Calibri" w:hAnsi="Calibri"/>
                <w:color w:val="000000"/>
                <w:lang w:eastAsia="es-HN"/>
              </w:rPr>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jc w:val="center"/>
              <w:rPr>
                <w:rFonts w:ascii="Calibri" w:hAnsi="Calibri"/>
                <w:color w:val="222A35"/>
                <w:lang w:eastAsia="es-HN"/>
              </w:rPr>
            </w:pPr>
            <w:r w:rsidRPr="0095457D">
              <w:rPr>
                <w:rFonts w:ascii="Calibri" w:hAnsi="Calibri"/>
                <w:color w:val="222A35"/>
                <w:lang w:eastAsia="es-HN"/>
              </w:rPr>
              <w:t>5</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147</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rPr>
                <w:rFonts w:ascii="Calibri" w:hAnsi="Calibri"/>
                <w:color w:val="000000"/>
                <w:lang w:eastAsia="es-HN"/>
              </w:rPr>
            </w:pPr>
            <w:r w:rsidRPr="0095457D">
              <w:rPr>
                <w:rFonts w:ascii="Calibri" w:hAnsi="Calibri"/>
                <w:color w:val="000000"/>
                <w:lang w:eastAsia="es-HN"/>
              </w:rPr>
              <w:t>Pistilo de Porcelanaa 70x47 Marca Coors</w:t>
            </w:r>
          </w:p>
        </w:tc>
        <w:tc>
          <w:tcPr>
            <w:tcW w:w="1418" w:type="dxa"/>
            <w:tcBorders>
              <w:top w:val="single" w:sz="4" w:space="0" w:color="auto"/>
              <w:left w:val="nil"/>
              <w:bottom w:val="single" w:sz="4" w:space="0" w:color="auto"/>
              <w:right w:val="single" w:sz="4" w:space="0" w:color="auto"/>
            </w:tcBorders>
            <w:shd w:val="clear" w:color="auto" w:fill="auto"/>
          </w:tcPr>
          <w:p w:rsidR="003908B3" w:rsidRDefault="003908B3" w:rsidP="003908B3">
            <w:pPr>
              <w:spacing w:after="100" w:afterAutospacing="1"/>
              <w:jc w:val="center"/>
            </w:pPr>
            <w:r w:rsidRPr="00324028">
              <w:rPr>
                <w:rFonts w:ascii="Calibri" w:hAnsi="Calibri"/>
                <w:color w:val="000000"/>
                <w:lang w:eastAsia="es-HN"/>
              </w:rPr>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jc w:val="center"/>
              <w:rPr>
                <w:rFonts w:ascii="Calibri" w:hAnsi="Calibri"/>
                <w:color w:val="222A35"/>
                <w:lang w:eastAsia="es-HN"/>
              </w:rPr>
            </w:pPr>
            <w:r w:rsidRPr="0095457D">
              <w:rPr>
                <w:rFonts w:ascii="Calibri" w:hAnsi="Calibri"/>
                <w:color w:val="222A35"/>
                <w:lang w:eastAsia="es-HN"/>
              </w:rPr>
              <w:t>3</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148</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rPr>
                <w:rFonts w:ascii="Calibri" w:hAnsi="Calibri"/>
                <w:color w:val="000000"/>
                <w:lang w:eastAsia="es-HN"/>
              </w:rPr>
            </w:pPr>
            <w:r w:rsidRPr="0095457D">
              <w:rPr>
                <w:rFonts w:ascii="Calibri" w:hAnsi="Calibri"/>
                <w:color w:val="000000"/>
                <w:lang w:eastAsia="es-HN"/>
              </w:rPr>
              <w:t>Probeta 100mL</w:t>
            </w:r>
          </w:p>
        </w:tc>
        <w:tc>
          <w:tcPr>
            <w:tcW w:w="1418" w:type="dxa"/>
            <w:tcBorders>
              <w:top w:val="single" w:sz="4" w:space="0" w:color="auto"/>
              <w:left w:val="nil"/>
              <w:bottom w:val="single" w:sz="4" w:space="0" w:color="auto"/>
              <w:right w:val="single" w:sz="4" w:space="0" w:color="auto"/>
            </w:tcBorders>
            <w:shd w:val="clear" w:color="auto" w:fill="auto"/>
          </w:tcPr>
          <w:p w:rsidR="003908B3" w:rsidRDefault="003908B3" w:rsidP="003908B3">
            <w:pPr>
              <w:spacing w:after="100" w:afterAutospacing="1"/>
              <w:jc w:val="center"/>
            </w:pPr>
            <w:r w:rsidRPr="00324028">
              <w:rPr>
                <w:rFonts w:ascii="Calibri" w:hAnsi="Calibri"/>
                <w:color w:val="000000"/>
                <w:lang w:eastAsia="es-HN"/>
              </w:rPr>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jc w:val="center"/>
              <w:rPr>
                <w:rFonts w:ascii="Calibri" w:hAnsi="Calibri"/>
                <w:color w:val="000000"/>
                <w:lang w:eastAsia="es-HN"/>
              </w:rPr>
            </w:pPr>
            <w:r w:rsidRPr="0095457D">
              <w:rPr>
                <w:rFonts w:ascii="Calibri" w:hAnsi="Calibri"/>
                <w:color w:val="000000"/>
                <w:lang w:eastAsia="es-HN"/>
              </w:rPr>
              <w:t>3</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149</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rPr>
                <w:rFonts w:ascii="Calibri" w:hAnsi="Calibri"/>
                <w:color w:val="000000"/>
                <w:lang w:eastAsia="es-HN"/>
              </w:rPr>
            </w:pPr>
            <w:r w:rsidRPr="0095457D">
              <w:rPr>
                <w:rFonts w:ascii="Calibri" w:hAnsi="Calibri"/>
                <w:color w:val="000000"/>
                <w:lang w:eastAsia="es-HN"/>
              </w:rPr>
              <w:t>Probeta 10mL</w:t>
            </w:r>
          </w:p>
        </w:tc>
        <w:tc>
          <w:tcPr>
            <w:tcW w:w="1418" w:type="dxa"/>
            <w:tcBorders>
              <w:top w:val="single" w:sz="4" w:space="0" w:color="auto"/>
              <w:left w:val="nil"/>
              <w:bottom w:val="single" w:sz="4" w:space="0" w:color="auto"/>
              <w:right w:val="single" w:sz="4" w:space="0" w:color="auto"/>
            </w:tcBorders>
            <w:shd w:val="clear" w:color="auto" w:fill="auto"/>
          </w:tcPr>
          <w:p w:rsidR="003908B3" w:rsidRDefault="003908B3" w:rsidP="003908B3">
            <w:pPr>
              <w:spacing w:after="100" w:afterAutospacing="1"/>
              <w:jc w:val="center"/>
            </w:pPr>
            <w:r w:rsidRPr="00324028">
              <w:rPr>
                <w:rFonts w:ascii="Calibri" w:hAnsi="Calibri"/>
                <w:color w:val="000000"/>
                <w:lang w:eastAsia="es-HN"/>
              </w:rPr>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jc w:val="center"/>
              <w:rPr>
                <w:rFonts w:ascii="Calibri" w:hAnsi="Calibri"/>
                <w:color w:val="000000"/>
                <w:lang w:eastAsia="es-HN"/>
              </w:rPr>
            </w:pPr>
            <w:r w:rsidRPr="0095457D">
              <w:rPr>
                <w:rFonts w:ascii="Calibri" w:hAnsi="Calibri"/>
                <w:color w:val="000000"/>
                <w:lang w:eastAsia="es-HN"/>
              </w:rPr>
              <w:t>5</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150</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rPr>
                <w:rFonts w:ascii="Calibri" w:hAnsi="Calibri"/>
                <w:color w:val="000000"/>
                <w:lang w:eastAsia="es-HN"/>
              </w:rPr>
            </w:pPr>
            <w:r w:rsidRPr="0095457D">
              <w:rPr>
                <w:rFonts w:ascii="Calibri" w:hAnsi="Calibri"/>
                <w:color w:val="000000"/>
                <w:lang w:eastAsia="es-HN"/>
              </w:rPr>
              <w:t xml:space="preserve">Probeta de vidrio de  5mL   Marca LMS   </w:t>
            </w:r>
          </w:p>
        </w:tc>
        <w:tc>
          <w:tcPr>
            <w:tcW w:w="1418" w:type="dxa"/>
            <w:tcBorders>
              <w:top w:val="single" w:sz="4" w:space="0" w:color="auto"/>
              <w:left w:val="nil"/>
              <w:bottom w:val="single" w:sz="4" w:space="0" w:color="auto"/>
              <w:right w:val="single" w:sz="4" w:space="0" w:color="auto"/>
            </w:tcBorders>
            <w:shd w:val="clear" w:color="auto" w:fill="auto"/>
          </w:tcPr>
          <w:p w:rsidR="003908B3" w:rsidRDefault="003908B3" w:rsidP="003908B3">
            <w:pPr>
              <w:spacing w:after="100" w:afterAutospacing="1"/>
              <w:jc w:val="center"/>
            </w:pPr>
            <w:r w:rsidRPr="00324028">
              <w:rPr>
                <w:rFonts w:ascii="Calibri" w:hAnsi="Calibri"/>
                <w:color w:val="000000"/>
                <w:lang w:eastAsia="es-HN"/>
              </w:rPr>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jc w:val="center"/>
              <w:rPr>
                <w:rFonts w:ascii="Calibri" w:hAnsi="Calibri"/>
                <w:color w:val="222A35"/>
                <w:lang w:eastAsia="es-HN"/>
              </w:rPr>
            </w:pPr>
            <w:r w:rsidRPr="0095457D">
              <w:rPr>
                <w:rFonts w:ascii="Calibri" w:hAnsi="Calibri"/>
                <w:color w:val="222A35"/>
                <w:lang w:eastAsia="es-HN"/>
              </w:rPr>
              <w:t>5</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151</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rPr>
                <w:rFonts w:ascii="Calibri" w:hAnsi="Calibri"/>
                <w:color w:val="000000"/>
                <w:lang w:eastAsia="es-HN"/>
              </w:rPr>
            </w:pPr>
            <w:r w:rsidRPr="0095457D">
              <w:rPr>
                <w:rFonts w:ascii="Calibri" w:hAnsi="Calibri"/>
                <w:color w:val="000000"/>
                <w:lang w:eastAsia="es-HN"/>
              </w:rPr>
              <w:t>Refractómetro. Indice de Refracción 1.3000 a 1.7000nD de mano. De 0.32 grado brix</w:t>
            </w:r>
          </w:p>
        </w:tc>
        <w:tc>
          <w:tcPr>
            <w:tcW w:w="1418" w:type="dxa"/>
            <w:tcBorders>
              <w:top w:val="single" w:sz="4" w:space="0" w:color="auto"/>
              <w:left w:val="nil"/>
              <w:bottom w:val="single" w:sz="4" w:space="0" w:color="auto"/>
              <w:right w:val="single" w:sz="4" w:space="0" w:color="auto"/>
            </w:tcBorders>
            <w:shd w:val="clear" w:color="auto" w:fill="auto"/>
          </w:tcPr>
          <w:p w:rsidR="003908B3" w:rsidRDefault="003908B3" w:rsidP="003908B3">
            <w:pPr>
              <w:spacing w:after="100" w:afterAutospacing="1"/>
              <w:jc w:val="center"/>
            </w:pPr>
            <w:r w:rsidRPr="00324028">
              <w:rPr>
                <w:rFonts w:ascii="Calibri" w:hAnsi="Calibri"/>
                <w:color w:val="000000"/>
                <w:lang w:eastAsia="es-HN"/>
              </w:rPr>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jc w:val="center"/>
              <w:rPr>
                <w:rFonts w:ascii="Calibri" w:hAnsi="Calibri"/>
                <w:color w:val="222A35"/>
                <w:lang w:eastAsia="es-HN"/>
              </w:rPr>
            </w:pPr>
            <w:r w:rsidRPr="0095457D">
              <w:rPr>
                <w:rFonts w:ascii="Calibri" w:hAnsi="Calibri"/>
                <w:color w:val="222A35"/>
                <w:lang w:eastAsia="es-HN"/>
              </w:rPr>
              <w:t>1</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152</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rPr>
                <w:rFonts w:ascii="Calibri" w:hAnsi="Calibri"/>
                <w:color w:val="000000"/>
                <w:lang w:eastAsia="es-HN"/>
              </w:rPr>
            </w:pPr>
            <w:r w:rsidRPr="0095457D">
              <w:rPr>
                <w:rFonts w:ascii="Calibri" w:hAnsi="Calibri"/>
                <w:color w:val="000000"/>
                <w:lang w:eastAsia="es-HN"/>
              </w:rPr>
              <w:t xml:space="preserve">Soporte Universal </w:t>
            </w:r>
          </w:p>
        </w:tc>
        <w:tc>
          <w:tcPr>
            <w:tcW w:w="1418" w:type="dxa"/>
            <w:tcBorders>
              <w:top w:val="single" w:sz="4" w:space="0" w:color="auto"/>
              <w:left w:val="nil"/>
              <w:bottom w:val="single" w:sz="4" w:space="0" w:color="auto"/>
              <w:right w:val="single" w:sz="4" w:space="0" w:color="auto"/>
            </w:tcBorders>
            <w:shd w:val="clear" w:color="auto" w:fill="auto"/>
          </w:tcPr>
          <w:p w:rsidR="003908B3" w:rsidRDefault="003908B3" w:rsidP="003908B3">
            <w:pPr>
              <w:spacing w:after="100" w:afterAutospacing="1"/>
              <w:jc w:val="center"/>
            </w:pPr>
            <w:r w:rsidRPr="00324028">
              <w:rPr>
                <w:rFonts w:ascii="Calibri" w:hAnsi="Calibri"/>
                <w:color w:val="000000"/>
                <w:lang w:eastAsia="es-HN"/>
              </w:rPr>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jc w:val="center"/>
              <w:rPr>
                <w:rFonts w:ascii="Calibri" w:hAnsi="Calibri"/>
                <w:color w:val="000000"/>
                <w:lang w:eastAsia="es-HN"/>
              </w:rPr>
            </w:pPr>
            <w:r w:rsidRPr="0095457D">
              <w:rPr>
                <w:rFonts w:ascii="Calibri" w:hAnsi="Calibri"/>
                <w:color w:val="000000"/>
                <w:lang w:eastAsia="es-HN"/>
              </w:rPr>
              <w:t>4</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153</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rPr>
                <w:rFonts w:ascii="Calibri" w:hAnsi="Calibri"/>
                <w:color w:val="000000"/>
                <w:lang w:eastAsia="es-HN"/>
              </w:rPr>
            </w:pPr>
            <w:r w:rsidRPr="0095457D">
              <w:rPr>
                <w:rFonts w:ascii="Calibri" w:hAnsi="Calibri"/>
                <w:color w:val="000000"/>
                <w:lang w:eastAsia="es-HN"/>
              </w:rPr>
              <w:t>Soporte Universal con Varilla de 60 cms.</w:t>
            </w:r>
          </w:p>
        </w:tc>
        <w:tc>
          <w:tcPr>
            <w:tcW w:w="1418" w:type="dxa"/>
            <w:tcBorders>
              <w:top w:val="single" w:sz="4" w:space="0" w:color="auto"/>
              <w:left w:val="nil"/>
              <w:bottom w:val="single" w:sz="4" w:space="0" w:color="auto"/>
              <w:right w:val="single" w:sz="4" w:space="0" w:color="auto"/>
            </w:tcBorders>
            <w:shd w:val="clear" w:color="auto" w:fill="auto"/>
          </w:tcPr>
          <w:p w:rsidR="003908B3" w:rsidRDefault="003908B3" w:rsidP="003908B3">
            <w:pPr>
              <w:spacing w:after="100" w:afterAutospacing="1"/>
              <w:jc w:val="center"/>
            </w:pPr>
            <w:r w:rsidRPr="00324028">
              <w:rPr>
                <w:rFonts w:ascii="Calibri" w:hAnsi="Calibri"/>
                <w:color w:val="000000"/>
                <w:lang w:eastAsia="es-HN"/>
              </w:rPr>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jc w:val="center"/>
              <w:rPr>
                <w:rFonts w:ascii="Calibri" w:hAnsi="Calibri"/>
                <w:color w:val="222A35"/>
                <w:lang w:eastAsia="es-HN"/>
              </w:rPr>
            </w:pPr>
            <w:r w:rsidRPr="0095457D">
              <w:rPr>
                <w:rFonts w:ascii="Calibri" w:hAnsi="Calibri"/>
                <w:color w:val="222A35"/>
                <w:lang w:eastAsia="es-HN"/>
              </w:rPr>
              <w:t>5</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154</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rPr>
                <w:rFonts w:ascii="Calibri" w:hAnsi="Calibri"/>
                <w:color w:val="000000"/>
                <w:lang w:eastAsia="es-HN"/>
              </w:rPr>
            </w:pPr>
            <w:r w:rsidRPr="0095457D">
              <w:rPr>
                <w:rFonts w:ascii="Calibri" w:hAnsi="Calibri"/>
                <w:color w:val="000000"/>
                <w:lang w:eastAsia="es-HN"/>
              </w:rPr>
              <w:t xml:space="preserve">Tela metálica de Alambre con centro Mineral para uso de Mechero     </w:t>
            </w:r>
          </w:p>
        </w:tc>
        <w:tc>
          <w:tcPr>
            <w:tcW w:w="1418" w:type="dxa"/>
            <w:tcBorders>
              <w:top w:val="single" w:sz="4" w:space="0" w:color="auto"/>
              <w:left w:val="nil"/>
              <w:bottom w:val="single" w:sz="4" w:space="0" w:color="auto"/>
              <w:right w:val="single" w:sz="4" w:space="0" w:color="auto"/>
            </w:tcBorders>
            <w:shd w:val="clear" w:color="auto" w:fill="auto"/>
          </w:tcPr>
          <w:p w:rsidR="003908B3" w:rsidRDefault="003908B3" w:rsidP="003908B3">
            <w:pPr>
              <w:spacing w:after="100" w:afterAutospacing="1"/>
              <w:jc w:val="center"/>
            </w:pPr>
            <w:r w:rsidRPr="00324028">
              <w:rPr>
                <w:rFonts w:ascii="Calibri" w:hAnsi="Calibri"/>
                <w:color w:val="000000"/>
                <w:lang w:eastAsia="es-HN"/>
              </w:rPr>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jc w:val="center"/>
              <w:rPr>
                <w:rFonts w:ascii="Calibri" w:hAnsi="Calibri"/>
                <w:color w:val="222A35"/>
                <w:lang w:eastAsia="es-HN"/>
              </w:rPr>
            </w:pPr>
            <w:r w:rsidRPr="0095457D">
              <w:rPr>
                <w:rFonts w:ascii="Calibri" w:hAnsi="Calibri"/>
                <w:color w:val="222A35"/>
                <w:lang w:eastAsia="es-HN"/>
              </w:rPr>
              <w:t>4</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155</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rPr>
                <w:rFonts w:ascii="Calibri" w:hAnsi="Calibri"/>
                <w:color w:val="000000"/>
                <w:lang w:eastAsia="es-HN"/>
              </w:rPr>
            </w:pPr>
            <w:r w:rsidRPr="0095457D">
              <w:rPr>
                <w:rFonts w:ascii="Calibri" w:hAnsi="Calibri"/>
                <w:color w:val="000000"/>
                <w:lang w:eastAsia="es-HN"/>
              </w:rPr>
              <w:t xml:space="preserve">Termómetro de Mercurio 6333n  </w:t>
            </w:r>
          </w:p>
        </w:tc>
        <w:tc>
          <w:tcPr>
            <w:tcW w:w="1418" w:type="dxa"/>
            <w:tcBorders>
              <w:top w:val="single" w:sz="4" w:space="0" w:color="auto"/>
              <w:left w:val="nil"/>
              <w:bottom w:val="single" w:sz="4" w:space="0" w:color="auto"/>
              <w:right w:val="single" w:sz="4" w:space="0" w:color="auto"/>
            </w:tcBorders>
            <w:shd w:val="clear" w:color="auto" w:fill="auto"/>
          </w:tcPr>
          <w:p w:rsidR="003908B3" w:rsidRDefault="003908B3" w:rsidP="003908B3">
            <w:pPr>
              <w:spacing w:after="100" w:afterAutospacing="1"/>
              <w:jc w:val="center"/>
            </w:pPr>
            <w:r w:rsidRPr="00324028">
              <w:rPr>
                <w:rFonts w:ascii="Calibri" w:hAnsi="Calibri"/>
                <w:color w:val="000000"/>
                <w:lang w:eastAsia="es-HN"/>
              </w:rPr>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jc w:val="center"/>
              <w:rPr>
                <w:rFonts w:ascii="Calibri" w:hAnsi="Calibri"/>
                <w:color w:val="222A35"/>
                <w:lang w:eastAsia="es-HN"/>
              </w:rPr>
            </w:pPr>
            <w:r w:rsidRPr="0095457D">
              <w:rPr>
                <w:rFonts w:ascii="Calibri" w:hAnsi="Calibri"/>
                <w:color w:val="222A35"/>
                <w:lang w:eastAsia="es-HN"/>
              </w:rPr>
              <w:t>6</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156</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rPr>
                <w:rFonts w:ascii="Calibri" w:hAnsi="Calibri"/>
                <w:color w:val="000000"/>
                <w:lang w:eastAsia="es-HN"/>
              </w:rPr>
            </w:pPr>
            <w:r w:rsidRPr="0095457D">
              <w:rPr>
                <w:rFonts w:ascii="Calibri" w:hAnsi="Calibri"/>
                <w:color w:val="000000"/>
                <w:lang w:eastAsia="es-HN"/>
              </w:rPr>
              <w:t>Termómetro Digital  Pantalla de Lcd sonda de 1 metro</w:t>
            </w:r>
          </w:p>
        </w:tc>
        <w:tc>
          <w:tcPr>
            <w:tcW w:w="1418" w:type="dxa"/>
            <w:tcBorders>
              <w:top w:val="single" w:sz="4" w:space="0" w:color="auto"/>
              <w:left w:val="nil"/>
              <w:bottom w:val="single" w:sz="4" w:space="0" w:color="auto"/>
              <w:right w:val="single" w:sz="4" w:space="0" w:color="auto"/>
            </w:tcBorders>
            <w:shd w:val="clear" w:color="auto" w:fill="auto"/>
          </w:tcPr>
          <w:p w:rsidR="003908B3" w:rsidRDefault="003908B3" w:rsidP="003908B3">
            <w:pPr>
              <w:spacing w:after="100" w:afterAutospacing="1"/>
              <w:jc w:val="center"/>
            </w:pPr>
            <w:r w:rsidRPr="00324028">
              <w:rPr>
                <w:rFonts w:ascii="Calibri" w:hAnsi="Calibri"/>
                <w:color w:val="000000"/>
                <w:lang w:eastAsia="es-HN"/>
              </w:rPr>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jc w:val="center"/>
              <w:rPr>
                <w:rFonts w:ascii="Calibri" w:hAnsi="Calibri"/>
                <w:color w:val="222A35"/>
                <w:lang w:eastAsia="es-HN"/>
              </w:rPr>
            </w:pPr>
            <w:r w:rsidRPr="0095457D">
              <w:rPr>
                <w:rFonts w:ascii="Calibri" w:hAnsi="Calibri"/>
                <w:color w:val="222A35"/>
                <w:lang w:eastAsia="es-HN"/>
              </w:rPr>
              <w:t>6</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157</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rPr>
                <w:rFonts w:ascii="Calibri" w:hAnsi="Calibri"/>
                <w:color w:val="000000"/>
                <w:lang w:eastAsia="es-HN"/>
              </w:rPr>
            </w:pPr>
            <w:r w:rsidRPr="0095457D">
              <w:rPr>
                <w:rFonts w:ascii="Calibri" w:hAnsi="Calibri"/>
                <w:color w:val="000000"/>
                <w:lang w:eastAsia="es-HN"/>
              </w:rPr>
              <w:t>Trípode</w:t>
            </w:r>
          </w:p>
        </w:tc>
        <w:tc>
          <w:tcPr>
            <w:tcW w:w="1418" w:type="dxa"/>
            <w:tcBorders>
              <w:top w:val="single" w:sz="4" w:space="0" w:color="auto"/>
              <w:left w:val="nil"/>
              <w:bottom w:val="single" w:sz="4" w:space="0" w:color="auto"/>
              <w:right w:val="single" w:sz="4" w:space="0" w:color="auto"/>
            </w:tcBorders>
            <w:shd w:val="clear" w:color="auto" w:fill="auto"/>
          </w:tcPr>
          <w:p w:rsidR="003908B3" w:rsidRDefault="003908B3" w:rsidP="003908B3">
            <w:pPr>
              <w:spacing w:after="100" w:afterAutospacing="1"/>
              <w:jc w:val="center"/>
            </w:pPr>
            <w:r w:rsidRPr="00324028">
              <w:rPr>
                <w:rFonts w:ascii="Calibri" w:hAnsi="Calibri"/>
                <w:color w:val="000000"/>
                <w:lang w:eastAsia="es-HN"/>
              </w:rPr>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jc w:val="center"/>
              <w:rPr>
                <w:rFonts w:ascii="Calibri" w:hAnsi="Calibri"/>
                <w:color w:val="000000"/>
                <w:lang w:eastAsia="es-HN"/>
              </w:rPr>
            </w:pPr>
            <w:r w:rsidRPr="0095457D">
              <w:rPr>
                <w:rFonts w:ascii="Calibri" w:hAnsi="Calibri"/>
                <w:color w:val="000000"/>
                <w:lang w:eastAsia="es-HN"/>
              </w:rPr>
              <w:t>5</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158</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rPr>
                <w:rFonts w:ascii="Calibri" w:hAnsi="Calibri"/>
                <w:color w:val="000000"/>
                <w:lang w:eastAsia="es-HN"/>
              </w:rPr>
            </w:pPr>
            <w:r w:rsidRPr="0095457D">
              <w:rPr>
                <w:rFonts w:ascii="Calibri" w:hAnsi="Calibri"/>
                <w:color w:val="000000"/>
                <w:lang w:eastAsia="es-HN"/>
              </w:rPr>
              <w:t>Vidrio de Reloj</w:t>
            </w:r>
          </w:p>
        </w:tc>
        <w:tc>
          <w:tcPr>
            <w:tcW w:w="1418" w:type="dxa"/>
            <w:tcBorders>
              <w:top w:val="single" w:sz="4" w:space="0" w:color="auto"/>
              <w:left w:val="nil"/>
              <w:bottom w:val="single" w:sz="4" w:space="0" w:color="auto"/>
              <w:right w:val="single" w:sz="4" w:space="0" w:color="auto"/>
            </w:tcBorders>
            <w:shd w:val="clear" w:color="auto" w:fill="auto"/>
          </w:tcPr>
          <w:p w:rsidR="003908B3" w:rsidRDefault="003908B3" w:rsidP="003908B3">
            <w:pPr>
              <w:spacing w:after="100" w:afterAutospacing="1"/>
              <w:jc w:val="center"/>
            </w:pPr>
            <w:r w:rsidRPr="00324028">
              <w:rPr>
                <w:rFonts w:ascii="Calibri" w:hAnsi="Calibri"/>
                <w:color w:val="000000"/>
                <w:lang w:eastAsia="es-HN"/>
              </w:rPr>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jc w:val="center"/>
              <w:rPr>
                <w:rFonts w:ascii="Calibri" w:hAnsi="Calibri"/>
                <w:color w:val="000000"/>
                <w:lang w:eastAsia="es-HN"/>
              </w:rPr>
            </w:pPr>
            <w:r w:rsidRPr="0095457D">
              <w:rPr>
                <w:rFonts w:ascii="Calibri" w:hAnsi="Calibri"/>
                <w:color w:val="000000"/>
                <w:lang w:eastAsia="es-HN"/>
              </w:rPr>
              <w:t>5</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159</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rPr>
                <w:rFonts w:ascii="Calibri" w:hAnsi="Calibri"/>
                <w:color w:val="000000"/>
                <w:lang w:eastAsia="es-HN"/>
              </w:rPr>
            </w:pPr>
            <w:r w:rsidRPr="0095457D">
              <w:rPr>
                <w:rFonts w:ascii="Calibri" w:hAnsi="Calibri"/>
                <w:color w:val="000000"/>
                <w:lang w:eastAsia="es-HN"/>
              </w:rPr>
              <w:t>Asas Bacteriológicas Mango, Punta y Anillo</w:t>
            </w:r>
          </w:p>
        </w:tc>
        <w:tc>
          <w:tcPr>
            <w:tcW w:w="1418" w:type="dxa"/>
            <w:tcBorders>
              <w:top w:val="single" w:sz="4" w:space="0" w:color="auto"/>
              <w:left w:val="nil"/>
              <w:bottom w:val="single" w:sz="4" w:space="0" w:color="auto"/>
              <w:right w:val="single" w:sz="4" w:space="0" w:color="auto"/>
            </w:tcBorders>
            <w:shd w:val="clear" w:color="auto" w:fill="auto"/>
          </w:tcPr>
          <w:p w:rsidR="003908B3" w:rsidRDefault="003908B3" w:rsidP="003908B3">
            <w:pPr>
              <w:spacing w:after="100" w:afterAutospacing="1"/>
              <w:jc w:val="center"/>
            </w:pPr>
            <w:r w:rsidRPr="00324028">
              <w:rPr>
                <w:rFonts w:ascii="Calibri" w:hAnsi="Calibri"/>
                <w:color w:val="000000"/>
                <w:lang w:eastAsia="es-HN"/>
              </w:rPr>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jc w:val="center"/>
              <w:rPr>
                <w:rFonts w:ascii="Calibri" w:hAnsi="Calibri"/>
                <w:color w:val="000000"/>
                <w:lang w:eastAsia="es-HN"/>
              </w:rPr>
            </w:pPr>
            <w:r w:rsidRPr="0095457D">
              <w:rPr>
                <w:rFonts w:ascii="Calibri" w:hAnsi="Calibri"/>
                <w:color w:val="000000"/>
                <w:lang w:eastAsia="es-HN"/>
              </w:rPr>
              <w:t>8</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160</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rPr>
                <w:rFonts w:ascii="Calibri" w:hAnsi="Calibri"/>
                <w:color w:val="000000"/>
                <w:lang w:eastAsia="es-HN"/>
              </w:rPr>
            </w:pPr>
            <w:r w:rsidRPr="0095457D">
              <w:rPr>
                <w:rFonts w:ascii="Calibri" w:hAnsi="Calibri"/>
                <w:color w:val="000000"/>
                <w:lang w:eastAsia="es-HN"/>
              </w:rPr>
              <w:t>Asas Micológicas</w:t>
            </w:r>
          </w:p>
        </w:tc>
        <w:tc>
          <w:tcPr>
            <w:tcW w:w="1418" w:type="dxa"/>
            <w:tcBorders>
              <w:top w:val="single" w:sz="4" w:space="0" w:color="auto"/>
              <w:left w:val="nil"/>
              <w:bottom w:val="single" w:sz="4" w:space="0" w:color="auto"/>
              <w:right w:val="single" w:sz="4" w:space="0" w:color="auto"/>
            </w:tcBorders>
            <w:shd w:val="clear" w:color="auto" w:fill="auto"/>
          </w:tcPr>
          <w:p w:rsidR="003908B3" w:rsidRDefault="003908B3" w:rsidP="003908B3">
            <w:pPr>
              <w:spacing w:after="100" w:afterAutospacing="1"/>
              <w:jc w:val="center"/>
            </w:pPr>
            <w:r w:rsidRPr="00324028">
              <w:rPr>
                <w:rFonts w:ascii="Calibri" w:hAnsi="Calibri"/>
                <w:color w:val="000000"/>
                <w:lang w:eastAsia="es-HN"/>
              </w:rPr>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jc w:val="center"/>
              <w:rPr>
                <w:rFonts w:ascii="Calibri" w:hAnsi="Calibri"/>
                <w:color w:val="000000"/>
                <w:lang w:eastAsia="es-HN"/>
              </w:rPr>
            </w:pPr>
            <w:r w:rsidRPr="0095457D">
              <w:rPr>
                <w:rFonts w:ascii="Calibri" w:hAnsi="Calibri"/>
                <w:color w:val="000000"/>
                <w:lang w:eastAsia="es-HN"/>
              </w:rPr>
              <w:t>6</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161</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rPr>
                <w:rFonts w:ascii="Calibri" w:hAnsi="Calibri"/>
                <w:color w:val="000000"/>
                <w:lang w:eastAsia="es-HN"/>
              </w:rPr>
            </w:pPr>
            <w:r w:rsidRPr="0095457D">
              <w:rPr>
                <w:rFonts w:ascii="Calibri" w:hAnsi="Calibri"/>
                <w:color w:val="000000"/>
                <w:lang w:eastAsia="es-HN"/>
              </w:rPr>
              <w:t>Balanza Gramera</w:t>
            </w:r>
          </w:p>
        </w:tc>
        <w:tc>
          <w:tcPr>
            <w:tcW w:w="1418" w:type="dxa"/>
            <w:tcBorders>
              <w:top w:val="single" w:sz="4" w:space="0" w:color="auto"/>
              <w:left w:val="nil"/>
              <w:bottom w:val="single" w:sz="4" w:space="0" w:color="auto"/>
              <w:right w:val="single" w:sz="4" w:space="0" w:color="auto"/>
            </w:tcBorders>
            <w:shd w:val="clear" w:color="auto" w:fill="auto"/>
          </w:tcPr>
          <w:p w:rsidR="003908B3" w:rsidRDefault="003908B3" w:rsidP="003908B3">
            <w:pPr>
              <w:spacing w:after="100" w:afterAutospacing="1"/>
              <w:jc w:val="center"/>
            </w:pPr>
            <w:r w:rsidRPr="00324028">
              <w:rPr>
                <w:rFonts w:ascii="Calibri" w:hAnsi="Calibri"/>
                <w:color w:val="000000"/>
                <w:lang w:eastAsia="es-HN"/>
              </w:rPr>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jc w:val="center"/>
              <w:rPr>
                <w:rFonts w:ascii="Calibri" w:hAnsi="Calibri"/>
                <w:color w:val="000000"/>
                <w:lang w:eastAsia="es-HN"/>
              </w:rPr>
            </w:pPr>
            <w:r w:rsidRPr="0095457D">
              <w:rPr>
                <w:rFonts w:ascii="Calibri" w:hAnsi="Calibri"/>
                <w:color w:val="000000"/>
                <w:lang w:eastAsia="es-HN"/>
              </w:rPr>
              <w:t>2</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162</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rPr>
                <w:rFonts w:ascii="Calibri" w:hAnsi="Calibri"/>
                <w:color w:val="000000"/>
                <w:lang w:eastAsia="es-HN"/>
              </w:rPr>
            </w:pPr>
            <w:r w:rsidRPr="0095457D">
              <w:rPr>
                <w:rFonts w:ascii="Calibri" w:hAnsi="Calibri"/>
                <w:color w:val="000000"/>
                <w:lang w:eastAsia="es-HN"/>
              </w:rPr>
              <w:t>Balanza Granatina Precisión de 0.001 Digital Capacidad 200 gr</w:t>
            </w:r>
          </w:p>
        </w:tc>
        <w:tc>
          <w:tcPr>
            <w:tcW w:w="1418" w:type="dxa"/>
            <w:tcBorders>
              <w:top w:val="single" w:sz="4" w:space="0" w:color="auto"/>
              <w:left w:val="nil"/>
              <w:bottom w:val="single" w:sz="4" w:space="0" w:color="auto"/>
              <w:right w:val="single" w:sz="4" w:space="0" w:color="auto"/>
            </w:tcBorders>
            <w:shd w:val="clear" w:color="auto" w:fill="auto"/>
          </w:tcPr>
          <w:p w:rsidR="003908B3" w:rsidRDefault="003908B3" w:rsidP="003908B3">
            <w:pPr>
              <w:spacing w:after="100" w:afterAutospacing="1"/>
              <w:jc w:val="center"/>
            </w:pPr>
            <w:r w:rsidRPr="00324028">
              <w:rPr>
                <w:rFonts w:ascii="Calibri" w:hAnsi="Calibri"/>
                <w:color w:val="000000"/>
                <w:lang w:eastAsia="es-HN"/>
              </w:rPr>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jc w:val="center"/>
              <w:rPr>
                <w:rFonts w:ascii="Calibri" w:hAnsi="Calibri"/>
                <w:color w:val="000000"/>
                <w:lang w:eastAsia="es-HN"/>
              </w:rPr>
            </w:pPr>
            <w:r w:rsidRPr="0095457D">
              <w:rPr>
                <w:rFonts w:ascii="Calibri" w:hAnsi="Calibri"/>
                <w:color w:val="000000"/>
                <w:lang w:eastAsia="es-HN"/>
              </w:rPr>
              <w:t>1</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163</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rPr>
                <w:rFonts w:ascii="Calibri" w:hAnsi="Calibri"/>
                <w:color w:val="000000"/>
                <w:lang w:eastAsia="es-HN"/>
              </w:rPr>
            </w:pPr>
            <w:r w:rsidRPr="0095457D">
              <w:rPr>
                <w:rFonts w:ascii="Calibri" w:hAnsi="Calibri"/>
                <w:color w:val="000000"/>
                <w:lang w:eastAsia="es-HN"/>
              </w:rPr>
              <w:t>Cronometro Digital</w:t>
            </w:r>
          </w:p>
        </w:tc>
        <w:tc>
          <w:tcPr>
            <w:tcW w:w="1418" w:type="dxa"/>
            <w:tcBorders>
              <w:top w:val="single" w:sz="4" w:space="0" w:color="auto"/>
              <w:left w:val="nil"/>
              <w:bottom w:val="single" w:sz="4" w:space="0" w:color="auto"/>
              <w:right w:val="single" w:sz="4" w:space="0" w:color="auto"/>
            </w:tcBorders>
            <w:shd w:val="clear" w:color="auto" w:fill="auto"/>
          </w:tcPr>
          <w:p w:rsidR="003908B3" w:rsidRDefault="003908B3" w:rsidP="003908B3">
            <w:pPr>
              <w:spacing w:after="100" w:afterAutospacing="1"/>
              <w:jc w:val="center"/>
            </w:pPr>
            <w:r w:rsidRPr="00324028">
              <w:rPr>
                <w:rFonts w:ascii="Calibri" w:hAnsi="Calibri"/>
                <w:color w:val="000000"/>
                <w:lang w:eastAsia="es-HN"/>
              </w:rPr>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jc w:val="center"/>
              <w:rPr>
                <w:rFonts w:ascii="Calibri" w:hAnsi="Calibri"/>
                <w:color w:val="000000"/>
                <w:lang w:eastAsia="es-HN"/>
              </w:rPr>
            </w:pPr>
            <w:r w:rsidRPr="0095457D">
              <w:rPr>
                <w:rFonts w:ascii="Calibri" w:hAnsi="Calibri"/>
                <w:color w:val="000000"/>
                <w:lang w:eastAsia="es-HN"/>
              </w:rPr>
              <w:t>6</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164</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rPr>
                <w:rFonts w:ascii="Calibri" w:hAnsi="Calibri"/>
                <w:color w:val="000000"/>
                <w:lang w:eastAsia="es-HN"/>
              </w:rPr>
            </w:pPr>
            <w:r w:rsidRPr="0095457D">
              <w:rPr>
                <w:rFonts w:ascii="Calibri" w:hAnsi="Calibri"/>
                <w:color w:val="000000"/>
                <w:lang w:eastAsia="es-HN"/>
              </w:rPr>
              <w:t>Cubre Cámaras de Nevbaver</w:t>
            </w:r>
          </w:p>
        </w:tc>
        <w:tc>
          <w:tcPr>
            <w:tcW w:w="1418" w:type="dxa"/>
            <w:tcBorders>
              <w:top w:val="single" w:sz="4" w:space="0" w:color="auto"/>
              <w:left w:val="nil"/>
              <w:bottom w:val="single" w:sz="4" w:space="0" w:color="auto"/>
              <w:right w:val="single" w:sz="4" w:space="0" w:color="auto"/>
            </w:tcBorders>
            <w:shd w:val="clear" w:color="auto" w:fill="auto"/>
          </w:tcPr>
          <w:p w:rsidR="003908B3" w:rsidRDefault="003908B3" w:rsidP="003908B3">
            <w:pPr>
              <w:spacing w:after="100" w:afterAutospacing="1"/>
              <w:jc w:val="center"/>
            </w:pPr>
            <w:r w:rsidRPr="00324028">
              <w:rPr>
                <w:rFonts w:ascii="Calibri" w:hAnsi="Calibri"/>
                <w:color w:val="000000"/>
                <w:lang w:eastAsia="es-HN"/>
              </w:rPr>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jc w:val="center"/>
              <w:rPr>
                <w:rFonts w:ascii="Calibri" w:hAnsi="Calibri"/>
                <w:color w:val="000000"/>
                <w:lang w:eastAsia="es-HN"/>
              </w:rPr>
            </w:pPr>
            <w:r w:rsidRPr="0095457D">
              <w:rPr>
                <w:rFonts w:ascii="Calibri" w:hAnsi="Calibri"/>
                <w:color w:val="000000"/>
                <w:lang w:eastAsia="es-HN"/>
              </w:rPr>
              <w:t>18</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165</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rPr>
                <w:rFonts w:ascii="Calibri" w:hAnsi="Calibri"/>
                <w:color w:val="000000"/>
                <w:lang w:eastAsia="es-HN"/>
              </w:rPr>
            </w:pPr>
            <w:r w:rsidRPr="0095457D">
              <w:rPr>
                <w:rFonts w:ascii="Calibri" w:hAnsi="Calibri"/>
                <w:color w:val="000000"/>
                <w:lang w:eastAsia="es-HN"/>
              </w:rPr>
              <w:t>Erlenmeyer 1000 ml</w:t>
            </w:r>
          </w:p>
        </w:tc>
        <w:tc>
          <w:tcPr>
            <w:tcW w:w="1418" w:type="dxa"/>
            <w:tcBorders>
              <w:top w:val="single" w:sz="4" w:space="0" w:color="auto"/>
              <w:left w:val="nil"/>
              <w:bottom w:val="single" w:sz="4" w:space="0" w:color="auto"/>
              <w:right w:val="single" w:sz="4" w:space="0" w:color="auto"/>
            </w:tcBorders>
            <w:shd w:val="clear" w:color="auto" w:fill="auto"/>
          </w:tcPr>
          <w:p w:rsidR="003908B3" w:rsidRDefault="003908B3" w:rsidP="003908B3">
            <w:pPr>
              <w:spacing w:after="100" w:afterAutospacing="1"/>
              <w:jc w:val="center"/>
            </w:pPr>
            <w:r w:rsidRPr="00324028">
              <w:rPr>
                <w:rFonts w:ascii="Calibri" w:hAnsi="Calibri"/>
                <w:color w:val="000000"/>
                <w:lang w:eastAsia="es-HN"/>
              </w:rPr>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jc w:val="center"/>
              <w:rPr>
                <w:rFonts w:ascii="Calibri" w:hAnsi="Calibri"/>
                <w:color w:val="000000"/>
                <w:lang w:eastAsia="es-HN"/>
              </w:rPr>
            </w:pPr>
            <w:r w:rsidRPr="0095457D">
              <w:rPr>
                <w:rFonts w:ascii="Calibri" w:hAnsi="Calibri"/>
                <w:color w:val="000000"/>
                <w:lang w:eastAsia="es-HN"/>
              </w:rPr>
              <w:t>4</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166</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rPr>
                <w:rFonts w:ascii="Calibri" w:hAnsi="Calibri"/>
                <w:color w:val="000000"/>
                <w:lang w:eastAsia="es-HN"/>
              </w:rPr>
            </w:pPr>
            <w:r w:rsidRPr="0095457D">
              <w:rPr>
                <w:rFonts w:ascii="Calibri" w:hAnsi="Calibri"/>
                <w:color w:val="000000"/>
                <w:lang w:eastAsia="es-HN"/>
              </w:rPr>
              <w:t xml:space="preserve">Espátula plásticas </w:t>
            </w:r>
          </w:p>
        </w:tc>
        <w:tc>
          <w:tcPr>
            <w:tcW w:w="1418" w:type="dxa"/>
            <w:tcBorders>
              <w:top w:val="single" w:sz="4" w:space="0" w:color="auto"/>
              <w:left w:val="nil"/>
              <w:bottom w:val="single" w:sz="4" w:space="0" w:color="auto"/>
              <w:right w:val="single" w:sz="4" w:space="0" w:color="auto"/>
            </w:tcBorders>
            <w:shd w:val="clear" w:color="auto" w:fill="auto"/>
          </w:tcPr>
          <w:p w:rsidR="003908B3" w:rsidRDefault="003908B3" w:rsidP="003908B3">
            <w:pPr>
              <w:spacing w:after="100" w:afterAutospacing="1"/>
              <w:jc w:val="center"/>
            </w:pPr>
            <w:r w:rsidRPr="00324028">
              <w:rPr>
                <w:rFonts w:ascii="Calibri" w:hAnsi="Calibri"/>
                <w:color w:val="000000"/>
                <w:lang w:eastAsia="es-HN"/>
              </w:rPr>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jc w:val="center"/>
              <w:rPr>
                <w:rFonts w:ascii="Calibri" w:hAnsi="Calibri"/>
                <w:color w:val="000000"/>
                <w:lang w:eastAsia="es-HN"/>
              </w:rPr>
            </w:pPr>
            <w:r w:rsidRPr="0095457D">
              <w:rPr>
                <w:rFonts w:ascii="Calibri" w:hAnsi="Calibri"/>
                <w:color w:val="000000"/>
                <w:lang w:eastAsia="es-HN"/>
              </w:rPr>
              <w:t>2</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167</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rPr>
                <w:rFonts w:ascii="Calibri" w:hAnsi="Calibri"/>
                <w:color w:val="000000"/>
                <w:lang w:eastAsia="es-HN"/>
              </w:rPr>
            </w:pPr>
            <w:r w:rsidRPr="0095457D">
              <w:rPr>
                <w:rFonts w:ascii="Calibri" w:hAnsi="Calibri"/>
                <w:color w:val="000000"/>
                <w:lang w:eastAsia="es-HN"/>
              </w:rPr>
              <w:t>Estufa de 1 Quemador</w:t>
            </w:r>
          </w:p>
        </w:tc>
        <w:tc>
          <w:tcPr>
            <w:tcW w:w="1418" w:type="dxa"/>
            <w:tcBorders>
              <w:top w:val="single" w:sz="4" w:space="0" w:color="auto"/>
              <w:left w:val="nil"/>
              <w:bottom w:val="single" w:sz="4" w:space="0" w:color="auto"/>
              <w:right w:val="single" w:sz="4" w:space="0" w:color="auto"/>
            </w:tcBorders>
            <w:shd w:val="clear" w:color="auto" w:fill="auto"/>
          </w:tcPr>
          <w:p w:rsidR="003908B3" w:rsidRDefault="003908B3" w:rsidP="003908B3">
            <w:pPr>
              <w:spacing w:after="100" w:afterAutospacing="1"/>
              <w:jc w:val="center"/>
            </w:pPr>
            <w:r w:rsidRPr="00324028">
              <w:rPr>
                <w:rFonts w:ascii="Calibri" w:hAnsi="Calibri"/>
                <w:color w:val="000000"/>
                <w:lang w:eastAsia="es-HN"/>
              </w:rPr>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jc w:val="center"/>
              <w:rPr>
                <w:rFonts w:ascii="Calibri" w:hAnsi="Calibri"/>
                <w:color w:val="000000"/>
                <w:lang w:eastAsia="es-HN"/>
              </w:rPr>
            </w:pPr>
            <w:r w:rsidRPr="0095457D">
              <w:rPr>
                <w:rFonts w:ascii="Calibri" w:hAnsi="Calibri"/>
                <w:color w:val="000000"/>
                <w:lang w:eastAsia="es-HN"/>
              </w:rPr>
              <w:t>6</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lastRenderedPageBreak/>
              <w:t>168</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rPr>
                <w:rFonts w:ascii="Calibri" w:hAnsi="Calibri"/>
                <w:color w:val="000000"/>
                <w:lang w:eastAsia="es-HN"/>
              </w:rPr>
            </w:pPr>
            <w:r w:rsidRPr="0095457D">
              <w:rPr>
                <w:rFonts w:ascii="Calibri" w:hAnsi="Calibri"/>
                <w:color w:val="000000"/>
                <w:lang w:eastAsia="es-HN"/>
              </w:rPr>
              <w:t>Gradillas</w:t>
            </w:r>
          </w:p>
        </w:tc>
        <w:tc>
          <w:tcPr>
            <w:tcW w:w="1418" w:type="dxa"/>
            <w:tcBorders>
              <w:top w:val="single" w:sz="4" w:space="0" w:color="auto"/>
              <w:left w:val="nil"/>
              <w:bottom w:val="single" w:sz="4" w:space="0" w:color="auto"/>
              <w:right w:val="single" w:sz="4" w:space="0" w:color="auto"/>
            </w:tcBorders>
            <w:shd w:val="clear" w:color="auto" w:fill="auto"/>
          </w:tcPr>
          <w:p w:rsidR="003908B3" w:rsidRDefault="003908B3" w:rsidP="003908B3">
            <w:pPr>
              <w:spacing w:after="100" w:afterAutospacing="1"/>
              <w:jc w:val="center"/>
            </w:pPr>
            <w:r w:rsidRPr="00324028">
              <w:rPr>
                <w:rFonts w:ascii="Calibri" w:hAnsi="Calibri"/>
                <w:color w:val="000000"/>
                <w:lang w:eastAsia="es-HN"/>
              </w:rPr>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jc w:val="center"/>
              <w:rPr>
                <w:rFonts w:ascii="Calibri" w:hAnsi="Calibri"/>
                <w:color w:val="000000"/>
                <w:lang w:eastAsia="es-HN"/>
              </w:rPr>
            </w:pPr>
            <w:r w:rsidRPr="0095457D">
              <w:rPr>
                <w:rFonts w:ascii="Calibri" w:hAnsi="Calibri"/>
                <w:color w:val="000000"/>
                <w:lang w:eastAsia="es-HN"/>
              </w:rPr>
              <w:t>4</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169</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rPr>
                <w:rFonts w:ascii="Calibri" w:hAnsi="Calibri"/>
                <w:color w:val="000000"/>
                <w:lang w:eastAsia="es-HN"/>
              </w:rPr>
            </w:pPr>
            <w:r w:rsidRPr="0095457D">
              <w:rPr>
                <w:rFonts w:ascii="Calibri" w:hAnsi="Calibri"/>
                <w:color w:val="000000"/>
                <w:lang w:eastAsia="es-HN"/>
              </w:rPr>
              <w:t>Mecheros Busher Estándar</w:t>
            </w:r>
          </w:p>
        </w:tc>
        <w:tc>
          <w:tcPr>
            <w:tcW w:w="1418" w:type="dxa"/>
            <w:tcBorders>
              <w:top w:val="single" w:sz="4" w:space="0" w:color="auto"/>
              <w:left w:val="nil"/>
              <w:bottom w:val="single" w:sz="4" w:space="0" w:color="auto"/>
              <w:right w:val="single" w:sz="4" w:space="0" w:color="auto"/>
            </w:tcBorders>
            <w:shd w:val="clear" w:color="auto" w:fill="auto"/>
          </w:tcPr>
          <w:p w:rsidR="003908B3" w:rsidRDefault="003908B3" w:rsidP="003908B3">
            <w:pPr>
              <w:spacing w:after="100" w:afterAutospacing="1"/>
              <w:jc w:val="center"/>
            </w:pPr>
            <w:r w:rsidRPr="00324028">
              <w:rPr>
                <w:rFonts w:ascii="Calibri" w:hAnsi="Calibri"/>
                <w:color w:val="000000"/>
                <w:lang w:eastAsia="es-HN"/>
              </w:rPr>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jc w:val="center"/>
              <w:rPr>
                <w:rFonts w:ascii="Calibri" w:hAnsi="Calibri"/>
                <w:color w:val="000000"/>
                <w:lang w:eastAsia="es-HN"/>
              </w:rPr>
            </w:pPr>
            <w:r w:rsidRPr="0095457D">
              <w:rPr>
                <w:rFonts w:ascii="Calibri" w:hAnsi="Calibri"/>
                <w:color w:val="000000"/>
                <w:lang w:eastAsia="es-HN"/>
              </w:rPr>
              <w:t>10</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170</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rPr>
                <w:rFonts w:ascii="Calibri" w:hAnsi="Calibri"/>
                <w:color w:val="000000"/>
                <w:lang w:eastAsia="es-HN"/>
              </w:rPr>
            </w:pPr>
            <w:r w:rsidRPr="0095457D">
              <w:rPr>
                <w:rFonts w:ascii="Calibri" w:hAnsi="Calibri"/>
                <w:color w:val="000000"/>
                <w:lang w:eastAsia="es-HN"/>
              </w:rPr>
              <w:t>Pipetas de 100 - 1000 Microlitros</w:t>
            </w:r>
          </w:p>
        </w:tc>
        <w:tc>
          <w:tcPr>
            <w:tcW w:w="1418" w:type="dxa"/>
            <w:tcBorders>
              <w:top w:val="single" w:sz="4" w:space="0" w:color="auto"/>
              <w:left w:val="nil"/>
              <w:bottom w:val="single" w:sz="4" w:space="0" w:color="auto"/>
              <w:right w:val="single" w:sz="4" w:space="0" w:color="auto"/>
            </w:tcBorders>
            <w:shd w:val="clear" w:color="auto" w:fill="auto"/>
          </w:tcPr>
          <w:p w:rsidR="003908B3" w:rsidRDefault="003908B3" w:rsidP="003908B3">
            <w:pPr>
              <w:spacing w:after="100" w:afterAutospacing="1"/>
              <w:jc w:val="center"/>
            </w:pPr>
            <w:r w:rsidRPr="00324028">
              <w:rPr>
                <w:rFonts w:ascii="Calibri" w:hAnsi="Calibri"/>
                <w:color w:val="000000"/>
                <w:lang w:eastAsia="es-HN"/>
              </w:rPr>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jc w:val="center"/>
              <w:rPr>
                <w:rFonts w:ascii="Calibri" w:hAnsi="Calibri"/>
                <w:color w:val="000000"/>
                <w:lang w:eastAsia="es-HN"/>
              </w:rPr>
            </w:pPr>
            <w:r w:rsidRPr="0095457D">
              <w:rPr>
                <w:rFonts w:ascii="Calibri" w:hAnsi="Calibri"/>
                <w:color w:val="000000"/>
                <w:lang w:eastAsia="es-HN"/>
              </w:rPr>
              <w:t>2</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171</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rPr>
                <w:rFonts w:ascii="Calibri" w:hAnsi="Calibri"/>
                <w:color w:val="000000"/>
                <w:lang w:eastAsia="es-HN"/>
              </w:rPr>
            </w:pPr>
            <w:r w:rsidRPr="0095457D">
              <w:rPr>
                <w:rFonts w:ascii="Calibri" w:hAnsi="Calibri"/>
                <w:color w:val="000000"/>
                <w:lang w:eastAsia="es-HN"/>
              </w:rPr>
              <w:t>Tubos Pirex con Tapón de Rosca 13 X 100</w:t>
            </w:r>
          </w:p>
        </w:tc>
        <w:tc>
          <w:tcPr>
            <w:tcW w:w="1418" w:type="dxa"/>
            <w:tcBorders>
              <w:top w:val="single" w:sz="4" w:space="0" w:color="auto"/>
              <w:left w:val="nil"/>
              <w:bottom w:val="single" w:sz="4" w:space="0" w:color="auto"/>
              <w:right w:val="single" w:sz="4" w:space="0" w:color="auto"/>
            </w:tcBorders>
            <w:shd w:val="clear" w:color="auto" w:fill="auto"/>
          </w:tcPr>
          <w:p w:rsidR="003908B3" w:rsidRDefault="003908B3" w:rsidP="003908B3">
            <w:pPr>
              <w:jc w:val="center"/>
            </w:pPr>
            <w:r w:rsidRPr="00324028">
              <w:rPr>
                <w:rFonts w:ascii="Calibri" w:hAnsi="Calibri"/>
                <w:color w:val="000000"/>
                <w:lang w:eastAsia="es-HN"/>
              </w:rPr>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jc w:val="center"/>
              <w:rPr>
                <w:rFonts w:ascii="Calibri" w:hAnsi="Calibri"/>
                <w:color w:val="000000"/>
                <w:lang w:eastAsia="es-HN"/>
              </w:rPr>
            </w:pPr>
            <w:r w:rsidRPr="0095457D">
              <w:rPr>
                <w:rFonts w:ascii="Calibri" w:hAnsi="Calibri"/>
                <w:color w:val="000000"/>
                <w:lang w:eastAsia="es-HN"/>
              </w:rPr>
              <w:t>20</w:t>
            </w:r>
          </w:p>
        </w:tc>
      </w:tr>
      <w:tr w:rsidR="003908B3" w:rsidRPr="00684488" w:rsidTr="003908B3">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172</w:t>
            </w:r>
          </w:p>
        </w:tc>
        <w:tc>
          <w:tcPr>
            <w:tcW w:w="637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rPr>
                <w:rFonts w:ascii="Calibri" w:hAnsi="Calibri"/>
                <w:color w:val="000000"/>
                <w:lang w:eastAsia="es-HN"/>
              </w:rPr>
            </w:pPr>
            <w:r w:rsidRPr="0095457D">
              <w:rPr>
                <w:rFonts w:ascii="Calibri" w:hAnsi="Calibri"/>
                <w:color w:val="000000"/>
                <w:lang w:eastAsia="es-HN"/>
              </w:rPr>
              <w:t>Tubos Pirex con Tapón de Rosca 15 X 150</w:t>
            </w:r>
          </w:p>
        </w:tc>
        <w:tc>
          <w:tcPr>
            <w:tcW w:w="1418" w:type="dxa"/>
            <w:tcBorders>
              <w:top w:val="single" w:sz="4" w:space="0" w:color="auto"/>
              <w:left w:val="nil"/>
              <w:bottom w:val="single" w:sz="4" w:space="0" w:color="auto"/>
              <w:right w:val="single" w:sz="4" w:space="0" w:color="auto"/>
            </w:tcBorders>
            <w:shd w:val="clear" w:color="auto" w:fill="auto"/>
          </w:tcPr>
          <w:p w:rsidR="003908B3" w:rsidRDefault="003908B3" w:rsidP="003908B3">
            <w:pPr>
              <w:spacing w:after="100" w:afterAutospacing="1"/>
              <w:jc w:val="center"/>
            </w:pPr>
            <w:r w:rsidRPr="00324028">
              <w:rPr>
                <w:rFonts w:ascii="Calibri" w:hAnsi="Calibri"/>
                <w:color w:val="000000"/>
                <w:lang w:eastAsia="es-HN"/>
              </w:rPr>
              <w:t>Unidad</w:t>
            </w:r>
          </w:p>
        </w:tc>
        <w:tc>
          <w:tcPr>
            <w:tcW w:w="1559" w:type="dxa"/>
            <w:tcBorders>
              <w:top w:val="single" w:sz="4" w:space="0" w:color="auto"/>
              <w:left w:val="nil"/>
              <w:bottom w:val="single" w:sz="4" w:space="0" w:color="auto"/>
              <w:right w:val="single" w:sz="4" w:space="0" w:color="auto"/>
            </w:tcBorders>
            <w:shd w:val="clear" w:color="auto" w:fill="auto"/>
            <w:vAlign w:val="center"/>
          </w:tcPr>
          <w:p w:rsidR="003908B3" w:rsidRPr="0095457D" w:rsidRDefault="003908B3" w:rsidP="003908B3">
            <w:pPr>
              <w:jc w:val="center"/>
              <w:rPr>
                <w:rFonts w:ascii="Calibri" w:hAnsi="Calibri"/>
                <w:color w:val="000000"/>
                <w:lang w:eastAsia="es-HN"/>
              </w:rPr>
            </w:pPr>
            <w:r w:rsidRPr="0095457D">
              <w:rPr>
                <w:rFonts w:ascii="Calibri" w:hAnsi="Calibri"/>
                <w:color w:val="000000"/>
                <w:lang w:eastAsia="es-HN"/>
              </w:rPr>
              <w:t>28</w:t>
            </w:r>
          </w:p>
        </w:tc>
      </w:tr>
    </w:tbl>
    <w:p w:rsidR="003908B3" w:rsidRDefault="003908B3" w:rsidP="003908B3">
      <w:pPr>
        <w:rPr>
          <w:b/>
        </w:rPr>
      </w:pPr>
    </w:p>
    <w:p w:rsidR="003908B3" w:rsidRDefault="003908B3" w:rsidP="003908B3">
      <w:pPr>
        <w:rPr>
          <w:b/>
        </w:rPr>
      </w:pPr>
    </w:p>
    <w:p w:rsidR="00E8588D" w:rsidRDefault="00E8588D" w:rsidP="003908B3">
      <w:pPr>
        <w:rPr>
          <w:b/>
        </w:rPr>
      </w:pPr>
    </w:p>
    <w:p w:rsidR="00E8588D" w:rsidRDefault="00E8588D" w:rsidP="003908B3">
      <w:pPr>
        <w:rPr>
          <w:b/>
        </w:rPr>
      </w:pPr>
    </w:p>
    <w:p w:rsidR="00E8588D" w:rsidRDefault="00E8588D" w:rsidP="003908B3">
      <w:pPr>
        <w:rPr>
          <w:b/>
        </w:rPr>
      </w:pPr>
    </w:p>
    <w:p w:rsidR="00E8588D" w:rsidRDefault="00E8588D" w:rsidP="003908B3">
      <w:pPr>
        <w:rPr>
          <w:b/>
        </w:rPr>
      </w:pPr>
    </w:p>
    <w:p w:rsidR="00E8588D" w:rsidRDefault="00E8588D" w:rsidP="003908B3">
      <w:pPr>
        <w:rPr>
          <w:b/>
        </w:rPr>
      </w:pPr>
    </w:p>
    <w:p w:rsidR="00E8588D" w:rsidRDefault="00E8588D" w:rsidP="003908B3">
      <w:pPr>
        <w:rPr>
          <w:b/>
        </w:rPr>
      </w:pPr>
    </w:p>
    <w:p w:rsidR="00E8588D" w:rsidRDefault="00E8588D" w:rsidP="003908B3">
      <w:pPr>
        <w:rPr>
          <w:b/>
        </w:rPr>
      </w:pPr>
    </w:p>
    <w:p w:rsidR="00E8588D" w:rsidRDefault="00E8588D" w:rsidP="003908B3">
      <w:pPr>
        <w:rPr>
          <w:b/>
        </w:rPr>
      </w:pPr>
    </w:p>
    <w:p w:rsidR="00E8588D" w:rsidRDefault="00E8588D" w:rsidP="003908B3">
      <w:pPr>
        <w:rPr>
          <w:b/>
        </w:rPr>
      </w:pPr>
    </w:p>
    <w:p w:rsidR="00E8588D" w:rsidRDefault="00E8588D" w:rsidP="003908B3">
      <w:pPr>
        <w:rPr>
          <w:b/>
        </w:rPr>
      </w:pPr>
    </w:p>
    <w:p w:rsidR="00E8588D" w:rsidRDefault="00E8588D" w:rsidP="003908B3">
      <w:pPr>
        <w:rPr>
          <w:b/>
        </w:rPr>
      </w:pPr>
    </w:p>
    <w:p w:rsidR="00E8588D" w:rsidRDefault="00E8588D" w:rsidP="003908B3">
      <w:pPr>
        <w:rPr>
          <w:b/>
        </w:rPr>
      </w:pPr>
    </w:p>
    <w:p w:rsidR="00E8588D" w:rsidRDefault="00E8588D" w:rsidP="003908B3">
      <w:pPr>
        <w:rPr>
          <w:b/>
        </w:rPr>
      </w:pPr>
    </w:p>
    <w:p w:rsidR="00E8588D" w:rsidRDefault="00E8588D" w:rsidP="003908B3">
      <w:pPr>
        <w:rPr>
          <w:b/>
        </w:rPr>
      </w:pPr>
    </w:p>
    <w:p w:rsidR="00E8588D" w:rsidRDefault="00E8588D" w:rsidP="003908B3">
      <w:pPr>
        <w:rPr>
          <w:b/>
        </w:rPr>
      </w:pPr>
    </w:p>
    <w:p w:rsidR="00E8588D" w:rsidRDefault="00E8588D" w:rsidP="003908B3">
      <w:pPr>
        <w:rPr>
          <w:b/>
        </w:rPr>
      </w:pPr>
    </w:p>
    <w:p w:rsidR="00E8588D" w:rsidRDefault="00E8588D" w:rsidP="003908B3">
      <w:pPr>
        <w:rPr>
          <w:b/>
        </w:rPr>
      </w:pPr>
    </w:p>
    <w:p w:rsidR="00E8588D" w:rsidRDefault="00E8588D" w:rsidP="003908B3">
      <w:pPr>
        <w:rPr>
          <w:b/>
        </w:rPr>
      </w:pPr>
    </w:p>
    <w:p w:rsidR="00E8588D" w:rsidRDefault="00E8588D" w:rsidP="003908B3">
      <w:pPr>
        <w:rPr>
          <w:b/>
        </w:rPr>
      </w:pPr>
    </w:p>
    <w:p w:rsidR="00E8588D" w:rsidRDefault="00E8588D" w:rsidP="003908B3">
      <w:pPr>
        <w:rPr>
          <w:b/>
        </w:rPr>
      </w:pPr>
    </w:p>
    <w:p w:rsidR="00E8588D" w:rsidRDefault="00E8588D" w:rsidP="003908B3">
      <w:pPr>
        <w:rPr>
          <w:b/>
        </w:rPr>
      </w:pPr>
    </w:p>
    <w:p w:rsidR="00E8588D" w:rsidRDefault="00E8588D" w:rsidP="003908B3">
      <w:pPr>
        <w:rPr>
          <w:b/>
        </w:rPr>
      </w:pPr>
    </w:p>
    <w:p w:rsidR="00E8588D" w:rsidRDefault="00E8588D" w:rsidP="003908B3">
      <w:pPr>
        <w:rPr>
          <w:b/>
        </w:rPr>
      </w:pPr>
    </w:p>
    <w:p w:rsidR="00E8588D" w:rsidRDefault="00E8588D" w:rsidP="003908B3">
      <w:pPr>
        <w:rPr>
          <w:b/>
        </w:rPr>
      </w:pPr>
    </w:p>
    <w:p w:rsidR="00E8588D" w:rsidRDefault="00E8588D" w:rsidP="003908B3">
      <w:pPr>
        <w:rPr>
          <w:b/>
        </w:rPr>
      </w:pPr>
    </w:p>
    <w:p w:rsidR="00E8588D" w:rsidRDefault="00E8588D" w:rsidP="003908B3">
      <w:pPr>
        <w:rPr>
          <w:b/>
        </w:rPr>
      </w:pPr>
    </w:p>
    <w:p w:rsidR="00E8588D" w:rsidRDefault="00E8588D" w:rsidP="003908B3">
      <w:pPr>
        <w:rPr>
          <w:b/>
        </w:rPr>
      </w:pPr>
    </w:p>
    <w:p w:rsidR="00E8588D" w:rsidRDefault="00E8588D" w:rsidP="003908B3">
      <w:pPr>
        <w:rPr>
          <w:b/>
        </w:rPr>
      </w:pPr>
    </w:p>
    <w:p w:rsidR="00E8588D" w:rsidRDefault="00E8588D" w:rsidP="003908B3">
      <w:pPr>
        <w:rPr>
          <w:b/>
        </w:rPr>
      </w:pPr>
    </w:p>
    <w:p w:rsidR="00E8588D" w:rsidRDefault="00E8588D" w:rsidP="003908B3">
      <w:pPr>
        <w:rPr>
          <w:b/>
        </w:rPr>
      </w:pPr>
    </w:p>
    <w:p w:rsidR="00E8588D" w:rsidRDefault="00E8588D" w:rsidP="003908B3">
      <w:pPr>
        <w:rPr>
          <w:b/>
        </w:rPr>
      </w:pPr>
    </w:p>
    <w:p w:rsidR="00E8588D" w:rsidRDefault="00E8588D" w:rsidP="003908B3">
      <w:pPr>
        <w:rPr>
          <w:b/>
        </w:rPr>
      </w:pPr>
    </w:p>
    <w:p w:rsidR="00E8588D" w:rsidRDefault="00E8588D" w:rsidP="003908B3">
      <w:pPr>
        <w:rPr>
          <w:b/>
        </w:rPr>
      </w:pPr>
    </w:p>
    <w:p w:rsidR="00E8588D" w:rsidRDefault="00E8588D" w:rsidP="003908B3">
      <w:pPr>
        <w:rPr>
          <w:b/>
        </w:rPr>
      </w:pPr>
    </w:p>
    <w:p w:rsidR="00E8588D" w:rsidRDefault="00E8588D" w:rsidP="003908B3">
      <w:pPr>
        <w:rPr>
          <w:b/>
        </w:rPr>
      </w:pPr>
    </w:p>
    <w:p w:rsidR="00E8588D" w:rsidRDefault="00E8588D" w:rsidP="003908B3">
      <w:pPr>
        <w:rPr>
          <w:b/>
        </w:rPr>
      </w:pPr>
    </w:p>
    <w:p w:rsidR="00E8588D" w:rsidRDefault="00E8588D" w:rsidP="003908B3">
      <w:pPr>
        <w:rPr>
          <w:b/>
        </w:rPr>
      </w:pPr>
    </w:p>
    <w:p w:rsidR="003908B3" w:rsidRPr="00766815" w:rsidRDefault="003908B3" w:rsidP="003908B3">
      <w:pPr>
        <w:rPr>
          <w:b/>
          <w:sz w:val="36"/>
          <w:szCs w:val="36"/>
        </w:rPr>
      </w:pPr>
      <w:r w:rsidRPr="00766815">
        <w:rPr>
          <w:b/>
          <w:sz w:val="36"/>
          <w:szCs w:val="36"/>
        </w:rPr>
        <w:lastRenderedPageBreak/>
        <w:t>Escuela de Microbiología</w:t>
      </w:r>
    </w:p>
    <w:p w:rsidR="003908B3" w:rsidRDefault="003908B3" w:rsidP="003908B3">
      <w:pPr>
        <w:rPr>
          <w:b/>
        </w:rPr>
      </w:pPr>
    </w:p>
    <w:tbl>
      <w:tblPr>
        <w:tblW w:w="9851" w:type="dxa"/>
        <w:tblLayout w:type="fixed"/>
        <w:tblCellMar>
          <w:left w:w="70" w:type="dxa"/>
          <w:right w:w="70" w:type="dxa"/>
        </w:tblCellMar>
        <w:tblLook w:val="04A0"/>
      </w:tblPr>
      <w:tblGrid>
        <w:gridCol w:w="496"/>
        <w:gridCol w:w="5670"/>
        <w:gridCol w:w="1842"/>
        <w:gridCol w:w="1843"/>
      </w:tblGrid>
      <w:tr w:rsidR="003908B3" w:rsidRPr="000A233C" w:rsidTr="003908B3">
        <w:trPr>
          <w:trHeight w:val="403"/>
        </w:trPr>
        <w:tc>
          <w:tcPr>
            <w:tcW w:w="496" w:type="dxa"/>
            <w:tcBorders>
              <w:top w:val="single" w:sz="4" w:space="0" w:color="auto"/>
              <w:left w:val="single" w:sz="4" w:space="0" w:color="auto"/>
              <w:bottom w:val="nil"/>
              <w:right w:val="single" w:sz="4" w:space="0" w:color="auto"/>
            </w:tcBorders>
            <w:shd w:val="clear" w:color="000000" w:fill="244062"/>
            <w:vAlign w:val="bottom"/>
            <w:hideMark/>
          </w:tcPr>
          <w:p w:rsidR="003908B3" w:rsidRPr="000A233C" w:rsidRDefault="003908B3" w:rsidP="003908B3">
            <w:pPr>
              <w:jc w:val="center"/>
              <w:rPr>
                <w:rFonts w:ascii="Calibri" w:hAnsi="Calibri"/>
                <w:b/>
                <w:bCs/>
                <w:color w:val="FFFFFF"/>
                <w:lang w:eastAsia="es-HN"/>
              </w:rPr>
            </w:pPr>
            <w:r w:rsidRPr="000A233C">
              <w:rPr>
                <w:rFonts w:ascii="Calibri" w:hAnsi="Calibri"/>
                <w:b/>
                <w:bCs/>
                <w:color w:val="FFFFFF"/>
                <w:lang w:eastAsia="es-HN"/>
              </w:rPr>
              <w:t>N</w:t>
            </w:r>
          </w:p>
        </w:tc>
        <w:tc>
          <w:tcPr>
            <w:tcW w:w="5670" w:type="dxa"/>
            <w:tcBorders>
              <w:top w:val="single" w:sz="4" w:space="0" w:color="auto"/>
              <w:left w:val="nil"/>
              <w:bottom w:val="nil"/>
              <w:right w:val="single" w:sz="4" w:space="0" w:color="auto"/>
            </w:tcBorders>
            <w:shd w:val="clear" w:color="000000" w:fill="244062"/>
            <w:vAlign w:val="bottom"/>
            <w:hideMark/>
          </w:tcPr>
          <w:p w:rsidR="003908B3" w:rsidRPr="000A233C" w:rsidRDefault="003908B3" w:rsidP="003908B3">
            <w:pPr>
              <w:jc w:val="center"/>
              <w:rPr>
                <w:rFonts w:ascii="Calibri" w:hAnsi="Calibri"/>
                <w:b/>
                <w:bCs/>
                <w:color w:val="FFFFFF"/>
                <w:lang w:eastAsia="es-HN"/>
              </w:rPr>
            </w:pPr>
            <w:r w:rsidRPr="000A233C">
              <w:rPr>
                <w:rFonts w:ascii="Calibri" w:hAnsi="Calibri"/>
                <w:b/>
                <w:bCs/>
                <w:color w:val="FFFFFF"/>
                <w:lang w:eastAsia="es-HN"/>
              </w:rPr>
              <w:t>DESCRIPCION</w:t>
            </w:r>
          </w:p>
        </w:tc>
        <w:tc>
          <w:tcPr>
            <w:tcW w:w="1842" w:type="dxa"/>
            <w:tcBorders>
              <w:top w:val="single" w:sz="4" w:space="0" w:color="auto"/>
              <w:left w:val="nil"/>
              <w:bottom w:val="nil"/>
              <w:right w:val="single" w:sz="4" w:space="0" w:color="auto"/>
            </w:tcBorders>
            <w:shd w:val="clear" w:color="000000" w:fill="244062"/>
            <w:vAlign w:val="bottom"/>
            <w:hideMark/>
          </w:tcPr>
          <w:p w:rsidR="003908B3" w:rsidRPr="000A233C" w:rsidRDefault="003908B3" w:rsidP="003908B3">
            <w:pPr>
              <w:jc w:val="center"/>
              <w:rPr>
                <w:rFonts w:ascii="Calibri" w:hAnsi="Calibri"/>
                <w:b/>
                <w:bCs/>
                <w:color w:val="FFFFFF"/>
                <w:lang w:eastAsia="es-HN"/>
              </w:rPr>
            </w:pPr>
            <w:r w:rsidRPr="000A233C">
              <w:rPr>
                <w:rFonts w:ascii="Calibri" w:hAnsi="Calibri"/>
                <w:b/>
                <w:bCs/>
                <w:color w:val="FFFFFF"/>
                <w:lang w:eastAsia="es-HN"/>
              </w:rPr>
              <w:t>UNIDAD DE MEDIDA</w:t>
            </w:r>
          </w:p>
        </w:tc>
        <w:tc>
          <w:tcPr>
            <w:tcW w:w="1843" w:type="dxa"/>
            <w:tcBorders>
              <w:top w:val="single" w:sz="4" w:space="0" w:color="auto"/>
              <w:left w:val="nil"/>
              <w:bottom w:val="nil"/>
              <w:right w:val="single" w:sz="4" w:space="0" w:color="auto"/>
            </w:tcBorders>
            <w:shd w:val="clear" w:color="000000" w:fill="244062"/>
            <w:vAlign w:val="center"/>
            <w:hideMark/>
          </w:tcPr>
          <w:p w:rsidR="003908B3" w:rsidRPr="000A233C" w:rsidRDefault="003908B3" w:rsidP="003908B3">
            <w:pPr>
              <w:jc w:val="center"/>
              <w:rPr>
                <w:rFonts w:ascii="Calibri" w:hAnsi="Calibri"/>
                <w:b/>
                <w:bCs/>
                <w:color w:val="FFFFFF"/>
                <w:lang w:eastAsia="es-HN"/>
              </w:rPr>
            </w:pPr>
            <w:r w:rsidRPr="000A233C">
              <w:rPr>
                <w:rFonts w:ascii="Calibri" w:hAnsi="Calibri"/>
                <w:b/>
                <w:bCs/>
                <w:color w:val="FFFFFF"/>
                <w:lang w:eastAsia="es-HN"/>
              </w:rPr>
              <w:t>CANTIDAD</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Arial" w:hAnsi="Arial" w:cs="Arial"/>
                <w:sz w:val="24"/>
                <w:szCs w:val="24"/>
              </w:rPr>
            </w:pPr>
            <w:r>
              <w:rPr>
                <w:rFonts w:ascii="Arial" w:hAnsi="Arial" w:cs="Arial"/>
              </w:rPr>
              <w:t>Prueba Rápida Reactiva Para el Helicobacter Pilory en heces kit de 25 Pruebas</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sz w:val="24"/>
                <w:szCs w:val="24"/>
              </w:rPr>
            </w:pPr>
            <w:r>
              <w:rPr>
                <w:rFonts w:ascii="Arial" w:hAnsi="Arial" w:cs="Arial"/>
              </w:rPr>
              <w:t>Kit</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4.00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Arial" w:hAnsi="Arial" w:cs="Arial"/>
                <w:sz w:val="24"/>
                <w:szCs w:val="24"/>
              </w:rPr>
            </w:pPr>
            <w:r>
              <w:rPr>
                <w:rFonts w:ascii="Arial" w:hAnsi="Arial" w:cs="Arial"/>
              </w:rPr>
              <w:t>Acetona pura Grado Reactivo</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sz w:val="24"/>
                <w:szCs w:val="24"/>
              </w:rPr>
            </w:pPr>
            <w:r>
              <w:rPr>
                <w:rFonts w:ascii="Arial" w:hAnsi="Arial" w:cs="Arial"/>
              </w:rPr>
              <w:t>Galón</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6.00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Arial" w:hAnsi="Arial" w:cs="Arial"/>
                <w:sz w:val="24"/>
                <w:szCs w:val="24"/>
              </w:rPr>
            </w:pPr>
            <w:r>
              <w:rPr>
                <w:rFonts w:ascii="Arial" w:hAnsi="Arial" w:cs="Arial"/>
              </w:rPr>
              <w:t xml:space="preserve">Reactivo para Reagina Plasmática Rápida (RPR) Kit para 100 Pruebas c/u </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sz w:val="24"/>
                <w:szCs w:val="24"/>
              </w:rPr>
            </w:pPr>
            <w:r>
              <w:rPr>
                <w:rFonts w:ascii="Arial" w:hAnsi="Arial" w:cs="Arial"/>
              </w:rPr>
              <w:t>Kit</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2.00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4</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Arial" w:hAnsi="Arial" w:cs="Arial"/>
                <w:sz w:val="24"/>
                <w:szCs w:val="24"/>
              </w:rPr>
            </w:pPr>
            <w:r>
              <w:rPr>
                <w:rFonts w:ascii="Arial" w:hAnsi="Arial" w:cs="Arial"/>
              </w:rPr>
              <w:t>Prueba Rápida Para Virus de Inmunodeficiencia Humana Kit de 25 Pruebas c/u</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sz w:val="24"/>
                <w:szCs w:val="24"/>
              </w:rPr>
            </w:pPr>
            <w:r>
              <w:rPr>
                <w:rFonts w:ascii="Arial" w:hAnsi="Arial" w:cs="Arial"/>
              </w:rPr>
              <w:t>Kit</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6.00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5</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Arial" w:hAnsi="Arial" w:cs="Arial"/>
                <w:sz w:val="24"/>
                <w:szCs w:val="24"/>
              </w:rPr>
            </w:pPr>
            <w:r>
              <w:rPr>
                <w:rFonts w:ascii="Arial" w:hAnsi="Arial" w:cs="Arial"/>
              </w:rPr>
              <w:t xml:space="preserve">Alcohol Clínico al  70% </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sz w:val="24"/>
                <w:szCs w:val="24"/>
              </w:rPr>
            </w:pPr>
            <w:r>
              <w:rPr>
                <w:rFonts w:ascii="Arial" w:hAnsi="Arial" w:cs="Arial"/>
              </w:rPr>
              <w:t>Galón</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24.00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6</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Arial" w:hAnsi="Arial" w:cs="Arial"/>
                <w:sz w:val="24"/>
                <w:szCs w:val="24"/>
              </w:rPr>
            </w:pPr>
            <w:r>
              <w:rPr>
                <w:rFonts w:ascii="Arial" w:hAnsi="Arial" w:cs="Arial"/>
              </w:rPr>
              <w:t xml:space="preserve">Alcohol Etílico  Al 95 % </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sz w:val="24"/>
                <w:szCs w:val="24"/>
              </w:rPr>
            </w:pPr>
            <w:r>
              <w:rPr>
                <w:rFonts w:ascii="Arial" w:hAnsi="Arial" w:cs="Arial"/>
              </w:rPr>
              <w:t xml:space="preserve">Galon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24.00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7</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color w:val="000000"/>
                <w:sz w:val="24"/>
                <w:szCs w:val="24"/>
              </w:rPr>
            </w:pPr>
            <w:r>
              <w:rPr>
                <w:rFonts w:ascii="Arial" w:hAnsi="Arial" w:cs="Arial"/>
                <w:color w:val="000000"/>
              </w:rPr>
              <w:t>prueba rápida de dengue igm/igg, kit de 25 pruebas c/u</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i/>
                <w:iCs/>
                <w:sz w:val="24"/>
                <w:szCs w:val="24"/>
              </w:rPr>
            </w:pPr>
            <w:r>
              <w:rPr>
                <w:rFonts w:ascii="Arial" w:hAnsi="Arial" w:cs="Arial"/>
                <w:i/>
                <w:iCs/>
              </w:rPr>
              <w:t xml:space="preserve">kit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4.00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8</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color w:val="000000"/>
                <w:sz w:val="24"/>
                <w:szCs w:val="24"/>
              </w:rPr>
            </w:pPr>
            <w:r>
              <w:rPr>
                <w:rFonts w:ascii="Arial" w:hAnsi="Arial" w:cs="Arial"/>
                <w:color w:val="000000"/>
              </w:rPr>
              <w:t xml:space="preserve">Reactivo para Factor Reumatoide (ra. test) kit de 100 pruebas c/u </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 xml:space="preserve">Frasco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2.00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9</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color w:val="000000"/>
                <w:sz w:val="24"/>
                <w:szCs w:val="24"/>
              </w:rPr>
            </w:pPr>
            <w:r>
              <w:rPr>
                <w:rFonts w:ascii="Arial" w:hAnsi="Arial" w:cs="Arial"/>
                <w:color w:val="000000"/>
              </w:rPr>
              <w:t xml:space="preserve">Glucosa Oxidasa en kit para 1000 pruebas </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 xml:space="preserve">Frasco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4.00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10</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color w:val="000000"/>
                <w:sz w:val="24"/>
                <w:szCs w:val="24"/>
              </w:rPr>
            </w:pPr>
            <w:r>
              <w:rPr>
                <w:rFonts w:ascii="Arial" w:hAnsi="Arial" w:cs="Arial"/>
                <w:color w:val="000000"/>
              </w:rPr>
              <w:t>Acido Úrico Enzimático kit de 500 pruebas c/u</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 xml:space="preserve">Frasco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2.00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11</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color w:val="000000"/>
                <w:sz w:val="24"/>
                <w:szCs w:val="24"/>
              </w:rPr>
            </w:pPr>
            <w:r>
              <w:rPr>
                <w:rFonts w:ascii="Arial" w:hAnsi="Arial" w:cs="Arial"/>
                <w:color w:val="000000"/>
              </w:rPr>
              <w:t>Suero Anti A  Frasco de 10 ml c/u</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 xml:space="preserve">Frasco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7.00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12</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color w:val="000000"/>
                <w:sz w:val="24"/>
                <w:szCs w:val="24"/>
              </w:rPr>
            </w:pPr>
            <w:r>
              <w:rPr>
                <w:rFonts w:ascii="Arial" w:hAnsi="Arial" w:cs="Arial"/>
                <w:color w:val="000000"/>
              </w:rPr>
              <w:t xml:space="preserve">Suero Anti B Frasco de 10 ml </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 xml:space="preserve">Frasco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7.00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13</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color w:val="000000"/>
                <w:sz w:val="24"/>
                <w:szCs w:val="24"/>
              </w:rPr>
            </w:pPr>
            <w:r>
              <w:rPr>
                <w:rFonts w:ascii="Arial" w:hAnsi="Arial" w:cs="Arial"/>
                <w:color w:val="000000"/>
              </w:rPr>
              <w:t>Suero Anti - D Frasco de 10ml S</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 xml:space="preserve">Frasco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20.00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14</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color w:val="000000"/>
                <w:sz w:val="24"/>
                <w:szCs w:val="24"/>
              </w:rPr>
            </w:pPr>
            <w:r>
              <w:rPr>
                <w:rFonts w:ascii="Arial" w:hAnsi="Arial" w:cs="Arial"/>
                <w:color w:val="000000"/>
              </w:rPr>
              <w:t>Reactivo para Antiestreptolisina o látex (aso) kit de 100 pruebas c/u</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 xml:space="preserve">Frasco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2.00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15</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color w:val="000000"/>
                <w:sz w:val="24"/>
                <w:szCs w:val="24"/>
              </w:rPr>
            </w:pPr>
            <w:r>
              <w:rPr>
                <w:rFonts w:ascii="Arial" w:hAnsi="Arial" w:cs="Arial"/>
                <w:color w:val="000000"/>
              </w:rPr>
              <w:t xml:space="preserve">Pruebas de Embarazo kit para 25 pruebas </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 xml:space="preserve">Frasco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10.00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16</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color w:val="000000"/>
                <w:sz w:val="24"/>
                <w:szCs w:val="24"/>
              </w:rPr>
            </w:pPr>
            <w:r>
              <w:rPr>
                <w:rFonts w:ascii="Arial" w:hAnsi="Arial" w:cs="Arial"/>
                <w:color w:val="000000"/>
              </w:rPr>
              <w:t xml:space="preserve">Colesterol Total  Frasco para 1000 pruebas </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 xml:space="preserve">Frasco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6.00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17</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color w:val="000000"/>
                <w:sz w:val="24"/>
                <w:szCs w:val="24"/>
              </w:rPr>
            </w:pPr>
            <w:r>
              <w:rPr>
                <w:rFonts w:ascii="Arial" w:hAnsi="Arial" w:cs="Arial"/>
                <w:color w:val="000000"/>
              </w:rPr>
              <w:t xml:space="preserve">Triglicéridos Frasco para 500 pruebas </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 xml:space="preserve">Frasco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8.00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18</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color w:val="000000"/>
                <w:sz w:val="24"/>
                <w:szCs w:val="24"/>
              </w:rPr>
            </w:pPr>
            <w:r>
              <w:rPr>
                <w:rFonts w:ascii="Arial" w:hAnsi="Arial" w:cs="Arial"/>
                <w:color w:val="000000"/>
              </w:rPr>
              <w:t>Sistema Bioquímico en Bandeja o Pocillos para identificación de bacterias del género Corynebacterium, cada uno de 12 pruebas</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sz w:val="24"/>
                <w:szCs w:val="24"/>
              </w:rPr>
            </w:pPr>
            <w:r>
              <w:rPr>
                <w:rFonts w:ascii="Arial" w:hAnsi="Arial" w:cs="Arial"/>
              </w:rPr>
              <w:t xml:space="preserve">Frasco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5.00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19</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color w:val="000000"/>
                <w:sz w:val="24"/>
                <w:szCs w:val="24"/>
              </w:rPr>
            </w:pPr>
            <w:r>
              <w:rPr>
                <w:rFonts w:ascii="Arial" w:hAnsi="Arial" w:cs="Arial"/>
                <w:color w:val="000000"/>
              </w:rPr>
              <w:t>Sistema Bioquímico en Bandeja o Pocillos para identificación de Bacterias del Genero Listeria, cada uno con 10 pruebas.</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sz w:val="24"/>
                <w:szCs w:val="24"/>
              </w:rPr>
            </w:pPr>
            <w:r>
              <w:rPr>
                <w:rFonts w:ascii="Arial" w:hAnsi="Arial" w:cs="Arial"/>
              </w:rPr>
              <w:t xml:space="preserve">Frasco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6.00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20</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color w:val="000000"/>
                <w:sz w:val="24"/>
                <w:szCs w:val="24"/>
              </w:rPr>
            </w:pPr>
            <w:r>
              <w:rPr>
                <w:rFonts w:ascii="Arial" w:hAnsi="Arial" w:cs="Arial"/>
                <w:color w:val="000000"/>
              </w:rPr>
              <w:t>Sistema Bioquímico en Bandeja o Pocillos para identificación de Enterobacterias y susceptibilidad a Antibióticos, cada uno de 20 Pruebas.</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sz w:val="24"/>
                <w:szCs w:val="24"/>
              </w:rPr>
            </w:pPr>
            <w:r>
              <w:rPr>
                <w:rFonts w:ascii="Arial" w:hAnsi="Arial" w:cs="Arial"/>
              </w:rPr>
              <w:t xml:space="preserve">Frasco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5.00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21</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color w:val="000000"/>
                <w:sz w:val="24"/>
                <w:szCs w:val="24"/>
              </w:rPr>
            </w:pPr>
            <w:r>
              <w:rPr>
                <w:rFonts w:ascii="Arial" w:hAnsi="Arial" w:cs="Arial"/>
                <w:color w:val="000000"/>
              </w:rPr>
              <w:t>Sistema Bioquímico en Bandeja o Pocillos para identificación de Bacterias del Genero Bacillus, cada con 10 pruebas.</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sz w:val="24"/>
                <w:szCs w:val="24"/>
              </w:rPr>
            </w:pPr>
            <w:r>
              <w:rPr>
                <w:rFonts w:ascii="Arial" w:hAnsi="Arial" w:cs="Arial"/>
              </w:rPr>
              <w:t xml:space="preserve">Frasco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6.00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22</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color w:val="000000"/>
                <w:sz w:val="24"/>
                <w:szCs w:val="24"/>
              </w:rPr>
            </w:pPr>
            <w:r>
              <w:rPr>
                <w:rFonts w:ascii="Arial" w:hAnsi="Arial" w:cs="Arial"/>
                <w:color w:val="000000"/>
              </w:rPr>
              <w:t xml:space="preserve">Sistema Bioquímico en Bandeja o Pocillos para identificación de Bacterias del Género </w:t>
            </w:r>
            <w:r>
              <w:rPr>
                <w:rFonts w:ascii="Arial" w:hAnsi="Arial" w:cs="Arial"/>
                <w:color w:val="000000"/>
              </w:rPr>
              <w:lastRenderedPageBreak/>
              <w:t>Staphylococcus, cada uno con 25 pruebas.</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sz w:val="24"/>
                <w:szCs w:val="24"/>
              </w:rPr>
            </w:pPr>
            <w:r>
              <w:rPr>
                <w:rFonts w:ascii="Arial" w:hAnsi="Arial" w:cs="Arial"/>
              </w:rPr>
              <w:lastRenderedPageBreak/>
              <w:t xml:space="preserve">Frasco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4.00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lastRenderedPageBreak/>
              <w:t>23</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color w:val="000000"/>
                <w:sz w:val="24"/>
                <w:szCs w:val="24"/>
              </w:rPr>
            </w:pPr>
            <w:r>
              <w:rPr>
                <w:rFonts w:ascii="Arial" w:hAnsi="Arial" w:cs="Arial"/>
                <w:color w:val="000000"/>
              </w:rPr>
              <w:t xml:space="preserve">Agar  Citrato  de  Simón  en  Frasco  de  500 Gramos  </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sz w:val="24"/>
                <w:szCs w:val="24"/>
              </w:rPr>
            </w:pPr>
            <w:r>
              <w:rPr>
                <w:rFonts w:ascii="Arial" w:hAnsi="Arial" w:cs="Arial"/>
              </w:rPr>
              <w:t xml:space="preserve">Frasco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2.00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24</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color w:val="000000"/>
                <w:sz w:val="24"/>
                <w:szCs w:val="24"/>
              </w:rPr>
            </w:pPr>
            <w:r>
              <w:rPr>
                <w:rFonts w:ascii="Arial" w:hAnsi="Arial" w:cs="Arial"/>
                <w:color w:val="000000"/>
              </w:rPr>
              <w:t>CROMAGAR Frasco 500 gramos</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sz w:val="24"/>
                <w:szCs w:val="24"/>
              </w:rPr>
            </w:pPr>
            <w:r>
              <w:rPr>
                <w:rFonts w:ascii="Arial" w:hAnsi="Arial" w:cs="Arial"/>
              </w:rPr>
              <w:t>Frasco</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1.00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25</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color w:val="000000"/>
                <w:sz w:val="24"/>
                <w:szCs w:val="24"/>
              </w:rPr>
            </w:pPr>
            <w:r>
              <w:rPr>
                <w:rFonts w:ascii="Arial" w:hAnsi="Arial" w:cs="Arial"/>
                <w:color w:val="000000"/>
              </w:rPr>
              <w:t xml:space="preserve">Agar  Kligler  en  Frasco  de  500 gramos </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sz w:val="24"/>
                <w:szCs w:val="24"/>
              </w:rPr>
            </w:pPr>
            <w:r>
              <w:rPr>
                <w:rFonts w:ascii="Arial" w:hAnsi="Arial" w:cs="Arial"/>
              </w:rPr>
              <w:t xml:space="preserve">Frasco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6.00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26</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color w:val="000000"/>
                <w:sz w:val="24"/>
                <w:szCs w:val="24"/>
              </w:rPr>
            </w:pPr>
            <w:r>
              <w:rPr>
                <w:rFonts w:ascii="Arial" w:hAnsi="Arial" w:cs="Arial"/>
                <w:color w:val="000000"/>
              </w:rPr>
              <w:t xml:space="preserve">Agar  Lisina  Descarboxilase   en  Frasco  de  500 gramos </w:t>
            </w:r>
          </w:p>
        </w:tc>
        <w:tc>
          <w:tcPr>
            <w:tcW w:w="1842"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jc w:val="center"/>
              <w:rPr>
                <w:rFonts w:ascii="Arial" w:hAnsi="Arial" w:cs="Arial"/>
                <w:sz w:val="24"/>
                <w:szCs w:val="24"/>
              </w:rPr>
            </w:pPr>
            <w:r>
              <w:rPr>
                <w:rFonts w:ascii="Arial" w:hAnsi="Arial" w:cs="Arial"/>
              </w:rPr>
              <w:t xml:space="preserve">Frasco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2.00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27</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color w:val="000000"/>
                <w:sz w:val="24"/>
                <w:szCs w:val="24"/>
              </w:rPr>
            </w:pPr>
            <w:r>
              <w:rPr>
                <w:rFonts w:ascii="Arial" w:hAnsi="Arial" w:cs="Arial"/>
                <w:color w:val="000000"/>
              </w:rPr>
              <w:t xml:space="preserve">Agar  TCBS en frasco  de 500  Gramos </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 xml:space="preserve">Frasco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2.00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28</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color w:val="000000"/>
                <w:sz w:val="24"/>
                <w:szCs w:val="24"/>
              </w:rPr>
            </w:pPr>
            <w:r>
              <w:rPr>
                <w:rFonts w:ascii="Arial" w:hAnsi="Arial" w:cs="Arial"/>
                <w:color w:val="000000"/>
              </w:rPr>
              <w:t xml:space="preserve">Suplemento  Agar  Bacillus  Cereus  en  Caja  de 10 viales  cada  uno </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 xml:space="preserve">Frasco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6.00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29</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color w:val="000000"/>
                <w:sz w:val="24"/>
                <w:szCs w:val="24"/>
              </w:rPr>
            </w:pPr>
            <w:r>
              <w:rPr>
                <w:rFonts w:ascii="Arial" w:hAnsi="Arial" w:cs="Arial"/>
                <w:color w:val="000000"/>
              </w:rPr>
              <w:t xml:space="preserve">Suplemento  Agar  TSC en  Frasco  de 500 Gramos </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 xml:space="preserve">Frasco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6.00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30</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color w:val="000000"/>
                <w:sz w:val="24"/>
                <w:szCs w:val="24"/>
              </w:rPr>
            </w:pPr>
            <w:r>
              <w:rPr>
                <w:rFonts w:ascii="Arial" w:hAnsi="Arial" w:cs="Arial"/>
                <w:color w:val="000000"/>
              </w:rPr>
              <w:t>Disco  de  Bacitracina  de  0.04 ug en Cartuchos  de  50 viales  cada  uno</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 xml:space="preserve">Frasco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10.00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31</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color w:val="000000"/>
                <w:sz w:val="24"/>
                <w:szCs w:val="24"/>
              </w:rPr>
            </w:pPr>
            <w:r>
              <w:rPr>
                <w:rFonts w:ascii="Arial" w:hAnsi="Arial" w:cs="Arial"/>
                <w:color w:val="000000"/>
              </w:rPr>
              <w:t>Disco  de  Novobiocina  de  5 ug en Cartuchos  de  50 viales  cada  uno</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 xml:space="preserve">Frasco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15.00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32</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color w:val="000000"/>
                <w:sz w:val="24"/>
                <w:szCs w:val="24"/>
              </w:rPr>
            </w:pPr>
            <w:r>
              <w:rPr>
                <w:rFonts w:ascii="Arial" w:hAnsi="Arial" w:cs="Arial"/>
                <w:color w:val="000000"/>
              </w:rPr>
              <w:t>Disco  de  Optoquina   de  10 ug en Cartuchos  de  50 viales  cada  uno</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 xml:space="preserve">Frasco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15.00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33</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color w:val="000000"/>
                <w:sz w:val="24"/>
                <w:szCs w:val="24"/>
              </w:rPr>
            </w:pPr>
            <w:r>
              <w:rPr>
                <w:rFonts w:ascii="Arial" w:hAnsi="Arial" w:cs="Arial"/>
                <w:color w:val="000000"/>
              </w:rPr>
              <w:t>Disco  de  Septran   en Cartuchos  de  50 Viales  cada  uno</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 xml:space="preserve">Frasco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15.00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34</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color w:val="000000"/>
                <w:sz w:val="24"/>
                <w:szCs w:val="24"/>
              </w:rPr>
            </w:pPr>
            <w:r>
              <w:rPr>
                <w:rFonts w:ascii="Arial" w:hAnsi="Arial" w:cs="Arial"/>
                <w:color w:val="000000"/>
              </w:rPr>
              <w:t>Disco  de  Penicilina   de  10 ug en Cartuchos  de  50 viales  cada  uno</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 xml:space="preserve">Frasco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15.00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35</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color w:val="000000"/>
                <w:sz w:val="24"/>
                <w:szCs w:val="24"/>
              </w:rPr>
            </w:pPr>
            <w:r>
              <w:rPr>
                <w:rFonts w:ascii="Arial" w:hAnsi="Arial" w:cs="Arial"/>
                <w:color w:val="000000"/>
              </w:rPr>
              <w:t xml:space="preserve">Agar   Mueller  Hinton en  Frasco  de  500 Gramos </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 xml:space="preserve">Frasco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6.00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36</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color w:val="000000"/>
                <w:sz w:val="24"/>
                <w:szCs w:val="24"/>
              </w:rPr>
            </w:pPr>
            <w:r>
              <w:rPr>
                <w:rFonts w:ascii="Arial" w:hAnsi="Arial" w:cs="Arial"/>
                <w:color w:val="000000"/>
              </w:rPr>
              <w:t xml:space="preserve"> Caldo  Base  Rojo  de  Fenol   Frasco de  500 Gramos </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 xml:space="preserve">Frasco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2.00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37</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color w:val="000000"/>
                <w:sz w:val="24"/>
                <w:szCs w:val="24"/>
              </w:rPr>
            </w:pPr>
            <w:r>
              <w:rPr>
                <w:rFonts w:ascii="Arial" w:hAnsi="Arial" w:cs="Arial"/>
                <w:color w:val="000000"/>
              </w:rPr>
              <w:t xml:space="preserve"> Agar  Bilis esculina   en  Frasco  de  500 Gramos  </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 xml:space="preserve">Frasco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2.00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38</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color w:val="000000"/>
                <w:sz w:val="24"/>
                <w:szCs w:val="24"/>
              </w:rPr>
            </w:pPr>
            <w:r>
              <w:rPr>
                <w:rFonts w:ascii="Arial" w:hAnsi="Arial" w:cs="Arial"/>
                <w:color w:val="000000"/>
              </w:rPr>
              <w:t xml:space="preserve">Caldo  Todd Hewitt en  Frasco  de 500 Gramos </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 xml:space="preserve">Frasco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2.00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39</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color w:val="000000"/>
                <w:sz w:val="24"/>
                <w:szCs w:val="24"/>
              </w:rPr>
            </w:pPr>
            <w:r>
              <w:rPr>
                <w:rFonts w:ascii="Arial" w:hAnsi="Arial" w:cs="Arial"/>
                <w:color w:val="000000"/>
              </w:rPr>
              <w:t xml:space="preserve">Medio  Sim en  Frasco  de  500 Gramos </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 xml:space="preserve">Frasco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2.00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40</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color w:val="000000"/>
                <w:sz w:val="24"/>
                <w:szCs w:val="24"/>
              </w:rPr>
            </w:pPr>
            <w:r>
              <w:rPr>
                <w:rFonts w:ascii="Arial" w:hAnsi="Arial" w:cs="Arial"/>
                <w:color w:val="000000"/>
              </w:rPr>
              <w:t xml:space="preserve">Micosel Frasco 500 gramos </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Frascp</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2.00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41</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color w:val="000000"/>
                <w:sz w:val="24"/>
                <w:szCs w:val="24"/>
              </w:rPr>
            </w:pPr>
            <w:r>
              <w:rPr>
                <w:rFonts w:ascii="Arial" w:hAnsi="Arial" w:cs="Arial"/>
                <w:color w:val="000000"/>
              </w:rPr>
              <w:t xml:space="preserve">Agar Mac conkey en  Frasco  de  500 Gramos </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 xml:space="preserve">Frasco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4.00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42</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color w:val="000000"/>
                <w:sz w:val="24"/>
                <w:szCs w:val="24"/>
              </w:rPr>
            </w:pPr>
            <w:r>
              <w:rPr>
                <w:rFonts w:ascii="Arial" w:hAnsi="Arial" w:cs="Arial"/>
                <w:color w:val="000000"/>
              </w:rPr>
              <w:t xml:space="preserve">Casman  Agar   Base </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 xml:space="preserve">Frasco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12.00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43</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color w:val="000000"/>
                <w:sz w:val="24"/>
                <w:szCs w:val="24"/>
              </w:rPr>
            </w:pPr>
            <w:r>
              <w:rPr>
                <w:rFonts w:ascii="Arial" w:hAnsi="Arial" w:cs="Arial"/>
                <w:color w:val="000000"/>
              </w:rPr>
              <w:t xml:space="preserve">Azul Brillante  de  Comassie   </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 xml:space="preserve">Frasco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2.00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44</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color w:val="000000"/>
                <w:sz w:val="24"/>
                <w:szCs w:val="24"/>
              </w:rPr>
            </w:pPr>
            <w:r>
              <w:rPr>
                <w:rFonts w:ascii="Arial" w:hAnsi="Arial" w:cs="Arial"/>
                <w:color w:val="000000"/>
              </w:rPr>
              <w:t xml:space="preserve">Azul Brillante  de  Cresilo  en Polvo  en Frasco de  25 gramos </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 xml:space="preserve">Frasco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2.00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45</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color w:val="000000"/>
                <w:sz w:val="24"/>
                <w:szCs w:val="24"/>
              </w:rPr>
            </w:pPr>
            <w:r>
              <w:rPr>
                <w:rFonts w:ascii="Arial" w:hAnsi="Arial" w:cs="Arial"/>
                <w:color w:val="000000"/>
              </w:rPr>
              <w:t>Citrato de Sodio Deshidratado  Polvo, Frasco de 250 g</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 xml:space="preserve">Frasco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2.00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46</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color w:val="000000"/>
                <w:sz w:val="24"/>
                <w:szCs w:val="24"/>
              </w:rPr>
            </w:pPr>
            <w:r>
              <w:rPr>
                <w:rFonts w:ascii="Arial" w:hAnsi="Arial" w:cs="Arial"/>
                <w:color w:val="000000"/>
              </w:rPr>
              <w:t>Cloruro de Sodio  Polvo, Frasco de 500</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 xml:space="preserve">Frasco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8.00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47</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color w:val="000000"/>
                <w:sz w:val="24"/>
                <w:szCs w:val="24"/>
              </w:rPr>
            </w:pPr>
            <w:r>
              <w:rPr>
                <w:rFonts w:ascii="Arial" w:hAnsi="Arial" w:cs="Arial"/>
                <w:color w:val="000000"/>
              </w:rPr>
              <w:t>Citrato  Trisodico en  Polvo Frasco de 500g</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 xml:space="preserve">Frasco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2.00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48</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color w:val="000000"/>
                <w:sz w:val="24"/>
                <w:szCs w:val="24"/>
              </w:rPr>
            </w:pPr>
            <w:r>
              <w:rPr>
                <w:rFonts w:ascii="Arial" w:hAnsi="Arial" w:cs="Arial"/>
                <w:color w:val="000000"/>
              </w:rPr>
              <w:t>Metanol, Libre de Acetona  Litro</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 xml:space="preserve">Galón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2.00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49</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color w:val="000000"/>
                <w:sz w:val="24"/>
                <w:szCs w:val="24"/>
              </w:rPr>
            </w:pPr>
            <w:r>
              <w:rPr>
                <w:rFonts w:ascii="Arial" w:hAnsi="Arial" w:cs="Arial"/>
                <w:color w:val="000000"/>
              </w:rPr>
              <w:t>Suero  Control Nivel  I</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Kit</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4.00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50</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color w:val="000000"/>
                <w:sz w:val="24"/>
                <w:szCs w:val="24"/>
              </w:rPr>
            </w:pPr>
            <w:r>
              <w:rPr>
                <w:rFonts w:ascii="Arial" w:hAnsi="Arial" w:cs="Arial"/>
                <w:color w:val="000000"/>
              </w:rPr>
              <w:t xml:space="preserve">Fosforo Inorgánico metodo quimico 500 </w:t>
            </w:r>
            <w:r>
              <w:rPr>
                <w:rFonts w:ascii="Arial" w:hAnsi="Arial" w:cs="Arial"/>
                <w:color w:val="000000"/>
              </w:rPr>
              <w:lastRenderedPageBreak/>
              <w:t xml:space="preserve">pruebas </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lastRenderedPageBreak/>
              <w:t xml:space="preserve">kit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2.00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lastRenderedPageBreak/>
              <w:t>51</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color w:val="000000"/>
                <w:sz w:val="24"/>
                <w:szCs w:val="24"/>
              </w:rPr>
            </w:pPr>
            <w:r>
              <w:rPr>
                <w:rFonts w:ascii="Arial" w:hAnsi="Arial" w:cs="Arial"/>
                <w:color w:val="000000"/>
              </w:rPr>
              <w:t>Hemoglobina  Glicolisada 25 pruebas</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kit</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3.00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52</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color w:val="000000"/>
                <w:sz w:val="24"/>
                <w:szCs w:val="24"/>
              </w:rPr>
            </w:pPr>
            <w:r>
              <w:rPr>
                <w:rFonts w:ascii="Arial" w:hAnsi="Arial" w:cs="Arial"/>
                <w:color w:val="000000"/>
              </w:rPr>
              <w:t>Calcio Total Método -Colorimétrico 500 pruebas</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kit</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2.00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53</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color w:val="000000"/>
                <w:sz w:val="24"/>
                <w:szCs w:val="24"/>
              </w:rPr>
            </w:pPr>
            <w:r>
              <w:rPr>
                <w:rFonts w:ascii="Arial" w:hAnsi="Arial" w:cs="Arial"/>
                <w:color w:val="000000"/>
              </w:rPr>
              <w:t xml:space="preserve">Amilasa  metodo Enzimatico 250 pruebas </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kit</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2.00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54</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color w:val="000000"/>
                <w:sz w:val="24"/>
                <w:szCs w:val="24"/>
              </w:rPr>
            </w:pPr>
            <w:r>
              <w:rPr>
                <w:rFonts w:ascii="Arial" w:hAnsi="Arial" w:cs="Arial"/>
                <w:color w:val="000000"/>
              </w:rPr>
              <w:t>Got/Ast Método  Cinético 500 pruebas</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kit</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2.00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55</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color w:val="000000"/>
                <w:sz w:val="24"/>
                <w:szCs w:val="24"/>
              </w:rPr>
            </w:pPr>
            <w:r>
              <w:rPr>
                <w:rFonts w:ascii="Arial" w:hAnsi="Arial" w:cs="Arial"/>
                <w:color w:val="000000"/>
              </w:rPr>
              <w:t>Gpt/Alt Umetodo  Cinético UV 500 pruebas</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kit</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2.00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56</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color w:val="000000"/>
                <w:sz w:val="24"/>
                <w:szCs w:val="24"/>
              </w:rPr>
            </w:pPr>
            <w:r>
              <w:rPr>
                <w:rFonts w:ascii="Arial" w:hAnsi="Arial" w:cs="Arial"/>
                <w:color w:val="000000"/>
              </w:rPr>
              <w:t>Fosfatasa Alcalina metodo enzimatico 250 pruebas</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kit</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2.00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57</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color w:val="000000"/>
                <w:sz w:val="24"/>
                <w:szCs w:val="24"/>
              </w:rPr>
            </w:pPr>
            <w:r>
              <w:rPr>
                <w:rFonts w:ascii="Arial" w:hAnsi="Arial" w:cs="Arial"/>
                <w:color w:val="000000"/>
              </w:rPr>
              <w:t>Etanol Grado  Reactivo Frasco de un Litro c/u</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Litro</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4.00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58</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color w:val="000000"/>
                <w:sz w:val="24"/>
                <w:szCs w:val="24"/>
              </w:rPr>
            </w:pPr>
            <w:r>
              <w:rPr>
                <w:rFonts w:ascii="Arial" w:hAnsi="Arial" w:cs="Arial"/>
                <w:color w:val="000000"/>
              </w:rPr>
              <w:t xml:space="preserve">Tris  en Frasco de 1000 Gramos  cada  uno </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Frasco</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2.00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59</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color w:val="000000"/>
                <w:sz w:val="24"/>
                <w:szCs w:val="24"/>
              </w:rPr>
            </w:pPr>
            <w:r>
              <w:rPr>
                <w:rFonts w:ascii="Arial" w:hAnsi="Arial" w:cs="Arial"/>
                <w:color w:val="000000"/>
              </w:rPr>
              <w:t xml:space="preserve">Dióxido de  Silicio en frasco  de  50 gramos </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 xml:space="preserve">Frasco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2.00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60</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color w:val="000000"/>
                <w:sz w:val="24"/>
                <w:szCs w:val="24"/>
              </w:rPr>
            </w:pPr>
            <w:r>
              <w:rPr>
                <w:rFonts w:ascii="Arial" w:hAnsi="Arial" w:cs="Arial"/>
                <w:color w:val="000000"/>
              </w:rPr>
              <w:t>Contadores de Células de 5 teclas  cada uno</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Unidad</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6.00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61</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color w:val="000000"/>
                <w:sz w:val="24"/>
                <w:szCs w:val="24"/>
              </w:rPr>
            </w:pPr>
            <w:r>
              <w:rPr>
                <w:rFonts w:ascii="Arial" w:hAnsi="Arial" w:cs="Arial"/>
                <w:color w:val="000000"/>
              </w:rPr>
              <w:t>Cámaras de Neubauer  de vidrio</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 xml:space="preserve">Unidad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15.00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62</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color w:val="000000"/>
                <w:sz w:val="24"/>
                <w:szCs w:val="24"/>
              </w:rPr>
            </w:pPr>
            <w:r>
              <w:rPr>
                <w:rFonts w:ascii="Arial" w:hAnsi="Arial" w:cs="Arial"/>
                <w:color w:val="000000"/>
              </w:rPr>
              <w:t>Aceite de Inmersión tipo B  Frasco de 500ml</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Frasco</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8.00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63</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color w:val="000000"/>
                <w:sz w:val="24"/>
                <w:szCs w:val="24"/>
              </w:rPr>
            </w:pPr>
            <w:r>
              <w:rPr>
                <w:rFonts w:ascii="Arial" w:hAnsi="Arial" w:cs="Arial"/>
                <w:color w:val="000000"/>
              </w:rPr>
              <w:t>Kit para Tiempo de Protrombina (100 pruebas) cada uno</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kit</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2.00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64</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color w:val="000000"/>
                <w:sz w:val="24"/>
                <w:szCs w:val="24"/>
              </w:rPr>
            </w:pPr>
            <w:r>
              <w:rPr>
                <w:rFonts w:ascii="Arial" w:hAnsi="Arial" w:cs="Arial"/>
                <w:color w:val="000000"/>
              </w:rPr>
              <w:t>Kit para Tiempo Parcial de Tromboplastina (ttp) cada uno</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kit</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2.00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65</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color w:val="000000"/>
                <w:sz w:val="24"/>
                <w:szCs w:val="24"/>
              </w:rPr>
            </w:pPr>
            <w:r>
              <w:rPr>
                <w:rFonts w:ascii="Arial" w:hAnsi="Arial" w:cs="Arial"/>
                <w:color w:val="000000"/>
              </w:rPr>
              <w:t xml:space="preserve">Gaza Hospitalaria  en Rollo de  100 yardas </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 xml:space="preserve">c7u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5.00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66</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color w:val="000000"/>
                <w:sz w:val="24"/>
                <w:szCs w:val="24"/>
              </w:rPr>
            </w:pPr>
            <w:r>
              <w:rPr>
                <w:rFonts w:ascii="Arial" w:hAnsi="Arial" w:cs="Arial"/>
                <w:color w:val="000000"/>
              </w:rPr>
              <w:t>Kit de Fibrinógeno (100 pruebas ) cada uno</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kit</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2.00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67</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color w:val="000000"/>
                <w:sz w:val="24"/>
                <w:szCs w:val="24"/>
              </w:rPr>
            </w:pPr>
            <w:r>
              <w:rPr>
                <w:rFonts w:ascii="Arial" w:hAnsi="Arial" w:cs="Arial"/>
                <w:color w:val="000000"/>
              </w:rPr>
              <w:t>Kit de Sudán Negro para diagnostico de Leucemias</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kit</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1.00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68</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color w:val="000000"/>
                <w:sz w:val="24"/>
                <w:szCs w:val="24"/>
              </w:rPr>
            </w:pPr>
            <w:r>
              <w:rPr>
                <w:rFonts w:ascii="Arial" w:hAnsi="Arial" w:cs="Arial"/>
                <w:color w:val="000000"/>
              </w:rPr>
              <w:t>Kit  Dímero de Método de Aglutinación</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kit</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2.00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69</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color w:val="000000"/>
                <w:sz w:val="24"/>
                <w:szCs w:val="24"/>
              </w:rPr>
            </w:pPr>
            <w:r>
              <w:rPr>
                <w:rFonts w:ascii="Arial" w:hAnsi="Arial" w:cs="Arial"/>
                <w:color w:val="000000"/>
              </w:rPr>
              <w:t>Colesterol  LDL Directo kit de 80 pruebas</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kit</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2.00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70</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color w:val="000000"/>
                <w:sz w:val="24"/>
                <w:szCs w:val="24"/>
              </w:rPr>
            </w:pPr>
            <w:r>
              <w:rPr>
                <w:rFonts w:ascii="Arial" w:hAnsi="Arial" w:cs="Arial"/>
                <w:color w:val="000000"/>
              </w:rPr>
              <w:t>Proteínas Totales método biuret  kit de 500 pruebas</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kit</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2.00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71</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color w:val="000000"/>
                <w:sz w:val="24"/>
                <w:szCs w:val="24"/>
              </w:rPr>
            </w:pPr>
            <w:r>
              <w:rPr>
                <w:rFonts w:ascii="Arial" w:hAnsi="Arial" w:cs="Arial"/>
                <w:color w:val="000000"/>
              </w:rPr>
              <w:t>Acido Úrico Método Uricasa kit de 500 pruebas</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kit</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5.00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72</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color w:val="000000"/>
                <w:sz w:val="24"/>
                <w:szCs w:val="24"/>
              </w:rPr>
            </w:pPr>
            <w:r>
              <w:rPr>
                <w:rFonts w:ascii="Arial" w:hAnsi="Arial" w:cs="Arial"/>
                <w:color w:val="000000"/>
              </w:rPr>
              <w:t>Lípidos Totales  Método Sulfo-Fosfo vainillina kit de 500 Pruebas</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Kit</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2.00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73</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color w:val="000000"/>
                <w:sz w:val="24"/>
                <w:szCs w:val="24"/>
              </w:rPr>
            </w:pPr>
            <w:r>
              <w:rPr>
                <w:rFonts w:ascii="Arial" w:hAnsi="Arial" w:cs="Arial"/>
                <w:color w:val="000000"/>
              </w:rPr>
              <w:t>Acido Sulfosalicílico Frasco de 500 G</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Frasco</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2.00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74</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both"/>
              <w:rPr>
                <w:rFonts w:ascii="Arial" w:hAnsi="Arial" w:cs="Arial"/>
                <w:color w:val="000000"/>
                <w:sz w:val="24"/>
                <w:szCs w:val="24"/>
              </w:rPr>
            </w:pPr>
            <w:r>
              <w:rPr>
                <w:rFonts w:ascii="Arial" w:hAnsi="Arial" w:cs="Arial"/>
                <w:color w:val="000000"/>
              </w:rPr>
              <w:t xml:space="preserve">Arabinosa Grado Reactivo Frasco de  100 Gramos  cada  uno </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Frasco</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1.00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75</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color w:val="000000"/>
                <w:sz w:val="24"/>
                <w:szCs w:val="24"/>
              </w:rPr>
            </w:pPr>
            <w:r>
              <w:rPr>
                <w:rFonts w:ascii="Arial" w:hAnsi="Arial" w:cs="Arial"/>
                <w:color w:val="000000"/>
              </w:rPr>
              <w:t>Citrato de Sodio Dihidrato  frasco de 500 gramos  cada uno</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Frasco</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1.00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76</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color w:val="000000"/>
                <w:sz w:val="24"/>
                <w:szCs w:val="24"/>
              </w:rPr>
            </w:pPr>
            <w:r>
              <w:rPr>
                <w:rFonts w:ascii="Arial" w:hAnsi="Arial" w:cs="Arial"/>
                <w:color w:val="000000"/>
              </w:rPr>
              <w:t xml:space="preserve">Membrana  de  Filtracion  de  47mm y 0,45 Micras </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caja</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3.00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77</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color w:val="000000"/>
                <w:sz w:val="24"/>
                <w:szCs w:val="24"/>
              </w:rPr>
            </w:pPr>
            <w:r>
              <w:rPr>
                <w:rFonts w:ascii="Arial" w:hAnsi="Arial" w:cs="Arial"/>
                <w:color w:val="000000"/>
              </w:rPr>
              <w:t>Agarosa  en Frasco de 500 gramos</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Frasco</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2.00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78</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color w:val="000000"/>
                <w:sz w:val="24"/>
                <w:szCs w:val="24"/>
              </w:rPr>
            </w:pPr>
            <w:r>
              <w:rPr>
                <w:rFonts w:ascii="Arial" w:hAnsi="Arial" w:cs="Arial"/>
                <w:color w:val="000000"/>
              </w:rPr>
              <w:t xml:space="preserve">Acetato de  Etilo  (  o  eter ) </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 xml:space="preserve">Litro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1.00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79</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color w:val="000000"/>
                <w:sz w:val="24"/>
                <w:szCs w:val="24"/>
              </w:rPr>
            </w:pPr>
            <w:r>
              <w:rPr>
                <w:rFonts w:ascii="Arial" w:hAnsi="Arial" w:cs="Arial"/>
                <w:color w:val="000000"/>
              </w:rPr>
              <w:t xml:space="preserve">Xilol  en frasco de 500 gramos </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 xml:space="preserve">Frasco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1.00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80</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color w:val="000000"/>
                <w:sz w:val="24"/>
                <w:szCs w:val="24"/>
              </w:rPr>
            </w:pPr>
            <w:r>
              <w:rPr>
                <w:rFonts w:ascii="Arial" w:hAnsi="Arial" w:cs="Arial"/>
                <w:color w:val="000000"/>
              </w:rPr>
              <w:t xml:space="preserve">Formalina  en  galones </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 xml:space="preserve">Galón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1.00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81</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sz w:val="24"/>
                <w:szCs w:val="24"/>
              </w:rPr>
            </w:pPr>
            <w:r>
              <w:rPr>
                <w:rFonts w:ascii="Arial" w:hAnsi="Arial" w:cs="Arial"/>
              </w:rPr>
              <w:t xml:space="preserve">EDTA  en  Frasco de 250 Gramos </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Frasco</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2.00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82</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sz w:val="24"/>
                <w:szCs w:val="24"/>
              </w:rPr>
            </w:pPr>
            <w:r>
              <w:rPr>
                <w:rFonts w:ascii="Arial" w:hAnsi="Arial" w:cs="Arial"/>
              </w:rPr>
              <w:t xml:space="preserve">Isopropranol en Frasco  de  un Litro cada  una </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Litro</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1.00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lastRenderedPageBreak/>
              <w:t>83</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sz w:val="24"/>
                <w:szCs w:val="24"/>
              </w:rPr>
            </w:pPr>
            <w:r>
              <w:rPr>
                <w:rFonts w:ascii="Arial" w:hAnsi="Arial" w:cs="Arial"/>
              </w:rPr>
              <w:t xml:space="preserve">Butanol en Frasco de  un Litro cada  uno </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Litro</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1.00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84</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Arial" w:hAnsi="Arial" w:cs="Arial"/>
                <w:color w:val="000000"/>
                <w:sz w:val="24"/>
                <w:szCs w:val="24"/>
              </w:rPr>
            </w:pPr>
            <w:r>
              <w:rPr>
                <w:rFonts w:ascii="Arial" w:hAnsi="Arial" w:cs="Arial"/>
                <w:color w:val="000000"/>
              </w:rPr>
              <w:t>Cloruro de potasio (KCl)</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 xml:space="preserve">Frasco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1.00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85</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Arial" w:hAnsi="Arial" w:cs="Arial"/>
                <w:color w:val="000000"/>
                <w:sz w:val="24"/>
                <w:szCs w:val="24"/>
              </w:rPr>
            </w:pPr>
            <w:r>
              <w:rPr>
                <w:rFonts w:ascii="Arial" w:hAnsi="Arial" w:cs="Arial"/>
                <w:color w:val="000000"/>
              </w:rPr>
              <w:t>Fosfato de sodio dibasico (Na</w:t>
            </w:r>
            <w:r>
              <w:rPr>
                <w:rFonts w:ascii="Arial" w:hAnsi="Arial" w:cs="Arial"/>
                <w:color w:val="000000"/>
                <w:vertAlign w:val="subscript"/>
              </w:rPr>
              <w:t>2</w:t>
            </w:r>
            <w:r>
              <w:rPr>
                <w:rFonts w:ascii="Arial" w:hAnsi="Arial" w:cs="Arial"/>
                <w:color w:val="000000"/>
              </w:rPr>
              <w:t>HPO</w:t>
            </w:r>
            <w:r>
              <w:rPr>
                <w:rFonts w:ascii="Arial" w:hAnsi="Arial" w:cs="Arial"/>
                <w:color w:val="000000"/>
                <w:vertAlign w:val="subscript"/>
              </w:rPr>
              <w:t>4</w:t>
            </w:r>
            <w:r>
              <w:rPr>
                <w:rFonts w:ascii="Arial" w:hAnsi="Arial" w:cs="Arial"/>
                <w:color w:val="000000"/>
              </w:rPr>
              <w:t>)</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 xml:space="preserve">Frasco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1.00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86</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Arial" w:hAnsi="Arial" w:cs="Arial"/>
                <w:color w:val="000000"/>
                <w:sz w:val="24"/>
                <w:szCs w:val="24"/>
              </w:rPr>
            </w:pPr>
            <w:r>
              <w:rPr>
                <w:rFonts w:ascii="Arial" w:hAnsi="Arial" w:cs="Arial"/>
                <w:color w:val="000000"/>
              </w:rPr>
              <w:t>Fosfato de potasio monobásico (KH</w:t>
            </w:r>
            <w:r>
              <w:rPr>
                <w:rFonts w:ascii="Arial" w:hAnsi="Arial" w:cs="Arial"/>
                <w:color w:val="000000"/>
                <w:vertAlign w:val="subscript"/>
              </w:rPr>
              <w:t>2</w:t>
            </w:r>
            <w:r>
              <w:rPr>
                <w:rFonts w:ascii="Arial" w:hAnsi="Arial" w:cs="Arial"/>
                <w:color w:val="000000"/>
              </w:rPr>
              <w:t>PO</w:t>
            </w:r>
            <w:r>
              <w:rPr>
                <w:rFonts w:ascii="Arial" w:hAnsi="Arial" w:cs="Arial"/>
                <w:color w:val="000000"/>
                <w:vertAlign w:val="subscript"/>
              </w:rPr>
              <w:t>4</w:t>
            </w:r>
            <w:r>
              <w:rPr>
                <w:rFonts w:ascii="Arial" w:hAnsi="Arial" w:cs="Arial"/>
                <w:color w:val="000000"/>
              </w:rPr>
              <w:t>)</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 xml:space="preserve">Frasco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1.00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87</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Arial" w:hAnsi="Arial" w:cs="Arial"/>
                <w:color w:val="000000"/>
                <w:sz w:val="24"/>
                <w:szCs w:val="24"/>
              </w:rPr>
            </w:pPr>
            <w:r>
              <w:rPr>
                <w:rFonts w:ascii="Arial" w:hAnsi="Arial" w:cs="Arial"/>
                <w:color w:val="000000"/>
              </w:rPr>
              <w:t>Bicarbonato de sodio</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 xml:space="preserve">Frasco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1.00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88</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Arial" w:hAnsi="Arial" w:cs="Arial"/>
                <w:color w:val="000000"/>
                <w:sz w:val="24"/>
                <w:szCs w:val="24"/>
              </w:rPr>
            </w:pPr>
            <w:r>
              <w:rPr>
                <w:rFonts w:ascii="Arial" w:hAnsi="Arial" w:cs="Arial"/>
                <w:color w:val="000000"/>
              </w:rPr>
              <w:t>Ácido bórico H</w:t>
            </w:r>
            <w:r>
              <w:rPr>
                <w:rFonts w:ascii="Arial" w:hAnsi="Arial" w:cs="Arial"/>
                <w:color w:val="000000"/>
                <w:vertAlign w:val="subscript"/>
              </w:rPr>
              <w:t>3</w:t>
            </w:r>
            <w:r>
              <w:rPr>
                <w:rFonts w:ascii="Arial" w:hAnsi="Arial" w:cs="Arial"/>
                <w:color w:val="000000"/>
              </w:rPr>
              <w:t>BO</w:t>
            </w:r>
            <w:r>
              <w:rPr>
                <w:rFonts w:ascii="Arial" w:hAnsi="Arial" w:cs="Arial"/>
                <w:color w:val="000000"/>
                <w:vertAlign w:val="subscript"/>
              </w:rPr>
              <w:t>3</w:t>
            </w:r>
            <w:r>
              <w:rPr>
                <w:rFonts w:ascii="Arial" w:hAnsi="Arial" w:cs="Arial"/>
                <w:color w:val="000000"/>
              </w:rPr>
              <w:t xml:space="preserve"> </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 xml:space="preserve">Frasco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1.00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89</w:t>
            </w:r>
          </w:p>
        </w:tc>
        <w:tc>
          <w:tcPr>
            <w:tcW w:w="5670" w:type="dxa"/>
            <w:tcBorders>
              <w:top w:val="single" w:sz="4" w:space="0" w:color="auto"/>
              <w:left w:val="nil"/>
              <w:bottom w:val="single" w:sz="4" w:space="0" w:color="auto"/>
              <w:right w:val="single" w:sz="4" w:space="0" w:color="auto"/>
            </w:tcBorders>
            <w:shd w:val="clear" w:color="auto" w:fill="auto"/>
          </w:tcPr>
          <w:p w:rsidR="003908B3" w:rsidRDefault="003908B3" w:rsidP="003908B3">
            <w:pPr>
              <w:rPr>
                <w:rFonts w:ascii="Calibri" w:hAnsi="Calibri" w:cs="Arial"/>
                <w:sz w:val="24"/>
                <w:szCs w:val="24"/>
              </w:rPr>
            </w:pPr>
            <w:r>
              <w:rPr>
                <w:rFonts w:ascii="Calibri" w:hAnsi="Calibri" w:cs="Arial"/>
              </w:rPr>
              <w:t xml:space="preserve">Agar selectivo </w:t>
            </w:r>
            <w:r>
              <w:rPr>
                <w:rFonts w:ascii="Calibri" w:hAnsi="Calibri" w:cs="Arial"/>
                <w:i/>
                <w:iCs/>
              </w:rPr>
              <w:t xml:space="preserve">Bacillus cereus en frasco  de  500 gramos </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 xml:space="preserve">Frasco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1.00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90</w:t>
            </w:r>
          </w:p>
        </w:tc>
        <w:tc>
          <w:tcPr>
            <w:tcW w:w="5670" w:type="dxa"/>
            <w:tcBorders>
              <w:top w:val="single" w:sz="4" w:space="0" w:color="auto"/>
              <w:left w:val="nil"/>
              <w:bottom w:val="single" w:sz="4" w:space="0" w:color="auto"/>
              <w:right w:val="single" w:sz="4" w:space="0" w:color="auto"/>
            </w:tcBorders>
            <w:shd w:val="clear" w:color="auto" w:fill="auto"/>
          </w:tcPr>
          <w:p w:rsidR="003908B3" w:rsidRDefault="003908B3" w:rsidP="003908B3">
            <w:pPr>
              <w:rPr>
                <w:rFonts w:ascii="Calibri" w:hAnsi="Calibri" w:cs="Arial"/>
                <w:sz w:val="24"/>
                <w:szCs w:val="24"/>
              </w:rPr>
            </w:pPr>
            <w:r>
              <w:rPr>
                <w:rFonts w:ascii="Calibri" w:hAnsi="Calibri" w:cs="Arial"/>
              </w:rPr>
              <w:t xml:space="preserve">Agar Oxford para </w:t>
            </w:r>
            <w:r>
              <w:rPr>
                <w:rFonts w:ascii="Calibri" w:hAnsi="Calibri" w:cs="Arial"/>
                <w:i/>
                <w:iCs/>
              </w:rPr>
              <w:t>Listeria monocytogenes</w:t>
            </w:r>
            <w:r>
              <w:rPr>
                <w:rFonts w:ascii="Calibri" w:hAnsi="Calibri" w:cs="Arial"/>
              </w:rPr>
              <w:t xml:space="preserve">  en  frasco de 500  gramos</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 xml:space="preserve">Frasco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1.00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91</w:t>
            </w:r>
          </w:p>
        </w:tc>
        <w:tc>
          <w:tcPr>
            <w:tcW w:w="5670" w:type="dxa"/>
            <w:tcBorders>
              <w:top w:val="single" w:sz="4" w:space="0" w:color="auto"/>
              <w:left w:val="nil"/>
              <w:bottom w:val="single" w:sz="4" w:space="0" w:color="auto"/>
              <w:right w:val="single" w:sz="4" w:space="0" w:color="auto"/>
            </w:tcBorders>
            <w:shd w:val="clear" w:color="auto" w:fill="auto"/>
          </w:tcPr>
          <w:p w:rsidR="003908B3" w:rsidRDefault="003908B3" w:rsidP="003908B3">
            <w:pPr>
              <w:rPr>
                <w:rFonts w:ascii="Calibri" w:hAnsi="Calibri" w:cs="Arial"/>
                <w:sz w:val="24"/>
                <w:szCs w:val="24"/>
              </w:rPr>
            </w:pPr>
            <w:r>
              <w:rPr>
                <w:rFonts w:ascii="Calibri" w:hAnsi="Calibri" w:cs="Arial"/>
              </w:rPr>
              <w:t xml:space="preserve">Caldo base de enriquecimiento para </w:t>
            </w:r>
            <w:r>
              <w:rPr>
                <w:rFonts w:ascii="Calibri" w:hAnsi="Calibri" w:cs="Arial"/>
                <w:i/>
                <w:iCs/>
              </w:rPr>
              <w:t xml:space="preserve">Listeria monocytogenes en  frasco  de  500  gramos </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 xml:space="preserve">Frasco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1.00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92</w:t>
            </w:r>
          </w:p>
        </w:tc>
        <w:tc>
          <w:tcPr>
            <w:tcW w:w="5670" w:type="dxa"/>
            <w:tcBorders>
              <w:top w:val="single" w:sz="4" w:space="0" w:color="auto"/>
              <w:left w:val="nil"/>
              <w:bottom w:val="single" w:sz="4" w:space="0" w:color="auto"/>
              <w:right w:val="single" w:sz="4" w:space="0" w:color="auto"/>
            </w:tcBorders>
            <w:shd w:val="clear" w:color="auto" w:fill="auto"/>
          </w:tcPr>
          <w:p w:rsidR="003908B3" w:rsidRDefault="003908B3" w:rsidP="003908B3">
            <w:pPr>
              <w:rPr>
                <w:rFonts w:ascii="Calibri" w:hAnsi="Calibri" w:cs="Arial"/>
                <w:sz w:val="24"/>
                <w:szCs w:val="24"/>
              </w:rPr>
            </w:pPr>
            <w:r>
              <w:rPr>
                <w:rFonts w:ascii="Calibri" w:hAnsi="Calibri" w:cs="Arial"/>
              </w:rPr>
              <w:t xml:space="preserve">Agar base para </w:t>
            </w:r>
            <w:r>
              <w:rPr>
                <w:rFonts w:ascii="Calibri" w:hAnsi="Calibri" w:cs="Arial"/>
                <w:i/>
                <w:iCs/>
              </w:rPr>
              <w:t>C. perfringens</w:t>
            </w:r>
            <w:r>
              <w:rPr>
                <w:rFonts w:ascii="Calibri" w:hAnsi="Calibri" w:cs="Arial"/>
              </w:rPr>
              <w:t xml:space="preserve"> (TSC)  en  frasco de  500  gramos </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 xml:space="preserve">Frasco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1.00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93</w:t>
            </w:r>
          </w:p>
        </w:tc>
        <w:tc>
          <w:tcPr>
            <w:tcW w:w="5670" w:type="dxa"/>
            <w:tcBorders>
              <w:top w:val="single" w:sz="4" w:space="0" w:color="auto"/>
              <w:left w:val="nil"/>
              <w:bottom w:val="single" w:sz="4" w:space="0" w:color="auto"/>
              <w:right w:val="single" w:sz="4" w:space="0" w:color="auto"/>
            </w:tcBorders>
            <w:shd w:val="clear" w:color="auto" w:fill="auto"/>
          </w:tcPr>
          <w:p w:rsidR="003908B3" w:rsidRDefault="003908B3" w:rsidP="003908B3">
            <w:pPr>
              <w:rPr>
                <w:rFonts w:ascii="Calibri" w:hAnsi="Calibri" w:cs="Arial"/>
                <w:sz w:val="24"/>
                <w:szCs w:val="24"/>
              </w:rPr>
            </w:pPr>
            <w:r>
              <w:rPr>
                <w:rFonts w:ascii="Calibri" w:hAnsi="Calibri" w:cs="Arial"/>
              </w:rPr>
              <w:t xml:space="preserve">Suplemento selectivo para </w:t>
            </w:r>
            <w:r>
              <w:rPr>
                <w:rFonts w:ascii="Calibri" w:hAnsi="Calibri" w:cs="Arial"/>
                <w:i/>
                <w:iCs/>
              </w:rPr>
              <w:t>C. perfringens</w:t>
            </w:r>
            <w:r>
              <w:rPr>
                <w:rFonts w:ascii="Calibri" w:hAnsi="Calibri" w:cs="Arial"/>
              </w:rPr>
              <w:t xml:space="preserve"> (TSC)</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 xml:space="preserve">Frasco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1.00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94</w:t>
            </w:r>
          </w:p>
        </w:tc>
        <w:tc>
          <w:tcPr>
            <w:tcW w:w="5670" w:type="dxa"/>
            <w:tcBorders>
              <w:top w:val="single" w:sz="4" w:space="0" w:color="auto"/>
              <w:left w:val="nil"/>
              <w:bottom w:val="single" w:sz="4" w:space="0" w:color="auto"/>
              <w:right w:val="single" w:sz="4" w:space="0" w:color="auto"/>
            </w:tcBorders>
            <w:shd w:val="clear" w:color="auto" w:fill="auto"/>
          </w:tcPr>
          <w:p w:rsidR="003908B3" w:rsidRDefault="003908B3" w:rsidP="003908B3">
            <w:pPr>
              <w:rPr>
                <w:rFonts w:ascii="Calibri" w:hAnsi="Calibri" w:cs="Arial"/>
                <w:sz w:val="24"/>
                <w:szCs w:val="24"/>
              </w:rPr>
            </w:pPr>
            <w:r>
              <w:rPr>
                <w:rFonts w:ascii="Calibri" w:hAnsi="Calibri" w:cs="Arial"/>
              </w:rPr>
              <w:t>Agar XLD en  frasco  de  500  gramos</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 xml:space="preserve">Frasco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1.00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95</w:t>
            </w:r>
          </w:p>
        </w:tc>
        <w:tc>
          <w:tcPr>
            <w:tcW w:w="5670" w:type="dxa"/>
            <w:tcBorders>
              <w:top w:val="single" w:sz="4" w:space="0" w:color="auto"/>
              <w:left w:val="nil"/>
              <w:bottom w:val="single" w:sz="4" w:space="0" w:color="auto"/>
              <w:right w:val="single" w:sz="4" w:space="0" w:color="auto"/>
            </w:tcBorders>
            <w:shd w:val="clear" w:color="auto" w:fill="auto"/>
          </w:tcPr>
          <w:p w:rsidR="003908B3" w:rsidRDefault="003908B3" w:rsidP="003908B3">
            <w:pPr>
              <w:rPr>
                <w:rFonts w:ascii="Calibri" w:hAnsi="Calibri" w:cs="Arial"/>
                <w:sz w:val="24"/>
                <w:szCs w:val="24"/>
              </w:rPr>
            </w:pPr>
            <w:r>
              <w:rPr>
                <w:rFonts w:ascii="Calibri" w:hAnsi="Calibri" w:cs="Arial"/>
              </w:rPr>
              <w:t>Agar Hectoen  en  frasco  de  500  gramos</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 xml:space="preserve">Frasco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1.00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96</w:t>
            </w:r>
          </w:p>
        </w:tc>
        <w:tc>
          <w:tcPr>
            <w:tcW w:w="5670" w:type="dxa"/>
            <w:tcBorders>
              <w:top w:val="single" w:sz="4" w:space="0" w:color="auto"/>
              <w:left w:val="nil"/>
              <w:bottom w:val="single" w:sz="4" w:space="0" w:color="auto"/>
              <w:right w:val="single" w:sz="4" w:space="0" w:color="auto"/>
            </w:tcBorders>
            <w:shd w:val="clear" w:color="auto" w:fill="auto"/>
          </w:tcPr>
          <w:p w:rsidR="003908B3" w:rsidRDefault="003908B3" w:rsidP="003908B3">
            <w:pPr>
              <w:rPr>
                <w:rFonts w:ascii="Calibri" w:hAnsi="Calibri" w:cs="Arial"/>
                <w:sz w:val="24"/>
                <w:szCs w:val="24"/>
              </w:rPr>
            </w:pPr>
            <w:r>
              <w:rPr>
                <w:rFonts w:ascii="Calibri" w:hAnsi="Calibri" w:cs="Arial"/>
              </w:rPr>
              <w:t>Emulsión de yema de huevo al 50 % frasco de 50 ml</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 xml:space="preserve">Frasco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1.00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97</w:t>
            </w:r>
          </w:p>
        </w:tc>
        <w:tc>
          <w:tcPr>
            <w:tcW w:w="5670" w:type="dxa"/>
            <w:tcBorders>
              <w:top w:val="single" w:sz="4" w:space="0" w:color="auto"/>
              <w:left w:val="nil"/>
              <w:bottom w:val="single" w:sz="4" w:space="0" w:color="auto"/>
              <w:right w:val="single" w:sz="4" w:space="0" w:color="auto"/>
            </w:tcBorders>
            <w:shd w:val="clear" w:color="auto" w:fill="auto"/>
          </w:tcPr>
          <w:p w:rsidR="003908B3" w:rsidRDefault="003908B3" w:rsidP="003908B3">
            <w:pPr>
              <w:rPr>
                <w:rFonts w:ascii="Calibri" w:hAnsi="Calibri" w:cs="Arial"/>
                <w:sz w:val="24"/>
                <w:szCs w:val="24"/>
              </w:rPr>
            </w:pPr>
            <w:r>
              <w:rPr>
                <w:rFonts w:ascii="Calibri" w:hAnsi="Calibri" w:cs="Arial"/>
              </w:rPr>
              <w:t xml:space="preserve">Agar Baird Parker  en  frasco  de  500  gramos </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 xml:space="preserve">Frasco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1.00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98</w:t>
            </w:r>
          </w:p>
        </w:tc>
        <w:tc>
          <w:tcPr>
            <w:tcW w:w="5670" w:type="dxa"/>
            <w:tcBorders>
              <w:top w:val="single" w:sz="4" w:space="0" w:color="auto"/>
              <w:left w:val="nil"/>
              <w:bottom w:val="single" w:sz="4" w:space="0" w:color="auto"/>
              <w:right w:val="single" w:sz="4" w:space="0" w:color="auto"/>
            </w:tcBorders>
            <w:shd w:val="clear" w:color="auto" w:fill="auto"/>
          </w:tcPr>
          <w:p w:rsidR="003908B3" w:rsidRDefault="003908B3" w:rsidP="003908B3">
            <w:pPr>
              <w:rPr>
                <w:rFonts w:ascii="Calibri" w:hAnsi="Calibri" w:cs="Arial"/>
                <w:sz w:val="24"/>
                <w:szCs w:val="24"/>
              </w:rPr>
            </w:pPr>
            <w:r>
              <w:rPr>
                <w:rFonts w:ascii="Calibri" w:hAnsi="Calibri" w:cs="Arial"/>
              </w:rPr>
              <w:t>Emulsión de yema de huevo al 50 % frasco de 50 ml con telurito de potasio</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 xml:space="preserve">Frasco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1.00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99</w:t>
            </w:r>
          </w:p>
        </w:tc>
        <w:tc>
          <w:tcPr>
            <w:tcW w:w="5670" w:type="dxa"/>
            <w:tcBorders>
              <w:top w:val="single" w:sz="4" w:space="0" w:color="auto"/>
              <w:left w:val="nil"/>
              <w:bottom w:val="single" w:sz="4" w:space="0" w:color="auto"/>
              <w:right w:val="single" w:sz="4" w:space="0" w:color="auto"/>
            </w:tcBorders>
            <w:shd w:val="clear" w:color="auto" w:fill="auto"/>
          </w:tcPr>
          <w:p w:rsidR="003908B3" w:rsidRDefault="003908B3" w:rsidP="003908B3">
            <w:pPr>
              <w:rPr>
                <w:rFonts w:ascii="Calibri" w:hAnsi="Calibri" w:cs="Arial"/>
                <w:sz w:val="24"/>
                <w:szCs w:val="24"/>
              </w:rPr>
            </w:pPr>
            <w:r>
              <w:rPr>
                <w:rFonts w:ascii="Calibri" w:hAnsi="Calibri" w:cs="Arial"/>
              </w:rPr>
              <w:t xml:space="preserve">Suplemento selectivo para agar </w:t>
            </w:r>
            <w:r>
              <w:rPr>
                <w:rFonts w:ascii="Calibri" w:hAnsi="Calibri" w:cs="Arial"/>
                <w:i/>
                <w:iCs/>
              </w:rPr>
              <w:t>Bacillus cereus</w:t>
            </w:r>
            <w:r>
              <w:rPr>
                <w:rFonts w:ascii="Calibri" w:hAnsi="Calibri" w:cs="Arial"/>
              </w:rPr>
              <w:t xml:space="preserve"> (Polimixina) en  frasco  de  500 gramos</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 xml:space="preserve">Frasco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1.00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100</w:t>
            </w:r>
          </w:p>
        </w:tc>
        <w:tc>
          <w:tcPr>
            <w:tcW w:w="5670" w:type="dxa"/>
            <w:tcBorders>
              <w:top w:val="single" w:sz="4" w:space="0" w:color="auto"/>
              <w:left w:val="nil"/>
              <w:bottom w:val="single" w:sz="4" w:space="0" w:color="auto"/>
              <w:right w:val="single" w:sz="4" w:space="0" w:color="auto"/>
            </w:tcBorders>
            <w:shd w:val="clear" w:color="auto" w:fill="auto"/>
          </w:tcPr>
          <w:p w:rsidR="003908B3" w:rsidRDefault="003908B3" w:rsidP="003908B3">
            <w:pPr>
              <w:rPr>
                <w:rFonts w:ascii="Calibri" w:hAnsi="Calibri" w:cs="Arial"/>
                <w:sz w:val="24"/>
                <w:szCs w:val="24"/>
              </w:rPr>
            </w:pPr>
            <w:r>
              <w:rPr>
                <w:rFonts w:ascii="Calibri" w:hAnsi="Calibri" w:cs="Arial"/>
              </w:rPr>
              <w:t>Suplemento selectivo para agar Oxford en  frasco de 500  gramos</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 xml:space="preserve">Frasco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1.00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101</w:t>
            </w:r>
          </w:p>
        </w:tc>
        <w:tc>
          <w:tcPr>
            <w:tcW w:w="5670" w:type="dxa"/>
            <w:tcBorders>
              <w:top w:val="single" w:sz="4" w:space="0" w:color="auto"/>
              <w:left w:val="nil"/>
              <w:bottom w:val="single" w:sz="4" w:space="0" w:color="auto"/>
              <w:right w:val="single" w:sz="4" w:space="0" w:color="auto"/>
            </w:tcBorders>
            <w:shd w:val="clear" w:color="auto" w:fill="auto"/>
          </w:tcPr>
          <w:p w:rsidR="003908B3" w:rsidRDefault="003908B3" w:rsidP="003908B3">
            <w:pPr>
              <w:rPr>
                <w:rFonts w:ascii="Calibri" w:hAnsi="Calibri" w:cs="Arial"/>
                <w:sz w:val="24"/>
                <w:szCs w:val="24"/>
              </w:rPr>
            </w:pPr>
            <w:r>
              <w:rPr>
                <w:rFonts w:ascii="Calibri" w:hAnsi="Calibri" w:cs="Arial"/>
              </w:rPr>
              <w:t>Agar m-Endo en  frasco  de   500 gramos</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 xml:space="preserve">Frasco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1.00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102</w:t>
            </w:r>
          </w:p>
        </w:tc>
        <w:tc>
          <w:tcPr>
            <w:tcW w:w="5670" w:type="dxa"/>
            <w:tcBorders>
              <w:top w:val="single" w:sz="4" w:space="0" w:color="auto"/>
              <w:left w:val="nil"/>
              <w:bottom w:val="single" w:sz="4" w:space="0" w:color="auto"/>
              <w:right w:val="single" w:sz="4" w:space="0" w:color="auto"/>
            </w:tcBorders>
            <w:shd w:val="clear" w:color="auto" w:fill="auto"/>
          </w:tcPr>
          <w:p w:rsidR="003908B3" w:rsidRDefault="003908B3" w:rsidP="003908B3">
            <w:pPr>
              <w:rPr>
                <w:rFonts w:ascii="Calibri" w:hAnsi="Calibri" w:cs="Arial"/>
                <w:sz w:val="24"/>
                <w:szCs w:val="24"/>
              </w:rPr>
            </w:pPr>
            <w:r>
              <w:rPr>
                <w:rFonts w:ascii="Calibri" w:hAnsi="Calibri" w:cs="Arial"/>
              </w:rPr>
              <w:t>Agar mFC</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 xml:space="preserve">Frasco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1.00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103</w:t>
            </w:r>
          </w:p>
        </w:tc>
        <w:tc>
          <w:tcPr>
            <w:tcW w:w="5670" w:type="dxa"/>
            <w:tcBorders>
              <w:top w:val="single" w:sz="4" w:space="0" w:color="auto"/>
              <w:left w:val="nil"/>
              <w:bottom w:val="single" w:sz="4" w:space="0" w:color="auto"/>
              <w:right w:val="single" w:sz="4" w:space="0" w:color="auto"/>
            </w:tcBorders>
            <w:shd w:val="clear" w:color="auto" w:fill="auto"/>
          </w:tcPr>
          <w:p w:rsidR="003908B3" w:rsidRDefault="003908B3" w:rsidP="003908B3">
            <w:pPr>
              <w:rPr>
                <w:rFonts w:ascii="Calibri" w:hAnsi="Calibri" w:cs="Arial"/>
                <w:sz w:val="24"/>
                <w:szCs w:val="24"/>
              </w:rPr>
            </w:pPr>
            <w:r>
              <w:rPr>
                <w:rFonts w:ascii="Calibri" w:hAnsi="Calibri" w:cs="Arial"/>
              </w:rPr>
              <w:t>Ácido rosolico</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 xml:space="preserve">Frasco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1.00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104</w:t>
            </w:r>
          </w:p>
        </w:tc>
        <w:tc>
          <w:tcPr>
            <w:tcW w:w="5670" w:type="dxa"/>
            <w:tcBorders>
              <w:top w:val="single" w:sz="4" w:space="0" w:color="auto"/>
              <w:left w:val="nil"/>
              <w:bottom w:val="single" w:sz="4" w:space="0" w:color="auto"/>
              <w:right w:val="single" w:sz="4" w:space="0" w:color="auto"/>
            </w:tcBorders>
            <w:shd w:val="clear" w:color="auto" w:fill="auto"/>
          </w:tcPr>
          <w:p w:rsidR="003908B3" w:rsidRDefault="003908B3" w:rsidP="003908B3">
            <w:pPr>
              <w:rPr>
                <w:rFonts w:ascii="Calibri" w:hAnsi="Calibri" w:cs="Arial"/>
                <w:sz w:val="24"/>
                <w:szCs w:val="24"/>
              </w:rPr>
            </w:pPr>
            <w:r>
              <w:rPr>
                <w:rFonts w:ascii="Calibri" w:hAnsi="Calibri" w:cs="Arial"/>
              </w:rPr>
              <w:t xml:space="preserve">Agua  Peptonada  en  Frasco de 500 gramos  </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 xml:space="preserve">Frasco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1.00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105</w:t>
            </w:r>
          </w:p>
        </w:tc>
        <w:tc>
          <w:tcPr>
            <w:tcW w:w="5670" w:type="dxa"/>
            <w:tcBorders>
              <w:top w:val="single" w:sz="4" w:space="0" w:color="auto"/>
              <w:left w:val="nil"/>
              <w:bottom w:val="single" w:sz="4" w:space="0" w:color="auto"/>
              <w:right w:val="single" w:sz="4" w:space="0" w:color="auto"/>
            </w:tcBorders>
            <w:shd w:val="clear" w:color="auto" w:fill="auto"/>
          </w:tcPr>
          <w:p w:rsidR="003908B3" w:rsidRDefault="003908B3" w:rsidP="003908B3">
            <w:pPr>
              <w:rPr>
                <w:rFonts w:ascii="Calibri" w:hAnsi="Calibri" w:cs="Arial"/>
                <w:sz w:val="24"/>
                <w:szCs w:val="24"/>
              </w:rPr>
            </w:pPr>
            <w:r>
              <w:rPr>
                <w:rFonts w:ascii="Calibri" w:hAnsi="Calibri" w:cs="Arial"/>
              </w:rPr>
              <w:t>Agar Plate Count en  frasco de  500 gramos  cada  uno</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 xml:space="preserve">Frasco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1.00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106</w:t>
            </w:r>
          </w:p>
        </w:tc>
        <w:tc>
          <w:tcPr>
            <w:tcW w:w="5670" w:type="dxa"/>
            <w:tcBorders>
              <w:top w:val="single" w:sz="4" w:space="0" w:color="auto"/>
              <w:left w:val="nil"/>
              <w:bottom w:val="single" w:sz="4" w:space="0" w:color="auto"/>
              <w:right w:val="single" w:sz="4" w:space="0" w:color="auto"/>
            </w:tcBorders>
            <w:shd w:val="clear" w:color="auto" w:fill="auto"/>
          </w:tcPr>
          <w:p w:rsidR="003908B3" w:rsidRDefault="003908B3" w:rsidP="003908B3">
            <w:pPr>
              <w:rPr>
                <w:rFonts w:ascii="Calibri" w:hAnsi="Calibri" w:cs="Arial"/>
                <w:sz w:val="24"/>
                <w:szCs w:val="24"/>
              </w:rPr>
            </w:pPr>
            <w:r>
              <w:rPr>
                <w:rFonts w:ascii="Calibri" w:hAnsi="Calibri" w:cs="Arial"/>
              </w:rPr>
              <w:t>Agar patata Dextrosa en  frasco de  500 gramos</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 xml:space="preserve">Frasco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1.00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107</w:t>
            </w:r>
          </w:p>
        </w:tc>
        <w:tc>
          <w:tcPr>
            <w:tcW w:w="5670" w:type="dxa"/>
            <w:tcBorders>
              <w:top w:val="single" w:sz="4" w:space="0" w:color="auto"/>
              <w:left w:val="nil"/>
              <w:bottom w:val="single" w:sz="4" w:space="0" w:color="auto"/>
              <w:right w:val="single" w:sz="4" w:space="0" w:color="auto"/>
            </w:tcBorders>
            <w:shd w:val="clear" w:color="auto" w:fill="auto"/>
          </w:tcPr>
          <w:p w:rsidR="003908B3" w:rsidRDefault="003908B3" w:rsidP="003908B3">
            <w:pPr>
              <w:rPr>
                <w:rFonts w:ascii="Calibri" w:hAnsi="Calibri" w:cs="Arial"/>
                <w:sz w:val="24"/>
                <w:szCs w:val="24"/>
              </w:rPr>
            </w:pPr>
            <w:r>
              <w:rPr>
                <w:rFonts w:ascii="Calibri" w:hAnsi="Calibri" w:cs="Arial"/>
              </w:rPr>
              <w:t>Caldo Lauril sulfato de sodio en  frasco de  500 gramos</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 xml:space="preserve">Frasco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1.00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108</w:t>
            </w:r>
          </w:p>
        </w:tc>
        <w:tc>
          <w:tcPr>
            <w:tcW w:w="5670" w:type="dxa"/>
            <w:tcBorders>
              <w:top w:val="single" w:sz="4" w:space="0" w:color="auto"/>
              <w:left w:val="nil"/>
              <w:bottom w:val="single" w:sz="4" w:space="0" w:color="auto"/>
              <w:right w:val="single" w:sz="4" w:space="0" w:color="auto"/>
            </w:tcBorders>
            <w:shd w:val="clear" w:color="auto" w:fill="auto"/>
          </w:tcPr>
          <w:p w:rsidR="003908B3" w:rsidRDefault="003908B3" w:rsidP="003908B3">
            <w:pPr>
              <w:rPr>
                <w:rFonts w:ascii="Calibri" w:hAnsi="Calibri" w:cs="Arial"/>
                <w:sz w:val="24"/>
                <w:szCs w:val="24"/>
              </w:rPr>
            </w:pPr>
            <w:r>
              <w:rPr>
                <w:rFonts w:ascii="Calibri" w:hAnsi="Calibri" w:cs="Arial"/>
              </w:rPr>
              <w:t>Caldo Brilla en  frasco de  500 gramos</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 xml:space="preserve">Frasco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1.00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lastRenderedPageBreak/>
              <w:t>109</w:t>
            </w:r>
          </w:p>
        </w:tc>
        <w:tc>
          <w:tcPr>
            <w:tcW w:w="5670" w:type="dxa"/>
            <w:tcBorders>
              <w:top w:val="single" w:sz="4" w:space="0" w:color="auto"/>
              <w:left w:val="nil"/>
              <w:bottom w:val="single" w:sz="4" w:space="0" w:color="auto"/>
              <w:right w:val="single" w:sz="4" w:space="0" w:color="auto"/>
            </w:tcBorders>
            <w:shd w:val="clear" w:color="auto" w:fill="auto"/>
          </w:tcPr>
          <w:p w:rsidR="003908B3" w:rsidRDefault="003908B3" w:rsidP="003908B3">
            <w:pPr>
              <w:rPr>
                <w:rFonts w:ascii="Calibri" w:hAnsi="Calibri" w:cs="Arial"/>
                <w:sz w:val="24"/>
                <w:szCs w:val="24"/>
              </w:rPr>
            </w:pPr>
            <w:r>
              <w:rPr>
                <w:rFonts w:ascii="Calibri" w:hAnsi="Calibri" w:cs="Arial"/>
              </w:rPr>
              <w:t>Caldo EC- MUG  en   frasco  de  500 gramos</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 xml:space="preserve">Frasco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1.00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110</w:t>
            </w:r>
          </w:p>
        </w:tc>
        <w:tc>
          <w:tcPr>
            <w:tcW w:w="5670" w:type="dxa"/>
            <w:tcBorders>
              <w:top w:val="single" w:sz="4" w:space="0" w:color="auto"/>
              <w:left w:val="nil"/>
              <w:bottom w:val="single" w:sz="4" w:space="0" w:color="auto"/>
              <w:right w:val="single" w:sz="4" w:space="0" w:color="auto"/>
            </w:tcBorders>
            <w:shd w:val="clear" w:color="auto" w:fill="auto"/>
          </w:tcPr>
          <w:p w:rsidR="003908B3" w:rsidRDefault="003908B3" w:rsidP="003908B3">
            <w:pPr>
              <w:rPr>
                <w:rFonts w:ascii="Calibri" w:hAnsi="Calibri" w:cs="Arial"/>
                <w:sz w:val="24"/>
                <w:szCs w:val="24"/>
              </w:rPr>
            </w:pPr>
            <w:r>
              <w:rPr>
                <w:rFonts w:ascii="Calibri" w:hAnsi="Calibri" w:cs="Arial"/>
              </w:rPr>
              <w:t>Caldo Azida Dextrosa en  frasco  de  500 gramos</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 xml:space="preserve">Frasco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1.00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111</w:t>
            </w:r>
          </w:p>
        </w:tc>
        <w:tc>
          <w:tcPr>
            <w:tcW w:w="5670" w:type="dxa"/>
            <w:tcBorders>
              <w:top w:val="single" w:sz="4" w:space="0" w:color="auto"/>
              <w:left w:val="nil"/>
              <w:bottom w:val="single" w:sz="4" w:space="0" w:color="auto"/>
              <w:right w:val="single" w:sz="4" w:space="0" w:color="auto"/>
            </w:tcBorders>
            <w:shd w:val="clear" w:color="auto" w:fill="auto"/>
          </w:tcPr>
          <w:p w:rsidR="003908B3" w:rsidRDefault="003908B3" w:rsidP="003908B3">
            <w:pPr>
              <w:rPr>
                <w:rFonts w:ascii="Calibri" w:hAnsi="Calibri" w:cs="Arial"/>
                <w:sz w:val="24"/>
                <w:szCs w:val="24"/>
              </w:rPr>
            </w:pPr>
            <w:r>
              <w:rPr>
                <w:rFonts w:ascii="Calibri" w:hAnsi="Calibri" w:cs="Arial"/>
              </w:rPr>
              <w:t>Caldo EVA en  frasco de  500  gramos</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 xml:space="preserve">Frasco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1.00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112</w:t>
            </w:r>
          </w:p>
        </w:tc>
        <w:tc>
          <w:tcPr>
            <w:tcW w:w="5670" w:type="dxa"/>
            <w:tcBorders>
              <w:top w:val="single" w:sz="4" w:space="0" w:color="auto"/>
              <w:left w:val="nil"/>
              <w:bottom w:val="single" w:sz="4" w:space="0" w:color="auto"/>
              <w:right w:val="single" w:sz="4" w:space="0" w:color="auto"/>
            </w:tcBorders>
            <w:shd w:val="clear" w:color="auto" w:fill="auto"/>
          </w:tcPr>
          <w:p w:rsidR="003908B3" w:rsidRDefault="003908B3" w:rsidP="003908B3">
            <w:pPr>
              <w:rPr>
                <w:rFonts w:ascii="Calibri" w:hAnsi="Calibri" w:cs="Arial"/>
                <w:sz w:val="24"/>
                <w:szCs w:val="24"/>
              </w:rPr>
            </w:pPr>
            <w:r>
              <w:rPr>
                <w:rFonts w:ascii="Calibri" w:hAnsi="Calibri" w:cs="Arial"/>
              </w:rPr>
              <w:t>Ácido tartárico en  frasco  de  500  gramos</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 xml:space="preserve">Frasco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1.00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113</w:t>
            </w:r>
          </w:p>
        </w:tc>
        <w:tc>
          <w:tcPr>
            <w:tcW w:w="5670" w:type="dxa"/>
            <w:tcBorders>
              <w:top w:val="single" w:sz="4" w:space="0" w:color="auto"/>
              <w:left w:val="nil"/>
              <w:bottom w:val="single" w:sz="4" w:space="0" w:color="auto"/>
              <w:right w:val="single" w:sz="4" w:space="0" w:color="auto"/>
            </w:tcBorders>
            <w:shd w:val="clear" w:color="auto" w:fill="auto"/>
          </w:tcPr>
          <w:p w:rsidR="003908B3" w:rsidRDefault="003908B3" w:rsidP="003908B3">
            <w:pPr>
              <w:rPr>
                <w:rFonts w:ascii="Calibri" w:hAnsi="Calibri" w:cs="Arial"/>
                <w:sz w:val="24"/>
                <w:szCs w:val="24"/>
              </w:rPr>
            </w:pPr>
            <w:r>
              <w:rPr>
                <w:rFonts w:ascii="Calibri" w:hAnsi="Calibri" w:cs="Arial"/>
              </w:rPr>
              <w:t>Ácido Ascórbico en  frasco  de  500  gramos</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 xml:space="preserve">Frasco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1.00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114</w:t>
            </w:r>
          </w:p>
        </w:tc>
        <w:tc>
          <w:tcPr>
            <w:tcW w:w="5670" w:type="dxa"/>
            <w:tcBorders>
              <w:top w:val="single" w:sz="4" w:space="0" w:color="auto"/>
              <w:left w:val="nil"/>
              <w:bottom w:val="single" w:sz="4" w:space="0" w:color="auto"/>
              <w:right w:val="single" w:sz="4" w:space="0" w:color="auto"/>
            </w:tcBorders>
            <w:shd w:val="clear" w:color="auto" w:fill="auto"/>
          </w:tcPr>
          <w:p w:rsidR="003908B3" w:rsidRDefault="003908B3" w:rsidP="003908B3">
            <w:pPr>
              <w:rPr>
                <w:rFonts w:ascii="Calibri" w:hAnsi="Calibri" w:cs="Arial"/>
                <w:sz w:val="24"/>
                <w:szCs w:val="24"/>
              </w:rPr>
            </w:pPr>
            <w:r>
              <w:rPr>
                <w:rFonts w:ascii="Calibri" w:hAnsi="Calibri" w:cs="Arial"/>
              </w:rPr>
              <w:t>Sucrosa  en  frasco de  5000 gramos</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 xml:space="preserve">Frasco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1.00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115</w:t>
            </w:r>
          </w:p>
        </w:tc>
        <w:tc>
          <w:tcPr>
            <w:tcW w:w="5670" w:type="dxa"/>
            <w:tcBorders>
              <w:top w:val="single" w:sz="4" w:space="0" w:color="auto"/>
              <w:left w:val="nil"/>
              <w:bottom w:val="single" w:sz="4" w:space="0" w:color="auto"/>
              <w:right w:val="single" w:sz="4" w:space="0" w:color="auto"/>
            </w:tcBorders>
            <w:shd w:val="clear" w:color="auto" w:fill="auto"/>
          </w:tcPr>
          <w:p w:rsidR="003908B3" w:rsidRDefault="003908B3" w:rsidP="003908B3">
            <w:pPr>
              <w:rPr>
                <w:rFonts w:ascii="Calibri" w:hAnsi="Calibri" w:cs="Arial"/>
                <w:sz w:val="24"/>
                <w:szCs w:val="24"/>
              </w:rPr>
            </w:pPr>
            <w:r>
              <w:rPr>
                <w:rFonts w:ascii="Calibri" w:hAnsi="Calibri" w:cs="Arial"/>
              </w:rPr>
              <w:t>Peptona Bacteriológica en  frasco de  500  gramos</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 xml:space="preserve">Frasco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1.00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116</w:t>
            </w:r>
          </w:p>
        </w:tc>
        <w:tc>
          <w:tcPr>
            <w:tcW w:w="5670" w:type="dxa"/>
            <w:tcBorders>
              <w:top w:val="single" w:sz="4" w:space="0" w:color="auto"/>
              <w:left w:val="nil"/>
              <w:bottom w:val="single" w:sz="4" w:space="0" w:color="auto"/>
              <w:right w:val="single" w:sz="4" w:space="0" w:color="auto"/>
            </w:tcBorders>
            <w:shd w:val="clear" w:color="auto" w:fill="auto"/>
          </w:tcPr>
          <w:p w:rsidR="003908B3" w:rsidRDefault="003908B3" w:rsidP="003908B3">
            <w:pPr>
              <w:rPr>
                <w:rFonts w:ascii="Calibri" w:hAnsi="Calibri" w:cs="Arial"/>
                <w:sz w:val="24"/>
                <w:szCs w:val="24"/>
              </w:rPr>
            </w:pPr>
            <w:r>
              <w:rPr>
                <w:rFonts w:ascii="Calibri" w:hAnsi="Calibri" w:cs="Arial"/>
              </w:rPr>
              <w:t>Extracto de levadura  en frasco de 500 gramos</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 xml:space="preserve">Frasco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1.00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117</w:t>
            </w:r>
          </w:p>
        </w:tc>
        <w:tc>
          <w:tcPr>
            <w:tcW w:w="5670" w:type="dxa"/>
            <w:tcBorders>
              <w:top w:val="single" w:sz="4" w:space="0" w:color="auto"/>
              <w:left w:val="nil"/>
              <w:bottom w:val="single" w:sz="4" w:space="0" w:color="auto"/>
              <w:right w:val="single" w:sz="4" w:space="0" w:color="auto"/>
            </w:tcBorders>
            <w:shd w:val="clear" w:color="auto" w:fill="auto"/>
          </w:tcPr>
          <w:p w:rsidR="003908B3" w:rsidRDefault="003908B3" w:rsidP="003908B3">
            <w:pPr>
              <w:rPr>
                <w:rFonts w:ascii="Calibri" w:hAnsi="Calibri" w:cs="Arial"/>
                <w:sz w:val="24"/>
                <w:szCs w:val="24"/>
              </w:rPr>
            </w:pPr>
            <w:r>
              <w:rPr>
                <w:rFonts w:ascii="Calibri" w:hAnsi="Calibri" w:cs="Arial"/>
              </w:rPr>
              <w:t>Extracto de malta en frasco  de  500 gramos</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 xml:space="preserve">Frasco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1.00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118</w:t>
            </w:r>
          </w:p>
        </w:tc>
        <w:tc>
          <w:tcPr>
            <w:tcW w:w="5670" w:type="dxa"/>
            <w:tcBorders>
              <w:top w:val="single" w:sz="4" w:space="0" w:color="auto"/>
              <w:left w:val="nil"/>
              <w:bottom w:val="single" w:sz="4" w:space="0" w:color="auto"/>
              <w:right w:val="single" w:sz="4" w:space="0" w:color="auto"/>
            </w:tcBorders>
            <w:shd w:val="clear" w:color="auto" w:fill="auto"/>
          </w:tcPr>
          <w:p w:rsidR="003908B3" w:rsidRDefault="003908B3" w:rsidP="003908B3">
            <w:pPr>
              <w:rPr>
                <w:rFonts w:ascii="Calibri" w:hAnsi="Calibri" w:cs="Arial"/>
                <w:sz w:val="24"/>
                <w:szCs w:val="24"/>
              </w:rPr>
            </w:pPr>
            <w:r>
              <w:rPr>
                <w:rFonts w:ascii="Calibri" w:hAnsi="Calibri" w:cs="Arial"/>
              </w:rPr>
              <w:t>Agar Columbia  en frasco  de 500 gramos</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 xml:space="preserve">Frasco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1.00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119</w:t>
            </w:r>
          </w:p>
        </w:tc>
        <w:tc>
          <w:tcPr>
            <w:tcW w:w="5670" w:type="dxa"/>
            <w:tcBorders>
              <w:top w:val="single" w:sz="4" w:space="0" w:color="auto"/>
              <w:left w:val="nil"/>
              <w:bottom w:val="single" w:sz="4" w:space="0" w:color="auto"/>
              <w:right w:val="single" w:sz="4" w:space="0" w:color="auto"/>
            </w:tcBorders>
            <w:shd w:val="clear" w:color="auto" w:fill="auto"/>
          </w:tcPr>
          <w:p w:rsidR="003908B3" w:rsidRDefault="003908B3" w:rsidP="003908B3">
            <w:pPr>
              <w:rPr>
                <w:rFonts w:ascii="Calibri" w:hAnsi="Calibri" w:cs="Arial"/>
                <w:sz w:val="24"/>
                <w:szCs w:val="24"/>
              </w:rPr>
            </w:pPr>
            <w:r>
              <w:rPr>
                <w:rFonts w:ascii="Calibri" w:hAnsi="Calibri" w:cs="Arial"/>
              </w:rPr>
              <w:t>Caldo Soya Tripticasa en  frasco de  500 gramos</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 xml:space="preserve">Frasco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1.00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120</w:t>
            </w:r>
          </w:p>
        </w:tc>
        <w:tc>
          <w:tcPr>
            <w:tcW w:w="5670" w:type="dxa"/>
            <w:tcBorders>
              <w:top w:val="single" w:sz="4" w:space="0" w:color="auto"/>
              <w:left w:val="nil"/>
              <w:bottom w:val="single" w:sz="4" w:space="0" w:color="auto"/>
              <w:right w:val="single" w:sz="4" w:space="0" w:color="auto"/>
            </w:tcBorders>
            <w:shd w:val="clear" w:color="auto" w:fill="auto"/>
          </w:tcPr>
          <w:p w:rsidR="003908B3" w:rsidRDefault="003908B3" w:rsidP="003908B3">
            <w:pPr>
              <w:rPr>
                <w:rFonts w:ascii="Calibri" w:hAnsi="Calibri" w:cs="Arial"/>
                <w:sz w:val="24"/>
                <w:szCs w:val="24"/>
              </w:rPr>
            </w:pPr>
            <w:r>
              <w:rPr>
                <w:rFonts w:ascii="Calibri" w:hAnsi="Calibri" w:cs="Arial"/>
              </w:rPr>
              <w:t>Caldo Corazón Cerebro en frasco  de  500 gramos</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 xml:space="preserve">Frasco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1.00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121</w:t>
            </w:r>
          </w:p>
        </w:tc>
        <w:tc>
          <w:tcPr>
            <w:tcW w:w="5670" w:type="dxa"/>
            <w:tcBorders>
              <w:top w:val="single" w:sz="4" w:space="0" w:color="auto"/>
              <w:left w:val="nil"/>
              <w:bottom w:val="single" w:sz="4" w:space="0" w:color="auto"/>
              <w:right w:val="single" w:sz="4" w:space="0" w:color="auto"/>
            </w:tcBorders>
            <w:shd w:val="clear" w:color="auto" w:fill="auto"/>
          </w:tcPr>
          <w:p w:rsidR="003908B3" w:rsidRDefault="003908B3" w:rsidP="003908B3">
            <w:pPr>
              <w:rPr>
                <w:rFonts w:ascii="Calibri" w:hAnsi="Calibri" w:cs="Arial"/>
                <w:sz w:val="24"/>
                <w:szCs w:val="24"/>
              </w:rPr>
            </w:pPr>
            <w:r>
              <w:rPr>
                <w:rFonts w:ascii="Calibri" w:hAnsi="Calibri" w:cs="Arial"/>
              </w:rPr>
              <w:t>Agar Bacteriológico en frasco de 500 gramos</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 xml:space="preserve">Frasco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1.00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122</w:t>
            </w:r>
          </w:p>
        </w:tc>
        <w:tc>
          <w:tcPr>
            <w:tcW w:w="5670" w:type="dxa"/>
            <w:tcBorders>
              <w:top w:val="single" w:sz="4" w:space="0" w:color="auto"/>
              <w:left w:val="nil"/>
              <w:bottom w:val="single" w:sz="4" w:space="0" w:color="auto"/>
              <w:right w:val="single" w:sz="4" w:space="0" w:color="auto"/>
            </w:tcBorders>
            <w:shd w:val="clear" w:color="auto" w:fill="auto"/>
          </w:tcPr>
          <w:p w:rsidR="003908B3" w:rsidRDefault="003908B3" w:rsidP="003908B3">
            <w:pPr>
              <w:rPr>
                <w:rFonts w:ascii="Calibri" w:hAnsi="Calibri" w:cs="Arial"/>
                <w:sz w:val="24"/>
                <w:szCs w:val="24"/>
              </w:rPr>
            </w:pPr>
            <w:r>
              <w:rPr>
                <w:rFonts w:ascii="Calibri" w:hAnsi="Calibri" w:cs="Arial"/>
              </w:rPr>
              <w:t>Agar Almidón  en frasco de 500 gramos</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 xml:space="preserve">Frasco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1.00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123</w:t>
            </w:r>
          </w:p>
        </w:tc>
        <w:tc>
          <w:tcPr>
            <w:tcW w:w="5670" w:type="dxa"/>
            <w:tcBorders>
              <w:top w:val="single" w:sz="4" w:space="0" w:color="auto"/>
              <w:left w:val="nil"/>
              <w:bottom w:val="single" w:sz="4" w:space="0" w:color="auto"/>
              <w:right w:val="single" w:sz="4" w:space="0" w:color="auto"/>
            </w:tcBorders>
            <w:shd w:val="clear" w:color="auto" w:fill="auto"/>
          </w:tcPr>
          <w:p w:rsidR="003908B3" w:rsidRDefault="003908B3" w:rsidP="003908B3">
            <w:pPr>
              <w:rPr>
                <w:rFonts w:ascii="Calibri" w:hAnsi="Calibri" w:cs="Arial"/>
                <w:sz w:val="24"/>
                <w:szCs w:val="24"/>
              </w:rPr>
            </w:pPr>
            <w:r>
              <w:rPr>
                <w:rFonts w:ascii="Calibri" w:hAnsi="Calibri" w:cs="Arial"/>
              </w:rPr>
              <w:t>Agar Plate Count en frasco de 500 gramos</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 xml:space="preserve">Frasco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1.00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124</w:t>
            </w:r>
          </w:p>
        </w:tc>
        <w:tc>
          <w:tcPr>
            <w:tcW w:w="5670" w:type="dxa"/>
            <w:tcBorders>
              <w:top w:val="single" w:sz="4" w:space="0" w:color="auto"/>
              <w:left w:val="nil"/>
              <w:bottom w:val="single" w:sz="4" w:space="0" w:color="auto"/>
              <w:right w:val="single" w:sz="4" w:space="0" w:color="auto"/>
            </w:tcBorders>
            <w:shd w:val="clear" w:color="auto" w:fill="auto"/>
          </w:tcPr>
          <w:p w:rsidR="003908B3" w:rsidRDefault="003908B3" w:rsidP="003908B3">
            <w:pPr>
              <w:rPr>
                <w:rFonts w:ascii="Calibri" w:hAnsi="Calibri" w:cs="Arial"/>
                <w:sz w:val="24"/>
                <w:szCs w:val="24"/>
              </w:rPr>
            </w:pPr>
            <w:r>
              <w:rPr>
                <w:rFonts w:ascii="Calibri" w:hAnsi="Calibri" w:cs="Arial"/>
              </w:rPr>
              <w:t>Cristal Violeta  en frasco de 500 gramos</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 xml:space="preserve">Frasco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1.00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125</w:t>
            </w:r>
          </w:p>
        </w:tc>
        <w:tc>
          <w:tcPr>
            <w:tcW w:w="5670" w:type="dxa"/>
            <w:tcBorders>
              <w:top w:val="single" w:sz="4" w:space="0" w:color="auto"/>
              <w:left w:val="nil"/>
              <w:bottom w:val="single" w:sz="4" w:space="0" w:color="auto"/>
              <w:right w:val="single" w:sz="4" w:space="0" w:color="auto"/>
            </w:tcBorders>
            <w:shd w:val="clear" w:color="auto" w:fill="auto"/>
          </w:tcPr>
          <w:p w:rsidR="003908B3" w:rsidRDefault="003908B3" w:rsidP="003908B3">
            <w:pPr>
              <w:rPr>
                <w:rFonts w:ascii="Calibri" w:hAnsi="Calibri" w:cs="Arial"/>
                <w:sz w:val="24"/>
                <w:szCs w:val="24"/>
              </w:rPr>
            </w:pPr>
            <w:r>
              <w:rPr>
                <w:rFonts w:ascii="Calibri" w:hAnsi="Calibri" w:cs="Arial"/>
              </w:rPr>
              <w:t xml:space="preserve">Glucosa anhidra en frasco de 500 </w:t>
            </w:r>
            <w:proofErr w:type="gramStart"/>
            <w:r>
              <w:rPr>
                <w:rFonts w:ascii="Calibri" w:hAnsi="Calibri" w:cs="Arial"/>
              </w:rPr>
              <w:t>gramos .</w:t>
            </w:r>
            <w:proofErr w:type="gramEnd"/>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 xml:space="preserve">Frasco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1.00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126</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rFonts w:ascii="Arial" w:hAnsi="Arial" w:cs="Arial"/>
                <w:color w:val="000000"/>
                <w:sz w:val="24"/>
                <w:szCs w:val="24"/>
              </w:rPr>
            </w:pPr>
            <w:r>
              <w:rPr>
                <w:rFonts w:ascii="Arial" w:hAnsi="Arial" w:cs="Arial"/>
                <w:color w:val="000000"/>
              </w:rPr>
              <w:t>Hidroxido de sodio (NaOH)</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 xml:space="preserve">Frasco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127</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sz w:val="24"/>
                <w:szCs w:val="24"/>
              </w:rPr>
            </w:pPr>
            <w:r>
              <w:rPr>
                <w:rFonts w:ascii="Arial" w:hAnsi="Arial" w:cs="Arial"/>
              </w:rPr>
              <w:t xml:space="preserve">Sistema  Kova  para  Uroanalisis </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Kit</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1.00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128</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sz w:val="24"/>
                <w:szCs w:val="24"/>
              </w:rPr>
            </w:pPr>
            <w:r>
              <w:rPr>
                <w:rFonts w:ascii="Arial" w:hAnsi="Arial" w:cs="Arial"/>
              </w:rPr>
              <w:t xml:space="preserve">Cajas  de Cartón para Almacenar  Viales </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 xml:space="preserve">Cajas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10.00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12</w:t>
            </w:r>
            <w:r>
              <w:rPr>
                <w:rFonts w:ascii="Calibri" w:hAnsi="Calibri"/>
                <w:color w:val="000000"/>
              </w:rPr>
              <w:lastRenderedPageBreak/>
              <w:t>9</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color w:val="000000"/>
                <w:sz w:val="24"/>
                <w:szCs w:val="24"/>
              </w:rPr>
            </w:pPr>
            <w:r>
              <w:rPr>
                <w:rFonts w:ascii="Arial" w:hAnsi="Arial" w:cs="Arial"/>
                <w:color w:val="000000"/>
              </w:rPr>
              <w:lastRenderedPageBreak/>
              <w:t>Papel Lente Libretas</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 xml:space="preserve">Libretas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64.00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lastRenderedPageBreak/>
              <w:t>130</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color w:val="000000"/>
                <w:sz w:val="24"/>
                <w:szCs w:val="24"/>
              </w:rPr>
            </w:pPr>
            <w:r>
              <w:rPr>
                <w:rFonts w:ascii="Arial" w:hAnsi="Arial" w:cs="Arial"/>
                <w:color w:val="000000"/>
              </w:rPr>
              <w:t xml:space="preserve">Caja Discos de Papel filtro  # 2 Hojas  Redondas </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 xml:space="preserve">Caja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8.00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131</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color w:val="000000"/>
                <w:sz w:val="24"/>
                <w:szCs w:val="24"/>
              </w:rPr>
            </w:pPr>
            <w:r>
              <w:rPr>
                <w:rFonts w:ascii="Arial" w:hAnsi="Arial" w:cs="Arial"/>
                <w:color w:val="000000"/>
              </w:rPr>
              <w:t xml:space="preserve">Plasticina (para hematocrito)  </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 xml:space="preserve">cada uno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20.00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132</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sz w:val="24"/>
                <w:szCs w:val="24"/>
              </w:rPr>
            </w:pPr>
            <w:r>
              <w:rPr>
                <w:rFonts w:ascii="Arial" w:hAnsi="Arial" w:cs="Arial"/>
              </w:rPr>
              <w:t xml:space="preserve">Papel Parafilm  en  Rollo de 5cm x75 m </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Rollo</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3.00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133</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sz w:val="24"/>
                <w:szCs w:val="24"/>
              </w:rPr>
            </w:pPr>
            <w:r>
              <w:rPr>
                <w:rFonts w:ascii="Arial" w:hAnsi="Arial" w:cs="Arial"/>
              </w:rPr>
              <w:t xml:space="preserve">Bolsas de Barril  de 38 x58 en paquetes </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Paquete</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20.00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134</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sz w:val="24"/>
                <w:szCs w:val="24"/>
              </w:rPr>
            </w:pPr>
            <w:r>
              <w:rPr>
                <w:rFonts w:ascii="Arial" w:hAnsi="Arial" w:cs="Arial"/>
              </w:rPr>
              <w:t xml:space="preserve">Placas  Petri con dimenciones de  90 x 15 </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 xml:space="preserve">Caja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50.00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135</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sz w:val="24"/>
                <w:szCs w:val="24"/>
              </w:rPr>
            </w:pPr>
            <w:r>
              <w:rPr>
                <w:rFonts w:ascii="Arial" w:hAnsi="Arial" w:cs="Arial"/>
              </w:rPr>
              <w:t xml:space="preserve">bolsas para  descarte  de  bioseguridad de  8 x 12 pulgadas </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 xml:space="preserve">paquete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10.00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136</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sz w:val="24"/>
                <w:szCs w:val="24"/>
              </w:rPr>
            </w:pPr>
            <w:r>
              <w:rPr>
                <w:rFonts w:ascii="Arial" w:hAnsi="Arial" w:cs="Arial"/>
              </w:rPr>
              <w:t xml:space="preserve">Frascos  Lavadores  Plásticos de 500 ml </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 xml:space="preserve">Frascos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30.00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137</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sz w:val="24"/>
                <w:szCs w:val="24"/>
              </w:rPr>
            </w:pPr>
            <w:r>
              <w:rPr>
                <w:rFonts w:ascii="Arial" w:hAnsi="Arial" w:cs="Arial"/>
              </w:rPr>
              <w:t>Pipeta de Transferencia de 1 mL</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Paquete</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10.00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138</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sz w:val="24"/>
                <w:szCs w:val="24"/>
              </w:rPr>
            </w:pPr>
            <w:r>
              <w:rPr>
                <w:rFonts w:ascii="Arial" w:hAnsi="Arial" w:cs="Arial"/>
              </w:rPr>
              <w:t>Vasos Plásticos  o foam con tapa paquetes de 100</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Paquete</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20.00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139</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sz w:val="24"/>
                <w:szCs w:val="24"/>
              </w:rPr>
            </w:pPr>
            <w:r>
              <w:rPr>
                <w:rFonts w:ascii="Arial" w:hAnsi="Arial" w:cs="Arial"/>
              </w:rPr>
              <w:t>Tubos cónicos 1.5mL, tapón plano, de polipropileno, autoclavables, libres de ADNasas, ARNasas y pirógenos, bolsa/1000,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Unidad</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100.00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140</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sz w:val="24"/>
                <w:szCs w:val="24"/>
              </w:rPr>
            </w:pPr>
            <w:r>
              <w:rPr>
                <w:rFonts w:ascii="Arial" w:hAnsi="Arial" w:cs="Arial"/>
              </w:rPr>
              <w:t xml:space="preserve">Puertas  de  Vidrio de  con marco de  Aluminio </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Unidad</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6.00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141</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sz w:val="24"/>
                <w:szCs w:val="24"/>
              </w:rPr>
            </w:pPr>
            <w:r>
              <w:rPr>
                <w:rFonts w:ascii="Arial" w:hAnsi="Arial" w:cs="Arial"/>
              </w:rPr>
              <w:t xml:space="preserve">Llavines para Puertas </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Unidad</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6.00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142</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sz w:val="24"/>
                <w:szCs w:val="24"/>
              </w:rPr>
            </w:pPr>
            <w:r>
              <w:rPr>
                <w:rFonts w:ascii="Arial" w:hAnsi="Arial" w:cs="Arial"/>
              </w:rPr>
              <w:t>Tubos al Vacío  con Anticoagulante caja de 100</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Caja</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10.00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143</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sz w:val="24"/>
                <w:szCs w:val="24"/>
              </w:rPr>
            </w:pPr>
            <w:r>
              <w:rPr>
                <w:rFonts w:ascii="Arial" w:hAnsi="Arial" w:cs="Arial"/>
              </w:rPr>
              <w:t>Tubos cónicos 1.5mL, tapón plano, de polipropileno, autoclavables, libres de ADNasas, ARNasas y pirógenos, bolsa/1000,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 xml:space="preserve">Bolsa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5.00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144</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sz w:val="24"/>
                <w:szCs w:val="24"/>
              </w:rPr>
            </w:pPr>
            <w:r>
              <w:rPr>
                <w:rFonts w:ascii="Arial" w:hAnsi="Arial" w:cs="Arial"/>
              </w:rPr>
              <w:t>Probeta  de 100Ml de  Borosilicato de  Sodio</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Unidad</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4.00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145</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sz w:val="24"/>
                <w:szCs w:val="24"/>
              </w:rPr>
            </w:pPr>
            <w:r>
              <w:rPr>
                <w:rFonts w:ascii="Arial" w:hAnsi="Arial" w:cs="Arial"/>
              </w:rPr>
              <w:t>Probeta  de 50Ml de  Borosilicato de  Sodio</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Unidad</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2.00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146</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sz w:val="24"/>
                <w:szCs w:val="24"/>
              </w:rPr>
            </w:pPr>
            <w:r>
              <w:rPr>
                <w:rFonts w:ascii="Arial" w:hAnsi="Arial" w:cs="Arial"/>
              </w:rPr>
              <w:t>Laminas  porta objetos de 1mm de  ancho con esquinas  cortadas de   76 x 26mm</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Caja</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25.00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147</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sz w:val="24"/>
                <w:szCs w:val="24"/>
              </w:rPr>
            </w:pPr>
            <w:r>
              <w:rPr>
                <w:rFonts w:ascii="Arial" w:hAnsi="Arial" w:cs="Arial"/>
              </w:rPr>
              <w:t>Tubos  Cónicos  Graduados  de  12 ml</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 xml:space="preserve">Unidades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200.00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148</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sz w:val="24"/>
                <w:szCs w:val="24"/>
              </w:rPr>
            </w:pPr>
            <w:r>
              <w:rPr>
                <w:rFonts w:ascii="Arial" w:hAnsi="Arial" w:cs="Arial"/>
              </w:rPr>
              <w:t xml:space="preserve">Breaker Graduados  de 50 Ml  </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 xml:space="preserve">Unidades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6.00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14</w:t>
            </w:r>
            <w:r>
              <w:rPr>
                <w:rFonts w:ascii="Calibri" w:hAnsi="Calibri"/>
                <w:color w:val="000000"/>
              </w:rPr>
              <w:lastRenderedPageBreak/>
              <w:t>9</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sz w:val="24"/>
                <w:szCs w:val="24"/>
              </w:rPr>
            </w:pPr>
            <w:r>
              <w:rPr>
                <w:rFonts w:ascii="Arial" w:hAnsi="Arial" w:cs="Arial"/>
              </w:rPr>
              <w:lastRenderedPageBreak/>
              <w:t xml:space="preserve">Breaker Graduados  de 500 Ml  </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 xml:space="preserve">Unidades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6.00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lastRenderedPageBreak/>
              <w:t>150</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sz w:val="24"/>
                <w:szCs w:val="24"/>
              </w:rPr>
            </w:pPr>
            <w:r>
              <w:rPr>
                <w:rFonts w:ascii="Arial" w:hAnsi="Arial" w:cs="Arial"/>
              </w:rPr>
              <w:t xml:space="preserve">Breaker Graduados  de 1000 Ml  </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 xml:space="preserve">Unidades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6.00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151</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sz w:val="24"/>
                <w:szCs w:val="24"/>
              </w:rPr>
            </w:pPr>
            <w:r>
              <w:rPr>
                <w:rFonts w:ascii="Arial" w:hAnsi="Arial" w:cs="Arial"/>
              </w:rPr>
              <w:t xml:space="preserve">Erlenmeyer de 250 ml </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 xml:space="preserve">Unidades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6.00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152</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sz w:val="24"/>
                <w:szCs w:val="24"/>
              </w:rPr>
            </w:pPr>
            <w:r>
              <w:rPr>
                <w:rFonts w:ascii="Arial" w:hAnsi="Arial" w:cs="Arial"/>
              </w:rPr>
              <w:t xml:space="preserve">Tubos  de  Borosilicato de 150 x 16mm con Tapón de  Rosca </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Caja</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12.00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153</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sz w:val="24"/>
                <w:szCs w:val="24"/>
              </w:rPr>
            </w:pPr>
            <w:r>
              <w:rPr>
                <w:rFonts w:ascii="Arial" w:hAnsi="Arial" w:cs="Arial"/>
              </w:rPr>
              <w:t xml:space="preserve">Porta Objetos  de  3x1  Caja de  72 Piezas </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 xml:space="preserve">Caja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20.00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154</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sz w:val="24"/>
                <w:szCs w:val="24"/>
              </w:rPr>
            </w:pPr>
            <w:r>
              <w:rPr>
                <w:rFonts w:ascii="Arial" w:hAnsi="Arial" w:cs="Arial"/>
              </w:rPr>
              <w:t>Cubre  Objetos de  22 X 22 Caja de 10 Onzas</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Caja</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20.00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155</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sz w:val="24"/>
                <w:szCs w:val="24"/>
              </w:rPr>
            </w:pPr>
            <w:r>
              <w:rPr>
                <w:rFonts w:ascii="Arial" w:hAnsi="Arial" w:cs="Arial"/>
              </w:rPr>
              <w:t>Cubre Objetos de  24 x 40mm X0,13</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 xml:space="preserve">Caja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25.00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156</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sz w:val="24"/>
                <w:szCs w:val="24"/>
              </w:rPr>
            </w:pPr>
            <w:r>
              <w:rPr>
                <w:rFonts w:ascii="Arial" w:hAnsi="Arial" w:cs="Arial"/>
              </w:rPr>
              <w:t>Copas   Cónicas  de vidrio</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Unidad</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30.00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157</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sz w:val="24"/>
                <w:szCs w:val="24"/>
              </w:rPr>
            </w:pPr>
            <w:r>
              <w:rPr>
                <w:rFonts w:ascii="Arial" w:hAnsi="Arial" w:cs="Arial"/>
              </w:rPr>
              <w:t>Goteros  de  5ml</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Unidad</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30.00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158</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sz w:val="24"/>
                <w:szCs w:val="24"/>
              </w:rPr>
            </w:pPr>
            <w:r>
              <w:rPr>
                <w:rFonts w:ascii="Arial" w:hAnsi="Arial" w:cs="Arial"/>
              </w:rPr>
              <w:t>Focos Para  microscopio de  30 Watts</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Unidad</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30.00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159</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sz w:val="24"/>
                <w:szCs w:val="24"/>
              </w:rPr>
            </w:pPr>
            <w:r>
              <w:rPr>
                <w:rFonts w:ascii="Arial" w:hAnsi="Arial" w:cs="Arial"/>
              </w:rPr>
              <w:t>Focos Para  microscopio de  20  Watts</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Unidad</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30.00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160</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sz w:val="24"/>
                <w:szCs w:val="24"/>
              </w:rPr>
            </w:pPr>
            <w:r>
              <w:rPr>
                <w:rFonts w:ascii="Arial" w:hAnsi="Arial" w:cs="Arial"/>
              </w:rPr>
              <w:t xml:space="preserve">Cepillos   Grandes  para  Lavar  Tubos </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Unidad</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50.00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161</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sz w:val="24"/>
                <w:szCs w:val="24"/>
              </w:rPr>
            </w:pPr>
            <w:r>
              <w:rPr>
                <w:rFonts w:ascii="Arial" w:hAnsi="Arial" w:cs="Arial"/>
              </w:rPr>
              <w:t xml:space="preserve">Cepillos  Medianos   para  Lavar  Tubos </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Unidad</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50.00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162</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sz w:val="24"/>
                <w:szCs w:val="24"/>
              </w:rPr>
            </w:pPr>
            <w:r>
              <w:rPr>
                <w:rFonts w:ascii="Arial" w:hAnsi="Arial" w:cs="Arial"/>
              </w:rPr>
              <w:t xml:space="preserve">Cepillos   Pequeños   para  Lavar  Tubos </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Unidad</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50.00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163</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sz w:val="24"/>
                <w:szCs w:val="24"/>
              </w:rPr>
            </w:pPr>
            <w:r>
              <w:rPr>
                <w:rFonts w:ascii="Arial" w:hAnsi="Arial" w:cs="Arial"/>
              </w:rPr>
              <w:t xml:space="preserve">Detergente  en Polvo en bolsa  de 1000 gramos </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 xml:space="preserve">Bolsa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300.00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164</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sz w:val="24"/>
                <w:szCs w:val="24"/>
              </w:rPr>
            </w:pPr>
            <w:r>
              <w:rPr>
                <w:rFonts w:ascii="Arial" w:hAnsi="Arial" w:cs="Arial"/>
              </w:rPr>
              <w:t xml:space="preserve">Jeringas  Desechables  de 10 ml aguja de 21ymedio de diámetro caja de 100 unidades </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Caja</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40.00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165</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sz w:val="24"/>
                <w:szCs w:val="24"/>
              </w:rPr>
            </w:pPr>
            <w:r>
              <w:rPr>
                <w:rFonts w:ascii="Arial" w:hAnsi="Arial" w:cs="Arial"/>
              </w:rPr>
              <w:t>Jeringas  Desechables  de 5 ml aguja de 21ymedio de diámetro caja de 100 unidades</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Caja</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50.00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166</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sz w:val="24"/>
                <w:szCs w:val="24"/>
              </w:rPr>
            </w:pPr>
            <w:r>
              <w:rPr>
                <w:rFonts w:ascii="Arial" w:hAnsi="Arial" w:cs="Arial"/>
              </w:rPr>
              <w:t xml:space="preserve">Jeringas  Desechables  de 3 ml aguja de 21ymedio de diámetro caja de 100 unidades </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Caja</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50.00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167</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sz w:val="24"/>
                <w:szCs w:val="24"/>
              </w:rPr>
            </w:pPr>
            <w:r>
              <w:rPr>
                <w:rFonts w:ascii="Arial" w:hAnsi="Arial" w:cs="Arial"/>
              </w:rPr>
              <w:t xml:space="preserve">cajas de 100 agujas vacutainer 21 x 1 1/2 </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caja</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10.00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168</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sz w:val="24"/>
                <w:szCs w:val="24"/>
              </w:rPr>
            </w:pPr>
            <w:r>
              <w:rPr>
                <w:rFonts w:ascii="Arial" w:hAnsi="Arial" w:cs="Arial"/>
              </w:rPr>
              <w:t xml:space="preserve">Aplicadores de Madera  sin Algodón </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 xml:space="preserve">Bolsa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30.00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169</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sz w:val="24"/>
                <w:szCs w:val="24"/>
              </w:rPr>
            </w:pPr>
            <w:r>
              <w:rPr>
                <w:rFonts w:ascii="Arial" w:hAnsi="Arial" w:cs="Arial"/>
              </w:rPr>
              <w:t xml:space="preserve">Algodón en Rollo </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Rollo</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100.00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lastRenderedPageBreak/>
              <w:t>170</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sz w:val="24"/>
                <w:szCs w:val="24"/>
              </w:rPr>
            </w:pPr>
            <w:r>
              <w:rPr>
                <w:rFonts w:ascii="Arial" w:hAnsi="Arial" w:cs="Arial"/>
              </w:rPr>
              <w:t xml:space="preserve">Mechero Bunsen </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Unidad</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10.00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171</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sz w:val="24"/>
                <w:szCs w:val="24"/>
              </w:rPr>
            </w:pPr>
            <w:r>
              <w:rPr>
                <w:rFonts w:ascii="Arial" w:hAnsi="Arial" w:cs="Arial"/>
              </w:rPr>
              <w:t>Guantes desechables  de Látex tamaño Grande ( L)</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 xml:space="preserve">Caja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30.00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172</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sz w:val="24"/>
                <w:szCs w:val="24"/>
              </w:rPr>
            </w:pPr>
            <w:r>
              <w:rPr>
                <w:rFonts w:ascii="Arial" w:hAnsi="Arial" w:cs="Arial"/>
              </w:rPr>
              <w:t>Guantes desechables  de Látex tamaño Mediano ( M )</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 xml:space="preserve">Caja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50.00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173</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sz w:val="24"/>
                <w:szCs w:val="24"/>
              </w:rPr>
            </w:pPr>
            <w:r>
              <w:rPr>
                <w:rFonts w:ascii="Arial" w:hAnsi="Arial" w:cs="Arial"/>
              </w:rPr>
              <w:t>Guantes desechables  de Látex tamaño Small ( S )</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 xml:space="preserve">Caja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40.00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174</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sz w:val="24"/>
                <w:szCs w:val="24"/>
              </w:rPr>
            </w:pPr>
            <w:r>
              <w:rPr>
                <w:rFonts w:ascii="Arial" w:hAnsi="Arial" w:cs="Arial"/>
              </w:rPr>
              <w:t>Guantes desechables  de Nitrilo Talla  ( S )</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 xml:space="preserve">Caja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12.00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175</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sz w:val="24"/>
                <w:szCs w:val="24"/>
              </w:rPr>
            </w:pPr>
            <w:r>
              <w:rPr>
                <w:rFonts w:ascii="Arial" w:hAnsi="Arial" w:cs="Arial"/>
              </w:rPr>
              <w:t>Guantes desechables  de Nitrilo Talla  ( M )</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 xml:space="preserve">Caja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12.00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176</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sz w:val="24"/>
                <w:szCs w:val="24"/>
              </w:rPr>
            </w:pPr>
            <w:r>
              <w:rPr>
                <w:rFonts w:ascii="Arial" w:hAnsi="Arial" w:cs="Arial"/>
              </w:rPr>
              <w:t xml:space="preserve">Micropipetas  de 10 -100 Microlitros </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Unidad</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30.00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177</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sz w:val="24"/>
                <w:szCs w:val="24"/>
              </w:rPr>
            </w:pPr>
            <w:r>
              <w:rPr>
                <w:rFonts w:ascii="Arial" w:hAnsi="Arial" w:cs="Arial"/>
              </w:rPr>
              <w:t xml:space="preserve">Micropipetas  de 10 -100 Microlitros </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Unidad</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30.00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178</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sz w:val="24"/>
                <w:szCs w:val="24"/>
              </w:rPr>
            </w:pPr>
            <w:r>
              <w:rPr>
                <w:rFonts w:ascii="Arial" w:hAnsi="Arial" w:cs="Arial"/>
              </w:rPr>
              <w:t>Puntas universales para micropipetas de 0.1-10μL, bolsa/1000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 xml:space="preserve">Bolsa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3.00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179</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sz w:val="24"/>
                <w:szCs w:val="24"/>
              </w:rPr>
            </w:pPr>
            <w:r>
              <w:rPr>
                <w:rFonts w:ascii="Arial" w:hAnsi="Arial" w:cs="Arial"/>
              </w:rPr>
              <w:t>Puntas universales para micropipetas de 10-100μL, bolsa/1000</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 xml:space="preserve">Bolsa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8.00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180</w:t>
            </w:r>
          </w:p>
        </w:tc>
        <w:tc>
          <w:tcPr>
            <w:tcW w:w="5670" w:type="dxa"/>
            <w:tcBorders>
              <w:top w:val="single" w:sz="4" w:space="0" w:color="auto"/>
              <w:left w:val="nil"/>
              <w:bottom w:val="single" w:sz="4" w:space="0" w:color="auto"/>
              <w:right w:val="single" w:sz="4" w:space="0" w:color="auto"/>
            </w:tcBorders>
            <w:shd w:val="clear" w:color="auto" w:fill="auto"/>
          </w:tcPr>
          <w:p w:rsidR="003908B3" w:rsidRDefault="003908B3" w:rsidP="003908B3">
            <w:pPr>
              <w:rPr>
                <w:rFonts w:ascii="Arial" w:hAnsi="Arial" w:cs="Arial"/>
                <w:sz w:val="24"/>
                <w:szCs w:val="24"/>
              </w:rPr>
            </w:pPr>
            <w:r>
              <w:rPr>
                <w:rFonts w:ascii="Arial" w:hAnsi="Arial" w:cs="Arial"/>
              </w:rPr>
              <w:t>Puntas universales para micropipeta de 100 - 1000µl bolsa de 1000 unidades</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 xml:space="preserve">Bolsa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6.00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181</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color w:val="222222"/>
                <w:sz w:val="24"/>
                <w:szCs w:val="24"/>
              </w:rPr>
            </w:pPr>
            <w:r>
              <w:rPr>
                <w:rFonts w:ascii="Arial" w:hAnsi="Arial" w:cs="Arial"/>
                <w:color w:val="222222"/>
              </w:rPr>
              <w:t>Micropuntas con filtros de 50 ul</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 xml:space="preserve">Bolsa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2.00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182</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color w:val="222222"/>
                <w:sz w:val="24"/>
                <w:szCs w:val="24"/>
              </w:rPr>
            </w:pPr>
            <w:r>
              <w:rPr>
                <w:rFonts w:ascii="Arial" w:hAnsi="Arial" w:cs="Arial"/>
                <w:color w:val="222222"/>
              </w:rPr>
              <w:t>Micropuntas con filtros de 10 ul</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 xml:space="preserve">Bolsa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2.00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183</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color w:val="222222"/>
                <w:sz w:val="24"/>
                <w:szCs w:val="24"/>
              </w:rPr>
            </w:pPr>
            <w:r>
              <w:rPr>
                <w:rFonts w:ascii="Arial" w:hAnsi="Arial" w:cs="Arial"/>
                <w:color w:val="222222"/>
              </w:rPr>
              <w:t>Micropuntas con filtros de 100 ul</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 xml:space="preserve">Bolsa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2.00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184</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s="Arial"/>
                <w:sz w:val="24"/>
                <w:szCs w:val="24"/>
              </w:rPr>
            </w:pPr>
            <w:r>
              <w:rPr>
                <w:rFonts w:ascii="Calibri" w:hAnsi="Calibri" w:cs="Arial"/>
              </w:rPr>
              <w:t>Papel pH 1-14</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 xml:space="preserve">caja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1.00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185</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sz w:val="24"/>
                <w:szCs w:val="24"/>
              </w:rPr>
            </w:pPr>
            <w:r>
              <w:rPr>
                <w:rFonts w:ascii="Arial" w:hAnsi="Arial" w:cs="Arial"/>
              </w:rPr>
              <w:t xml:space="preserve">lancetas esteriles </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caja</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5.00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186</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color w:val="000000"/>
                <w:sz w:val="24"/>
                <w:szCs w:val="24"/>
              </w:rPr>
            </w:pPr>
            <w:r>
              <w:rPr>
                <w:color w:val="000000"/>
              </w:rPr>
              <w:t xml:space="preserve"> Lentes de protección  personal.</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 xml:space="preserve">Unidad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80.00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187</w:t>
            </w:r>
          </w:p>
        </w:tc>
        <w:tc>
          <w:tcPr>
            <w:tcW w:w="5670" w:type="dxa"/>
            <w:tcBorders>
              <w:top w:val="single" w:sz="4" w:space="0" w:color="auto"/>
              <w:left w:val="nil"/>
              <w:bottom w:val="single" w:sz="4" w:space="0" w:color="auto"/>
              <w:right w:val="single" w:sz="4" w:space="0" w:color="auto"/>
            </w:tcBorders>
            <w:shd w:val="clear" w:color="auto" w:fill="auto"/>
            <w:vAlign w:val="center"/>
          </w:tcPr>
          <w:p w:rsidR="003908B3" w:rsidRDefault="003908B3" w:rsidP="003908B3">
            <w:pPr>
              <w:rPr>
                <w:color w:val="000000"/>
                <w:sz w:val="24"/>
                <w:szCs w:val="24"/>
              </w:rPr>
            </w:pPr>
            <w:r>
              <w:rPr>
                <w:color w:val="000000"/>
              </w:rPr>
              <w:t>Kit de Lavado de ojos.</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 xml:space="preserve">Unidad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13.00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188</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sz w:val="24"/>
                <w:szCs w:val="24"/>
              </w:rPr>
            </w:pPr>
            <w:r>
              <w:rPr>
                <w:rFonts w:ascii="Arial" w:hAnsi="Arial" w:cs="Arial"/>
              </w:rPr>
              <w:t xml:space="preserve"> Duchas de emergencia</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Unidad</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10.00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189</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sz w:val="24"/>
                <w:szCs w:val="24"/>
              </w:rPr>
            </w:pPr>
            <w:r>
              <w:rPr>
                <w:rFonts w:ascii="Arial" w:hAnsi="Arial" w:cs="Arial"/>
              </w:rPr>
              <w:t xml:space="preserve"> Delantales impermeables de polipropileno</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 xml:space="preserve">Unidad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100.00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19</w:t>
            </w:r>
            <w:r>
              <w:rPr>
                <w:rFonts w:ascii="Calibri" w:hAnsi="Calibri"/>
                <w:color w:val="000000"/>
              </w:rPr>
              <w:lastRenderedPageBreak/>
              <w:t>0</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sz w:val="24"/>
                <w:szCs w:val="24"/>
              </w:rPr>
            </w:pPr>
            <w:r>
              <w:rPr>
                <w:rFonts w:ascii="Arial" w:hAnsi="Arial" w:cs="Arial"/>
              </w:rPr>
              <w:lastRenderedPageBreak/>
              <w:t xml:space="preserve">Micropipetas  de 10 -100 Microlitros </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Unidad</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30.00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lastRenderedPageBreak/>
              <w:t>191</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sz w:val="24"/>
                <w:szCs w:val="24"/>
              </w:rPr>
            </w:pPr>
            <w:r>
              <w:rPr>
                <w:rFonts w:ascii="Arial" w:hAnsi="Arial" w:cs="Arial"/>
              </w:rPr>
              <w:t xml:space="preserve">Micropipetas  de 10 -100 Microlitros </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Unidad</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30.00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192</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sz w:val="24"/>
                <w:szCs w:val="24"/>
              </w:rPr>
            </w:pPr>
            <w:r>
              <w:rPr>
                <w:rFonts w:ascii="Arial" w:hAnsi="Arial" w:cs="Arial"/>
              </w:rPr>
              <w:t>Fax</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Unidad</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1.00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193</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sz w:val="24"/>
                <w:szCs w:val="24"/>
              </w:rPr>
            </w:pPr>
            <w:r>
              <w:rPr>
                <w:rFonts w:ascii="Arial" w:hAnsi="Arial" w:cs="Arial"/>
              </w:rPr>
              <w:t>Archivadores</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unidad</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2.00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194</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sz w:val="24"/>
                <w:szCs w:val="24"/>
              </w:rPr>
            </w:pPr>
            <w:r>
              <w:rPr>
                <w:rFonts w:ascii="Arial" w:hAnsi="Arial" w:cs="Arial"/>
              </w:rPr>
              <w:t xml:space="preserve">Router  para Aula  de  sesiones </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Unidad</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1.00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195</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sz w:val="24"/>
                <w:szCs w:val="24"/>
              </w:rPr>
            </w:pPr>
            <w:r>
              <w:rPr>
                <w:rFonts w:ascii="Arial" w:hAnsi="Arial" w:cs="Arial"/>
              </w:rPr>
              <w:t>Incinedarores electricos para asas bacteriologicas</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Unidad</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10.00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196</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sz w:val="24"/>
                <w:szCs w:val="24"/>
              </w:rPr>
            </w:pPr>
            <w:r>
              <w:rPr>
                <w:rFonts w:ascii="Arial" w:hAnsi="Arial" w:cs="Arial"/>
              </w:rPr>
              <w:t xml:space="preserve">incineradores de agujas hipodérmicas </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Unidad</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3.00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197</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sz w:val="24"/>
                <w:szCs w:val="24"/>
              </w:rPr>
            </w:pPr>
            <w:r>
              <w:rPr>
                <w:rFonts w:ascii="Arial" w:hAnsi="Arial" w:cs="Arial"/>
              </w:rPr>
              <w:t>Guantes  de  Neopropeno</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 xml:space="preserve">Caja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5.00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198</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sz w:val="24"/>
                <w:szCs w:val="24"/>
              </w:rPr>
            </w:pPr>
            <w:r>
              <w:rPr>
                <w:rFonts w:ascii="Arial" w:hAnsi="Arial" w:cs="Arial"/>
              </w:rPr>
              <w:t>Toner para Impresora  hp 662</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unidad</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6.00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199</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Calibri" w:hAnsi="Calibri" w:cs="Arial"/>
                <w:sz w:val="24"/>
                <w:szCs w:val="24"/>
              </w:rPr>
            </w:pPr>
            <w:r>
              <w:rPr>
                <w:rFonts w:ascii="Calibri" w:hAnsi="Calibri" w:cs="Arial"/>
              </w:rPr>
              <w:t>Guantes libres de polvos, tamaño S, 100/caja</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 xml:space="preserve">Caja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15.00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200</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sz w:val="24"/>
                <w:szCs w:val="24"/>
              </w:rPr>
            </w:pPr>
            <w:r>
              <w:rPr>
                <w:rFonts w:ascii="Arial" w:hAnsi="Arial" w:cs="Arial"/>
              </w:rPr>
              <w:t xml:space="preserve">Tóner de  Impresora  HP desjet 305 A Color Negro </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Unidad</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20.00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201</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sz w:val="24"/>
                <w:szCs w:val="24"/>
              </w:rPr>
            </w:pPr>
            <w:r>
              <w:rPr>
                <w:rFonts w:ascii="Arial" w:hAnsi="Arial" w:cs="Arial"/>
              </w:rPr>
              <w:t xml:space="preserve">Tóner de  Impresora  HP desjet 305 A Color Magenta </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Unidad</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10.00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202</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sz w:val="24"/>
                <w:szCs w:val="24"/>
              </w:rPr>
            </w:pPr>
            <w:r>
              <w:rPr>
                <w:rFonts w:ascii="Arial" w:hAnsi="Arial" w:cs="Arial"/>
              </w:rPr>
              <w:t>Tóner de  Impresora  HP desjet 305 A Color Amarillo</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Unidad</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10.00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203</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sz w:val="24"/>
                <w:szCs w:val="24"/>
              </w:rPr>
            </w:pPr>
            <w:r>
              <w:rPr>
                <w:rFonts w:ascii="Arial" w:hAnsi="Arial" w:cs="Arial"/>
              </w:rPr>
              <w:t>Tóner de  Impresora  HP desjet 305 A Color Verde</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Unidad</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10.00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204</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sz w:val="24"/>
                <w:szCs w:val="24"/>
              </w:rPr>
            </w:pPr>
            <w:r>
              <w:rPr>
                <w:rFonts w:ascii="Arial" w:hAnsi="Arial" w:cs="Arial"/>
              </w:rPr>
              <w:t xml:space="preserve">Tóner  para  Impresora  Hp </w:t>
            </w:r>
            <w:r>
              <w:rPr>
                <w:rFonts w:ascii="Arial" w:hAnsi="Arial" w:cs="Arial"/>
                <w:i/>
                <w:iCs/>
              </w:rPr>
              <w:t xml:space="preserve">#21 Color Negro </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Unidad</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24.00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205</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sz w:val="24"/>
                <w:szCs w:val="24"/>
              </w:rPr>
            </w:pPr>
            <w:r>
              <w:rPr>
                <w:rFonts w:ascii="Arial" w:hAnsi="Arial" w:cs="Arial"/>
              </w:rPr>
              <w:t xml:space="preserve">Estantes  Aéreos de  Metal </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Unidad</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2.00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206</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sz w:val="24"/>
                <w:szCs w:val="24"/>
              </w:rPr>
            </w:pPr>
            <w:r>
              <w:rPr>
                <w:rFonts w:ascii="Arial" w:hAnsi="Arial" w:cs="Arial"/>
              </w:rPr>
              <w:t xml:space="preserve">Escritorios  Secretariales </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Unidad</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4.00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207</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sz w:val="24"/>
                <w:szCs w:val="24"/>
              </w:rPr>
            </w:pPr>
            <w:r>
              <w:rPr>
                <w:rFonts w:ascii="Arial" w:hAnsi="Arial" w:cs="Arial"/>
              </w:rPr>
              <w:t>Televisor SMART DE 42" para  proyección en  Microscopio</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Unidad</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1.00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208</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sz w:val="24"/>
                <w:szCs w:val="24"/>
              </w:rPr>
            </w:pPr>
            <w:r>
              <w:rPr>
                <w:rFonts w:ascii="Arial" w:hAnsi="Arial" w:cs="Arial"/>
              </w:rPr>
              <w:t xml:space="preserve">incineradores de agujas hipodérmicas </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Unidad</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3.00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209</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sz w:val="24"/>
                <w:szCs w:val="24"/>
              </w:rPr>
            </w:pPr>
            <w:r>
              <w:rPr>
                <w:rFonts w:ascii="Arial" w:hAnsi="Arial" w:cs="Arial"/>
              </w:rPr>
              <w:t xml:space="preserve"> cabinas de bioseguridad biológicas</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Unidad</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3.00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210</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color w:val="000000"/>
                <w:sz w:val="24"/>
                <w:szCs w:val="24"/>
              </w:rPr>
            </w:pPr>
            <w:r>
              <w:rPr>
                <w:color w:val="000000"/>
              </w:rPr>
              <w:t>Cámara de extracción de gases</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Unidad</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3.00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lastRenderedPageBreak/>
              <w:t>211</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sz w:val="24"/>
                <w:szCs w:val="24"/>
              </w:rPr>
            </w:pPr>
            <w:r>
              <w:rPr>
                <w:rFonts w:ascii="Arial" w:hAnsi="Arial" w:cs="Arial"/>
              </w:rPr>
              <w:t>centrifugas serofuge 12 tubos</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Unidad</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3.00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212</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sz w:val="24"/>
                <w:szCs w:val="24"/>
              </w:rPr>
            </w:pPr>
            <w:r>
              <w:rPr>
                <w:rFonts w:ascii="Arial" w:hAnsi="Arial" w:cs="Arial"/>
              </w:rPr>
              <w:t>centrifugas de mesa de 12 tubos</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Unidad</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5.00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213</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sz w:val="24"/>
                <w:szCs w:val="24"/>
              </w:rPr>
            </w:pPr>
            <w:r>
              <w:rPr>
                <w:rFonts w:ascii="Arial" w:hAnsi="Arial" w:cs="Arial"/>
              </w:rPr>
              <w:t>coagulómetro para pruebas de hemostasia</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Unidad</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1.00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214</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sz w:val="24"/>
                <w:szCs w:val="24"/>
              </w:rPr>
            </w:pPr>
            <w:r>
              <w:rPr>
                <w:rFonts w:ascii="Arial" w:hAnsi="Arial" w:cs="Arial"/>
              </w:rPr>
              <w:t xml:space="preserve"> incubadora bacteriologica </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Unidad</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1.00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215</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sz w:val="24"/>
                <w:szCs w:val="24"/>
              </w:rPr>
            </w:pPr>
            <w:r>
              <w:rPr>
                <w:rFonts w:ascii="Arial" w:hAnsi="Arial" w:cs="Arial"/>
              </w:rPr>
              <w:t xml:space="preserve"> fuente de poder para cámara de electroforesis</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 xml:space="preserve">Unidad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1.00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216</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sz w:val="24"/>
                <w:szCs w:val="24"/>
              </w:rPr>
            </w:pPr>
            <w:r>
              <w:rPr>
                <w:rFonts w:ascii="Arial" w:hAnsi="Arial" w:cs="Arial"/>
              </w:rPr>
              <w:t xml:space="preserve"> sistema de electroforesis para corridas moleculares </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 xml:space="preserve">Unidad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1.00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217</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sz w:val="24"/>
                <w:szCs w:val="24"/>
              </w:rPr>
            </w:pPr>
            <w:r>
              <w:rPr>
                <w:rFonts w:ascii="Arial" w:hAnsi="Arial" w:cs="Arial"/>
              </w:rPr>
              <w:t xml:space="preserve"> Transluminador </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 xml:space="preserve">Unidad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1.00 </w:t>
            </w:r>
          </w:p>
        </w:tc>
      </w:tr>
      <w:tr w:rsidR="003908B3" w:rsidTr="003908B3">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08B3" w:rsidRDefault="003908B3" w:rsidP="003908B3">
            <w:pPr>
              <w:jc w:val="right"/>
              <w:rPr>
                <w:rFonts w:ascii="Calibri" w:hAnsi="Calibri"/>
                <w:color w:val="000000"/>
              </w:rPr>
            </w:pPr>
            <w:r>
              <w:rPr>
                <w:rFonts w:ascii="Calibri" w:hAnsi="Calibri"/>
                <w:color w:val="000000"/>
              </w:rPr>
              <w:t>218</w:t>
            </w:r>
          </w:p>
        </w:tc>
        <w:tc>
          <w:tcPr>
            <w:tcW w:w="5670"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rPr>
                <w:rFonts w:ascii="Arial" w:hAnsi="Arial" w:cs="Arial"/>
                <w:sz w:val="24"/>
                <w:szCs w:val="24"/>
              </w:rPr>
            </w:pPr>
            <w:r>
              <w:rPr>
                <w:rFonts w:ascii="Arial" w:hAnsi="Arial" w:cs="Arial"/>
              </w:rPr>
              <w:t xml:space="preserve"> Lector de ELISA </w:t>
            </w:r>
          </w:p>
        </w:tc>
        <w:tc>
          <w:tcPr>
            <w:tcW w:w="1842" w:type="dxa"/>
            <w:tcBorders>
              <w:top w:val="single" w:sz="4" w:space="0" w:color="auto"/>
              <w:left w:val="nil"/>
              <w:bottom w:val="single" w:sz="4" w:space="0" w:color="auto"/>
              <w:right w:val="single" w:sz="4" w:space="0" w:color="auto"/>
            </w:tcBorders>
            <w:shd w:val="clear" w:color="auto" w:fill="auto"/>
            <w:vAlign w:val="bottom"/>
          </w:tcPr>
          <w:p w:rsidR="003908B3" w:rsidRDefault="003908B3" w:rsidP="003908B3">
            <w:pPr>
              <w:jc w:val="center"/>
              <w:rPr>
                <w:rFonts w:ascii="Arial" w:hAnsi="Arial" w:cs="Arial"/>
                <w:sz w:val="24"/>
                <w:szCs w:val="24"/>
              </w:rPr>
            </w:pPr>
            <w:r>
              <w:rPr>
                <w:rFonts w:ascii="Arial" w:hAnsi="Arial" w:cs="Arial"/>
              </w:rPr>
              <w:t xml:space="preserve">Unidad </w:t>
            </w:r>
          </w:p>
        </w:tc>
        <w:tc>
          <w:tcPr>
            <w:tcW w:w="1843" w:type="dxa"/>
            <w:tcBorders>
              <w:top w:val="single" w:sz="4" w:space="0" w:color="auto"/>
              <w:left w:val="nil"/>
              <w:bottom w:val="single" w:sz="4" w:space="0" w:color="auto"/>
              <w:right w:val="single" w:sz="4" w:space="0" w:color="auto"/>
            </w:tcBorders>
            <w:shd w:val="clear" w:color="auto" w:fill="auto"/>
            <w:vAlign w:val="center"/>
          </w:tcPr>
          <w:p w:rsidR="003908B3" w:rsidRPr="005543B8" w:rsidRDefault="003908B3" w:rsidP="003908B3">
            <w:pPr>
              <w:jc w:val="center"/>
              <w:rPr>
                <w:rFonts w:ascii="Arial" w:hAnsi="Arial" w:cs="Arial"/>
                <w:color w:val="000000" w:themeColor="text1"/>
                <w:sz w:val="24"/>
                <w:szCs w:val="24"/>
              </w:rPr>
            </w:pPr>
            <w:r w:rsidRPr="005543B8">
              <w:rPr>
                <w:rFonts w:ascii="Arial" w:hAnsi="Arial" w:cs="Arial"/>
                <w:color w:val="000000" w:themeColor="text1"/>
              </w:rPr>
              <w:t xml:space="preserve">        1.00 </w:t>
            </w:r>
          </w:p>
        </w:tc>
      </w:tr>
    </w:tbl>
    <w:p w:rsidR="003908B3" w:rsidRDefault="003908B3" w:rsidP="003908B3">
      <w:pPr>
        <w:rPr>
          <w:b/>
        </w:rPr>
      </w:pPr>
    </w:p>
    <w:p w:rsidR="003908B3" w:rsidRPr="000E2190" w:rsidRDefault="003908B3" w:rsidP="003908B3">
      <w:pPr>
        <w:rPr>
          <w:b/>
        </w:rPr>
      </w:pPr>
    </w:p>
    <w:p w:rsidR="003908B3" w:rsidRDefault="003908B3" w:rsidP="00C236B4">
      <w:pPr>
        <w:widowControl w:val="0"/>
        <w:jc w:val="center"/>
        <w:rPr>
          <w:rFonts w:ascii="Garamond" w:hAnsi="Garamond" w:cs="Courier New"/>
          <w:b/>
          <w:snapToGrid w:val="0"/>
          <w:sz w:val="22"/>
          <w:szCs w:val="22"/>
          <w:u w:val="single"/>
          <w:lang w:val="es-MX" w:eastAsia="es-ES"/>
        </w:rPr>
      </w:pPr>
    </w:p>
    <w:p w:rsidR="003908B3" w:rsidRDefault="003908B3" w:rsidP="00C236B4">
      <w:pPr>
        <w:widowControl w:val="0"/>
        <w:jc w:val="center"/>
        <w:rPr>
          <w:rFonts w:ascii="Garamond" w:hAnsi="Garamond" w:cs="Courier New"/>
          <w:b/>
          <w:snapToGrid w:val="0"/>
          <w:sz w:val="22"/>
          <w:szCs w:val="22"/>
          <w:u w:val="single"/>
          <w:lang w:val="es-MX" w:eastAsia="es-ES"/>
        </w:rPr>
      </w:pPr>
    </w:p>
    <w:p w:rsidR="003908B3" w:rsidRDefault="003908B3" w:rsidP="00C236B4">
      <w:pPr>
        <w:widowControl w:val="0"/>
        <w:jc w:val="center"/>
        <w:rPr>
          <w:rFonts w:ascii="Garamond" w:hAnsi="Garamond" w:cs="Courier New"/>
          <w:b/>
          <w:snapToGrid w:val="0"/>
          <w:sz w:val="22"/>
          <w:szCs w:val="22"/>
          <w:u w:val="single"/>
          <w:lang w:val="es-MX" w:eastAsia="es-ES"/>
        </w:rPr>
      </w:pPr>
    </w:p>
    <w:p w:rsidR="003908B3" w:rsidRDefault="003908B3" w:rsidP="00C236B4">
      <w:pPr>
        <w:widowControl w:val="0"/>
        <w:jc w:val="center"/>
        <w:rPr>
          <w:rFonts w:ascii="Garamond" w:hAnsi="Garamond" w:cs="Courier New"/>
          <w:b/>
          <w:snapToGrid w:val="0"/>
          <w:sz w:val="22"/>
          <w:szCs w:val="22"/>
          <w:u w:val="single"/>
          <w:lang w:val="es-MX" w:eastAsia="es-ES"/>
        </w:rPr>
      </w:pPr>
    </w:p>
    <w:p w:rsidR="003908B3" w:rsidRDefault="003908B3" w:rsidP="00C236B4">
      <w:pPr>
        <w:widowControl w:val="0"/>
        <w:jc w:val="center"/>
        <w:rPr>
          <w:rFonts w:ascii="Garamond" w:hAnsi="Garamond" w:cs="Courier New"/>
          <w:b/>
          <w:snapToGrid w:val="0"/>
          <w:sz w:val="22"/>
          <w:szCs w:val="22"/>
          <w:u w:val="single"/>
          <w:lang w:val="es-MX" w:eastAsia="es-ES"/>
        </w:rPr>
      </w:pPr>
    </w:p>
    <w:p w:rsidR="003908B3" w:rsidRDefault="003908B3" w:rsidP="00C236B4">
      <w:pPr>
        <w:widowControl w:val="0"/>
        <w:jc w:val="center"/>
        <w:rPr>
          <w:rFonts w:ascii="Garamond" w:hAnsi="Garamond" w:cs="Courier New"/>
          <w:b/>
          <w:snapToGrid w:val="0"/>
          <w:sz w:val="22"/>
          <w:szCs w:val="22"/>
          <w:u w:val="single"/>
          <w:lang w:val="es-MX" w:eastAsia="es-ES"/>
        </w:rPr>
      </w:pPr>
    </w:p>
    <w:p w:rsidR="003908B3" w:rsidRDefault="003908B3" w:rsidP="00C236B4">
      <w:pPr>
        <w:widowControl w:val="0"/>
        <w:jc w:val="center"/>
        <w:rPr>
          <w:rFonts w:ascii="Garamond" w:hAnsi="Garamond" w:cs="Courier New"/>
          <w:b/>
          <w:snapToGrid w:val="0"/>
          <w:sz w:val="22"/>
          <w:szCs w:val="22"/>
          <w:u w:val="single"/>
          <w:lang w:val="es-MX" w:eastAsia="es-ES"/>
        </w:rPr>
      </w:pPr>
    </w:p>
    <w:p w:rsidR="003908B3" w:rsidRDefault="003908B3" w:rsidP="00C236B4">
      <w:pPr>
        <w:widowControl w:val="0"/>
        <w:jc w:val="center"/>
        <w:rPr>
          <w:rFonts w:ascii="Garamond" w:hAnsi="Garamond" w:cs="Courier New"/>
          <w:b/>
          <w:snapToGrid w:val="0"/>
          <w:sz w:val="22"/>
          <w:szCs w:val="22"/>
          <w:u w:val="single"/>
          <w:lang w:val="es-MX" w:eastAsia="es-ES"/>
        </w:rPr>
      </w:pPr>
    </w:p>
    <w:p w:rsidR="003908B3" w:rsidRDefault="003908B3" w:rsidP="00C236B4">
      <w:pPr>
        <w:widowControl w:val="0"/>
        <w:jc w:val="center"/>
        <w:rPr>
          <w:rFonts w:ascii="Garamond" w:hAnsi="Garamond" w:cs="Courier New"/>
          <w:b/>
          <w:snapToGrid w:val="0"/>
          <w:sz w:val="22"/>
          <w:szCs w:val="22"/>
          <w:u w:val="single"/>
          <w:lang w:val="es-MX" w:eastAsia="es-ES"/>
        </w:rPr>
      </w:pPr>
    </w:p>
    <w:p w:rsidR="003908B3" w:rsidRDefault="003908B3" w:rsidP="00C236B4">
      <w:pPr>
        <w:widowControl w:val="0"/>
        <w:jc w:val="center"/>
        <w:rPr>
          <w:rFonts w:ascii="Garamond" w:hAnsi="Garamond" w:cs="Courier New"/>
          <w:b/>
          <w:snapToGrid w:val="0"/>
          <w:sz w:val="22"/>
          <w:szCs w:val="22"/>
          <w:u w:val="single"/>
          <w:lang w:val="es-MX" w:eastAsia="es-ES"/>
        </w:rPr>
      </w:pPr>
    </w:p>
    <w:p w:rsidR="003908B3" w:rsidRDefault="003908B3" w:rsidP="00C236B4">
      <w:pPr>
        <w:widowControl w:val="0"/>
        <w:jc w:val="center"/>
        <w:rPr>
          <w:rFonts w:ascii="Garamond" w:hAnsi="Garamond" w:cs="Courier New"/>
          <w:b/>
          <w:snapToGrid w:val="0"/>
          <w:sz w:val="22"/>
          <w:szCs w:val="22"/>
          <w:u w:val="single"/>
          <w:lang w:val="es-MX" w:eastAsia="es-ES"/>
        </w:rPr>
      </w:pPr>
    </w:p>
    <w:p w:rsidR="001524E0" w:rsidRDefault="001524E0" w:rsidP="00C236B4">
      <w:pPr>
        <w:widowControl w:val="0"/>
        <w:jc w:val="center"/>
        <w:rPr>
          <w:rFonts w:ascii="Garamond" w:hAnsi="Garamond" w:cs="Courier New"/>
          <w:b/>
          <w:snapToGrid w:val="0"/>
          <w:sz w:val="22"/>
          <w:szCs w:val="22"/>
          <w:u w:val="single"/>
          <w:lang w:val="es-MX" w:eastAsia="es-ES"/>
        </w:rPr>
      </w:pPr>
    </w:p>
    <w:p w:rsidR="001524E0" w:rsidRDefault="001524E0" w:rsidP="00C236B4">
      <w:pPr>
        <w:widowControl w:val="0"/>
        <w:jc w:val="center"/>
        <w:rPr>
          <w:rFonts w:ascii="Garamond" w:hAnsi="Garamond" w:cs="Courier New"/>
          <w:b/>
          <w:snapToGrid w:val="0"/>
          <w:sz w:val="22"/>
          <w:szCs w:val="22"/>
          <w:u w:val="single"/>
          <w:lang w:val="es-MX" w:eastAsia="es-ES"/>
        </w:rPr>
      </w:pPr>
    </w:p>
    <w:p w:rsidR="001524E0" w:rsidRDefault="001524E0" w:rsidP="00C236B4">
      <w:pPr>
        <w:widowControl w:val="0"/>
        <w:jc w:val="center"/>
        <w:rPr>
          <w:rFonts w:ascii="Garamond" w:hAnsi="Garamond" w:cs="Courier New"/>
          <w:b/>
          <w:snapToGrid w:val="0"/>
          <w:sz w:val="22"/>
          <w:szCs w:val="22"/>
          <w:u w:val="single"/>
          <w:lang w:val="es-MX" w:eastAsia="es-ES"/>
        </w:rPr>
      </w:pPr>
    </w:p>
    <w:p w:rsidR="001524E0" w:rsidRDefault="001524E0" w:rsidP="00C236B4">
      <w:pPr>
        <w:widowControl w:val="0"/>
        <w:jc w:val="center"/>
        <w:rPr>
          <w:rFonts w:ascii="Garamond" w:hAnsi="Garamond" w:cs="Courier New"/>
          <w:b/>
          <w:snapToGrid w:val="0"/>
          <w:sz w:val="22"/>
          <w:szCs w:val="22"/>
          <w:u w:val="single"/>
          <w:lang w:val="es-MX" w:eastAsia="es-ES"/>
        </w:rPr>
      </w:pPr>
    </w:p>
    <w:p w:rsidR="001524E0" w:rsidRDefault="001524E0" w:rsidP="00C236B4">
      <w:pPr>
        <w:widowControl w:val="0"/>
        <w:jc w:val="center"/>
        <w:rPr>
          <w:rFonts w:ascii="Garamond" w:hAnsi="Garamond" w:cs="Courier New"/>
          <w:b/>
          <w:snapToGrid w:val="0"/>
          <w:sz w:val="22"/>
          <w:szCs w:val="22"/>
          <w:u w:val="single"/>
          <w:lang w:val="es-MX" w:eastAsia="es-ES"/>
        </w:rPr>
      </w:pPr>
    </w:p>
    <w:p w:rsidR="001524E0" w:rsidRDefault="001524E0" w:rsidP="00C236B4">
      <w:pPr>
        <w:widowControl w:val="0"/>
        <w:jc w:val="center"/>
        <w:rPr>
          <w:rFonts w:ascii="Garamond" w:hAnsi="Garamond" w:cs="Courier New"/>
          <w:b/>
          <w:snapToGrid w:val="0"/>
          <w:sz w:val="22"/>
          <w:szCs w:val="22"/>
          <w:u w:val="single"/>
          <w:lang w:val="es-MX" w:eastAsia="es-ES"/>
        </w:rPr>
      </w:pPr>
    </w:p>
    <w:p w:rsidR="001524E0" w:rsidRDefault="001524E0" w:rsidP="00C236B4">
      <w:pPr>
        <w:widowControl w:val="0"/>
        <w:jc w:val="center"/>
        <w:rPr>
          <w:rFonts w:ascii="Garamond" w:hAnsi="Garamond" w:cs="Courier New"/>
          <w:b/>
          <w:snapToGrid w:val="0"/>
          <w:sz w:val="22"/>
          <w:szCs w:val="22"/>
          <w:u w:val="single"/>
          <w:lang w:val="es-MX" w:eastAsia="es-ES"/>
        </w:rPr>
      </w:pPr>
    </w:p>
    <w:p w:rsidR="001524E0" w:rsidRDefault="001524E0" w:rsidP="00C236B4">
      <w:pPr>
        <w:widowControl w:val="0"/>
        <w:jc w:val="center"/>
        <w:rPr>
          <w:rFonts w:ascii="Garamond" w:hAnsi="Garamond" w:cs="Courier New"/>
          <w:b/>
          <w:snapToGrid w:val="0"/>
          <w:sz w:val="22"/>
          <w:szCs w:val="22"/>
          <w:u w:val="single"/>
          <w:lang w:val="es-MX" w:eastAsia="es-ES"/>
        </w:rPr>
      </w:pPr>
    </w:p>
    <w:p w:rsidR="001524E0" w:rsidRDefault="001524E0" w:rsidP="00C236B4">
      <w:pPr>
        <w:widowControl w:val="0"/>
        <w:jc w:val="center"/>
        <w:rPr>
          <w:rFonts w:ascii="Garamond" w:hAnsi="Garamond" w:cs="Courier New"/>
          <w:b/>
          <w:snapToGrid w:val="0"/>
          <w:sz w:val="22"/>
          <w:szCs w:val="22"/>
          <w:u w:val="single"/>
          <w:lang w:val="es-MX" w:eastAsia="es-ES"/>
        </w:rPr>
      </w:pPr>
    </w:p>
    <w:p w:rsidR="001524E0" w:rsidRDefault="001524E0" w:rsidP="00C236B4">
      <w:pPr>
        <w:widowControl w:val="0"/>
        <w:jc w:val="center"/>
        <w:rPr>
          <w:rFonts w:ascii="Garamond" w:hAnsi="Garamond" w:cs="Courier New"/>
          <w:b/>
          <w:snapToGrid w:val="0"/>
          <w:sz w:val="22"/>
          <w:szCs w:val="22"/>
          <w:u w:val="single"/>
          <w:lang w:val="es-MX" w:eastAsia="es-ES"/>
        </w:rPr>
      </w:pPr>
    </w:p>
    <w:p w:rsidR="001524E0" w:rsidRDefault="001524E0" w:rsidP="00C236B4">
      <w:pPr>
        <w:widowControl w:val="0"/>
        <w:jc w:val="center"/>
        <w:rPr>
          <w:rFonts w:ascii="Garamond" w:hAnsi="Garamond" w:cs="Courier New"/>
          <w:b/>
          <w:snapToGrid w:val="0"/>
          <w:sz w:val="22"/>
          <w:szCs w:val="22"/>
          <w:u w:val="single"/>
          <w:lang w:val="es-MX" w:eastAsia="es-ES"/>
        </w:rPr>
      </w:pPr>
    </w:p>
    <w:p w:rsidR="001524E0" w:rsidRDefault="001524E0" w:rsidP="00C236B4">
      <w:pPr>
        <w:widowControl w:val="0"/>
        <w:jc w:val="center"/>
        <w:rPr>
          <w:rFonts w:ascii="Garamond" w:hAnsi="Garamond" w:cs="Courier New"/>
          <w:b/>
          <w:snapToGrid w:val="0"/>
          <w:sz w:val="22"/>
          <w:szCs w:val="22"/>
          <w:u w:val="single"/>
          <w:lang w:val="es-MX" w:eastAsia="es-ES"/>
        </w:rPr>
      </w:pPr>
    </w:p>
    <w:p w:rsidR="001524E0" w:rsidRDefault="001524E0" w:rsidP="00C236B4">
      <w:pPr>
        <w:widowControl w:val="0"/>
        <w:jc w:val="center"/>
        <w:rPr>
          <w:rFonts w:ascii="Garamond" w:hAnsi="Garamond" w:cs="Courier New"/>
          <w:b/>
          <w:snapToGrid w:val="0"/>
          <w:sz w:val="22"/>
          <w:szCs w:val="22"/>
          <w:u w:val="single"/>
          <w:lang w:val="es-MX" w:eastAsia="es-ES"/>
        </w:rPr>
      </w:pPr>
    </w:p>
    <w:p w:rsidR="003908B3" w:rsidRDefault="003908B3" w:rsidP="00C236B4">
      <w:pPr>
        <w:widowControl w:val="0"/>
        <w:jc w:val="center"/>
        <w:rPr>
          <w:rFonts w:ascii="Garamond" w:hAnsi="Garamond" w:cs="Courier New"/>
          <w:b/>
          <w:snapToGrid w:val="0"/>
          <w:sz w:val="22"/>
          <w:szCs w:val="22"/>
          <w:u w:val="single"/>
          <w:lang w:val="es-MX" w:eastAsia="es-ES"/>
        </w:rPr>
      </w:pPr>
    </w:p>
    <w:p w:rsidR="003908B3" w:rsidRDefault="003908B3" w:rsidP="00C236B4">
      <w:pPr>
        <w:widowControl w:val="0"/>
        <w:jc w:val="center"/>
        <w:rPr>
          <w:rFonts w:ascii="Garamond" w:hAnsi="Garamond" w:cs="Courier New"/>
          <w:b/>
          <w:snapToGrid w:val="0"/>
          <w:sz w:val="22"/>
          <w:szCs w:val="22"/>
          <w:u w:val="single"/>
          <w:lang w:val="es-MX" w:eastAsia="es-ES"/>
        </w:rPr>
      </w:pPr>
    </w:p>
    <w:p w:rsidR="003908B3" w:rsidRDefault="003908B3" w:rsidP="00C236B4">
      <w:pPr>
        <w:widowControl w:val="0"/>
        <w:jc w:val="center"/>
        <w:rPr>
          <w:rFonts w:ascii="Garamond" w:hAnsi="Garamond" w:cs="Courier New"/>
          <w:b/>
          <w:snapToGrid w:val="0"/>
          <w:sz w:val="22"/>
          <w:szCs w:val="22"/>
          <w:u w:val="single"/>
          <w:lang w:val="es-MX" w:eastAsia="es-ES"/>
        </w:rPr>
      </w:pPr>
    </w:p>
    <w:p w:rsidR="003908B3" w:rsidRDefault="003908B3" w:rsidP="00C236B4">
      <w:pPr>
        <w:widowControl w:val="0"/>
        <w:jc w:val="center"/>
        <w:rPr>
          <w:rFonts w:ascii="Garamond" w:hAnsi="Garamond" w:cs="Courier New"/>
          <w:b/>
          <w:snapToGrid w:val="0"/>
          <w:sz w:val="22"/>
          <w:szCs w:val="22"/>
          <w:u w:val="single"/>
          <w:lang w:val="es-MX" w:eastAsia="es-ES"/>
        </w:rPr>
      </w:pPr>
    </w:p>
    <w:p w:rsidR="003908B3" w:rsidRDefault="003908B3" w:rsidP="00C236B4">
      <w:pPr>
        <w:widowControl w:val="0"/>
        <w:jc w:val="center"/>
        <w:rPr>
          <w:rFonts w:ascii="Garamond" w:hAnsi="Garamond" w:cs="Courier New"/>
          <w:b/>
          <w:snapToGrid w:val="0"/>
          <w:sz w:val="22"/>
          <w:szCs w:val="22"/>
          <w:u w:val="single"/>
          <w:lang w:val="es-MX" w:eastAsia="es-ES"/>
        </w:rPr>
      </w:pPr>
    </w:p>
    <w:p w:rsidR="003908B3" w:rsidRDefault="003908B3" w:rsidP="00C236B4">
      <w:pPr>
        <w:widowControl w:val="0"/>
        <w:jc w:val="center"/>
        <w:rPr>
          <w:rFonts w:ascii="Garamond" w:hAnsi="Garamond" w:cs="Courier New"/>
          <w:b/>
          <w:snapToGrid w:val="0"/>
          <w:sz w:val="22"/>
          <w:szCs w:val="22"/>
          <w:u w:val="single"/>
          <w:lang w:val="es-MX" w:eastAsia="es-ES"/>
        </w:rPr>
      </w:pPr>
    </w:p>
    <w:p w:rsidR="003908B3" w:rsidRDefault="003908B3" w:rsidP="00C236B4">
      <w:pPr>
        <w:widowControl w:val="0"/>
        <w:jc w:val="center"/>
        <w:rPr>
          <w:rFonts w:ascii="Garamond" w:hAnsi="Garamond" w:cs="Courier New"/>
          <w:b/>
          <w:snapToGrid w:val="0"/>
          <w:sz w:val="22"/>
          <w:szCs w:val="22"/>
          <w:u w:val="single"/>
          <w:lang w:val="es-MX" w:eastAsia="es-ES"/>
        </w:rPr>
      </w:pPr>
    </w:p>
    <w:p w:rsidR="00FA317E" w:rsidRPr="00417E1E" w:rsidRDefault="00FA317E" w:rsidP="00C236B4">
      <w:pPr>
        <w:widowControl w:val="0"/>
        <w:jc w:val="center"/>
        <w:rPr>
          <w:rFonts w:ascii="Garamond" w:hAnsi="Garamond" w:cs="Courier New"/>
          <w:b/>
          <w:snapToGrid w:val="0"/>
          <w:sz w:val="22"/>
          <w:szCs w:val="22"/>
          <w:u w:val="single"/>
          <w:lang w:val="es-MX" w:eastAsia="es-ES"/>
        </w:rPr>
      </w:pPr>
      <w:r w:rsidRPr="00417E1E">
        <w:rPr>
          <w:rFonts w:ascii="Garamond" w:hAnsi="Garamond" w:cs="Courier New"/>
          <w:b/>
          <w:snapToGrid w:val="0"/>
          <w:sz w:val="22"/>
          <w:szCs w:val="22"/>
          <w:u w:val="single"/>
          <w:lang w:val="es-MX" w:eastAsia="es-ES"/>
        </w:rPr>
        <w:lastRenderedPageBreak/>
        <w:t>ANEXO "B"</w:t>
      </w:r>
    </w:p>
    <w:p w:rsidR="00FA317E" w:rsidRPr="00417E1E" w:rsidRDefault="00FA317E" w:rsidP="00FA317E">
      <w:pPr>
        <w:widowControl w:val="0"/>
        <w:jc w:val="center"/>
        <w:rPr>
          <w:rFonts w:ascii="Garamond" w:hAnsi="Garamond" w:cs="Courier New"/>
          <w:b/>
          <w:snapToGrid w:val="0"/>
          <w:sz w:val="22"/>
          <w:szCs w:val="22"/>
          <w:u w:val="single"/>
          <w:lang w:val="es-MX" w:eastAsia="es-ES"/>
        </w:rPr>
      </w:pPr>
    </w:p>
    <w:p w:rsidR="00FA317E" w:rsidRPr="00417E1E" w:rsidRDefault="00FA317E" w:rsidP="00FA317E">
      <w:pPr>
        <w:pStyle w:val="Ttulo6"/>
        <w:rPr>
          <w:rFonts w:ascii="Garamond" w:hAnsi="Garamond" w:cs="Courier New"/>
          <w:sz w:val="22"/>
          <w:szCs w:val="22"/>
          <w:u w:val="single"/>
        </w:rPr>
      </w:pPr>
      <w:r w:rsidRPr="00417E1E">
        <w:rPr>
          <w:rFonts w:ascii="Garamond" w:hAnsi="Garamond" w:cs="Courier New"/>
          <w:sz w:val="22"/>
          <w:szCs w:val="22"/>
          <w:u w:val="single"/>
        </w:rPr>
        <w:t xml:space="preserve">CARTA </w:t>
      </w:r>
      <w:r w:rsidR="00D22040">
        <w:rPr>
          <w:rFonts w:ascii="Garamond" w:hAnsi="Garamond" w:cs="Courier New"/>
          <w:sz w:val="22"/>
          <w:szCs w:val="22"/>
          <w:u w:val="single"/>
        </w:rPr>
        <w:t>OFERTA</w:t>
      </w:r>
    </w:p>
    <w:p w:rsidR="00FA317E" w:rsidRPr="00417E1E" w:rsidRDefault="00FA317E" w:rsidP="00FA317E">
      <w:pPr>
        <w:jc w:val="both"/>
        <w:rPr>
          <w:rFonts w:ascii="Garamond" w:hAnsi="Garamond" w:cs="Courier New"/>
          <w:snapToGrid w:val="0"/>
          <w:sz w:val="22"/>
          <w:szCs w:val="22"/>
          <w:lang w:val="es-MX" w:eastAsia="es-ES"/>
        </w:rPr>
      </w:pPr>
    </w:p>
    <w:p w:rsidR="00FA317E" w:rsidRPr="00417E1E" w:rsidRDefault="00FA317E" w:rsidP="00FA317E">
      <w:pPr>
        <w:jc w:val="both"/>
        <w:rPr>
          <w:rFonts w:ascii="Garamond" w:hAnsi="Garamond" w:cs="Courier New"/>
          <w:snapToGrid w:val="0"/>
          <w:sz w:val="22"/>
          <w:szCs w:val="22"/>
          <w:lang w:val="es-MX" w:eastAsia="es-ES"/>
        </w:rPr>
      </w:pPr>
      <w:r w:rsidRPr="00417E1E">
        <w:rPr>
          <w:rFonts w:ascii="Garamond" w:hAnsi="Garamond" w:cs="Courier New"/>
          <w:snapToGrid w:val="0"/>
          <w:sz w:val="22"/>
          <w:szCs w:val="22"/>
          <w:lang w:val="es-MX" w:eastAsia="es-ES"/>
        </w:rPr>
        <w:t>Señor:</w:t>
      </w:r>
    </w:p>
    <w:p w:rsidR="00FA317E" w:rsidRPr="00417E1E" w:rsidRDefault="00FA317E" w:rsidP="00FA317E">
      <w:pPr>
        <w:jc w:val="both"/>
        <w:rPr>
          <w:rFonts w:ascii="Garamond" w:hAnsi="Garamond" w:cs="Courier New"/>
          <w:b/>
          <w:bCs/>
          <w:snapToGrid w:val="0"/>
          <w:sz w:val="22"/>
          <w:szCs w:val="22"/>
          <w:lang w:val="es-MX" w:eastAsia="es-ES"/>
        </w:rPr>
      </w:pPr>
      <w:r w:rsidRPr="00417E1E">
        <w:rPr>
          <w:rFonts w:ascii="Garamond" w:hAnsi="Garamond" w:cs="Courier New"/>
          <w:b/>
          <w:bCs/>
          <w:snapToGrid w:val="0"/>
          <w:sz w:val="22"/>
          <w:szCs w:val="22"/>
          <w:lang w:val="es-MX" w:eastAsia="es-ES"/>
        </w:rPr>
        <w:t xml:space="preserve">Secretario Ejecutivo de Administración y Finanzas </w:t>
      </w:r>
    </w:p>
    <w:p w:rsidR="00FA317E" w:rsidRPr="00417E1E" w:rsidRDefault="00FA317E" w:rsidP="00FA317E">
      <w:pPr>
        <w:jc w:val="both"/>
        <w:rPr>
          <w:rFonts w:ascii="Garamond" w:hAnsi="Garamond" w:cs="Courier New"/>
          <w:b/>
          <w:bCs/>
          <w:snapToGrid w:val="0"/>
          <w:sz w:val="22"/>
          <w:szCs w:val="22"/>
          <w:lang w:val="es-MX" w:eastAsia="es-ES"/>
        </w:rPr>
      </w:pPr>
    </w:p>
    <w:p w:rsidR="00000820" w:rsidRPr="00000820" w:rsidRDefault="005F6DA3" w:rsidP="00000820">
      <w:pPr>
        <w:ind w:left="4678"/>
        <w:jc w:val="both"/>
        <w:outlineLvl w:val="0"/>
        <w:rPr>
          <w:rFonts w:ascii="Garamond" w:hAnsi="Garamond"/>
          <w:b/>
          <w:sz w:val="16"/>
          <w:szCs w:val="16"/>
        </w:rPr>
      </w:pPr>
      <w:r w:rsidRPr="00000820">
        <w:rPr>
          <w:rFonts w:ascii="Garamond" w:hAnsi="Garamond"/>
          <w:b/>
          <w:sz w:val="16"/>
          <w:szCs w:val="16"/>
          <w:lang w:val="es-ES_tradnl"/>
        </w:rPr>
        <w:t>Licitación Pública</w:t>
      </w:r>
      <w:r w:rsidR="00DE2347" w:rsidRPr="00000820">
        <w:rPr>
          <w:rFonts w:ascii="Garamond" w:hAnsi="Garamond"/>
          <w:b/>
          <w:sz w:val="16"/>
          <w:szCs w:val="16"/>
          <w:lang w:val="es-ES_tradnl"/>
        </w:rPr>
        <w:t xml:space="preserve"> Nacional</w:t>
      </w:r>
      <w:r w:rsidRPr="00000820">
        <w:rPr>
          <w:rFonts w:ascii="Garamond" w:hAnsi="Garamond"/>
          <w:b/>
          <w:sz w:val="16"/>
          <w:szCs w:val="16"/>
          <w:lang w:val="es-ES_tradnl"/>
        </w:rPr>
        <w:t xml:space="preserve"> </w:t>
      </w:r>
      <w:r w:rsidR="00DC0638">
        <w:rPr>
          <w:rFonts w:ascii="Garamond" w:hAnsi="Garamond"/>
          <w:b/>
          <w:sz w:val="16"/>
          <w:szCs w:val="16"/>
          <w:lang w:val="es-ES_tradnl"/>
        </w:rPr>
        <w:t>No.</w:t>
      </w:r>
      <w:r w:rsidR="00E7325E">
        <w:rPr>
          <w:rFonts w:ascii="Garamond" w:hAnsi="Garamond"/>
          <w:b/>
          <w:sz w:val="16"/>
          <w:szCs w:val="16"/>
          <w:lang w:val="es-ES_tradnl"/>
        </w:rPr>
        <w:t>05-2016</w:t>
      </w:r>
      <w:r w:rsidR="00DC0638">
        <w:rPr>
          <w:rFonts w:ascii="Garamond" w:hAnsi="Garamond"/>
          <w:b/>
          <w:sz w:val="16"/>
          <w:szCs w:val="16"/>
          <w:lang w:val="es-ES_tradnl"/>
        </w:rPr>
        <w:t>-SEAF-UNAH</w:t>
      </w:r>
      <w:r w:rsidRPr="00000820">
        <w:rPr>
          <w:rFonts w:ascii="Garamond" w:hAnsi="Garamond"/>
          <w:b/>
          <w:sz w:val="16"/>
          <w:szCs w:val="16"/>
          <w:lang w:val="es-ES_tradnl"/>
        </w:rPr>
        <w:t xml:space="preserve"> </w:t>
      </w:r>
      <w:r w:rsidRPr="00000820">
        <w:rPr>
          <w:rFonts w:ascii="Garamond" w:hAnsi="Garamond"/>
          <w:sz w:val="16"/>
          <w:szCs w:val="16"/>
          <w:lang w:val="es-ES_tradnl"/>
        </w:rPr>
        <w:t xml:space="preserve">para la </w:t>
      </w:r>
      <w:r w:rsidR="001541D4">
        <w:rPr>
          <w:rFonts w:ascii="Garamond" w:hAnsi="Garamond"/>
          <w:b/>
          <w:sz w:val="16"/>
          <w:szCs w:val="16"/>
        </w:rPr>
        <w:t>“SUMINISTRO DE EQUIPO MEDICO, INSUMOS DE LABORATORIO Y OTROS BIENES  PARA USO DE LA UNIVERSIDAD NACIONAL AUTÓNOMA DE HONDURAS EN TEGUCIGALPA, EN SUS DIFERENTES CENTROS REGIONALES Y OTRAS DEPENDENCIAS”</w:t>
      </w:r>
    </w:p>
    <w:p w:rsidR="00A2504E" w:rsidRPr="00000820" w:rsidRDefault="00A2504E" w:rsidP="00A2504E">
      <w:pPr>
        <w:ind w:left="4678" w:hanging="431"/>
        <w:jc w:val="both"/>
        <w:rPr>
          <w:rFonts w:ascii="Garamond" w:hAnsi="Garamond"/>
          <w:b/>
          <w:bCs/>
          <w:sz w:val="18"/>
          <w:szCs w:val="18"/>
        </w:rPr>
      </w:pPr>
    </w:p>
    <w:p w:rsidR="005F6DA3" w:rsidRPr="00A2504E" w:rsidRDefault="005F6DA3" w:rsidP="009364A1">
      <w:pPr>
        <w:ind w:left="4678" w:hanging="431"/>
        <w:jc w:val="both"/>
        <w:rPr>
          <w:rFonts w:ascii="Garamond" w:hAnsi="Garamond" w:cs="Arial"/>
          <w:b/>
          <w:sz w:val="18"/>
          <w:szCs w:val="18"/>
          <w:lang w:val="es-MX"/>
        </w:rPr>
      </w:pPr>
    </w:p>
    <w:p w:rsidR="00FA317E" w:rsidRPr="00417E1E" w:rsidRDefault="005F6DA3" w:rsidP="005F6DA3">
      <w:pPr>
        <w:ind w:left="4678" w:hanging="4678"/>
        <w:rPr>
          <w:rFonts w:ascii="Garamond" w:hAnsi="Garamond" w:cs="Courier New"/>
          <w:snapToGrid w:val="0"/>
          <w:sz w:val="22"/>
          <w:szCs w:val="22"/>
          <w:lang w:val="es-MX" w:eastAsia="es-ES"/>
        </w:rPr>
      </w:pPr>
      <w:r w:rsidRPr="00417E1E">
        <w:rPr>
          <w:rFonts w:ascii="Garamond" w:hAnsi="Garamond" w:cs="Arial"/>
          <w:b/>
          <w:sz w:val="22"/>
          <w:szCs w:val="22"/>
        </w:rPr>
        <w:t xml:space="preserve"> </w:t>
      </w:r>
      <w:r w:rsidR="00FA317E" w:rsidRPr="00417E1E">
        <w:rPr>
          <w:rFonts w:ascii="Garamond" w:hAnsi="Garamond" w:cs="Courier New"/>
          <w:b/>
          <w:bCs/>
          <w:snapToGrid w:val="0"/>
          <w:sz w:val="22"/>
          <w:szCs w:val="22"/>
          <w:lang w:val="es-MX" w:eastAsia="es-ES"/>
        </w:rPr>
        <w:t>Señor</w:t>
      </w:r>
      <w:r w:rsidR="00FA317E" w:rsidRPr="00417E1E">
        <w:rPr>
          <w:rFonts w:ascii="Garamond" w:hAnsi="Garamond" w:cs="Courier New"/>
          <w:snapToGrid w:val="0"/>
          <w:sz w:val="22"/>
          <w:szCs w:val="22"/>
          <w:lang w:val="es-MX" w:eastAsia="es-ES"/>
        </w:rPr>
        <w:t>:</w:t>
      </w:r>
    </w:p>
    <w:p w:rsidR="00FA317E" w:rsidRPr="00417E1E" w:rsidRDefault="00FA317E" w:rsidP="00FA317E">
      <w:pPr>
        <w:jc w:val="both"/>
        <w:rPr>
          <w:rFonts w:ascii="Garamond" w:hAnsi="Garamond" w:cs="Courier New"/>
          <w:snapToGrid w:val="0"/>
          <w:sz w:val="22"/>
          <w:szCs w:val="22"/>
          <w:lang w:val="es-MX" w:eastAsia="es-ES"/>
        </w:rPr>
      </w:pPr>
      <w:r w:rsidRPr="00417E1E">
        <w:rPr>
          <w:rFonts w:ascii="Garamond" w:hAnsi="Garamond" w:cs="Courier New"/>
          <w:snapToGrid w:val="0"/>
          <w:sz w:val="22"/>
          <w:szCs w:val="22"/>
          <w:lang w:val="es-MX" w:eastAsia="es-ES"/>
        </w:rPr>
        <w:t>Actuando en mi condición de representante de la Empresa Mercantil denominada ____________________________________________________________</w:t>
      </w:r>
    </w:p>
    <w:p w:rsidR="00FA317E" w:rsidRPr="00417E1E" w:rsidRDefault="00FA317E" w:rsidP="00FA317E">
      <w:pPr>
        <w:jc w:val="both"/>
        <w:rPr>
          <w:rFonts w:ascii="Garamond" w:hAnsi="Garamond" w:cs="Courier New"/>
          <w:snapToGrid w:val="0"/>
          <w:sz w:val="22"/>
          <w:szCs w:val="22"/>
          <w:u w:val="single"/>
          <w:lang w:val="es-MX" w:eastAsia="es-ES"/>
        </w:rPr>
      </w:pPr>
      <w:r w:rsidRPr="00417E1E">
        <w:rPr>
          <w:rFonts w:ascii="Garamond" w:hAnsi="Garamond" w:cs="Courier New"/>
          <w:snapToGrid w:val="0"/>
          <w:sz w:val="22"/>
          <w:szCs w:val="22"/>
          <w:lang w:val="es-MX" w:eastAsia="es-ES"/>
        </w:rPr>
        <w:t xml:space="preserve">Por este medio </w:t>
      </w:r>
      <w:r w:rsidRPr="00417E1E">
        <w:rPr>
          <w:rFonts w:ascii="Garamond" w:hAnsi="Garamond" w:cs="Courier New"/>
          <w:b/>
          <w:bCs/>
          <w:snapToGrid w:val="0"/>
          <w:sz w:val="22"/>
          <w:szCs w:val="22"/>
          <w:lang w:val="es-MX" w:eastAsia="es-ES"/>
        </w:rPr>
        <w:t>DECLARO</w:t>
      </w:r>
      <w:r w:rsidRPr="00417E1E">
        <w:rPr>
          <w:rFonts w:ascii="Garamond" w:hAnsi="Garamond" w:cs="Courier New"/>
          <w:snapToGrid w:val="0"/>
          <w:sz w:val="22"/>
          <w:szCs w:val="22"/>
          <w:lang w:val="es-MX" w:eastAsia="es-ES"/>
        </w:rPr>
        <w:t xml:space="preserve">: Haber obtenido y examinado los Pliegos de Condiciones y Especificaciones Técnicas de la Licitación en referencia, mediante la cual se pretende adquirir _____________________________, de conformidad con la misma, ofrezco dicho suministro en los términos de la oferta económica que se detalla en el cuadro “Listado de Precios”  siendo el valor de la oferta </w:t>
      </w:r>
      <w:r w:rsidRPr="00417E1E">
        <w:rPr>
          <w:rFonts w:ascii="Garamond" w:hAnsi="Garamond" w:cs="Courier New"/>
          <w:snapToGrid w:val="0"/>
          <w:sz w:val="22"/>
          <w:szCs w:val="22"/>
          <w:u w:val="single"/>
          <w:lang w:val="es-MX" w:eastAsia="es-ES"/>
        </w:rPr>
        <w:t xml:space="preserve">    Valor en Letras                     </w:t>
      </w:r>
      <w:r w:rsidR="00750CEB" w:rsidRPr="00417E1E">
        <w:rPr>
          <w:rFonts w:ascii="Garamond" w:hAnsi="Garamond" w:cs="Courier New"/>
          <w:snapToGrid w:val="0"/>
          <w:sz w:val="22"/>
          <w:szCs w:val="22"/>
          <w:u w:val="single"/>
          <w:lang w:val="es-MX" w:eastAsia="es-ES"/>
        </w:rPr>
        <w:t xml:space="preserve">    </w:t>
      </w:r>
      <w:r w:rsidRPr="00417E1E">
        <w:rPr>
          <w:rFonts w:ascii="Garamond" w:hAnsi="Garamond" w:cs="Courier New"/>
          <w:snapToGrid w:val="0"/>
          <w:sz w:val="22"/>
          <w:szCs w:val="22"/>
          <w:u w:val="single"/>
          <w:lang w:val="es-MX" w:eastAsia="es-ES"/>
        </w:rPr>
        <w:t xml:space="preserve"> </w:t>
      </w:r>
      <w:r w:rsidR="005A6343">
        <w:rPr>
          <w:rFonts w:ascii="Garamond" w:hAnsi="Garamond" w:cs="Courier New"/>
          <w:snapToGrid w:val="0"/>
          <w:sz w:val="22"/>
          <w:szCs w:val="22"/>
          <w:lang w:val="es-MX" w:eastAsia="es-ES"/>
        </w:rPr>
        <w:t>(L</w:t>
      </w:r>
      <w:r w:rsidR="00750CEB" w:rsidRPr="00417E1E">
        <w:rPr>
          <w:rFonts w:ascii="Garamond" w:hAnsi="Garamond" w:cs="Courier New"/>
          <w:snapToGrid w:val="0"/>
          <w:sz w:val="22"/>
          <w:szCs w:val="22"/>
          <w:lang w:val="es-MX" w:eastAsia="es-ES"/>
        </w:rPr>
        <w:t>.</w:t>
      </w:r>
      <w:r w:rsidRPr="00417E1E">
        <w:rPr>
          <w:rFonts w:ascii="Garamond" w:hAnsi="Garamond" w:cs="Courier New"/>
          <w:snapToGrid w:val="0"/>
          <w:sz w:val="22"/>
          <w:szCs w:val="22"/>
          <w:lang w:val="es-MX" w:eastAsia="es-ES"/>
        </w:rPr>
        <w:t>)</w:t>
      </w:r>
      <w:r w:rsidR="008012B8">
        <w:rPr>
          <w:rFonts w:ascii="Garamond" w:hAnsi="Garamond" w:cs="Courier New"/>
          <w:snapToGrid w:val="0"/>
          <w:sz w:val="22"/>
          <w:szCs w:val="22"/>
          <w:lang w:val="es-MX" w:eastAsia="es-ES"/>
        </w:rPr>
        <w:t xml:space="preserve"> correspondiente al Lote No.________, No.___________.</w:t>
      </w:r>
    </w:p>
    <w:p w:rsidR="00FA317E" w:rsidRPr="00417E1E" w:rsidRDefault="00FA317E" w:rsidP="00FA317E">
      <w:pPr>
        <w:jc w:val="both"/>
        <w:rPr>
          <w:rFonts w:ascii="Garamond" w:hAnsi="Garamond" w:cs="Courier New"/>
          <w:snapToGrid w:val="0"/>
          <w:sz w:val="22"/>
          <w:szCs w:val="22"/>
          <w:u w:val="single"/>
          <w:lang w:val="es-MX" w:eastAsia="es-ES"/>
        </w:rPr>
      </w:pPr>
    </w:p>
    <w:p w:rsidR="00FA317E" w:rsidRPr="00417E1E" w:rsidRDefault="00FA317E" w:rsidP="00FA317E">
      <w:pPr>
        <w:jc w:val="both"/>
        <w:rPr>
          <w:rFonts w:ascii="Garamond" w:hAnsi="Garamond" w:cs="Courier New"/>
          <w:snapToGrid w:val="0"/>
          <w:sz w:val="22"/>
          <w:szCs w:val="22"/>
          <w:lang w:val="es-MX" w:eastAsia="es-ES"/>
        </w:rPr>
      </w:pPr>
      <w:r w:rsidRPr="00417E1E">
        <w:rPr>
          <w:rFonts w:ascii="Garamond" w:hAnsi="Garamond" w:cs="Courier New"/>
          <w:snapToGrid w:val="0"/>
          <w:sz w:val="22"/>
          <w:szCs w:val="22"/>
          <w:lang w:val="es-MX" w:eastAsia="es-ES"/>
        </w:rPr>
        <w:t>Acepto que la forma de pago será en moneda nacional (</w:t>
      </w:r>
      <w:r w:rsidRPr="00417E1E">
        <w:rPr>
          <w:rFonts w:ascii="Garamond" w:hAnsi="Garamond" w:cs="Courier New"/>
          <w:b/>
          <w:bCs/>
          <w:snapToGrid w:val="0"/>
          <w:sz w:val="22"/>
          <w:szCs w:val="22"/>
          <w:lang w:val="es-MX" w:eastAsia="es-ES"/>
        </w:rPr>
        <w:t>Lempiras</w:t>
      </w:r>
      <w:r w:rsidRPr="00417E1E">
        <w:rPr>
          <w:rFonts w:ascii="Garamond" w:hAnsi="Garamond" w:cs="Courier New"/>
          <w:snapToGrid w:val="0"/>
          <w:sz w:val="22"/>
          <w:szCs w:val="22"/>
          <w:lang w:val="es-MX" w:eastAsia="es-ES"/>
        </w:rPr>
        <w:t>) y me obligo a cumplir todas y cada una de las condiciones generales y especiales que rigen el proceso de Licitación Pública de que se hace mérito, cuya documentación solicitada estoy acompañando.</w:t>
      </w:r>
    </w:p>
    <w:p w:rsidR="00FA317E" w:rsidRPr="00417E1E" w:rsidRDefault="00FA317E" w:rsidP="00FA317E">
      <w:pPr>
        <w:jc w:val="both"/>
        <w:rPr>
          <w:rFonts w:ascii="Garamond" w:hAnsi="Garamond" w:cs="Courier New"/>
          <w:snapToGrid w:val="0"/>
          <w:sz w:val="22"/>
          <w:szCs w:val="22"/>
          <w:lang w:val="es-MX" w:eastAsia="es-ES"/>
        </w:rPr>
      </w:pPr>
    </w:p>
    <w:p w:rsidR="00FA317E" w:rsidRPr="00417E1E" w:rsidRDefault="00FA317E" w:rsidP="00FA317E">
      <w:pPr>
        <w:jc w:val="both"/>
        <w:rPr>
          <w:rFonts w:ascii="Garamond" w:hAnsi="Garamond" w:cs="Courier New"/>
          <w:snapToGrid w:val="0"/>
          <w:sz w:val="22"/>
          <w:szCs w:val="22"/>
          <w:lang w:val="es-MX" w:eastAsia="es-ES"/>
        </w:rPr>
      </w:pPr>
      <w:r w:rsidRPr="00417E1E">
        <w:rPr>
          <w:rFonts w:ascii="Garamond" w:hAnsi="Garamond" w:cs="Courier New"/>
          <w:snapToGrid w:val="0"/>
          <w:sz w:val="22"/>
          <w:szCs w:val="22"/>
          <w:lang w:val="es-MX" w:eastAsia="es-ES"/>
        </w:rPr>
        <w:t>Asimismo, declaro que de resultar mi oferta como la más conveniente a los intereses de la Universidad Nacional Autónoma de Honduras (UNAH), me comprometo a suscribir el contrato y rendir la Garantía de Cumplimiento correspondiente al 15% del valor del contrato, la cual estará vigente por un período de Tres (3) meses;  así mismo, a presentar la Garantía de Calidad por un monto del 5% del valor del contrato con una vigencia de un año contado a partir de la fecha establecida en estos Pliegos de Condiciones.</w:t>
      </w:r>
    </w:p>
    <w:p w:rsidR="00FA317E" w:rsidRPr="00417E1E" w:rsidRDefault="00FA317E" w:rsidP="00FA317E">
      <w:pPr>
        <w:jc w:val="both"/>
        <w:rPr>
          <w:rFonts w:ascii="Garamond" w:hAnsi="Garamond" w:cs="Courier New"/>
          <w:snapToGrid w:val="0"/>
          <w:sz w:val="22"/>
          <w:szCs w:val="22"/>
          <w:lang w:val="es-MX" w:eastAsia="es-ES"/>
        </w:rPr>
      </w:pPr>
    </w:p>
    <w:p w:rsidR="00FA317E" w:rsidRPr="00417E1E" w:rsidRDefault="00FA317E" w:rsidP="00FA317E">
      <w:pPr>
        <w:jc w:val="both"/>
        <w:rPr>
          <w:rFonts w:ascii="Garamond" w:hAnsi="Garamond" w:cs="Courier New"/>
          <w:snapToGrid w:val="0"/>
          <w:sz w:val="22"/>
          <w:szCs w:val="22"/>
          <w:lang w:val="es-MX" w:eastAsia="es-ES"/>
        </w:rPr>
      </w:pPr>
      <w:r w:rsidRPr="00417E1E">
        <w:rPr>
          <w:rFonts w:ascii="Garamond" w:hAnsi="Garamond" w:cs="Courier New"/>
          <w:snapToGrid w:val="0"/>
          <w:sz w:val="22"/>
          <w:szCs w:val="22"/>
          <w:lang w:val="es-MX" w:eastAsia="es-ES"/>
        </w:rPr>
        <w:t xml:space="preserve">De la misma forma me comprometo a realizar la entrega del suministro conforme al plazo establecido y en la siguiente dirección ________________________________  </w:t>
      </w:r>
    </w:p>
    <w:p w:rsidR="00FA317E" w:rsidRPr="00417E1E" w:rsidRDefault="00FA317E" w:rsidP="00FA317E">
      <w:pPr>
        <w:widowControl w:val="0"/>
        <w:jc w:val="both"/>
        <w:rPr>
          <w:rFonts w:ascii="Garamond" w:hAnsi="Garamond" w:cs="Courier New"/>
          <w:sz w:val="22"/>
          <w:szCs w:val="22"/>
        </w:rPr>
      </w:pPr>
    </w:p>
    <w:p w:rsidR="00FA317E" w:rsidRPr="00417E1E" w:rsidRDefault="00FA317E" w:rsidP="00FA317E">
      <w:pPr>
        <w:widowControl w:val="0"/>
        <w:jc w:val="both"/>
        <w:rPr>
          <w:rFonts w:ascii="Garamond" w:hAnsi="Garamond" w:cs="Courier New"/>
          <w:sz w:val="22"/>
          <w:szCs w:val="22"/>
        </w:rPr>
      </w:pPr>
      <w:r w:rsidRPr="00417E1E">
        <w:rPr>
          <w:rFonts w:ascii="Garamond" w:hAnsi="Garamond" w:cs="Courier New"/>
          <w:sz w:val="22"/>
          <w:szCs w:val="22"/>
        </w:rPr>
        <w:t xml:space="preserve">Se adjunta Garantía de Mantenimiento de Oferta por el Dos por Ciento </w:t>
      </w:r>
      <w:r w:rsidRPr="00417E1E">
        <w:rPr>
          <w:rFonts w:ascii="Garamond" w:hAnsi="Garamond" w:cs="Courier New"/>
          <w:b/>
          <w:bCs/>
          <w:sz w:val="22"/>
          <w:szCs w:val="22"/>
        </w:rPr>
        <w:t>(2%)</w:t>
      </w:r>
      <w:r w:rsidRPr="00417E1E">
        <w:rPr>
          <w:rFonts w:ascii="Garamond" w:hAnsi="Garamond" w:cs="Courier New"/>
          <w:sz w:val="22"/>
          <w:szCs w:val="22"/>
        </w:rPr>
        <w:t xml:space="preserve"> del valor ofertad</w:t>
      </w:r>
      <w:r w:rsidR="005A6343">
        <w:rPr>
          <w:rFonts w:ascii="Garamond" w:hAnsi="Garamond" w:cs="Courier New"/>
          <w:sz w:val="22"/>
          <w:szCs w:val="22"/>
        </w:rPr>
        <w:t>o que equivale a un monto de L</w:t>
      </w:r>
      <w:r w:rsidRPr="00417E1E">
        <w:rPr>
          <w:rFonts w:ascii="Garamond" w:hAnsi="Garamond" w:cs="Courier New"/>
          <w:sz w:val="22"/>
          <w:szCs w:val="22"/>
        </w:rPr>
        <w:t xml:space="preserve">. ________________________________ (Cantidades y letras), cuya vigencia es desde el día ________________ de __________________de </w:t>
      </w:r>
      <w:r w:rsidR="00935F7E">
        <w:rPr>
          <w:rFonts w:ascii="Garamond" w:hAnsi="Garamond" w:cs="Courier New"/>
          <w:sz w:val="22"/>
          <w:szCs w:val="22"/>
        </w:rPr>
        <w:t>2016</w:t>
      </w:r>
      <w:r w:rsidRPr="00417E1E">
        <w:rPr>
          <w:rFonts w:ascii="Garamond" w:hAnsi="Garamond" w:cs="Courier New"/>
          <w:sz w:val="22"/>
          <w:szCs w:val="22"/>
        </w:rPr>
        <w:t xml:space="preserve"> hasta el día ________________ de _____________ de </w:t>
      </w:r>
      <w:r w:rsidR="00935F7E">
        <w:rPr>
          <w:rFonts w:ascii="Garamond" w:hAnsi="Garamond" w:cs="Courier New"/>
          <w:sz w:val="22"/>
          <w:szCs w:val="22"/>
        </w:rPr>
        <w:t>2016</w:t>
      </w:r>
      <w:r w:rsidRPr="00417E1E">
        <w:rPr>
          <w:rFonts w:ascii="Garamond" w:hAnsi="Garamond" w:cs="Courier New"/>
          <w:sz w:val="22"/>
          <w:szCs w:val="22"/>
        </w:rPr>
        <w:t>.</w:t>
      </w:r>
    </w:p>
    <w:p w:rsidR="00FA317E" w:rsidRPr="00417E1E" w:rsidRDefault="00FA317E" w:rsidP="00FA317E">
      <w:pPr>
        <w:jc w:val="both"/>
        <w:rPr>
          <w:rFonts w:ascii="Garamond" w:hAnsi="Garamond" w:cs="Courier New"/>
          <w:snapToGrid w:val="0"/>
          <w:sz w:val="22"/>
          <w:szCs w:val="22"/>
          <w:lang w:val="es-MX" w:eastAsia="es-ES"/>
        </w:rPr>
      </w:pPr>
      <w:r w:rsidRPr="00417E1E">
        <w:rPr>
          <w:rFonts w:ascii="Garamond" w:hAnsi="Garamond" w:cs="Courier New"/>
          <w:snapToGrid w:val="0"/>
          <w:sz w:val="22"/>
          <w:szCs w:val="22"/>
          <w:lang w:val="es-MX" w:eastAsia="es-ES"/>
        </w:rPr>
        <w:t>Expresamente declaro que esta oferta permanecerá en absoluta vigencia por un periodo de  (      ) días calendario contados a partir del día de la apertura de ofertas.</w:t>
      </w:r>
    </w:p>
    <w:p w:rsidR="00FA317E" w:rsidRPr="00417E1E" w:rsidRDefault="00FA317E" w:rsidP="00FA317E">
      <w:pPr>
        <w:jc w:val="both"/>
        <w:rPr>
          <w:rFonts w:ascii="Garamond" w:hAnsi="Garamond" w:cs="Courier New"/>
          <w:snapToGrid w:val="0"/>
          <w:sz w:val="22"/>
          <w:szCs w:val="22"/>
          <w:lang w:val="es-MX" w:eastAsia="es-ES"/>
        </w:rPr>
      </w:pPr>
    </w:p>
    <w:p w:rsidR="00FA317E" w:rsidRPr="00417E1E" w:rsidRDefault="00FA317E" w:rsidP="00FA317E">
      <w:pPr>
        <w:jc w:val="both"/>
        <w:rPr>
          <w:rFonts w:ascii="Garamond" w:hAnsi="Garamond" w:cs="Courier New"/>
          <w:snapToGrid w:val="0"/>
          <w:sz w:val="22"/>
          <w:szCs w:val="22"/>
          <w:lang w:val="es-MX" w:eastAsia="es-ES"/>
        </w:rPr>
      </w:pPr>
      <w:r w:rsidRPr="00417E1E">
        <w:rPr>
          <w:rFonts w:ascii="Garamond" w:hAnsi="Garamond" w:cs="Courier New"/>
          <w:snapToGrid w:val="0"/>
          <w:sz w:val="22"/>
          <w:szCs w:val="22"/>
          <w:lang w:val="es-MX" w:eastAsia="es-ES"/>
        </w:rPr>
        <w:t>Finalmente designo el nombre, cargo, dirección y teléfono de la persona que tiene plena autoridad para solventar cualquier reclamación que pueda surgir con relación a la oferta presentada, como lo detallo a continuación:</w:t>
      </w:r>
    </w:p>
    <w:p w:rsidR="00FA317E" w:rsidRPr="00417E1E" w:rsidRDefault="00FA317E" w:rsidP="00FA317E">
      <w:pPr>
        <w:ind w:left="1134" w:hanging="1134"/>
        <w:jc w:val="both"/>
        <w:rPr>
          <w:rFonts w:ascii="Garamond" w:hAnsi="Garamond" w:cs="Courier New"/>
          <w:snapToGrid w:val="0"/>
          <w:sz w:val="22"/>
          <w:szCs w:val="22"/>
          <w:lang w:val="es-MX" w:eastAsia="es-ES"/>
        </w:rPr>
      </w:pPr>
    </w:p>
    <w:p w:rsidR="00FA317E" w:rsidRPr="00417E1E" w:rsidRDefault="00FA317E" w:rsidP="00FA317E">
      <w:pPr>
        <w:ind w:left="1134" w:hanging="1134"/>
        <w:jc w:val="both"/>
        <w:rPr>
          <w:rFonts w:ascii="Garamond" w:hAnsi="Garamond" w:cs="Courier New"/>
          <w:snapToGrid w:val="0"/>
          <w:sz w:val="22"/>
          <w:szCs w:val="22"/>
          <w:lang w:val="es-MX" w:eastAsia="es-ES"/>
        </w:rPr>
      </w:pPr>
      <w:r w:rsidRPr="00417E1E">
        <w:rPr>
          <w:rFonts w:ascii="Garamond" w:hAnsi="Garamond" w:cs="Courier New"/>
          <w:snapToGrid w:val="0"/>
          <w:sz w:val="22"/>
          <w:szCs w:val="22"/>
          <w:lang w:val="es-MX" w:eastAsia="es-ES"/>
        </w:rPr>
        <w:t>NOMBRE:       _______________________________________________________</w:t>
      </w:r>
    </w:p>
    <w:p w:rsidR="00FA317E" w:rsidRPr="00417E1E" w:rsidRDefault="00FA317E" w:rsidP="00FA317E">
      <w:pPr>
        <w:ind w:left="1134" w:hanging="1134"/>
        <w:jc w:val="both"/>
        <w:rPr>
          <w:rFonts w:ascii="Garamond" w:hAnsi="Garamond" w:cs="Courier New"/>
          <w:snapToGrid w:val="0"/>
          <w:sz w:val="22"/>
          <w:szCs w:val="22"/>
          <w:lang w:val="es-MX" w:eastAsia="es-ES"/>
        </w:rPr>
      </w:pPr>
    </w:p>
    <w:p w:rsidR="00FA317E" w:rsidRPr="00417E1E" w:rsidRDefault="00FA317E" w:rsidP="00FA317E">
      <w:pPr>
        <w:ind w:left="1134" w:hanging="1134"/>
        <w:jc w:val="both"/>
        <w:rPr>
          <w:rFonts w:ascii="Garamond" w:hAnsi="Garamond" w:cs="Courier New"/>
          <w:snapToGrid w:val="0"/>
          <w:sz w:val="22"/>
          <w:szCs w:val="22"/>
          <w:lang w:val="es-MX" w:eastAsia="es-ES"/>
        </w:rPr>
      </w:pPr>
      <w:r w:rsidRPr="00417E1E">
        <w:rPr>
          <w:rFonts w:ascii="Garamond" w:hAnsi="Garamond" w:cs="Courier New"/>
          <w:snapToGrid w:val="0"/>
          <w:sz w:val="22"/>
          <w:szCs w:val="22"/>
          <w:lang w:val="es-MX" w:eastAsia="es-ES"/>
        </w:rPr>
        <w:t>CARGO:          _______________________________________________________</w:t>
      </w:r>
    </w:p>
    <w:p w:rsidR="00FA317E" w:rsidRPr="00417E1E" w:rsidRDefault="00FA317E" w:rsidP="00FA317E">
      <w:pPr>
        <w:ind w:left="1134" w:hanging="1134"/>
        <w:jc w:val="both"/>
        <w:rPr>
          <w:rFonts w:ascii="Garamond" w:hAnsi="Garamond" w:cs="Courier New"/>
          <w:snapToGrid w:val="0"/>
          <w:sz w:val="22"/>
          <w:szCs w:val="22"/>
          <w:lang w:val="es-MX" w:eastAsia="es-ES"/>
        </w:rPr>
      </w:pPr>
    </w:p>
    <w:p w:rsidR="00FA317E" w:rsidRPr="00417E1E" w:rsidRDefault="00FA317E" w:rsidP="00FA317E">
      <w:pPr>
        <w:ind w:left="1134" w:hanging="1134"/>
        <w:jc w:val="both"/>
        <w:rPr>
          <w:rFonts w:ascii="Garamond" w:hAnsi="Garamond" w:cs="Courier New"/>
          <w:snapToGrid w:val="0"/>
          <w:sz w:val="22"/>
          <w:szCs w:val="22"/>
          <w:lang w:val="es-MX" w:eastAsia="es-ES"/>
        </w:rPr>
      </w:pPr>
      <w:r w:rsidRPr="00417E1E">
        <w:rPr>
          <w:rFonts w:ascii="Garamond" w:hAnsi="Garamond" w:cs="Courier New"/>
          <w:snapToGrid w:val="0"/>
          <w:sz w:val="22"/>
          <w:szCs w:val="22"/>
          <w:lang w:val="es-MX" w:eastAsia="es-ES"/>
        </w:rPr>
        <w:t>DIRECCIÓN: _______________________________________________________</w:t>
      </w:r>
    </w:p>
    <w:p w:rsidR="00FA317E" w:rsidRPr="00417E1E" w:rsidRDefault="00FA317E" w:rsidP="00FA317E">
      <w:pPr>
        <w:ind w:left="1134" w:hanging="1134"/>
        <w:jc w:val="both"/>
        <w:rPr>
          <w:rFonts w:ascii="Garamond" w:hAnsi="Garamond" w:cs="Courier New"/>
          <w:snapToGrid w:val="0"/>
          <w:sz w:val="22"/>
          <w:szCs w:val="22"/>
          <w:lang w:val="es-MX" w:eastAsia="es-ES"/>
        </w:rPr>
      </w:pPr>
    </w:p>
    <w:p w:rsidR="00FA317E" w:rsidRPr="00417E1E" w:rsidRDefault="00FA317E" w:rsidP="00FA317E">
      <w:pPr>
        <w:ind w:left="1134" w:hanging="1134"/>
        <w:jc w:val="both"/>
        <w:rPr>
          <w:rFonts w:ascii="Garamond" w:hAnsi="Garamond" w:cs="Courier New"/>
          <w:snapToGrid w:val="0"/>
          <w:sz w:val="22"/>
          <w:szCs w:val="22"/>
          <w:lang w:val="es-MX" w:eastAsia="es-ES"/>
        </w:rPr>
      </w:pPr>
      <w:r w:rsidRPr="00417E1E">
        <w:rPr>
          <w:rFonts w:ascii="Garamond" w:hAnsi="Garamond" w:cs="Courier New"/>
          <w:snapToGrid w:val="0"/>
          <w:sz w:val="22"/>
          <w:szCs w:val="22"/>
          <w:lang w:val="es-MX" w:eastAsia="es-ES"/>
        </w:rPr>
        <w:t>TELÉFONO:   _______________________________________________________</w:t>
      </w:r>
    </w:p>
    <w:p w:rsidR="00FA317E" w:rsidRPr="00417E1E" w:rsidRDefault="00FA317E" w:rsidP="00FA317E">
      <w:pPr>
        <w:jc w:val="both"/>
        <w:rPr>
          <w:rFonts w:ascii="Garamond" w:hAnsi="Garamond" w:cs="Courier New"/>
          <w:snapToGrid w:val="0"/>
          <w:sz w:val="22"/>
          <w:szCs w:val="22"/>
          <w:lang w:val="es-MX" w:eastAsia="es-ES"/>
        </w:rPr>
      </w:pPr>
    </w:p>
    <w:p w:rsidR="00FA317E" w:rsidRPr="00417E1E" w:rsidRDefault="00FA317E" w:rsidP="00FA317E">
      <w:pPr>
        <w:jc w:val="both"/>
        <w:rPr>
          <w:rFonts w:ascii="Garamond" w:hAnsi="Garamond" w:cs="Courier New"/>
          <w:snapToGrid w:val="0"/>
          <w:sz w:val="22"/>
          <w:szCs w:val="22"/>
          <w:lang w:val="es-MX" w:eastAsia="es-ES"/>
        </w:rPr>
      </w:pPr>
      <w:r w:rsidRPr="00417E1E">
        <w:rPr>
          <w:rFonts w:ascii="Garamond" w:hAnsi="Garamond" w:cs="Courier New"/>
          <w:snapToGrid w:val="0"/>
          <w:sz w:val="22"/>
          <w:szCs w:val="22"/>
          <w:lang w:val="es-MX" w:eastAsia="es-ES"/>
        </w:rPr>
        <w:t>La presente oferta consta de ___ folios útiles</w:t>
      </w:r>
    </w:p>
    <w:p w:rsidR="00FA317E" w:rsidRPr="00417E1E" w:rsidRDefault="00FA317E" w:rsidP="00FA317E">
      <w:pPr>
        <w:jc w:val="both"/>
        <w:rPr>
          <w:rFonts w:ascii="Garamond" w:hAnsi="Garamond" w:cs="Courier New"/>
          <w:snapToGrid w:val="0"/>
          <w:sz w:val="22"/>
          <w:szCs w:val="22"/>
          <w:lang w:val="es-MX" w:eastAsia="es-ES"/>
        </w:rPr>
      </w:pPr>
    </w:p>
    <w:p w:rsidR="00FA317E" w:rsidRPr="00417E1E" w:rsidRDefault="00FA317E" w:rsidP="00FA317E">
      <w:pPr>
        <w:pStyle w:val="Textoindependiente2"/>
        <w:rPr>
          <w:rFonts w:ascii="Garamond" w:hAnsi="Garamond" w:cs="Courier New"/>
          <w:szCs w:val="22"/>
        </w:rPr>
      </w:pPr>
      <w:r w:rsidRPr="00417E1E">
        <w:rPr>
          <w:rFonts w:ascii="Garamond" w:hAnsi="Garamond" w:cs="Courier New"/>
          <w:szCs w:val="22"/>
        </w:rPr>
        <w:t xml:space="preserve">En fe de lo cual y para seguridad de la Universidad Nacional Autónoma de Honduras Firmo la presente a los ____ días del mes de ____del año </w:t>
      </w:r>
      <w:r w:rsidR="00935F7E">
        <w:rPr>
          <w:rFonts w:ascii="Garamond" w:hAnsi="Garamond" w:cs="Courier New"/>
          <w:szCs w:val="22"/>
        </w:rPr>
        <w:t>2016</w:t>
      </w:r>
      <w:r w:rsidRPr="00417E1E">
        <w:rPr>
          <w:rFonts w:ascii="Garamond" w:hAnsi="Garamond" w:cs="Courier New"/>
          <w:szCs w:val="22"/>
        </w:rPr>
        <w:t>.</w:t>
      </w:r>
    </w:p>
    <w:p w:rsidR="00FA317E" w:rsidRPr="00417E1E" w:rsidRDefault="00FA317E" w:rsidP="00FA317E">
      <w:pPr>
        <w:pStyle w:val="Textoindependiente2"/>
        <w:rPr>
          <w:rFonts w:ascii="Garamond" w:hAnsi="Garamond" w:cs="Courier New"/>
          <w:b/>
          <w:szCs w:val="22"/>
        </w:rPr>
      </w:pPr>
    </w:p>
    <w:p w:rsidR="00FA317E" w:rsidRPr="00417E1E" w:rsidRDefault="00FA317E" w:rsidP="00FA317E">
      <w:pPr>
        <w:jc w:val="center"/>
        <w:rPr>
          <w:rFonts w:ascii="Garamond" w:hAnsi="Garamond" w:cs="Courier New"/>
          <w:b/>
          <w:snapToGrid w:val="0"/>
          <w:sz w:val="22"/>
          <w:szCs w:val="22"/>
          <w:lang w:val="es-MX" w:eastAsia="es-ES"/>
        </w:rPr>
      </w:pPr>
    </w:p>
    <w:p w:rsidR="00FA317E" w:rsidRPr="00417E1E" w:rsidRDefault="00FA317E" w:rsidP="00FA317E">
      <w:pPr>
        <w:jc w:val="center"/>
        <w:rPr>
          <w:rFonts w:ascii="Garamond" w:hAnsi="Garamond" w:cs="Courier New"/>
          <w:b/>
          <w:snapToGrid w:val="0"/>
          <w:sz w:val="22"/>
          <w:szCs w:val="22"/>
          <w:lang w:val="es-MX" w:eastAsia="es-ES"/>
        </w:rPr>
      </w:pPr>
    </w:p>
    <w:p w:rsidR="00FA317E" w:rsidRPr="00417E1E" w:rsidRDefault="00FA317E" w:rsidP="00FA317E">
      <w:pPr>
        <w:jc w:val="center"/>
        <w:rPr>
          <w:rFonts w:ascii="Garamond" w:hAnsi="Garamond" w:cs="Courier New"/>
          <w:b/>
          <w:snapToGrid w:val="0"/>
          <w:sz w:val="22"/>
          <w:szCs w:val="22"/>
          <w:lang w:val="es-MX" w:eastAsia="es-ES"/>
        </w:rPr>
      </w:pPr>
      <w:r w:rsidRPr="00417E1E">
        <w:rPr>
          <w:rFonts w:ascii="Garamond" w:hAnsi="Garamond" w:cs="Courier New"/>
          <w:b/>
          <w:snapToGrid w:val="0"/>
          <w:sz w:val="22"/>
          <w:szCs w:val="22"/>
          <w:lang w:val="es-MX" w:eastAsia="es-ES"/>
        </w:rPr>
        <w:t>_____________________________________</w:t>
      </w:r>
    </w:p>
    <w:p w:rsidR="00FA317E" w:rsidRPr="00417E1E" w:rsidRDefault="00FA317E" w:rsidP="00FA317E">
      <w:pPr>
        <w:jc w:val="center"/>
        <w:rPr>
          <w:rFonts w:ascii="Garamond" w:hAnsi="Garamond" w:cs="Courier New"/>
          <w:b/>
          <w:snapToGrid w:val="0"/>
          <w:sz w:val="22"/>
          <w:szCs w:val="22"/>
          <w:lang w:val="es-MX" w:eastAsia="es-ES"/>
        </w:rPr>
      </w:pPr>
      <w:r w:rsidRPr="00417E1E">
        <w:rPr>
          <w:rFonts w:ascii="Garamond" w:hAnsi="Garamond" w:cs="Courier New"/>
          <w:b/>
          <w:snapToGrid w:val="0"/>
          <w:sz w:val="22"/>
          <w:szCs w:val="22"/>
          <w:lang w:val="es-MX" w:eastAsia="es-ES"/>
        </w:rPr>
        <w:t>NOMBRE Y FIRMA DEL GERENTE</w:t>
      </w:r>
    </w:p>
    <w:p w:rsidR="00FA317E" w:rsidRPr="00417E1E" w:rsidRDefault="00FA317E" w:rsidP="00FA317E">
      <w:pPr>
        <w:jc w:val="center"/>
        <w:rPr>
          <w:rFonts w:ascii="Garamond" w:hAnsi="Garamond" w:cs="Courier New"/>
          <w:b/>
          <w:snapToGrid w:val="0"/>
          <w:sz w:val="22"/>
          <w:szCs w:val="22"/>
          <w:lang w:val="es-MX" w:eastAsia="es-ES"/>
        </w:rPr>
      </w:pPr>
      <w:r w:rsidRPr="00417E1E">
        <w:rPr>
          <w:rFonts w:ascii="Garamond" w:hAnsi="Garamond" w:cs="Courier New"/>
          <w:b/>
          <w:snapToGrid w:val="0"/>
          <w:sz w:val="22"/>
          <w:szCs w:val="22"/>
          <w:lang w:val="es-MX" w:eastAsia="es-ES"/>
        </w:rPr>
        <w:t>O REPRESENTANTE LEGAL</w:t>
      </w:r>
    </w:p>
    <w:p w:rsidR="00FA317E" w:rsidRPr="00417E1E" w:rsidRDefault="00FA317E" w:rsidP="00FA317E">
      <w:pPr>
        <w:jc w:val="center"/>
        <w:rPr>
          <w:rFonts w:ascii="Garamond" w:hAnsi="Garamond" w:cs="Courier New"/>
          <w:b/>
          <w:snapToGrid w:val="0"/>
          <w:sz w:val="22"/>
          <w:szCs w:val="22"/>
          <w:lang w:val="es-MX" w:eastAsia="es-ES"/>
        </w:rPr>
      </w:pPr>
      <w:r w:rsidRPr="00417E1E">
        <w:rPr>
          <w:rFonts w:ascii="Garamond" w:hAnsi="Garamond" w:cs="Courier New"/>
          <w:b/>
          <w:snapToGrid w:val="0"/>
          <w:sz w:val="22"/>
          <w:szCs w:val="22"/>
          <w:lang w:val="es-MX" w:eastAsia="es-ES"/>
        </w:rPr>
        <w:t>SELLO DE LA EMPRESA</w:t>
      </w:r>
    </w:p>
    <w:p w:rsidR="00FA317E" w:rsidRPr="00417E1E" w:rsidRDefault="00FA317E" w:rsidP="00FA317E">
      <w:pPr>
        <w:jc w:val="center"/>
        <w:rPr>
          <w:rFonts w:ascii="Garamond" w:hAnsi="Garamond" w:cs="Courier New"/>
          <w:b/>
          <w:snapToGrid w:val="0"/>
          <w:sz w:val="22"/>
          <w:szCs w:val="22"/>
          <w:lang w:val="es-MX" w:eastAsia="es-ES"/>
        </w:rPr>
      </w:pPr>
    </w:p>
    <w:p w:rsidR="00FA317E" w:rsidRPr="00417E1E" w:rsidRDefault="00FA317E" w:rsidP="00FA317E">
      <w:pPr>
        <w:jc w:val="center"/>
        <w:rPr>
          <w:rFonts w:ascii="Garamond" w:hAnsi="Garamond" w:cs="Courier New"/>
          <w:b/>
          <w:snapToGrid w:val="0"/>
          <w:sz w:val="22"/>
          <w:szCs w:val="22"/>
          <w:lang w:val="es-MX" w:eastAsia="es-ES"/>
        </w:rPr>
      </w:pPr>
    </w:p>
    <w:p w:rsidR="00FA317E" w:rsidRPr="00417E1E" w:rsidRDefault="00FA317E" w:rsidP="00FA317E">
      <w:pPr>
        <w:jc w:val="center"/>
        <w:rPr>
          <w:rFonts w:ascii="Garamond" w:hAnsi="Garamond" w:cs="Courier New"/>
          <w:b/>
          <w:snapToGrid w:val="0"/>
          <w:sz w:val="22"/>
          <w:szCs w:val="22"/>
          <w:lang w:val="es-MX" w:eastAsia="es-ES"/>
        </w:rPr>
      </w:pPr>
    </w:p>
    <w:p w:rsidR="00FA317E" w:rsidRPr="00417E1E" w:rsidRDefault="00FA317E" w:rsidP="00FA317E">
      <w:pPr>
        <w:jc w:val="center"/>
        <w:rPr>
          <w:rFonts w:ascii="Garamond" w:hAnsi="Garamond" w:cs="Courier New"/>
          <w:b/>
          <w:snapToGrid w:val="0"/>
          <w:sz w:val="22"/>
          <w:szCs w:val="22"/>
          <w:lang w:val="es-MX" w:eastAsia="es-ES"/>
        </w:rPr>
      </w:pPr>
    </w:p>
    <w:p w:rsidR="00FA317E" w:rsidRPr="00417E1E" w:rsidRDefault="00FA317E" w:rsidP="00FA317E">
      <w:pPr>
        <w:jc w:val="center"/>
        <w:rPr>
          <w:rFonts w:ascii="Garamond" w:hAnsi="Garamond" w:cs="Courier New"/>
          <w:b/>
          <w:sz w:val="22"/>
          <w:szCs w:val="22"/>
        </w:rPr>
      </w:pPr>
    </w:p>
    <w:p w:rsidR="00FA317E" w:rsidRPr="00417E1E" w:rsidRDefault="00FA317E" w:rsidP="00FA317E">
      <w:pPr>
        <w:widowControl w:val="0"/>
        <w:tabs>
          <w:tab w:val="left" w:pos="0"/>
        </w:tabs>
        <w:jc w:val="both"/>
        <w:rPr>
          <w:rFonts w:ascii="Garamond" w:hAnsi="Garamond" w:cs="Courier New"/>
          <w:b/>
          <w:sz w:val="22"/>
          <w:szCs w:val="22"/>
        </w:rPr>
      </w:pPr>
      <w:r w:rsidRPr="00417E1E">
        <w:rPr>
          <w:rFonts w:ascii="Garamond" w:hAnsi="Garamond" w:cs="Courier New"/>
          <w:b/>
          <w:bCs/>
          <w:sz w:val="22"/>
          <w:szCs w:val="22"/>
        </w:rPr>
        <w:t xml:space="preserve">Nota: </w:t>
      </w:r>
      <w:r w:rsidRPr="00417E1E">
        <w:rPr>
          <w:rFonts w:ascii="Garamond" w:hAnsi="Garamond" w:cs="Courier New"/>
          <w:bCs/>
          <w:sz w:val="22"/>
          <w:szCs w:val="22"/>
        </w:rPr>
        <w:t xml:space="preserve">Esta es una muestra que deberá ser presentada en papel </w:t>
      </w:r>
      <w:r w:rsidRPr="00A17DE7">
        <w:rPr>
          <w:rFonts w:ascii="Garamond" w:hAnsi="Garamond" w:cs="Courier New"/>
          <w:bCs/>
          <w:sz w:val="22"/>
          <w:szCs w:val="22"/>
        </w:rPr>
        <w:t>membretado</w:t>
      </w:r>
      <w:r w:rsidRPr="00417E1E">
        <w:rPr>
          <w:rFonts w:ascii="Garamond" w:hAnsi="Garamond" w:cs="Courier New"/>
          <w:bCs/>
          <w:sz w:val="22"/>
          <w:szCs w:val="22"/>
        </w:rPr>
        <w:t xml:space="preserve"> del Oferente.</w:t>
      </w:r>
    </w:p>
    <w:p w:rsidR="00FA317E" w:rsidRPr="00417E1E" w:rsidRDefault="00FA317E" w:rsidP="00FA317E">
      <w:pPr>
        <w:spacing w:after="200" w:line="276" w:lineRule="auto"/>
        <w:rPr>
          <w:rFonts w:ascii="Garamond" w:hAnsi="Garamond" w:cs="Arial"/>
          <w:b/>
          <w:sz w:val="22"/>
          <w:szCs w:val="22"/>
        </w:rPr>
      </w:pPr>
    </w:p>
    <w:p w:rsidR="00BB084A" w:rsidRDefault="00BB084A" w:rsidP="00FA317E">
      <w:pPr>
        <w:spacing w:after="200" w:line="276" w:lineRule="auto"/>
        <w:rPr>
          <w:rFonts w:ascii="Garamond" w:hAnsi="Garamond" w:cs="Arial"/>
          <w:b/>
          <w:sz w:val="22"/>
          <w:szCs w:val="22"/>
        </w:rPr>
      </w:pPr>
    </w:p>
    <w:p w:rsidR="00D6638F" w:rsidRDefault="00D6638F" w:rsidP="00FA317E">
      <w:pPr>
        <w:spacing w:after="200" w:line="276" w:lineRule="auto"/>
        <w:rPr>
          <w:rFonts w:ascii="Garamond" w:hAnsi="Garamond" w:cs="Arial"/>
          <w:b/>
          <w:sz w:val="22"/>
          <w:szCs w:val="22"/>
        </w:rPr>
      </w:pPr>
    </w:p>
    <w:p w:rsidR="00D6638F" w:rsidRDefault="00D6638F" w:rsidP="00FA317E">
      <w:pPr>
        <w:spacing w:after="200" w:line="276" w:lineRule="auto"/>
        <w:rPr>
          <w:rFonts w:ascii="Garamond" w:hAnsi="Garamond" w:cs="Arial"/>
          <w:b/>
          <w:sz w:val="22"/>
          <w:szCs w:val="22"/>
        </w:rPr>
      </w:pPr>
    </w:p>
    <w:p w:rsidR="00D6638F" w:rsidRDefault="00D6638F" w:rsidP="00FA317E">
      <w:pPr>
        <w:spacing w:after="200" w:line="276" w:lineRule="auto"/>
        <w:rPr>
          <w:rFonts w:ascii="Garamond" w:hAnsi="Garamond" w:cs="Arial"/>
          <w:b/>
          <w:sz w:val="22"/>
          <w:szCs w:val="22"/>
        </w:rPr>
      </w:pPr>
    </w:p>
    <w:p w:rsidR="00D6638F" w:rsidRDefault="00D6638F" w:rsidP="00FA317E">
      <w:pPr>
        <w:spacing w:after="200" w:line="276" w:lineRule="auto"/>
        <w:rPr>
          <w:rFonts w:ascii="Garamond" w:hAnsi="Garamond" w:cs="Arial"/>
          <w:b/>
          <w:sz w:val="22"/>
          <w:szCs w:val="22"/>
        </w:rPr>
      </w:pPr>
    </w:p>
    <w:p w:rsidR="00D6638F" w:rsidRDefault="00D6638F" w:rsidP="00FA317E">
      <w:pPr>
        <w:spacing w:after="200" w:line="276" w:lineRule="auto"/>
        <w:rPr>
          <w:rFonts w:ascii="Garamond" w:hAnsi="Garamond" w:cs="Arial"/>
          <w:b/>
          <w:sz w:val="22"/>
          <w:szCs w:val="22"/>
        </w:rPr>
      </w:pPr>
    </w:p>
    <w:p w:rsidR="00D6638F" w:rsidRDefault="00D6638F" w:rsidP="00FA317E">
      <w:pPr>
        <w:spacing w:after="200" w:line="276" w:lineRule="auto"/>
        <w:rPr>
          <w:rFonts w:ascii="Garamond" w:hAnsi="Garamond" w:cs="Arial"/>
          <w:b/>
          <w:sz w:val="22"/>
          <w:szCs w:val="22"/>
        </w:rPr>
      </w:pPr>
    </w:p>
    <w:p w:rsidR="00D6638F" w:rsidRDefault="00D6638F" w:rsidP="00FA317E">
      <w:pPr>
        <w:spacing w:after="200" w:line="276" w:lineRule="auto"/>
        <w:rPr>
          <w:rFonts w:ascii="Garamond" w:hAnsi="Garamond" w:cs="Arial"/>
          <w:b/>
          <w:sz w:val="22"/>
          <w:szCs w:val="22"/>
        </w:rPr>
      </w:pPr>
    </w:p>
    <w:p w:rsidR="00D6638F" w:rsidRDefault="00D6638F" w:rsidP="00FA317E">
      <w:pPr>
        <w:spacing w:after="200" w:line="276" w:lineRule="auto"/>
        <w:rPr>
          <w:rFonts w:ascii="Garamond" w:hAnsi="Garamond" w:cs="Arial"/>
          <w:b/>
          <w:sz w:val="22"/>
          <w:szCs w:val="22"/>
        </w:rPr>
      </w:pPr>
    </w:p>
    <w:p w:rsidR="00D6638F" w:rsidRDefault="00D6638F" w:rsidP="00FA317E">
      <w:pPr>
        <w:spacing w:after="200" w:line="276" w:lineRule="auto"/>
        <w:rPr>
          <w:rFonts w:ascii="Garamond" w:hAnsi="Garamond" w:cs="Arial"/>
          <w:b/>
          <w:sz w:val="22"/>
          <w:szCs w:val="22"/>
        </w:rPr>
      </w:pPr>
    </w:p>
    <w:p w:rsidR="00D6638F" w:rsidRDefault="00D6638F" w:rsidP="00FA317E">
      <w:pPr>
        <w:spacing w:after="200" w:line="276" w:lineRule="auto"/>
        <w:rPr>
          <w:rFonts w:ascii="Garamond" w:hAnsi="Garamond" w:cs="Arial"/>
          <w:b/>
          <w:sz w:val="22"/>
          <w:szCs w:val="22"/>
        </w:rPr>
      </w:pPr>
    </w:p>
    <w:p w:rsidR="00D6638F" w:rsidRDefault="00D6638F" w:rsidP="00FA317E">
      <w:pPr>
        <w:spacing w:after="200" w:line="276" w:lineRule="auto"/>
        <w:rPr>
          <w:rFonts w:ascii="Garamond" w:hAnsi="Garamond" w:cs="Arial"/>
          <w:b/>
          <w:sz w:val="22"/>
          <w:szCs w:val="22"/>
        </w:rPr>
      </w:pPr>
    </w:p>
    <w:p w:rsidR="00D6638F" w:rsidRDefault="00D6638F" w:rsidP="00FA317E">
      <w:pPr>
        <w:spacing w:after="200" w:line="276" w:lineRule="auto"/>
        <w:rPr>
          <w:rFonts w:ascii="Garamond" w:hAnsi="Garamond" w:cs="Arial"/>
          <w:b/>
          <w:sz w:val="22"/>
          <w:szCs w:val="22"/>
        </w:rPr>
      </w:pPr>
    </w:p>
    <w:p w:rsidR="00D6638F" w:rsidRDefault="00D6638F" w:rsidP="00FA317E">
      <w:pPr>
        <w:spacing w:after="200" w:line="276" w:lineRule="auto"/>
        <w:rPr>
          <w:rFonts w:ascii="Garamond" w:hAnsi="Garamond" w:cs="Arial"/>
          <w:b/>
          <w:sz w:val="22"/>
          <w:szCs w:val="22"/>
        </w:rPr>
      </w:pPr>
    </w:p>
    <w:p w:rsidR="00D6638F" w:rsidRDefault="00D6638F" w:rsidP="00FA317E">
      <w:pPr>
        <w:spacing w:after="200" w:line="276" w:lineRule="auto"/>
        <w:rPr>
          <w:rFonts w:ascii="Garamond" w:hAnsi="Garamond" w:cs="Arial"/>
          <w:b/>
          <w:sz w:val="22"/>
          <w:szCs w:val="22"/>
        </w:rPr>
      </w:pPr>
    </w:p>
    <w:p w:rsidR="00D6638F" w:rsidRDefault="00D6638F" w:rsidP="00FA317E">
      <w:pPr>
        <w:spacing w:after="200" w:line="276" w:lineRule="auto"/>
        <w:rPr>
          <w:rFonts w:ascii="Garamond" w:hAnsi="Garamond" w:cs="Arial"/>
          <w:b/>
          <w:sz w:val="22"/>
          <w:szCs w:val="22"/>
        </w:rPr>
      </w:pPr>
    </w:p>
    <w:p w:rsidR="00D6638F" w:rsidRDefault="00D6638F" w:rsidP="00FA317E">
      <w:pPr>
        <w:spacing w:after="200" w:line="276" w:lineRule="auto"/>
        <w:rPr>
          <w:rFonts w:ascii="Garamond" w:hAnsi="Garamond" w:cs="Arial"/>
          <w:b/>
          <w:sz w:val="22"/>
          <w:szCs w:val="22"/>
        </w:rPr>
      </w:pPr>
    </w:p>
    <w:p w:rsidR="00D6638F" w:rsidRDefault="00D6638F" w:rsidP="00FA317E">
      <w:pPr>
        <w:spacing w:after="200" w:line="276" w:lineRule="auto"/>
        <w:rPr>
          <w:rFonts w:ascii="Garamond" w:hAnsi="Garamond" w:cs="Arial"/>
          <w:b/>
          <w:sz w:val="22"/>
          <w:szCs w:val="22"/>
        </w:rPr>
      </w:pPr>
    </w:p>
    <w:p w:rsidR="00D6638F" w:rsidRDefault="00D6638F" w:rsidP="00FA317E">
      <w:pPr>
        <w:spacing w:after="200" w:line="276" w:lineRule="auto"/>
        <w:rPr>
          <w:rFonts w:ascii="Garamond" w:hAnsi="Garamond" w:cs="Arial"/>
          <w:b/>
          <w:sz w:val="22"/>
          <w:szCs w:val="22"/>
        </w:rPr>
      </w:pPr>
    </w:p>
    <w:p w:rsidR="00000820" w:rsidRPr="00417E1E" w:rsidRDefault="00000820" w:rsidP="00000820">
      <w:pPr>
        <w:widowControl w:val="0"/>
        <w:jc w:val="center"/>
        <w:rPr>
          <w:rFonts w:ascii="Garamond" w:hAnsi="Garamond" w:cs="Courier New"/>
          <w:b/>
          <w:snapToGrid w:val="0"/>
          <w:sz w:val="22"/>
          <w:szCs w:val="22"/>
          <w:u w:val="single"/>
          <w:lang w:val="es-MX" w:eastAsia="es-ES"/>
        </w:rPr>
      </w:pPr>
      <w:r w:rsidRPr="00417E1E">
        <w:rPr>
          <w:rFonts w:ascii="Garamond" w:hAnsi="Garamond" w:cs="Courier New"/>
          <w:b/>
          <w:snapToGrid w:val="0"/>
          <w:sz w:val="22"/>
          <w:szCs w:val="22"/>
          <w:u w:val="single"/>
          <w:lang w:val="es-MX" w:eastAsia="es-ES"/>
        </w:rPr>
        <w:lastRenderedPageBreak/>
        <w:t>ANEXO "B</w:t>
      </w:r>
      <w:r>
        <w:rPr>
          <w:rFonts w:ascii="Garamond" w:hAnsi="Garamond" w:cs="Courier New"/>
          <w:b/>
          <w:snapToGrid w:val="0"/>
          <w:sz w:val="22"/>
          <w:szCs w:val="22"/>
          <w:u w:val="single"/>
          <w:lang w:val="es-MX" w:eastAsia="es-ES"/>
        </w:rPr>
        <w:t>-1</w:t>
      </w:r>
      <w:r w:rsidRPr="00417E1E">
        <w:rPr>
          <w:rFonts w:ascii="Garamond" w:hAnsi="Garamond" w:cs="Courier New"/>
          <w:b/>
          <w:snapToGrid w:val="0"/>
          <w:sz w:val="22"/>
          <w:szCs w:val="22"/>
          <w:u w:val="single"/>
          <w:lang w:val="es-MX" w:eastAsia="es-ES"/>
        </w:rPr>
        <w:t>"</w:t>
      </w:r>
    </w:p>
    <w:p w:rsidR="00FD2DDE" w:rsidRDefault="00FD2DDE" w:rsidP="00FA317E">
      <w:pPr>
        <w:jc w:val="center"/>
        <w:rPr>
          <w:rFonts w:ascii="Garamond" w:hAnsi="Garamond" w:cs="Arial"/>
          <w:b/>
          <w:sz w:val="22"/>
          <w:szCs w:val="22"/>
        </w:rPr>
      </w:pPr>
    </w:p>
    <w:p w:rsidR="004E3B6D" w:rsidRDefault="00837819" w:rsidP="00FA317E">
      <w:pPr>
        <w:jc w:val="center"/>
        <w:rPr>
          <w:rFonts w:ascii="Garamond" w:hAnsi="Garamond" w:cs="Arial"/>
          <w:b/>
          <w:sz w:val="22"/>
          <w:szCs w:val="22"/>
        </w:rPr>
      </w:pPr>
      <w:r>
        <w:rPr>
          <w:rFonts w:ascii="Garamond" w:hAnsi="Garamond" w:cs="Arial"/>
          <w:b/>
          <w:sz w:val="22"/>
          <w:szCs w:val="22"/>
        </w:rPr>
        <w:t xml:space="preserve">MODELO DEL </w:t>
      </w:r>
      <w:r w:rsidR="00000820">
        <w:rPr>
          <w:rFonts w:ascii="Garamond" w:hAnsi="Garamond" w:cs="Arial"/>
          <w:b/>
          <w:sz w:val="22"/>
          <w:szCs w:val="22"/>
        </w:rPr>
        <w:t>CUADRO</w:t>
      </w:r>
      <w:r w:rsidR="004E3B6D">
        <w:rPr>
          <w:rFonts w:ascii="Garamond" w:hAnsi="Garamond" w:cs="Arial"/>
          <w:b/>
          <w:sz w:val="22"/>
          <w:szCs w:val="22"/>
        </w:rPr>
        <w:t xml:space="preserve"> </w:t>
      </w:r>
      <w:r w:rsidR="006614A0">
        <w:rPr>
          <w:rFonts w:ascii="Garamond" w:hAnsi="Garamond" w:cs="Arial"/>
          <w:b/>
          <w:sz w:val="22"/>
          <w:szCs w:val="22"/>
        </w:rPr>
        <w:t xml:space="preserve">DEL LISTADO </w:t>
      </w:r>
      <w:r w:rsidR="004E3B6D">
        <w:rPr>
          <w:rFonts w:ascii="Garamond" w:hAnsi="Garamond" w:cs="Arial"/>
          <w:b/>
          <w:sz w:val="22"/>
          <w:szCs w:val="22"/>
        </w:rPr>
        <w:t>DE PRECIOS</w:t>
      </w:r>
      <w:r w:rsidR="006614A0">
        <w:rPr>
          <w:rFonts w:ascii="Garamond" w:hAnsi="Garamond" w:cs="Arial"/>
          <w:b/>
          <w:sz w:val="22"/>
          <w:szCs w:val="22"/>
        </w:rPr>
        <w:t xml:space="preserve"> TAL COMO DEBE PRESENTARSE ADJUNTO A LA OFERTA ECONOMICA </w:t>
      </w:r>
    </w:p>
    <w:p w:rsidR="006614A0" w:rsidRDefault="006614A0" w:rsidP="00FA317E">
      <w:pPr>
        <w:jc w:val="center"/>
        <w:rPr>
          <w:rFonts w:ascii="Garamond" w:hAnsi="Garamond" w:cs="Arial"/>
          <w:b/>
          <w:sz w:val="22"/>
          <w:szCs w:val="22"/>
        </w:rPr>
      </w:pPr>
    </w:p>
    <w:p w:rsidR="006614A0" w:rsidRDefault="006614A0" w:rsidP="00FA317E">
      <w:pPr>
        <w:jc w:val="center"/>
        <w:rPr>
          <w:rFonts w:ascii="Garamond" w:hAnsi="Garamond" w:cs="Arial"/>
          <w:b/>
          <w:sz w:val="22"/>
          <w:szCs w:val="22"/>
        </w:rPr>
      </w:pPr>
    </w:p>
    <w:p w:rsidR="006614A0" w:rsidRDefault="006614A0" w:rsidP="00FA317E">
      <w:pPr>
        <w:jc w:val="center"/>
        <w:rPr>
          <w:rFonts w:ascii="Garamond" w:hAnsi="Garamond" w:cs="Arial"/>
          <w:b/>
          <w:sz w:val="22"/>
          <w:szCs w:val="22"/>
        </w:rPr>
      </w:pPr>
    </w:p>
    <w:p w:rsidR="004E3B6D" w:rsidRDefault="004E3B6D" w:rsidP="004E3B6D">
      <w:pPr>
        <w:widowControl w:val="0"/>
        <w:jc w:val="both"/>
        <w:rPr>
          <w:rFonts w:ascii="Garamond" w:hAnsi="Garamond" w:cs="Courier New"/>
          <w:b/>
          <w:snapToGrid w:val="0"/>
          <w:sz w:val="24"/>
          <w:szCs w:val="24"/>
          <w:u w:val="single"/>
          <w:lang w:val="es-MX"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0"/>
        <w:gridCol w:w="2480"/>
        <w:gridCol w:w="2480"/>
        <w:gridCol w:w="2481"/>
      </w:tblGrid>
      <w:tr w:rsidR="004E3B6D" w:rsidRPr="00A96142" w:rsidTr="00C236B4">
        <w:tc>
          <w:tcPr>
            <w:tcW w:w="2480" w:type="dxa"/>
          </w:tcPr>
          <w:p w:rsidR="004E3B6D" w:rsidRPr="00A96142" w:rsidRDefault="004E3B6D" w:rsidP="00A96142">
            <w:pPr>
              <w:jc w:val="center"/>
              <w:rPr>
                <w:rFonts w:ascii="Garamond" w:hAnsi="Garamond" w:cs="Arial"/>
                <w:b/>
                <w:sz w:val="22"/>
                <w:szCs w:val="22"/>
              </w:rPr>
            </w:pPr>
            <w:r w:rsidRPr="00A96142">
              <w:rPr>
                <w:rFonts w:ascii="Garamond" w:hAnsi="Garamond" w:cs="Arial"/>
                <w:b/>
                <w:sz w:val="22"/>
                <w:szCs w:val="22"/>
              </w:rPr>
              <w:t>Cantidad</w:t>
            </w:r>
          </w:p>
        </w:tc>
        <w:tc>
          <w:tcPr>
            <w:tcW w:w="2480" w:type="dxa"/>
            <w:tcBorders>
              <w:bottom w:val="single" w:sz="4" w:space="0" w:color="auto"/>
            </w:tcBorders>
          </w:tcPr>
          <w:p w:rsidR="004E3B6D" w:rsidRPr="00A96142" w:rsidRDefault="004E3B6D" w:rsidP="00A96142">
            <w:pPr>
              <w:jc w:val="center"/>
              <w:rPr>
                <w:rFonts w:ascii="Garamond" w:hAnsi="Garamond" w:cs="Arial"/>
                <w:b/>
                <w:sz w:val="22"/>
                <w:szCs w:val="22"/>
              </w:rPr>
            </w:pPr>
            <w:r w:rsidRPr="00A96142">
              <w:rPr>
                <w:rFonts w:ascii="Garamond" w:hAnsi="Garamond" w:cs="Arial"/>
                <w:b/>
                <w:sz w:val="22"/>
                <w:szCs w:val="22"/>
              </w:rPr>
              <w:t>Descripción</w:t>
            </w:r>
          </w:p>
        </w:tc>
        <w:tc>
          <w:tcPr>
            <w:tcW w:w="2480" w:type="dxa"/>
          </w:tcPr>
          <w:p w:rsidR="004E3B6D" w:rsidRPr="00A96142" w:rsidRDefault="004E3B6D" w:rsidP="00A96142">
            <w:pPr>
              <w:jc w:val="center"/>
              <w:rPr>
                <w:rFonts w:ascii="Garamond" w:hAnsi="Garamond" w:cs="Arial"/>
                <w:b/>
                <w:sz w:val="22"/>
                <w:szCs w:val="22"/>
              </w:rPr>
            </w:pPr>
            <w:r w:rsidRPr="00A96142">
              <w:rPr>
                <w:rFonts w:ascii="Garamond" w:hAnsi="Garamond" w:cs="Arial"/>
                <w:b/>
                <w:sz w:val="22"/>
                <w:szCs w:val="22"/>
              </w:rPr>
              <w:t>Precio Unitario</w:t>
            </w:r>
          </w:p>
        </w:tc>
        <w:tc>
          <w:tcPr>
            <w:tcW w:w="2481" w:type="dxa"/>
          </w:tcPr>
          <w:p w:rsidR="004E3B6D" w:rsidRPr="00A96142" w:rsidRDefault="004E3B6D" w:rsidP="00A96142">
            <w:pPr>
              <w:jc w:val="center"/>
              <w:rPr>
                <w:rFonts w:ascii="Garamond" w:hAnsi="Garamond" w:cs="Arial"/>
                <w:b/>
                <w:sz w:val="22"/>
                <w:szCs w:val="22"/>
              </w:rPr>
            </w:pPr>
            <w:r w:rsidRPr="00A96142">
              <w:rPr>
                <w:rFonts w:ascii="Garamond" w:hAnsi="Garamond" w:cs="Arial"/>
                <w:b/>
                <w:sz w:val="22"/>
                <w:szCs w:val="22"/>
              </w:rPr>
              <w:t>Precio Total</w:t>
            </w:r>
          </w:p>
        </w:tc>
      </w:tr>
      <w:tr w:rsidR="004E3B6D" w:rsidRPr="00A96142" w:rsidTr="00A96142">
        <w:tc>
          <w:tcPr>
            <w:tcW w:w="2480" w:type="dxa"/>
          </w:tcPr>
          <w:p w:rsidR="004E3B6D" w:rsidRPr="00A96142" w:rsidRDefault="004E3B6D" w:rsidP="00A96142">
            <w:pPr>
              <w:jc w:val="center"/>
              <w:rPr>
                <w:rFonts w:ascii="Garamond" w:hAnsi="Garamond" w:cs="Arial"/>
                <w:b/>
                <w:sz w:val="22"/>
                <w:szCs w:val="22"/>
              </w:rPr>
            </w:pPr>
          </w:p>
        </w:tc>
        <w:tc>
          <w:tcPr>
            <w:tcW w:w="2480" w:type="dxa"/>
          </w:tcPr>
          <w:p w:rsidR="004E3B6D" w:rsidRPr="00A96142" w:rsidRDefault="004E3B6D" w:rsidP="00A96142">
            <w:pPr>
              <w:jc w:val="center"/>
              <w:rPr>
                <w:rFonts w:ascii="Garamond" w:hAnsi="Garamond" w:cs="Arial"/>
                <w:b/>
                <w:sz w:val="22"/>
                <w:szCs w:val="22"/>
              </w:rPr>
            </w:pPr>
          </w:p>
        </w:tc>
        <w:tc>
          <w:tcPr>
            <w:tcW w:w="2480" w:type="dxa"/>
          </w:tcPr>
          <w:p w:rsidR="004E3B6D" w:rsidRPr="00A96142" w:rsidRDefault="004E3B6D" w:rsidP="00A96142">
            <w:pPr>
              <w:jc w:val="center"/>
              <w:rPr>
                <w:rFonts w:ascii="Garamond" w:hAnsi="Garamond" w:cs="Arial"/>
                <w:b/>
                <w:sz w:val="22"/>
                <w:szCs w:val="22"/>
              </w:rPr>
            </w:pPr>
          </w:p>
        </w:tc>
        <w:tc>
          <w:tcPr>
            <w:tcW w:w="2481" w:type="dxa"/>
          </w:tcPr>
          <w:p w:rsidR="004E3B6D" w:rsidRPr="00A96142" w:rsidRDefault="004E3B6D" w:rsidP="00A96142">
            <w:pPr>
              <w:jc w:val="center"/>
              <w:rPr>
                <w:rFonts w:ascii="Garamond" w:hAnsi="Garamond" w:cs="Arial"/>
                <w:b/>
                <w:sz w:val="22"/>
                <w:szCs w:val="22"/>
              </w:rPr>
            </w:pPr>
          </w:p>
        </w:tc>
      </w:tr>
      <w:tr w:rsidR="004E3B6D" w:rsidRPr="00A96142" w:rsidTr="00C236B4">
        <w:tc>
          <w:tcPr>
            <w:tcW w:w="2480" w:type="dxa"/>
          </w:tcPr>
          <w:p w:rsidR="004E3B6D" w:rsidRPr="00A96142" w:rsidRDefault="004E3B6D" w:rsidP="00A96142">
            <w:pPr>
              <w:jc w:val="center"/>
              <w:rPr>
                <w:rFonts w:ascii="Garamond" w:hAnsi="Garamond" w:cs="Arial"/>
                <w:b/>
                <w:sz w:val="22"/>
                <w:szCs w:val="22"/>
              </w:rPr>
            </w:pPr>
          </w:p>
        </w:tc>
        <w:tc>
          <w:tcPr>
            <w:tcW w:w="2480" w:type="dxa"/>
            <w:tcBorders>
              <w:bottom w:val="single" w:sz="4" w:space="0" w:color="auto"/>
            </w:tcBorders>
          </w:tcPr>
          <w:p w:rsidR="004E3B6D" w:rsidRPr="00A96142" w:rsidRDefault="004E3B6D" w:rsidP="00A96142">
            <w:pPr>
              <w:jc w:val="center"/>
              <w:rPr>
                <w:rFonts w:ascii="Garamond" w:hAnsi="Garamond" w:cs="Arial"/>
                <w:b/>
                <w:sz w:val="22"/>
                <w:szCs w:val="22"/>
              </w:rPr>
            </w:pPr>
          </w:p>
        </w:tc>
        <w:tc>
          <w:tcPr>
            <w:tcW w:w="2480" w:type="dxa"/>
          </w:tcPr>
          <w:p w:rsidR="004E3B6D" w:rsidRPr="00A96142" w:rsidRDefault="004E3B6D" w:rsidP="00A96142">
            <w:pPr>
              <w:jc w:val="center"/>
              <w:rPr>
                <w:rFonts w:ascii="Garamond" w:hAnsi="Garamond" w:cs="Arial"/>
                <w:b/>
                <w:sz w:val="22"/>
                <w:szCs w:val="22"/>
              </w:rPr>
            </w:pPr>
          </w:p>
        </w:tc>
        <w:tc>
          <w:tcPr>
            <w:tcW w:w="2481" w:type="dxa"/>
          </w:tcPr>
          <w:p w:rsidR="004E3B6D" w:rsidRPr="00A96142" w:rsidRDefault="004E3B6D" w:rsidP="00A96142">
            <w:pPr>
              <w:jc w:val="center"/>
              <w:rPr>
                <w:rFonts w:ascii="Garamond" w:hAnsi="Garamond" w:cs="Arial"/>
                <w:b/>
                <w:sz w:val="22"/>
                <w:szCs w:val="22"/>
              </w:rPr>
            </w:pPr>
          </w:p>
        </w:tc>
      </w:tr>
      <w:tr w:rsidR="004E3B6D" w:rsidRPr="00A96142" w:rsidTr="00C236B4">
        <w:tc>
          <w:tcPr>
            <w:tcW w:w="2480" w:type="dxa"/>
          </w:tcPr>
          <w:p w:rsidR="004E3B6D" w:rsidRPr="00A96142" w:rsidRDefault="004E3B6D" w:rsidP="00A96142">
            <w:pPr>
              <w:jc w:val="center"/>
              <w:rPr>
                <w:rFonts w:ascii="Garamond" w:hAnsi="Garamond" w:cs="Arial"/>
                <w:b/>
                <w:sz w:val="22"/>
                <w:szCs w:val="22"/>
              </w:rPr>
            </w:pPr>
          </w:p>
        </w:tc>
        <w:tc>
          <w:tcPr>
            <w:tcW w:w="2480" w:type="dxa"/>
            <w:tcBorders>
              <w:bottom w:val="single" w:sz="4" w:space="0" w:color="auto"/>
            </w:tcBorders>
          </w:tcPr>
          <w:p w:rsidR="004E3B6D" w:rsidRPr="00A96142" w:rsidRDefault="004E3B6D" w:rsidP="00A96142">
            <w:pPr>
              <w:jc w:val="center"/>
              <w:rPr>
                <w:rFonts w:ascii="Garamond" w:hAnsi="Garamond" w:cs="Arial"/>
                <w:b/>
                <w:sz w:val="22"/>
                <w:szCs w:val="22"/>
              </w:rPr>
            </w:pPr>
          </w:p>
        </w:tc>
        <w:tc>
          <w:tcPr>
            <w:tcW w:w="2480" w:type="dxa"/>
          </w:tcPr>
          <w:p w:rsidR="004E3B6D" w:rsidRPr="00A96142" w:rsidRDefault="004E3B6D" w:rsidP="00A96142">
            <w:pPr>
              <w:jc w:val="center"/>
              <w:rPr>
                <w:rFonts w:ascii="Garamond" w:hAnsi="Garamond" w:cs="Arial"/>
                <w:b/>
                <w:sz w:val="22"/>
                <w:szCs w:val="22"/>
              </w:rPr>
            </w:pPr>
          </w:p>
        </w:tc>
        <w:tc>
          <w:tcPr>
            <w:tcW w:w="2481" w:type="dxa"/>
          </w:tcPr>
          <w:p w:rsidR="004E3B6D" w:rsidRPr="00A96142" w:rsidRDefault="004E3B6D" w:rsidP="00A96142">
            <w:pPr>
              <w:jc w:val="center"/>
              <w:rPr>
                <w:rFonts w:ascii="Garamond" w:hAnsi="Garamond" w:cs="Arial"/>
                <w:b/>
                <w:sz w:val="22"/>
                <w:szCs w:val="22"/>
              </w:rPr>
            </w:pPr>
          </w:p>
        </w:tc>
      </w:tr>
      <w:tr w:rsidR="004E3B6D" w:rsidRPr="00A96142" w:rsidTr="00C236B4">
        <w:tc>
          <w:tcPr>
            <w:tcW w:w="2480" w:type="dxa"/>
          </w:tcPr>
          <w:p w:rsidR="004E3B6D" w:rsidRPr="00A96142" w:rsidRDefault="004E3B6D" w:rsidP="00A96142">
            <w:pPr>
              <w:jc w:val="center"/>
              <w:rPr>
                <w:rFonts w:ascii="Garamond" w:hAnsi="Garamond" w:cs="Arial"/>
                <w:b/>
                <w:sz w:val="22"/>
                <w:szCs w:val="22"/>
              </w:rPr>
            </w:pPr>
          </w:p>
        </w:tc>
        <w:tc>
          <w:tcPr>
            <w:tcW w:w="2480" w:type="dxa"/>
            <w:tcBorders>
              <w:top w:val="single" w:sz="4" w:space="0" w:color="auto"/>
              <w:bottom w:val="single" w:sz="4" w:space="0" w:color="auto"/>
            </w:tcBorders>
          </w:tcPr>
          <w:p w:rsidR="004E3B6D" w:rsidRPr="00A96142" w:rsidRDefault="004E3B6D" w:rsidP="00A96142">
            <w:pPr>
              <w:jc w:val="center"/>
              <w:rPr>
                <w:rFonts w:ascii="Garamond" w:hAnsi="Garamond" w:cs="Arial"/>
                <w:b/>
                <w:sz w:val="22"/>
                <w:szCs w:val="22"/>
              </w:rPr>
            </w:pPr>
          </w:p>
        </w:tc>
        <w:tc>
          <w:tcPr>
            <w:tcW w:w="2480" w:type="dxa"/>
          </w:tcPr>
          <w:p w:rsidR="004E3B6D" w:rsidRPr="00A96142" w:rsidRDefault="004E3B6D" w:rsidP="00A96142">
            <w:pPr>
              <w:jc w:val="center"/>
              <w:rPr>
                <w:rFonts w:ascii="Garamond" w:hAnsi="Garamond" w:cs="Arial"/>
                <w:b/>
                <w:sz w:val="22"/>
                <w:szCs w:val="22"/>
              </w:rPr>
            </w:pPr>
          </w:p>
        </w:tc>
        <w:tc>
          <w:tcPr>
            <w:tcW w:w="2481" w:type="dxa"/>
          </w:tcPr>
          <w:p w:rsidR="004E3B6D" w:rsidRPr="00A96142" w:rsidRDefault="004E3B6D" w:rsidP="00A96142">
            <w:pPr>
              <w:jc w:val="center"/>
              <w:rPr>
                <w:rFonts w:ascii="Garamond" w:hAnsi="Garamond" w:cs="Arial"/>
                <w:b/>
                <w:sz w:val="22"/>
                <w:szCs w:val="22"/>
              </w:rPr>
            </w:pPr>
          </w:p>
        </w:tc>
      </w:tr>
      <w:tr w:rsidR="004E3B6D" w:rsidRPr="00A96142" w:rsidTr="00C236B4">
        <w:tc>
          <w:tcPr>
            <w:tcW w:w="2480" w:type="dxa"/>
          </w:tcPr>
          <w:p w:rsidR="004E3B6D" w:rsidRPr="00A96142" w:rsidRDefault="004E3B6D" w:rsidP="00A96142">
            <w:pPr>
              <w:jc w:val="center"/>
              <w:rPr>
                <w:rFonts w:ascii="Garamond" w:hAnsi="Garamond" w:cs="Arial"/>
                <w:b/>
                <w:sz w:val="22"/>
                <w:szCs w:val="22"/>
              </w:rPr>
            </w:pPr>
          </w:p>
        </w:tc>
        <w:tc>
          <w:tcPr>
            <w:tcW w:w="2480" w:type="dxa"/>
            <w:tcBorders>
              <w:top w:val="single" w:sz="4" w:space="0" w:color="auto"/>
            </w:tcBorders>
          </w:tcPr>
          <w:p w:rsidR="004E3B6D" w:rsidRPr="00A96142" w:rsidRDefault="004E3B6D" w:rsidP="00A96142">
            <w:pPr>
              <w:jc w:val="center"/>
              <w:rPr>
                <w:rFonts w:ascii="Garamond" w:hAnsi="Garamond" w:cs="Arial"/>
                <w:b/>
                <w:sz w:val="22"/>
                <w:szCs w:val="22"/>
              </w:rPr>
            </w:pPr>
          </w:p>
        </w:tc>
        <w:tc>
          <w:tcPr>
            <w:tcW w:w="2480" w:type="dxa"/>
          </w:tcPr>
          <w:p w:rsidR="004E3B6D" w:rsidRPr="00A96142" w:rsidRDefault="004E3B6D" w:rsidP="00A96142">
            <w:pPr>
              <w:jc w:val="center"/>
              <w:rPr>
                <w:rFonts w:ascii="Garamond" w:hAnsi="Garamond" w:cs="Arial"/>
                <w:b/>
                <w:sz w:val="22"/>
                <w:szCs w:val="22"/>
              </w:rPr>
            </w:pPr>
          </w:p>
        </w:tc>
        <w:tc>
          <w:tcPr>
            <w:tcW w:w="2481" w:type="dxa"/>
          </w:tcPr>
          <w:p w:rsidR="004E3B6D" w:rsidRPr="00A96142" w:rsidRDefault="004E3B6D" w:rsidP="00A96142">
            <w:pPr>
              <w:jc w:val="center"/>
              <w:rPr>
                <w:rFonts w:ascii="Garamond" w:hAnsi="Garamond" w:cs="Arial"/>
                <w:b/>
                <w:sz w:val="22"/>
                <w:szCs w:val="22"/>
              </w:rPr>
            </w:pPr>
          </w:p>
        </w:tc>
      </w:tr>
      <w:tr w:rsidR="004E3B6D" w:rsidRPr="00A96142" w:rsidTr="00A96142">
        <w:tc>
          <w:tcPr>
            <w:tcW w:w="2480" w:type="dxa"/>
          </w:tcPr>
          <w:p w:rsidR="004E3B6D" w:rsidRPr="00A96142" w:rsidRDefault="004E3B6D" w:rsidP="00A96142">
            <w:pPr>
              <w:jc w:val="center"/>
              <w:rPr>
                <w:rFonts w:ascii="Garamond" w:hAnsi="Garamond" w:cs="Arial"/>
                <w:b/>
                <w:sz w:val="22"/>
                <w:szCs w:val="22"/>
              </w:rPr>
            </w:pPr>
            <w:r w:rsidRPr="00A96142">
              <w:rPr>
                <w:rFonts w:ascii="Garamond" w:hAnsi="Garamond" w:cs="Arial"/>
                <w:b/>
                <w:sz w:val="22"/>
                <w:szCs w:val="22"/>
              </w:rPr>
              <w:t>Cantidad</w:t>
            </w:r>
          </w:p>
        </w:tc>
        <w:tc>
          <w:tcPr>
            <w:tcW w:w="2480" w:type="dxa"/>
          </w:tcPr>
          <w:p w:rsidR="004E3B6D" w:rsidRPr="00A96142" w:rsidRDefault="004E3B6D" w:rsidP="00A96142">
            <w:pPr>
              <w:jc w:val="center"/>
              <w:rPr>
                <w:rFonts w:ascii="Garamond" w:hAnsi="Garamond" w:cs="Arial"/>
                <w:b/>
                <w:sz w:val="22"/>
                <w:szCs w:val="22"/>
              </w:rPr>
            </w:pPr>
            <w:r w:rsidRPr="00A96142">
              <w:rPr>
                <w:rFonts w:ascii="Garamond" w:hAnsi="Garamond" w:cs="Arial"/>
                <w:b/>
                <w:sz w:val="22"/>
                <w:szCs w:val="22"/>
              </w:rPr>
              <w:t>Descripción</w:t>
            </w:r>
          </w:p>
        </w:tc>
        <w:tc>
          <w:tcPr>
            <w:tcW w:w="2480" w:type="dxa"/>
          </w:tcPr>
          <w:p w:rsidR="004E3B6D" w:rsidRPr="00A96142" w:rsidRDefault="004E3B6D" w:rsidP="00A96142">
            <w:pPr>
              <w:jc w:val="center"/>
              <w:rPr>
                <w:rFonts w:ascii="Garamond" w:hAnsi="Garamond" w:cs="Arial"/>
                <w:b/>
                <w:sz w:val="22"/>
                <w:szCs w:val="22"/>
              </w:rPr>
            </w:pPr>
            <w:r w:rsidRPr="00A96142">
              <w:rPr>
                <w:rFonts w:ascii="Garamond" w:hAnsi="Garamond" w:cs="Arial"/>
                <w:b/>
                <w:sz w:val="22"/>
                <w:szCs w:val="22"/>
              </w:rPr>
              <w:t>Precio Unitario</w:t>
            </w:r>
          </w:p>
        </w:tc>
        <w:tc>
          <w:tcPr>
            <w:tcW w:w="2481" w:type="dxa"/>
          </w:tcPr>
          <w:p w:rsidR="004E3B6D" w:rsidRPr="00A96142" w:rsidRDefault="004E3B6D" w:rsidP="00A96142">
            <w:pPr>
              <w:jc w:val="center"/>
              <w:rPr>
                <w:rFonts w:ascii="Garamond" w:hAnsi="Garamond" w:cs="Arial"/>
                <w:b/>
                <w:sz w:val="22"/>
                <w:szCs w:val="22"/>
              </w:rPr>
            </w:pPr>
            <w:r w:rsidRPr="00A96142">
              <w:rPr>
                <w:rFonts w:ascii="Garamond" w:hAnsi="Garamond" w:cs="Arial"/>
                <w:b/>
                <w:sz w:val="22"/>
                <w:szCs w:val="22"/>
              </w:rPr>
              <w:t>Precio Total</w:t>
            </w:r>
          </w:p>
        </w:tc>
      </w:tr>
      <w:tr w:rsidR="004E3B6D" w:rsidRPr="00A96142" w:rsidTr="00A96142">
        <w:tc>
          <w:tcPr>
            <w:tcW w:w="2480" w:type="dxa"/>
          </w:tcPr>
          <w:p w:rsidR="004E3B6D" w:rsidRPr="00A96142" w:rsidRDefault="004E3B6D" w:rsidP="00A96142">
            <w:pPr>
              <w:jc w:val="center"/>
              <w:rPr>
                <w:rFonts w:ascii="Garamond" w:hAnsi="Garamond" w:cs="Arial"/>
                <w:b/>
                <w:sz w:val="22"/>
                <w:szCs w:val="22"/>
              </w:rPr>
            </w:pPr>
          </w:p>
        </w:tc>
        <w:tc>
          <w:tcPr>
            <w:tcW w:w="2480" w:type="dxa"/>
          </w:tcPr>
          <w:p w:rsidR="004E3B6D" w:rsidRPr="00A96142" w:rsidRDefault="004E3B6D" w:rsidP="00A96142">
            <w:pPr>
              <w:jc w:val="center"/>
              <w:rPr>
                <w:rFonts w:ascii="Garamond" w:hAnsi="Garamond" w:cs="Arial"/>
                <w:b/>
                <w:sz w:val="22"/>
                <w:szCs w:val="22"/>
              </w:rPr>
            </w:pPr>
          </w:p>
        </w:tc>
        <w:tc>
          <w:tcPr>
            <w:tcW w:w="2480" w:type="dxa"/>
          </w:tcPr>
          <w:p w:rsidR="004E3B6D" w:rsidRPr="00A96142" w:rsidRDefault="004E3B6D" w:rsidP="00A96142">
            <w:pPr>
              <w:jc w:val="center"/>
              <w:rPr>
                <w:rFonts w:ascii="Garamond" w:hAnsi="Garamond" w:cs="Arial"/>
                <w:b/>
                <w:sz w:val="22"/>
                <w:szCs w:val="22"/>
              </w:rPr>
            </w:pPr>
          </w:p>
        </w:tc>
        <w:tc>
          <w:tcPr>
            <w:tcW w:w="2481" w:type="dxa"/>
          </w:tcPr>
          <w:p w:rsidR="004E3B6D" w:rsidRPr="00A96142" w:rsidRDefault="004E3B6D" w:rsidP="00A96142">
            <w:pPr>
              <w:jc w:val="center"/>
              <w:rPr>
                <w:rFonts w:ascii="Garamond" w:hAnsi="Garamond" w:cs="Arial"/>
                <w:b/>
                <w:sz w:val="22"/>
                <w:szCs w:val="22"/>
              </w:rPr>
            </w:pPr>
          </w:p>
        </w:tc>
      </w:tr>
      <w:tr w:rsidR="004E3B6D" w:rsidRPr="00A96142" w:rsidTr="00A96142">
        <w:tc>
          <w:tcPr>
            <w:tcW w:w="2480" w:type="dxa"/>
          </w:tcPr>
          <w:p w:rsidR="004E3B6D" w:rsidRPr="00A96142" w:rsidRDefault="004E3B6D" w:rsidP="00A96142">
            <w:pPr>
              <w:jc w:val="center"/>
              <w:rPr>
                <w:rFonts w:ascii="Garamond" w:hAnsi="Garamond" w:cs="Arial"/>
                <w:b/>
                <w:sz w:val="22"/>
                <w:szCs w:val="22"/>
              </w:rPr>
            </w:pPr>
          </w:p>
        </w:tc>
        <w:tc>
          <w:tcPr>
            <w:tcW w:w="2480" w:type="dxa"/>
          </w:tcPr>
          <w:p w:rsidR="004E3B6D" w:rsidRPr="00A96142" w:rsidRDefault="004E3B6D" w:rsidP="00A96142">
            <w:pPr>
              <w:jc w:val="center"/>
              <w:rPr>
                <w:rFonts w:ascii="Garamond" w:hAnsi="Garamond" w:cs="Arial"/>
                <w:b/>
                <w:sz w:val="22"/>
                <w:szCs w:val="22"/>
              </w:rPr>
            </w:pPr>
          </w:p>
        </w:tc>
        <w:tc>
          <w:tcPr>
            <w:tcW w:w="2480" w:type="dxa"/>
          </w:tcPr>
          <w:p w:rsidR="004E3B6D" w:rsidRPr="00A96142" w:rsidRDefault="004E3B6D" w:rsidP="00A96142">
            <w:pPr>
              <w:jc w:val="center"/>
              <w:rPr>
                <w:rFonts w:ascii="Garamond" w:hAnsi="Garamond" w:cs="Arial"/>
                <w:b/>
                <w:sz w:val="22"/>
                <w:szCs w:val="22"/>
              </w:rPr>
            </w:pPr>
          </w:p>
        </w:tc>
        <w:tc>
          <w:tcPr>
            <w:tcW w:w="2481" w:type="dxa"/>
          </w:tcPr>
          <w:p w:rsidR="004E3B6D" w:rsidRPr="00A96142" w:rsidRDefault="004E3B6D" w:rsidP="00A96142">
            <w:pPr>
              <w:jc w:val="center"/>
              <w:rPr>
                <w:rFonts w:ascii="Garamond" w:hAnsi="Garamond" w:cs="Arial"/>
                <w:b/>
                <w:sz w:val="22"/>
                <w:szCs w:val="22"/>
              </w:rPr>
            </w:pPr>
          </w:p>
        </w:tc>
      </w:tr>
      <w:tr w:rsidR="004E3B6D" w:rsidRPr="00A96142" w:rsidTr="00A96142">
        <w:tc>
          <w:tcPr>
            <w:tcW w:w="2480" w:type="dxa"/>
          </w:tcPr>
          <w:p w:rsidR="004E3B6D" w:rsidRPr="00A96142" w:rsidRDefault="004E3B6D" w:rsidP="00A96142">
            <w:pPr>
              <w:jc w:val="center"/>
              <w:rPr>
                <w:rFonts w:ascii="Garamond" w:hAnsi="Garamond" w:cs="Arial"/>
                <w:b/>
                <w:sz w:val="22"/>
                <w:szCs w:val="22"/>
              </w:rPr>
            </w:pPr>
          </w:p>
        </w:tc>
        <w:tc>
          <w:tcPr>
            <w:tcW w:w="2480" w:type="dxa"/>
          </w:tcPr>
          <w:p w:rsidR="004E3B6D" w:rsidRPr="00A96142" w:rsidRDefault="004E3B6D" w:rsidP="00A96142">
            <w:pPr>
              <w:jc w:val="center"/>
              <w:rPr>
                <w:rFonts w:ascii="Garamond" w:hAnsi="Garamond" w:cs="Arial"/>
                <w:b/>
                <w:sz w:val="22"/>
                <w:szCs w:val="22"/>
              </w:rPr>
            </w:pPr>
          </w:p>
        </w:tc>
        <w:tc>
          <w:tcPr>
            <w:tcW w:w="2480" w:type="dxa"/>
          </w:tcPr>
          <w:p w:rsidR="004E3B6D" w:rsidRPr="00A96142" w:rsidRDefault="004E3B6D" w:rsidP="00A96142">
            <w:pPr>
              <w:jc w:val="center"/>
              <w:rPr>
                <w:rFonts w:ascii="Garamond" w:hAnsi="Garamond" w:cs="Arial"/>
                <w:b/>
                <w:sz w:val="22"/>
                <w:szCs w:val="22"/>
              </w:rPr>
            </w:pPr>
          </w:p>
        </w:tc>
        <w:tc>
          <w:tcPr>
            <w:tcW w:w="2481" w:type="dxa"/>
          </w:tcPr>
          <w:p w:rsidR="004E3B6D" w:rsidRPr="00A96142" w:rsidRDefault="004E3B6D" w:rsidP="00A96142">
            <w:pPr>
              <w:jc w:val="center"/>
              <w:rPr>
                <w:rFonts w:ascii="Garamond" w:hAnsi="Garamond" w:cs="Arial"/>
                <w:b/>
                <w:sz w:val="22"/>
                <w:szCs w:val="22"/>
              </w:rPr>
            </w:pPr>
          </w:p>
        </w:tc>
      </w:tr>
      <w:tr w:rsidR="004E3B6D" w:rsidRPr="00A96142" w:rsidTr="00A96142">
        <w:tc>
          <w:tcPr>
            <w:tcW w:w="2480" w:type="dxa"/>
          </w:tcPr>
          <w:p w:rsidR="004E3B6D" w:rsidRPr="00A96142" w:rsidRDefault="004E3B6D" w:rsidP="00A96142">
            <w:pPr>
              <w:jc w:val="center"/>
              <w:rPr>
                <w:rFonts w:ascii="Garamond" w:hAnsi="Garamond" w:cs="Arial"/>
                <w:b/>
                <w:sz w:val="22"/>
                <w:szCs w:val="22"/>
              </w:rPr>
            </w:pPr>
          </w:p>
        </w:tc>
        <w:tc>
          <w:tcPr>
            <w:tcW w:w="2480" w:type="dxa"/>
          </w:tcPr>
          <w:p w:rsidR="004E3B6D" w:rsidRPr="00A96142" w:rsidRDefault="004E3B6D" w:rsidP="00A96142">
            <w:pPr>
              <w:jc w:val="center"/>
              <w:rPr>
                <w:rFonts w:ascii="Garamond" w:hAnsi="Garamond" w:cs="Arial"/>
                <w:b/>
                <w:sz w:val="22"/>
                <w:szCs w:val="22"/>
              </w:rPr>
            </w:pPr>
          </w:p>
        </w:tc>
        <w:tc>
          <w:tcPr>
            <w:tcW w:w="2480" w:type="dxa"/>
          </w:tcPr>
          <w:p w:rsidR="004E3B6D" w:rsidRPr="00A96142" w:rsidRDefault="004E3B6D" w:rsidP="00A96142">
            <w:pPr>
              <w:jc w:val="center"/>
              <w:rPr>
                <w:rFonts w:ascii="Garamond" w:hAnsi="Garamond" w:cs="Arial"/>
                <w:b/>
                <w:sz w:val="22"/>
                <w:szCs w:val="22"/>
              </w:rPr>
            </w:pPr>
          </w:p>
        </w:tc>
        <w:tc>
          <w:tcPr>
            <w:tcW w:w="2481" w:type="dxa"/>
          </w:tcPr>
          <w:p w:rsidR="004E3B6D" w:rsidRPr="00A96142" w:rsidRDefault="004E3B6D" w:rsidP="00A96142">
            <w:pPr>
              <w:jc w:val="center"/>
              <w:rPr>
                <w:rFonts w:ascii="Garamond" w:hAnsi="Garamond" w:cs="Arial"/>
                <w:b/>
                <w:sz w:val="22"/>
                <w:szCs w:val="22"/>
              </w:rPr>
            </w:pPr>
          </w:p>
        </w:tc>
      </w:tr>
      <w:tr w:rsidR="004E3B6D" w:rsidRPr="00A96142" w:rsidTr="00A96142">
        <w:tc>
          <w:tcPr>
            <w:tcW w:w="2480" w:type="dxa"/>
          </w:tcPr>
          <w:p w:rsidR="004E3B6D" w:rsidRPr="00A96142" w:rsidRDefault="004E3B6D" w:rsidP="00A96142">
            <w:pPr>
              <w:jc w:val="center"/>
              <w:rPr>
                <w:rFonts w:ascii="Garamond" w:hAnsi="Garamond" w:cs="Arial"/>
                <w:b/>
                <w:sz w:val="22"/>
                <w:szCs w:val="22"/>
              </w:rPr>
            </w:pPr>
          </w:p>
        </w:tc>
        <w:tc>
          <w:tcPr>
            <w:tcW w:w="2480" w:type="dxa"/>
          </w:tcPr>
          <w:p w:rsidR="004E3B6D" w:rsidRPr="00A96142" w:rsidRDefault="004E3B6D" w:rsidP="00A96142">
            <w:pPr>
              <w:jc w:val="center"/>
              <w:rPr>
                <w:rFonts w:ascii="Garamond" w:hAnsi="Garamond" w:cs="Arial"/>
                <w:b/>
                <w:sz w:val="22"/>
                <w:szCs w:val="22"/>
              </w:rPr>
            </w:pPr>
          </w:p>
        </w:tc>
        <w:tc>
          <w:tcPr>
            <w:tcW w:w="2480" w:type="dxa"/>
          </w:tcPr>
          <w:p w:rsidR="004E3B6D" w:rsidRPr="00A96142" w:rsidRDefault="004E3B6D" w:rsidP="00A96142">
            <w:pPr>
              <w:jc w:val="center"/>
              <w:rPr>
                <w:rFonts w:ascii="Garamond" w:hAnsi="Garamond" w:cs="Arial"/>
                <w:b/>
                <w:sz w:val="22"/>
                <w:szCs w:val="22"/>
              </w:rPr>
            </w:pPr>
          </w:p>
        </w:tc>
        <w:tc>
          <w:tcPr>
            <w:tcW w:w="2481" w:type="dxa"/>
          </w:tcPr>
          <w:p w:rsidR="004E3B6D" w:rsidRPr="00A96142" w:rsidRDefault="004E3B6D" w:rsidP="00A96142">
            <w:pPr>
              <w:jc w:val="center"/>
              <w:rPr>
                <w:rFonts w:ascii="Garamond" w:hAnsi="Garamond" w:cs="Arial"/>
                <w:b/>
                <w:sz w:val="22"/>
                <w:szCs w:val="22"/>
              </w:rPr>
            </w:pPr>
          </w:p>
        </w:tc>
      </w:tr>
      <w:tr w:rsidR="004E3B6D" w:rsidRPr="00A96142" w:rsidTr="00A96142">
        <w:tc>
          <w:tcPr>
            <w:tcW w:w="2480" w:type="dxa"/>
          </w:tcPr>
          <w:p w:rsidR="004E3B6D" w:rsidRPr="00A96142" w:rsidRDefault="004E3B6D" w:rsidP="00A96142">
            <w:pPr>
              <w:jc w:val="center"/>
              <w:rPr>
                <w:rFonts w:ascii="Garamond" w:hAnsi="Garamond" w:cs="Arial"/>
                <w:b/>
                <w:sz w:val="22"/>
                <w:szCs w:val="22"/>
              </w:rPr>
            </w:pPr>
            <w:r w:rsidRPr="00A96142">
              <w:rPr>
                <w:rFonts w:ascii="Garamond" w:hAnsi="Garamond" w:cs="Arial"/>
                <w:b/>
                <w:sz w:val="22"/>
                <w:szCs w:val="22"/>
              </w:rPr>
              <w:t>Cantidad</w:t>
            </w:r>
          </w:p>
        </w:tc>
        <w:tc>
          <w:tcPr>
            <w:tcW w:w="2480" w:type="dxa"/>
          </w:tcPr>
          <w:p w:rsidR="004E3B6D" w:rsidRPr="00A96142" w:rsidRDefault="004E3B6D" w:rsidP="00A96142">
            <w:pPr>
              <w:jc w:val="center"/>
              <w:rPr>
                <w:rFonts w:ascii="Garamond" w:hAnsi="Garamond" w:cs="Arial"/>
                <w:b/>
                <w:sz w:val="22"/>
                <w:szCs w:val="22"/>
              </w:rPr>
            </w:pPr>
            <w:r w:rsidRPr="00A96142">
              <w:rPr>
                <w:rFonts w:ascii="Garamond" w:hAnsi="Garamond" w:cs="Arial"/>
                <w:b/>
                <w:sz w:val="22"/>
                <w:szCs w:val="22"/>
              </w:rPr>
              <w:t>Descripción</w:t>
            </w:r>
          </w:p>
        </w:tc>
        <w:tc>
          <w:tcPr>
            <w:tcW w:w="2480" w:type="dxa"/>
          </w:tcPr>
          <w:p w:rsidR="004E3B6D" w:rsidRPr="00A96142" w:rsidRDefault="004E3B6D" w:rsidP="00A96142">
            <w:pPr>
              <w:jc w:val="center"/>
              <w:rPr>
                <w:rFonts w:ascii="Garamond" w:hAnsi="Garamond" w:cs="Arial"/>
                <w:b/>
                <w:sz w:val="22"/>
                <w:szCs w:val="22"/>
              </w:rPr>
            </w:pPr>
            <w:r w:rsidRPr="00A96142">
              <w:rPr>
                <w:rFonts w:ascii="Garamond" w:hAnsi="Garamond" w:cs="Arial"/>
                <w:b/>
                <w:sz w:val="22"/>
                <w:szCs w:val="22"/>
              </w:rPr>
              <w:t>Precio Unitario</w:t>
            </w:r>
          </w:p>
        </w:tc>
        <w:tc>
          <w:tcPr>
            <w:tcW w:w="2481" w:type="dxa"/>
          </w:tcPr>
          <w:p w:rsidR="004E3B6D" w:rsidRPr="00A96142" w:rsidRDefault="004E3B6D" w:rsidP="00A96142">
            <w:pPr>
              <w:jc w:val="center"/>
              <w:rPr>
                <w:rFonts w:ascii="Garamond" w:hAnsi="Garamond" w:cs="Arial"/>
                <w:b/>
                <w:sz w:val="22"/>
                <w:szCs w:val="22"/>
              </w:rPr>
            </w:pPr>
            <w:r w:rsidRPr="00A96142">
              <w:rPr>
                <w:rFonts w:ascii="Garamond" w:hAnsi="Garamond" w:cs="Arial"/>
                <w:b/>
                <w:sz w:val="22"/>
                <w:szCs w:val="22"/>
              </w:rPr>
              <w:t>Precio Total</w:t>
            </w:r>
          </w:p>
        </w:tc>
      </w:tr>
      <w:tr w:rsidR="004E3B6D" w:rsidRPr="00A96142" w:rsidTr="00A96142">
        <w:tc>
          <w:tcPr>
            <w:tcW w:w="2480" w:type="dxa"/>
          </w:tcPr>
          <w:p w:rsidR="004E3B6D" w:rsidRPr="00A96142" w:rsidRDefault="004E3B6D" w:rsidP="00A96142">
            <w:pPr>
              <w:jc w:val="center"/>
              <w:rPr>
                <w:rFonts w:ascii="Garamond" w:hAnsi="Garamond" w:cs="Arial"/>
                <w:b/>
                <w:sz w:val="22"/>
                <w:szCs w:val="22"/>
              </w:rPr>
            </w:pPr>
          </w:p>
        </w:tc>
        <w:tc>
          <w:tcPr>
            <w:tcW w:w="2480" w:type="dxa"/>
          </w:tcPr>
          <w:p w:rsidR="004E3B6D" w:rsidRPr="00A96142" w:rsidRDefault="004E3B6D" w:rsidP="00A96142">
            <w:pPr>
              <w:jc w:val="center"/>
              <w:rPr>
                <w:rFonts w:ascii="Garamond" w:hAnsi="Garamond" w:cs="Arial"/>
                <w:b/>
                <w:sz w:val="22"/>
                <w:szCs w:val="22"/>
              </w:rPr>
            </w:pPr>
          </w:p>
        </w:tc>
        <w:tc>
          <w:tcPr>
            <w:tcW w:w="2480" w:type="dxa"/>
          </w:tcPr>
          <w:p w:rsidR="004E3B6D" w:rsidRPr="00A96142" w:rsidRDefault="004E3B6D" w:rsidP="00A96142">
            <w:pPr>
              <w:jc w:val="center"/>
              <w:rPr>
                <w:rFonts w:ascii="Garamond" w:hAnsi="Garamond" w:cs="Arial"/>
                <w:b/>
                <w:sz w:val="22"/>
                <w:szCs w:val="22"/>
              </w:rPr>
            </w:pPr>
          </w:p>
        </w:tc>
        <w:tc>
          <w:tcPr>
            <w:tcW w:w="2481" w:type="dxa"/>
          </w:tcPr>
          <w:p w:rsidR="004E3B6D" w:rsidRPr="00A96142" w:rsidRDefault="004E3B6D" w:rsidP="00A96142">
            <w:pPr>
              <w:jc w:val="center"/>
              <w:rPr>
                <w:rFonts w:ascii="Garamond" w:hAnsi="Garamond" w:cs="Arial"/>
                <w:b/>
                <w:sz w:val="22"/>
                <w:szCs w:val="22"/>
              </w:rPr>
            </w:pPr>
          </w:p>
        </w:tc>
      </w:tr>
      <w:tr w:rsidR="004E3B6D" w:rsidRPr="00A96142" w:rsidTr="00A96142">
        <w:tc>
          <w:tcPr>
            <w:tcW w:w="2480" w:type="dxa"/>
          </w:tcPr>
          <w:p w:rsidR="004E3B6D" w:rsidRPr="00A96142" w:rsidRDefault="004E3B6D" w:rsidP="00A96142">
            <w:pPr>
              <w:jc w:val="center"/>
              <w:rPr>
                <w:rFonts w:ascii="Garamond" w:hAnsi="Garamond" w:cs="Arial"/>
                <w:b/>
                <w:sz w:val="22"/>
                <w:szCs w:val="22"/>
              </w:rPr>
            </w:pPr>
          </w:p>
        </w:tc>
        <w:tc>
          <w:tcPr>
            <w:tcW w:w="2480" w:type="dxa"/>
          </w:tcPr>
          <w:p w:rsidR="004E3B6D" w:rsidRPr="00A96142" w:rsidRDefault="004E3B6D" w:rsidP="00A96142">
            <w:pPr>
              <w:jc w:val="center"/>
              <w:rPr>
                <w:rFonts w:ascii="Garamond" w:hAnsi="Garamond" w:cs="Arial"/>
                <w:b/>
                <w:sz w:val="22"/>
                <w:szCs w:val="22"/>
              </w:rPr>
            </w:pPr>
          </w:p>
        </w:tc>
        <w:tc>
          <w:tcPr>
            <w:tcW w:w="2480" w:type="dxa"/>
          </w:tcPr>
          <w:p w:rsidR="004E3B6D" w:rsidRPr="00A96142" w:rsidRDefault="004E3B6D" w:rsidP="00A96142">
            <w:pPr>
              <w:jc w:val="center"/>
              <w:rPr>
                <w:rFonts w:ascii="Garamond" w:hAnsi="Garamond" w:cs="Arial"/>
                <w:b/>
                <w:sz w:val="22"/>
                <w:szCs w:val="22"/>
              </w:rPr>
            </w:pPr>
          </w:p>
        </w:tc>
        <w:tc>
          <w:tcPr>
            <w:tcW w:w="2481" w:type="dxa"/>
          </w:tcPr>
          <w:p w:rsidR="004E3B6D" w:rsidRPr="00A96142" w:rsidRDefault="004E3B6D" w:rsidP="00A96142">
            <w:pPr>
              <w:jc w:val="center"/>
              <w:rPr>
                <w:rFonts w:ascii="Garamond" w:hAnsi="Garamond" w:cs="Arial"/>
                <w:b/>
                <w:sz w:val="22"/>
                <w:szCs w:val="22"/>
              </w:rPr>
            </w:pPr>
          </w:p>
        </w:tc>
      </w:tr>
      <w:tr w:rsidR="004E3B6D" w:rsidRPr="00A96142" w:rsidTr="00A96142">
        <w:tc>
          <w:tcPr>
            <w:tcW w:w="2480" w:type="dxa"/>
          </w:tcPr>
          <w:p w:rsidR="004E3B6D" w:rsidRPr="00A96142" w:rsidRDefault="004E3B6D" w:rsidP="00A96142">
            <w:pPr>
              <w:jc w:val="center"/>
              <w:rPr>
                <w:rFonts w:ascii="Garamond" w:hAnsi="Garamond" w:cs="Arial"/>
                <w:b/>
                <w:sz w:val="22"/>
                <w:szCs w:val="22"/>
              </w:rPr>
            </w:pPr>
          </w:p>
        </w:tc>
        <w:tc>
          <w:tcPr>
            <w:tcW w:w="2480" w:type="dxa"/>
          </w:tcPr>
          <w:p w:rsidR="004E3B6D" w:rsidRPr="00A96142" w:rsidRDefault="004E3B6D" w:rsidP="00A96142">
            <w:pPr>
              <w:jc w:val="center"/>
              <w:rPr>
                <w:rFonts w:ascii="Garamond" w:hAnsi="Garamond" w:cs="Arial"/>
                <w:b/>
                <w:sz w:val="22"/>
                <w:szCs w:val="22"/>
              </w:rPr>
            </w:pPr>
          </w:p>
        </w:tc>
        <w:tc>
          <w:tcPr>
            <w:tcW w:w="2480" w:type="dxa"/>
          </w:tcPr>
          <w:p w:rsidR="004E3B6D" w:rsidRPr="00A96142" w:rsidRDefault="004E3B6D" w:rsidP="00A96142">
            <w:pPr>
              <w:jc w:val="center"/>
              <w:rPr>
                <w:rFonts w:ascii="Garamond" w:hAnsi="Garamond" w:cs="Arial"/>
                <w:b/>
                <w:sz w:val="22"/>
                <w:szCs w:val="22"/>
              </w:rPr>
            </w:pPr>
          </w:p>
        </w:tc>
        <w:tc>
          <w:tcPr>
            <w:tcW w:w="2481" w:type="dxa"/>
          </w:tcPr>
          <w:p w:rsidR="004E3B6D" w:rsidRPr="00A96142" w:rsidRDefault="004E3B6D" w:rsidP="00A96142">
            <w:pPr>
              <w:jc w:val="center"/>
              <w:rPr>
                <w:rFonts w:ascii="Garamond" w:hAnsi="Garamond" w:cs="Arial"/>
                <w:b/>
                <w:sz w:val="22"/>
                <w:szCs w:val="22"/>
              </w:rPr>
            </w:pPr>
          </w:p>
        </w:tc>
      </w:tr>
      <w:tr w:rsidR="004E3B6D" w:rsidRPr="00A96142" w:rsidTr="00A96142">
        <w:tc>
          <w:tcPr>
            <w:tcW w:w="2480" w:type="dxa"/>
          </w:tcPr>
          <w:p w:rsidR="004E3B6D" w:rsidRPr="00A96142" w:rsidRDefault="004E3B6D" w:rsidP="00A96142">
            <w:pPr>
              <w:jc w:val="center"/>
              <w:rPr>
                <w:rFonts w:ascii="Garamond" w:hAnsi="Garamond" w:cs="Arial"/>
                <w:b/>
                <w:sz w:val="22"/>
                <w:szCs w:val="22"/>
              </w:rPr>
            </w:pPr>
          </w:p>
        </w:tc>
        <w:tc>
          <w:tcPr>
            <w:tcW w:w="2480" w:type="dxa"/>
          </w:tcPr>
          <w:p w:rsidR="004E3B6D" w:rsidRPr="00A96142" w:rsidRDefault="004E3B6D" w:rsidP="00A96142">
            <w:pPr>
              <w:jc w:val="center"/>
              <w:rPr>
                <w:rFonts w:ascii="Garamond" w:hAnsi="Garamond" w:cs="Arial"/>
                <w:b/>
                <w:sz w:val="22"/>
                <w:szCs w:val="22"/>
              </w:rPr>
            </w:pPr>
          </w:p>
        </w:tc>
        <w:tc>
          <w:tcPr>
            <w:tcW w:w="2480" w:type="dxa"/>
          </w:tcPr>
          <w:p w:rsidR="004E3B6D" w:rsidRPr="00A96142" w:rsidRDefault="004E3B6D" w:rsidP="00A96142">
            <w:pPr>
              <w:jc w:val="center"/>
              <w:rPr>
                <w:rFonts w:ascii="Garamond" w:hAnsi="Garamond" w:cs="Arial"/>
                <w:b/>
                <w:sz w:val="22"/>
                <w:szCs w:val="22"/>
              </w:rPr>
            </w:pPr>
          </w:p>
        </w:tc>
        <w:tc>
          <w:tcPr>
            <w:tcW w:w="2481" w:type="dxa"/>
          </w:tcPr>
          <w:p w:rsidR="004E3B6D" w:rsidRPr="00A96142" w:rsidRDefault="004E3B6D" w:rsidP="00A96142">
            <w:pPr>
              <w:jc w:val="center"/>
              <w:rPr>
                <w:rFonts w:ascii="Garamond" w:hAnsi="Garamond" w:cs="Arial"/>
                <w:b/>
                <w:sz w:val="22"/>
                <w:szCs w:val="22"/>
              </w:rPr>
            </w:pPr>
          </w:p>
        </w:tc>
      </w:tr>
      <w:tr w:rsidR="004E3B6D" w:rsidRPr="00A96142" w:rsidTr="00A96142">
        <w:tc>
          <w:tcPr>
            <w:tcW w:w="2480" w:type="dxa"/>
          </w:tcPr>
          <w:p w:rsidR="004E3B6D" w:rsidRPr="00A96142" w:rsidRDefault="004E3B6D" w:rsidP="00A96142">
            <w:pPr>
              <w:jc w:val="center"/>
              <w:rPr>
                <w:rFonts w:ascii="Garamond" w:hAnsi="Garamond" w:cs="Arial"/>
                <w:b/>
                <w:sz w:val="22"/>
                <w:szCs w:val="22"/>
              </w:rPr>
            </w:pPr>
          </w:p>
        </w:tc>
        <w:tc>
          <w:tcPr>
            <w:tcW w:w="2480" w:type="dxa"/>
          </w:tcPr>
          <w:p w:rsidR="004E3B6D" w:rsidRPr="00A96142" w:rsidRDefault="004E3B6D" w:rsidP="00A96142">
            <w:pPr>
              <w:jc w:val="center"/>
              <w:rPr>
                <w:rFonts w:ascii="Garamond" w:hAnsi="Garamond" w:cs="Arial"/>
                <w:b/>
                <w:sz w:val="22"/>
                <w:szCs w:val="22"/>
              </w:rPr>
            </w:pPr>
          </w:p>
        </w:tc>
        <w:tc>
          <w:tcPr>
            <w:tcW w:w="2480" w:type="dxa"/>
          </w:tcPr>
          <w:p w:rsidR="004E3B6D" w:rsidRPr="00A96142" w:rsidRDefault="004E3B6D" w:rsidP="00A96142">
            <w:pPr>
              <w:jc w:val="center"/>
              <w:rPr>
                <w:rFonts w:ascii="Garamond" w:hAnsi="Garamond" w:cs="Arial"/>
                <w:b/>
                <w:sz w:val="22"/>
                <w:szCs w:val="22"/>
              </w:rPr>
            </w:pPr>
          </w:p>
        </w:tc>
        <w:tc>
          <w:tcPr>
            <w:tcW w:w="2481" w:type="dxa"/>
          </w:tcPr>
          <w:p w:rsidR="004E3B6D" w:rsidRPr="00A96142" w:rsidRDefault="004E3B6D" w:rsidP="00A96142">
            <w:pPr>
              <w:jc w:val="center"/>
              <w:rPr>
                <w:rFonts w:ascii="Garamond" w:hAnsi="Garamond" w:cs="Arial"/>
                <w:b/>
                <w:sz w:val="22"/>
                <w:szCs w:val="22"/>
              </w:rPr>
            </w:pPr>
          </w:p>
        </w:tc>
      </w:tr>
      <w:tr w:rsidR="004E3B6D" w:rsidRPr="00A96142" w:rsidTr="00A96142">
        <w:tc>
          <w:tcPr>
            <w:tcW w:w="7440" w:type="dxa"/>
            <w:gridSpan w:val="3"/>
          </w:tcPr>
          <w:p w:rsidR="004E3B6D" w:rsidRPr="00A96142" w:rsidRDefault="004E3B6D" w:rsidP="00A96142">
            <w:pPr>
              <w:jc w:val="right"/>
              <w:rPr>
                <w:rFonts w:ascii="Garamond" w:hAnsi="Garamond" w:cs="Arial"/>
                <w:b/>
                <w:sz w:val="22"/>
                <w:szCs w:val="22"/>
              </w:rPr>
            </w:pPr>
            <w:r w:rsidRPr="00A96142">
              <w:rPr>
                <w:rFonts w:ascii="Garamond" w:hAnsi="Garamond" w:cs="Arial"/>
                <w:b/>
                <w:sz w:val="22"/>
                <w:szCs w:val="22"/>
              </w:rPr>
              <w:t>Total Valor Ofertado</w:t>
            </w:r>
          </w:p>
        </w:tc>
        <w:tc>
          <w:tcPr>
            <w:tcW w:w="2481" w:type="dxa"/>
          </w:tcPr>
          <w:p w:rsidR="004E3B6D" w:rsidRPr="00A96142" w:rsidRDefault="004E3B6D" w:rsidP="00A96142">
            <w:pPr>
              <w:jc w:val="center"/>
              <w:rPr>
                <w:rFonts w:ascii="Garamond" w:hAnsi="Garamond" w:cs="Arial"/>
                <w:b/>
                <w:sz w:val="22"/>
                <w:szCs w:val="22"/>
              </w:rPr>
            </w:pPr>
          </w:p>
        </w:tc>
      </w:tr>
    </w:tbl>
    <w:p w:rsidR="004E3B6D" w:rsidRDefault="004E3B6D" w:rsidP="00FA317E">
      <w:pPr>
        <w:jc w:val="center"/>
        <w:rPr>
          <w:rFonts w:ascii="Garamond" w:hAnsi="Garamond" w:cs="Arial"/>
          <w:b/>
          <w:sz w:val="22"/>
          <w:szCs w:val="22"/>
        </w:rPr>
      </w:pPr>
    </w:p>
    <w:p w:rsidR="004E3B6D" w:rsidRDefault="004E3B6D" w:rsidP="00FA317E">
      <w:pPr>
        <w:jc w:val="center"/>
        <w:rPr>
          <w:rFonts w:ascii="Garamond" w:hAnsi="Garamond" w:cs="Arial"/>
          <w:b/>
          <w:sz w:val="22"/>
          <w:szCs w:val="22"/>
        </w:rPr>
      </w:pPr>
    </w:p>
    <w:p w:rsidR="0089758E" w:rsidRDefault="0089758E" w:rsidP="00FA317E">
      <w:pPr>
        <w:jc w:val="center"/>
        <w:rPr>
          <w:rFonts w:ascii="Garamond" w:hAnsi="Garamond" w:cs="Arial"/>
          <w:b/>
          <w:sz w:val="22"/>
          <w:szCs w:val="22"/>
        </w:rPr>
      </w:pPr>
    </w:p>
    <w:p w:rsidR="0089758E" w:rsidRDefault="0089758E" w:rsidP="00FA317E">
      <w:pPr>
        <w:jc w:val="center"/>
        <w:rPr>
          <w:rFonts w:ascii="Garamond" w:hAnsi="Garamond" w:cs="Arial"/>
          <w:b/>
          <w:sz w:val="22"/>
          <w:szCs w:val="22"/>
        </w:rPr>
      </w:pPr>
    </w:p>
    <w:p w:rsidR="00D6638F" w:rsidRDefault="00D6638F" w:rsidP="00FA317E">
      <w:pPr>
        <w:jc w:val="center"/>
        <w:rPr>
          <w:rFonts w:ascii="Garamond" w:hAnsi="Garamond" w:cs="Arial"/>
          <w:b/>
          <w:sz w:val="22"/>
          <w:szCs w:val="22"/>
        </w:rPr>
      </w:pPr>
    </w:p>
    <w:p w:rsidR="00D6638F" w:rsidRDefault="00D6638F" w:rsidP="00FA317E">
      <w:pPr>
        <w:jc w:val="center"/>
        <w:rPr>
          <w:rFonts w:ascii="Garamond" w:hAnsi="Garamond" w:cs="Arial"/>
          <w:b/>
          <w:sz w:val="22"/>
          <w:szCs w:val="22"/>
        </w:rPr>
      </w:pPr>
    </w:p>
    <w:p w:rsidR="00D6638F" w:rsidRDefault="00D6638F" w:rsidP="00FA317E">
      <w:pPr>
        <w:jc w:val="center"/>
        <w:rPr>
          <w:rFonts w:ascii="Garamond" w:hAnsi="Garamond" w:cs="Arial"/>
          <w:b/>
          <w:sz w:val="22"/>
          <w:szCs w:val="22"/>
        </w:rPr>
      </w:pPr>
    </w:p>
    <w:p w:rsidR="00D6638F" w:rsidRDefault="00D6638F" w:rsidP="00FA317E">
      <w:pPr>
        <w:jc w:val="center"/>
        <w:rPr>
          <w:rFonts w:ascii="Garamond" w:hAnsi="Garamond" w:cs="Arial"/>
          <w:b/>
          <w:sz w:val="22"/>
          <w:szCs w:val="22"/>
        </w:rPr>
      </w:pPr>
    </w:p>
    <w:p w:rsidR="00D6638F" w:rsidRDefault="00D6638F" w:rsidP="00FA317E">
      <w:pPr>
        <w:jc w:val="center"/>
        <w:rPr>
          <w:rFonts w:ascii="Garamond" w:hAnsi="Garamond" w:cs="Arial"/>
          <w:b/>
          <w:sz w:val="22"/>
          <w:szCs w:val="22"/>
        </w:rPr>
      </w:pPr>
    </w:p>
    <w:p w:rsidR="00D6638F" w:rsidRDefault="00D6638F" w:rsidP="00FA317E">
      <w:pPr>
        <w:jc w:val="center"/>
        <w:rPr>
          <w:rFonts w:ascii="Garamond" w:hAnsi="Garamond" w:cs="Arial"/>
          <w:b/>
          <w:sz w:val="22"/>
          <w:szCs w:val="22"/>
        </w:rPr>
      </w:pPr>
    </w:p>
    <w:p w:rsidR="00D6638F" w:rsidRDefault="00D6638F" w:rsidP="00FA317E">
      <w:pPr>
        <w:jc w:val="center"/>
        <w:rPr>
          <w:rFonts w:ascii="Garamond" w:hAnsi="Garamond" w:cs="Arial"/>
          <w:b/>
          <w:sz w:val="22"/>
          <w:szCs w:val="22"/>
        </w:rPr>
      </w:pPr>
    </w:p>
    <w:p w:rsidR="00D6638F" w:rsidRDefault="00D6638F" w:rsidP="00FA317E">
      <w:pPr>
        <w:jc w:val="center"/>
        <w:rPr>
          <w:rFonts w:ascii="Garamond" w:hAnsi="Garamond" w:cs="Arial"/>
          <w:b/>
          <w:sz w:val="22"/>
          <w:szCs w:val="22"/>
        </w:rPr>
      </w:pPr>
    </w:p>
    <w:p w:rsidR="00D6638F" w:rsidRDefault="00D6638F" w:rsidP="00FA317E">
      <w:pPr>
        <w:jc w:val="center"/>
        <w:rPr>
          <w:rFonts w:ascii="Garamond" w:hAnsi="Garamond" w:cs="Arial"/>
          <w:b/>
          <w:sz w:val="22"/>
          <w:szCs w:val="22"/>
        </w:rPr>
      </w:pPr>
    </w:p>
    <w:p w:rsidR="00D6638F" w:rsidRDefault="00D6638F" w:rsidP="00FA317E">
      <w:pPr>
        <w:jc w:val="center"/>
        <w:rPr>
          <w:rFonts w:ascii="Garamond" w:hAnsi="Garamond" w:cs="Arial"/>
          <w:b/>
          <w:sz w:val="22"/>
          <w:szCs w:val="22"/>
        </w:rPr>
      </w:pPr>
    </w:p>
    <w:p w:rsidR="00D6638F" w:rsidRDefault="00D6638F" w:rsidP="00FA317E">
      <w:pPr>
        <w:jc w:val="center"/>
        <w:rPr>
          <w:rFonts w:ascii="Garamond" w:hAnsi="Garamond" w:cs="Arial"/>
          <w:b/>
          <w:sz w:val="22"/>
          <w:szCs w:val="22"/>
        </w:rPr>
      </w:pPr>
    </w:p>
    <w:p w:rsidR="00D6638F" w:rsidRDefault="00D6638F" w:rsidP="00FA317E">
      <w:pPr>
        <w:jc w:val="center"/>
        <w:rPr>
          <w:rFonts w:ascii="Garamond" w:hAnsi="Garamond" w:cs="Arial"/>
          <w:b/>
          <w:sz w:val="22"/>
          <w:szCs w:val="22"/>
        </w:rPr>
      </w:pPr>
    </w:p>
    <w:p w:rsidR="00D6638F" w:rsidRDefault="00D6638F" w:rsidP="00FA317E">
      <w:pPr>
        <w:jc w:val="center"/>
        <w:rPr>
          <w:rFonts w:ascii="Garamond" w:hAnsi="Garamond" w:cs="Arial"/>
          <w:b/>
          <w:sz w:val="22"/>
          <w:szCs w:val="22"/>
        </w:rPr>
      </w:pPr>
    </w:p>
    <w:p w:rsidR="00D6638F" w:rsidRDefault="00D6638F" w:rsidP="00FA317E">
      <w:pPr>
        <w:jc w:val="center"/>
        <w:rPr>
          <w:rFonts w:ascii="Garamond" w:hAnsi="Garamond" w:cs="Arial"/>
          <w:b/>
          <w:sz w:val="22"/>
          <w:szCs w:val="22"/>
        </w:rPr>
      </w:pPr>
    </w:p>
    <w:p w:rsidR="00D6638F" w:rsidRDefault="00D6638F" w:rsidP="00FA317E">
      <w:pPr>
        <w:jc w:val="center"/>
        <w:rPr>
          <w:rFonts w:ascii="Garamond" w:hAnsi="Garamond" w:cs="Arial"/>
          <w:b/>
          <w:sz w:val="22"/>
          <w:szCs w:val="22"/>
        </w:rPr>
      </w:pPr>
    </w:p>
    <w:p w:rsidR="00D6638F" w:rsidRDefault="00D6638F" w:rsidP="00FA317E">
      <w:pPr>
        <w:jc w:val="center"/>
        <w:rPr>
          <w:rFonts w:ascii="Garamond" w:hAnsi="Garamond" w:cs="Arial"/>
          <w:b/>
          <w:sz w:val="22"/>
          <w:szCs w:val="22"/>
        </w:rPr>
      </w:pPr>
    </w:p>
    <w:p w:rsidR="00D6638F" w:rsidRDefault="00D6638F" w:rsidP="00FA317E">
      <w:pPr>
        <w:jc w:val="center"/>
        <w:rPr>
          <w:rFonts w:ascii="Garamond" w:hAnsi="Garamond" w:cs="Arial"/>
          <w:b/>
          <w:sz w:val="22"/>
          <w:szCs w:val="22"/>
        </w:rPr>
      </w:pPr>
    </w:p>
    <w:p w:rsidR="00D6638F" w:rsidRDefault="00D6638F" w:rsidP="00FA317E">
      <w:pPr>
        <w:jc w:val="center"/>
        <w:rPr>
          <w:rFonts w:ascii="Garamond" w:hAnsi="Garamond" w:cs="Arial"/>
          <w:b/>
          <w:sz w:val="22"/>
          <w:szCs w:val="22"/>
        </w:rPr>
      </w:pPr>
    </w:p>
    <w:p w:rsidR="00D6638F" w:rsidRDefault="00D6638F" w:rsidP="00FA317E">
      <w:pPr>
        <w:jc w:val="center"/>
        <w:rPr>
          <w:rFonts w:ascii="Garamond" w:hAnsi="Garamond" w:cs="Arial"/>
          <w:b/>
          <w:sz w:val="22"/>
          <w:szCs w:val="22"/>
        </w:rPr>
      </w:pPr>
    </w:p>
    <w:p w:rsidR="0089758E" w:rsidRDefault="0089758E" w:rsidP="00FA317E">
      <w:pPr>
        <w:jc w:val="center"/>
        <w:rPr>
          <w:rFonts w:ascii="Garamond" w:hAnsi="Garamond" w:cs="Arial"/>
          <w:b/>
          <w:sz w:val="22"/>
          <w:szCs w:val="22"/>
        </w:rPr>
      </w:pPr>
    </w:p>
    <w:p w:rsidR="00D6638F" w:rsidRDefault="00D6638F" w:rsidP="00FA317E">
      <w:pPr>
        <w:jc w:val="center"/>
        <w:rPr>
          <w:rFonts w:ascii="Garamond" w:hAnsi="Garamond" w:cs="Arial"/>
          <w:b/>
          <w:sz w:val="22"/>
          <w:szCs w:val="22"/>
        </w:rPr>
      </w:pPr>
    </w:p>
    <w:p w:rsidR="0089758E" w:rsidRDefault="0089758E" w:rsidP="00FA317E">
      <w:pPr>
        <w:jc w:val="center"/>
        <w:rPr>
          <w:rFonts w:ascii="Garamond" w:hAnsi="Garamond" w:cs="Arial"/>
          <w:b/>
          <w:sz w:val="22"/>
          <w:szCs w:val="22"/>
        </w:rPr>
      </w:pPr>
    </w:p>
    <w:p w:rsidR="00FA317E" w:rsidRPr="00417E1E" w:rsidRDefault="00FA317E" w:rsidP="00FA317E">
      <w:pPr>
        <w:jc w:val="center"/>
        <w:rPr>
          <w:rFonts w:ascii="Garamond" w:hAnsi="Garamond" w:cs="Arial"/>
          <w:b/>
          <w:sz w:val="22"/>
          <w:szCs w:val="22"/>
        </w:rPr>
      </w:pPr>
      <w:r w:rsidRPr="00417E1E">
        <w:rPr>
          <w:rFonts w:ascii="Garamond" w:hAnsi="Garamond" w:cs="Arial"/>
          <w:b/>
          <w:sz w:val="22"/>
          <w:szCs w:val="22"/>
        </w:rPr>
        <w:lastRenderedPageBreak/>
        <w:t>ANEXO “C”</w:t>
      </w:r>
    </w:p>
    <w:p w:rsidR="00FA317E" w:rsidRPr="00417E1E" w:rsidRDefault="00FA317E" w:rsidP="00FA317E">
      <w:pPr>
        <w:rPr>
          <w:rFonts w:ascii="Garamond" w:hAnsi="Garamond" w:cs="Arial"/>
          <w:sz w:val="22"/>
          <w:szCs w:val="22"/>
        </w:rPr>
      </w:pPr>
    </w:p>
    <w:p w:rsidR="00FA317E" w:rsidRPr="00417E1E" w:rsidRDefault="00FA317E" w:rsidP="00FA317E">
      <w:pPr>
        <w:jc w:val="center"/>
        <w:rPr>
          <w:rFonts w:ascii="Garamond" w:hAnsi="Garamond" w:cs="Courier New"/>
          <w:b/>
          <w:bCs/>
          <w:snapToGrid w:val="0"/>
          <w:sz w:val="22"/>
          <w:szCs w:val="22"/>
          <w:u w:val="single"/>
          <w:lang w:val="es-MX" w:eastAsia="es-ES"/>
        </w:rPr>
      </w:pPr>
      <w:r w:rsidRPr="00417E1E">
        <w:rPr>
          <w:rFonts w:ascii="Garamond" w:hAnsi="Garamond" w:cs="Courier New"/>
          <w:b/>
          <w:bCs/>
          <w:snapToGrid w:val="0"/>
          <w:sz w:val="22"/>
          <w:szCs w:val="22"/>
          <w:u w:val="single"/>
          <w:lang w:val="es-MX" w:eastAsia="es-ES"/>
        </w:rPr>
        <w:t>GARANTÍA DE MANTENIMIENTO DE OFERTA</w:t>
      </w:r>
    </w:p>
    <w:p w:rsidR="004A240C" w:rsidRPr="00417E1E" w:rsidRDefault="004A240C" w:rsidP="00FA317E">
      <w:pPr>
        <w:jc w:val="center"/>
        <w:rPr>
          <w:rFonts w:ascii="Garamond" w:hAnsi="Garamond" w:cs="Courier New"/>
          <w:snapToGrid w:val="0"/>
          <w:sz w:val="22"/>
          <w:szCs w:val="22"/>
          <w:lang w:val="es-MX" w:eastAsia="es-ES"/>
        </w:rPr>
      </w:pPr>
    </w:p>
    <w:p w:rsidR="00FA317E" w:rsidRPr="00417E1E" w:rsidRDefault="00FA317E" w:rsidP="00FA317E">
      <w:pPr>
        <w:spacing w:line="336" w:lineRule="auto"/>
        <w:jc w:val="both"/>
        <w:rPr>
          <w:rFonts w:ascii="Garamond" w:hAnsi="Garamond" w:cs="Courier New"/>
          <w:bCs/>
          <w:snapToGrid w:val="0"/>
          <w:sz w:val="22"/>
          <w:szCs w:val="22"/>
          <w:lang w:val="es-MX" w:eastAsia="es-ES"/>
        </w:rPr>
      </w:pPr>
      <w:r w:rsidRPr="00417E1E">
        <w:rPr>
          <w:rFonts w:ascii="Garamond" w:hAnsi="Garamond" w:cs="Courier New"/>
          <w:snapToGrid w:val="0"/>
          <w:sz w:val="22"/>
          <w:szCs w:val="22"/>
          <w:lang w:val="es-MX" w:eastAsia="es-ES"/>
        </w:rPr>
        <w:t xml:space="preserve">Nosotros _____________________________________________ que en adelante se llamará el Fiador a requerimiento  __________________________________ por el presente documento otorgamos </w:t>
      </w:r>
      <w:r w:rsidRPr="00417E1E">
        <w:rPr>
          <w:rFonts w:ascii="Garamond" w:hAnsi="Garamond" w:cs="Courier New"/>
          <w:b/>
          <w:snapToGrid w:val="0"/>
          <w:sz w:val="22"/>
          <w:szCs w:val="22"/>
          <w:lang w:val="es-MX" w:eastAsia="es-ES"/>
        </w:rPr>
        <w:t>GARANTIA DE MANTENIMIENTO DE OFERTA</w:t>
      </w:r>
      <w:r w:rsidRPr="00417E1E">
        <w:rPr>
          <w:rFonts w:ascii="Garamond" w:hAnsi="Garamond" w:cs="Courier New"/>
          <w:snapToGrid w:val="0"/>
          <w:sz w:val="22"/>
          <w:szCs w:val="22"/>
          <w:lang w:val="es-MX" w:eastAsia="es-ES"/>
        </w:rPr>
        <w:t xml:space="preserve"> a favor de la  Universidad Nacional Autónoma de Honduras (UNAH), </w:t>
      </w:r>
      <w:r w:rsidRPr="00417E1E">
        <w:rPr>
          <w:rFonts w:ascii="Garamond" w:hAnsi="Garamond" w:cs="Courier New"/>
          <w:bCs/>
          <w:snapToGrid w:val="0"/>
          <w:sz w:val="22"/>
          <w:szCs w:val="22"/>
          <w:lang w:val="es-MX" w:eastAsia="es-ES"/>
        </w:rPr>
        <w:t xml:space="preserve">por la cantidad de ___________________________ (L. ____). Para garantizar en Un Dos </w:t>
      </w:r>
      <w:r w:rsidR="00A17DE7" w:rsidRPr="00417E1E">
        <w:rPr>
          <w:rFonts w:ascii="Garamond" w:hAnsi="Garamond" w:cs="Courier New"/>
          <w:bCs/>
          <w:snapToGrid w:val="0"/>
          <w:sz w:val="22"/>
          <w:szCs w:val="22"/>
          <w:lang w:val="es-MX" w:eastAsia="es-ES"/>
        </w:rPr>
        <w:t>Por ciento</w:t>
      </w:r>
      <w:r w:rsidRPr="00417E1E">
        <w:rPr>
          <w:rFonts w:ascii="Garamond" w:hAnsi="Garamond" w:cs="Courier New"/>
          <w:bCs/>
          <w:snapToGrid w:val="0"/>
          <w:sz w:val="22"/>
          <w:szCs w:val="22"/>
          <w:lang w:val="es-MX" w:eastAsia="es-ES"/>
        </w:rPr>
        <w:t xml:space="preserve"> (2%) el valor total de la oferta en la Licitación __________________. Esta garantía estará vigente por el término de </w:t>
      </w:r>
      <w:r w:rsidR="004606BE">
        <w:rPr>
          <w:rFonts w:ascii="Garamond" w:hAnsi="Garamond" w:cs="Courier New"/>
          <w:b/>
          <w:bCs/>
          <w:snapToGrid w:val="0"/>
          <w:sz w:val="22"/>
          <w:szCs w:val="22"/>
          <w:lang w:val="es-MX" w:eastAsia="es-ES"/>
        </w:rPr>
        <w:t>CIENTO VEINTE</w:t>
      </w:r>
      <w:r w:rsidR="00A17DE7">
        <w:rPr>
          <w:rFonts w:ascii="Garamond" w:hAnsi="Garamond" w:cs="Courier New"/>
          <w:b/>
          <w:bCs/>
          <w:snapToGrid w:val="0"/>
          <w:sz w:val="22"/>
          <w:szCs w:val="22"/>
          <w:lang w:val="es-MX" w:eastAsia="es-ES"/>
        </w:rPr>
        <w:t xml:space="preserve"> </w:t>
      </w:r>
      <w:r w:rsidRPr="00417E1E">
        <w:rPr>
          <w:rFonts w:ascii="Garamond" w:hAnsi="Garamond" w:cs="Courier New"/>
          <w:b/>
          <w:bCs/>
          <w:snapToGrid w:val="0"/>
          <w:sz w:val="22"/>
          <w:szCs w:val="22"/>
          <w:lang w:val="es-MX" w:eastAsia="es-ES"/>
        </w:rPr>
        <w:t>(</w:t>
      </w:r>
      <w:r w:rsidR="004606BE">
        <w:rPr>
          <w:rFonts w:ascii="Garamond" w:hAnsi="Garamond" w:cs="Courier New"/>
          <w:b/>
          <w:bCs/>
          <w:snapToGrid w:val="0"/>
          <w:sz w:val="22"/>
          <w:szCs w:val="22"/>
          <w:lang w:val="es-MX" w:eastAsia="es-ES"/>
        </w:rPr>
        <w:t>12</w:t>
      </w:r>
      <w:r w:rsidR="00A17DE7">
        <w:rPr>
          <w:rFonts w:ascii="Garamond" w:hAnsi="Garamond" w:cs="Courier New"/>
          <w:b/>
          <w:bCs/>
          <w:snapToGrid w:val="0"/>
          <w:sz w:val="22"/>
          <w:szCs w:val="22"/>
          <w:lang w:val="es-MX" w:eastAsia="es-ES"/>
        </w:rPr>
        <w:t>0</w:t>
      </w:r>
      <w:r w:rsidRPr="00417E1E">
        <w:rPr>
          <w:rFonts w:ascii="Garamond" w:hAnsi="Garamond" w:cs="Courier New"/>
          <w:b/>
          <w:bCs/>
          <w:snapToGrid w:val="0"/>
          <w:sz w:val="22"/>
          <w:szCs w:val="22"/>
          <w:lang w:val="es-MX" w:eastAsia="es-ES"/>
        </w:rPr>
        <w:t>) días calendario</w:t>
      </w:r>
      <w:r w:rsidRPr="00417E1E">
        <w:rPr>
          <w:rFonts w:ascii="Garamond" w:hAnsi="Garamond" w:cs="Courier New"/>
          <w:bCs/>
          <w:snapToGrid w:val="0"/>
          <w:sz w:val="22"/>
          <w:szCs w:val="22"/>
          <w:lang w:val="es-MX" w:eastAsia="es-ES"/>
        </w:rPr>
        <w:t xml:space="preserve"> a partir del _________________________________. El Fiador garantiza a la Universidad Nacional  Autónoma de Honduras (UNAH) que el licitante presentará la documentación requerida para la adjudicación y/o firmará el Contrato para el suministro de _____________________________________, dentro de los ocho (8) días laborables siguientes a la notificación de la adjudicación y entregará la  Garantía de Cumplimiento de Contrato de acuerdo con los términos estipulados en los documentos de licitación.</w:t>
      </w:r>
    </w:p>
    <w:p w:rsidR="00FA317E" w:rsidRDefault="00FA317E" w:rsidP="00FA317E">
      <w:pPr>
        <w:spacing w:line="336" w:lineRule="auto"/>
        <w:jc w:val="both"/>
        <w:rPr>
          <w:rFonts w:ascii="Garamond" w:hAnsi="Garamond" w:cs="Courier New"/>
          <w:bCs/>
          <w:snapToGrid w:val="0"/>
          <w:sz w:val="22"/>
          <w:szCs w:val="22"/>
          <w:lang w:val="es-MX" w:eastAsia="es-ES"/>
        </w:rPr>
      </w:pPr>
      <w:r w:rsidRPr="00417E1E">
        <w:rPr>
          <w:rFonts w:ascii="Garamond" w:hAnsi="Garamond" w:cs="Courier New"/>
          <w:bCs/>
          <w:snapToGrid w:val="0"/>
          <w:sz w:val="22"/>
          <w:szCs w:val="22"/>
          <w:lang w:val="es-MX" w:eastAsia="es-ES"/>
        </w:rPr>
        <w:t>Que si el licitante no cumple con las disposiciones anteriores, el Fiador pagará en efectivo a  la Universidad Nacional Autónoma de Honduras (UNAH), cantidad de _________________________________________ (L</w:t>
      </w:r>
      <w:r w:rsidR="00247433">
        <w:rPr>
          <w:rFonts w:ascii="Garamond" w:hAnsi="Garamond" w:cs="Courier New"/>
          <w:bCs/>
          <w:snapToGrid w:val="0"/>
          <w:sz w:val="22"/>
          <w:szCs w:val="22"/>
          <w:lang w:val="es-MX" w:eastAsia="es-ES"/>
        </w:rPr>
        <w:t>_________) p</w:t>
      </w:r>
      <w:r w:rsidRPr="00417E1E">
        <w:rPr>
          <w:rFonts w:ascii="Garamond" w:hAnsi="Garamond" w:cs="Courier New"/>
          <w:bCs/>
          <w:snapToGrid w:val="0"/>
          <w:sz w:val="22"/>
          <w:szCs w:val="22"/>
          <w:lang w:val="es-MX" w:eastAsia="es-ES"/>
        </w:rPr>
        <w:t>or concepto de daños y perjuicios causados por incumplimiento del licitante.</w:t>
      </w:r>
    </w:p>
    <w:p w:rsidR="005A6343" w:rsidRPr="00417E1E" w:rsidRDefault="005A6343" w:rsidP="00FA317E">
      <w:pPr>
        <w:spacing w:line="336" w:lineRule="auto"/>
        <w:jc w:val="both"/>
        <w:rPr>
          <w:rFonts w:ascii="Garamond" w:hAnsi="Garamond" w:cs="Courier New"/>
          <w:bCs/>
          <w:snapToGrid w:val="0"/>
          <w:sz w:val="22"/>
          <w:szCs w:val="22"/>
          <w:lang w:val="es-MX" w:eastAsia="es-ES"/>
        </w:rPr>
      </w:pPr>
    </w:p>
    <w:p w:rsidR="005A6343" w:rsidRPr="00970C0F" w:rsidRDefault="005A6343" w:rsidP="005A6343">
      <w:pPr>
        <w:widowControl w:val="0"/>
        <w:jc w:val="both"/>
        <w:rPr>
          <w:rFonts w:ascii="Garamond" w:hAnsi="Garamond"/>
          <w:b/>
          <w:bCs/>
          <w:sz w:val="20"/>
        </w:rPr>
      </w:pPr>
      <w:r w:rsidRPr="00970C0F">
        <w:rPr>
          <w:rFonts w:ascii="Garamond" w:hAnsi="Garamond"/>
          <w:sz w:val="20"/>
        </w:rPr>
        <w:t>“</w:t>
      </w:r>
      <w:r w:rsidRPr="00970C0F">
        <w:rPr>
          <w:rFonts w:ascii="Garamond" w:hAnsi="Garamond"/>
          <w:b/>
          <w:bCs/>
          <w:sz w:val="20"/>
        </w:rPr>
        <w:t>LA PRESENTE GARANTÍA SERA EJECUTADA POR EL  VALOR TOTAL DE LA MISMA A SIMPLE REQUIERIMIENTO DE LA UNIVERSIDAD NACIONAL AUTONOMA DE HONDURAS</w:t>
      </w:r>
      <w:r>
        <w:rPr>
          <w:rFonts w:ascii="Garamond" w:hAnsi="Garamond"/>
          <w:b/>
          <w:bCs/>
          <w:sz w:val="20"/>
        </w:rPr>
        <w:t>,</w:t>
      </w:r>
      <w:r w:rsidRPr="00970C0F">
        <w:rPr>
          <w:rFonts w:ascii="Garamond" w:hAnsi="Garamond"/>
          <w:b/>
          <w:bCs/>
          <w:sz w:val="20"/>
        </w:rPr>
        <w:t xml:space="preserve"> ACOMPAÑADA DE UN CERTIFICADO DE INCUMPLIMIENTO</w:t>
      </w:r>
      <w:r>
        <w:rPr>
          <w:rFonts w:ascii="Garamond" w:hAnsi="Garamond"/>
          <w:b/>
          <w:bCs/>
          <w:sz w:val="20"/>
        </w:rPr>
        <w:t xml:space="preserve"> EMITIDO POR LA UNIVERSIDAD NACIONAL AUTONOMA DE HONDURAS</w:t>
      </w:r>
      <w:r w:rsidRPr="00970C0F">
        <w:rPr>
          <w:rFonts w:ascii="Garamond" w:hAnsi="Garamond"/>
          <w:b/>
          <w:bCs/>
          <w:sz w:val="20"/>
        </w:rPr>
        <w:t>, QUE SERA PRESENTADO EN LAS OFICINAS QUE LA INSTITUCION BANCARIA O COMPAÑÍA ASEGURADORA TENGA EN LA CIUDAD DE TEGUCIGALPA”</w:t>
      </w:r>
      <w:r>
        <w:rPr>
          <w:rFonts w:ascii="Garamond" w:hAnsi="Garamond"/>
          <w:b/>
          <w:bCs/>
          <w:sz w:val="20"/>
        </w:rPr>
        <w:t>.</w:t>
      </w:r>
    </w:p>
    <w:p w:rsidR="00FA317E" w:rsidRPr="005A6343" w:rsidRDefault="00FA317E" w:rsidP="00FA317E">
      <w:pPr>
        <w:spacing w:line="336" w:lineRule="auto"/>
        <w:rPr>
          <w:rFonts w:ascii="Garamond" w:hAnsi="Garamond" w:cs="Courier New"/>
          <w:bCs/>
          <w:snapToGrid w:val="0"/>
          <w:sz w:val="22"/>
          <w:szCs w:val="22"/>
          <w:lang w:eastAsia="es-ES"/>
        </w:rPr>
      </w:pPr>
    </w:p>
    <w:p w:rsidR="00FA317E" w:rsidRPr="00417E1E" w:rsidRDefault="00FA317E" w:rsidP="00FA317E">
      <w:pPr>
        <w:spacing w:line="336" w:lineRule="auto"/>
        <w:rPr>
          <w:rFonts w:ascii="Garamond" w:hAnsi="Garamond" w:cs="Courier New"/>
          <w:bCs/>
          <w:snapToGrid w:val="0"/>
          <w:sz w:val="22"/>
          <w:szCs w:val="22"/>
          <w:lang w:val="es-MX" w:eastAsia="es-ES"/>
        </w:rPr>
      </w:pPr>
      <w:r w:rsidRPr="00417E1E">
        <w:rPr>
          <w:rFonts w:ascii="Garamond" w:hAnsi="Garamond" w:cs="Courier New"/>
          <w:bCs/>
          <w:snapToGrid w:val="0"/>
          <w:sz w:val="22"/>
          <w:szCs w:val="22"/>
          <w:lang w:val="es-MX" w:eastAsia="es-ES"/>
        </w:rPr>
        <w:t>Lugar y fecha______________________</w:t>
      </w:r>
    </w:p>
    <w:p w:rsidR="00FA317E" w:rsidRPr="00417E1E" w:rsidRDefault="00FA317E" w:rsidP="00FA317E">
      <w:pPr>
        <w:spacing w:line="336" w:lineRule="auto"/>
        <w:rPr>
          <w:rFonts w:ascii="Garamond" w:hAnsi="Garamond" w:cs="Courier New"/>
          <w:bCs/>
          <w:snapToGrid w:val="0"/>
          <w:sz w:val="22"/>
          <w:szCs w:val="22"/>
          <w:lang w:val="es-MX" w:eastAsia="es-ES"/>
        </w:rPr>
      </w:pPr>
    </w:p>
    <w:p w:rsidR="00FA317E" w:rsidRPr="00417E1E" w:rsidRDefault="00FA317E" w:rsidP="00FA317E">
      <w:pPr>
        <w:spacing w:line="336" w:lineRule="auto"/>
        <w:ind w:left="1985" w:hanging="1985"/>
        <w:rPr>
          <w:rFonts w:ascii="Garamond" w:hAnsi="Garamond" w:cs="Courier New"/>
          <w:bCs/>
          <w:snapToGrid w:val="0"/>
          <w:sz w:val="22"/>
          <w:szCs w:val="22"/>
          <w:lang w:val="es-MX" w:eastAsia="es-ES"/>
        </w:rPr>
      </w:pPr>
      <w:r w:rsidRPr="00417E1E">
        <w:rPr>
          <w:rFonts w:ascii="Garamond" w:hAnsi="Garamond" w:cs="Courier New"/>
          <w:bCs/>
          <w:snapToGrid w:val="0"/>
          <w:sz w:val="22"/>
          <w:szCs w:val="22"/>
          <w:lang w:val="es-MX" w:eastAsia="es-ES"/>
        </w:rPr>
        <w:tab/>
      </w:r>
      <w:r w:rsidRPr="00417E1E">
        <w:rPr>
          <w:rFonts w:ascii="Garamond" w:hAnsi="Garamond" w:cs="Courier New"/>
          <w:bCs/>
          <w:snapToGrid w:val="0"/>
          <w:sz w:val="22"/>
          <w:szCs w:val="22"/>
          <w:lang w:val="es-MX" w:eastAsia="es-ES"/>
        </w:rPr>
        <w:tab/>
        <w:t xml:space="preserve">    _______________________________________</w:t>
      </w:r>
    </w:p>
    <w:p w:rsidR="00FA317E" w:rsidRPr="00417E1E" w:rsidRDefault="00FA317E" w:rsidP="00FA317E">
      <w:pPr>
        <w:widowControl w:val="0"/>
        <w:autoSpaceDE w:val="0"/>
        <w:autoSpaceDN w:val="0"/>
        <w:adjustRightInd w:val="0"/>
        <w:spacing w:line="274" w:lineRule="exact"/>
        <w:jc w:val="center"/>
        <w:rPr>
          <w:rFonts w:ascii="Garamond" w:hAnsi="Garamond" w:cs="Courier New"/>
          <w:snapToGrid w:val="0"/>
          <w:sz w:val="22"/>
          <w:szCs w:val="22"/>
          <w:lang w:val="es-MX" w:eastAsia="es-ES"/>
        </w:rPr>
      </w:pPr>
      <w:r w:rsidRPr="00417E1E">
        <w:rPr>
          <w:rFonts w:ascii="Garamond" w:hAnsi="Garamond" w:cs="Courier New"/>
          <w:snapToGrid w:val="0"/>
          <w:sz w:val="22"/>
          <w:szCs w:val="22"/>
          <w:lang w:val="es-MX" w:eastAsia="es-ES"/>
        </w:rPr>
        <w:br w:type="column"/>
      </w:r>
      <w:r w:rsidRPr="00417E1E">
        <w:rPr>
          <w:rFonts w:ascii="Garamond" w:hAnsi="Garamond" w:cs="Courier New"/>
          <w:b/>
          <w:snapToGrid w:val="0"/>
          <w:sz w:val="22"/>
          <w:szCs w:val="22"/>
          <w:u w:val="single"/>
          <w:lang w:val="es-MX" w:eastAsia="es-ES"/>
        </w:rPr>
        <w:lastRenderedPageBreak/>
        <w:t>ANEXO “D”</w:t>
      </w:r>
    </w:p>
    <w:p w:rsidR="00FA317E" w:rsidRPr="00417E1E" w:rsidRDefault="00FA317E" w:rsidP="00FA317E">
      <w:pPr>
        <w:widowControl w:val="0"/>
        <w:autoSpaceDE w:val="0"/>
        <w:autoSpaceDN w:val="0"/>
        <w:adjustRightInd w:val="0"/>
        <w:spacing w:line="274" w:lineRule="exact"/>
        <w:jc w:val="center"/>
        <w:rPr>
          <w:rFonts w:ascii="Garamond" w:hAnsi="Garamond" w:cs="Courier New"/>
          <w:snapToGrid w:val="0"/>
          <w:sz w:val="22"/>
          <w:szCs w:val="22"/>
          <w:lang w:val="es-MX" w:eastAsia="es-ES"/>
        </w:rPr>
      </w:pPr>
    </w:p>
    <w:p w:rsidR="00FA317E" w:rsidRPr="00417E1E" w:rsidRDefault="00FA317E" w:rsidP="00FA317E">
      <w:pPr>
        <w:widowControl w:val="0"/>
        <w:autoSpaceDE w:val="0"/>
        <w:autoSpaceDN w:val="0"/>
        <w:adjustRightInd w:val="0"/>
        <w:spacing w:line="274" w:lineRule="exact"/>
        <w:jc w:val="center"/>
        <w:rPr>
          <w:rFonts w:ascii="Garamond" w:hAnsi="Garamond" w:cs="Courier New"/>
          <w:b/>
          <w:snapToGrid w:val="0"/>
          <w:sz w:val="22"/>
          <w:szCs w:val="22"/>
          <w:u w:val="single"/>
          <w:lang w:val="es-MX" w:eastAsia="es-ES"/>
        </w:rPr>
      </w:pPr>
      <w:r w:rsidRPr="00417E1E">
        <w:rPr>
          <w:rFonts w:ascii="Garamond" w:hAnsi="Garamond" w:cs="Courier New"/>
          <w:b/>
          <w:snapToGrid w:val="0"/>
          <w:sz w:val="22"/>
          <w:szCs w:val="22"/>
          <w:u w:val="single"/>
          <w:lang w:val="es-MX" w:eastAsia="es-ES"/>
        </w:rPr>
        <w:t>GARANTIA DE CUMPLIMIENTO DE CONTRATO</w:t>
      </w:r>
    </w:p>
    <w:p w:rsidR="00FA317E" w:rsidRPr="00417E1E" w:rsidRDefault="00FA317E" w:rsidP="00FA317E">
      <w:pPr>
        <w:widowControl w:val="0"/>
        <w:autoSpaceDE w:val="0"/>
        <w:autoSpaceDN w:val="0"/>
        <w:adjustRightInd w:val="0"/>
        <w:spacing w:line="274" w:lineRule="exact"/>
        <w:rPr>
          <w:rFonts w:ascii="Garamond" w:eastAsia="Arial Unicode MS" w:hAnsi="Garamond" w:cs="Book Antiqua"/>
          <w:b/>
          <w:bCs/>
          <w:color w:val="000000"/>
          <w:sz w:val="22"/>
          <w:szCs w:val="22"/>
        </w:rPr>
      </w:pPr>
    </w:p>
    <w:p w:rsidR="00FA317E" w:rsidRPr="00417E1E" w:rsidRDefault="00FA317E" w:rsidP="00FA317E">
      <w:pPr>
        <w:widowControl w:val="0"/>
        <w:autoSpaceDE w:val="0"/>
        <w:autoSpaceDN w:val="0"/>
        <w:adjustRightInd w:val="0"/>
        <w:spacing w:line="274" w:lineRule="exact"/>
        <w:rPr>
          <w:rFonts w:ascii="Garamond" w:eastAsia="Arial Unicode MS" w:hAnsi="Garamond" w:cs="Book Antiqua"/>
          <w:color w:val="000000"/>
          <w:sz w:val="22"/>
          <w:szCs w:val="22"/>
        </w:rPr>
      </w:pPr>
      <w:r w:rsidRPr="00417E1E">
        <w:rPr>
          <w:rFonts w:ascii="Garamond" w:eastAsia="Arial Unicode MS" w:hAnsi="Garamond" w:cs="Book Antiqua"/>
          <w:b/>
          <w:bCs/>
          <w:color w:val="000000"/>
          <w:sz w:val="22"/>
          <w:szCs w:val="22"/>
        </w:rPr>
        <w:t>GARA</w:t>
      </w:r>
      <w:r w:rsidRPr="00417E1E">
        <w:rPr>
          <w:rFonts w:ascii="Garamond" w:eastAsia="Arial Unicode MS" w:hAnsi="Garamond" w:cs="Book Antiqua"/>
          <w:b/>
          <w:bCs/>
          <w:color w:val="000000"/>
          <w:spacing w:val="-3"/>
          <w:sz w:val="22"/>
          <w:szCs w:val="22"/>
        </w:rPr>
        <w:t>N</w:t>
      </w:r>
      <w:r w:rsidRPr="00417E1E">
        <w:rPr>
          <w:rFonts w:ascii="Garamond" w:eastAsia="Arial Unicode MS" w:hAnsi="Garamond" w:cs="Book Antiqua"/>
          <w:b/>
          <w:bCs/>
          <w:color w:val="000000"/>
          <w:spacing w:val="-2"/>
          <w:sz w:val="22"/>
          <w:szCs w:val="22"/>
        </w:rPr>
        <w:t>T</w:t>
      </w:r>
      <w:r w:rsidRPr="00417E1E">
        <w:rPr>
          <w:rFonts w:ascii="Garamond" w:eastAsia="Arial Unicode MS" w:hAnsi="Garamond" w:cs="Book Antiqua"/>
          <w:b/>
          <w:bCs/>
          <w:color w:val="000000"/>
          <w:spacing w:val="-3"/>
          <w:sz w:val="22"/>
          <w:szCs w:val="22"/>
        </w:rPr>
        <w:t>I</w:t>
      </w:r>
      <w:r w:rsidRPr="00417E1E">
        <w:rPr>
          <w:rFonts w:ascii="Garamond" w:eastAsia="Arial Unicode MS" w:hAnsi="Garamond" w:cs="Book Antiqua"/>
          <w:b/>
          <w:bCs/>
          <w:color w:val="000000"/>
          <w:sz w:val="22"/>
          <w:szCs w:val="22"/>
        </w:rPr>
        <w:t xml:space="preserve">A </w:t>
      </w:r>
      <w:r w:rsidRPr="00417E1E">
        <w:rPr>
          <w:rFonts w:ascii="Garamond" w:eastAsia="Arial Unicode MS" w:hAnsi="Garamond" w:cs="Book Antiqua"/>
          <w:b/>
          <w:bCs/>
          <w:color w:val="000000"/>
          <w:spacing w:val="-3"/>
          <w:sz w:val="22"/>
          <w:szCs w:val="22"/>
        </w:rPr>
        <w:t>B</w:t>
      </w:r>
      <w:r w:rsidRPr="00417E1E">
        <w:rPr>
          <w:rFonts w:ascii="Garamond" w:eastAsia="Arial Unicode MS" w:hAnsi="Garamond" w:cs="Book Antiqua"/>
          <w:b/>
          <w:bCs/>
          <w:color w:val="000000"/>
          <w:sz w:val="22"/>
          <w:szCs w:val="22"/>
        </w:rPr>
        <w:t>ANCAR</w:t>
      </w:r>
      <w:r w:rsidRPr="00417E1E">
        <w:rPr>
          <w:rFonts w:ascii="Garamond" w:eastAsia="Arial Unicode MS" w:hAnsi="Garamond" w:cs="Book Antiqua"/>
          <w:b/>
          <w:bCs/>
          <w:color w:val="000000"/>
          <w:spacing w:val="-3"/>
          <w:sz w:val="22"/>
          <w:szCs w:val="22"/>
        </w:rPr>
        <w:t>I</w:t>
      </w:r>
      <w:r w:rsidRPr="00417E1E">
        <w:rPr>
          <w:rFonts w:ascii="Garamond" w:eastAsia="Arial Unicode MS" w:hAnsi="Garamond" w:cs="Book Antiqua"/>
          <w:b/>
          <w:bCs/>
          <w:color w:val="000000"/>
          <w:sz w:val="22"/>
          <w:szCs w:val="22"/>
        </w:rPr>
        <w:t xml:space="preserve">A </w:t>
      </w:r>
      <w:r w:rsidRPr="00417E1E">
        <w:rPr>
          <w:rFonts w:ascii="Garamond" w:eastAsia="Arial Unicode MS" w:hAnsi="Garamond" w:cs="Book Antiqua"/>
          <w:b/>
          <w:bCs/>
          <w:color w:val="000000"/>
          <w:spacing w:val="-3"/>
          <w:sz w:val="22"/>
          <w:szCs w:val="22"/>
        </w:rPr>
        <w:t xml:space="preserve">Nº </w:t>
      </w:r>
      <w:r w:rsidRPr="00417E1E">
        <w:rPr>
          <w:rFonts w:ascii="Garamond" w:eastAsia="Arial Unicode MS" w:hAnsi="Garamond" w:cs="Book Antiqua"/>
          <w:b/>
          <w:bCs/>
          <w:color w:val="000000"/>
          <w:sz w:val="22"/>
          <w:szCs w:val="22"/>
        </w:rPr>
        <w:t>________</w:t>
      </w:r>
      <w:r w:rsidRPr="00417E1E">
        <w:rPr>
          <w:rFonts w:ascii="Garamond" w:eastAsia="Arial Unicode MS" w:hAnsi="Garamond" w:cs="Book Antiqua"/>
          <w:b/>
          <w:bCs/>
          <w:color w:val="000000"/>
          <w:spacing w:val="-3"/>
          <w:sz w:val="22"/>
          <w:szCs w:val="22"/>
        </w:rPr>
        <w:t>_</w:t>
      </w:r>
      <w:r w:rsidRPr="00417E1E">
        <w:rPr>
          <w:rFonts w:ascii="Garamond" w:eastAsia="Arial Unicode MS" w:hAnsi="Garamond" w:cs="Book Antiqua"/>
          <w:b/>
          <w:bCs/>
          <w:color w:val="000000"/>
          <w:sz w:val="22"/>
          <w:szCs w:val="22"/>
        </w:rPr>
        <w:t>_</w:t>
      </w:r>
    </w:p>
    <w:p w:rsidR="00FA317E" w:rsidRPr="00417E1E" w:rsidRDefault="00FA317E" w:rsidP="00FA317E">
      <w:pPr>
        <w:widowControl w:val="0"/>
        <w:autoSpaceDE w:val="0"/>
        <w:autoSpaceDN w:val="0"/>
        <w:adjustRightInd w:val="0"/>
        <w:spacing w:before="58" w:line="270" w:lineRule="exact"/>
        <w:ind w:left="2352" w:right="-20"/>
        <w:rPr>
          <w:rFonts w:ascii="Garamond" w:eastAsia="Arial Unicode MS" w:hAnsi="Garamond" w:cs="Book Antiqua"/>
          <w:color w:val="000000"/>
          <w:sz w:val="22"/>
          <w:szCs w:val="22"/>
        </w:rPr>
      </w:pPr>
    </w:p>
    <w:p w:rsidR="00FA317E" w:rsidRPr="00417E1E" w:rsidRDefault="00FA317E" w:rsidP="00FA317E">
      <w:pPr>
        <w:widowControl w:val="0"/>
        <w:autoSpaceDE w:val="0"/>
        <w:autoSpaceDN w:val="0"/>
        <w:adjustRightInd w:val="0"/>
        <w:spacing w:line="240" w:lineRule="exact"/>
        <w:rPr>
          <w:rFonts w:ascii="Garamond" w:eastAsia="Arial Unicode MS" w:hAnsi="Garamond" w:cs="Book Antiqua"/>
          <w:color w:val="000000"/>
          <w:sz w:val="22"/>
          <w:szCs w:val="22"/>
        </w:rPr>
      </w:pPr>
    </w:p>
    <w:p w:rsidR="00FA317E" w:rsidRPr="00417E1E" w:rsidRDefault="00FA317E" w:rsidP="00FA317E">
      <w:pPr>
        <w:widowControl w:val="0"/>
        <w:tabs>
          <w:tab w:val="left" w:pos="1120"/>
          <w:tab w:val="left" w:pos="3440"/>
          <w:tab w:val="left" w:pos="6100"/>
        </w:tabs>
        <w:autoSpaceDE w:val="0"/>
        <w:autoSpaceDN w:val="0"/>
        <w:adjustRightInd w:val="0"/>
        <w:spacing w:line="430" w:lineRule="exact"/>
        <w:ind w:left="115" w:right="89"/>
        <w:jc w:val="both"/>
        <w:rPr>
          <w:rFonts w:ascii="Garamond" w:eastAsia="Arial Unicode MS" w:hAnsi="Garamond" w:cs="Book Antiqua"/>
          <w:color w:val="000000"/>
          <w:sz w:val="22"/>
          <w:szCs w:val="22"/>
        </w:rPr>
      </w:pPr>
      <w:r w:rsidRPr="00417E1E">
        <w:rPr>
          <w:rFonts w:ascii="Garamond" w:eastAsia="Arial Unicode MS" w:hAnsi="Garamond" w:cs="Book Antiqua"/>
          <w:color w:val="000000"/>
          <w:spacing w:val="-2"/>
          <w:w w:val="101"/>
          <w:sz w:val="22"/>
          <w:szCs w:val="22"/>
        </w:rPr>
        <w:t>B</w:t>
      </w:r>
      <w:r w:rsidRPr="00417E1E">
        <w:rPr>
          <w:rFonts w:ascii="Garamond" w:eastAsia="Arial Unicode MS" w:hAnsi="Garamond" w:cs="Book Antiqua"/>
          <w:color w:val="000000"/>
          <w:w w:val="101"/>
          <w:sz w:val="22"/>
          <w:szCs w:val="22"/>
        </w:rPr>
        <w:t>a</w:t>
      </w:r>
      <w:r w:rsidRPr="00417E1E">
        <w:rPr>
          <w:rFonts w:ascii="Garamond" w:eastAsia="Arial Unicode MS" w:hAnsi="Garamond" w:cs="Book Antiqua"/>
          <w:color w:val="000000"/>
          <w:spacing w:val="-2"/>
          <w:w w:val="101"/>
          <w:sz w:val="22"/>
          <w:szCs w:val="22"/>
        </w:rPr>
        <w:t xml:space="preserve">nco </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w:t>
      </w:r>
      <w:r w:rsidRPr="00417E1E">
        <w:rPr>
          <w:rFonts w:ascii="Garamond" w:eastAsia="Arial Unicode MS" w:hAnsi="Garamond" w:cs="Book Antiqua"/>
          <w:color w:val="000000"/>
          <w:w w:val="101"/>
          <w:sz w:val="22"/>
          <w:szCs w:val="22"/>
        </w:rPr>
        <w:t xml:space="preserve">_, </w:t>
      </w:r>
      <w:r w:rsidRPr="00417E1E">
        <w:rPr>
          <w:rFonts w:ascii="Garamond" w:eastAsia="Arial Unicode MS" w:hAnsi="Garamond" w:cs="Book Antiqua"/>
          <w:color w:val="000000"/>
          <w:spacing w:val="-2"/>
          <w:w w:val="101"/>
          <w:sz w:val="22"/>
          <w:szCs w:val="22"/>
        </w:rPr>
        <w:t>po</w:t>
      </w:r>
      <w:r w:rsidRPr="00417E1E">
        <w:rPr>
          <w:rFonts w:ascii="Garamond" w:eastAsia="Arial Unicode MS" w:hAnsi="Garamond" w:cs="Book Antiqua"/>
          <w:color w:val="000000"/>
          <w:w w:val="101"/>
          <w:sz w:val="22"/>
          <w:szCs w:val="22"/>
        </w:rPr>
        <w:t xml:space="preserve">r </w:t>
      </w:r>
      <w:r w:rsidRPr="00417E1E">
        <w:rPr>
          <w:rFonts w:ascii="Garamond" w:eastAsia="Arial Unicode MS" w:hAnsi="Garamond" w:cs="Book Antiqua"/>
          <w:color w:val="000000"/>
          <w:spacing w:val="-2"/>
          <w:w w:val="101"/>
          <w:sz w:val="22"/>
          <w:szCs w:val="22"/>
        </w:rPr>
        <w:t>la pr</w:t>
      </w:r>
      <w:r w:rsidRPr="00417E1E">
        <w:rPr>
          <w:rFonts w:ascii="Garamond" w:eastAsia="Arial Unicode MS" w:hAnsi="Garamond" w:cs="Book Antiqua"/>
          <w:color w:val="000000"/>
          <w:w w:val="101"/>
          <w:sz w:val="22"/>
          <w:szCs w:val="22"/>
        </w:rPr>
        <w:t>e</w:t>
      </w:r>
      <w:r w:rsidRPr="00417E1E">
        <w:rPr>
          <w:rFonts w:ascii="Garamond" w:eastAsia="Arial Unicode MS" w:hAnsi="Garamond" w:cs="Book Antiqua"/>
          <w:color w:val="000000"/>
          <w:spacing w:val="-2"/>
          <w:w w:val="101"/>
          <w:sz w:val="22"/>
          <w:szCs w:val="22"/>
        </w:rPr>
        <w:t>s</w:t>
      </w:r>
      <w:r w:rsidRPr="00417E1E">
        <w:rPr>
          <w:rFonts w:ascii="Garamond" w:eastAsia="Arial Unicode MS" w:hAnsi="Garamond" w:cs="Book Antiqua"/>
          <w:color w:val="000000"/>
          <w:w w:val="101"/>
          <w:sz w:val="22"/>
          <w:szCs w:val="22"/>
        </w:rPr>
        <w:t>e</w:t>
      </w:r>
      <w:r w:rsidRPr="00417E1E">
        <w:rPr>
          <w:rFonts w:ascii="Garamond" w:eastAsia="Arial Unicode MS" w:hAnsi="Garamond" w:cs="Book Antiqua"/>
          <w:color w:val="000000"/>
          <w:spacing w:val="-4"/>
          <w:w w:val="101"/>
          <w:sz w:val="22"/>
          <w:szCs w:val="22"/>
        </w:rPr>
        <w:t>n</w:t>
      </w:r>
      <w:r w:rsidRPr="00417E1E">
        <w:rPr>
          <w:rFonts w:ascii="Garamond" w:eastAsia="Arial Unicode MS" w:hAnsi="Garamond" w:cs="Book Antiqua"/>
          <w:color w:val="000000"/>
          <w:w w:val="101"/>
          <w:sz w:val="22"/>
          <w:szCs w:val="22"/>
        </w:rPr>
        <w:t>t</w:t>
      </w:r>
      <w:r w:rsidRPr="00417E1E">
        <w:rPr>
          <w:rFonts w:ascii="Garamond" w:eastAsia="Arial Unicode MS" w:hAnsi="Garamond" w:cs="Book Antiqua"/>
          <w:color w:val="000000"/>
          <w:spacing w:val="-2"/>
          <w:w w:val="101"/>
          <w:sz w:val="22"/>
          <w:szCs w:val="22"/>
        </w:rPr>
        <w:t xml:space="preserve">e </w:t>
      </w:r>
      <w:r w:rsidRPr="00417E1E">
        <w:rPr>
          <w:rFonts w:ascii="Garamond" w:eastAsia="Arial Unicode MS" w:hAnsi="Garamond" w:cs="Book Antiqua"/>
          <w:color w:val="000000"/>
          <w:w w:val="101"/>
          <w:sz w:val="22"/>
          <w:szCs w:val="22"/>
        </w:rPr>
        <w:t xml:space="preserve">y a </w:t>
      </w:r>
      <w:r w:rsidRPr="00417E1E">
        <w:rPr>
          <w:rFonts w:ascii="Garamond" w:eastAsia="Arial Unicode MS" w:hAnsi="Garamond" w:cs="Book Antiqua"/>
          <w:color w:val="000000"/>
          <w:spacing w:val="-2"/>
          <w:w w:val="101"/>
          <w:sz w:val="22"/>
          <w:szCs w:val="22"/>
        </w:rPr>
        <w:t>pet</w:t>
      </w:r>
      <w:r w:rsidRPr="00417E1E">
        <w:rPr>
          <w:rFonts w:ascii="Garamond" w:eastAsia="Arial Unicode MS" w:hAnsi="Garamond" w:cs="Book Antiqua"/>
          <w:color w:val="000000"/>
          <w:w w:val="101"/>
          <w:sz w:val="22"/>
          <w:szCs w:val="22"/>
        </w:rPr>
        <w:t>i</w:t>
      </w:r>
      <w:r w:rsidRPr="00417E1E">
        <w:rPr>
          <w:rFonts w:ascii="Garamond" w:eastAsia="Arial Unicode MS" w:hAnsi="Garamond" w:cs="Book Antiqua"/>
          <w:color w:val="000000"/>
          <w:spacing w:val="-3"/>
          <w:w w:val="101"/>
          <w:sz w:val="22"/>
          <w:szCs w:val="22"/>
        </w:rPr>
        <w:t>c</w:t>
      </w:r>
      <w:r w:rsidRPr="00417E1E">
        <w:rPr>
          <w:rFonts w:ascii="Garamond" w:eastAsia="Arial Unicode MS" w:hAnsi="Garamond" w:cs="Book Antiqua"/>
          <w:color w:val="000000"/>
          <w:w w:val="101"/>
          <w:sz w:val="22"/>
          <w:szCs w:val="22"/>
        </w:rPr>
        <w:t>i</w:t>
      </w:r>
      <w:r w:rsidRPr="00417E1E">
        <w:rPr>
          <w:rFonts w:ascii="Garamond" w:eastAsia="Arial Unicode MS" w:hAnsi="Garamond" w:cs="Book Antiqua"/>
          <w:color w:val="000000"/>
          <w:spacing w:val="-2"/>
          <w:w w:val="101"/>
          <w:sz w:val="22"/>
          <w:szCs w:val="22"/>
        </w:rPr>
        <w:t>ón  de_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__</w:t>
      </w:r>
      <w:r w:rsidRPr="00417E1E">
        <w:rPr>
          <w:rFonts w:ascii="Garamond" w:eastAsia="Arial Unicode MS" w:hAnsi="Garamond" w:cs="Book Antiqua"/>
          <w:color w:val="000000"/>
          <w:spacing w:val="-2"/>
          <w:w w:val="101"/>
          <w:sz w:val="22"/>
          <w:szCs w:val="22"/>
        </w:rPr>
        <w:t xml:space="preserve"> (nombre del adjudicatario) g</w:t>
      </w:r>
      <w:r w:rsidRPr="00417E1E">
        <w:rPr>
          <w:rFonts w:ascii="Garamond" w:eastAsia="Arial Unicode MS" w:hAnsi="Garamond" w:cs="Book Antiqua"/>
          <w:color w:val="000000"/>
          <w:w w:val="101"/>
          <w:sz w:val="22"/>
          <w:szCs w:val="22"/>
        </w:rPr>
        <w:t>a</w:t>
      </w:r>
      <w:r w:rsidRPr="00417E1E">
        <w:rPr>
          <w:rFonts w:ascii="Garamond" w:eastAsia="Arial Unicode MS" w:hAnsi="Garamond" w:cs="Book Antiqua"/>
          <w:color w:val="000000"/>
          <w:spacing w:val="-2"/>
          <w:w w:val="101"/>
          <w:sz w:val="22"/>
          <w:szCs w:val="22"/>
        </w:rPr>
        <w:t>r</w:t>
      </w:r>
      <w:r w:rsidRPr="00417E1E">
        <w:rPr>
          <w:rFonts w:ascii="Garamond" w:eastAsia="Arial Unicode MS" w:hAnsi="Garamond" w:cs="Book Antiqua"/>
          <w:color w:val="000000"/>
          <w:w w:val="101"/>
          <w:sz w:val="22"/>
          <w:szCs w:val="22"/>
        </w:rPr>
        <w:t>a</w:t>
      </w:r>
      <w:r w:rsidRPr="00417E1E">
        <w:rPr>
          <w:rFonts w:ascii="Garamond" w:eastAsia="Arial Unicode MS" w:hAnsi="Garamond" w:cs="Book Antiqua"/>
          <w:color w:val="000000"/>
          <w:spacing w:val="-2"/>
          <w:w w:val="101"/>
          <w:sz w:val="22"/>
          <w:szCs w:val="22"/>
        </w:rPr>
        <w:t>ntiz</w:t>
      </w:r>
      <w:r w:rsidRPr="00417E1E">
        <w:rPr>
          <w:rFonts w:ascii="Garamond" w:eastAsia="Arial Unicode MS" w:hAnsi="Garamond" w:cs="Book Antiqua"/>
          <w:color w:val="000000"/>
          <w:w w:val="101"/>
          <w:sz w:val="22"/>
          <w:szCs w:val="22"/>
        </w:rPr>
        <w:t xml:space="preserve">a </w:t>
      </w:r>
      <w:r w:rsidRPr="00417E1E">
        <w:rPr>
          <w:rFonts w:ascii="Garamond" w:eastAsia="Arial Unicode MS" w:hAnsi="Garamond" w:cs="Book Antiqua"/>
          <w:color w:val="000000"/>
          <w:spacing w:val="-2"/>
          <w:w w:val="101"/>
          <w:sz w:val="22"/>
          <w:szCs w:val="22"/>
        </w:rPr>
        <w:t>al 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__</w:t>
      </w:r>
      <w:r w:rsidRPr="00417E1E">
        <w:rPr>
          <w:rFonts w:ascii="Garamond" w:eastAsia="Arial Unicode MS" w:hAnsi="Garamond" w:cs="Book Antiqua"/>
          <w:color w:val="000000"/>
          <w:spacing w:val="-2"/>
          <w:w w:val="101"/>
          <w:sz w:val="22"/>
          <w:szCs w:val="22"/>
        </w:rPr>
        <w:t>, 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_e</w:t>
      </w:r>
      <w:r w:rsidRPr="00417E1E">
        <w:rPr>
          <w:rFonts w:ascii="Garamond" w:eastAsia="Arial Unicode MS" w:hAnsi="Garamond" w:cs="Book Antiqua"/>
          <w:color w:val="000000"/>
          <w:w w:val="101"/>
          <w:sz w:val="22"/>
          <w:szCs w:val="22"/>
        </w:rPr>
        <w:t xml:space="preserve">l </w:t>
      </w:r>
      <w:r w:rsidRPr="00417E1E">
        <w:rPr>
          <w:rFonts w:ascii="Garamond" w:eastAsia="Arial Unicode MS" w:hAnsi="Garamond" w:cs="Book Antiqua"/>
          <w:b/>
          <w:bCs/>
          <w:color w:val="000000"/>
          <w:spacing w:val="-2"/>
          <w:w w:val="101"/>
          <w:sz w:val="22"/>
          <w:szCs w:val="22"/>
        </w:rPr>
        <w:t>fi</w:t>
      </w:r>
      <w:r w:rsidRPr="00417E1E">
        <w:rPr>
          <w:rFonts w:ascii="Garamond" w:eastAsia="Arial Unicode MS" w:hAnsi="Garamond" w:cs="Book Antiqua"/>
          <w:b/>
          <w:bCs/>
          <w:color w:val="000000"/>
          <w:w w:val="101"/>
          <w:sz w:val="22"/>
          <w:szCs w:val="22"/>
        </w:rPr>
        <w:t xml:space="preserve">el </w:t>
      </w:r>
      <w:r w:rsidRPr="00417E1E">
        <w:rPr>
          <w:rFonts w:ascii="Garamond" w:eastAsia="Arial Unicode MS" w:hAnsi="Garamond" w:cs="Book Antiqua"/>
          <w:b/>
          <w:bCs/>
          <w:color w:val="000000"/>
          <w:spacing w:val="-2"/>
          <w:w w:val="101"/>
          <w:sz w:val="22"/>
          <w:szCs w:val="22"/>
        </w:rPr>
        <w:t>cumplimie</w:t>
      </w:r>
      <w:r w:rsidRPr="00417E1E">
        <w:rPr>
          <w:rFonts w:ascii="Garamond" w:eastAsia="Arial Unicode MS" w:hAnsi="Garamond" w:cs="Book Antiqua"/>
          <w:b/>
          <w:bCs/>
          <w:color w:val="000000"/>
          <w:spacing w:val="-4"/>
          <w:w w:val="101"/>
          <w:sz w:val="22"/>
          <w:szCs w:val="22"/>
        </w:rPr>
        <w:t>n</w:t>
      </w:r>
      <w:r w:rsidRPr="00417E1E">
        <w:rPr>
          <w:rFonts w:ascii="Garamond" w:eastAsia="Arial Unicode MS" w:hAnsi="Garamond" w:cs="Book Antiqua"/>
          <w:b/>
          <w:bCs/>
          <w:color w:val="000000"/>
          <w:w w:val="101"/>
          <w:sz w:val="22"/>
          <w:szCs w:val="22"/>
        </w:rPr>
        <w:t xml:space="preserve">to </w:t>
      </w:r>
      <w:r w:rsidRPr="00417E1E">
        <w:rPr>
          <w:rFonts w:ascii="Garamond" w:eastAsia="Arial Unicode MS" w:hAnsi="Garamond" w:cs="Book Antiqua"/>
          <w:color w:val="000000"/>
          <w:w w:val="101"/>
          <w:sz w:val="22"/>
          <w:szCs w:val="22"/>
        </w:rPr>
        <w:t>del c</w:t>
      </w:r>
      <w:r w:rsidRPr="00417E1E">
        <w:rPr>
          <w:rFonts w:ascii="Garamond" w:eastAsia="Arial Unicode MS" w:hAnsi="Garamond" w:cs="Book Antiqua"/>
          <w:color w:val="000000"/>
          <w:spacing w:val="-3"/>
          <w:w w:val="101"/>
          <w:sz w:val="22"/>
          <w:szCs w:val="22"/>
        </w:rPr>
        <w:t>o</w:t>
      </w:r>
      <w:r w:rsidRPr="00417E1E">
        <w:rPr>
          <w:rFonts w:ascii="Garamond" w:eastAsia="Arial Unicode MS" w:hAnsi="Garamond" w:cs="Book Antiqua"/>
          <w:color w:val="000000"/>
          <w:w w:val="101"/>
          <w:sz w:val="22"/>
          <w:szCs w:val="22"/>
        </w:rPr>
        <w:t xml:space="preserve">ntrato </w:t>
      </w:r>
      <w:r w:rsidRPr="00417E1E">
        <w:rPr>
          <w:rFonts w:ascii="Garamond" w:eastAsia="Arial Unicode MS" w:hAnsi="Garamond" w:cs="Book Antiqua"/>
          <w:color w:val="000000"/>
          <w:spacing w:val="-2"/>
          <w:w w:val="101"/>
          <w:sz w:val="22"/>
          <w:szCs w:val="22"/>
        </w:rPr>
        <w:t>f</w:t>
      </w:r>
      <w:r w:rsidRPr="00417E1E">
        <w:rPr>
          <w:rFonts w:ascii="Garamond" w:eastAsia="Arial Unicode MS" w:hAnsi="Garamond" w:cs="Book Antiqua"/>
          <w:color w:val="000000"/>
          <w:w w:val="101"/>
          <w:sz w:val="22"/>
          <w:szCs w:val="22"/>
        </w:rPr>
        <w:t>i</w:t>
      </w:r>
      <w:r w:rsidRPr="00417E1E">
        <w:rPr>
          <w:rFonts w:ascii="Garamond" w:eastAsia="Arial Unicode MS" w:hAnsi="Garamond" w:cs="Book Antiqua"/>
          <w:color w:val="000000"/>
          <w:spacing w:val="-4"/>
          <w:w w:val="101"/>
          <w:sz w:val="22"/>
          <w:szCs w:val="22"/>
        </w:rPr>
        <w:t>r</w:t>
      </w:r>
      <w:r w:rsidRPr="00417E1E">
        <w:rPr>
          <w:rFonts w:ascii="Garamond" w:eastAsia="Arial Unicode MS" w:hAnsi="Garamond" w:cs="Book Antiqua"/>
          <w:color w:val="000000"/>
          <w:w w:val="101"/>
          <w:sz w:val="22"/>
          <w:szCs w:val="22"/>
        </w:rPr>
        <w:t>m</w:t>
      </w:r>
      <w:r w:rsidRPr="00417E1E">
        <w:rPr>
          <w:rFonts w:ascii="Garamond" w:eastAsia="Arial Unicode MS" w:hAnsi="Garamond" w:cs="Book Antiqua"/>
          <w:color w:val="000000"/>
          <w:spacing w:val="-2"/>
          <w:w w:val="101"/>
          <w:sz w:val="22"/>
          <w:szCs w:val="22"/>
        </w:rPr>
        <w:t>ad</w:t>
      </w:r>
      <w:r w:rsidRPr="00417E1E">
        <w:rPr>
          <w:rFonts w:ascii="Garamond" w:eastAsia="Arial Unicode MS" w:hAnsi="Garamond" w:cs="Book Antiqua"/>
          <w:color w:val="000000"/>
          <w:w w:val="101"/>
          <w:sz w:val="22"/>
          <w:szCs w:val="22"/>
        </w:rPr>
        <w:t xml:space="preserve">o </w:t>
      </w:r>
      <w:r w:rsidRPr="00417E1E">
        <w:rPr>
          <w:rFonts w:ascii="Garamond" w:eastAsia="Arial Unicode MS" w:hAnsi="Garamond" w:cs="Book Antiqua"/>
          <w:color w:val="000000"/>
          <w:spacing w:val="-2"/>
          <w:w w:val="101"/>
          <w:sz w:val="22"/>
          <w:szCs w:val="22"/>
        </w:rPr>
        <w:t>para</w:t>
      </w:r>
      <w:r w:rsidRPr="00417E1E">
        <w:rPr>
          <w:rFonts w:ascii="Garamond" w:eastAsia="Arial Unicode MS" w:hAnsi="Garamond" w:cs="Book Antiqua"/>
          <w:color w:val="000000"/>
          <w:sz w:val="22"/>
          <w:szCs w:val="22"/>
        </w:rPr>
        <w:t xml:space="preserve"> el suministro de </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w:t>
      </w:r>
      <w:r w:rsidRPr="00417E1E">
        <w:rPr>
          <w:rFonts w:ascii="Garamond" w:eastAsia="Arial Unicode MS" w:hAnsi="Garamond" w:cs="Book Antiqua"/>
          <w:color w:val="000000"/>
          <w:w w:val="101"/>
          <w:sz w:val="22"/>
          <w:szCs w:val="22"/>
        </w:rPr>
        <w:t xml:space="preserve">_ </w:t>
      </w:r>
      <w:r w:rsidRPr="00417E1E">
        <w:rPr>
          <w:rFonts w:ascii="Garamond" w:eastAsia="Arial Unicode MS" w:hAnsi="Garamond" w:cs="Book Antiqua"/>
          <w:color w:val="000000"/>
          <w:spacing w:val="-2"/>
          <w:w w:val="101"/>
          <w:sz w:val="22"/>
          <w:szCs w:val="22"/>
        </w:rPr>
        <w:t>por l</w:t>
      </w:r>
      <w:r w:rsidRPr="00417E1E">
        <w:rPr>
          <w:rFonts w:ascii="Garamond" w:eastAsia="Arial Unicode MS" w:hAnsi="Garamond" w:cs="Book Antiqua"/>
          <w:color w:val="000000"/>
          <w:w w:val="101"/>
          <w:sz w:val="22"/>
          <w:szCs w:val="22"/>
        </w:rPr>
        <w:t xml:space="preserve">a </w:t>
      </w:r>
      <w:r w:rsidRPr="00417E1E">
        <w:rPr>
          <w:rFonts w:ascii="Garamond" w:eastAsia="Arial Unicode MS" w:hAnsi="Garamond" w:cs="Book Antiqua"/>
          <w:color w:val="000000"/>
          <w:spacing w:val="-3"/>
          <w:w w:val="101"/>
          <w:sz w:val="22"/>
          <w:szCs w:val="22"/>
        </w:rPr>
        <w:t>c</w:t>
      </w:r>
      <w:r w:rsidRPr="00417E1E">
        <w:rPr>
          <w:rFonts w:ascii="Garamond" w:eastAsia="Arial Unicode MS" w:hAnsi="Garamond" w:cs="Book Antiqua"/>
          <w:color w:val="000000"/>
          <w:w w:val="101"/>
          <w:sz w:val="22"/>
          <w:szCs w:val="22"/>
        </w:rPr>
        <w:t>a</w:t>
      </w:r>
      <w:r w:rsidRPr="00417E1E">
        <w:rPr>
          <w:rFonts w:ascii="Garamond" w:eastAsia="Arial Unicode MS" w:hAnsi="Garamond" w:cs="Book Antiqua"/>
          <w:color w:val="000000"/>
          <w:spacing w:val="-2"/>
          <w:w w:val="101"/>
          <w:sz w:val="22"/>
          <w:szCs w:val="22"/>
        </w:rPr>
        <w:t>n</w:t>
      </w:r>
      <w:r w:rsidRPr="00417E1E">
        <w:rPr>
          <w:rFonts w:ascii="Garamond" w:eastAsia="Arial Unicode MS" w:hAnsi="Garamond" w:cs="Book Antiqua"/>
          <w:color w:val="000000"/>
          <w:w w:val="101"/>
          <w:sz w:val="22"/>
          <w:szCs w:val="22"/>
        </w:rPr>
        <w:t>t</w:t>
      </w:r>
      <w:r w:rsidRPr="00417E1E">
        <w:rPr>
          <w:rFonts w:ascii="Garamond" w:eastAsia="Arial Unicode MS" w:hAnsi="Garamond" w:cs="Book Antiqua"/>
          <w:color w:val="000000"/>
          <w:spacing w:val="-2"/>
          <w:w w:val="101"/>
          <w:sz w:val="22"/>
          <w:szCs w:val="22"/>
        </w:rPr>
        <w:t>id</w:t>
      </w:r>
      <w:r w:rsidRPr="00417E1E">
        <w:rPr>
          <w:rFonts w:ascii="Garamond" w:eastAsia="Arial Unicode MS" w:hAnsi="Garamond" w:cs="Book Antiqua"/>
          <w:color w:val="000000"/>
          <w:w w:val="101"/>
          <w:sz w:val="22"/>
          <w:szCs w:val="22"/>
        </w:rPr>
        <w:t>a</w:t>
      </w:r>
      <w:r w:rsidRPr="00417E1E">
        <w:rPr>
          <w:rFonts w:ascii="Garamond" w:eastAsia="Arial Unicode MS" w:hAnsi="Garamond" w:cs="Book Antiqua"/>
          <w:color w:val="000000"/>
          <w:spacing w:val="-2"/>
          <w:w w:val="101"/>
          <w:sz w:val="22"/>
          <w:szCs w:val="22"/>
        </w:rPr>
        <w:t>d de_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w:t>
      </w:r>
      <w:r w:rsidRPr="00417E1E">
        <w:rPr>
          <w:rFonts w:ascii="Garamond" w:eastAsia="Arial Unicode MS" w:hAnsi="Garamond" w:cs="Book Antiqua"/>
          <w:color w:val="000000"/>
          <w:w w:val="101"/>
          <w:sz w:val="22"/>
          <w:szCs w:val="22"/>
        </w:rPr>
        <w:t>_ (</w:t>
      </w:r>
      <w:r w:rsidRPr="00417E1E">
        <w:rPr>
          <w:rFonts w:ascii="Garamond" w:eastAsia="Arial Unicode MS" w:hAnsi="Garamond" w:cs="Book Antiqua"/>
          <w:color w:val="000000"/>
          <w:sz w:val="22"/>
          <w:szCs w:val="22"/>
        </w:rPr>
        <w:tab/>
      </w:r>
      <w:r w:rsidRPr="00417E1E">
        <w:rPr>
          <w:rFonts w:ascii="Garamond" w:eastAsia="Arial Unicode MS" w:hAnsi="Garamond" w:cs="Book Antiqua"/>
          <w:color w:val="000000"/>
          <w:w w:val="101"/>
          <w:sz w:val="22"/>
          <w:szCs w:val="22"/>
        </w:rPr>
        <w:t>) e</w:t>
      </w:r>
      <w:r w:rsidRPr="00417E1E">
        <w:rPr>
          <w:rFonts w:ascii="Garamond" w:eastAsia="Arial Unicode MS" w:hAnsi="Garamond" w:cs="Book Antiqua"/>
          <w:color w:val="000000"/>
          <w:spacing w:val="-3"/>
          <w:w w:val="101"/>
          <w:sz w:val="22"/>
          <w:szCs w:val="22"/>
        </w:rPr>
        <w:t>qu</w:t>
      </w:r>
      <w:r w:rsidRPr="00417E1E">
        <w:rPr>
          <w:rFonts w:ascii="Garamond" w:eastAsia="Arial Unicode MS" w:hAnsi="Garamond" w:cs="Book Antiqua"/>
          <w:color w:val="000000"/>
          <w:w w:val="101"/>
          <w:sz w:val="22"/>
          <w:szCs w:val="22"/>
        </w:rPr>
        <w:t>i</w:t>
      </w:r>
      <w:r w:rsidRPr="00417E1E">
        <w:rPr>
          <w:rFonts w:ascii="Garamond" w:eastAsia="Arial Unicode MS" w:hAnsi="Garamond" w:cs="Book Antiqua"/>
          <w:color w:val="000000"/>
          <w:spacing w:val="-2"/>
          <w:w w:val="101"/>
          <w:sz w:val="22"/>
          <w:szCs w:val="22"/>
        </w:rPr>
        <w:t>v</w:t>
      </w:r>
      <w:r w:rsidRPr="00417E1E">
        <w:rPr>
          <w:rFonts w:ascii="Garamond" w:eastAsia="Arial Unicode MS" w:hAnsi="Garamond" w:cs="Book Antiqua"/>
          <w:color w:val="000000"/>
          <w:w w:val="101"/>
          <w:sz w:val="22"/>
          <w:szCs w:val="22"/>
        </w:rPr>
        <w:t>a</w:t>
      </w:r>
      <w:r w:rsidRPr="00417E1E">
        <w:rPr>
          <w:rFonts w:ascii="Garamond" w:eastAsia="Arial Unicode MS" w:hAnsi="Garamond" w:cs="Book Antiqua"/>
          <w:color w:val="000000"/>
          <w:spacing w:val="-2"/>
          <w:w w:val="101"/>
          <w:sz w:val="22"/>
          <w:szCs w:val="22"/>
        </w:rPr>
        <w:t>l</w:t>
      </w:r>
      <w:r w:rsidRPr="00417E1E">
        <w:rPr>
          <w:rFonts w:ascii="Garamond" w:eastAsia="Arial Unicode MS" w:hAnsi="Garamond" w:cs="Book Antiqua"/>
          <w:color w:val="000000"/>
          <w:w w:val="101"/>
          <w:sz w:val="22"/>
          <w:szCs w:val="22"/>
        </w:rPr>
        <w:t>e</w:t>
      </w:r>
      <w:r w:rsidRPr="00417E1E">
        <w:rPr>
          <w:rFonts w:ascii="Garamond" w:eastAsia="Arial Unicode MS" w:hAnsi="Garamond" w:cs="Book Antiqua"/>
          <w:color w:val="000000"/>
          <w:spacing w:val="-2"/>
          <w:w w:val="101"/>
          <w:sz w:val="22"/>
          <w:szCs w:val="22"/>
        </w:rPr>
        <w:t>n</w:t>
      </w:r>
      <w:r w:rsidRPr="00417E1E">
        <w:rPr>
          <w:rFonts w:ascii="Garamond" w:eastAsia="Arial Unicode MS" w:hAnsi="Garamond" w:cs="Book Antiqua"/>
          <w:color w:val="000000"/>
          <w:w w:val="101"/>
          <w:sz w:val="22"/>
          <w:szCs w:val="22"/>
        </w:rPr>
        <w:t xml:space="preserve">te al </w:t>
      </w:r>
      <w:r w:rsidRPr="00417E1E">
        <w:rPr>
          <w:rFonts w:ascii="Garamond" w:eastAsia="Arial Unicode MS" w:hAnsi="Garamond" w:cs="Book Antiqua"/>
          <w:color w:val="000000"/>
          <w:spacing w:val="-2"/>
          <w:w w:val="101"/>
          <w:sz w:val="22"/>
          <w:szCs w:val="22"/>
        </w:rPr>
        <w:t>15% del monto contratado.</w:t>
      </w:r>
    </w:p>
    <w:p w:rsidR="00FA317E" w:rsidRPr="00417E1E" w:rsidRDefault="00FA317E" w:rsidP="00FA317E">
      <w:pPr>
        <w:widowControl w:val="0"/>
        <w:autoSpaceDE w:val="0"/>
        <w:autoSpaceDN w:val="0"/>
        <w:adjustRightInd w:val="0"/>
        <w:spacing w:line="200" w:lineRule="exact"/>
        <w:rPr>
          <w:rFonts w:ascii="Garamond" w:eastAsia="Arial Unicode MS" w:hAnsi="Garamond" w:cs="Book Antiqua"/>
          <w:color w:val="000000"/>
          <w:sz w:val="22"/>
          <w:szCs w:val="22"/>
        </w:rPr>
      </w:pPr>
    </w:p>
    <w:p w:rsidR="00FA317E" w:rsidRPr="00417E1E" w:rsidRDefault="00FA317E" w:rsidP="00FA317E">
      <w:pPr>
        <w:widowControl w:val="0"/>
        <w:autoSpaceDE w:val="0"/>
        <w:autoSpaceDN w:val="0"/>
        <w:adjustRightInd w:val="0"/>
        <w:spacing w:line="200" w:lineRule="exact"/>
        <w:rPr>
          <w:rFonts w:ascii="Garamond" w:eastAsia="Arial Unicode MS" w:hAnsi="Garamond" w:cs="Book Antiqua"/>
          <w:color w:val="000000"/>
          <w:sz w:val="22"/>
          <w:szCs w:val="22"/>
        </w:rPr>
      </w:pPr>
    </w:p>
    <w:p w:rsidR="00FA317E" w:rsidRPr="00417E1E" w:rsidRDefault="00FA317E" w:rsidP="00FA317E">
      <w:pPr>
        <w:widowControl w:val="0"/>
        <w:autoSpaceDE w:val="0"/>
        <w:autoSpaceDN w:val="0"/>
        <w:adjustRightInd w:val="0"/>
        <w:spacing w:line="240" w:lineRule="exact"/>
        <w:rPr>
          <w:rFonts w:ascii="Garamond" w:eastAsia="Arial Unicode MS" w:hAnsi="Garamond" w:cs="Book Antiqua"/>
          <w:color w:val="000000"/>
          <w:sz w:val="22"/>
          <w:szCs w:val="22"/>
        </w:rPr>
      </w:pPr>
    </w:p>
    <w:p w:rsidR="00FA317E" w:rsidRPr="00417E1E" w:rsidRDefault="00FA317E" w:rsidP="00FA317E">
      <w:pPr>
        <w:widowControl w:val="0"/>
        <w:autoSpaceDE w:val="0"/>
        <w:autoSpaceDN w:val="0"/>
        <w:adjustRightInd w:val="0"/>
        <w:spacing w:line="230" w:lineRule="exact"/>
        <w:ind w:left="115" w:right="-20"/>
        <w:rPr>
          <w:rFonts w:ascii="Garamond" w:eastAsia="Arial Unicode MS" w:hAnsi="Garamond" w:cs="Book Antiqua"/>
          <w:color w:val="000000"/>
          <w:sz w:val="22"/>
          <w:szCs w:val="22"/>
        </w:rPr>
      </w:pPr>
      <w:r w:rsidRPr="00417E1E">
        <w:rPr>
          <w:rFonts w:ascii="Garamond" w:eastAsia="Arial Unicode MS" w:hAnsi="Garamond" w:cs="Book Antiqua"/>
          <w:color w:val="000000"/>
          <w:w w:val="101"/>
          <w:sz w:val="22"/>
          <w:szCs w:val="22"/>
        </w:rPr>
        <w:t>E</w:t>
      </w:r>
      <w:r w:rsidRPr="00417E1E">
        <w:rPr>
          <w:rFonts w:ascii="Garamond" w:eastAsia="Arial Unicode MS" w:hAnsi="Garamond" w:cs="Book Antiqua"/>
          <w:color w:val="000000"/>
          <w:spacing w:val="-2"/>
          <w:w w:val="101"/>
          <w:sz w:val="22"/>
          <w:szCs w:val="22"/>
        </w:rPr>
        <w:t>s</w:t>
      </w:r>
      <w:r w:rsidRPr="00417E1E">
        <w:rPr>
          <w:rFonts w:ascii="Garamond" w:eastAsia="Arial Unicode MS" w:hAnsi="Garamond" w:cs="Book Antiqua"/>
          <w:color w:val="000000"/>
          <w:w w:val="101"/>
          <w:sz w:val="22"/>
          <w:szCs w:val="22"/>
        </w:rPr>
        <w:t xml:space="preserve">ta </w:t>
      </w:r>
      <w:r w:rsidRPr="00417E1E">
        <w:rPr>
          <w:rFonts w:ascii="Garamond" w:eastAsia="Arial Unicode MS" w:hAnsi="Garamond" w:cs="Book Antiqua"/>
          <w:color w:val="000000"/>
          <w:spacing w:val="-2"/>
          <w:w w:val="101"/>
          <w:sz w:val="22"/>
          <w:szCs w:val="22"/>
        </w:rPr>
        <w:t>g</w:t>
      </w:r>
      <w:r w:rsidRPr="00417E1E">
        <w:rPr>
          <w:rFonts w:ascii="Garamond" w:eastAsia="Arial Unicode MS" w:hAnsi="Garamond" w:cs="Book Antiqua"/>
          <w:color w:val="000000"/>
          <w:w w:val="101"/>
          <w:sz w:val="22"/>
          <w:szCs w:val="22"/>
        </w:rPr>
        <w:t>a</w:t>
      </w:r>
      <w:r w:rsidRPr="00417E1E">
        <w:rPr>
          <w:rFonts w:ascii="Garamond" w:eastAsia="Arial Unicode MS" w:hAnsi="Garamond" w:cs="Book Antiqua"/>
          <w:color w:val="000000"/>
          <w:spacing w:val="-2"/>
          <w:w w:val="101"/>
          <w:sz w:val="22"/>
          <w:szCs w:val="22"/>
        </w:rPr>
        <w:t>r</w:t>
      </w:r>
      <w:r w:rsidRPr="00417E1E">
        <w:rPr>
          <w:rFonts w:ascii="Garamond" w:eastAsia="Arial Unicode MS" w:hAnsi="Garamond" w:cs="Book Antiqua"/>
          <w:color w:val="000000"/>
          <w:w w:val="101"/>
          <w:sz w:val="22"/>
          <w:szCs w:val="22"/>
        </w:rPr>
        <w:t>a</w:t>
      </w:r>
      <w:r w:rsidRPr="00417E1E">
        <w:rPr>
          <w:rFonts w:ascii="Garamond" w:eastAsia="Arial Unicode MS" w:hAnsi="Garamond" w:cs="Book Antiqua"/>
          <w:color w:val="000000"/>
          <w:spacing w:val="-2"/>
          <w:w w:val="101"/>
          <w:sz w:val="22"/>
          <w:szCs w:val="22"/>
        </w:rPr>
        <w:t>n</w:t>
      </w:r>
      <w:r w:rsidRPr="00417E1E">
        <w:rPr>
          <w:rFonts w:ascii="Garamond" w:eastAsia="Arial Unicode MS" w:hAnsi="Garamond" w:cs="Book Antiqua"/>
          <w:color w:val="000000"/>
          <w:w w:val="101"/>
          <w:sz w:val="22"/>
          <w:szCs w:val="22"/>
        </w:rPr>
        <w:t>t</w:t>
      </w:r>
      <w:r w:rsidRPr="00417E1E">
        <w:rPr>
          <w:rFonts w:ascii="Garamond" w:eastAsia="Arial Unicode MS" w:hAnsi="Garamond" w:cs="Book Antiqua"/>
          <w:color w:val="000000"/>
          <w:spacing w:val="-2"/>
          <w:w w:val="101"/>
          <w:sz w:val="22"/>
          <w:szCs w:val="22"/>
        </w:rPr>
        <w:t>í</w:t>
      </w:r>
      <w:r w:rsidRPr="00417E1E">
        <w:rPr>
          <w:rFonts w:ascii="Garamond" w:eastAsia="Arial Unicode MS" w:hAnsi="Garamond" w:cs="Book Antiqua"/>
          <w:color w:val="000000"/>
          <w:w w:val="101"/>
          <w:sz w:val="22"/>
          <w:szCs w:val="22"/>
        </w:rPr>
        <w:t>a t</w:t>
      </w:r>
      <w:r w:rsidRPr="00417E1E">
        <w:rPr>
          <w:rFonts w:ascii="Garamond" w:eastAsia="Arial Unicode MS" w:hAnsi="Garamond" w:cs="Book Antiqua"/>
          <w:color w:val="000000"/>
          <w:spacing w:val="-2"/>
          <w:w w:val="101"/>
          <w:sz w:val="22"/>
          <w:szCs w:val="22"/>
        </w:rPr>
        <w:t>en</w:t>
      </w:r>
      <w:r w:rsidRPr="00417E1E">
        <w:rPr>
          <w:rFonts w:ascii="Garamond" w:eastAsia="Arial Unicode MS" w:hAnsi="Garamond" w:cs="Book Antiqua"/>
          <w:color w:val="000000"/>
          <w:w w:val="101"/>
          <w:sz w:val="22"/>
          <w:szCs w:val="22"/>
        </w:rPr>
        <w:t>d</w:t>
      </w:r>
      <w:r w:rsidRPr="00417E1E">
        <w:rPr>
          <w:rFonts w:ascii="Garamond" w:eastAsia="Arial Unicode MS" w:hAnsi="Garamond" w:cs="Book Antiqua"/>
          <w:color w:val="000000"/>
          <w:spacing w:val="-2"/>
          <w:w w:val="101"/>
          <w:sz w:val="22"/>
          <w:szCs w:val="22"/>
        </w:rPr>
        <w:t>r</w:t>
      </w:r>
      <w:r w:rsidRPr="00417E1E">
        <w:rPr>
          <w:rFonts w:ascii="Garamond" w:eastAsia="Arial Unicode MS" w:hAnsi="Garamond" w:cs="Book Antiqua"/>
          <w:color w:val="000000"/>
          <w:w w:val="101"/>
          <w:sz w:val="22"/>
          <w:szCs w:val="22"/>
        </w:rPr>
        <w:t xml:space="preserve">á </w:t>
      </w:r>
      <w:r w:rsidRPr="00417E1E">
        <w:rPr>
          <w:rFonts w:ascii="Garamond" w:eastAsia="Arial Unicode MS" w:hAnsi="Garamond" w:cs="Book Antiqua"/>
          <w:color w:val="000000"/>
          <w:spacing w:val="-2"/>
          <w:w w:val="101"/>
          <w:sz w:val="22"/>
          <w:szCs w:val="22"/>
        </w:rPr>
        <w:t>v</w:t>
      </w:r>
      <w:r w:rsidRPr="00417E1E">
        <w:rPr>
          <w:rFonts w:ascii="Garamond" w:eastAsia="Arial Unicode MS" w:hAnsi="Garamond" w:cs="Book Antiqua"/>
          <w:color w:val="000000"/>
          <w:w w:val="101"/>
          <w:sz w:val="22"/>
          <w:szCs w:val="22"/>
        </w:rPr>
        <w:t>i</w:t>
      </w:r>
      <w:r w:rsidRPr="00417E1E">
        <w:rPr>
          <w:rFonts w:ascii="Garamond" w:eastAsia="Arial Unicode MS" w:hAnsi="Garamond" w:cs="Book Antiqua"/>
          <w:color w:val="000000"/>
          <w:spacing w:val="-2"/>
          <w:w w:val="101"/>
          <w:sz w:val="22"/>
          <w:szCs w:val="22"/>
        </w:rPr>
        <w:t>genc</w:t>
      </w:r>
      <w:r w:rsidRPr="00417E1E">
        <w:rPr>
          <w:rFonts w:ascii="Garamond" w:eastAsia="Arial Unicode MS" w:hAnsi="Garamond" w:cs="Book Antiqua"/>
          <w:color w:val="000000"/>
          <w:w w:val="101"/>
          <w:sz w:val="22"/>
          <w:szCs w:val="22"/>
        </w:rPr>
        <w:t xml:space="preserve">ia </w:t>
      </w:r>
      <w:r w:rsidRPr="00417E1E">
        <w:rPr>
          <w:rFonts w:ascii="Garamond" w:eastAsia="Arial Unicode MS" w:hAnsi="Garamond" w:cs="Book Antiqua"/>
          <w:color w:val="000000"/>
          <w:spacing w:val="-2"/>
          <w:w w:val="101"/>
          <w:sz w:val="22"/>
          <w:szCs w:val="22"/>
        </w:rPr>
        <w:t>d</w:t>
      </w:r>
      <w:r w:rsidRPr="00417E1E">
        <w:rPr>
          <w:rFonts w:ascii="Garamond" w:eastAsia="Arial Unicode MS" w:hAnsi="Garamond" w:cs="Book Antiqua"/>
          <w:color w:val="000000"/>
          <w:w w:val="101"/>
          <w:sz w:val="22"/>
          <w:szCs w:val="22"/>
        </w:rPr>
        <w:t>e</w:t>
      </w:r>
      <w:r w:rsidRPr="00417E1E">
        <w:rPr>
          <w:rFonts w:ascii="Garamond" w:eastAsia="Arial Unicode MS" w:hAnsi="Garamond" w:cs="Book Antiqua"/>
          <w:color w:val="000000"/>
          <w:spacing w:val="7"/>
          <w:sz w:val="22"/>
          <w:szCs w:val="22"/>
        </w:rPr>
        <w:t xml:space="preserve"> ___ </w:t>
      </w:r>
      <w:r w:rsidRPr="00417E1E">
        <w:rPr>
          <w:rFonts w:ascii="Garamond" w:eastAsia="Arial Unicode MS" w:hAnsi="Garamond" w:cs="Book Antiqua"/>
          <w:color w:val="000000"/>
          <w:spacing w:val="-2"/>
          <w:w w:val="101"/>
          <w:sz w:val="22"/>
          <w:szCs w:val="22"/>
        </w:rPr>
        <w:t>cont</w:t>
      </w:r>
      <w:r w:rsidRPr="00417E1E">
        <w:rPr>
          <w:rFonts w:ascii="Garamond" w:eastAsia="Arial Unicode MS" w:hAnsi="Garamond" w:cs="Book Antiqua"/>
          <w:color w:val="000000"/>
          <w:w w:val="101"/>
          <w:sz w:val="22"/>
          <w:szCs w:val="22"/>
        </w:rPr>
        <w:t xml:space="preserve">ados a </w:t>
      </w:r>
      <w:r w:rsidRPr="00417E1E">
        <w:rPr>
          <w:rFonts w:ascii="Garamond" w:eastAsia="Arial Unicode MS" w:hAnsi="Garamond" w:cs="Book Antiqua"/>
          <w:color w:val="000000"/>
          <w:spacing w:val="-2"/>
          <w:w w:val="101"/>
          <w:sz w:val="22"/>
          <w:szCs w:val="22"/>
        </w:rPr>
        <w:t>p</w:t>
      </w:r>
      <w:r w:rsidRPr="00417E1E">
        <w:rPr>
          <w:rFonts w:ascii="Garamond" w:eastAsia="Arial Unicode MS" w:hAnsi="Garamond" w:cs="Book Antiqua"/>
          <w:color w:val="000000"/>
          <w:w w:val="101"/>
          <w:sz w:val="22"/>
          <w:szCs w:val="22"/>
        </w:rPr>
        <w:t>a</w:t>
      </w:r>
      <w:r w:rsidRPr="00417E1E">
        <w:rPr>
          <w:rFonts w:ascii="Garamond" w:eastAsia="Arial Unicode MS" w:hAnsi="Garamond" w:cs="Book Antiqua"/>
          <w:color w:val="000000"/>
          <w:spacing w:val="-2"/>
          <w:w w:val="101"/>
          <w:sz w:val="22"/>
          <w:szCs w:val="22"/>
        </w:rPr>
        <w:t>rtir d</w:t>
      </w:r>
      <w:r w:rsidRPr="00417E1E">
        <w:rPr>
          <w:rFonts w:ascii="Garamond" w:eastAsia="Arial Unicode MS" w:hAnsi="Garamond" w:cs="Book Antiqua"/>
          <w:color w:val="000000"/>
          <w:w w:val="101"/>
          <w:sz w:val="22"/>
          <w:szCs w:val="22"/>
        </w:rPr>
        <w:t>e</w:t>
      </w:r>
      <w:r w:rsidRPr="00417E1E">
        <w:rPr>
          <w:rFonts w:ascii="Garamond" w:eastAsia="Arial Unicode MS" w:hAnsi="Garamond" w:cs="Book Antiqua"/>
          <w:color w:val="000000"/>
          <w:spacing w:val="-2"/>
          <w:w w:val="101"/>
          <w:sz w:val="22"/>
          <w:szCs w:val="22"/>
        </w:rPr>
        <w:t>l 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w:t>
      </w:r>
      <w:r w:rsidRPr="00417E1E">
        <w:rPr>
          <w:rFonts w:ascii="Garamond" w:eastAsia="Arial Unicode MS" w:hAnsi="Garamond" w:cs="Book Antiqua"/>
          <w:color w:val="000000"/>
          <w:w w:val="101"/>
          <w:sz w:val="22"/>
          <w:szCs w:val="22"/>
        </w:rPr>
        <w:t xml:space="preserve">_ </w:t>
      </w:r>
      <w:r w:rsidRPr="00417E1E">
        <w:rPr>
          <w:rFonts w:ascii="Garamond" w:eastAsia="Arial Unicode MS" w:hAnsi="Garamond" w:cs="Book Antiqua"/>
          <w:color w:val="000000"/>
          <w:spacing w:val="-2"/>
          <w:w w:val="101"/>
          <w:sz w:val="22"/>
          <w:szCs w:val="22"/>
        </w:rPr>
        <w:t>de_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____</w:t>
      </w:r>
    </w:p>
    <w:p w:rsidR="00FA317E" w:rsidRPr="00417E1E" w:rsidRDefault="00FA317E" w:rsidP="00FA317E">
      <w:pPr>
        <w:widowControl w:val="0"/>
        <w:autoSpaceDE w:val="0"/>
        <w:autoSpaceDN w:val="0"/>
        <w:adjustRightInd w:val="0"/>
        <w:spacing w:line="204" w:lineRule="exact"/>
        <w:rPr>
          <w:rFonts w:ascii="Garamond" w:eastAsia="Arial Unicode MS" w:hAnsi="Garamond" w:cs="Book Antiqua"/>
          <w:color w:val="000000"/>
          <w:sz w:val="22"/>
          <w:szCs w:val="22"/>
        </w:rPr>
      </w:pPr>
    </w:p>
    <w:p w:rsidR="00FA317E" w:rsidRPr="00417E1E" w:rsidRDefault="00FA317E" w:rsidP="00FA317E">
      <w:pPr>
        <w:widowControl w:val="0"/>
        <w:autoSpaceDE w:val="0"/>
        <w:autoSpaceDN w:val="0"/>
        <w:adjustRightInd w:val="0"/>
        <w:spacing w:line="230" w:lineRule="exact"/>
        <w:ind w:left="115" w:right="-20"/>
        <w:rPr>
          <w:rFonts w:ascii="Garamond" w:eastAsia="Arial Unicode MS" w:hAnsi="Garamond" w:cs="Book Antiqua"/>
          <w:color w:val="000000"/>
          <w:sz w:val="22"/>
          <w:szCs w:val="22"/>
        </w:rPr>
      </w:pPr>
      <w:proofErr w:type="gramStart"/>
      <w:r w:rsidRPr="00417E1E">
        <w:rPr>
          <w:rFonts w:ascii="Garamond" w:eastAsia="Arial Unicode MS" w:hAnsi="Garamond" w:cs="Book Antiqua"/>
          <w:color w:val="000000"/>
          <w:spacing w:val="-2"/>
          <w:w w:val="101"/>
          <w:sz w:val="22"/>
          <w:szCs w:val="22"/>
        </w:rPr>
        <w:t>de</w:t>
      </w:r>
      <w:proofErr w:type="gramEnd"/>
      <w:r w:rsidRPr="00417E1E">
        <w:rPr>
          <w:rFonts w:ascii="Garamond" w:eastAsia="Arial Unicode MS" w:hAnsi="Garamond" w:cs="Book Antiqua"/>
          <w:color w:val="000000"/>
          <w:spacing w:val="-2"/>
          <w:w w:val="101"/>
          <w:sz w:val="22"/>
          <w:szCs w:val="22"/>
        </w:rPr>
        <w:t xml:space="preserve"> </w:t>
      </w:r>
      <w:r w:rsidR="00935F7E">
        <w:rPr>
          <w:rFonts w:ascii="Garamond" w:eastAsia="Arial Unicode MS" w:hAnsi="Garamond" w:cs="Book Antiqua"/>
          <w:color w:val="000000"/>
          <w:spacing w:val="-2"/>
          <w:w w:val="101"/>
          <w:sz w:val="22"/>
          <w:szCs w:val="22"/>
        </w:rPr>
        <w:t>2016</w:t>
      </w:r>
      <w:r w:rsidRPr="00417E1E">
        <w:rPr>
          <w:rFonts w:ascii="Garamond" w:eastAsia="Arial Unicode MS" w:hAnsi="Garamond" w:cs="Book Antiqua"/>
          <w:color w:val="000000"/>
          <w:w w:val="101"/>
          <w:sz w:val="22"/>
          <w:szCs w:val="22"/>
        </w:rPr>
        <w:t xml:space="preserve"> </w:t>
      </w:r>
      <w:r w:rsidRPr="00417E1E">
        <w:rPr>
          <w:rFonts w:ascii="Garamond" w:eastAsia="Arial Unicode MS" w:hAnsi="Garamond" w:cs="Book Antiqua"/>
          <w:color w:val="000000"/>
          <w:spacing w:val="-2"/>
          <w:w w:val="101"/>
          <w:sz w:val="22"/>
          <w:szCs w:val="22"/>
        </w:rPr>
        <w:t>al_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w:t>
      </w:r>
      <w:r w:rsidRPr="00417E1E">
        <w:rPr>
          <w:rFonts w:ascii="Garamond" w:eastAsia="Arial Unicode MS" w:hAnsi="Garamond" w:cs="Book Antiqua"/>
          <w:color w:val="000000"/>
          <w:w w:val="101"/>
          <w:sz w:val="22"/>
          <w:szCs w:val="22"/>
        </w:rPr>
        <w:t xml:space="preserve">_ </w:t>
      </w:r>
      <w:r w:rsidRPr="00417E1E">
        <w:rPr>
          <w:rFonts w:ascii="Garamond" w:eastAsia="Arial Unicode MS" w:hAnsi="Garamond" w:cs="Book Antiqua"/>
          <w:color w:val="000000"/>
          <w:spacing w:val="-2"/>
          <w:w w:val="101"/>
          <w:sz w:val="22"/>
          <w:szCs w:val="22"/>
        </w:rPr>
        <w:t>de 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w:t>
      </w:r>
      <w:r w:rsidRPr="00417E1E">
        <w:rPr>
          <w:rFonts w:ascii="Garamond" w:eastAsia="Arial Unicode MS" w:hAnsi="Garamond" w:cs="Book Antiqua"/>
          <w:color w:val="000000"/>
          <w:w w:val="101"/>
          <w:sz w:val="22"/>
          <w:szCs w:val="22"/>
        </w:rPr>
        <w:t xml:space="preserve">_ </w:t>
      </w:r>
      <w:r w:rsidRPr="00417E1E">
        <w:rPr>
          <w:rFonts w:ascii="Garamond" w:eastAsia="Arial Unicode MS" w:hAnsi="Garamond" w:cs="Book Antiqua"/>
          <w:color w:val="000000"/>
          <w:spacing w:val="-2"/>
          <w:w w:val="101"/>
          <w:sz w:val="22"/>
          <w:szCs w:val="22"/>
        </w:rPr>
        <w:t xml:space="preserve">de </w:t>
      </w:r>
      <w:r w:rsidR="00935F7E">
        <w:rPr>
          <w:rFonts w:ascii="Garamond" w:eastAsia="Arial Unicode MS" w:hAnsi="Garamond" w:cs="Book Antiqua"/>
          <w:color w:val="000000"/>
          <w:spacing w:val="-2"/>
          <w:w w:val="101"/>
          <w:sz w:val="22"/>
          <w:szCs w:val="22"/>
        </w:rPr>
        <w:t>2016</w:t>
      </w:r>
      <w:r w:rsidRPr="00417E1E">
        <w:rPr>
          <w:rFonts w:ascii="Garamond" w:eastAsia="Arial Unicode MS" w:hAnsi="Garamond" w:cs="Book Antiqua"/>
          <w:color w:val="000000"/>
          <w:spacing w:val="-2"/>
          <w:w w:val="101"/>
          <w:sz w:val="22"/>
          <w:szCs w:val="22"/>
        </w:rPr>
        <w:t>.</w:t>
      </w:r>
    </w:p>
    <w:p w:rsidR="00FA317E" w:rsidRPr="00417E1E" w:rsidRDefault="00FA317E" w:rsidP="00FA317E">
      <w:pPr>
        <w:widowControl w:val="0"/>
        <w:autoSpaceDE w:val="0"/>
        <w:autoSpaceDN w:val="0"/>
        <w:adjustRightInd w:val="0"/>
        <w:spacing w:line="200" w:lineRule="exact"/>
        <w:rPr>
          <w:rFonts w:ascii="Garamond" w:eastAsia="Arial Unicode MS" w:hAnsi="Garamond" w:cs="Book Antiqua"/>
          <w:color w:val="000000"/>
          <w:sz w:val="22"/>
          <w:szCs w:val="22"/>
        </w:rPr>
      </w:pPr>
    </w:p>
    <w:p w:rsidR="00FA317E" w:rsidRPr="00417E1E" w:rsidRDefault="00FA317E" w:rsidP="00FA317E">
      <w:pPr>
        <w:widowControl w:val="0"/>
        <w:autoSpaceDE w:val="0"/>
        <w:autoSpaceDN w:val="0"/>
        <w:adjustRightInd w:val="0"/>
        <w:spacing w:line="200" w:lineRule="exact"/>
        <w:rPr>
          <w:rFonts w:ascii="Garamond" w:eastAsia="Arial Unicode MS" w:hAnsi="Garamond" w:cs="Book Antiqua"/>
          <w:color w:val="000000"/>
          <w:sz w:val="22"/>
          <w:szCs w:val="22"/>
        </w:rPr>
      </w:pPr>
    </w:p>
    <w:p w:rsidR="005A6343" w:rsidRPr="00970C0F" w:rsidRDefault="005A6343" w:rsidP="005A6343">
      <w:pPr>
        <w:widowControl w:val="0"/>
        <w:jc w:val="both"/>
        <w:rPr>
          <w:rFonts w:ascii="Garamond" w:hAnsi="Garamond"/>
          <w:b/>
          <w:bCs/>
          <w:sz w:val="20"/>
        </w:rPr>
      </w:pPr>
      <w:r w:rsidRPr="00970C0F">
        <w:rPr>
          <w:rFonts w:ascii="Garamond" w:hAnsi="Garamond"/>
          <w:sz w:val="20"/>
        </w:rPr>
        <w:t>“</w:t>
      </w:r>
      <w:r w:rsidRPr="00970C0F">
        <w:rPr>
          <w:rFonts w:ascii="Garamond" w:hAnsi="Garamond"/>
          <w:b/>
          <w:bCs/>
          <w:sz w:val="20"/>
        </w:rPr>
        <w:t>LA PRESENTE GARANTÍA SERA EJECUTADA POR EL  VALOR TOTAL DE LA MISMA A SIMPLE REQUIERIMIENTO DE LA UNIVERSIDAD NACIONAL AUTONOMA DE HONDURAS</w:t>
      </w:r>
      <w:r>
        <w:rPr>
          <w:rFonts w:ascii="Garamond" w:hAnsi="Garamond"/>
          <w:b/>
          <w:bCs/>
          <w:sz w:val="20"/>
        </w:rPr>
        <w:t>,</w:t>
      </w:r>
      <w:r w:rsidRPr="00970C0F">
        <w:rPr>
          <w:rFonts w:ascii="Garamond" w:hAnsi="Garamond"/>
          <w:b/>
          <w:bCs/>
          <w:sz w:val="20"/>
        </w:rPr>
        <w:t xml:space="preserve"> ACOMPAÑADA DE UN CERTIFICADO DE INCUMPLIMIENTO</w:t>
      </w:r>
      <w:r>
        <w:rPr>
          <w:rFonts w:ascii="Garamond" w:hAnsi="Garamond"/>
          <w:b/>
          <w:bCs/>
          <w:sz w:val="20"/>
        </w:rPr>
        <w:t xml:space="preserve"> EMITIDO POR LA UNIVERSIDAD NACIONAL AUTONOMA DE HONDURAS</w:t>
      </w:r>
      <w:r w:rsidRPr="00970C0F">
        <w:rPr>
          <w:rFonts w:ascii="Garamond" w:hAnsi="Garamond"/>
          <w:b/>
          <w:bCs/>
          <w:sz w:val="20"/>
        </w:rPr>
        <w:t>, QUE SERA PRESENTADO EN LAS OFICINAS QUE LA INSTITUCION BANCARIA O COMPAÑÍA ASEGURADORA TENGA EN LA CIUDAD DE TEGUCIGALPA”</w:t>
      </w:r>
      <w:r>
        <w:rPr>
          <w:rFonts w:ascii="Garamond" w:hAnsi="Garamond"/>
          <w:b/>
          <w:bCs/>
          <w:sz w:val="20"/>
        </w:rPr>
        <w:t>.</w:t>
      </w:r>
    </w:p>
    <w:p w:rsidR="00FA317E" w:rsidRPr="00417E1E" w:rsidRDefault="00FA317E" w:rsidP="00FA317E">
      <w:pPr>
        <w:widowControl w:val="0"/>
        <w:autoSpaceDE w:val="0"/>
        <w:autoSpaceDN w:val="0"/>
        <w:adjustRightInd w:val="0"/>
        <w:spacing w:line="200" w:lineRule="exact"/>
        <w:rPr>
          <w:rFonts w:ascii="Garamond" w:eastAsia="Arial Unicode MS" w:hAnsi="Garamond" w:cs="Book Antiqua"/>
          <w:color w:val="000000"/>
          <w:sz w:val="22"/>
          <w:szCs w:val="22"/>
        </w:rPr>
      </w:pPr>
    </w:p>
    <w:p w:rsidR="00FA317E" w:rsidRPr="00417E1E" w:rsidRDefault="00FA317E" w:rsidP="00FA317E">
      <w:pPr>
        <w:widowControl w:val="0"/>
        <w:autoSpaceDE w:val="0"/>
        <w:autoSpaceDN w:val="0"/>
        <w:adjustRightInd w:val="0"/>
        <w:spacing w:line="230" w:lineRule="exact"/>
        <w:ind w:left="115" w:right="-20"/>
        <w:rPr>
          <w:rFonts w:ascii="Garamond" w:eastAsia="Arial Unicode MS" w:hAnsi="Garamond" w:cs="Book Antiqua"/>
          <w:color w:val="000000"/>
          <w:sz w:val="22"/>
          <w:szCs w:val="22"/>
        </w:rPr>
      </w:pPr>
      <w:r w:rsidRPr="00417E1E">
        <w:rPr>
          <w:rFonts w:ascii="Garamond" w:eastAsia="Arial Unicode MS" w:hAnsi="Garamond" w:cs="Book Antiqua"/>
          <w:color w:val="000000"/>
          <w:spacing w:val="-2"/>
          <w:w w:val="101"/>
          <w:sz w:val="22"/>
          <w:szCs w:val="22"/>
        </w:rPr>
        <w:t>Lug</w:t>
      </w:r>
      <w:r w:rsidRPr="00417E1E">
        <w:rPr>
          <w:rFonts w:ascii="Garamond" w:eastAsia="Arial Unicode MS" w:hAnsi="Garamond" w:cs="Book Antiqua"/>
          <w:color w:val="000000"/>
          <w:w w:val="101"/>
          <w:sz w:val="22"/>
          <w:szCs w:val="22"/>
        </w:rPr>
        <w:t>a</w:t>
      </w:r>
      <w:r w:rsidRPr="00417E1E">
        <w:rPr>
          <w:rFonts w:ascii="Garamond" w:eastAsia="Arial Unicode MS" w:hAnsi="Garamond" w:cs="Book Antiqua"/>
          <w:color w:val="000000"/>
          <w:spacing w:val="-2"/>
          <w:w w:val="101"/>
          <w:sz w:val="22"/>
          <w:szCs w:val="22"/>
        </w:rPr>
        <w:t>r y Fecha</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p>
    <w:p w:rsidR="00FA317E" w:rsidRDefault="00FA317E" w:rsidP="00FA317E">
      <w:pPr>
        <w:widowControl w:val="0"/>
        <w:tabs>
          <w:tab w:val="left" w:pos="2310"/>
        </w:tabs>
        <w:autoSpaceDE w:val="0"/>
        <w:autoSpaceDN w:val="0"/>
        <w:adjustRightInd w:val="0"/>
        <w:spacing w:line="234" w:lineRule="exact"/>
        <w:rPr>
          <w:rFonts w:ascii="Garamond" w:eastAsia="Arial Unicode MS" w:hAnsi="Garamond" w:cs="Book Antiqua"/>
          <w:color w:val="000000"/>
          <w:sz w:val="22"/>
          <w:szCs w:val="22"/>
        </w:rPr>
      </w:pPr>
      <w:r w:rsidRPr="00417E1E">
        <w:rPr>
          <w:rFonts w:ascii="Garamond" w:eastAsia="Arial Unicode MS" w:hAnsi="Garamond" w:cs="Book Antiqua"/>
          <w:color w:val="000000"/>
          <w:sz w:val="22"/>
          <w:szCs w:val="22"/>
        </w:rPr>
        <w:tab/>
      </w:r>
    </w:p>
    <w:p w:rsidR="00A84371" w:rsidRPr="00417E1E" w:rsidRDefault="00A84371" w:rsidP="00FA317E">
      <w:pPr>
        <w:widowControl w:val="0"/>
        <w:tabs>
          <w:tab w:val="left" w:pos="2310"/>
        </w:tabs>
        <w:autoSpaceDE w:val="0"/>
        <w:autoSpaceDN w:val="0"/>
        <w:adjustRightInd w:val="0"/>
        <w:spacing w:line="234" w:lineRule="exact"/>
        <w:rPr>
          <w:rFonts w:ascii="Garamond" w:eastAsia="Arial Unicode MS" w:hAnsi="Garamond" w:cs="Book Antiqua"/>
          <w:color w:val="000000"/>
          <w:sz w:val="22"/>
          <w:szCs w:val="22"/>
        </w:rPr>
      </w:pPr>
    </w:p>
    <w:p w:rsidR="00FA317E" w:rsidRPr="00417E1E" w:rsidRDefault="00FA317E" w:rsidP="00FA317E">
      <w:pPr>
        <w:widowControl w:val="0"/>
        <w:tabs>
          <w:tab w:val="left" w:pos="2310"/>
        </w:tabs>
        <w:autoSpaceDE w:val="0"/>
        <w:autoSpaceDN w:val="0"/>
        <w:adjustRightInd w:val="0"/>
        <w:spacing w:line="234" w:lineRule="exact"/>
        <w:rPr>
          <w:rFonts w:ascii="Garamond" w:eastAsia="Arial Unicode MS" w:hAnsi="Garamond" w:cs="Book Antiqua"/>
          <w:color w:val="000000"/>
          <w:sz w:val="22"/>
          <w:szCs w:val="22"/>
        </w:rPr>
      </w:pPr>
    </w:p>
    <w:p w:rsidR="00FA317E" w:rsidRPr="00417E1E" w:rsidRDefault="00FA317E" w:rsidP="00FA317E">
      <w:pPr>
        <w:widowControl w:val="0"/>
        <w:tabs>
          <w:tab w:val="left" w:pos="2310"/>
        </w:tabs>
        <w:autoSpaceDE w:val="0"/>
        <w:autoSpaceDN w:val="0"/>
        <w:adjustRightInd w:val="0"/>
        <w:spacing w:line="234" w:lineRule="exact"/>
        <w:rPr>
          <w:rFonts w:ascii="Garamond" w:eastAsia="Arial Unicode MS" w:hAnsi="Garamond" w:cs="Book Antiqua"/>
          <w:color w:val="000000"/>
          <w:sz w:val="22"/>
          <w:szCs w:val="22"/>
        </w:rPr>
      </w:pPr>
      <w:r w:rsidRPr="00417E1E">
        <w:rPr>
          <w:rFonts w:ascii="Garamond" w:eastAsia="Arial Unicode MS" w:hAnsi="Garamond" w:cs="Book Antiqua"/>
          <w:color w:val="000000"/>
          <w:sz w:val="22"/>
          <w:szCs w:val="22"/>
        </w:rPr>
        <w:tab/>
        <w:t>_______________________________</w:t>
      </w:r>
    </w:p>
    <w:p w:rsidR="00FA317E" w:rsidRPr="00417E1E" w:rsidRDefault="00FA317E" w:rsidP="00FA317E">
      <w:pPr>
        <w:widowControl w:val="0"/>
        <w:autoSpaceDE w:val="0"/>
        <w:autoSpaceDN w:val="0"/>
        <w:adjustRightInd w:val="0"/>
        <w:spacing w:line="230" w:lineRule="exact"/>
        <w:ind w:left="2296" w:right="-20"/>
        <w:rPr>
          <w:rFonts w:ascii="Garamond" w:eastAsia="Arial Unicode MS" w:hAnsi="Garamond" w:cs="Book Antiqua"/>
          <w:color w:val="000000"/>
          <w:sz w:val="22"/>
          <w:szCs w:val="22"/>
        </w:rPr>
      </w:pPr>
      <w:r w:rsidRPr="00417E1E">
        <w:rPr>
          <w:rFonts w:ascii="Garamond" w:eastAsia="Arial Unicode MS" w:hAnsi="Garamond" w:cs="Book Antiqua"/>
          <w:color w:val="000000"/>
          <w:w w:val="101"/>
          <w:sz w:val="22"/>
          <w:szCs w:val="22"/>
        </w:rPr>
        <w:t xml:space="preserve">Firma y Sello </w:t>
      </w:r>
      <w:r w:rsidRPr="00417E1E">
        <w:rPr>
          <w:rFonts w:ascii="Garamond" w:eastAsia="Arial Unicode MS" w:hAnsi="Garamond" w:cs="Book Antiqua"/>
          <w:color w:val="000000"/>
          <w:spacing w:val="-3"/>
          <w:w w:val="101"/>
          <w:sz w:val="22"/>
          <w:szCs w:val="22"/>
        </w:rPr>
        <w:t>A</w:t>
      </w:r>
      <w:r w:rsidRPr="00417E1E">
        <w:rPr>
          <w:rFonts w:ascii="Garamond" w:eastAsia="Arial Unicode MS" w:hAnsi="Garamond" w:cs="Book Antiqua"/>
          <w:color w:val="000000"/>
          <w:w w:val="101"/>
          <w:sz w:val="22"/>
          <w:szCs w:val="22"/>
        </w:rPr>
        <w:t xml:space="preserve">utorizado por el </w:t>
      </w:r>
      <w:r w:rsidRPr="00417E1E">
        <w:rPr>
          <w:rFonts w:ascii="Garamond" w:eastAsia="Arial Unicode MS" w:hAnsi="Garamond" w:cs="Book Antiqua"/>
          <w:color w:val="000000"/>
          <w:spacing w:val="-4"/>
          <w:w w:val="101"/>
          <w:sz w:val="22"/>
          <w:szCs w:val="22"/>
        </w:rPr>
        <w:t>B</w:t>
      </w:r>
      <w:r w:rsidRPr="00417E1E">
        <w:rPr>
          <w:rFonts w:ascii="Garamond" w:eastAsia="Arial Unicode MS" w:hAnsi="Garamond" w:cs="Book Antiqua"/>
          <w:color w:val="000000"/>
          <w:w w:val="101"/>
          <w:sz w:val="22"/>
          <w:szCs w:val="22"/>
        </w:rPr>
        <w:t>a</w:t>
      </w:r>
      <w:r w:rsidRPr="00417E1E">
        <w:rPr>
          <w:rFonts w:ascii="Garamond" w:eastAsia="Arial Unicode MS" w:hAnsi="Garamond" w:cs="Book Antiqua"/>
          <w:color w:val="000000"/>
          <w:spacing w:val="-3"/>
          <w:w w:val="101"/>
          <w:sz w:val="22"/>
          <w:szCs w:val="22"/>
        </w:rPr>
        <w:t>n</w:t>
      </w:r>
      <w:r w:rsidRPr="00417E1E">
        <w:rPr>
          <w:rFonts w:ascii="Garamond" w:eastAsia="Arial Unicode MS" w:hAnsi="Garamond" w:cs="Book Antiqua"/>
          <w:color w:val="000000"/>
          <w:w w:val="101"/>
          <w:sz w:val="22"/>
          <w:szCs w:val="22"/>
        </w:rPr>
        <w:t>co</w:t>
      </w:r>
    </w:p>
    <w:p w:rsidR="00FA317E" w:rsidRPr="00417E1E" w:rsidRDefault="00FA317E" w:rsidP="00FA317E">
      <w:pPr>
        <w:widowControl w:val="0"/>
        <w:autoSpaceDE w:val="0"/>
        <w:autoSpaceDN w:val="0"/>
        <w:adjustRightInd w:val="0"/>
        <w:spacing w:line="200" w:lineRule="exact"/>
        <w:rPr>
          <w:rFonts w:ascii="Garamond" w:eastAsia="Arial Unicode MS" w:hAnsi="Garamond" w:cs="Book Antiqua"/>
          <w:color w:val="000000"/>
          <w:sz w:val="22"/>
          <w:szCs w:val="22"/>
        </w:rPr>
      </w:pPr>
    </w:p>
    <w:p w:rsidR="00FA317E" w:rsidRPr="00417E1E" w:rsidRDefault="00FA317E" w:rsidP="00FA317E">
      <w:pPr>
        <w:spacing w:line="336" w:lineRule="auto"/>
        <w:jc w:val="center"/>
        <w:rPr>
          <w:rFonts w:ascii="Garamond" w:hAnsi="Garamond" w:cs="Courier New"/>
          <w:snapToGrid w:val="0"/>
          <w:sz w:val="22"/>
          <w:szCs w:val="22"/>
          <w:lang w:val="es-MX" w:eastAsia="es-ES"/>
        </w:rPr>
      </w:pPr>
    </w:p>
    <w:p w:rsidR="00FA317E" w:rsidRPr="00417E1E" w:rsidRDefault="00FA317E" w:rsidP="00FA317E">
      <w:pPr>
        <w:spacing w:line="336" w:lineRule="auto"/>
        <w:jc w:val="center"/>
        <w:rPr>
          <w:rFonts w:ascii="Garamond" w:hAnsi="Garamond" w:cs="Courier New"/>
          <w:snapToGrid w:val="0"/>
          <w:sz w:val="22"/>
          <w:szCs w:val="22"/>
          <w:lang w:val="es-MX" w:eastAsia="es-ES"/>
        </w:rPr>
      </w:pPr>
    </w:p>
    <w:p w:rsidR="00FA317E" w:rsidRPr="00417E1E" w:rsidRDefault="00FA317E" w:rsidP="00FA317E">
      <w:pPr>
        <w:spacing w:line="336" w:lineRule="auto"/>
        <w:jc w:val="center"/>
        <w:rPr>
          <w:rFonts w:ascii="Garamond" w:hAnsi="Garamond" w:cs="Courier New"/>
          <w:snapToGrid w:val="0"/>
          <w:sz w:val="22"/>
          <w:szCs w:val="22"/>
          <w:lang w:val="es-MX" w:eastAsia="es-ES"/>
        </w:rPr>
      </w:pPr>
    </w:p>
    <w:p w:rsidR="00FA317E" w:rsidRPr="00417E1E" w:rsidRDefault="00FA317E" w:rsidP="00FA317E">
      <w:pPr>
        <w:spacing w:line="336" w:lineRule="auto"/>
        <w:jc w:val="center"/>
        <w:rPr>
          <w:rFonts w:ascii="Garamond" w:hAnsi="Garamond" w:cs="Courier New"/>
          <w:snapToGrid w:val="0"/>
          <w:sz w:val="22"/>
          <w:szCs w:val="22"/>
          <w:lang w:val="es-MX" w:eastAsia="es-ES"/>
        </w:rPr>
      </w:pPr>
    </w:p>
    <w:p w:rsidR="00FA317E" w:rsidRPr="00417E1E" w:rsidRDefault="00FA317E" w:rsidP="00FA317E">
      <w:pPr>
        <w:spacing w:line="336" w:lineRule="auto"/>
        <w:jc w:val="center"/>
        <w:rPr>
          <w:rFonts w:ascii="Garamond" w:hAnsi="Garamond" w:cs="Courier New"/>
          <w:snapToGrid w:val="0"/>
          <w:sz w:val="22"/>
          <w:szCs w:val="22"/>
          <w:lang w:val="es-MX" w:eastAsia="es-ES"/>
        </w:rPr>
      </w:pPr>
    </w:p>
    <w:p w:rsidR="00FA317E" w:rsidRPr="00417E1E" w:rsidRDefault="00FA317E" w:rsidP="00FA317E">
      <w:pPr>
        <w:spacing w:line="336" w:lineRule="auto"/>
        <w:jc w:val="center"/>
        <w:rPr>
          <w:rFonts w:ascii="Garamond" w:hAnsi="Garamond" w:cs="Courier New"/>
          <w:snapToGrid w:val="0"/>
          <w:sz w:val="22"/>
          <w:szCs w:val="22"/>
          <w:lang w:val="es-MX" w:eastAsia="es-ES"/>
        </w:rPr>
      </w:pPr>
    </w:p>
    <w:p w:rsidR="00FA317E" w:rsidRPr="00417E1E" w:rsidRDefault="00FA317E" w:rsidP="00FA317E">
      <w:pPr>
        <w:spacing w:line="336" w:lineRule="auto"/>
        <w:jc w:val="center"/>
        <w:rPr>
          <w:rFonts w:ascii="Garamond" w:hAnsi="Garamond" w:cs="Courier New"/>
          <w:snapToGrid w:val="0"/>
          <w:sz w:val="22"/>
          <w:szCs w:val="22"/>
          <w:lang w:val="es-MX" w:eastAsia="es-ES"/>
        </w:rPr>
      </w:pPr>
    </w:p>
    <w:p w:rsidR="00FA317E" w:rsidRPr="00417E1E" w:rsidRDefault="00FA317E" w:rsidP="00FA317E">
      <w:pPr>
        <w:spacing w:line="336" w:lineRule="auto"/>
        <w:jc w:val="center"/>
        <w:rPr>
          <w:rFonts w:ascii="Garamond" w:hAnsi="Garamond" w:cs="Courier New"/>
          <w:snapToGrid w:val="0"/>
          <w:sz w:val="22"/>
          <w:szCs w:val="22"/>
          <w:lang w:val="es-MX" w:eastAsia="es-ES"/>
        </w:rPr>
      </w:pPr>
    </w:p>
    <w:p w:rsidR="00FA317E" w:rsidRPr="00417E1E" w:rsidRDefault="00FA317E" w:rsidP="00FA317E">
      <w:pPr>
        <w:spacing w:line="336" w:lineRule="auto"/>
        <w:jc w:val="center"/>
        <w:rPr>
          <w:rFonts w:ascii="Garamond" w:hAnsi="Garamond" w:cs="Courier New"/>
          <w:snapToGrid w:val="0"/>
          <w:sz w:val="22"/>
          <w:szCs w:val="22"/>
          <w:lang w:val="es-MX" w:eastAsia="es-ES"/>
        </w:rPr>
      </w:pPr>
    </w:p>
    <w:p w:rsidR="00FA317E" w:rsidRDefault="00FA317E" w:rsidP="00FA317E">
      <w:pPr>
        <w:spacing w:line="336" w:lineRule="auto"/>
        <w:jc w:val="center"/>
        <w:rPr>
          <w:rFonts w:ascii="Garamond" w:hAnsi="Garamond" w:cs="Courier New"/>
          <w:snapToGrid w:val="0"/>
          <w:sz w:val="22"/>
          <w:szCs w:val="22"/>
          <w:lang w:val="es-MX" w:eastAsia="es-ES"/>
        </w:rPr>
      </w:pPr>
    </w:p>
    <w:p w:rsidR="00006E92" w:rsidRDefault="00006E92" w:rsidP="00FA317E">
      <w:pPr>
        <w:spacing w:line="336" w:lineRule="auto"/>
        <w:jc w:val="center"/>
        <w:rPr>
          <w:rFonts w:ascii="Garamond" w:hAnsi="Garamond" w:cs="Courier New"/>
          <w:snapToGrid w:val="0"/>
          <w:sz w:val="22"/>
          <w:szCs w:val="22"/>
          <w:lang w:val="es-MX" w:eastAsia="es-ES"/>
        </w:rPr>
      </w:pPr>
    </w:p>
    <w:p w:rsidR="00984171" w:rsidRDefault="00984171" w:rsidP="00FA317E">
      <w:pPr>
        <w:spacing w:line="336" w:lineRule="auto"/>
        <w:jc w:val="center"/>
        <w:rPr>
          <w:rFonts w:ascii="Garamond" w:hAnsi="Garamond" w:cs="Courier New"/>
          <w:snapToGrid w:val="0"/>
          <w:sz w:val="22"/>
          <w:szCs w:val="22"/>
          <w:lang w:val="es-MX" w:eastAsia="es-ES"/>
        </w:rPr>
      </w:pPr>
    </w:p>
    <w:p w:rsidR="009364A1" w:rsidRPr="00417E1E" w:rsidRDefault="009364A1" w:rsidP="00FA317E">
      <w:pPr>
        <w:spacing w:line="336" w:lineRule="auto"/>
        <w:jc w:val="center"/>
        <w:rPr>
          <w:rFonts w:ascii="Garamond" w:hAnsi="Garamond" w:cs="Courier New"/>
          <w:snapToGrid w:val="0"/>
          <w:sz w:val="22"/>
          <w:szCs w:val="22"/>
          <w:lang w:val="es-MX" w:eastAsia="es-ES"/>
        </w:rPr>
      </w:pPr>
    </w:p>
    <w:p w:rsidR="00FA317E" w:rsidRDefault="00FA317E" w:rsidP="00FA317E">
      <w:pPr>
        <w:spacing w:line="336" w:lineRule="auto"/>
        <w:jc w:val="center"/>
        <w:rPr>
          <w:rFonts w:ascii="Garamond" w:hAnsi="Garamond" w:cs="Courier New"/>
          <w:snapToGrid w:val="0"/>
          <w:sz w:val="22"/>
          <w:szCs w:val="22"/>
          <w:lang w:val="es-MX" w:eastAsia="es-ES"/>
        </w:rPr>
      </w:pPr>
    </w:p>
    <w:p w:rsidR="00FA317E" w:rsidRPr="00417E1E" w:rsidRDefault="00FA317E" w:rsidP="00FA317E">
      <w:pPr>
        <w:widowControl w:val="0"/>
        <w:autoSpaceDE w:val="0"/>
        <w:autoSpaceDN w:val="0"/>
        <w:adjustRightInd w:val="0"/>
        <w:spacing w:line="230" w:lineRule="exact"/>
        <w:ind w:right="-20"/>
        <w:jc w:val="center"/>
        <w:rPr>
          <w:rFonts w:ascii="Garamond" w:eastAsia="Arial Unicode MS" w:hAnsi="Garamond" w:cs="Book Antiqua"/>
          <w:b/>
          <w:bCs/>
          <w:color w:val="000000"/>
          <w:spacing w:val="-2"/>
          <w:w w:val="101"/>
          <w:sz w:val="22"/>
          <w:szCs w:val="22"/>
          <w:u w:val="single"/>
        </w:rPr>
      </w:pPr>
      <w:r w:rsidRPr="00417E1E">
        <w:rPr>
          <w:rFonts w:ascii="Garamond" w:eastAsia="Arial Unicode MS" w:hAnsi="Garamond" w:cs="Book Antiqua"/>
          <w:b/>
          <w:bCs/>
          <w:color w:val="000000"/>
          <w:spacing w:val="-2"/>
          <w:w w:val="101"/>
          <w:sz w:val="22"/>
          <w:szCs w:val="22"/>
          <w:u w:val="single"/>
        </w:rPr>
        <w:lastRenderedPageBreak/>
        <w:t>ANEXO “E”</w:t>
      </w:r>
    </w:p>
    <w:p w:rsidR="00FA317E" w:rsidRPr="00417E1E" w:rsidRDefault="00FA317E" w:rsidP="00FA317E">
      <w:pPr>
        <w:widowControl w:val="0"/>
        <w:autoSpaceDE w:val="0"/>
        <w:autoSpaceDN w:val="0"/>
        <w:adjustRightInd w:val="0"/>
        <w:spacing w:line="230" w:lineRule="exact"/>
        <w:ind w:left="1698" w:right="-20"/>
        <w:rPr>
          <w:rFonts w:ascii="Garamond" w:eastAsia="Arial Unicode MS" w:hAnsi="Garamond" w:cs="Book Antiqua"/>
          <w:b/>
          <w:bCs/>
          <w:color w:val="000000"/>
          <w:spacing w:val="-2"/>
          <w:w w:val="101"/>
          <w:sz w:val="22"/>
          <w:szCs w:val="22"/>
          <w:u w:val="single"/>
        </w:rPr>
      </w:pPr>
    </w:p>
    <w:p w:rsidR="00FA317E" w:rsidRPr="00417E1E" w:rsidRDefault="00FA317E" w:rsidP="00984171">
      <w:pPr>
        <w:widowControl w:val="0"/>
        <w:autoSpaceDE w:val="0"/>
        <w:autoSpaceDN w:val="0"/>
        <w:adjustRightInd w:val="0"/>
        <w:spacing w:line="230" w:lineRule="exact"/>
        <w:ind w:right="-20"/>
        <w:jc w:val="center"/>
        <w:rPr>
          <w:rFonts w:ascii="Garamond" w:eastAsia="Arial Unicode MS" w:hAnsi="Garamond" w:cs="Book Antiqua"/>
          <w:color w:val="000000"/>
          <w:sz w:val="22"/>
          <w:szCs w:val="22"/>
          <w:u w:val="single"/>
        </w:rPr>
      </w:pPr>
      <w:r w:rsidRPr="00417E1E">
        <w:rPr>
          <w:rFonts w:ascii="Garamond" w:eastAsia="Arial Unicode MS" w:hAnsi="Garamond" w:cs="Book Antiqua"/>
          <w:b/>
          <w:bCs/>
          <w:color w:val="000000"/>
          <w:spacing w:val="-2"/>
          <w:w w:val="101"/>
          <w:sz w:val="22"/>
          <w:szCs w:val="22"/>
          <w:u w:val="single"/>
        </w:rPr>
        <w:t>G</w:t>
      </w:r>
      <w:r w:rsidRPr="00417E1E">
        <w:rPr>
          <w:rFonts w:ascii="Garamond" w:eastAsia="Arial Unicode MS" w:hAnsi="Garamond" w:cs="Book Antiqua"/>
          <w:b/>
          <w:bCs/>
          <w:color w:val="000000"/>
          <w:w w:val="101"/>
          <w:sz w:val="22"/>
          <w:szCs w:val="22"/>
          <w:u w:val="single"/>
        </w:rPr>
        <w:t>A</w:t>
      </w:r>
      <w:r w:rsidRPr="00417E1E">
        <w:rPr>
          <w:rFonts w:ascii="Garamond" w:eastAsia="Arial Unicode MS" w:hAnsi="Garamond" w:cs="Book Antiqua"/>
          <w:b/>
          <w:bCs/>
          <w:color w:val="000000"/>
          <w:spacing w:val="-2"/>
          <w:w w:val="101"/>
          <w:sz w:val="22"/>
          <w:szCs w:val="22"/>
          <w:u w:val="single"/>
        </w:rPr>
        <w:t>R</w:t>
      </w:r>
      <w:r w:rsidRPr="00417E1E">
        <w:rPr>
          <w:rFonts w:ascii="Garamond" w:eastAsia="Arial Unicode MS" w:hAnsi="Garamond" w:cs="Book Antiqua"/>
          <w:b/>
          <w:bCs/>
          <w:color w:val="000000"/>
          <w:w w:val="101"/>
          <w:sz w:val="22"/>
          <w:szCs w:val="22"/>
          <w:u w:val="single"/>
        </w:rPr>
        <w:t>A</w:t>
      </w:r>
      <w:r w:rsidRPr="00417E1E">
        <w:rPr>
          <w:rFonts w:ascii="Garamond" w:eastAsia="Arial Unicode MS" w:hAnsi="Garamond" w:cs="Book Antiqua"/>
          <w:b/>
          <w:bCs/>
          <w:color w:val="000000"/>
          <w:spacing w:val="-2"/>
          <w:w w:val="101"/>
          <w:sz w:val="22"/>
          <w:szCs w:val="22"/>
          <w:u w:val="single"/>
        </w:rPr>
        <w:t>NTI</w:t>
      </w:r>
      <w:r w:rsidRPr="00417E1E">
        <w:rPr>
          <w:rFonts w:ascii="Garamond" w:eastAsia="Arial Unicode MS" w:hAnsi="Garamond" w:cs="Book Antiqua"/>
          <w:b/>
          <w:bCs/>
          <w:color w:val="000000"/>
          <w:w w:val="101"/>
          <w:sz w:val="22"/>
          <w:szCs w:val="22"/>
          <w:u w:val="single"/>
        </w:rPr>
        <w:t>A DE</w:t>
      </w:r>
      <w:r w:rsidRPr="00417E1E">
        <w:rPr>
          <w:rFonts w:ascii="Garamond" w:eastAsia="Arial Unicode MS" w:hAnsi="Garamond" w:cs="Book Antiqua"/>
          <w:b/>
          <w:bCs/>
          <w:color w:val="000000"/>
          <w:spacing w:val="-2"/>
          <w:w w:val="101"/>
          <w:sz w:val="22"/>
          <w:szCs w:val="22"/>
          <w:u w:val="single"/>
        </w:rPr>
        <w:t xml:space="preserve"> C</w:t>
      </w:r>
      <w:r w:rsidRPr="00417E1E">
        <w:rPr>
          <w:rFonts w:ascii="Garamond" w:eastAsia="Arial Unicode MS" w:hAnsi="Garamond" w:cs="Book Antiqua"/>
          <w:b/>
          <w:bCs/>
          <w:color w:val="000000"/>
          <w:w w:val="101"/>
          <w:sz w:val="22"/>
          <w:szCs w:val="22"/>
          <w:u w:val="single"/>
        </w:rPr>
        <w:t>A</w:t>
      </w:r>
      <w:r w:rsidRPr="00417E1E">
        <w:rPr>
          <w:rFonts w:ascii="Garamond" w:eastAsia="Arial Unicode MS" w:hAnsi="Garamond" w:cs="Book Antiqua"/>
          <w:b/>
          <w:bCs/>
          <w:color w:val="000000"/>
          <w:spacing w:val="-2"/>
          <w:w w:val="101"/>
          <w:sz w:val="22"/>
          <w:szCs w:val="22"/>
          <w:u w:val="single"/>
        </w:rPr>
        <w:t>LI</w:t>
      </w:r>
      <w:r w:rsidRPr="00417E1E">
        <w:rPr>
          <w:rFonts w:ascii="Garamond" w:eastAsia="Arial Unicode MS" w:hAnsi="Garamond" w:cs="Book Antiqua"/>
          <w:b/>
          <w:bCs/>
          <w:color w:val="000000"/>
          <w:w w:val="101"/>
          <w:sz w:val="22"/>
          <w:szCs w:val="22"/>
          <w:u w:val="single"/>
        </w:rPr>
        <w:t>D</w:t>
      </w:r>
      <w:r w:rsidRPr="00417E1E">
        <w:rPr>
          <w:rFonts w:ascii="Garamond" w:eastAsia="Arial Unicode MS" w:hAnsi="Garamond" w:cs="Book Antiqua"/>
          <w:b/>
          <w:bCs/>
          <w:color w:val="000000"/>
          <w:spacing w:val="-2"/>
          <w:w w:val="101"/>
          <w:sz w:val="22"/>
          <w:szCs w:val="22"/>
          <w:u w:val="single"/>
        </w:rPr>
        <w:t>AD DE</w:t>
      </w:r>
      <w:r w:rsidR="00A17DE7">
        <w:rPr>
          <w:rFonts w:ascii="Garamond" w:eastAsia="Arial Unicode MS" w:hAnsi="Garamond" w:cs="Book Antiqua"/>
          <w:b/>
          <w:bCs/>
          <w:color w:val="000000"/>
          <w:spacing w:val="-2"/>
          <w:w w:val="101"/>
          <w:sz w:val="22"/>
          <w:szCs w:val="22"/>
          <w:u w:val="single"/>
        </w:rPr>
        <w:t xml:space="preserve">L </w:t>
      </w:r>
      <w:r w:rsidR="00B8445C">
        <w:rPr>
          <w:rFonts w:ascii="Garamond" w:eastAsia="Arial Unicode MS" w:hAnsi="Garamond" w:cs="Book Antiqua"/>
          <w:b/>
          <w:bCs/>
          <w:color w:val="000000"/>
          <w:spacing w:val="-2"/>
          <w:w w:val="101"/>
          <w:sz w:val="22"/>
          <w:szCs w:val="22"/>
          <w:u w:val="single"/>
        </w:rPr>
        <w:t xml:space="preserve">EQUIPO </w:t>
      </w:r>
      <w:proofErr w:type="gramStart"/>
      <w:r w:rsidR="00B8445C">
        <w:rPr>
          <w:rFonts w:ascii="Garamond" w:eastAsia="Arial Unicode MS" w:hAnsi="Garamond" w:cs="Book Antiqua"/>
          <w:b/>
          <w:bCs/>
          <w:color w:val="000000"/>
          <w:spacing w:val="-2"/>
          <w:w w:val="101"/>
          <w:sz w:val="22"/>
          <w:szCs w:val="22"/>
          <w:u w:val="single"/>
        </w:rPr>
        <w:t xml:space="preserve">MEDICO </w:t>
      </w:r>
      <w:r w:rsidR="00984171">
        <w:rPr>
          <w:rFonts w:ascii="Garamond" w:eastAsia="Arial Unicode MS" w:hAnsi="Garamond" w:cs="Book Antiqua"/>
          <w:b/>
          <w:bCs/>
          <w:color w:val="000000"/>
          <w:spacing w:val="-2"/>
          <w:w w:val="101"/>
          <w:sz w:val="22"/>
          <w:szCs w:val="22"/>
          <w:u w:val="single"/>
        </w:rPr>
        <w:t>,</w:t>
      </w:r>
      <w:proofErr w:type="gramEnd"/>
      <w:r w:rsidR="00984171">
        <w:rPr>
          <w:rFonts w:ascii="Garamond" w:eastAsia="Arial Unicode MS" w:hAnsi="Garamond" w:cs="Book Antiqua"/>
          <w:b/>
          <w:bCs/>
          <w:color w:val="000000"/>
          <w:spacing w:val="-2"/>
          <w:w w:val="101"/>
          <w:sz w:val="22"/>
          <w:szCs w:val="22"/>
          <w:u w:val="single"/>
        </w:rPr>
        <w:t xml:space="preserve"> INSUMOS </w:t>
      </w:r>
      <w:r w:rsidR="00B8445C">
        <w:rPr>
          <w:rFonts w:ascii="Garamond" w:eastAsia="Arial Unicode MS" w:hAnsi="Garamond" w:cs="Book Antiqua"/>
          <w:b/>
          <w:bCs/>
          <w:color w:val="000000"/>
          <w:spacing w:val="-2"/>
          <w:w w:val="101"/>
          <w:sz w:val="22"/>
          <w:szCs w:val="22"/>
          <w:u w:val="single"/>
        </w:rPr>
        <w:t xml:space="preserve"> DE LABORATORIO</w:t>
      </w:r>
      <w:r w:rsidR="00984171">
        <w:rPr>
          <w:rFonts w:ascii="Garamond" w:eastAsia="Arial Unicode MS" w:hAnsi="Garamond" w:cs="Book Antiqua"/>
          <w:b/>
          <w:bCs/>
          <w:color w:val="000000"/>
          <w:spacing w:val="-2"/>
          <w:w w:val="101"/>
          <w:sz w:val="22"/>
          <w:szCs w:val="22"/>
          <w:u w:val="single"/>
        </w:rPr>
        <w:t xml:space="preserve"> Y OTROS BIENES</w:t>
      </w:r>
    </w:p>
    <w:p w:rsidR="00FA317E" w:rsidRPr="00417E1E" w:rsidRDefault="00FA317E" w:rsidP="00FA317E">
      <w:pPr>
        <w:widowControl w:val="0"/>
        <w:autoSpaceDE w:val="0"/>
        <w:autoSpaceDN w:val="0"/>
        <w:adjustRightInd w:val="0"/>
        <w:spacing w:line="236" w:lineRule="exact"/>
        <w:rPr>
          <w:rFonts w:ascii="Garamond" w:eastAsia="Arial Unicode MS" w:hAnsi="Garamond" w:cs="Book Antiqua"/>
          <w:color w:val="000000"/>
          <w:sz w:val="22"/>
          <w:szCs w:val="22"/>
        </w:rPr>
      </w:pPr>
    </w:p>
    <w:p w:rsidR="00FA317E" w:rsidRPr="00417E1E" w:rsidRDefault="00FA317E" w:rsidP="00FA317E">
      <w:pPr>
        <w:widowControl w:val="0"/>
        <w:autoSpaceDE w:val="0"/>
        <w:autoSpaceDN w:val="0"/>
        <w:adjustRightInd w:val="0"/>
        <w:spacing w:line="230" w:lineRule="exact"/>
        <w:ind w:left="115" w:right="-20"/>
        <w:rPr>
          <w:rFonts w:ascii="Garamond" w:eastAsia="Arial Unicode MS" w:hAnsi="Garamond" w:cs="Book Antiqua"/>
          <w:color w:val="000000"/>
          <w:sz w:val="22"/>
          <w:szCs w:val="22"/>
        </w:rPr>
      </w:pPr>
      <w:r w:rsidRPr="00417E1E">
        <w:rPr>
          <w:rFonts w:ascii="Garamond" w:eastAsia="Arial Unicode MS" w:hAnsi="Garamond" w:cs="Book Antiqua"/>
          <w:color w:val="000000"/>
          <w:spacing w:val="-2"/>
          <w:w w:val="101"/>
          <w:sz w:val="22"/>
          <w:szCs w:val="22"/>
        </w:rPr>
        <w:t>MONTO</w:t>
      </w:r>
      <w:r w:rsidRPr="00417E1E">
        <w:rPr>
          <w:rFonts w:ascii="Garamond" w:eastAsia="Arial Unicode MS" w:hAnsi="Garamond" w:cs="Book Antiqua"/>
          <w:color w:val="000000"/>
          <w:w w:val="101"/>
          <w:sz w:val="22"/>
          <w:szCs w:val="22"/>
        </w:rPr>
        <w:t xml:space="preserve">: </w:t>
      </w:r>
      <w:r w:rsidRPr="00417E1E">
        <w:rPr>
          <w:rFonts w:ascii="Garamond" w:eastAsia="Arial Unicode MS" w:hAnsi="Garamond" w:cs="Book Antiqua"/>
          <w:color w:val="000000"/>
          <w:spacing w:val="-2"/>
          <w:w w:val="101"/>
          <w:sz w:val="22"/>
          <w:szCs w:val="22"/>
        </w:rPr>
        <w:t>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w:t>
      </w:r>
    </w:p>
    <w:p w:rsidR="00FA317E" w:rsidRPr="00417E1E" w:rsidRDefault="00FA317E" w:rsidP="00FA317E">
      <w:pPr>
        <w:widowControl w:val="0"/>
        <w:autoSpaceDE w:val="0"/>
        <w:autoSpaceDN w:val="0"/>
        <w:adjustRightInd w:val="0"/>
        <w:spacing w:line="149" w:lineRule="exact"/>
        <w:rPr>
          <w:rFonts w:ascii="Garamond" w:eastAsia="Arial Unicode MS" w:hAnsi="Garamond" w:cs="Book Antiqua"/>
          <w:color w:val="000000"/>
          <w:sz w:val="22"/>
          <w:szCs w:val="22"/>
        </w:rPr>
      </w:pPr>
    </w:p>
    <w:p w:rsidR="00FA317E" w:rsidRPr="00417E1E" w:rsidRDefault="00FA317E" w:rsidP="00FA317E">
      <w:pPr>
        <w:widowControl w:val="0"/>
        <w:autoSpaceDE w:val="0"/>
        <w:autoSpaceDN w:val="0"/>
        <w:adjustRightInd w:val="0"/>
        <w:spacing w:line="200" w:lineRule="exact"/>
        <w:rPr>
          <w:rFonts w:ascii="Garamond" w:eastAsia="Arial Unicode MS" w:hAnsi="Garamond" w:cs="Book Antiqua"/>
          <w:color w:val="000000"/>
          <w:sz w:val="22"/>
          <w:szCs w:val="22"/>
        </w:rPr>
      </w:pPr>
    </w:p>
    <w:p w:rsidR="00FA317E" w:rsidRPr="00417E1E" w:rsidRDefault="00FA317E" w:rsidP="00FA317E">
      <w:pPr>
        <w:widowControl w:val="0"/>
        <w:autoSpaceDE w:val="0"/>
        <w:autoSpaceDN w:val="0"/>
        <w:adjustRightInd w:val="0"/>
        <w:spacing w:line="230" w:lineRule="exact"/>
        <w:ind w:left="115" w:right="-20"/>
        <w:rPr>
          <w:rFonts w:ascii="Garamond" w:eastAsia="Arial Unicode MS" w:hAnsi="Garamond" w:cs="Book Antiqua"/>
          <w:color w:val="000000"/>
          <w:sz w:val="22"/>
          <w:szCs w:val="22"/>
        </w:rPr>
      </w:pPr>
      <w:r w:rsidRPr="00417E1E">
        <w:rPr>
          <w:rFonts w:ascii="Garamond" w:eastAsia="Arial Unicode MS" w:hAnsi="Garamond" w:cs="Book Antiqua"/>
          <w:color w:val="000000"/>
          <w:spacing w:val="-2"/>
          <w:w w:val="101"/>
          <w:sz w:val="22"/>
          <w:szCs w:val="22"/>
        </w:rPr>
        <w:t>F</w:t>
      </w:r>
      <w:r w:rsidRPr="00417E1E">
        <w:rPr>
          <w:rFonts w:ascii="Garamond" w:eastAsia="Arial Unicode MS" w:hAnsi="Garamond" w:cs="Book Antiqua"/>
          <w:color w:val="000000"/>
          <w:w w:val="101"/>
          <w:sz w:val="22"/>
          <w:szCs w:val="22"/>
        </w:rPr>
        <w:t>I</w:t>
      </w:r>
      <w:r w:rsidRPr="00417E1E">
        <w:rPr>
          <w:rFonts w:ascii="Garamond" w:eastAsia="Arial Unicode MS" w:hAnsi="Garamond" w:cs="Book Antiqua"/>
          <w:color w:val="000000"/>
          <w:spacing w:val="-2"/>
          <w:w w:val="101"/>
          <w:sz w:val="22"/>
          <w:szCs w:val="22"/>
        </w:rPr>
        <w:t>ADO</w:t>
      </w:r>
      <w:r w:rsidRPr="00417E1E">
        <w:rPr>
          <w:rFonts w:ascii="Garamond" w:eastAsia="Arial Unicode MS" w:hAnsi="Garamond" w:cs="Book Antiqua"/>
          <w:color w:val="000000"/>
          <w:w w:val="101"/>
          <w:sz w:val="22"/>
          <w:szCs w:val="22"/>
        </w:rPr>
        <w:t xml:space="preserve">: </w:t>
      </w:r>
      <w:r w:rsidRPr="00417E1E">
        <w:rPr>
          <w:rFonts w:ascii="Garamond" w:eastAsia="Arial Unicode MS" w:hAnsi="Garamond" w:cs="Book Antiqua"/>
          <w:color w:val="000000"/>
          <w:spacing w:val="-2"/>
          <w:w w:val="101"/>
          <w:sz w:val="22"/>
          <w:szCs w:val="22"/>
        </w:rPr>
        <w:t>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p>
    <w:p w:rsidR="00FA317E" w:rsidRPr="00417E1E" w:rsidRDefault="00FA317E" w:rsidP="00FA317E">
      <w:pPr>
        <w:widowControl w:val="0"/>
        <w:autoSpaceDE w:val="0"/>
        <w:autoSpaceDN w:val="0"/>
        <w:adjustRightInd w:val="0"/>
        <w:spacing w:line="150" w:lineRule="exact"/>
        <w:rPr>
          <w:rFonts w:ascii="Garamond" w:eastAsia="Arial Unicode MS" w:hAnsi="Garamond" w:cs="Book Antiqua"/>
          <w:color w:val="000000"/>
          <w:sz w:val="22"/>
          <w:szCs w:val="22"/>
        </w:rPr>
      </w:pPr>
    </w:p>
    <w:p w:rsidR="00FA317E" w:rsidRPr="00417E1E" w:rsidRDefault="00FA317E" w:rsidP="00FA317E">
      <w:pPr>
        <w:widowControl w:val="0"/>
        <w:autoSpaceDE w:val="0"/>
        <w:autoSpaceDN w:val="0"/>
        <w:adjustRightInd w:val="0"/>
        <w:spacing w:line="200" w:lineRule="exact"/>
        <w:rPr>
          <w:rFonts w:ascii="Garamond" w:eastAsia="Arial Unicode MS" w:hAnsi="Garamond" w:cs="Book Antiqua"/>
          <w:color w:val="000000"/>
          <w:sz w:val="22"/>
          <w:szCs w:val="22"/>
        </w:rPr>
      </w:pPr>
    </w:p>
    <w:p w:rsidR="00FA317E" w:rsidRPr="00417E1E" w:rsidRDefault="00FA317E" w:rsidP="00FA317E">
      <w:pPr>
        <w:widowControl w:val="0"/>
        <w:autoSpaceDE w:val="0"/>
        <w:autoSpaceDN w:val="0"/>
        <w:adjustRightInd w:val="0"/>
        <w:spacing w:line="230" w:lineRule="exact"/>
        <w:ind w:left="115" w:right="-20"/>
        <w:rPr>
          <w:rFonts w:ascii="Garamond" w:eastAsia="Arial Unicode MS" w:hAnsi="Garamond" w:cs="Book Antiqua"/>
          <w:color w:val="000000"/>
          <w:sz w:val="22"/>
          <w:szCs w:val="22"/>
        </w:rPr>
      </w:pPr>
      <w:r w:rsidRPr="00417E1E">
        <w:rPr>
          <w:rFonts w:ascii="Garamond" w:eastAsia="Arial Unicode MS" w:hAnsi="Garamond" w:cs="Book Antiqua"/>
          <w:color w:val="000000"/>
          <w:spacing w:val="-2"/>
          <w:w w:val="101"/>
          <w:sz w:val="22"/>
          <w:szCs w:val="22"/>
        </w:rPr>
        <w:t>F</w:t>
      </w:r>
      <w:r w:rsidRPr="00417E1E">
        <w:rPr>
          <w:rFonts w:ascii="Garamond" w:eastAsia="Arial Unicode MS" w:hAnsi="Garamond" w:cs="Book Antiqua"/>
          <w:color w:val="000000"/>
          <w:w w:val="101"/>
          <w:sz w:val="22"/>
          <w:szCs w:val="22"/>
        </w:rPr>
        <w:t>I</w:t>
      </w:r>
      <w:r w:rsidRPr="00417E1E">
        <w:rPr>
          <w:rFonts w:ascii="Garamond" w:eastAsia="Arial Unicode MS" w:hAnsi="Garamond" w:cs="Book Antiqua"/>
          <w:color w:val="000000"/>
          <w:spacing w:val="-2"/>
          <w:w w:val="101"/>
          <w:sz w:val="22"/>
          <w:szCs w:val="22"/>
        </w:rPr>
        <w:t>ADOR</w:t>
      </w:r>
      <w:r w:rsidRPr="00417E1E">
        <w:rPr>
          <w:rFonts w:ascii="Garamond" w:eastAsia="Arial Unicode MS" w:hAnsi="Garamond" w:cs="Book Antiqua"/>
          <w:color w:val="000000"/>
          <w:w w:val="101"/>
          <w:sz w:val="22"/>
          <w:szCs w:val="22"/>
        </w:rPr>
        <w:t>: 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p>
    <w:p w:rsidR="00FA317E" w:rsidRPr="00417E1E" w:rsidRDefault="00FA317E" w:rsidP="00FA317E">
      <w:pPr>
        <w:widowControl w:val="0"/>
        <w:autoSpaceDE w:val="0"/>
        <w:autoSpaceDN w:val="0"/>
        <w:adjustRightInd w:val="0"/>
        <w:spacing w:line="149" w:lineRule="exact"/>
        <w:rPr>
          <w:rFonts w:ascii="Garamond" w:eastAsia="Arial Unicode MS" w:hAnsi="Garamond" w:cs="Book Antiqua"/>
          <w:color w:val="000000"/>
          <w:sz w:val="22"/>
          <w:szCs w:val="22"/>
        </w:rPr>
      </w:pPr>
    </w:p>
    <w:p w:rsidR="00FA317E" w:rsidRPr="00417E1E" w:rsidRDefault="00FA317E" w:rsidP="00FA317E">
      <w:pPr>
        <w:widowControl w:val="0"/>
        <w:autoSpaceDE w:val="0"/>
        <w:autoSpaceDN w:val="0"/>
        <w:adjustRightInd w:val="0"/>
        <w:spacing w:line="200" w:lineRule="exact"/>
        <w:rPr>
          <w:rFonts w:ascii="Garamond" w:eastAsia="Arial Unicode MS" w:hAnsi="Garamond" w:cs="Book Antiqua"/>
          <w:color w:val="000000"/>
          <w:sz w:val="22"/>
          <w:szCs w:val="22"/>
        </w:rPr>
      </w:pPr>
    </w:p>
    <w:p w:rsidR="00FA317E" w:rsidRPr="00417E1E" w:rsidRDefault="00FA317E" w:rsidP="00FA317E">
      <w:pPr>
        <w:widowControl w:val="0"/>
        <w:tabs>
          <w:tab w:val="left" w:pos="2940"/>
        </w:tabs>
        <w:autoSpaceDE w:val="0"/>
        <w:autoSpaceDN w:val="0"/>
        <w:adjustRightInd w:val="0"/>
        <w:spacing w:line="230" w:lineRule="exact"/>
        <w:ind w:right="-20"/>
        <w:rPr>
          <w:rFonts w:ascii="Garamond" w:eastAsia="Arial Unicode MS" w:hAnsi="Garamond" w:cs="Book Antiqua"/>
          <w:color w:val="000000"/>
          <w:sz w:val="22"/>
          <w:szCs w:val="22"/>
        </w:rPr>
      </w:pPr>
      <w:r w:rsidRPr="00417E1E">
        <w:rPr>
          <w:rFonts w:ascii="Garamond" w:eastAsia="Arial Unicode MS" w:hAnsi="Garamond" w:cs="Book Antiqua"/>
          <w:color w:val="000000"/>
          <w:spacing w:val="-3"/>
          <w:w w:val="101"/>
          <w:sz w:val="22"/>
          <w:szCs w:val="22"/>
        </w:rPr>
        <w:t>B</w:t>
      </w:r>
      <w:r w:rsidRPr="00417E1E">
        <w:rPr>
          <w:rFonts w:ascii="Garamond" w:eastAsia="Arial Unicode MS" w:hAnsi="Garamond" w:cs="Book Antiqua"/>
          <w:color w:val="000000"/>
          <w:w w:val="101"/>
          <w:sz w:val="22"/>
          <w:szCs w:val="22"/>
        </w:rPr>
        <w:t>ENEFI</w:t>
      </w:r>
      <w:r w:rsidRPr="00417E1E">
        <w:rPr>
          <w:rFonts w:ascii="Garamond" w:eastAsia="Arial Unicode MS" w:hAnsi="Garamond" w:cs="Book Antiqua"/>
          <w:color w:val="000000"/>
          <w:spacing w:val="-3"/>
          <w:w w:val="101"/>
          <w:sz w:val="22"/>
          <w:szCs w:val="22"/>
        </w:rPr>
        <w:t>C</w:t>
      </w:r>
      <w:r w:rsidRPr="00417E1E">
        <w:rPr>
          <w:rFonts w:ascii="Garamond" w:eastAsia="Arial Unicode MS" w:hAnsi="Garamond" w:cs="Book Antiqua"/>
          <w:color w:val="000000"/>
          <w:spacing w:val="-2"/>
          <w:w w:val="101"/>
          <w:sz w:val="22"/>
          <w:szCs w:val="22"/>
        </w:rPr>
        <w:t>I</w:t>
      </w:r>
      <w:r w:rsidRPr="00417E1E">
        <w:rPr>
          <w:rFonts w:ascii="Garamond" w:eastAsia="Arial Unicode MS" w:hAnsi="Garamond" w:cs="Book Antiqua"/>
          <w:color w:val="000000"/>
          <w:w w:val="101"/>
          <w:sz w:val="22"/>
          <w:szCs w:val="22"/>
        </w:rPr>
        <w:t xml:space="preserve">ARIO: </w:t>
      </w:r>
      <w:r w:rsidRPr="00417E1E">
        <w:rPr>
          <w:rFonts w:ascii="Garamond" w:eastAsia="Arial Unicode MS" w:hAnsi="Garamond" w:cs="Book Antiqua"/>
          <w:b/>
          <w:bCs/>
          <w:color w:val="000000"/>
          <w:spacing w:val="-2"/>
          <w:w w:val="101"/>
          <w:sz w:val="22"/>
          <w:szCs w:val="22"/>
        </w:rPr>
        <w:t>_</w:t>
      </w:r>
      <w:r w:rsidRPr="00417E1E">
        <w:rPr>
          <w:rFonts w:ascii="Garamond" w:eastAsia="Arial Unicode MS" w:hAnsi="Garamond" w:cs="Book Antiqua"/>
          <w:b/>
          <w:bCs/>
          <w:color w:val="000000"/>
          <w:w w:val="101"/>
          <w:sz w:val="22"/>
          <w:szCs w:val="22"/>
        </w:rPr>
        <w:t>_</w:t>
      </w:r>
      <w:r w:rsidRPr="00417E1E">
        <w:rPr>
          <w:rFonts w:ascii="Garamond" w:eastAsia="Arial Unicode MS" w:hAnsi="Garamond" w:cs="Book Antiqua"/>
          <w:b/>
          <w:bCs/>
          <w:color w:val="000000"/>
          <w:spacing w:val="-2"/>
          <w:w w:val="101"/>
          <w:sz w:val="22"/>
          <w:szCs w:val="22"/>
        </w:rPr>
        <w:t>___</w:t>
      </w:r>
      <w:r w:rsidRPr="00417E1E">
        <w:rPr>
          <w:rFonts w:ascii="Garamond" w:eastAsia="Arial Unicode MS" w:hAnsi="Garamond" w:cs="Book Antiqua"/>
          <w:b/>
          <w:bCs/>
          <w:color w:val="000000"/>
          <w:w w:val="101"/>
          <w:sz w:val="22"/>
          <w:szCs w:val="22"/>
        </w:rPr>
        <w:t>_</w:t>
      </w:r>
      <w:r w:rsidRPr="00417E1E">
        <w:rPr>
          <w:rFonts w:ascii="Garamond" w:eastAsia="Arial Unicode MS" w:hAnsi="Garamond" w:cs="Book Antiqua"/>
          <w:b/>
          <w:bCs/>
          <w:color w:val="000000"/>
          <w:spacing w:val="-2"/>
          <w:w w:val="101"/>
          <w:sz w:val="22"/>
          <w:szCs w:val="22"/>
        </w:rPr>
        <w:t>___</w:t>
      </w:r>
      <w:r w:rsidRPr="00417E1E">
        <w:rPr>
          <w:rFonts w:ascii="Garamond" w:eastAsia="Arial Unicode MS" w:hAnsi="Garamond" w:cs="Book Antiqua"/>
          <w:b/>
          <w:bCs/>
          <w:color w:val="000000"/>
          <w:w w:val="101"/>
          <w:sz w:val="22"/>
          <w:szCs w:val="22"/>
        </w:rPr>
        <w:t>_</w:t>
      </w:r>
      <w:r w:rsidRPr="00417E1E">
        <w:rPr>
          <w:rFonts w:ascii="Garamond" w:eastAsia="Arial Unicode MS" w:hAnsi="Garamond" w:cs="Book Antiqua"/>
          <w:b/>
          <w:bCs/>
          <w:color w:val="000000"/>
          <w:spacing w:val="-2"/>
          <w:w w:val="101"/>
          <w:sz w:val="22"/>
          <w:szCs w:val="22"/>
        </w:rPr>
        <w:t>___</w:t>
      </w:r>
      <w:r w:rsidRPr="00417E1E">
        <w:rPr>
          <w:rFonts w:ascii="Garamond" w:eastAsia="Arial Unicode MS" w:hAnsi="Garamond" w:cs="Book Antiqua"/>
          <w:b/>
          <w:bCs/>
          <w:color w:val="000000"/>
          <w:w w:val="101"/>
          <w:sz w:val="22"/>
          <w:szCs w:val="22"/>
        </w:rPr>
        <w:t>_</w:t>
      </w:r>
      <w:r w:rsidRPr="00417E1E">
        <w:rPr>
          <w:rFonts w:ascii="Garamond" w:eastAsia="Arial Unicode MS" w:hAnsi="Garamond" w:cs="Book Antiqua"/>
          <w:b/>
          <w:bCs/>
          <w:color w:val="000000"/>
          <w:spacing w:val="-2"/>
          <w:w w:val="101"/>
          <w:sz w:val="22"/>
          <w:szCs w:val="22"/>
        </w:rPr>
        <w:t>___</w:t>
      </w:r>
      <w:r w:rsidRPr="00417E1E">
        <w:rPr>
          <w:rFonts w:ascii="Garamond" w:eastAsia="Arial Unicode MS" w:hAnsi="Garamond" w:cs="Book Antiqua"/>
          <w:b/>
          <w:bCs/>
          <w:color w:val="000000"/>
          <w:w w:val="101"/>
          <w:sz w:val="22"/>
          <w:szCs w:val="22"/>
        </w:rPr>
        <w:t>_</w:t>
      </w:r>
      <w:r w:rsidRPr="00417E1E">
        <w:rPr>
          <w:rFonts w:ascii="Garamond" w:eastAsia="Arial Unicode MS" w:hAnsi="Garamond" w:cs="Book Antiqua"/>
          <w:b/>
          <w:bCs/>
          <w:color w:val="000000"/>
          <w:spacing w:val="-2"/>
          <w:w w:val="101"/>
          <w:sz w:val="22"/>
          <w:szCs w:val="22"/>
        </w:rPr>
        <w:t>___</w:t>
      </w:r>
      <w:r w:rsidRPr="00417E1E">
        <w:rPr>
          <w:rFonts w:ascii="Garamond" w:eastAsia="Arial Unicode MS" w:hAnsi="Garamond" w:cs="Book Antiqua"/>
          <w:b/>
          <w:bCs/>
          <w:color w:val="000000"/>
          <w:w w:val="101"/>
          <w:sz w:val="22"/>
          <w:szCs w:val="22"/>
        </w:rPr>
        <w:t>_</w:t>
      </w:r>
      <w:r w:rsidRPr="00417E1E">
        <w:rPr>
          <w:rFonts w:ascii="Garamond" w:eastAsia="Arial Unicode MS" w:hAnsi="Garamond" w:cs="Book Antiqua"/>
          <w:b/>
          <w:bCs/>
          <w:color w:val="000000"/>
          <w:spacing w:val="-2"/>
          <w:w w:val="101"/>
          <w:sz w:val="22"/>
          <w:szCs w:val="22"/>
        </w:rPr>
        <w:t>___</w:t>
      </w:r>
      <w:r w:rsidRPr="00417E1E">
        <w:rPr>
          <w:rFonts w:ascii="Garamond" w:eastAsia="Arial Unicode MS" w:hAnsi="Garamond" w:cs="Book Antiqua"/>
          <w:b/>
          <w:bCs/>
          <w:color w:val="000000"/>
          <w:w w:val="101"/>
          <w:sz w:val="22"/>
          <w:szCs w:val="22"/>
        </w:rPr>
        <w:t>_</w:t>
      </w:r>
      <w:r w:rsidRPr="00417E1E">
        <w:rPr>
          <w:rFonts w:ascii="Garamond" w:eastAsia="Arial Unicode MS" w:hAnsi="Garamond" w:cs="Book Antiqua"/>
          <w:b/>
          <w:bCs/>
          <w:color w:val="000000"/>
          <w:spacing w:val="-2"/>
          <w:w w:val="101"/>
          <w:sz w:val="22"/>
          <w:szCs w:val="22"/>
        </w:rPr>
        <w:t>___</w:t>
      </w:r>
      <w:r w:rsidRPr="00417E1E">
        <w:rPr>
          <w:rFonts w:ascii="Garamond" w:eastAsia="Arial Unicode MS" w:hAnsi="Garamond" w:cs="Book Antiqua"/>
          <w:b/>
          <w:bCs/>
          <w:color w:val="000000"/>
          <w:w w:val="101"/>
          <w:sz w:val="22"/>
          <w:szCs w:val="22"/>
        </w:rPr>
        <w:t>_</w:t>
      </w:r>
      <w:r w:rsidRPr="00417E1E">
        <w:rPr>
          <w:rFonts w:ascii="Garamond" w:eastAsia="Arial Unicode MS" w:hAnsi="Garamond" w:cs="Book Antiqua"/>
          <w:b/>
          <w:bCs/>
          <w:color w:val="000000"/>
          <w:spacing w:val="-2"/>
          <w:w w:val="101"/>
          <w:sz w:val="22"/>
          <w:szCs w:val="22"/>
        </w:rPr>
        <w:t>___</w:t>
      </w:r>
      <w:r w:rsidRPr="00417E1E">
        <w:rPr>
          <w:rFonts w:ascii="Garamond" w:eastAsia="Arial Unicode MS" w:hAnsi="Garamond" w:cs="Book Antiqua"/>
          <w:b/>
          <w:bCs/>
          <w:color w:val="000000"/>
          <w:w w:val="101"/>
          <w:sz w:val="22"/>
          <w:szCs w:val="22"/>
        </w:rPr>
        <w:t>_</w:t>
      </w:r>
      <w:r w:rsidRPr="00417E1E">
        <w:rPr>
          <w:rFonts w:ascii="Garamond" w:eastAsia="Arial Unicode MS" w:hAnsi="Garamond" w:cs="Book Antiqua"/>
          <w:b/>
          <w:bCs/>
          <w:color w:val="000000"/>
          <w:spacing w:val="-2"/>
          <w:w w:val="101"/>
          <w:sz w:val="22"/>
          <w:szCs w:val="22"/>
        </w:rPr>
        <w:t>_</w:t>
      </w:r>
    </w:p>
    <w:p w:rsidR="00FA317E" w:rsidRPr="00417E1E" w:rsidRDefault="00FA317E" w:rsidP="00FA317E">
      <w:pPr>
        <w:widowControl w:val="0"/>
        <w:autoSpaceDE w:val="0"/>
        <w:autoSpaceDN w:val="0"/>
        <w:adjustRightInd w:val="0"/>
        <w:spacing w:line="200" w:lineRule="exact"/>
        <w:rPr>
          <w:rFonts w:ascii="Garamond" w:eastAsia="Arial Unicode MS" w:hAnsi="Garamond" w:cs="Book Antiqua"/>
          <w:color w:val="000000"/>
          <w:sz w:val="22"/>
          <w:szCs w:val="22"/>
        </w:rPr>
      </w:pPr>
    </w:p>
    <w:p w:rsidR="00FA317E" w:rsidRPr="00417E1E" w:rsidRDefault="00FA317E" w:rsidP="00FA317E">
      <w:pPr>
        <w:widowControl w:val="0"/>
        <w:autoSpaceDE w:val="0"/>
        <w:autoSpaceDN w:val="0"/>
        <w:adjustRightInd w:val="0"/>
        <w:spacing w:line="290" w:lineRule="exact"/>
        <w:ind w:left="115" w:right="174"/>
        <w:rPr>
          <w:rFonts w:ascii="Garamond" w:eastAsia="Arial Unicode MS" w:hAnsi="Garamond" w:cs="Book Antiqua"/>
          <w:color w:val="000000"/>
          <w:sz w:val="22"/>
          <w:szCs w:val="22"/>
        </w:rPr>
      </w:pPr>
      <w:r w:rsidRPr="00417E1E">
        <w:rPr>
          <w:rFonts w:ascii="Garamond" w:eastAsia="Arial Unicode MS" w:hAnsi="Garamond" w:cs="Book Antiqua"/>
          <w:color w:val="000000"/>
          <w:spacing w:val="-2"/>
          <w:w w:val="101"/>
          <w:sz w:val="22"/>
          <w:szCs w:val="22"/>
        </w:rPr>
        <w:t>[E</w:t>
      </w:r>
      <w:r w:rsidRPr="00417E1E">
        <w:rPr>
          <w:rFonts w:ascii="Garamond" w:eastAsia="Arial Unicode MS" w:hAnsi="Garamond" w:cs="Book Antiqua"/>
          <w:color w:val="000000"/>
          <w:w w:val="101"/>
          <w:sz w:val="22"/>
          <w:szCs w:val="22"/>
        </w:rPr>
        <w:t xml:space="preserve">l </w:t>
      </w:r>
      <w:r w:rsidRPr="00417E1E">
        <w:rPr>
          <w:rFonts w:ascii="Garamond" w:eastAsia="Arial Unicode MS" w:hAnsi="Garamond" w:cs="Book Antiqua"/>
          <w:color w:val="000000"/>
          <w:spacing w:val="-2"/>
          <w:w w:val="101"/>
          <w:sz w:val="22"/>
          <w:szCs w:val="22"/>
        </w:rPr>
        <w:t>Fi</w:t>
      </w:r>
      <w:r w:rsidRPr="00417E1E">
        <w:rPr>
          <w:rFonts w:ascii="Garamond" w:eastAsia="Arial Unicode MS" w:hAnsi="Garamond" w:cs="Book Antiqua"/>
          <w:color w:val="000000"/>
          <w:w w:val="101"/>
          <w:sz w:val="22"/>
          <w:szCs w:val="22"/>
        </w:rPr>
        <w:t>ad</w:t>
      </w:r>
      <w:r w:rsidRPr="00417E1E">
        <w:rPr>
          <w:rFonts w:ascii="Garamond" w:eastAsia="Arial Unicode MS" w:hAnsi="Garamond" w:cs="Book Antiqua"/>
          <w:color w:val="000000"/>
          <w:spacing w:val="-2"/>
          <w:w w:val="101"/>
          <w:sz w:val="22"/>
          <w:szCs w:val="22"/>
        </w:rPr>
        <w:t>or] g</w:t>
      </w:r>
      <w:r w:rsidRPr="00417E1E">
        <w:rPr>
          <w:rFonts w:ascii="Garamond" w:eastAsia="Arial Unicode MS" w:hAnsi="Garamond" w:cs="Book Antiqua"/>
          <w:color w:val="000000"/>
          <w:w w:val="101"/>
          <w:sz w:val="22"/>
          <w:szCs w:val="22"/>
        </w:rPr>
        <w:t>a</w:t>
      </w:r>
      <w:r w:rsidRPr="00417E1E">
        <w:rPr>
          <w:rFonts w:ascii="Garamond" w:eastAsia="Arial Unicode MS" w:hAnsi="Garamond" w:cs="Book Antiqua"/>
          <w:color w:val="000000"/>
          <w:spacing w:val="-2"/>
          <w:w w:val="101"/>
          <w:sz w:val="22"/>
          <w:szCs w:val="22"/>
        </w:rPr>
        <w:t>r</w:t>
      </w:r>
      <w:r w:rsidRPr="00417E1E">
        <w:rPr>
          <w:rFonts w:ascii="Garamond" w:eastAsia="Arial Unicode MS" w:hAnsi="Garamond" w:cs="Book Antiqua"/>
          <w:color w:val="000000"/>
          <w:w w:val="101"/>
          <w:sz w:val="22"/>
          <w:szCs w:val="22"/>
        </w:rPr>
        <w:t>a</w:t>
      </w:r>
      <w:r w:rsidRPr="00417E1E">
        <w:rPr>
          <w:rFonts w:ascii="Garamond" w:eastAsia="Arial Unicode MS" w:hAnsi="Garamond" w:cs="Book Antiqua"/>
          <w:color w:val="000000"/>
          <w:spacing w:val="-2"/>
          <w:w w:val="101"/>
          <w:sz w:val="22"/>
          <w:szCs w:val="22"/>
        </w:rPr>
        <w:t>nti</w:t>
      </w:r>
      <w:r w:rsidRPr="00417E1E">
        <w:rPr>
          <w:rFonts w:ascii="Garamond" w:eastAsia="Arial Unicode MS" w:hAnsi="Garamond" w:cs="Book Antiqua"/>
          <w:color w:val="000000"/>
          <w:w w:val="101"/>
          <w:sz w:val="22"/>
          <w:szCs w:val="22"/>
        </w:rPr>
        <w:t>za</w:t>
      </w:r>
      <w:r w:rsidRPr="00417E1E">
        <w:rPr>
          <w:rFonts w:ascii="Garamond" w:eastAsia="Arial Unicode MS" w:hAnsi="Garamond" w:cs="Book Antiqua"/>
          <w:color w:val="000000"/>
          <w:spacing w:val="-2"/>
          <w:w w:val="101"/>
          <w:sz w:val="22"/>
          <w:szCs w:val="22"/>
        </w:rPr>
        <w:t xml:space="preserve"> h</w:t>
      </w:r>
      <w:r w:rsidRPr="00417E1E">
        <w:rPr>
          <w:rFonts w:ascii="Garamond" w:eastAsia="Arial Unicode MS" w:hAnsi="Garamond" w:cs="Book Antiqua"/>
          <w:color w:val="000000"/>
          <w:w w:val="101"/>
          <w:sz w:val="22"/>
          <w:szCs w:val="22"/>
        </w:rPr>
        <w:t>a</w:t>
      </w:r>
      <w:r w:rsidRPr="00417E1E">
        <w:rPr>
          <w:rFonts w:ascii="Garamond" w:eastAsia="Arial Unicode MS" w:hAnsi="Garamond" w:cs="Book Antiqua"/>
          <w:color w:val="000000"/>
          <w:spacing w:val="-3"/>
          <w:w w:val="101"/>
          <w:sz w:val="22"/>
          <w:szCs w:val="22"/>
        </w:rPr>
        <w:t>s</w:t>
      </w:r>
      <w:r w:rsidRPr="00417E1E">
        <w:rPr>
          <w:rFonts w:ascii="Garamond" w:eastAsia="Arial Unicode MS" w:hAnsi="Garamond" w:cs="Book Antiqua"/>
          <w:color w:val="000000"/>
          <w:spacing w:val="-2"/>
          <w:w w:val="101"/>
          <w:sz w:val="22"/>
          <w:szCs w:val="22"/>
        </w:rPr>
        <w:t>t</w:t>
      </w:r>
      <w:r w:rsidRPr="00417E1E">
        <w:rPr>
          <w:rFonts w:ascii="Garamond" w:eastAsia="Arial Unicode MS" w:hAnsi="Garamond" w:cs="Book Antiqua"/>
          <w:color w:val="000000"/>
          <w:w w:val="101"/>
          <w:sz w:val="22"/>
          <w:szCs w:val="22"/>
        </w:rPr>
        <w:t>a</w:t>
      </w:r>
      <w:r w:rsidRPr="00417E1E">
        <w:rPr>
          <w:rFonts w:ascii="Garamond" w:eastAsia="Arial Unicode MS" w:hAnsi="Garamond" w:cs="Book Antiqua"/>
          <w:color w:val="000000"/>
          <w:spacing w:val="-2"/>
          <w:w w:val="101"/>
          <w:sz w:val="22"/>
          <w:szCs w:val="22"/>
        </w:rPr>
        <w:t xml:space="preserve"> por u</w:t>
      </w:r>
      <w:r w:rsidRPr="00417E1E">
        <w:rPr>
          <w:rFonts w:ascii="Garamond" w:eastAsia="Arial Unicode MS" w:hAnsi="Garamond" w:cs="Book Antiqua"/>
          <w:color w:val="000000"/>
          <w:w w:val="101"/>
          <w:sz w:val="22"/>
          <w:szCs w:val="22"/>
        </w:rPr>
        <w:t>n</w:t>
      </w:r>
      <w:r w:rsidRPr="00417E1E">
        <w:rPr>
          <w:rFonts w:ascii="Garamond" w:eastAsia="Arial Unicode MS" w:hAnsi="Garamond" w:cs="Book Antiqua"/>
          <w:color w:val="000000"/>
          <w:spacing w:val="-2"/>
          <w:w w:val="101"/>
          <w:sz w:val="22"/>
          <w:szCs w:val="22"/>
        </w:rPr>
        <w:t xml:space="preserve"> monto de 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____ Lempir</w:t>
      </w:r>
      <w:r w:rsidRPr="00417E1E">
        <w:rPr>
          <w:rFonts w:ascii="Garamond" w:eastAsia="Arial Unicode MS" w:hAnsi="Garamond" w:cs="Book Antiqua"/>
          <w:color w:val="000000"/>
          <w:w w:val="101"/>
          <w:sz w:val="22"/>
          <w:szCs w:val="22"/>
        </w:rPr>
        <w:t>as</w:t>
      </w:r>
      <w:r w:rsidRPr="00417E1E">
        <w:rPr>
          <w:rFonts w:ascii="Garamond" w:eastAsia="Arial Unicode MS" w:hAnsi="Garamond" w:cs="Book Antiqua"/>
          <w:color w:val="000000"/>
          <w:spacing w:val="-3"/>
          <w:w w:val="101"/>
          <w:sz w:val="22"/>
          <w:szCs w:val="22"/>
        </w:rPr>
        <w:t xml:space="preserve"> </w:t>
      </w:r>
      <w:r w:rsidRPr="00417E1E">
        <w:rPr>
          <w:rFonts w:ascii="Garamond" w:eastAsia="Arial Unicode MS" w:hAnsi="Garamond" w:cs="Book Antiqua"/>
          <w:color w:val="000000"/>
          <w:spacing w:val="-2"/>
          <w:w w:val="101"/>
          <w:sz w:val="22"/>
          <w:szCs w:val="22"/>
        </w:rPr>
        <w:t>con</w:t>
      </w:r>
      <w:r w:rsidRPr="00417E1E">
        <w:rPr>
          <w:rFonts w:ascii="Garamond" w:eastAsia="Arial Unicode MS" w:hAnsi="Garamond" w:cs="Book Antiqua"/>
          <w:color w:val="000000"/>
          <w:w w:val="101"/>
          <w:sz w:val="22"/>
          <w:szCs w:val="22"/>
        </w:rPr>
        <w:t xml:space="preserve"> _</w:t>
      </w:r>
      <w:r w:rsidRPr="00417E1E">
        <w:rPr>
          <w:rFonts w:ascii="Garamond" w:eastAsia="Arial Unicode MS" w:hAnsi="Garamond" w:cs="Book Antiqua"/>
          <w:color w:val="000000"/>
          <w:spacing w:val="-2"/>
          <w:w w:val="101"/>
          <w:sz w:val="22"/>
          <w:szCs w:val="22"/>
        </w:rPr>
        <w:t>_</w:t>
      </w:r>
      <w:r w:rsidRPr="00417E1E">
        <w:rPr>
          <w:rFonts w:ascii="Garamond" w:eastAsia="Arial Unicode MS" w:hAnsi="Garamond" w:cs="Book Antiqua"/>
          <w:color w:val="000000"/>
          <w:w w:val="101"/>
          <w:sz w:val="22"/>
          <w:szCs w:val="22"/>
        </w:rPr>
        <w:t xml:space="preserve">_ </w:t>
      </w:r>
      <w:r w:rsidRPr="00417E1E">
        <w:rPr>
          <w:rFonts w:ascii="Garamond" w:eastAsia="Arial Unicode MS" w:hAnsi="Garamond" w:cs="Book Antiqua"/>
          <w:color w:val="000000"/>
          <w:spacing w:val="-2"/>
          <w:w w:val="101"/>
          <w:sz w:val="22"/>
          <w:szCs w:val="22"/>
        </w:rPr>
        <w:t>/10</w:t>
      </w:r>
      <w:r w:rsidRPr="00417E1E">
        <w:rPr>
          <w:rFonts w:ascii="Garamond" w:eastAsia="Arial Unicode MS" w:hAnsi="Garamond" w:cs="Book Antiqua"/>
          <w:color w:val="000000"/>
          <w:w w:val="101"/>
          <w:sz w:val="22"/>
          <w:szCs w:val="22"/>
        </w:rPr>
        <w:t xml:space="preserve">0 </w:t>
      </w:r>
      <w:r w:rsidRPr="00417E1E">
        <w:rPr>
          <w:rFonts w:ascii="Garamond" w:eastAsia="Arial Unicode MS" w:hAnsi="Garamond" w:cs="Book Antiqua"/>
          <w:color w:val="000000"/>
          <w:spacing w:val="-2"/>
          <w:w w:val="101"/>
          <w:sz w:val="22"/>
          <w:szCs w:val="22"/>
        </w:rPr>
        <w:t>(L</w:t>
      </w:r>
      <w:r w:rsidRPr="00417E1E">
        <w:rPr>
          <w:rFonts w:ascii="Garamond" w:eastAsia="Arial Unicode MS" w:hAnsi="Garamond" w:cs="Book Antiqua"/>
          <w:color w:val="000000"/>
          <w:w w:val="101"/>
          <w:sz w:val="22"/>
          <w:szCs w:val="22"/>
        </w:rPr>
        <w:t>.</w:t>
      </w:r>
      <w:r w:rsidRPr="00417E1E">
        <w:rPr>
          <w:rFonts w:ascii="Garamond" w:eastAsia="Arial Unicode MS" w:hAnsi="Garamond" w:cs="Book Antiqua"/>
          <w:color w:val="000000"/>
          <w:spacing w:val="-2"/>
          <w:w w:val="101"/>
          <w:sz w:val="22"/>
          <w:szCs w:val="22"/>
        </w:rPr>
        <w:t>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w:t>
      </w:r>
    </w:p>
    <w:p w:rsidR="00FA317E" w:rsidRPr="00417E1E" w:rsidRDefault="00FA317E" w:rsidP="00FA317E">
      <w:pPr>
        <w:widowControl w:val="0"/>
        <w:autoSpaceDE w:val="0"/>
        <w:autoSpaceDN w:val="0"/>
        <w:adjustRightInd w:val="0"/>
        <w:spacing w:line="200" w:lineRule="exact"/>
        <w:rPr>
          <w:rFonts w:ascii="Garamond" w:eastAsia="Arial Unicode MS" w:hAnsi="Garamond" w:cs="Book Antiqua"/>
          <w:color w:val="000000"/>
          <w:sz w:val="22"/>
          <w:szCs w:val="22"/>
        </w:rPr>
      </w:pPr>
    </w:p>
    <w:p w:rsidR="00FA317E" w:rsidRPr="00417E1E" w:rsidRDefault="00FA317E" w:rsidP="009F4634">
      <w:pPr>
        <w:widowControl w:val="0"/>
        <w:autoSpaceDE w:val="0"/>
        <w:autoSpaceDN w:val="0"/>
        <w:adjustRightInd w:val="0"/>
        <w:spacing w:line="230" w:lineRule="exact"/>
        <w:ind w:left="115" w:right="-20"/>
        <w:jc w:val="both"/>
        <w:rPr>
          <w:rFonts w:ascii="Garamond" w:eastAsia="Arial Unicode MS" w:hAnsi="Garamond" w:cs="Book Antiqua"/>
          <w:color w:val="000000"/>
          <w:sz w:val="22"/>
          <w:szCs w:val="22"/>
        </w:rPr>
      </w:pPr>
      <w:r w:rsidRPr="00417E1E">
        <w:rPr>
          <w:rFonts w:ascii="Garamond" w:eastAsia="Arial Unicode MS" w:hAnsi="Garamond" w:cs="Book Antiqua"/>
          <w:color w:val="000000"/>
          <w:w w:val="101"/>
          <w:sz w:val="22"/>
          <w:szCs w:val="22"/>
        </w:rPr>
        <w:t>CO</w:t>
      </w:r>
      <w:r w:rsidRPr="00417E1E">
        <w:rPr>
          <w:rFonts w:ascii="Garamond" w:eastAsia="Arial Unicode MS" w:hAnsi="Garamond" w:cs="Book Antiqua"/>
          <w:color w:val="000000"/>
          <w:spacing w:val="-3"/>
          <w:w w:val="101"/>
          <w:sz w:val="22"/>
          <w:szCs w:val="22"/>
        </w:rPr>
        <w:t>B</w:t>
      </w:r>
      <w:r w:rsidRPr="00417E1E">
        <w:rPr>
          <w:rFonts w:ascii="Garamond" w:eastAsia="Arial Unicode MS" w:hAnsi="Garamond" w:cs="Book Antiqua"/>
          <w:color w:val="000000"/>
          <w:w w:val="101"/>
          <w:sz w:val="22"/>
          <w:szCs w:val="22"/>
        </w:rPr>
        <w:t>ER</w:t>
      </w:r>
      <w:r w:rsidRPr="00417E1E">
        <w:rPr>
          <w:rFonts w:ascii="Garamond" w:eastAsia="Arial Unicode MS" w:hAnsi="Garamond" w:cs="Book Antiqua"/>
          <w:color w:val="000000"/>
          <w:spacing w:val="-3"/>
          <w:w w:val="101"/>
          <w:sz w:val="22"/>
          <w:szCs w:val="22"/>
        </w:rPr>
        <w:t>T</w:t>
      </w:r>
      <w:r w:rsidRPr="00417E1E">
        <w:rPr>
          <w:rFonts w:ascii="Garamond" w:eastAsia="Arial Unicode MS" w:hAnsi="Garamond" w:cs="Book Antiqua"/>
          <w:color w:val="000000"/>
          <w:w w:val="101"/>
          <w:sz w:val="22"/>
          <w:szCs w:val="22"/>
        </w:rPr>
        <w:t>URA: P</w:t>
      </w:r>
      <w:r w:rsidRPr="00417E1E">
        <w:rPr>
          <w:rFonts w:ascii="Garamond" w:eastAsia="Arial Unicode MS" w:hAnsi="Garamond" w:cs="Book Antiqua"/>
          <w:color w:val="000000"/>
          <w:spacing w:val="-2"/>
          <w:w w:val="101"/>
          <w:sz w:val="22"/>
          <w:szCs w:val="22"/>
        </w:rPr>
        <w:t>o</w:t>
      </w:r>
      <w:r w:rsidRPr="00417E1E">
        <w:rPr>
          <w:rFonts w:ascii="Garamond" w:eastAsia="Arial Unicode MS" w:hAnsi="Garamond" w:cs="Book Antiqua"/>
          <w:color w:val="000000"/>
          <w:w w:val="101"/>
          <w:sz w:val="22"/>
          <w:szCs w:val="22"/>
        </w:rPr>
        <w:t>r la pr</w:t>
      </w:r>
      <w:r w:rsidRPr="00417E1E">
        <w:rPr>
          <w:rFonts w:ascii="Garamond" w:eastAsia="Arial Unicode MS" w:hAnsi="Garamond" w:cs="Book Antiqua"/>
          <w:color w:val="000000"/>
          <w:spacing w:val="-2"/>
          <w:w w:val="101"/>
          <w:sz w:val="22"/>
          <w:szCs w:val="22"/>
        </w:rPr>
        <w:t>e</w:t>
      </w:r>
      <w:r w:rsidRPr="00417E1E">
        <w:rPr>
          <w:rFonts w:ascii="Garamond" w:eastAsia="Arial Unicode MS" w:hAnsi="Garamond" w:cs="Book Antiqua"/>
          <w:color w:val="000000"/>
          <w:w w:val="101"/>
          <w:sz w:val="22"/>
          <w:szCs w:val="22"/>
        </w:rPr>
        <w:t>s</w:t>
      </w:r>
      <w:r w:rsidRPr="00417E1E">
        <w:rPr>
          <w:rFonts w:ascii="Garamond" w:eastAsia="Arial Unicode MS" w:hAnsi="Garamond" w:cs="Book Antiqua"/>
          <w:color w:val="000000"/>
          <w:spacing w:val="-2"/>
          <w:w w:val="101"/>
          <w:sz w:val="22"/>
          <w:szCs w:val="22"/>
        </w:rPr>
        <w:t>en</w:t>
      </w:r>
      <w:r w:rsidRPr="00417E1E">
        <w:rPr>
          <w:rFonts w:ascii="Garamond" w:eastAsia="Arial Unicode MS" w:hAnsi="Garamond" w:cs="Book Antiqua"/>
          <w:color w:val="000000"/>
          <w:w w:val="101"/>
          <w:sz w:val="22"/>
          <w:szCs w:val="22"/>
        </w:rPr>
        <w:t xml:space="preserve">te </w:t>
      </w:r>
      <w:r w:rsidRPr="00417E1E">
        <w:rPr>
          <w:rFonts w:ascii="Garamond" w:eastAsia="Arial Unicode MS" w:hAnsi="Garamond" w:cs="Book Antiqua"/>
          <w:color w:val="000000"/>
          <w:spacing w:val="-3"/>
          <w:w w:val="101"/>
          <w:sz w:val="22"/>
          <w:szCs w:val="22"/>
        </w:rPr>
        <w:t>G</w:t>
      </w:r>
      <w:r w:rsidRPr="00417E1E">
        <w:rPr>
          <w:rFonts w:ascii="Garamond" w:eastAsia="Arial Unicode MS" w:hAnsi="Garamond" w:cs="Book Antiqua"/>
          <w:color w:val="000000"/>
          <w:w w:val="101"/>
          <w:sz w:val="22"/>
          <w:szCs w:val="22"/>
        </w:rPr>
        <w:t>a</w:t>
      </w:r>
      <w:r w:rsidRPr="00417E1E">
        <w:rPr>
          <w:rFonts w:ascii="Garamond" w:eastAsia="Arial Unicode MS" w:hAnsi="Garamond" w:cs="Book Antiqua"/>
          <w:color w:val="000000"/>
          <w:spacing w:val="-3"/>
          <w:w w:val="101"/>
          <w:sz w:val="22"/>
          <w:szCs w:val="22"/>
        </w:rPr>
        <w:t>r</w:t>
      </w:r>
      <w:r w:rsidRPr="00417E1E">
        <w:rPr>
          <w:rFonts w:ascii="Garamond" w:eastAsia="Arial Unicode MS" w:hAnsi="Garamond" w:cs="Book Antiqua"/>
          <w:color w:val="000000"/>
          <w:w w:val="101"/>
          <w:sz w:val="22"/>
          <w:szCs w:val="22"/>
        </w:rPr>
        <w:t>a</w:t>
      </w:r>
      <w:r w:rsidRPr="00417E1E">
        <w:rPr>
          <w:rFonts w:ascii="Garamond" w:eastAsia="Arial Unicode MS" w:hAnsi="Garamond" w:cs="Book Antiqua"/>
          <w:color w:val="000000"/>
          <w:spacing w:val="-3"/>
          <w:w w:val="101"/>
          <w:sz w:val="22"/>
          <w:szCs w:val="22"/>
        </w:rPr>
        <w:t>n</w:t>
      </w:r>
      <w:r w:rsidRPr="00417E1E">
        <w:rPr>
          <w:rFonts w:ascii="Garamond" w:eastAsia="Arial Unicode MS" w:hAnsi="Garamond" w:cs="Book Antiqua"/>
          <w:color w:val="000000"/>
          <w:w w:val="101"/>
          <w:sz w:val="22"/>
          <w:szCs w:val="22"/>
        </w:rPr>
        <w:t>t</w:t>
      </w:r>
      <w:r w:rsidRPr="00417E1E">
        <w:rPr>
          <w:rFonts w:ascii="Garamond" w:eastAsia="Arial Unicode MS" w:hAnsi="Garamond" w:cs="Book Antiqua"/>
          <w:color w:val="000000"/>
          <w:spacing w:val="-3"/>
          <w:w w:val="101"/>
          <w:sz w:val="22"/>
          <w:szCs w:val="22"/>
        </w:rPr>
        <w:t>í</w:t>
      </w:r>
      <w:r w:rsidRPr="00417E1E">
        <w:rPr>
          <w:rFonts w:ascii="Garamond" w:eastAsia="Arial Unicode MS" w:hAnsi="Garamond" w:cs="Book Antiqua"/>
          <w:color w:val="000000"/>
          <w:w w:val="101"/>
          <w:sz w:val="22"/>
          <w:szCs w:val="22"/>
        </w:rPr>
        <w:t xml:space="preserve">a </w:t>
      </w:r>
      <w:r w:rsidRPr="00417E1E">
        <w:rPr>
          <w:rFonts w:ascii="Garamond" w:eastAsia="Arial Unicode MS" w:hAnsi="Garamond" w:cs="Book Antiqua"/>
          <w:color w:val="000000"/>
          <w:spacing w:val="-3"/>
          <w:w w:val="101"/>
          <w:sz w:val="22"/>
          <w:szCs w:val="22"/>
        </w:rPr>
        <w:t>e</w:t>
      </w:r>
      <w:r w:rsidRPr="00417E1E">
        <w:rPr>
          <w:rFonts w:ascii="Garamond" w:eastAsia="Arial Unicode MS" w:hAnsi="Garamond" w:cs="Book Antiqua"/>
          <w:color w:val="000000"/>
          <w:w w:val="101"/>
          <w:sz w:val="22"/>
          <w:szCs w:val="22"/>
        </w:rPr>
        <w:t xml:space="preserve">l </w:t>
      </w:r>
      <w:r w:rsidRPr="00417E1E">
        <w:rPr>
          <w:rFonts w:ascii="Garamond" w:eastAsia="Arial Unicode MS" w:hAnsi="Garamond" w:cs="Book Antiqua"/>
          <w:color w:val="000000"/>
          <w:spacing w:val="-3"/>
          <w:w w:val="101"/>
          <w:sz w:val="22"/>
          <w:szCs w:val="22"/>
        </w:rPr>
        <w:t>F</w:t>
      </w:r>
      <w:r w:rsidRPr="00417E1E">
        <w:rPr>
          <w:rFonts w:ascii="Garamond" w:eastAsia="Arial Unicode MS" w:hAnsi="Garamond" w:cs="Book Antiqua"/>
          <w:color w:val="000000"/>
          <w:w w:val="101"/>
          <w:sz w:val="22"/>
          <w:szCs w:val="22"/>
        </w:rPr>
        <w:t>iador ga</w:t>
      </w:r>
      <w:r w:rsidRPr="00417E1E">
        <w:rPr>
          <w:rFonts w:ascii="Garamond" w:eastAsia="Arial Unicode MS" w:hAnsi="Garamond" w:cs="Book Antiqua"/>
          <w:color w:val="000000"/>
          <w:spacing w:val="-3"/>
          <w:w w:val="101"/>
          <w:sz w:val="22"/>
          <w:szCs w:val="22"/>
        </w:rPr>
        <w:t>r</w:t>
      </w:r>
      <w:r w:rsidRPr="00417E1E">
        <w:rPr>
          <w:rFonts w:ascii="Garamond" w:eastAsia="Arial Unicode MS" w:hAnsi="Garamond" w:cs="Book Antiqua"/>
          <w:color w:val="000000"/>
          <w:w w:val="101"/>
          <w:sz w:val="22"/>
          <w:szCs w:val="22"/>
        </w:rPr>
        <w:t>a</w:t>
      </w:r>
      <w:r w:rsidRPr="00417E1E">
        <w:rPr>
          <w:rFonts w:ascii="Garamond" w:eastAsia="Arial Unicode MS" w:hAnsi="Garamond" w:cs="Book Antiqua"/>
          <w:color w:val="000000"/>
          <w:spacing w:val="-3"/>
          <w:w w:val="101"/>
          <w:sz w:val="22"/>
          <w:szCs w:val="22"/>
        </w:rPr>
        <w:t>n</w:t>
      </w:r>
      <w:r w:rsidRPr="00417E1E">
        <w:rPr>
          <w:rFonts w:ascii="Garamond" w:eastAsia="Arial Unicode MS" w:hAnsi="Garamond" w:cs="Book Antiqua"/>
          <w:color w:val="000000"/>
          <w:spacing w:val="-2"/>
          <w:w w:val="101"/>
          <w:sz w:val="22"/>
          <w:szCs w:val="22"/>
        </w:rPr>
        <w:t>t</w:t>
      </w:r>
      <w:r w:rsidRPr="00417E1E">
        <w:rPr>
          <w:rFonts w:ascii="Garamond" w:eastAsia="Arial Unicode MS" w:hAnsi="Garamond" w:cs="Book Antiqua"/>
          <w:color w:val="000000"/>
          <w:w w:val="101"/>
          <w:sz w:val="22"/>
          <w:szCs w:val="22"/>
        </w:rPr>
        <w:t>i</w:t>
      </w:r>
      <w:r w:rsidRPr="00417E1E">
        <w:rPr>
          <w:rFonts w:ascii="Garamond" w:eastAsia="Arial Unicode MS" w:hAnsi="Garamond" w:cs="Book Antiqua"/>
          <w:color w:val="000000"/>
          <w:spacing w:val="-2"/>
          <w:w w:val="101"/>
          <w:sz w:val="22"/>
          <w:szCs w:val="22"/>
        </w:rPr>
        <w:t>z</w:t>
      </w:r>
      <w:r w:rsidRPr="00417E1E">
        <w:rPr>
          <w:rFonts w:ascii="Garamond" w:eastAsia="Arial Unicode MS" w:hAnsi="Garamond" w:cs="Book Antiqua"/>
          <w:color w:val="000000"/>
          <w:w w:val="101"/>
          <w:sz w:val="22"/>
          <w:szCs w:val="22"/>
        </w:rPr>
        <w:t>a al Ben</w:t>
      </w:r>
      <w:r w:rsidRPr="00417E1E">
        <w:rPr>
          <w:rFonts w:ascii="Garamond" w:eastAsia="Arial Unicode MS" w:hAnsi="Garamond" w:cs="Book Antiqua"/>
          <w:color w:val="000000"/>
          <w:spacing w:val="-3"/>
          <w:w w:val="101"/>
          <w:sz w:val="22"/>
          <w:szCs w:val="22"/>
        </w:rPr>
        <w:t>e</w:t>
      </w:r>
      <w:r w:rsidRPr="00417E1E">
        <w:rPr>
          <w:rFonts w:ascii="Garamond" w:eastAsia="Arial Unicode MS" w:hAnsi="Garamond" w:cs="Book Antiqua"/>
          <w:color w:val="000000"/>
          <w:w w:val="101"/>
          <w:sz w:val="22"/>
          <w:szCs w:val="22"/>
        </w:rPr>
        <w:t>fi</w:t>
      </w:r>
      <w:r w:rsidRPr="00417E1E">
        <w:rPr>
          <w:rFonts w:ascii="Garamond" w:eastAsia="Arial Unicode MS" w:hAnsi="Garamond" w:cs="Book Antiqua"/>
          <w:color w:val="000000"/>
          <w:spacing w:val="-3"/>
          <w:w w:val="101"/>
          <w:sz w:val="22"/>
          <w:szCs w:val="22"/>
        </w:rPr>
        <w:t>c</w:t>
      </w:r>
      <w:r w:rsidRPr="00417E1E">
        <w:rPr>
          <w:rFonts w:ascii="Garamond" w:eastAsia="Arial Unicode MS" w:hAnsi="Garamond" w:cs="Book Antiqua"/>
          <w:color w:val="000000"/>
          <w:w w:val="101"/>
          <w:sz w:val="22"/>
          <w:szCs w:val="22"/>
        </w:rPr>
        <w:t>ia</w:t>
      </w:r>
      <w:r w:rsidRPr="00417E1E">
        <w:rPr>
          <w:rFonts w:ascii="Garamond" w:eastAsia="Arial Unicode MS" w:hAnsi="Garamond" w:cs="Book Antiqua"/>
          <w:color w:val="000000"/>
          <w:spacing w:val="-3"/>
          <w:w w:val="101"/>
          <w:sz w:val="22"/>
          <w:szCs w:val="22"/>
        </w:rPr>
        <w:t>r</w:t>
      </w:r>
      <w:r w:rsidRPr="00417E1E">
        <w:rPr>
          <w:rFonts w:ascii="Garamond" w:eastAsia="Arial Unicode MS" w:hAnsi="Garamond" w:cs="Book Antiqua"/>
          <w:color w:val="000000"/>
          <w:w w:val="101"/>
          <w:sz w:val="22"/>
          <w:szCs w:val="22"/>
        </w:rPr>
        <w:t xml:space="preserve">io </w:t>
      </w:r>
      <w:r w:rsidRPr="00417E1E">
        <w:rPr>
          <w:rFonts w:ascii="Garamond" w:eastAsia="Arial Unicode MS" w:hAnsi="Garamond" w:cs="Book Antiqua"/>
          <w:color w:val="000000"/>
          <w:spacing w:val="-2"/>
          <w:w w:val="101"/>
          <w:sz w:val="22"/>
          <w:szCs w:val="22"/>
        </w:rPr>
        <w:t>l</w:t>
      </w:r>
      <w:r w:rsidRPr="00417E1E">
        <w:rPr>
          <w:rFonts w:ascii="Garamond" w:eastAsia="Arial Unicode MS" w:hAnsi="Garamond" w:cs="Book Antiqua"/>
          <w:color w:val="000000"/>
          <w:w w:val="101"/>
          <w:sz w:val="22"/>
          <w:szCs w:val="22"/>
        </w:rPr>
        <w:t xml:space="preserve">a </w:t>
      </w:r>
      <w:r w:rsidRPr="00417E1E">
        <w:rPr>
          <w:rFonts w:ascii="Garamond" w:eastAsia="Arial Unicode MS" w:hAnsi="Garamond" w:cs="Book Antiqua"/>
          <w:color w:val="000000"/>
          <w:spacing w:val="-3"/>
          <w:w w:val="101"/>
          <w:sz w:val="22"/>
          <w:szCs w:val="22"/>
        </w:rPr>
        <w:t>b</w:t>
      </w:r>
      <w:r w:rsidRPr="00417E1E">
        <w:rPr>
          <w:rFonts w:ascii="Garamond" w:eastAsia="Arial Unicode MS" w:hAnsi="Garamond" w:cs="Book Antiqua"/>
          <w:color w:val="000000"/>
          <w:w w:val="101"/>
          <w:sz w:val="22"/>
          <w:szCs w:val="22"/>
        </w:rPr>
        <w:t>uena c</w:t>
      </w:r>
      <w:r w:rsidRPr="00417E1E">
        <w:rPr>
          <w:rFonts w:ascii="Garamond" w:eastAsia="Arial Unicode MS" w:hAnsi="Garamond" w:cs="Book Antiqua"/>
          <w:color w:val="000000"/>
          <w:spacing w:val="-2"/>
          <w:w w:val="101"/>
          <w:sz w:val="22"/>
          <w:szCs w:val="22"/>
        </w:rPr>
        <w:t>a</w:t>
      </w:r>
      <w:r w:rsidRPr="00417E1E">
        <w:rPr>
          <w:rFonts w:ascii="Garamond" w:eastAsia="Arial Unicode MS" w:hAnsi="Garamond" w:cs="Book Antiqua"/>
          <w:color w:val="000000"/>
          <w:w w:val="101"/>
          <w:sz w:val="22"/>
          <w:szCs w:val="22"/>
        </w:rPr>
        <w:t>li</w:t>
      </w:r>
      <w:r w:rsidRPr="00417E1E">
        <w:rPr>
          <w:rFonts w:ascii="Garamond" w:eastAsia="Arial Unicode MS" w:hAnsi="Garamond" w:cs="Book Antiqua"/>
          <w:color w:val="000000"/>
          <w:spacing w:val="-3"/>
          <w:w w:val="101"/>
          <w:sz w:val="22"/>
          <w:szCs w:val="22"/>
        </w:rPr>
        <w:t>d</w:t>
      </w:r>
      <w:r w:rsidRPr="00417E1E">
        <w:rPr>
          <w:rFonts w:ascii="Garamond" w:eastAsia="Arial Unicode MS" w:hAnsi="Garamond" w:cs="Book Antiqua"/>
          <w:color w:val="000000"/>
          <w:w w:val="101"/>
          <w:sz w:val="22"/>
          <w:szCs w:val="22"/>
        </w:rPr>
        <w:t xml:space="preserve">ad del suministro entregado por </w:t>
      </w:r>
      <w:r w:rsidRPr="00417E1E">
        <w:rPr>
          <w:rFonts w:ascii="Garamond" w:eastAsia="Arial Unicode MS" w:hAnsi="Garamond" w:cs="Book Antiqua"/>
          <w:color w:val="000000"/>
          <w:spacing w:val="-3"/>
          <w:w w:val="101"/>
          <w:sz w:val="22"/>
          <w:szCs w:val="22"/>
        </w:rPr>
        <w:t>p</w:t>
      </w:r>
      <w:r w:rsidRPr="00417E1E">
        <w:rPr>
          <w:rFonts w:ascii="Garamond" w:eastAsia="Arial Unicode MS" w:hAnsi="Garamond" w:cs="Book Antiqua"/>
          <w:color w:val="000000"/>
          <w:w w:val="101"/>
          <w:sz w:val="22"/>
          <w:szCs w:val="22"/>
        </w:rPr>
        <w:t>a</w:t>
      </w:r>
      <w:r w:rsidRPr="00417E1E">
        <w:rPr>
          <w:rFonts w:ascii="Garamond" w:eastAsia="Arial Unicode MS" w:hAnsi="Garamond" w:cs="Book Antiqua"/>
          <w:color w:val="000000"/>
          <w:spacing w:val="-4"/>
          <w:w w:val="101"/>
          <w:sz w:val="22"/>
          <w:szCs w:val="22"/>
        </w:rPr>
        <w:t>r</w:t>
      </w:r>
      <w:r w:rsidRPr="00417E1E">
        <w:rPr>
          <w:rFonts w:ascii="Garamond" w:eastAsia="Arial Unicode MS" w:hAnsi="Garamond" w:cs="Book Antiqua"/>
          <w:color w:val="000000"/>
          <w:w w:val="101"/>
          <w:sz w:val="22"/>
          <w:szCs w:val="22"/>
        </w:rPr>
        <w:t xml:space="preserve">te </w:t>
      </w:r>
      <w:r w:rsidRPr="00417E1E">
        <w:rPr>
          <w:rFonts w:ascii="Garamond" w:eastAsia="Arial Unicode MS" w:hAnsi="Garamond" w:cs="Book Antiqua"/>
          <w:color w:val="000000"/>
          <w:spacing w:val="-3"/>
          <w:w w:val="101"/>
          <w:sz w:val="22"/>
          <w:szCs w:val="22"/>
        </w:rPr>
        <w:t>d</w:t>
      </w:r>
      <w:r w:rsidRPr="00417E1E">
        <w:rPr>
          <w:rFonts w:ascii="Garamond" w:eastAsia="Arial Unicode MS" w:hAnsi="Garamond" w:cs="Book Antiqua"/>
          <w:color w:val="000000"/>
          <w:spacing w:val="-2"/>
          <w:w w:val="101"/>
          <w:sz w:val="22"/>
          <w:szCs w:val="22"/>
        </w:rPr>
        <w:t>e</w:t>
      </w:r>
      <w:r w:rsidRPr="00417E1E">
        <w:rPr>
          <w:rFonts w:ascii="Garamond" w:eastAsia="Arial Unicode MS" w:hAnsi="Garamond" w:cs="Book Antiqua"/>
          <w:color w:val="000000"/>
          <w:w w:val="101"/>
          <w:sz w:val="22"/>
          <w:szCs w:val="22"/>
        </w:rPr>
        <w:t>l F</w:t>
      </w:r>
      <w:r w:rsidRPr="00417E1E">
        <w:rPr>
          <w:rFonts w:ascii="Garamond" w:eastAsia="Arial Unicode MS" w:hAnsi="Garamond" w:cs="Book Antiqua"/>
          <w:color w:val="000000"/>
          <w:spacing w:val="-2"/>
          <w:w w:val="101"/>
          <w:sz w:val="22"/>
          <w:szCs w:val="22"/>
        </w:rPr>
        <w:t>i</w:t>
      </w:r>
      <w:r w:rsidRPr="00417E1E">
        <w:rPr>
          <w:rFonts w:ascii="Garamond" w:eastAsia="Arial Unicode MS" w:hAnsi="Garamond" w:cs="Book Antiqua"/>
          <w:color w:val="000000"/>
          <w:w w:val="101"/>
          <w:sz w:val="22"/>
          <w:szCs w:val="22"/>
        </w:rPr>
        <w:t>ado.</w:t>
      </w:r>
    </w:p>
    <w:p w:rsidR="00FA317E" w:rsidRPr="00417E1E" w:rsidRDefault="00FA317E" w:rsidP="00FA317E">
      <w:pPr>
        <w:widowControl w:val="0"/>
        <w:autoSpaceDE w:val="0"/>
        <w:autoSpaceDN w:val="0"/>
        <w:adjustRightInd w:val="0"/>
        <w:spacing w:line="290" w:lineRule="exact"/>
        <w:ind w:left="115" w:right="88"/>
        <w:jc w:val="both"/>
        <w:rPr>
          <w:rFonts w:ascii="Garamond" w:eastAsia="Arial Unicode MS" w:hAnsi="Garamond" w:cs="Book Antiqua"/>
          <w:color w:val="000000"/>
          <w:w w:val="101"/>
          <w:sz w:val="22"/>
          <w:szCs w:val="22"/>
        </w:rPr>
      </w:pPr>
      <w:r w:rsidRPr="00417E1E">
        <w:rPr>
          <w:rFonts w:ascii="Garamond" w:eastAsia="Arial Unicode MS" w:hAnsi="Garamond" w:cs="Book Antiqua"/>
          <w:color w:val="000000"/>
          <w:spacing w:val="-2"/>
          <w:w w:val="101"/>
          <w:sz w:val="22"/>
          <w:szCs w:val="22"/>
        </w:rPr>
        <w:t>CONDICION ESPE</w:t>
      </w:r>
      <w:r w:rsidRPr="00417E1E">
        <w:rPr>
          <w:rFonts w:ascii="Garamond" w:eastAsia="Arial Unicode MS" w:hAnsi="Garamond" w:cs="Book Antiqua"/>
          <w:color w:val="000000"/>
          <w:spacing w:val="-3"/>
          <w:w w:val="101"/>
          <w:sz w:val="22"/>
          <w:szCs w:val="22"/>
        </w:rPr>
        <w:t>C</w:t>
      </w:r>
      <w:r w:rsidRPr="00417E1E">
        <w:rPr>
          <w:rFonts w:ascii="Garamond" w:eastAsia="Arial Unicode MS" w:hAnsi="Garamond" w:cs="Book Antiqua"/>
          <w:color w:val="000000"/>
          <w:w w:val="101"/>
          <w:sz w:val="22"/>
          <w:szCs w:val="22"/>
        </w:rPr>
        <w:t>I</w:t>
      </w:r>
      <w:r w:rsidRPr="00417E1E">
        <w:rPr>
          <w:rFonts w:ascii="Garamond" w:eastAsia="Arial Unicode MS" w:hAnsi="Garamond" w:cs="Book Antiqua"/>
          <w:color w:val="000000"/>
          <w:spacing w:val="-2"/>
          <w:w w:val="101"/>
          <w:sz w:val="22"/>
          <w:szCs w:val="22"/>
        </w:rPr>
        <w:t>AL: El Benefici</w:t>
      </w:r>
      <w:r w:rsidRPr="00417E1E">
        <w:rPr>
          <w:rFonts w:ascii="Garamond" w:eastAsia="Arial Unicode MS" w:hAnsi="Garamond" w:cs="Book Antiqua"/>
          <w:color w:val="000000"/>
          <w:w w:val="101"/>
          <w:sz w:val="22"/>
          <w:szCs w:val="22"/>
        </w:rPr>
        <w:t>a</w:t>
      </w:r>
      <w:r w:rsidRPr="00417E1E">
        <w:rPr>
          <w:rFonts w:ascii="Garamond" w:eastAsia="Arial Unicode MS" w:hAnsi="Garamond" w:cs="Book Antiqua"/>
          <w:color w:val="000000"/>
          <w:spacing w:val="-3"/>
          <w:w w:val="101"/>
          <w:sz w:val="22"/>
          <w:szCs w:val="22"/>
        </w:rPr>
        <w:t>r</w:t>
      </w:r>
      <w:r w:rsidRPr="00417E1E">
        <w:rPr>
          <w:rFonts w:ascii="Garamond" w:eastAsia="Arial Unicode MS" w:hAnsi="Garamond" w:cs="Book Antiqua"/>
          <w:color w:val="000000"/>
          <w:spacing w:val="-2"/>
          <w:w w:val="101"/>
          <w:sz w:val="22"/>
          <w:szCs w:val="22"/>
        </w:rPr>
        <w:t xml:space="preserve">io </w:t>
      </w:r>
      <w:r w:rsidRPr="00417E1E">
        <w:rPr>
          <w:rFonts w:ascii="Garamond" w:eastAsia="Arial Unicode MS" w:hAnsi="Garamond" w:cs="Book Antiqua"/>
          <w:color w:val="000000"/>
          <w:spacing w:val="-3"/>
          <w:w w:val="101"/>
          <w:sz w:val="22"/>
          <w:szCs w:val="22"/>
        </w:rPr>
        <w:t>s</w:t>
      </w:r>
      <w:r w:rsidRPr="00417E1E">
        <w:rPr>
          <w:rFonts w:ascii="Garamond" w:eastAsia="Arial Unicode MS" w:hAnsi="Garamond" w:cs="Book Antiqua"/>
          <w:color w:val="000000"/>
          <w:w w:val="101"/>
          <w:sz w:val="22"/>
          <w:szCs w:val="22"/>
        </w:rPr>
        <w:t>e c</w:t>
      </w:r>
      <w:r w:rsidRPr="00417E1E">
        <w:rPr>
          <w:rFonts w:ascii="Garamond" w:eastAsia="Arial Unicode MS" w:hAnsi="Garamond" w:cs="Book Antiqua"/>
          <w:color w:val="000000"/>
          <w:spacing w:val="-2"/>
          <w:w w:val="101"/>
          <w:sz w:val="22"/>
          <w:szCs w:val="22"/>
        </w:rPr>
        <w:t>ompro</w:t>
      </w:r>
      <w:r w:rsidRPr="00417E1E">
        <w:rPr>
          <w:rFonts w:ascii="Garamond" w:eastAsia="Arial Unicode MS" w:hAnsi="Garamond" w:cs="Book Antiqua"/>
          <w:color w:val="000000"/>
          <w:w w:val="101"/>
          <w:sz w:val="22"/>
          <w:szCs w:val="22"/>
        </w:rPr>
        <w:t>m</w:t>
      </w:r>
      <w:r w:rsidRPr="00417E1E">
        <w:rPr>
          <w:rFonts w:ascii="Garamond" w:eastAsia="Arial Unicode MS" w:hAnsi="Garamond" w:cs="Book Antiqua"/>
          <w:color w:val="000000"/>
          <w:spacing w:val="-2"/>
          <w:w w:val="101"/>
          <w:sz w:val="22"/>
          <w:szCs w:val="22"/>
        </w:rPr>
        <w:t>et</w:t>
      </w:r>
      <w:r w:rsidRPr="00417E1E">
        <w:rPr>
          <w:rFonts w:ascii="Garamond" w:eastAsia="Arial Unicode MS" w:hAnsi="Garamond" w:cs="Book Antiqua"/>
          <w:color w:val="000000"/>
          <w:w w:val="101"/>
          <w:sz w:val="22"/>
          <w:szCs w:val="22"/>
        </w:rPr>
        <w:t xml:space="preserve">e a </w:t>
      </w:r>
      <w:r w:rsidRPr="00417E1E">
        <w:rPr>
          <w:rFonts w:ascii="Garamond" w:eastAsia="Arial Unicode MS" w:hAnsi="Garamond" w:cs="Book Antiqua"/>
          <w:color w:val="000000"/>
          <w:spacing w:val="-2"/>
          <w:w w:val="101"/>
          <w:sz w:val="22"/>
          <w:szCs w:val="22"/>
        </w:rPr>
        <w:t>notific</w:t>
      </w:r>
      <w:r w:rsidRPr="00417E1E">
        <w:rPr>
          <w:rFonts w:ascii="Garamond" w:eastAsia="Arial Unicode MS" w:hAnsi="Garamond" w:cs="Book Antiqua"/>
          <w:color w:val="000000"/>
          <w:w w:val="101"/>
          <w:sz w:val="22"/>
          <w:szCs w:val="22"/>
        </w:rPr>
        <w:t>a</w:t>
      </w:r>
      <w:r w:rsidRPr="00417E1E">
        <w:rPr>
          <w:rFonts w:ascii="Garamond" w:eastAsia="Arial Unicode MS" w:hAnsi="Garamond" w:cs="Book Antiqua"/>
          <w:color w:val="000000"/>
          <w:spacing w:val="-2"/>
          <w:w w:val="101"/>
          <w:sz w:val="22"/>
          <w:szCs w:val="22"/>
        </w:rPr>
        <w:t xml:space="preserve">r </w:t>
      </w:r>
      <w:r w:rsidRPr="00417E1E">
        <w:rPr>
          <w:rFonts w:ascii="Garamond" w:eastAsia="Arial Unicode MS" w:hAnsi="Garamond" w:cs="Book Antiqua"/>
          <w:color w:val="000000"/>
          <w:w w:val="101"/>
          <w:sz w:val="22"/>
          <w:szCs w:val="22"/>
        </w:rPr>
        <w:t xml:space="preserve">al </w:t>
      </w:r>
      <w:r w:rsidRPr="00417E1E">
        <w:rPr>
          <w:rFonts w:ascii="Garamond" w:eastAsia="Arial Unicode MS" w:hAnsi="Garamond" w:cs="Book Antiqua"/>
          <w:color w:val="000000"/>
          <w:spacing w:val="-2"/>
          <w:w w:val="101"/>
          <w:sz w:val="22"/>
          <w:szCs w:val="22"/>
        </w:rPr>
        <w:t>Fi</w:t>
      </w:r>
      <w:r w:rsidRPr="00417E1E">
        <w:rPr>
          <w:rFonts w:ascii="Garamond" w:eastAsia="Arial Unicode MS" w:hAnsi="Garamond" w:cs="Book Antiqua"/>
          <w:color w:val="000000"/>
          <w:w w:val="101"/>
          <w:sz w:val="22"/>
          <w:szCs w:val="22"/>
        </w:rPr>
        <w:t>ad</w:t>
      </w:r>
      <w:r w:rsidRPr="00417E1E">
        <w:rPr>
          <w:rFonts w:ascii="Garamond" w:eastAsia="Arial Unicode MS" w:hAnsi="Garamond" w:cs="Book Antiqua"/>
          <w:color w:val="000000"/>
          <w:spacing w:val="-2"/>
          <w:w w:val="101"/>
          <w:sz w:val="22"/>
          <w:szCs w:val="22"/>
        </w:rPr>
        <w:t>o</w:t>
      </w:r>
      <w:r w:rsidRPr="00417E1E">
        <w:rPr>
          <w:rFonts w:ascii="Garamond" w:eastAsia="Arial Unicode MS" w:hAnsi="Garamond" w:cs="Book Antiqua"/>
          <w:color w:val="000000"/>
          <w:w w:val="101"/>
          <w:sz w:val="22"/>
          <w:szCs w:val="22"/>
        </w:rPr>
        <w:t>r e</w:t>
      </w:r>
      <w:r w:rsidRPr="00417E1E">
        <w:rPr>
          <w:rFonts w:ascii="Garamond" w:eastAsia="Arial Unicode MS" w:hAnsi="Garamond" w:cs="Book Antiqua"/>
          <w:color w:val="000000"/>
          <w:spacing w:val="-2"/>
          <w:w w:val="101"/>
          <w:sz w:val="22"/>
          <w:szCs w:val="22"/>
        </w:rPr>
        <w:t>n form</w:t>
      </w:r>
      <w:r w:rsidRPr="00417E1E">
        <w:rPr>
          <w:rFonts w:ascii="Garamond" w:eastAsia="Arial Unicode MS" w:hAnsi="Garamond" w:cs="Book Antiqua"/>
          <w:color w:val="000000"/>
          <w:w w:val="101"/>
          <w:sz w:val="22"/>
          <w:szCs w:val="22"/>
        </w:rPr>
        <w:t>a i</w:t>
      </w:r>
      <w:r w:rsidRPr="00417E1E">
        <w:rPr>
          <w:rFonts w:ascii="Garamond" w:eastAsia="Arial Unicode MS" w:hAnsi="Garamond" w:cs="Book Antiqua"/>
          <w:color w:val="000000"/>
          <w:spacing w:val="-3"/>
          <w:w w:val="101"/>
          <w:sz w:val="22"/>
          <w:szCs w:val="22"/>
        </w:rPr>
        <w:t>n</w:t>
      </w:r>
      <w:r w:rsidRPr="00417E1E">
        <w:rPr>
          <w:rFonts w:ascii="Garamond" w:eastAsia="Arial Unicode MS" w:hAnsi="Garamond" w:cs="Book Antiqua"/>
          <w:color w:val="000000"/>
          <w:spacing w:val="-2"/>
          <w:w w:val="101"/>
          <w:sz w:val="22"/>
          <w:szCs w:val="22"/>
        </w:rPr>
        <w:t>mediat</w:t>
      </w:r>
      <w:r w:rsidRPr="00417E1E">
        <w:rPr>
          <w:rFonts w:ascii="Garamond" w:eastAsia="Arial Unicode MS" w:hAnsi="Garamond" w:cs="Book Antiqua"/>
          <w:color w:val="000000"/>
          <w:w w:val="101"/>
          <w:sz w:val="22"/>
          <w:szCs w:val="22"/>
        </w:rPr>
        <w:t xml:space="preserve">a </w:t>
      </w:r>
      <w:r w:rsidRPr="00417E1E">
        <w:rPr>
          <w:rFonts w:ascii="Garamond" w:eastAsia="Arial Unicode MS" w:hAnsi="Garamond" w:cs="Book Antiqua"/>
          <w:color w:val="000000"/>
          <w:spacing w:val="-2"/>
          <w:w w:val="101"/>
          <w:sz w:val="22"/>
          <w:szCs w:val="22"/>
        </w:rPr>
        <w:t>cualqui</w:t>
      </w:r>
      <w:r w:rsidRPr="00417E1E">
        <w:rPr>
          <w:rFonts w:ascii="Garamond" w:eastAsia="Arial Unicode MS" w:hAnsi="Garamond" w:cs="Book Antiqua"/>
          <w:color w:val="000000"/>
          <w:w w:val="101"/>
          <w:sz w:val="22"/>
          <w:szCs w:val="22"/>
        </w:rPr>
        <w:t>e</w:t>
      </w:r>
      <w:r w:rsidRPr="00417E1E">
        <w:rPr>
          <w:rFonts w:ascii="Garamond" w:eastAsia="Arial Unicode MS" w:hAnsi="Garamond" w:cs="Book Antiqua"/>
          <w:color w:val="000000"/>
          <w:spacing w:val="-2"/>
          <w:w w:val="101"/>
          <w:sz w:val="22"/>
          <w:szCs w:val="22"/>
        </w:rPr>
        <w:t>r d</w:t>
      </w:r>
      <w:r w:rsidRPr="00417E1E">
        <w:rPr>
          <w:rFonts w:ascii="Garamond" w:eastAsia="Arial Unicode MS" w:hAnsi="Garamond" w:cs="Book Antiqua"/>
          <w:color w:val="000000"/>
          <w:w w:val="101"/>
          <w:sz w:val="22"/>
          <w:szCs w:val="22"/>
        </w:rPr>
        <w:t>a</w:t>
      </w:r>
      <w:r w:rsidRPr="00417E1E">
        <w:rPr>
          <w:rFonts w:ascii="Garamond" w:eastAsia="Arial Unicode MS" w:hAnsi="Garamond" w:cs="Book Antiqua"/>
          <w:color w:val="000000"/>
          <w:spacing w:val="-2"/>
          <w:w w:val="101"/>
          <w:sz w:val="22"/>
          <w:szCs w:val="22"/>
        </w:rPr>
        <w:t>ñ</w:t>
      </w:r>
      <w:r w:rsidRPr="00417E1E">
        <w:rPr>
          <w:rFonts w:ascii="Garamond" w:eastAsia="Arial Unicode MS" w:hAnsi="Garamond" w:cs="Book Antiqua"/>
          <w:color w:val="000000"/>
          <w:w w:val="101"/>
          <w:sz w:val="22"/>
          <w:szCs w:val="22"/>
        </w:rPr>
        <w:t xml:space="preserve">o </w:t>
      </w:r>
      <w:r w:rsidRPr="00417E1E">
        <w:rPr>
          <w:rFonts w:ascii="Garamond" w:eastAsia="Arial Unicode MS" w:hAnsi="Garamond" w:cs="Book Antiqua"/>
          <w:color w:val="000000"/>
          <w:spacing w:val="-2"/>
          <w:w w:val="101"/>
          <w:sz w:val="22"/>
          <w:szCs w:val="22"/>
        </w:rPr>
        <w:t>y/</w:t>
      </w:r>
      <w:r w:rsidRPr="00417E1E">
        <w:rPr>
          <w:rFonts w:ascii="Garamond" w:eastAsia="Arial Unicode MS" w:hAnsi="Garamond" w:cs="Book Antiqua"/>
          <w:color w:val="000000"/>
          <w:w w:val="101"/>
          <w:sz w:val="22"/>
          <w:szCs w:val="22"/>
        </w:rPr>
        <w:t xml:space="preserve">o </w:t>
      </w:r>
      <w:r w:rsidRPr="00417E1E">
        <w:rPr>
          <w:rFonts w:ascii="Garamond" w:eastAsia="Arial Unicode MS" w:hAnsi="Garamond" w:cs="Book Antiqua"/>
          <w:color w:val="000000"/>
          <w:spacing w:val="-2"/>
          <w:w w:val="101"/>
          <w:sz w:val="22"/>
          <w:szCs w:val="22"/>
        </w:rPr>
        <w:t>des</w:t>
      </w:r>
      <w:r w:rsidRPr="00417E1E">
        <w:rPr>
          <w:rFonts w:ascii="Garamond" w:eastAsia="Arial Unicode MS" w:hAnsi="Garamond" w:cs="Book Antiqua"/>
          <w:color w:val="000000"/>
          <w:w w:val="101"/>
          <w:sz w:val="22"/>
          <w:szCs w:val="22"/>
        </w:rPr>
        <w:t>p</w:t>
      </w:r>
      <w:r w:rsidRPr="00417E1E">
        <w:rPr>
          <w:rFonts w:ascii="Garamond" w:eastAsia="Arial Unicode MS" w:hAnsi="Garamond" w:cs="Book Antiqua"/>
          <w:color w:val="000000"/>
          <w:spacing w:val="-3"/>
          <w:w w:val="101"/>
          <w:sz w:val="22"/>
          <w:szCs w:val="22"/>
        </w:rPr>
        <w:t>e</w:t>
      </w:r>
      <w:r w:rsidRPr="00417E1E">
        <w:rPr>
          <w:rFonts w:ascii="Garamond" w:eastAsia="Arial Unicode MS" w:hAnsi="Garamond" w:cs="Book Antiqua"/>
          <w:color w:val="000000"/>
          <w:w w:val="101"/>
          <w:sz w:val="22"/>
          <w:szCs w:val="22"/>
        </w:rPr>
        <w:t>rfecto im</w:t>
      </w:r>
      <w:r w:rsidRPr="00417E1E">
        <w:rPr>
          <w:rFonts w:ascii="Garamond" w:eastAsia="Arial Unicode MS" w:hAnsi="Garamond" w:cs="Book Antiqua"/>
          <w:color w:val="000000"/>
          <w:spacing w:val="-3"/>
          <w:w w:val="101"/>
          <w:sz w:val="22"/>
          <w:szCs w:val="22"/>
        </w:rPr>
        <w:t>p</w:t>
      </w:r>
      <w:r w:rsidRPr="00417E1E">
        <w:rPr>
          <w:rFonts w:ascii="Garamond" w:eastAsia="Arial Unicode MS" w:hAnsi="Garamond" w:cs="Book Antiqua"/>
          <w:color w:val="000000"/>
          <w:w w:val="101"/>
          <w:sz w:val="22"/>
          <w:szCs w:val="22"/>
        </w:rPr>
        <w:t>utable al</w:t>
      </w:r>
      <w:r w:rsidRPr="00417E1E">
        <w:rPr>
          <w:rFonts w:ascii="Garamond" w:eastAsia="Arial Unicode MS" w:hAnsi="Garamond" w:cs="Book Antiqua"/>
          <w:color w:val="000000"/>
          <w:spacing w:val="-22"/>
          <w:sz w:val="22"/>
          <w:szCs w:val="22"/>
        </w:rPr>
        <w:t xml:space="preserve"> </w:t>
      </w:r>
      <w:r w:rsidRPr="00417E1E">
        <w:rPr>
          <w:rFonts w:ascii="Garamond" w:eastAsia="Arial Unicode MS" w:hAnsi="Garamond" w:cs="Book Antiqua"/>
          <w:color w:val="000000"/>
          <w:w w:val="101"/>
          <w:sz w:val="22"/>
          <w:szCs w:val="22"/>
        </w:rPr>
        <w:t xml:space="preserve">Adjudicatario y </w:t>
      </w:r>
      <w:r w:rsidRPr="00417E1E">
        <w:rPr>
          <w:rFonts w:ascii="Garamond" w:eastAsia="Arial Unicode MS" w:hAnsi="Garamond" w:cs="Book Antiqua"/>
          <w:color w:val="000000"/>
          <w:spacing w:val="-3"/>
          <w:w w:val="101"/>
          <w:sz w:val="22"/>
          <w:szCs w:val="22"/>
        </w:rPr>
        <w:t>q</w:t>
      </w:r>
      <w:r w:rsidRPr="00417E1E">
        <w:rPr>
          <w:rFonts w:ascii="Garamond" w:eastAsia="Arial Unicode MS" w:hAnsi="Garamond" w:cs="Book Antiqua"/>
          <w:color w:val="000000"/>
          <w:w w:val="101"/>
          <w:sz w:val="22"/>
          <w:szCs w:val="22"/>
        </w:rPr>
        <w:t>ue pue</w:t>
      </w:r>
      <w:r w:rsidRPr="00417E1E">
        <w:rPr>
          <w:rFonts w:ascii="Garamond" w:eastAsia="Arial Unicode MS" w:hAnsi="Garamond" w:cs="Book Antiqua"/>
          <w:color w:val="000000"/>
          <w:spacing w:val="-2"/>
          <w:w w:val="101"/>
          <w:sz w:val="22"/>
          <w:szCs w:val="22"/>
        </w:rPr>
        <w:t>d</w:t>
      </w:r>
      <w:r w:rsidRPr="00417E1E">
        <w:rPr>
          <w:rFonts w:ascii="Garamond" w:eastAsia="Arial Unicode MS" w:hAnsi="Garamond" w:cs="Book Antiqua"/>
          <w:color w:val="000000"/>
          <w:w w:val="101"/>
          <w:sz w:val="22"/>
          <w:szCs w:val="22"/>
        </w:rPr>
        <w:t>a o</w:t>
      </w:r>
      <w:r w:rsidRPr="00417E1E">
        <w:rPr>
          <w:rFonts w:ascii="Garamond" w:eastAsia="Arial Unicode MS" w:hAnsi="Garamond" w:cs="Book Antiqua"/>
          <w:color w:val="000000"/>
          <w:spacing w:val="-3"/>
          <w:w w:val="101"/>
          <w:sz w:val="22"/>
          <w:szCs w:val="22"/>
        </w:rPr>
        <w:t>c</w:t>
      </w:r>
      <w:r w:rsidRPr="00417E1E">
        <w:rPr>
          <w:rFonts w:ascii="Garamond" w:eastAsia="Arial Unicode MS" w:hAnsi="Garamond" w:cs="Book Antiqua"/>
          <w:color w:val="000000"/>
          <w:w w:val="101"/>
          <w:sz w:val="22"/>
          <w:szCs w:val="22"/>
        </w:rPr>
        <w:t xml:space="preserve">urrir </w:t>
      </w:r>
      <w:r w:rsidRPr="00417E1E">
        <w:rPr>
          <w:rFonts w:ascii="Garamond" w:eastAsia="Arial Unicode MS" w:hAnsi="Garamond" w:cs="Book Antiqua"/>
          <w:color w:val="000000"/>
          <w:spacing w:val="-2"/>
          <w:w w:val="101"/>
          <w:sz w:val="22"/>
          <w:szCs w:val="22"/>
        </w:rPr>
        <w:t>d</w:t>
      </w:r>
      <w:r w:rsidRPr="00417E1E">
        <w:rPr>
          <w:rFonts w:ascii="Garamond" w:eastAsia="Arial Unicode MS" w:hAnsi="Garamond" w:cs="Book Antiqua"/>
          <w:color w:val="000000"/>
          <w:w w:val="101"/>
          <w:sz w:val="22"/>
          <w:szCs w:val="22"/>
        </w:rPr>
        <w:t>e</w:t>
      </w:r>
      <w:r w:rsidRPr="00417E1E">
        <w:rPr>
          <w:rFonts w:ascii="Garamond" w:eastAsia="Arial Unicode MS" w:hAnsi="Garamond" w:cs="Book Antiqua"/>
          <w:color w:val="000000"/>
          <w:spacing w:val="-3"/>
          <w:w w:val="101"/>
          <w:sz w:val="22"/>
          <w:szCs w:val="22"/>
        </w:rPr>
        <w:t>n</w:t>
      </w:r>
      <w:r w:rsidRPr="00417E1E">
        <w:rPr>
          <w:rFonts w:ascii="Garamond" w:eastAsia="Arial Unicode MS" w:hAnsi="Garamond" w:cs="Book Antiqua"/>
          <w:color w:val="000000"/>
          <w:w w:val="101"/>
          <w:sz w:val="22"/>
          <w:szCs w:val="22"/>
        </w:rPr>
        <w:t>t</w:t>
      </w:r>
      <w:r w:rsidRPr="00417E1E">
        <w:rPr>
          <w:rFonts w:ascii="Garamond" w:eastAsia="Arial Unicode MS" w:hAnsi="Garamond" w:cs="Book Antiqua"/>
          <w:color w:val="000000"/>
          <w:spacing w:val="-3"/>
          <w:w w:val="101"/>
          <w:sz w:val="22"/>
          <w:szCs w:val="22"/>
        </w:rPr>
        <w:t>r</w:t>
      </w:r>
      <w:r w:rsidRPr="00417E1E">
        <w:rPr>
          <w:rFonts w:ascii="Garamond" w:eastAsia="Arial Unicode MS" w:hAnsi="Garamond" w:cs="Book Antiqua"/>
          <w:color w:val="000000"/>
          <w:w w:val="101"/>
          <w:sz w:val="22"/>
          <w:szCs w:val="22"/>
        </w:rPr>
        <w:t xml:space="preserve">o del </w:t>
      </w:r>
      <w:r w:rsidRPr="00417E1E">
        <w:rPr>
          <w:rFonts w:ascii="Garamond" w:eastAsia="Arial Unicode MS" w:hAnsi="Garamond" w:cs="Book Antiqua"/>
          <w:color w:val="000000"/>
          <w:spacing w:val="-3"/>
          <w:w w:val="101"/>
          <w:sz w:val="22"/>
          <w:szCs w:val="22"/>
        </w:rPr>
        <w:t>p</w:t>
      </w:r>
      <w:r w:rsidRPr="00417E1E">
        <w:rPr>
          <w:rFonts w:ascii="Garamond" w:eastAsia="Arial Unicode MS" w:hAnsi="Garamond" w:cs="Book Antiqua"/>
          <w:color w:val="000000"/>
          <w:w w:val="101"/>
          <w:sz w:val="22"/>
          <w:szCs w:val="22"/>
        </w:rPr>
        <w:t>lazo de 12 mes</w:t>
      </w:r>
      <w:r w:rsidRPr="00417E1E">
        <w:rPr>
          <w:rFonts w:ascii="Garamond" w:eastAsia="Arial Unicode MS" w:hAnsi="Garamond" w:cs="Book Antiqua"/>
          <w:color w:val="000000"/>
          <w:spacing w:val="-3"/>
          <w:w w:val="101"/>
          <w:sz w:val="22"/>
          <w:szCs w:val="22"/>
        </w:rPr>
        <w:t>e</w:t>
      </w:r>
      <w:r w:rsidRPr="00417E1E">
        <w:rPr>
          <w:rFonts w:ascii="Garamond" w:eastAsia="Arial Unicode MS" w:hAnsi="Garamond" w:cs="Book Antiqua"/>
          <w:color w:val="000000"/>
          <w:w w:val="101"/>
          <w:sz w:val="22"/>
          <w:szCs w:val="22"/>
        </w:rPr>
        <w:t>s conta</w:t>
      </w:r>
      <w:r w:rsidRPr="00417E1E">
        <w:rPr>
          <w:rFonts w:ascii="Garamond" w:eastAsia="Arial Unicode MS" w:hAnsi="Garamond" w:cs="Book Antiqua"/>
          <w:color w:val="000000"/>
          <w:spacing w:val="-2"/>
          <w:w w:val="101"/>
          <w:sz w:val="22"/>
          <w:szCs w:val="22"/>
        </w:rPr>
        <w:t>d</w:t>
      </w:r>
      <w:r w:rsidRPr="00417E1E">
        <w:rPr>
          <w:rFonts w:ascii="Garamond" w:eastAsia="Arial Unicode MS" w:hAnsi="Garamond" w:cs="Book Antiqua"/>
          <w:color w:val="000000"/>
          <w:w w:val="101"/>
          <w:sz w:val="22"/>
          <w:szCs w:val="22"/>
        </w:rPr>
        <w:t xml:space="preserve">o este a </w:t>
      </w:r>
      <w:r w:rsidRPr="00417E1E">
        <w:rPr>
          <w:rFonts w:ascii="Garamond" w:eastAsia="Arial Unicode MS" w:hAnsi="Garamond" w:cs="Book Antiqua"/>
          <w:color w:val="000000"/>
          <w:spacing w:val="-3"/>
          <w:w w:val="101"/>
          <w:sz w:val="22"/>
          <w:szCs w:val="22"/>
        </w:rPr>
        <w:t>p</w:t>
      </w:r>
      <w:r w:rsidRPr="00417E1E">
        <w:rPr>
          <w:rFonts w:ascii="Garamond" w:eastAsia="Arial Unicode MS" w:hAnsi="Garamond" w:cs="Book Antiqua"/>
          <w:color w:val="000000"/>
          <w:w w:val="101"/>
          <w:sz w:val="22"/>
          <w:szCs w:val="22"/>
        </w:rPr>
        <w:t>a</w:t>
      </w:r>
      <w:r w:rsidRPr="00417E1E">
        <w:rPr>
          <w:rFonts w:ascii="Garamond" w:eastAsia="Arial Unicode MS" w:hAnsi="Garamond" w:cs="Book Antiqua"/>
          <w:color w:val="000000"/>
          <w:spacing w:val="-2"/>
          <w:w w:val="101"/>
          <w:sz w:val="22"/>
          <w:szCs w:val="22"/>
        </w:rPr>
        <w:t>rti</w:t>
      </w:r>
      <w:r w:rsidRPr="00417E1E">
        <w:rPr>
          <w:rFonts w:ascii="Garamond" w:eastAsia="Arial Unicode MS" w:hAnsi="Garamond" w:cs="Book Antiqua"/>
          <w:color w:val="000000"/>
          <w:w w:val="101"/>
          <w:sz w:val="22"/>
          <w:szCs w:val="22"/>
        </w:rPr>
        <w:t>r del i</w:t>
      </w:r>
      <w:r w:rsidRPr="00417E1E">
        <w:rPr>
          <w:rFonts w:ascii="Garamond" w:eastAsia="Arial Unicode MS" w:hAnsi="Garamond" w:cs="Book Antiqua"/>
          <w:color w:val="000000"/>
          <w:spacing w:val="-2"/>
          <w:w w:val="101"/>
          <w:sz w:val="22"/>
          <w:szCs w:val="22"/>
        </w:rPr>
        <w:t>n</w:t>
      </w:r>
      <w:r w:rsidRPr="00417E1E">
        <w:rPr>
          <w:rFonts w:ascii="Garamond" w:eastAsia="Arial Unicode MS" w:hAnsi="Garamond" w:cs="Book Antiqua"/>
          <w:color w:val="000000"/>
          <w:w w:val="101"/>
          <w:sz w:val="22"/>
          <w:szCs w:val="22"/>
        </w:rPr>
        <w:t>ici</w:t>
      </w:r>
      <w:r w:rsidRPr="00417E1E">
        <w:rPr>
          <w:rFonts w:ascii="Garamond" w:eastAsia="Arial Unicode MS" w:hAnsi="Garamond" w:cs="Book Antiqua"/>
          <w:color w:val="000000"/>
          <w:spacing w:val="-3"/>
          <w:w w:val="101"/>
          <w:sz w:val="22"/>
          <w:szCs w:val="22"/>
        </w:rPr>
        <w:t xml:space="preserve">o </w:t>
      </w:r>
      <w:r w:rsidRPr="00417E1E">
        <w:rPr>
          <w:rFonts w:ascii="Garamond" w:eastAsia="Arial Unicode MS" w:hAnsi="Garamond" w:cs="Book Antiqua"/>
          <w:color w:val="000000"/>
          <w:w w:val="101"/>
          <w:sz w:val="22"/>
          <w:szCs w:val="22"/>
        </w:rPr>
        <w:t xml:space="preserve">de </w:t>
      </w:r>
      <w:r w:rsidRPr="00417E1E">
        <w:rPr>
          <w:rFonts w:ascii="Garamond" w:eastAsia="Arial Unicode MS" w:hAnsi="Garamond" w:cs="Book Antiqua"/>
          <w:color w:val="000000"/>
          <w:spacing w:val="-2"/>
          <w:w w:val="101"/>
          <w:sz w:val="22"/>
          <w:szCs w:val="22"/>
        </w:rPr>
        <w:t>l</w:t>
      </w:r>
      <w:r w:rsidRPr="00417E1E">
        <w:rPr>
          <w:rFonts w:ascii="Garamond" w:eastAsia="Arial Unicode MS" w:hAnsi="Garamond" w:cs="Book Antiqua"/>
          <w:color w:val="000000"/>
          <w:w w:val="101"/>
          <w:sz w:val="22"/>
          <w:szCs w:val="22"/>
        </w:rPr>
        <w:t xml:space="preserve">a </w:t>
      </w:r>
      <w:r w:rsidRPr="00417E1E">
        <w:rPr>
          <w:rFonts w:ascii="Garamond" w:eastAsia="Arial Unicode MS" w:hAnsi="Garamond" w:cs="Book Antiqua"/>
          <w:color w:val="000000"/>
          <w:spacing w:val="-2"/>
          <w:w w:val="101"/>
          <w:sz w:val="22"/>
          <w:szCs w:val="22"/>
        </w:rPr>
        <w:t>v</w:t>
      </w:r>
      <w:r w:rsidRPr="00417E1E">
        <w:rPr>
          <w:rFonts w:ascii="Garamond" w:eastAsia="Arial Unicode MS" w:hAnsi="Garamond" w:cs="Book Antiqua"/>
          <w:color w:val="000000"/>
          <w:w w:val="101"/>
          <w:sz w:val="22"/>
          <w:szCs w:val="22"/>
        </w:rPr>
        <w:t>i</w:t>
      </w:r>
      <w:r w:rsidRPr="00417E1E">
        <w:rPr>
          <w:rFonts w:ascii="Garamond" w:eastAsia="Arial Unicode MS" w:hAnsi="Garamond" w:cs="Book Antiqua"/>
          <w:color w:val="000000"/>
          <w:spacing w:val="-2"/>
          <w:w w:val="101"/>
          <w:sz w:val="22"/>
          <w:szCs w:val="22"/>
        </w:rPr>
        <w:t>g</w:t>
      </w:r>
      <w:r w:rsidRPr="00417E1E">
        <w:rPr>
          <w:rFonts w:ascii="Garamond" w:eastAsia="Arial Unicode MS" w:hAnsi="Garamond" w:cs="Book Antiqua"/>
          <w:color w:val="000000"/>
          <w:w w:val="101"/>
          <w:sz w:val="22"/>
          <w:szCs w:val="22"/>
        </w:rPr>
        <w:t>e</w:t>
      </w:r>
      <w:r w:rsidRPr="00417E1E">
        <w:rPr>
          <w:rFonts w:ascii="Garamond" w:eastAsia="Arial Unicode MS" w:hAnsi="Garamond" w:cs="Book Antiqua"/>
          <w:color w:val="000000"/>
          <w:spacing w:val="-2"/>
          <w:w w:val="101"/>
          <w:sz w:val="22"/>
          <w:szCs w:val="22"/>
        </w:rPr>
        <w:t>n</w:t>
      </w:r>
      <w:r w:rsidRPr="00417E1E">
        <w:rPr>
          <w:rFonts w:ascii="Garamond" w:eastAsia="Arial Unicode MS" w:hAnsi="Garamond" w:cs="Book Antiqua"/>
          <w:color w:val="000000"/>
          <w:w w:val="101"/>
          <w:sz w:val="22"/>
          <w:szCs w:val="22"/>
        </w:rPr>
        <w:t>c</w:t>
      </w:r>
      <w:r w:rsidRPr="00417E1E">
        <w:rPr>
          <w:rFonts w:ascii="Garamond" w:eastAsia="Arial Unicode MS" w:hAnsi="Garamond" w:cs="Book Antiqua"/>
          <w:color w:val="000000"/>
          <w:spacing w:val="-2"/>
          <w:w w:val="101"/>
          <w:sz w:val="22"/>
          <w:szCs w:val="22"/>
        </w:rPr>
        <w:t>i</w:t>
      </w:r>
      <w:r w:rsidRPr="00417E1E">
        <w:rPr>
          <w:rFonts w:ascii="Garamond" w:eastAsia="Arial Unicode MS" w:hAnsi="Garamond" w:cs="Book Antiqua"/>
          <w:color w:val="000000"/>
          <w:w w:val="101"/>
          <w:sz w:val="22"/>
          <w:szCs w:val="22"/>
        </w:rPr>
        <w:t xml:space="preserve">a </w:t>
      </w:r>
      <w:r w:rsidRPr="00417E1E">
        <w:rPr>
          <w:rFonts w:ascii="Garamond" w:eastAsia="Arial Unicode MS" w:hAnsi="Garamond" w:cs="Book Antiqua"/>
          <w:color w:val="000000"/>
          <w:spacing w:val="-2"/>
          <w:w w:val="101"/>
          <w:sz w:val="22"/>
          <w:szCs w:val="22"/>
        </w:rPr>
        <w:t>de l</w:t>
      </w:r>
      <w:r w:rsidRPr="00417E1E">
        <w:rPr>
          <w:rFonts w:ascii="Garamond" w:eastAsia="Arial Unicode MS" w:hAnsi="Garamond" w:cs="Book Antiqua"/>
          <w:color w:val="000000"/>
          <w:w w:val="101"/>
          <w:sz w:val="22"/>
          <w:szCs w:val="22"/>
        </w:rPr>
        <w:t xml:space="preserve">a </w:t>
      </w:r>
      <w:r w:rsidRPr="00417E1E">
        <w:rPr>
          <w:rFonts w:ascii="Garamond" w:eastAsia="Arial Unicode MS" w:hAnsi="Garamond" w:cs="Book Antiqua"/>
          <w:color w:val="000000"/>
          <w:spacing w:val="-2"/>
          <w:w w:val="101"/>
          <w:sz w:val="22"/>
          <w:szCs w:val="22"/>
        </w:rPr>
        <w:t>pr</w:t>
      </w:r>
      <w:r w:rsidRPr="00417E1E">
        <w:rPr>
          <w:rFonts w:ascii="Garamond" w:eastAsia="Arial Unicode MS" w:hAnsi="Garamond" w:cs="Book Antiqua"/>
          <w:color w:val="000000"/>
          <w:w w:val="101"/>
          <w:sz w:val="22"/>
          <w:szCs w:val="22"/>
        </w:rPr>
        <w:t>e</w:t>
      </w:r>
      <w:r w:rsidRPr="00417E1E">
        <w:rPr>
          <w:rFonts w:ascii="Garamond" w:eastAsia="Arial Unicode MS" w:hAnsi="Garamond" w:cs="Book Antiqua"/>
          <w:color w:val="000000"/>
          <w:spacing w:val="-2"/>
          <w:w w:val="101"/>
          <w:sz w:val="22"/>
          <w:szCs w:val="22"/>
        </w:rPr>
        <w:t>s</w:t>
      </w:r>
      <w:r w:rsidRPr="00417E1E">
        <w:rPr>
          <w:rFonts w:ascii="Garamond" w:eastAsia="Arial Unicode MS" w:hAnsi="Garamond" w:cs="Book Antiqua"/>
          <w:color w:val="000000"/>
          <w:w w:val="101"/>
          <w:sz w:val="22"/>
          <w:szCs w:val="22"/>
        </w:rPr>
        <w:t>e</w:t>
      </w:r>
      <w:r w:rsidRPr="00417E1E">
        <w:rPr>
          <w:rFonts w:ascii="Garamond" w:eastAsia="Arial Unicode MS" w:hAnsi="Garamond" w:cs="Book Antiqua"/>
          <w:color w:val="000000"/>
          <w:spacing w:val="-3"/>
          <w:w w:val="101"/>
          <w:sz w:val="22"/>
          <w:szCs w:val="22"/>
        </w:rPr>
        <w:t>n</w:t>
      </w:r>
      <w:r w:rsidRPr="00417E1E">
        <w:rPr>
          <w:rFonts w:ascii="Garamond" w:eastAsia="Arial Unicode MS" w:hAnsi="Garamond" w:cs="Book Antiqua"/>
          <w:color w:val="000000"/>
          <w:w w:val="101"/>
          <w:sz w:val="22"/>
          <w:szCs w:val="22"/>
        </w:rPr>
        <w:t>t</w:t>
      </w:r>
      <w:r w:rsidRPr="00417E1E">
        <w:rPr>
          <w:rFonts w:ascii="Garamond" w:eastAsia="Arial Unicode MS" w:hAnsi="Garamond" w:cs="Book Antiqua"/>
          <w:color w:val="000000"/>
          <w:spacing w:val="-3"/>
          <w:w w:val="101"/>
          <w:sz w:val="22"/>
          <w:szCs w:val="22"/>
        </w:rPr>
        <w:t xml:space="preserve">e </w:t>
      </w:r>
      <w:r w:rsidRPr="00417E1E">
        <w:rPr>
          <w:rFonts w:ascii="Garamond" w:eastAsia="Arial Unicode MS" w:hAnsi="Garamond" w:cs="Book Antiqua"/>
          <w:color w:val="000000"/>
          <w:spacing w:val="-2"/>
          <w:w w:val="101"/>
          <w:sz w:val="22"/>
          <w:szCs w:val="22"/>
        </w:rPr>
        <w:t>g</w:t>
      </w:r>
      <w:r w:rsidRPr="00417E1E">
        <w:rPr>
          <w:rFonts w:ascii="Garamond" w:eastAsia="Arial Unicode MS" w:hAnsi="Garamond" w:cs="Book Antiqua"/>
          <w:color w:val="000000"/>
          <w:w w:val="101"/>
          <w:sz w:val="22"/>
          <w:szCs w:val="22"/>
        </w:rPr>
        <w:t>a</w:t>
      </w:r>
      <w:r w:rsidRPr="00417E1E">
        <w:rPr>
          <w:rFonts w:ascii="Garamond" w:eastAsia="Arial Unicode MS" w:hAnsi="Garamond" w:cs="Book Antiqua"/>
          <w:color w:val="000000"/>
          <w:spacing w:val="-2"/>
          <w:w w:val="101"/>
          <w:sz w:val="22"/>
          <w:szCs w:val="22"/>
        </w:rPr>
        <w:t>r</w:t>
      </w:r>
      <w:r w:rsidRPr="00417E1E">
        <w:rPr>
          <w:rFonts w:ascii="Garamond" w:eastAsia="Arial Unicode MS" w:hAnsi="Garamond" w:cs="Book Antiqua"/>
          <w:color w:val="000000"/>
          <w:w w:val="101"/>
          <w:sz w:val="22"/>
          <w:szCs w:val="22"/>
        </w:rPr>
        <w:t>a</w:t>
      </w:r>
      <w:r w:rsidRPr="00417E1E">
        <w:rPr>
          <w:rFonts w:ascii="Garamond" w:eastAsia="Arial Unicode MS" w:hAnsi="Garamond" w:cs="Book Antiqua"/>
          <w:color w:val="000000"/>
          <w:spacing w:val="-2"/>
          <w:w w:val="101"/>
          <w:sz w:val="22"/>
          <w:szCs w:val="22"/>
        </w:rPr>
        <w:t>ntí</w:t>
      </w:r>
      <w:r w:rsidRPr="00417E1E">
        <w:rPr>
          <w:rFonts w:ascii="Garamond" w:eastAsia="Arial Unicode MS" w:hAnsi="Garamond" w:cs="Book Antiqua"/>
          <w:color w:val="000000"/>
          <w:w w:val="101"/>
          <w:sz w:val="22"/>
          <w:szCs w:val="22"/>
        </w:rPr>
        <w:t>a</w:t>
      </w:r>
      <w:r w:rsidRPr="00417E1E">
        <w:rPr>
          <w:rFonts w:ascii="Garamond" w:eastAsia="Arial Unicode MS" w:hAnsi="Garamond" w:cs="Book Antiqua"/>
          <w:color w:val="000000"/>
          <w:spacing w:val="-2"/>
          <w:w w:val="101"/>
          <w:sz w:val="22"/>
          <w:szCs w:val="22"/>
        </w:rPr>
        <w:t>; d</w:t>
      </w:r>
      <w:r w:rsidRPr="00417E1E">
        <w:rPr>
          <w:rFonts w:ascii="Garamond" w:eastAsia="Arial Unicode MS" w:hAnsi="Garamond" w:cs="Book Antiqua"/>
          <w:color w:val="000000"/>
          <w:w w:val="101"/>
          <w:sz w:val="22"/>
          <w:szCs w:val="22"/>
        </w:rPr>
        <w:t>e l</w:t>
      </w:r>
      <w:r w:rsidRPr="00417E1E">
        <w:rPr>
          <w:rFonts w:ascii="Garamond" w:eastAsia="Arial Unicode MS" w:hAnsi="Garamond" w:cs="Book Antiqua"/>
          <w:color w:val="000000"/>
          <w:spacing w:val="-2"/>
          <w:w w:val="101"/>
          <w:sz w:val="22"/>
          <w:szCs w:val="22"/>
        </w:rPr>
        <w:t>o co</w:t>
      </w:r>
      <w:r w:rsidRPr="00417E1E">
        <w:rPr>
          <w:rFonts w:ascii="Garamond" w:eastAsia="Arial Unicode MS" w:hAnsi="Garamond" w:cs="Book Antiqua"/>
          <w:color w:val="000000"/>
          <w:w w:val="101"/>
          <w:sz w:val="22"/>
          <w:szCs w:val="22"/>
        </w:rPr>
        <w:t>ntra</w:t>
      </w:r>
      <w:r w:rsidRPr="00417E1E">
        <w:rPr>
          <w:rFonts w:ascii="Garamond" w:eastAsia="Arial Unicode MS" w:hAnsi="Garamond" w:cs="Book Antiqua"/>
          <w:color w:val="000000"/>
          <w:spacing w:val="-4"/>
          <w:w w:val="101"/>
          <w:sz w:val="22"/>
          <w:szCs w:val="22"/>
        </w:rPr>
        <w:t>r</w:t>
      </w:r>
      <w:r w:rsidRPr="00417E1E">
        <w:rPr>
          <w:rFonts w:ascii="Garamond" w:eastAsia="Arial Unicode MS" w:hAnsi="Garamond" w:cs="Book Antiqua"/>
          <w:color w:val="000000"/>
          <w:w w:val="101"/>
          <w:sz w:val="22"/>
          <w:szCs w:val="22"/>
        </w:rPr>
        <w:t xml:space="preserve">io el </w:t>
      </w:r>
      <w:r w:rsidRPr="00417E1E">
        <w:rPr>
          <w:rFonts w:ascii="Garamond" w:eastAsia="Arial Unicode MS" w:hAnsi="Garamond" w:cs="Book Antiqua"/>
          <w:color w:val="000000"/>
          <w:spacing w:val="-3"/>
          <w:w w:val="101"/>
          <w:sz w:val="22"/>
          <w:szCs w:val="22"/>
        </w:rPr>
        <w:t>F</w:t>
      </w:r>
      <w:r w:rsidRPr="00417E1E">
        <w:rPr>
          <w:rFonts w:ascii="Garamond" w:eastAsia="Arial Unicode MS" w:hAnsi="Garamond" w:cs="Book Antiqua"/>
          <w:color w:val="000000"/>
          <w:w w:val="101"/>
          <w:sz w:val="22"/>
          <w:szCs w:val="22"/>
        </w:rPr>
        <w:t>iador quedará releva</w:t>
      </w:r>
      <w:r w:rsidRPr="00417E1E">
        <w:rPr>
          <w:rFonts w:ascii="Garamond" w:eastAsia="Arial Unicode MS" w:hAnsi="Garamond" w:cs="Book Antiqua"/>
          <w:color w:val="000000"/>
          <w:spacing w:val="-4"/>
          <w:w w:val="101"/>
          <w:sz w:val="22"/>
          <w:szCs w:val="22"/>
        </w:rPr>
        <w:t>d</w:t>
      </w:r>
      <w:r w:rsidRPr="00417E1E">
        <w:rPr>
          <w:rFonts w:ascii="Garamond" w:eastAsia="Arial Unicode MS" w:hAnsi="Garamond" w:cs="Book Antiqua"/>
          <w:color w:val="000000"/>
          <w:w w:val="101"/>
          <w:sz w:val="22"/>
          <w:szCs w:val="22"/>
        </w:rPr>
        <w:t>o de to</w:t>
      </w:r>
      <w:r w:rsidRPr="00417E1E">
        <w:rPr>
          <w:rFonts w:ascii="Garamond" w:eastAsia="Arial Unicode MS" w:hAnsi="Garamond" w:cs="Book Antiqua"/>
          <w:color w:val="000000"/>
          <w:spacing w:val="-4"/>
          <w:w w:val="101"/>
          <w:sz w:val="22"/>
          <w:szCs w:val="22"/>
        </w:rPr>
        <w:t>d</w:t>
      </w:r>
      <w:r w:rsidRPr="00417E1E">
        <w:rPr>
          <w:rFonts w:ascii="Garamond" w:eastAsia="Arial Unicode MS" w:hAnsi="Garamond" w:cs="Book Antiqua"/>
          <w:color w:val="000000"/>
          <w:w w:val="101"/>
          <w:sz w:val="22"/>
          <w:szCs w:val="22"/>
        </w:rPr>
        <w:t>a respo</w:t>
      </w:r>
      <w:r w:rsidRPr="00417E1E">
        <w:rPr>
          <w:rFonts w:ascii="Garamond" w:eastAsia="Arial Unicode MS" w:hAnsi="Garamond" w:cs="Book Antiqua"/>
          <w:color w:val="000000"/>
          <w:spacing w:val="-3"/>
          <w:w w:val="101"/>
          <w:sz w:val="22"/>
          <w:szCs w:val="22"/>
        </w:rPr>
        <w:t>n</w:t>
      </w:r>
      <w:r w:rsidRPr="00417E1E">
        <w:rPr>
          <w:rFonts w:ascii="Garamond" w:eastAsia="Arial Unicode MS" w:hAnsi="Garamond" w:cs="Book Antiqua"/>
          <w:color w:val="000000"/>
          <w:w w:val="101"/>
          <w:sz w:val="22"/>
          <w:szCs w:val="22"/>
        </w:rPr>
        <w:t>sa</w:t>
      </w:r>
      <w:r w:rsidRPr="00417E1E">
        <w:rPr>
          <w:rFonts w:ascii="Garamond" w:eastAsia="Arial Unicode MS" w:hAnsi="Garamond" w:cs="Book Antiqua"/>
          <w:color w:val="000000"/>
          <w:spacing w:val="-2"/>
          <w:w w:val="101"/>
          <w:sz w:val="22"/>
          <w:szCs w:val="22"/>
        </w:rPr>
        <w:t>b</w:t>
      </w:r>
      <w:r w:rsidRPr="00417E1E">
        <w:rPr>
          <w:rFonts w:ascii="Garamond" w:eastAsia="Arial Unicode MS" w:hAnsi="Garamond" w:cs="Book Antiqua"/>
          <w:color w:val="000000"/>
          <w:w w:val="101"/>
          <w:sz w:val="22"/>
          <w:szCs w:val="22"/>
        </w:rPr>
        <w:t>i</w:t>
      </w:r>
      <w:r w:rsidRPr="00417E1E">
        <w:rPr>
          <w:rFonts w:ascii="Garamond" w:eastAsia="Arial Unicode MS" w:hAnsi="Garamond" w:cs="Book Antiqua"/>
          <w:color w:val="000000"/>
          <w:spacing w:val="-2"/>
          <w:w w:val="101"/>
          <w:sz w:val="22"/>
          <w:szCs w:val="22"/>
        </w:rPr>
        <w:t>l</w:t>
      </w:r>
      <w:r w:rsidRPr="00417E1E">
        <w:rPr>
          <w:rFonts w:ascii="Garamond" w:eastAsia="Arial Unicode MS" w:hAnsi="Garamond" w:cs="Book Antiqua"/>
          <w:color w:val="000000"/>
          <w:w w:val="101"/>
          <w:sz w:val="22"/>
          <w:szCs w:val="22"/>
        </w:rPr>
        <w:t>i</w:t>
      </w:r>
      <w:r w:rsidRPr="00417E1E">
        <w:rPr>
          <w:rFonts w:ascii="Garamond" w:eastAsia="Arial Unicode MS" w:hAnsi="Garamond" w:cs="Book Antiqua"/>
          <w:color w:val="000000"/>
          <w:spacing w:val="-2"/>
          <w:w w:val="101"/>
          <w:sz w:val="22"/>
          <w:szCs w:val="22"/>
        </w:rPr>
        <w:t>d</w:t>
      </w:r>
      <w:r w:rsidRPr="00417E1E">
        <w:rPr>
          <w:rFonts w:ascii="Garamond" w:eastAsia="Arial Unicode MS" w:hAnsi="Garamond" w:cs="Book Antiqua"/>
          <w:color w:val="000000"/>
          <w:w w:val="101"/>
          <w:sz w:val="22"/>
          <w:szCs w:val="22"/>
        </w:rPr>
        <w:t xml:space="preserve">ad </w:t>
      </w:r>
      <w:r w:rsidRPr="00417E1E">
        <w:rPr>
          <w:rFonts w:ascii="Garamond" w:eastAsia="Arial Unicode MS" w:hAnsi="Garamond" w:cs="Book Antiqua"/>
          <w:color w:val="000000"/>
          <w:spacing w:val="-3"/>
          <w:w w:val="101"/>
          <w:sz w:val="22"/>
          <w:szCs w:val="22"/>
        </w:rPr>
        <w:t>u</w:t>
      </w:r>
      <w:r w:rsidRPr="00417E1E">
        <w:rPr>
          <w:rFonts w:ascii="Garamond" w:eastAsia="Arial Unicode MS" w:hAnsi="Garamond" w:cs="Book Antiqua"/>
          <w:color w:val="000000"/>
          <w:w w:val="101"/>
          <w:sz w:val="22"/>
          <w:szCs w:val="22"/>
        </w:rPr>
        <w:t>l</w:t>
      </w:r>
      <w:r w:rsidRPr="00417E1E">
        <w:rPr>
          <w:rFonts w:ascii="Garamond" w:eastAsia="Arial Unicode MS" w:hAnsi="Garamond" w:cs="Book Antiqua"/>
          <w:color w:val="000000"/>
          <w:spacing w:val="-2"/>
          <w:w w:val="101"/>
          <w:sz w:val="22"/>
          <w:szCs w:val="22"/>
        </w:rPr>
        <w:t>te</w:t>
      </w:r>
      <w:r w:rsidRPr="00417E1E">
        <w:rPr>
          <w:rFonts w:ascii="Garamond" w:eastAsia="Arial Unicode MS" w:hAnsi="Garamond" w:cs="Book Antiqua"/>
          <w:color w:val="000000"/>
          <w:w w:val="101"/>
          <w:sz w:val="22"/>
          <w:szCs w:val="22"/>
        </w:rPr>
        <w:t>r</w:t>
      </w:r>
      <w:r w:rsidRPr="00417E1E">
        <w:rPr>
          <w:rFonts w:ascii="Garamond" w:eastAsia="Arial Unicode MS" w:hAnsi="Garamond" w:cs="Book Antiqua"/>
          <w:color w:val="000000"/>
          <w:spacing w:val="-2"/>
          <w:w w:val="101"/>
          <w:sz w:val="22"/>
          <w:szCs w:val="22"/>
        </w:rPr>
        <w:t>i</w:t>
      </w:r>
      <w:r w:rsidRPr="00417E1E">
        <w:rPr>
          <w:rFonts w:ascii="Garamond" w:eastAsia="Arial Unicode MS" w:hAnsi="Garamond" w:cs="Book Antiqua"/>
          <w:color w:val="000000"/>
          <w:w w:val="101"/>
          <w:sz w:val="22"/>
          <w:szCs w:val="22"/>
        </w:rPr>
        <w:t>or.</w:t>
      </w:r>
    </w:p>
    <w:p w:rsidR="00FA317E" w:rsidRPr="00417E1E" w:rsidRDefault="00FA317E" w:rsidP="00FA317E">
      <w:pPr>
        <w:widowControl w:val="0"/>
        <w:autoSpaceDE w:val="0"/>
        <w:autoSpaceDN w:val="0"/>
        <w:adjustRightInd w:val="0"/>
        <w:spacing w:line="290" w:lineRule="exact"/>
        <w:ind w:left="115" w:right="88"/>
        <w:jc w:val="both"/>
        <w:rPr>
          <w:rFonts w:ascii="Garamond" w:eastAsia="Arial Unicode MS" w:hAnsi="Garamond" w:cs="Book Antiqua"/>
          <w:color w:val="000000"/>
          <w:sz w:val="22"/>
          <w:szCs w:val="22"/>
        </w:rPr>
      </w:pPr>
    </w:p>
    <w:p w:rsidR="00FA317E" w:rsidRPr="00417E1E" w:rsidRDefault="00FA317E" w:rsidP="00FA317E">
      <w:pPr>
        <w:widowControl w:val="0"/>
        <w:autoSpaceDE w:val="0"/>
        <w:autoSpaceDN w:val="0"/>
        <w:adjustRightInd w:val="0"/>
        <w:spacing w:line="200" w:lineRule="exact"/>
        <w:rPr>
          <w:rFonts w:ascii="Garamond" w:eastAsia="Arial Unicode MS" w:hAnsi="Garamond" w:cs="Book Antiqua"/>
          <w:color w:val="000000"/>
          <w:sz w:val="22"/>
          <w:szCs w:val="22"/>
        </w:rPr>
      </w:pPr>
    </w:p>
    <w:p w:rsidR="00FA317E" w:rsidRPr="00417E1E" w:rsidRDefault="00FA317E" w:rsidP="00FA317E">
      <w:pPr>
        <w:widowControl w:val="0"/>
        <w:autoSpaceDE w:val="0"/>
        <w:autoSpaceDN w:val="0"/>
        <w:adjustRightInd w:val="0"/>
        <w:spacing w:line="230" w:lineRule="exact"/>
        <w:ind w:left="115" w:right="-20"/>
        <w:rPr>
          <w:rFonts w:ascii="Garamond" w:eastAsia="Arial Unicode MS" w:hAnsi="Garamond" w:cs="Book Antiqua"/>
          <w:color w:val="000000"/>
          <w:w w:val="101"/>
          <w:sz w:val="22"/>
          <w:szCs w:val="22"/>
        </w:rPr>
      </w:pPr>
      <w:r w:rsidRPr="00417E1E">
        <w:rPr>
          <w:rFonts w:ascii="Garamond" w:eastAsia="Arial Unicode MS" w:hAnsi="Garamond" w:cs="Book Antiqua"/>
          <w:color w:val="000000"/>
          <w:w w:val="101"/>
          <w:sz w:val="22"/>
          <w:szCs w:val="22"/>
        </w:rPr>
        <w:t>VIGEN</w:t>
      </w:r>
      <w:r w:rsidRPr="00417E1E">
        <w:rPr>
          <w:rFonts w:ascii="Garamond" w:eastAsia="Arial Unicode MS" w:hAnsi="Garamond" w:cs="Book Antiqua"/>
          <w:color w:val="000000"/>
          <w:spacing w:val="-3"/>
          <w:w w:val="101"/>
          <w:sz w:val="22"/>
          <w:szCs w:val="22"/>
        </w:rPr>
        <w:t>C</w:t>
      </w:r>
      <w:r w:rsidRPr="00417E1E">
        <w:rPr>
          <w:rFonts w:ascii="Garamond" w:eastAsia="Arial Unicode MS" w:hAnsi="Garamond" w:cs="Book Antiqua"/>
          <w:color w:val="000000"/>
          <w:w w:val="101"/>
          <w:sz w:val="22"/>
          <w:szCs w:val="22"/>
        </w:rPr>
        <w:t xml:space="preserve">IA: La </w:t>
      </w:r>
      <w:r w:rsidRPr="00417E1E">
        <w:rPr>
          <w:rFonts w:ascii="Garamond" w:eastAsia="Arial Unicode MS" w:hAnsi="Garamond" w:cs="Book Antiqua"/>
          <w:color w:val="000000"/>
          <w:spacing w:val="-3"/>
          <w:w w:val="101"/>
          <w:sz w:val="22"/>
          <w:szCs w:val="22"/>
        </w:rPr>
        <w:t>p</w:t>
      </w:r>
      <w:r w:rsidRPr="00417E1E">
        <w:rPr>
          <w:rFonts w:ascii="Garamond" w:eastAsia="Arial Unicode MS" w:hAnsi="Garamond" w:cs="Book Antiqua"/>
          <w:color w:val="000000"/>
          <w:w w:val="101"/>
          <w:sz w:val="22"/>
          <w:szCs w:val="22"/>
        </w:rPr>
        <w:t>rese</w:t>
      </w:r>
      <w:r w:rsidRPr="00417E1E">
        <w:rPr>
          <w:rFonts w:ascii="Garamond" w:eastAsia="Arial Unicode MS" w:hAnsi="Garamond" w:cs="Book Antiqua"/>
          <w:color w:val="000000"/>
          <w:spacing w:val="-3"/>
          <w:w w:val="101"/>
          <w:sz w:val="22"/>
          <w:szCs w:val="22"/>
        </w:rPr>
        <w:t>n</w:t>
      </w:r>
      <w:r w:rsidRPr="00417E1E">
        <w:rPr>
          <w:rFonts w:ascii="Garamond" w:eastAsia="Arial Unicode MS" w:hAnsi="Garamond" w:cs="Book Antiqua"/>
          <w:color w:val="000000"/>
          <w:w w:val="101"/>
          <w:sz w:val="22"/>
          <w:szCs w:val="22"/>
        </w:rPr>
        <w:t>te ga</w:t>
      </w:r>
      <w:r w:rsidRPr="00417E1E">
        <w:rPr>
          <w:rFonts w:ascii="Garamond" w:eastAsia="Arial Unicode MS" w:hAnsi="Garamond" w:cs="Book Antiqua"/>
          <w:color w:val="000000"/>
          <w:spacing w:val="-3"/>
          <w:w w:val="101"/>
          <w:sz w:val="22"/>
          <w:szCs w:val="22"/>
        </w:rPr>
        <w:t>r</w:t>
      </w:r>
      <w:r w:rsidRPr="00417E1E">
        <w:rPr>
          <w:rFonts w:ascii="Garamond" w:eastAsia="Arial Unicode MS" w:hAnsi="Garamond" w:cs="Book Antiqua"/>
          <w:color w:val="000000"/>
          <w:w w:val="101"/>
          <w:sz w:val="22"/>
          <w:szCs w:val="22"/>
        </w:rPr>
        <w:t>ant</w:t>
      </w:r>
      <w:r w:rsidRPr="00417E1E">
        <w:rPr>
          <w:rFonts w:ascii="Garamond" w:eastAsia="Arial Unicode MS" w:hAnsi="Garamond" w:cs="Book Antiqua"/>
          <w:color w:val="000000"/>
          <w:spacing w:val="-3"/>
          <w:w w:val="101"/>
          <w:sz w:val="22"/>
          <w:szCs w:val="22"/>
        </w:rPr>
        <w:t>í</w:t>
      </w:r>
      <w:r w:rsidRPr="00417E1E">
        <w:rPr>
          <w:rFonts w:ascii="Garamond" w:eastAsia="Arial Unicode MS" w:hAnsi="Garamond" w:cs="Book Antiqua"/>
          <w:color w:val="000000"/>
          <w:w w:val="101"/>
          <w:sz w:val="22"/>
          <w:szCs w:val="22"/>
        </w:rPr>
        <w:t xml:space="preserve">a </w:t>
      </w:r>
      <w:r w:rsidRPr="00417E1E">
        <w:rPr>
          <w:rFonts w:ascii="Garamond" w:eastAsia="Arial Unicode MS" w:hAnsi="Garamond" w:cs="Book Antiqua"/>
          <w:color w:val="000000"/>
          <w:spacing w:val="-3"/>
          <w:w w:val="101"/>
          <w:sz w:val="22"/>
          <w:szCs w:val="22"/>
        </w:rPr>
        <w:t>e</w:t>
      </w:r>
      <w:r w:rsidRPr="00417E1E">
        <w:rPr>
          <w:rFonts w:ascii="Garamond" w:eastAsia="Arial Unicode MS" w:hAnsi="Garamond" w:cs="Book Antiqua"/>
          <w:color w:val="000000"/>
          <w:w w:val="101"/>
          <w:sz w:val="22"/>
          <w:szCs w:val="22"/>
        </w:rPr>
        <w:t xml:space="preserve">s </w:t>
      </w:r>
      <w:r w:rsidR="00A17DE7" w:rsidRPr="00417E1E">
        <w:rPr>
          <w:rFonts w:ascii="Garamond" w:eastAsia="Arial Unicode MS" w:hAnsi="Garamond" w:cs="Book Antiqua"/>
          <w:color w:val="000000"/>
          <w:w w:val="101"/>
          <w:sz w:val="22"/>
          <w:szCs w:val="22"/>
        </w:rPr>
        <w:t>váli</w:t>
      </w:r>
      <w:r w:rsidR="00A17DE7" w:rsidRPr="00417E1E">
        <w:rPr>
          <w:rFonts w:ascii="Garamond" w:eastAsia="Arial Unicode MS" w:hAnsi="Garamond" w:cs="Book Antiqua"/>
          <w:color w:val="000000"/>
          <w:spacing w:val="-4"/>
          <w:w w:val="101"/>
          <w:sz w:val="22"/>
          <w:szCs w:val="22"/>
        </w:rPr>
        <w:t>d</w:t>
      </w:r>
      <w:r w:rsidR="00A17DE7" w:rsidRPr="00417E1E">
        <w:rPr>
          <w:rFonts w:ascii="Garamond" w:eastAsia="Arial Unicode MS" w:hAnsi="Garamond" w:cs="Book Antiqua"/>
          <w:color w:val="000000"/>
          <w:w w:val="101"/>
          <w:sz w:val="22"/>
          <w:szCs w:val="22"/>
        </w:rPr>
        <w:t>a</w:t>
      </w:r>
      <w:r w:rsidRPr="00417E1E">
        <w:rPr>
          <w:rFonts w:ascii="Garamond" w:eastAsia="Arial Unicode MS" w:hAnsi="Garamond" w:cs="Book Antiqua"/>
          <w:color w:val="000000"/>
          <w:w w:val="101"/>
          <w:sz w:val="22"/>
          <w:szCs w:val="22"/>
        </w:rPr>
        <w:t xml:space="preserve"> a pa</w:t>
      </w:r>
      <w:r w:rsidRPr="00417E1E">
        <w:rPr>
          <w:rFonts w:ascii="Garamond" w:eastAsia="Arial Unicode MS" w:hAnsi="Garamond" w:cs="Book Antiqua"/>
          <w:color w:val="000000"/>
          <w:spacing w:val="-2"/>
          <w:w w:val="101"/>
          <w:sz w:val="22"/>
          <w:szCs w:val="22"/>
        </w:rPr>
        <w:t>rt</w:t>
      </w:r>
      <w:r w:rsidRPr="00417E1E">
        <w:rPr>
          <w:rFonts w:ascii="Garamond" w:eastAsia="Arial Unicode MS" w:hAnsi="Garamond" w:cs="Book Antiqua"/>
          <w:color w:val="000000"/>
          <w:w w:val="101"/>
          <w:sz w:val="22"/>
          <w:szCs w:val="22"/>
        </w:rPr>
        <w:t xml:space="preserve">ir </w:t>
      </w:r>
      <w:r w:rsidRPr="00417E1E">
        <w:rPr>
          <w:rFonts w:ascii="Garamond" w:eastAsia="Arial Unicode MS" w:hAnsi="Garamond" w:cs="Book Antiqua"/>
          <w:color w:val="000000"/>
          <w:spacing w:val="-2"/>
          <w:w w:val="101"/>
          <w:sz w:val="22"/>
          <w:szCs w:val="22"/>
        </w:rPr>
        <w:t>d</w:t>
      </w:r>
      <w:r w:rsidRPr="00417E1E">
        <w:rPr>
          <w:rFonts w:ascii="Garamond" w:eastAsia="Arial Unicode MS" w:hAnsi="Garamond" w:cs="Book Antiqua"/>
          <w:color w:val="000000"/>
          <w:w w:val="101"/>
          <w:sz w:val="22"/>
          <w:szCs w:val="22"/>
        </w:rPr>
        <w:t>e la</w:t>
      </w:r>
      <w:r w:rsidRPr="00417E1E">
        <w:rPr>
          <w:rFonts w:ascii="Garamond" w:eastAsia="Arial Unicode MS" w:hAnsi="Garamond" w:cs="Book Antiqua"/>
          <w:color w:val="000000"/>
          <w:spacing w:val="-2"/>
          <w:w w:val="101"/>
          <w:sz w:val="22"/>
          <w:szCs w:val="22"/>
        </w:rPr>
        <w:t xml:space="preserve"> fe</w:t>
      </w:r>
      <w:r w:rsidRPr="00417E1E">
        <w:rPr>
          <w:rFonts w:ascii="Garamond" w:eastAsia="Arial Unicode MS" w:hAnsi="Garamond" w:cs="Book Antiqua"/>
          <w:color w:val="000000"/>
          <w:w w:val="101"/>
          <w:sz w:val="22"/>
          <w:szCs w:val="22"/>
        </w:rPr>
        <w:t xml:space="preserve">cha con </w:t>
      </w:r>
      <w:r w:rsidRPr="00417E1E">
        <w:rPr>
          <w:rFonts w:ascii="Garamond" w:eastAsia="Arial Unicode MS" w:hAnsi="Garamond" w:cs="Book Antiqua"/>
          <w:color w:val="000000"/>
          <w:spacing w:val="-3"/>
          <w:w w:val="101"/>
          <w:sz w:val="22"/>
          <w:szCs w:val="22"/>
        </w:rPr>
        <w:t>v</w:t>
      </w:r>
      <w:r w:rsidRPr="00417E1E">
        <w:rPr>
          <w:rFonts w:ascii="Garamond" w:eastAsia="Arial Unicode MS" w:hAnsi="Garamond" w:cs="Book Antiqua"/>
          <w:color w:val="000000"/>
          <w:w w:val="101"/>
          <w:sz w:val="22"/>
          <w:szCs w:val="22"/>
        </w:rPr>
        <w:t xml:space="preserve">igencia </w:t>
      </w:r>
      <w:r w:rsidRPr="00417E1E">
        <w:rPr>
          <w:rFonts w:ascii="Garamond" w:eastAsia="Arial Unicode MS" w:hAnsi="Garamond" w:cs="Book Antiqua"/>
          <w:color w:val="000000"/>
          <w:spacing w:val="-2"/>
          <w:w w:val="101"/>
          <w:sz w:val="22"/>
          <w:szCs w:val="22"/>
        </w:rPr>
        <w:t>d</w:t>
      </w:r>
      <w:r w:rsidRPr="00417E1E">
        <w:rPr>
          <w:rFonts w:ascii="Garamond" w:eastAsia="Arial Unicode MS" w:hAnsi="Garamond" w:cs="Book Antiqua"/>
          <w:color w:val="000000"/>
          <w:w w:val="101"/>
          <w:sz w:val="22"/>
          <w:szCs w:val="22"/>
        </w:rPr>
        <w:t>e un (1) año.</w:t>
      </w:r>
    </w:p>
    <w:p w:rsidR="00FA317E" w:rsidRPr="00417E1E" w:rsidRDefault="00FA317E" w:rsidP="00FA317E">
      <w:pPr>
        <w:widowControl w:val="0"/>
        <w:autoSpaceDE w:val="0"/>
        <w:autoSpaceDN w:val="0"/>
        <w:adjustRightInd w:val="0"/>
        <w:spacing w:line="230" w:lineRule="exact"/>
        <w:ind w:left="115" w:right="-20"/>
        <w:rPr>
          <w:rFonts w:ascii="Garamond" w:eastAsia="Arial Unicode MS" w:hAnsi="Garamond" w:cs="Book Antiqua"/>
          <w:color w:val="000000"/>
          <w:w w:val="101"/>
          <w:sz w:val="22"/>
          <w:szCs w:val="22"/>
        </w:rPr>
      </w:pPr>
    </w:p>
    <w:p w:rsidR="00FA317E" w:rsidRPr="00417E1E" w:rsidRDefault="00FA317E" w:rsidP="00FA317E">
      <w:pPr>
        <w:widowControl w:val="0"/>
        <w:autoSpaceDE w:val="0"/>
        <w:autoSpaceDN w:val="0"/>
        <w:adjustRightInd w:val="0"/>
        <w:spacing w:line="230" w:lineRule="exact"/>
        <w:ind w:left="115" w:right="-20"/>
        <w:rPr>
          <w:rFonts w:ascii="Garamond" w:eastAsia="Arial Unicode MS" w:hAnsi="Garamond" w:cs="Book Antiqua"/>
          <w:color w:val="000000"/>
          <w:w w:val="101"/>
          <w:sz w:val="22"/>
          <w:szCs w:val="22"/>
        </w:rPr>
      </w:pPr>
    </w:p>
    <w:p w:rsidR="005A6343" w:rsidRPr="00970C0F" w:rsidRDefault="005A6343" w:rsidP="005A6343">
      <w:pPr>
        <w:widowControl w:val="0"/>
        <w:jc w:val="both"/>
        <w:rPr>
          <w:rFonts w:ascii="Garamond" w:hAnsi="Garamond"/>
          <w:b/>
          <w:bCs/>
          <w:sz w:val="20"/>
        </w:rPr>
      </w:pPr>
      <w:r w:rsidRPr="00970C0F">
        <w:rPr>
          <w:rFonts w:ascii="Garamond" w:hAnsi="Garamond"/>
          <w:sz w:val="20"/>
        </w:rPr>
        <w:t>“</w:t>
      </w:r>
      <w:r w:rsidRPr="00970C0F">
        <w:rPr>
          <w:rFonts w:ascii="Garamond" w:hAnsi="Garamond"/>
          <w:b/>
          <w:bCs/>
          <w:sz w:val="20"/>
        </w:rPr>
        <w:t>LA PRESENTE GARANTÍA SERA EJECUTADA POR EL  VALOR TOTAL DE LA MISMA A SIMPLE REQUIERIMIENTO DE LA UNIVERSIDAD NACIONAL AUTONOMA DE HONDURAS</w:t>
      </w:r>
      <w:r>
        <w:rPr>
          <w:rFonts w:ascii="Garamond" w:hAnsi="Garamond"/>
          <w:b/>
          <w:bCs/>
          <w:sz w:val="20"/>
        </w:rPr>
        <w:t>,</w:t>
      </w:r>
      <w:r w:rsidRPr="00970C0F">
        <w:rPr>
          <w:rFonts w:ascii="Garamond" w:hAnsi="Garamond"/>
          <w:b/>
          <w:bCs/>
          <w:sz w:val="20"/>
        </w:rPr>
        <w:t xml:space="preserve"> ACOMPAÑADA DE UN CERTIFICADO DE INCUMPLIMIENTO</w:t>
      </w:r>
      <w:r>
        <w:rPr>
          <w:rFonts w:ascii="Garamond" w:hAnsi="Garamond"/>
          <w:b/>
          <w:bCs/>
          <w:sz w:val="20"/>
        </w:rPr>
        <w:t xml:space="preserve"> EMITIDO POR LA UNIVERSIDAD NACIONAL AUTONOMA DE HONDURAS</w:t>
      </w:r>
      <w:r w:rsidRPr="00970C0F">
        <w:rPr>
          <w:rFonts w:ascii="Garamond" w:hAnsi="Garamond"/>
          <w:b/>
          <w:bCs/>
          <w:sz w:val="20"/>
        </w:rPr>
        <w:t>, QUE SERA PRESENTADO EN LAS OFICINAS QUE LA INSTITUCION BANCARIA O COMPAÑÍA ASEGURADORA TENGA EN LA CIUDAD DE TEGUCIGALPA”</w:t>
      </w:r>
      <w:r>
        <w:rPr>
          <w:rFonts w:ascii="Garamond" w:hAnsi="Garamond"/>
          <w:b/>
          <w:bCs/>
          <w:sz w:val="20"/>
        </w:rPr>
        <w:t>.</w:t>
      </w:r>
    </w:p>
    <w:p w:rsidR="004A240C" w:rsidRPr="00417E1E" w:rsidRDefault="004A240C" w:rsidP="00FA317E">
      <w:pPr>
        <w:widowControl w:val="0"/>
        <w:tabs>
          <w:tab w:val="left" w:pos="4660"/>
        </w:tabs>
        <w:autoSpaceDE w:val="0"/>
        <w:autoSpaceDN w:val="0"/>
        <w:adjustRightInd w:val="0"/>
        <w:spacing w:line="230" w:lineRule="exact"/>
        <w:ind w:left="115" w:right="-20"/>
        <w:jc w:val="both"/>
        <w:rPr>
          <w:rFonts w:ascii="Garamond" w:eastAsia="Arial Unicode MS" w:hAnsi="Garamond" w:cs="Book Antiqua"/>
          <w:b/>
          <w:color w:val="000000"/>
          <w:sz w:val="22"/>
          <w:szCs w:val="22"/>
        </w:rPr>
      </w:pPr>
    </w:p>
    <w:p w:rsidR="00FA317E" w:rsidRPr="00417E1E" w:rsidRDefault="00FA317E" w:rsidP="00FA317E">
      <w:pPr>
        <w:widowControl w:val="0"/>
        <w:autoSpaceDE w:val="0"/>
        <w:autoSpaceDN w:val="0"/>
        <w:adjustRightInd w:val="0"/>
        <w:spacing w:line="131" w:lineRule="exact"/>
        <w:jc w:val="both"/>
        <w:rPr>
          <w:rFonts w:ascii="Garamond" w:eastAsia="Arial Unicode MS" w:hAnsi="Garamond" w:cs="Book Antiqua"/>
          <w:b/>
          <w:color w:val="000000"/>
          <w:sz w:val="22"/>
          <w:szCs w:val="22"/>
        </w:rPr>
      </w:pPr>
    </w:p>
    <w:p w:rsidR="00FA317E" w:rsidRPr="00417E1E" w:rsidRDefault="00FA317E" w:rsidP="00FA317E">
      <w:pPr>
        <w:widowControl w:val="0"/>
        <w:autoSpaceDE w:val="0"/>
        <w:autoSpaceDN w:val="0"/>
        <w:adjustRightInd w:val="0"/>
        <w:spacing w:line="230" w:lineRule="exact"/>
        <w:ind w:left="115" w:right="-20"/>
        <w:rPr>
          <w:rFonts w:ascii="Garamond" w:eastAsia="Arial Unicode MS" w:hAnsi="Garamond" w:cs="Book Antiqua"/>
          <w:color w:val="000000"/>
          <w:sz w:val="22"/>
          <w:szCs w:val="22"/>
        </w:rPr>
      </w:pPr>
      <w:r w:rsidRPr="00417E1E">
        <w:rPr>
          <w:rFonts w:ascii="Garamond" w:eastAsia="Arial Unicode MS" w:hAnsi="Garamond" w:cs="Book Antiqua"/>
          <w:color w:val="000000"/>
          <w:spacing w:val="-2"/>
          <w:w w:val="101"/>
          <w:sz w:val="22"/>
          <w:szCs w:val="22"/>
        </w:rPr>
        <w:t>Lug</w:t>
      </w:r>
      <w:r w:rsidRPr="00417E1E">
        <w:rPr>
          <w:rFonts w:ascii="Garamond" w:eastAsia="Arial Unicode MS" w:hAnsi="Garamond" w:cs="Book Antiqua"/>
          <w:color w:val="000000"/>
          <w:w w:val="101"/>
          <w:sz w:val="22"/>
          <w:szCs w:val="22"/>
        </w:rPr>
        <w:t>a</w:t>
      </w:r>
      <w:r w:rsidRPr="00417E1E">
        <w:rPr>
          <w:rFonts w:ascii="Garamond" w:eastAsia="Arial Unicode MS" w:hAnsi="Garamond" w:cs="Book Antiqua"/>
          <w:color w:val="000000"/>
          <w:spacing w:val="-2"/>
          <w:w w:val="101"/>
          <w:sz w:val="22"/>
          <w:szCs w:val="22"/>
        </w:rPr>
        <w:t>r y Fech</w:t>
      </w:r>
      <w:r w:rsidRPr="00417E1E">
        <w:rPr>
          <w:rFonts w:ascii="Garamond" w:eastAsia="Arial Unicode MS" w:hAnsi="Garamond" w:cs="Book Antiqua"/>
          <w:color w:val="000000"/>
          <w:w w:val="101"/>
          <w:sz w:val="22"/>
          <w:szCs w:val="22"/>
        </w:rPr>
        <w:t xml:space="preserve">a: </w:t>
      </w:r>
      <w:r w:rsidRPr="00417E1E">
        <w:rPr>
          <w:rFonts w:ascii="Garamond" w:eastAsia="Arial Unicode MS" w:hAnsi="Garamond" w:cs="Book Antiqua"/>
          <w:color w:val="000000"/>
          <w:spacing w:val="-2"/>
          <w:w w:val="101"/>
          <w:sz w:val="22"/>
          <w:szCs w:val="22"/>
        </w:rPr>
        <w:t>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____</w:t>
      </w:r>
    </w:p>
    <w:p w:rsidR="00FA317E" w:rsidRPr="00417E1E" w:rsidRDefault="00FA317E" w:rsidP="00FA317E">
      <w:pPr>
        <w:widowControl w:val="0"/>
        <w:autoSpaceDE w:val="0"/>
        <w:autoSpaceDN w:val="0"/>
        <w:adjustRightInd w:val="0"/>
        <w:spacing w:line="200" w:lineRule="exact"/>
        <w:rPr>
          <w:rFonts w:ascii="Garamond" w:eastAsia="Arial Unicode MS" w:hAnsi="Garamond" w:cs="Book Antiqua"/>
          <w:color w:val="000000"/>
          <w:sz w:val="22"/>
          <w:szCs w:val="22"/>
        </w:rPr>
      </w:pPr>
    </w:p>
    <w:p w:rsidR="00FA317E" w:rsidRPr="00417E1E" w:rsidRDefault="00FA317E" w:rsidP="00FA317E">
      <w:pPr>
        <w:widowControl w:val="0"/>
        <w:autoSpaceDE w:val="0"/>
        <w:autoSpaceDN w:val="0"/>
        <w:adjustRightInd w:val="0"/>
        <w:spacing w:line="200" w:lineRule="exact"/>
        <w:rPr>
          <w:rFonts w:ascii="Garamond" w:eastAsia="Arial Unicode MS" w:hAnsi="Garamond" w:cs="Book Antiqua"/>
          <w:color w:val="000000"/>
          <w:sz w:val="22"/>
          <w:szCs w:val="22"/>
        </w:rPr>
      </w:pPr>
      <w:r w:rsidRPr="00417E1E">
        <w:rPr>
          <w:rFonts w:ascii="Garamond" w:eastAsia="Arial Unicode MS" w:hAnsi="Garamond" w:cs="Book Antiqua"/>
          <w:color w:val="000000"/>
          <w:sz w:val="22"/>
          <w:szCs w:val="22"/>
        </w:rPr>
        <w:t xml:space="preserve"> </w:t>
      </w:r>
    </w:p>
    <w:p w:rsidR="00FA317E" w:rsidRPr="00417E1E" w:rsidRDefault="00FA317E" w:rsidP="00FA317E">
      <w:pPr>
        <w:widowControl w:val="0"/>
        <w:autoSpaceDE w:val="0"/>
        <w:autoSpaceDN w:val="0"/>
        <w:adjustRightInd w:val="0"/>
        <w:spacing w:line="200" w:lineRule="exact"/>
        <w:rPr>
          <w:rFonts w:ascii="Garamond" w:eastAsia="Arial Unicode MS" w:hAnsi="Garamond" w:cs="Book Antiqua"/>
          <w:color w:val="000000"/>
          <w:sz w:val="22"/>
          <w:szCs w:val="22"/>
        </w:rPr>
      </w:pPr>
    </w:p>
    <w:p w:rsidR="00FA317E" w:rsidRPr="00417E1E" w:rsidRDefault="00FA317E" w:rsidP="00FA317E">
      <w:pPr>
        <w:widowControl w:val="0"/>
        <w:autoSpaceDE w:val="0"/>
        <w:autoSpaceDN w:val="0"/>
        <w:adjustRightInd w:val="0"/>
        <w:spacing w:line="200" w:lineRule="exact"/>
        <w:rPr>
          <w:rFonts w:ascii="Garamond" w:eastAsia="Arial Unicode MS" w:hAnsi="Garamond" w:cs="Book Antiqua"/>
          <w:color w:val="000000"/>
          <w:sz w:val="22"/>
          <w:szCs w:val="22"/>
        </w:rPr>
      </w:pPr>
    </w:p>
    <w:p w:rsidR="00FA317E" w:rsidRPr="00417E1E" w:rsidRDefault="00FA317E" w:rsidP="00FA317E">
      <w:pPr>
        <w:widowControl w:val="0"/>
        <w:autoSpaceDE w:val="0"/>
        <w:autoSpaceDN w:val="0"/>
        <w:adjustRightInd w:val="0"/>
        <w:spacing w:line="200" w:lineRule="exact"/>
        <w:rPr>
          <w:rFonts w:ascii="Garamond" w:eastAsia="Arial Unicode MS" w:hAnsi="Garamond" w:cs="Book Antiqua"/>
          <w:color w:val="000000"/>
          <w:sz w:val="22"/>
          <w:szCs w:val="22"/>
        </w:rPr>
      </w:pPr>
    </w:p>
    <w:p w:rsidR="00FA317E" w:rsidRPr="00417E1E" w:rsidRDefault="00FA317E" w:rsidP="00FA317E">
      <w:pPr>
        <w:widowControl w:val="0"/>
        <w:autoSpaceDE w:val="0"/>
        <w:autoSpaceDN w:val="0"/>
        <w:adjustRightInd w:val="0"/>
        <w:spacing w:line="229" w:lineRule="exact"/>
        <w:rPr>
          <w:rFonts w:ascii="Garamond" w:eastAsia="Arial Unicode MS" w:hAnsi="Garamond" w:cs="Book Antiqua"/>
          <w:color w:val="000000"/>
          <w:sz w:val="22"/>
          <w:szCs w:val="22"/>
        </w:rPr>
      </w:pPr>
    </w:p>
    <w:p w:rsidR="00FA317E" w:rsidRPr="00417E1E" w:rsidRDefault="00FA317E" w:rsidP="00FA317E">
      <w:pPr>
        <w:widowControl w:val="0"/>
        <w:autoSpaceDE w:val="0"/>
        <w:autoSpaceDN w:val="0"/>
        <w:adjustRightInd w:val="0"/>
        <w:spacing w:line="290" w:lineRule="exact"/>
        <w:ind w:left="1370" w:right="266" w:hanging="673"/>
        <w:rPr>
          <w:rFonts w:ascii="Garamond" w:eastAsia="Arial Unicode MS" w:hAnsi="Garamond" w:cs="Book Antiqua"/>
          <w:color w:val="000000"/>
          <w:w w:val="101"/>
          <w:sz w:val="22"/>
          <w:szCs w:val="22"/>
        </w:rPr>
      </w:pPr>
    </w:p>
    <w:p w:rsidR="00FA317E" w:rsidRPr="00417E1E" w:rsidRDefault="00FA317E" w:rsidP="00FA317E">
      <w:pPr>
        <w:widowControl w:val="0"/>
        <w:autoSpaceDE w:val="0"/>
        <w:autoSpaceDN w:val="0"/>
        <w:adjustRightInd w:val="0"/>
        <w:spacing w:line="290" w:lineRule="exact"/>
        <w:ind w:left="1370" w:right="266" w:hanging="673"/>
        <w:rPr>
          <w:rFonts w:ascii="Garamond" w:eastAsia="Arial Unicode MS" w:hAnsi="Garamond" w:cs="Book Antiqua"/>
          <w:color w:val="000000"/>
          <w:w w:val="101"/>
          <w:sz w:val="22"/>
          <w:szCs w:val="22"/>
        </w:rPr>
      </w:pPr>
    </w:p>
    <w:p w:rsidR="00FA317E" w:rsidRPr="00417E1E" w:rsidRDefault="00FA317E" w:rsidP="00FA317E">
      <w:pPr>
        <w:widowControl w:val="0"/>
        <w:autoSpaceDE w:val="0"/>
        <w:autoSpaceDN w:val="0"/>
        <w:adjustRightInd w:val="0"/>
        <w:spacing w:line="290" w:lineRule="exact"/>
        <w:ind w:left="1370" w:right="266" w:hanging="673"/>
        <w:rPr>
          <w:rFonts w:ascii="Garamond" w:eastAsia="Arial Unicode MS" w:hAnsi="Garamond" w:cs="Book Antiqua"/>
          <w:color w:val="000000"/>
          <w:w w:val="101"/>
          <w:sz w:val="22"/>
          <w:szCs w:val="22"/>
        </w:rPr>
      </w:pPr>
    </w:p>
    <w:p w:rsidR="00FA317E" w:rsidRDefault="00FA317E" w:rsidP="00FA317E">
      <w:pPr>
        <w:widowControl w:val="0"/>
        <w:autoSpaceDE w:val="0"/>
        <w:autoSpaceDN w:val="0"/>
        <w:adjustRightInd w:val="0"/>
        <w:spacing w:line="290" w:lineRule="exact"/>
        <w:ind w:left="1370" w:right="266" w:hanging="673"/>
        <w:rPr>
          <w:rFonts w:ascii="Garamond" w:eastAsia="Arial Unicode MS" w:hAnsi="Garamond" w:cs="Book Antiqua"/>
          <w:color w:val="000000"/>
          <w:w w:val="101"/>
          <w:sz w:val="22"/>
          <w:szCs w:val="22"/>
        </w:rPr>
      </w:pPr>
    </w:p>
    <w:p w:rsidR="00006E92" w:rsidRPr="00417E1E" w:rsidRDefault="00006E92" w:rsidP="00FA317E">
      <w:pPr>
        <w:widowControl w:val="0"/>
        <w:autoSpaceDE w:val="0"/>
        <w:autoSpaceDN w:val="0"/>
        <w:adjustRightInd w:val="0"/>
        <w:spacing w:line="290" w:lineRule="exact"/>
        <w:ind w:left="1370" w:right="266" w:hanging="673"/>
        <w:rPr>
          <w:rFonts w:ascii="Garamond" w:eastAsia="Arial Unicode MS" w:hAnsi="Garamond" w:cs="Book Antiqua"/>
          <w:color w:val="000000"/>
          <w:w w:val="101"/>
          <w:sz w:val="22"/>
          <w:szCs w:val="22"/>
        </w:rPr>
      </w:pPr>
    </w:p>
    <w:p w:rsidR="00FA317E" w:rsidRDefault="00FA317E" w:rsidP="00FA317E">
      <w:pPr>
        <w:widowControl w:val="0"/>
        <w:autoSpaceDE w:val="0"/>
        <w:autoSpaceDN w:val="0"/>
        <w:adjustRightInd w:val="0"/>
        <w:spacing w:line="290" w:lineRule="exact"/>
        <w:ind w:left="1370" w:right="266" w:hanging="673"/>
        <w:rPr>
          <w:rFonts w:ascii="Garamond" w:eastAsia="Arial Unicode MS" w:hAnsi="Garamond" w:cs="Book Antiqua"/>
          <w:color w:val="000000"/>
          <w:w w:val="101"/>
          <w:sz w:val="22"/>
          <w:szCs w:val="22"/>
        </w:rPr>
      </w:pPr>
    </w:p>
    <w:p w:rsidR="00E36636" w:rsidRDefault="00E36636" w:rsidP="00FA317E">
      <w:pPr>
        <w:widowControl w:val="0"/>
        <w:autoSpaceDE w:val="0"/>
        <w:autoSpaceDN w:val="0"/>
        <w:adjustRightInd w:val="0"/>
        <w:spacing w:line="290" w:lineRule="exact"/>
        <w:ind w:left="1370" w:right="266" w:hanging="673"/>
        <w:rPr>
          <w:rFonts w:ascii="Garamond" w:eastAsia="Arial Unicode MS" w:hAnsi="Garamond" w:cs="Book Antiqua"/>
          <w:color w:val="000000"/>
          <w:w w:val="101"/>
          <w:sz w:val="22"/>
          <w:szCs w:val="22"/>
        </w:rPr>
      </w:pPr>
    </w:p>
    <w:p w:rsidR="00E36636" w:rsidRDefault="00E36636" w:rsidP="00FA317E">
      <w:pPr>
        <w:widowControl w:val="0"/>
        <w:autoSpaceDE w:val="0"/>
        <w:autoSpaceDN w:val="0"/>
        <w:adjustRightInd w:val="0"/>
        <w:spacing w:line="290" w:lineRule="exact"/>
        <w:ind w:left="1370" w:right="266" w:hanging="673"/>
        <w:rPr>
          <w:rFonts w:ascii="Garamond" w:eastAsia="Arial Unicode MS" w:hAnsi="Garamond" w:cs="Book Antiqua"/>
          <w:color w:val="000000"/>
          <w:w w:val="101"/>
          <w:sz w:val="22"/>
          <w:szCs w:val="22"/>
        </w:rPr>
      </w:pPr>
    </w:p>
    <w:p w:rsidR="00E36636" w:rsidRPr="00417E1E" w:rsidRDefault="00E36636" w:rsidP="00FA317E">
      <w:pPr>
        <w:widowControl w:val="0"/>
        <w:autoSpaceDE w:val="0"/>
        <w:autoSpaceDN w:val="0"/>
        <w:adjustRightInd w:val="0"/>
        <w:spacing w:line="290" w:lineRule="exact"/>
        <w:ind w:left="1370" w:right="266" w:hanging="673"/>
        <w:rPr>
          <w:rFonts w:ascii="Garamond" w:eastAsia="Arial Unicode MS" w:hAnsi="Garamond" w:cs="Book Antiqua"/>
          <w:color w:val="000000"/>
          <w:w w:val="101"/>
          <w:sz w:val="22"/>
          <w:szCs w:val="22"/>
        </w:rPr>
      </w:pPr>
    </w:p>
    <w:p w:rsidR="00FA317E" w:rsidRDefault="00FA317E" w:rsidP="00FA317E">
      <w:pPr>
        <w:widowControl w:val="0"/>
        <w:autoSpaceDE w:val="0"/>
        <w:autoSpaceDN w:val="0"/>
        <w:adjustRightInd w:val="0"/>
        <w:spacing w:line="290" w:lineRule="exact"/>
        <w:ind w:left="1370" w:right="266" w:hanging="673"/>
        <w:rPr>
          <w:rFonts w:ascii="Garamond" w:eastAsia="Arial Unicode MS" w:hAnsi="Garamond" w:cs="Book Antiqua"/>
          <w:color w:val="000000"/>
          <w:w w:val="101"/>
          <w:sz w:val="22"/>
          <w:szCs w:val="22"/>
        </w:rPr>
      </w:pPr>
    </w:p>
    <w:p w:rsidR="00A17DE7" w:rsidRDefault="00A17DE7" w:rsidP="00FA317E">
      <w:pPr>
        <w:widowControl w:val="0"/>
        <w:autoSpaceDE w:val="0"/>
        <w:autoSpaceDN w:val="0"/>
        <w:adjustRightInd w:val="0"/>
        <w:spacing w:line="290" w:lineRule="exact"/>
        <w:ind w:left="1370" w:right="266" w:hanging="673"/>
        <w:rPr>
          <w:rFonts w:ascii="Garamond" w:eastAsia="Arial Unicode MS" w:hAnsi="Garamond" w:cs="Book Antiqua"/>
          <w:color w:val="000000"/>
          <w:w w:val="101"/>
          <w:sz w:val="22"/>
          <w:szCs w:val="22"/>
        </w:rPr>
      </w:pPr>
    </w:p>
    <w:p w:rsidR="00A17DE7" w:rsidRDefault="00A17DE7" w:rsidP="00FA317E">
      <w:pPr>
        <w:widowControl w:val="0"/>
        <w:autoSpaceDE w:val="0"/>
        <w:autoSpaceDN w:val="0"/>
        <w:adjustRightInd w:val="0"/>
        <w:spacing w:line="290" w:lineRule="exact"/>
        <w:ind w:left="1370" w:right="266" w:hanging="673"/>
        <w:rPr>
          <w:rFonts w:ascii="Garamond" w:eastAsia="Arial Unicode MS" w:hAnsi="Garamond" w:cs="Book Antiqua"/>
          <w:color w:val="000000"/>
          <w:w w:val="101"/>
          <w:sz w:val="22"/>
          <w:szCs w:val="22"/>
        </w:rPr>
      </w:pPr>
    </w:p>
    <w:p w:rsidR="005A6343" w:rsidRDefault="005A6343" w:rsidP="00105285">
      <w:pPr>
        <w:widowControl w:val="0"/>
        <w:autoSpaceDE w:val="0"/>
        <w:autoSpaceDN w:val="0"/>
        <w:adjustRightInd w:val="0"/>
        <w:spacing w:line="230" w:lineRule="exact"/>
        <w:ind w:right="-20"/>
        <w:jc w:val="center"/>
        <w:rPr>
          <w:rFonts w:ascii="Garamond" w:eastAsia="Arial Unicode MS" w:hAnsi="Garamond" w:cs="Book Antiqua"/>
          <w:b/>
          <w:bCs/>
          <w:color w:val="000000"/>
          <w:spacing w:val="-2"/>
          <w:w w:val="101"/>
          <w:sz w:val="22"/>
          <w:szCs w:val="22"/>
          <w:u w:val="single"/>
        </w:rPr>
      </w:pPr>
    </w:p>
    <w:p w:rsidR="00105285" w:rsidRPr="00331E9A" w:rsidRDefault="00105285" w:rsidP="00105285">
      <w:pPr>
        <w:widowControl w:val="0"/>
        <w:autoSpaceDE w:val="0"/>
        <w:autoSpaceDN w:val="0"/>
        <w:adjustRightInd w:val="0"/>
        <w:spacing w:line="230" w:lineRule="exact"/>
        <w:ind w:right="-20"/>
        <w:jc w:val="center"/>
        <w:rPr>
          <w:rFonts w:ascii="Garamond" w:eastAsia="Arial Unicode MS" w:hAnsi="Garamond" w:cs="Book Antiqua"/>
          <w:b/>
          <w:bCs/>
          <w:color w:val="000000"/>
          <w:spacing w:val="-2"/>
          <w:w w:val="101"/>
          <w:sz w:val="22"/>
          <w:szCs w:val="22"/>
          <w:u w:val="single"/>
        </w:rPr>
      </w:pPr>
      <w:r w:rsidRPr="00331E9A">
        <w:rPr>
          <w:rFonts w:ascii="Garamond" w:eastAsia="Arial Unicode MS" w:hAnsi="Garamond" w:cs="Book Antiqua"/>
          <w:b/>
          <w:bCs/>
          <w:color w:val="000000"/>
          <w:spacing w:val="-2"/>
          <w:w w:val="101"/>
          <w:sz w:val="22"/>
          <w:szCs w:val="22"/>
          <w:u w:val="single"/>
        </w:rPr>
        <w:t>ANEXO “F”</w:t>
      </w:r>
    </w:p>
    <w:p w:rsidR="00105285" w:rsidRPr="00331E9A" w:rsidRDefault="00105285" w:rsidP="00105285">
      <w:pPr>
        <w:widowControl w:val="0"/>
        <w:jc w:val="center"/>
        <w:rPr>
          <w:b/>
          <w:sz w:val="22"/>
          <w:szCs w:val="22"/>
        </w:rPr>
      </w:pPr>
    </w:p>
    <w:p w:rsidR="00105285" w:rsidRPr="00331E9A" w:rsidRDefault="00105285" w:rsidP="00105285">
      <w:pPr>
        <w:widowControl w:val="0"/>
        <w:jc w:val="center"/>
        <w:rPr>
          <w:rFonts w:cs="Courier New"/>
          <w:b/>
          <w:bCs/>
          <w:sz w:val="22"/>
          <w:szCs w:val="22"/>
        </w:rPr>
      </w:pPr>
      <w:r w:rsidRPr="00331E9A">
        <w:rPr>
          <w:b/>
          <w:sz w:val="22"/>
          <w:szCs w:val="22"/>
          <w:u w:val="single"/>
        </w:rPr>
        <w:t>DECLARACIÓN JURADA</w:t>
      </w:r>
    </w:p>
    <w:p w:rsidR="00105285" w:rsidRPr="00331E9A" w:rsidRDefault="00105285" w:rsidP="00105285">
      <w:pPr>
        <w:widowControl w:val="0"/>
        <w:tabs>
          <w:tab w:val="left" w:pos="0"/>
          <w:tab w:val="center" w:pos="4680"/>
        </w:tabs>
        <w:jc w:val="center"/>
        <w:rPr>
          <w:b/>
          <w:sz w:val="22"/>
          <w:szCs w:val="22"/>
          <w:u w:val="single"/>
        </w:rPr>
      </w:pPr>
      <w:r w:rsidRPr="00331E9A">
        <w:rPr>
          <w:b/>
          <w:sz w:val="22"/>
          <w:szCs w:val="22"/>
          <w:u w:val="single"/>
        </w:rPr>
        <w:t>GARANTIZANDO EL FUNCIONAMIENTO, MANTENIMIENTO Y LA DISPONIBILIDAD DE REPUESTOS.</w:t>
      </w:r>
    </w:p>
    <w:p w:rsidR="00105285" w:rsidRPr="00331E9A" w:rsidRDefault="00105285" w:rsidP="00105285">
      <w:pPr>
        <w:widowControl w:val="0"/>
        <w:tabs>
          <w:tab w:val="left" w:pos="0"/>
          <w:tab w:val="center" w:pos="4680"/>
        </w:tabs>
        <w:jc w:val="center"/>
        <w:rPr>
          <w:b/>
          <w:sz w:val="22"/>
          <w:szCs w:val="22"/>
          <w:u w:val="single"/>
        </w:rPr>
      </w:pPr>
    </w:p>
    <w:p w:rsidR="00105285" w:rsidRPr="00331E9A" w:rsidRDefault="00105285" w:rsidP="00105285">
      <w:pPr>
        <w:widowControl w:val="0"/>
        <w:tabs>
          <w:tab w:val="left" w:pos="0"/>
          <w:tab w:val="center" w:pos="4680"/>
        </w:tabs>
        <w:jc w:val="both"/>
        <w:rPr>
          <w:sz w:val="22"/>
          <w:szCs w:val="22"/>
        </w:rPr>
      </w:pPr>
      <w:r w:rsidRPr="00331E9A">
        <w:rPr>
          <w:sz w:val="22"/>
          <w:szCs w:val="22"/>
        </w:rPr>
        <w:t>Yo____________________________________, mayor de edad, estado civil, profesión u oficio, con tarjeta de Identidad Número___________________, y de este domicilio, actuando en mi condición de representante legal de la Sociedad_______________________, de este domicilio denominada______________________________________, como participante de la Licitación Pública</w:t>
      </w:r>
      <w:r w:rsidR="001B41A0">
        <w:rPr>
          <w:sz w:val="22"/>
          <w:szCs w:val="22"/>
        </w:rPr>
        <w:t xml:space="preserve"> Nacional</w:t>
      </w:r>
      <w:r w:rsidRPr="00331E9A">
        <w:rPr>
          <w:sz w:val="22"/>
          <w:szCs w:val="22"/>
        </w:rPr>
        <w:t xml:space="preserve">  </w:t>
      </w:r>
      <w:r w:rsidR="00DC0638">
        <w:rPr>
          <w:sz w:val="22"/>
          <w:szCs w:val="22"/>
        </w:rPr>
        <w:t>No.</w:t>
      </w:r>
      <w:r w:rsidR="00E7325E">
        <w:rPr>
          <w:sz w:val="22"/>
          <w:szCs w:val="22"/>
        </w:rPr>
        <w:t>05-2016</w:t>
      </w:r>
      <w:r w:rsidR="00DC0638">
        <w:rPr>
          <w:sz w:val="22"/>
          <w:szCs w:val="22"/>
        </w:rPr>
        <w:t>-SEAF-UNAH</w:t>
      </w:r>
      <w:r w:rsidRPr="00331E9A">
        <w:rPr>
          <w:sz w:val="22"/>
          <w:szCs w:val="22"/>
        </w:rPr>
        <w:t xml:space="preserve">,  para efectos de cumplimiento de la Ley de Contratación del Estado de Honduras, por este acto </w:t>
      </w:r>
      <w:r w:rsidRPr="00331E9A">
        <w:rPr>
          <w:b/>
          <w:sz w:val="22"/>
          <w:szCs w:val="22"/>
        </w:rPr>
        <w:t>BAJO JURAMENTO.</w:t>
      </w:r>
    </w:p>
    <w:p w:rsidR="00105285" w:rsidRPr="00331E9A" w:rsidRDefault="00105285" w:rsidP="00105285">
      <w:pPr>
        <w:widowControl w:val="0"/>
        <w:tabs>
          <w:tab w:val="left" w:pos="0"/>
          <w:tab w:val="center" w:pos="4680"/>
        </w:tabs>
        <w:jc w:val="both"/>
        <w:rPr>
          <w:sz w:val="22"/>
          <w:szCs w:val="22"/>
        </w:rPr>
      </w:pPr>
    </w:p>
    <w:p w:rsidR="00105285" w:rsidRPr="00331E9A" w:rsidRDefault="00105285" w:rsidP="00105285">
      <w:pPr>
        <w:widowControl w:val="0"/>
        <w:tabs>
          <w:tab w:val="left" w:pos="0"/>
          <w:tab w:val="center" w:pos="4680"/>
        </w:tabs>
        <w:jc w:val="both"/>
        <w:rPr>
          <w:sz w:val="22"/>
          <w:szCs w:val="22"/>
        </w:rPr>
      </w:pPr>
      <w:r w:rsidRPr="00331E9A">
        <w:rPr>
          <w:b/>
          <w:sz w:val="22"/>
          <w:szCs w:val="22"/>
        </w:rPr>
        <w:t xml:space="preserve"> DECLARO:</w:t>
      </w:r>
      <w:r w:rsidRPr="00331E9A">
        <w:rPr>
          <w:sz w:val="22"/>
          <w:szCs w:val="22"/>
        </w:rPr>
        <w:t xml:space="preserve"> Que el equipo y suministros ofertados en la presente Licitación Pública </w:t>
      </w:r>
      <w:r w:rsidR="00DC0638">
        <w:rPr>
          <w:sz w:val="22"/>
          <w:szCs w:val="22"/>
        </w:rPr>
        <w:t>No.</w:t>
      </w:r>
      <w:r w:rsidR="00E7325E">
        <w:rPr>
          <w:sz w:val="22"/>
          <w:szCs w:val="22"/>
        </w:rPr>
        <w:t>05-2016</w:t>
      </w:r>
      <w:r w:rsidR="00DC0638">
        <w:rPr>
          <w:sz w:val="22"/>
          <w:szCs w:val="22"/>
        </w:rPr>
        <w:t>-SEAF-UNAH</w:t>
      </w:r>
      <w:r w:rsidRPr="00331E9A">
        <w:rPr>
          <w:sz w:val="22"/>
          <w:szCs w:val="22"/>
        </w:rPr>
        <w:t>, gozará del respaldo de asistencia pre y post venta brindándoles la asistencia técnica de mantenimiento así como de repuestos, los cuales se los podemos brindar en ______________ ubicado________________________________, Teléfono_____________, Fax________________.</w:t>
      </w:r>
    </w:p>
    <w:p w:rsidR="00105285" w:rsidRPr="00331E9A" w:rsidRDefault="00105285" w:rsidP="00105285">
      <w:pPr>
        <w:widowControl w:val="0"/>
        <w:tabs>
          <w:tab w:val="left" w:pos="0"/>
          <w:tab w:val="center" w:pos="4680"/>
        </w:tabs>
        <w:jc w:val="both"/>
        <w:rPr>
          <w:sz w:val="22"/>
          <w:szCs w:val="22"/>
        </w:rPr>
      </w:pPr>
    </w:p>
    <w:p w:rsidR="00105285" w:rsidRPr="00331E9A" w:rsidRDefault="00105285" w:rsidP="00105285">
      <w:pPr>
        <w:widowControl w:val="0"/>
        <w:tabs>
          <w:tab w:val="left" w:pos="0"/>
          <w:tab w:val="center" w:pos="4680"/>
        </w:tabs>
        <w:jc w:val="both"/>
        <w:rPr>
          <w:sz w:val="22"/>
          <w:szCs w:val="22"/>
        </w:rPr>
      </w:pPr>
      <w:r w:rsidRPr="00331E9A">
        <w:rPr>
          <w:sz w:val="22"/>
          <w:szCs w:val="22"/>
        </w:rPr>
        <w:t>Invitamos a los señores de la Universidad Nacional Autónoma de Honduras, a que visiten nuestras instalaciones para que puedan dar fe de lo antes expuesto.</w:t>
      </w:r>
    </w:p>
    <w:p w:rsidR="00105285" w:rsidRPr="00331E9A" w:rsidRDefault="00105285" w:rsidP="00105285">
      <w:pPr>
        <w:widowControl w:val="0"/>
        <w:tabs>
          <w:tab w:val="left" w:pos="0"/>
          <w:tab w:val="center" w:pos="4680"/>
        </w:tabs>
        <w:jc w:val="both"/>
        <w:rPr>
          <w:sz w:val="22"/>
          <w:szCs w:val="22"/>
        </w:rPr>
      </w:pPr>
    </w:p>
    <w:p w:rsidR="00105285" w:rsidRPr="00331E9A" w:rsidRDefault="00105285" w:rsidP="00105285">
      <w:pPr>
        <w:widowControl w:val="0"/>
        <w:tabs>
          <w:tab w:val="left" w:pos="0"/>
          <w:tab w:val="center" w:pos="4680"/>
        </w:tabs>
        <w:jc w:val="both"/>
        <w:rPr>
          <w:sz w:val="22"/>
          <w:szCs w:val="22"/>
        </w:rPr>
      </w:pPr>
      <w:r w:rsidRPr="00331E9A">
        <w:rPr>
          <w:sz w:val="22"/>
          <w:szCs w:val="22"/>
        </w:rPr>
        <w:t xml:space="preserve">En fe de lo cual firmo la presente Declaración Jurada, en la ciudad de _____________, a los días_____________, del mes______________ de </w:t>
      </w:r>
      <w:r w:rsidR="00935F7E">
        <w:rPr>
          <w:sz w:val="22"/>
          <w:szCs w:val="22"/>
        </w:rPr>
        <w:t>2016</w:t>
      </w:r>
      <w:r w:rsidRPr="00331E9A">
        <w:rPr>
          <w:sz w:val="22"/>
          <w:szCs w:val="22"/>
        </w:rPr>
        <w:t xml:space="preserve">. </w:t>
      </w:r>
    </w:p>
    <w:p w:rsidR="00105285" w:rsidRDefault="00105285" w:rsidP="00105285">
      <w:pPr>
        <w:widowControl w:val="0"/>
        <w:autoSpaceDE w:val="0"/>
        <w:autoSpaceDN w:val="0"/>
        <w:adjustRightInd w:val="0"/>
        <w:spacing w:line="200" w:lineRule="exact"/>
        <w:jc w:val="center"/>
        <w:rPr>
          <w:rFonts w:eastAsia="Arial Unicode MS" w:cs="Book Antiqua"/>
          <w:color w:val="000000"/>
          <w:sz w:val="22"/>
          <w:szCs w:val="22"/>
        </w:rPr>
      </w:pPr>
    </w:p>
    <w:p w:rsidR="009F4634" w:rsidRDefault="009F4634" w:rsidP="00105285">
      <w:pPr>
        <w:widowControl w:val="0"/>
        <w:autoSpaceDE w:val="0"/>
        <w:autoSpaceDN w:val="0"/>
        <w:adjustRightInd w:val="0"/>
        <w:spacing w:line="200" w:lineRule="exact"/>
        <w:jc w:val="center"/>
        <w:rPr>
          <w:rFonts w:eastAsia="Arial Unicode MS" w:cs="Book Antiqua"/>
          <w:color w:val="000000"/>
          <w:sz w:val="22"/>
          <w:szCs w:val="22"/>
        </w:rPr>
      </w:pPr>
    </w:p>
    <w:p w:rsidR="009F4634" w:rsidRDefault="009F4634" w:rsidP="00105285">
      <w:pPr>
        <w:widowControl w:val="0"/>
        <w:autoSpaceDE w:val="0"/>
        <w:autoSpaceDN w:val="0"/>
        <w:adjustRightInd w:val="0"/>
        <w:spacing w:line="200" w:lineRule="exact"/>
        <w:jc w:val="center"/>
        <w:rPr>
          <w:rFonts w:eastAsia="Arial Unicode MS" w:cs="Book Antiqua"/>
          <w:color w:val="000000"/>
          <w:sz w:val="22"/>
          <w:szCs w:val="22"/>
        </w:rPr>
      </w:pPr>
    </w:p>
    <w:p w:rsidR="009F4634" w:rsidRDefault="009F4634" w:rsidP="00105285">
      <w:pPr>
        <w:widowControl w:val="0"/>
        <w:autoSpaceDE w:val="0"/>
        <w:autoSpaceDN w:val="0"/>
        <w:adjustRightInd w:val="0"/>
        <w:spacing w:line="200" w:lineRule="exact"/>
        <w:jc w:val="center"/>
        <w:rPr>
          <w:rFonts w:eastAsia="Arial Unicode MS" w:cs="Book Antiqua"/>
          <w:color w:val="000000"/>
          <w:sz w:val="22"/>
          <w:szCs w:val="22"/>
        </w:rPr>
      </w:pPr>
    </w:p>
    <w:p w:rsidR="009F4634" w:rsidRDefault="009F4634" w:rsidP="00105285">
      <w:pPr>
        <w:widowControl w:val="0"/>
        <w:autoSpaceDE w:val="0"/>
        <w:autoSpaceDN w:val="0"/>
        <w:adjustRightInd w:val="0"/>
        <w:spacing w:line="200" w:lineRule="exact"/>
        <w:jc w:val="center"/>
        <w:rPr>
          <w:rFonts w:eastAsia="Arial Unicode MS" w:cs="Book Antiqua"/>
          <w:color w:val="000000"/>
          <w:sz w:val="22"/>
          <w:szCs w:val="22"/>
        </w:rPr>
      </w:pPr>
    </w:p>
    <w:p w:rsidR="009F4634" w:rsidRPr="00331E9A" w:rsidRDefault="009F4634" w:rsidP="00105285">
      <w:pPr>
        <w:widowControl w:val="0"/>
        <w:autoSpaceDE w:val="0"/>
        <w:autoSpaceDN w:val="0"/>
        <w:adjustRightInd w:val="0"/>
        <w:spacing w:line="200" w:lineRule="exact"/>
        <w:jc w:val="center"/>
        <w:rPr>
          <w:rFonts w:eastAsia="Arial Unicode MS" w:cs="Book Antiqua"/>
          <w:color w:val="000000"/>
          <w:sz w:val="22"/>
          <w:szCs w:val="22"/>
        </w:rPr>
      </w:pPr>
    </w:p>
    <w:p w:rsidR="00105285" w:rsidRPr="00331E9A" w:rsidRDefault="00105285" w:rsidP="00105285">
      <w:pPr>
        <w:tabs>
          <w:tab w:val="left" w:pos="0"/>
        </w:tabs>
        <w:jc w:val="center"/>
        <w:rPr>
          <w:rFonts w:cs="Courier New"/>
          <w:b/>
          <w:snapToGrid w:val="0"/>
          <w:sz w:val="22"/>
          <w:szCs w:val="22"/>
          <w:lang w:val="es-MX" w:eastAsia="es-ES"/>
        </w:rPr>
      </w:pPr>
      <w:r w:rsidRPr="00331E9A">
        <w:rPr>
          <w:rFonts w:cs="Courier New"/>
          <w:b/>
          <w:snapToGrid w:val="0"/>
          <w:sz w:val="22"/>
          <w:szCs w:val="22"/>
          <w:lang w:val="es-MX" w:eastAsia="es-ES"/>
        </w:rPr>
        <w:t>_____________________________________</w:t>
      </w:r>
    </w:p>
    <w:p w:rsidR="00105285" w:rsidRPr="00331E9A" w:rsidRDefault="00105285" w:rsidP="00105285">
      <w:pPr>
        <w:tabs>
          <w:tab w:val="left" w:pos="0"/>
        </w:tabs>
        <w:jc w:val="center"/>
        <w:rPr>
          <w:rFonts w:cs="Courier New"/>
          <w:b/>
          <w:snapToGrid w:val="0"/>
          <w:sz w:val="22"/>
          <w:szCs w:val="22"/>
          <w:lang w:val="es-MX" w:eastAsia="es-ES"/>
        </w:rPr>
      </w:pPr>
      <w:r w:rsidRPr="00331E9A">
        <w:rPr>
          <w:rFonts w:cs="Courier New"/>
          <w:b/>
          <w:snapToGrid w:val="0"/>
          <w:sz w:val="22"/>
          <w:szCs w:val="22"/>
          <w:lang w:val="es-MX" w:eastAsia="es-ES"/>
        </w:rPr>
        <w:t>NOMBRE Y FIRMA DEL GERENTE O REPRESENTANTE LEGAL</w:t>
      </w:r>
    </w:p>
    <w:p w:rsidR="00105285" w:rsidRPr="00331E9A" w:rsidRDefault="00105285" w:rsidP="00105285">
      <w:pPr>
        <w:widowControl w:val="0"/>
        <w:tabs>
          <w:tab w:val="left" w:pos="0"/>
          <w:tab w:val="center" w:pos="4680"/>
        </w:tabs>
        <w:jc w:val="center"/>
        <w:rPr>
          <w:b/>
          <w:sz w:val="22"/>
          <w:szCs w:val="22"/>
        </w:rPr>
      </w:pPr>
      <w:r w:rsidRPr="00331E9A">
        <w:rPr>
          <w:rFonts w:cs="Courier New"/>
          <w:b/>
          <w:snapToGrid w:val="0"/>
          <w:sz w:val="22"/>
          <w:szCs w:val="22"/>
          <w:lang w:val="es-MX" w:eastAsia="es-ES"/>
        </w:rPr>
        <w:t>SELLO DE LA EMPRESA</w:t>
      </w:r>
    </w:p>
    <w:p w:rsidR="00105285" w:rsidRPr="00331E9A" w:rsidRDefault="00105285" w:rsidP="00105285">
      <w:pPr>
        <w:widowControl w:val="0"/>
        <w:autoSpaceDE w:val="0"/>
        <w:autoSpaceDN w:val="0"/>
        <w:adjustRightInd w:val="0"/>
        <w:spacing w:line="200" w:lineRule="exact"/>
        <w:rPr>
          <w:rFonts w:eastAsia="Arial Unicode MS" w:cs="Book Antiqua"/>
          <w:color w:val="000000"/>
          <w:sz w:val="22"/>
          <w:szCs w:val="22"/>
        </w:rPr>
      </w:pPr>
    </w:p>
    <w:p w:rsidR="00105285" w:rsidRPr="00331E9A" w:rsidRDefault="00105285" w:rsidP="00105285">
      <w:pPr>
        <w:widowControl w:val="0"/>
        <w:autoSpaceDE w:val="0"/>
        <w:autoSpaceDN w:val="0"/>
        <w:adjustRightInd w:val="0"/>
        <w:spacing w:line="200" w:lineRule="exact"/>
        <w:rPr>
          <w:rFonts w:eastAsia="Arial Unicode MS" w:cs="Book Antiqua"/>
          <w:color w:val="000000"/>
          <w:sz w:val="22"/>
          <w:szCs w:val="22"/>
        </w:rPr>
      </w:pPr>
    </w:p>
    <w:p w:rsidR="00105285" w:rsidRPr="00331E9A" w:rsidRDefault="00105285" w:rsidP="00105285">
      <w:pPr>
        <w:widowControl w:val="0"/>
        <w:autoSpaceDE w:val="0"/>
        <w:autoSpaceDN w:val="0"/>
        <w:adjustRightInd w:val="0"/>
        <w:spacing w:line="200" w:lineRule="exact"/>
        <w:rPr>
          <w:rFonts w:eastAsia="Arial Unicode MS" w:cs="Book Antiqua"/>
          <w:color w:val="000000"/>
          <w:sz w:val="22"/>
          <w:szCs w:val="22"/>
        </w:rPr>
      </w:pPr>
    </w:p>
    <w:p w:rsidR="00105285" w:rsidRPr="00331E9A" w:rsidRDefault="00105285" w:rsidP="00105285">
      <w:pPr>
        <w:widowControl w:val="0"/>
        <w:autoSpaceDE w:val="0"/>
        <w:autoSpaceDN w:val="0"/>
        <w:adjustRightInd w:val="0"/>
        <w:spacing w:line="200" w:lineRule="exact"/>
        <w:rPr>
          <w:rFonts w:eastAsia="Arial Unicode MS" w:cs="Book Antiqua"/>
          <w:color w:val="000000"/>
          <w:sz w:val="22"/>
          <w:szCs w:val="22"/>
        </w:rPr>
      </w:pPr>
    </w:p>
    <w:p w:rsidR="00105285" w:rsidRPr="00331E9A" w:rsidRDefault="00105285" w:rsidP="00105285">
      <w:pPr>
        <w:widowControl w:val="0"/>
        <w:autoSpaceDE w:val="0"/>
        <w:autoSpaceDN w:val="0"/>
        <w:adjustRightInd w:val="0"/>
        <w:spacing w:line="200" w:lineRule="exact"/>
        <w:rPr>
          <w:rFonts w:eastAsia="Arial Unicode MS" w:cs="Book Antiqua"/>
          <w:color w:val="000000"/>
          <w:sz w:val="22"/>
          <w:szCs w:val="22"/>
        </w:rPr>
      </w:pPr>
    </w:p>
    <w:p w:rsidR="00105285" w:rsidRPr="00331E9A" w:rsidRDefault="00105285" w:rsidP="00105285">
      <w:pPr>
        <w:widowControl w:val="0"/>
        <w:autoSpaceDE w:val="0"/>
        <w:autoSpaceDN w:val="0"/>
        <w:adjustRightInd w:val="0"/>
        <w:spacing w:line="200" w:lineRule="exact"/>
        <w:rPr>
          <w:rFonts w:eastAsia="Arial Unicode MS" w:cs="Book Antiqua"/>
          <w:color w:val="000000"/>
          <w:sz w:val="22"/>
          <w:szCs w:val="22"/>
        </w:rPr>
      </w:pPr>
    </w:p>
    <w:p w:rsidR="00105285" w:rsidRPr="00331E9A" w:rsidRDefault="00105285" w:rsidP="00105285">
      <w:pPr>
        <w:widowControl w:val="0"/>
        <w:autoSpaceDE w:val="0"/>
        <w:autoSpaceDN w:val="0"/>
        <w:adjustRightInd w:val="0"/>
        <w:spacing w:line="200" w:lineRule="exact"/>
        <w:rPr>
          <w:rFonts w:eastAsia="Arial Unicode MS" w:cs="Book Antiqua"/>
          <w:color w:val="000000"/>
          <w:sz w:val="22"/>
          <w:szCs w:val="22"/>
        </w:rPr>
      </w:pPr>
    </w:p>
    <w:p w:rsidR="00105285" w:rsidRPr="00331E9A" w:rsidRDefault="00105285" w:rsidP="00105285">
      <w:pPr>
        <w:widowControl w:val="0"/>
        <w:autoSpaceDE w:val="0"/>
        <w:autoSpaceDN w:val="0"/>
        <w:adjustRightInd w:val="0"/>
        <w:spacing w:line="200" w:lineRule="exact"/>
        <w:rPr>
          <w:rFonts w:eastAsia="Arial Unicode MS" w:cs="Book Antiqua"/>
          <w:color w:val="000000"/>
          <w:sz w:val="22"/>
          <w:szCs w:val="22"/>
        </w:rPr>
      </w:pPr>
    </w:p>
    <w:p w:rsidR="00105285" w:rsidRPr="00331E9A" w:rsidRDefault="00105285" w:rsidP="00105285">
      <w:pPr>
        <w:widowControl w:val="0"/>
        <w:autoSpaceDE w:val="0"/>
        <w:autoSpaceDN w:val="0"/>
        <w:adjustRightInd w:val="0"/>
        <w:spacing w:line="200" w:lineRule="exact"/>
        <w:rPr>
          <w:rFonts w:eastAsia="Arial Unicode MS" w:cs="Book Antiqua"/>
          <w:color w:val="000000"/>
          <w:sz w:val="22"/>
          <w:szCs w:val="22"/>
        </w:rPr>
      </w:pPr>
    </w:p>
    <w:p w:rsidR="00105285" w:rsidRPr="00331E9A" w:rsidRDefault="00105285" w:rsidP="00105285">
      <w:pPr>
        <w:widowControl w:val="0"/>
        <w:autoSpaceDE w:val="0"/>
        <w:autoSpaceDN w:val="0"/>
        <w:adjustRightInd w:val="0"/>
        <w:spacing w:line="200" w:lineRule="exact"/>
        <w:rPr>
          <w:rFonts w:eastAsia="Arial Unicode MS" w:cs="Book Antiqua"/>
          <w:color w:val="000000"/>
          <w:sz w:val="22"/>
          <w:szCs w:val="22"/>
        </w:rPr>
      </w:pPr>
    </w:p>
    <w:p w:rsidR="00105285" w:rsidRPr="00331E9A" w:rsidRDefault="00105285" w:rsidP="00105285">
      <w:pPr>
        <w:widowControl w:val="0"/>
        <w:autoSpaceDE w:val="0"/>
        <w:autoSpaceDN w:val="0"/>
        <w:adjustRightInd w:val="0"/>
        <w:spacing w:line="200" w:lineRule="exact"/>
        <w:rPr>
          <w:rFonts w:eastAsia="Arial Unicode MS" w:cs="Book Antiqua"/>
          <w:color w:val="000000"/>
          <w:sz w:val="22"/>
          <w:szCs w:val="22"/>
        </w:rPr>
      </w:pPr>
    </w:p>
    <w:p w:rsidR="00105285" w:rsidRPr="00331E9A" w:rsidRDefault="00105285" w:rsidP="00105285">
      <w:pPr>
        <w:widowControl w:val="0"/>
        <w:autoSpaceDE w:val="0"/>
        <w:autoSpaceDN w:val="0"/>
        <w:adjustRightInd w:val="0"/>
        <w:spacing w:line="200" w:lineRule="exact"/>
        <w:rPr>
          <w:rFonts w:eastAsia="Arial Unicode MS" w:cs="Book Antiqua"/>
          <w:color w:val="000000"/>
          <w:sz w:val="22"/>
          <w:szCs w:val="22"/>
        </w:rPr>
      </w:pPr>
    </w:p>
    <w:p w:rsidR="00105285" w:rsidRPr="00331E9A" w:rsidRDefault="00105285" w:rsidP="00105285">
      <w:pPr>
        <w:widowControl w:val="0"/>
        <w:autoSpaceDE w:val="0"/>
        <w:autoSpaceDN w:val="0"/>
        <w:adjustRightInd w:val="0"/>
        <w:spacing w:line="200" w:lineRule="exact"/>
        <w:rPr>
          <w:rFonts w:eastAsia="Arial Unicode MS" w:cs="Book Antiqua"/>
          <w:color w:val="000000"/>
          <w:sz w:val="22"/>
          <w:szCs w:val="22"/>
        </w:rPr>
      </w:pPr>
    </w:p>
    <w:p w:rsidR="00105285" w:rsidRPr="00331E9A" w:rsidRDefault="00105285" w:rsidP="00105285">
      <w:pPr>
        <w:widowControl w:val="0"/>
        <w:autoSpaceDE w:val="0"/>
        <w:autoSpaceDN w:val="0"/>
        <w:adjustRightInd w:val="0"/>
        <w:spacing w:line="200" w:lineRule="exact"/>
        <w:rPr>
          <w:rFonts w:eastAsia="Arial Unicode MS" w:cs="Book Antiqua"/>
          <w:color w:val="000000"/>
          <w:sz w:val="22"/>
          <w:szCs w:val="22"/>
        </w:rPr>
      </w:pPr>
    </w:p>
    <w:p w:rsidR="00105285" w:rsidRPr="00331E9A" w:rsidRDefault="00105285" w:rsidP="00105285">
      <w:pPr>
        <w:widowControl w:val="0"/>
        <w:autoSpaceDE w:val="0"/>
        <w:autoSpaceDN w:val="0"/>
        <w:adjustRightInd w:val="0"/>
        <w:spacing w:line="200" w:lineRule="exact"/>
        <w:rPr>
          <w:rFonts w:eastAsia="Arial Unicode MS" w:cs="Book Antiqua"/>
          <w:color w:val="000000"/>
          <w:sz w:val="22"/>
          <w:szCs w:val="22"/>
        </w:rPr>
      </w:pPr>
    </w:p>
    <w:p w:rsidR="00105285" w:rsidRPr="00331E9A" w:rsidRDefault="00105285" w:rsidP="00105285">
      <w:pPr>
        <w:widowControl w:val="0"/>
        <w:autoSpaceDE w:val="0"/>
        <w:autoSpaceDN w:val="0"/>
        <w:adjustRightInd w:val="0"/>
        <w:spacing w:line="200" w:lineRule="exact"/>
        <w:rPr>
          <w:rFonts w:eastAsia="Arial Unicode MS" w:cs="Book Antiqua"/>
          <w:color w:val="000000"/>
          <w:sz w:val="22"/>
          <w:szCs w:val="22"/>
        </w:rPr>
      </w:pPr>
    </w:p>
    <w:p w:rsidR="00105285" w:rsidRPr="00331E9A" w:rsidRDefault="00105285" w:rsidP="00105285">
      <w:pPr>
        <w:widowControl w:val="0"/>
        <w:autoSpaceDE w:val="0"/>
        <w:autoSpaceDN w:val="0"/>
        <w:adjustRightInd w:val="0"/>
        <w:spacing w:line="200" w:lineRule="exact"/>
        <w:rPr>
          <w:rFonts w:eastAsia="Arial Unicode MS" w:cs="Book Antiqua"/>
          <w:color w:val="000000"/>
          <w:sz w:val="22"/>
          <w:szCs w:val="22"/>
        </w:rPr>
      </w:pPr>
    </w:p>
    <w:p w:rsidR="00105285" w:rsidRPr="00331E9A" w:rsidRDefault="00105285" w:rsidP="00105285">
      <w:pPr>
        <w:widowControl w:val="0"/>
        <w:autoSpaceDE w:val="0"/>
        <w:autoSpaceDN w:val="0"/>
        <w:adjustRightInd w:val="0"/>
        <w:spacing w:line="200" w:lineRule="exact"/>
        <w:rPr>
          <w:rFonts w:eastAsia="Arial Unicode MS" w:cs="Book Antiqua"/>
          <w:color w:val="000000"/>
          <w:sz w:val="22"/>
          <w:szCs w:val="22"/>
        </w:rPr>
      </w:pPr>
    </w:p>
    <w:p w:rsidR="00105285" w:rsidRPr="00331E9A" w:rsidRDefault="00105285" w:rsidP="00105285">
      <w:pPr>
        <w:widowControl w:val="0"/>
        <w:autoSpaceDE w:val="0"/>
        <w:autoSpaceDN w:val="0"/>
        <w:adjustRightInd w:val="0"/>
        <w:spacing w:line="200" w:lineRule="exact"/>
        <w:rPr>
          <w:rFonts w:eastAsia="Arial Unicode MS" w:cs="Book Antiqua"/>
          <w:color w:val="000000"/>
          <w:sz w:val="22"/>
          <w:szCs w:val="22"/>
        </w:rPr>
      </w:pPr>
    </w:p>
    <w:p w:rsidR="00105285" w:rsidRPr="00331E9A" w:rsidRDefault="00105285" w:rsidP="00105285">
      <w:pPr>
        <w:widowControl w:val="0"/>
        <w:autoSpaceDE w:val="0"/>
        <w:autoSpaceDN w:val="0"/>
        <w:adjustRightInd w:val="0"/>
        <w:spacing w:line="200" w:lineRule="exact"/>
        <w:rPr>
          <w:rFonts w:eastAsia="Arial Unicode MS" w:cs="Book Antiqua"/>
          <w:color w:val="000000"/>
          <w:sz w:val="22"/>
          <w:szCs w:val="22"/>
        </w:rPr>
      </w:pPr>
    </w:p>
    <w:p w:rsidR="00105285" w:rsidRDefault="00105285" w:rsidP="00105285">
      <w:pPr>
        <w:widowControl w:val="0"/>
        <w:autoSpaceDE w:val="0"/>
        <w:autoSpaceDN w:val="0"/>
        <w:adjustRightInd w:val="0"/>
        <w:spacing w:line="200" w:lineRule="exact"/>
        <w:rPr>
          <w:rFonts w:eastAsia="Arial Unicode MS" w:cs="Book Antiqua"/>
          <w:color w:val="000000"/>
          <w:sz w:val="22"/>
          <w:szCs w:val="22"/>
        </w:rPr>
      </w:pPr>
    </w:p>
    <w:p w:rsidR="00331E9A" w:rsidRDefault="00331E9A" w:rsidP="00105285">
      <w:pPr>
        <w:widowControl w:val="0"/>
        <w:autoSpaceDE w:val="0"/>
        <w:autoSpaceDN w:val="0"/>
        <w:adjustRightInd w:val="0"/>
        <w:spacing w:line="200" w:lineRule="exact"/>
        <w:rPr>
          <w:rFonts w:eastAsia="Arial Unicode MS" w:cs="Book Antiqua"/>
          <w:color w:val="000000"/>
          <w:sz w:val="22"/>
          <w:szCs w:val="22"/>
        </w:rPr>
      </w:pPr>
    </w:p>
    <w:p w:rsidR="00331E9A" w:rsidRDefault="00331E9A" w:rsidP="00105285">
      <w:pPr>
        <w:widowControl w:val="0"/>
        <w:autoSpaceDE w:val="0"/>
        <w:autoSpaceDN w:val="0"/>
        <w:adjustRightInd w:val="0"/>
        <w:spacing w:line="200" w:lineRule="exact"/>
        <w:rPr>
          <w:rFonts w:eastAsia="Arial Unicode MS" w:cs="Book Antiqua"/>
          <w:color w:val="000000"/>
          <w:sz w:val="22"/>
          <w:szCs w:val="22"/>
        </w:rPr>
      </w:pPr>
    </w:p>
    <w:p w:rsidR="00331E9A" w:rsidRDefault="00331E9A" w:rsidP="00105285">
      <w:pPr>
        <w:widowControl w:val="0"/>
        <w:autoSpaceDE w:val="0"/>
        <w:autoSpaceDN w:val="0"/>
        <w:adjustRightInd w:val="0"/>
        <w:spacing w:line="200" w:lineRule="exact"/>
        <w:rPr>
          <w:rFonts w:eastAsia="Arial Unicode MS" w:cs="Book Antiqua"/>
          <w:color w:val="000000"/>
          <w:sz w:val="22"/>
          <w:szCs w:val="22"/>
        </w:rPr>
      </w:pPr>
    </w:p>
    <w:p w:rsidR="00331E9A" w:rsidRPr="00331E9A" w:rsidRDefault="00331E9A" w:rsidP="00105285">
      <w:pPr>
        <w:widowControl w:val="0"/>
        <w:autoSpaceDE w:val="0"/>
        <w:autoSpaceDN w:val="0"/>
        <w:adjustRightInd w:val="0"/>
        <w:spacing w:line="200" w:lineRule="exact"/>
        <w:rPr>
          <w:rFonts w:eastAsia="Arial Unicode MS" w:cs="Book Antiqua"/>
          <w:color w:val="000000"/>
          <w:sz w:val="22"/>
          <w:szCs w:val="22"/>
        </w:rPr>
      </w:pPr>
    </w:p>
    <w:p w:rsidR="00105285" w:rsidRDefault="00105285" w:rsidP="00105285">
      <w:pPr>
        <w:widowControl w:val="0"/>
        <w:autoSpaceDE w:val="0"/>
        <w:autoSpaceDN w:val="0"/>
        <w:adjustRightInd w:val="0"/>
        <w:spacing w:line="200" w:lineRule="exact"/>
        <w:rPr>
          <w:rFonts w:eastAsia="Arial Unicode MS" w:cs="Book Antiqua"/>
          <w:color w:val="000000"/>
          <w:sz w:val="22"/>
          <w:szCs w:val="22"/>
        </w:rPr>
      </w:pPr>
    </w:p>
    <w:p w:rsidR="00077440" w:rsidRDefault="00077440" w:rsidP="00105285">
      <w:pPr>
        <w:widowControl w:val="0"/>
        <w:autoSpaceDE w:val="0"/>
        <w:autoSpaceDN w:val="0"/>
        <w:adjustRightInd w:val="0"/>
        <w:spacing w:line="200" w:lineRule="exact"/>
        <w:rPr>
          <w:rFonts w:eastAsia="Arial Unicode MS" w:cs="Book Antiqua"/>
          <w:color w:val="000000"/>
          <w:sz w:val="22"/>
          <w:szCs w:val="22"/>
        </w:rPr>
      </w:pPr>
    </w:p>
    <w:p w:rsidR="00105285" w:rsidRPr="00331E9A" w:rsidRDefault="00105285" w:rsidP="00105285">
      <w:pPr>
        <w:widowControl w:val="0"/>
        <w:autoSpaceDE w:val="0"/>
        <w:autoSpaceDN w:val="0"/>
        <w:adjustRightInd w:val="0"/>
        <w:spacing w:line="230" w:lineRule="exact"/>
        <w:ind w:right="-20"/>
        <w:jc w:val="center"/>
        <w:rPr>
          <w:rFonts w:ascii="Garamond" w:eastAsia="Arial Unicode MS" w:hAnsi="Garamond" w:cs="Book Antiqua"/>
          <w:b/>
          <w:bCs/>
          <w:color w:val="000000"/>
          <w:spacing w:val="-2"/>
          <w:w w:val="101"/>
          <w:sz w:val="22"/>
          <w:szCs w:val="22"/>
          <w:u w:val="single"/>
        </w:rPr>
      </w:pPr>
      <w:r w:rsidRPr="00331E9A">
        <w:rPr>
          <w:rFonts w:ascii="Garamond" w:eastAsia="Arial Unicode MS" w:hAnsi="Garamond" w:cs="Book Antiqua"/>
          <w:b/>
          <w:bCs/>
          <w:color w:val="000000"/>
          <w:spacing w:val="-2"/>
          <w:w w:val="101"/>
          <w:sz w:val="22"/>
          <w:szCs w:val="22"/>
          <w:u w:val="single"/>
        </w:rPr>
        <w:lastRenderedPageBreak/>
        <w:t>ANEXO “G”</w:t>
      </w:r>
    </w:p>
    <w:p w:rsidR="00105285" w:rsidRPr="00331E9A" w:rsidRDefault="00105285" w:rsidP="00105285">
      <w:pPr>
        <w:widowControl w:val="0"/>
        <w:ind w:left="7920"/>
        <w:jc w:val="both"/>
        <w:rPr>
          <w:rFonts w:cs="Courier New"/>
          <w:b/>
          <w:bCs/>
          <w:sz w:val="22"/>
          <w:szCs w:val="22"/>
        </w:rPr>
      </w:pPr>
    </w:p>
    <w:p w:rsidR="00105285" w:rsidRPr="00331E9A" w:rsidRDefault="00105285" w:rsidP="00105285">
      <w:pPr>
        <w:widowControl w:val="0"/>
        <w:tabs>
          <w:tab w:val="left" w:pos="0"/>
        </w:tabs>
        <w:autoSpaceDE w:val="0"/>
        <w:autoSpaceDN w:val="0"/>
        <w:adjustRightInd w:val="0"/>
        <w:jc w:val="center"/>
        <w:rPr>
          <w:rFonts w:eastAsia="Arial Unicode MS" w:cs="Book Antiqua"/>
          <w:b/>
          <w:color w:val="000000"/>
          <w:sz w:val="22"/>
          <w:szCs w:val="22"/>
          <w:u w:val="single"/>
        </w:rPr>
      </w:pPr>
      <w:r w:rsidRPr="00331E9A">
        <w:rPr>
          <w:rFonts w:eastAsia="Arial Unicode MS" w:cs="Book Antiqua"/>
          <w:b/>
          <w:color w:val="000000"/>
          <w:sz w:val="22"/>
          <w:szCs w:val="22"/>
          <w:u w:val="single"/>
        </w:rPr>
        <w:t xml:space="preserve">DECLARACIÓN JURADA </w:t>
      </w:r>
    </w:p>
    <w:p w:rsidR="00105285" w:rsidRPr="00331E9A" w:rsidRDefault="00105285" w:rsidP="00105285">
      <w:pPr>
        <w:widowControl w:val="0"/>
        <w:tabs>
          <w:tab w:val="left" w:pos="0"/>
        </w:tabs>
        <w:autoSpaceDE w:val="0"/>
        <w:autoSpaceDN w:val="0"/>
        <w:adjustRightInd w:val="0"/>
        <w:jc w:val="center"/>
        <w:rPr>
          <w:rFonts w:eastAsia="Arial Unicode MS" w:cs="Book Antiqua"/>
          <w:b/>
          <w:color w:val="000000"/>
          <w:sz w:val="22"/>
          <w:szCs w:val="22"/>
          <w:u w:val="single"/>
        </w:rPr>
      </w:pPr>
      <w:r w:rsidRPr="00331E9A">
        <w:rPr>
          <w:rFonts w:eastAsia="Arial Unicode MS" w:cs="Book Antiqua"/>
          <w:b/>
          <w:color w:val="000000"/>
          <w:sz w:val="22"/>
          <w:szCs w:val="22"/>
          <w:u w:val="single"/>
        </w:rPr>
        <w:t xml:space="preserve">DE GARANTÍA DE </w:t>
      </w:r>
      <w:proofErr w:type="gramStart"/>
      <w:r w:rsidR="0031100F">
        <w:rPr>
          <w:rFonts w:eastAsia="Arial Unicode MS" w:cs="Book Antiqua"/>
          <w:b/>
          <w:color w:val="000000"/>
          <w:sz w:val="22"/>
          <w:szCs w:val="22"/>
          <w:u w:val="single"/>
        </w:rPr>
        <w:t>FABRICA</w:t>
      </w:r>
      <w:proofErr w:type="gramEnd"/>
      <w:r w:rsidRPr="00331E9A">
        <w:rPr>
          <w:rFonts w:eastAsia="Arial Unicode MS" w:cs="Book Antiqua"/>
          <w:b/>
          <w:color w:val="000000"/>
          <w:sz w:val="22"/>
          <w:szCs w:val="22"/>
          <w:u w:val="single"/>
        </w:rPr>
        <w:t xml:space="preserve"> PARA EL SUMINISTRO.</w:t>
      </w:r>
    </w:p>
    <w:p w:rsidR="00105285" w:rsidRPr="00331E9A" w:rsidRDefault="00105285" w:rsidP="00105285">
      <w:pPr>
        <w:widowControl w:val="0"/>
        <w:tabs>
          <w:tab w:val="left" w:pos="0"/>
        </w:tabs>
        <w:autoSpaceDE w:val="0"/>
        <w:autoSpaceDN w:val="0"/>
        <w:adjustRightInd w:val="0"/>
        <w:jc w:val="center"/>
        <w:rPr>
          <w:rFonts w:eastAsia="Arial Unicode MS" w:cs="Book Antiqua"/>
          <w:b/>
          <w:color w:val="000000"/>
          <w:sz w:val="22"/>
          <w:szCs w:val="22"/>
          <w:u w:val="single"/>
        </w:rPr>
      </w:pPr>
    </w:p>
    <w:p w:rsidR="00105285" w:rsidRPr="00331E9A" w:rsidRDefault="00105285" w:rsidP="00105285">
      <w:pPr>
        <w:widowControl w:val="0"/>
        <w:tabs>
          <w:tab w:val="left" w:pos="0"/>
        </w:tabs>
        <w:autoSpaceDE w:val="0"/>
        <w:autoSpaceDN w:val="0"/>
        <w:adjustRightInd w:val="0"/>
        <w:jc w:val="both"/>
        <w:rPr>
          <w:rFonts w:eastAsia="Arial Unicode MS" w:cs="Book Antiqua"/>
          <w:b/>
          <w:color w:val="000000"/>
          <w:sz w:val="22"/>
          <w:szCs w:val="22"/>
        </w:rPr>
      </w:pPr>
      <w:r w:rsidRPr="00331E9A">
        <w:rPr>
          <w:rFonts w:eastAsia="Arial Unicode MS" w:cs="Book Antiqua"/>
          <w:b/>
          <w:color w:val="000000"/>
          <w:sz w:val="22"/>
          <w:szCs w:val="22"/>
        </w:rPr>
        <w:t xml:space="preserve">REF: LICITACIÓN PÚBLICA NACIONAL </w:t>
      </w:r>
      <w:r w:rsidR="00DC0638">
        <w:rPr>
          <w:rFonts w:eastAsia="Arial Unicode MS" w:cs="Book Antiqua"/>
          <w:b/>
          <w:color w:val="000000"/>
          <w:sz w:val="22"/>
          <w:szCs w:val="22"/>
        </w:rPr>
        <w:t>No.</w:t>
      </w:r>
      <w:r w:rsidR="00E7325E">
        <w:rPr>
          <w:rFonts w:eastAsia="Arial Unicode MS" w:cs="Book Antiqua"/>
          <w:b/>
          <w:color w:val="000000"/>
          <w:sz w:val="22"/>
          <w:szCs w:val="22"/>
        </w:rPr>
        <w:t>05-2016</w:t>
      </w:r>
      <w:r w:rsidR="00DC0638">
        <w:rPr>
          <w:rFonts w:eastAsia="Arial Unicode MS" w:cs="Book Antiqua"/>
          <w:b/>
          <w:color w:val="000000"/>
          <w:sz w:val="22"/>
          <w:szCs w:val="22"/>
        </w:rPr>
        <w:t>-SEAF-UNAH</w:t>
      </w:r>
      <w:r w:rsidRPr="00331E9A">
        <w:rPr>
          <w:rFonts w:eastAsia="Arial Unicode MS" w:cs="Book Antiqua"/>
          <w:b/>
          <w:color w:val="000000"/>
          <w:sz w:val="22"/>
          <w:szCs w:val="22"/>
        </w:rPr>
        <w:t xml:space="preserve"> </w:t>
      </w:r>
    </w:p>
    <w:p w:rsidR="00F7341A" w:rsidRPr="00331E9A" w:rsidRDefault="00F7341A" w:rsidP="00105285">
      <w:pPr>
        <w:widowControl w:val="0"/>
        <w:tabs>
          <w:tab w:val="left" w:pos="0"/>
        </w:tabs>
        <w:autoSpaceDE w:val="0"/>
        <w:autoSpaceDN w:val="0"/>
        <w:adjustRightInd w:val="0"/>
        <w:jc w:val="both"/>
        <w:rPr>
          <w:rFonts w:eastAsia="Arial Unicode MS" w:cs="Book Antiqua"/>
          <w:b/>
          <w:color w:val="000000"/>
          <w:sz w:val="22"/>
          <w:szCs w:val="22"/>
        </w:rPr>
      </w:pPr>
    </w:p>
    <w:p w:rsidR="00105285" w:rsidRPr="00331E9A" w:rsidRDefault="00105285" w:rsidP="00105285">
      <w:pPr>
        <w:widowControl w:val="0"/>
        <w:tabs>
          <w:tab w:val="left" w:pos="0"/>
        </w:tabs>
        <w:autoSpaceDE w:val="0"/>
        <w:autoSpaceDN w:val="0"/>
        <w:adjustRightInd w:val="0"/>
        <w:spacing w:line="360" w:lineRule="auto"/>
        <w:jc w:val="both"/>
        <w:rPr>
          <w:rFonts w:eastAsia="Arial Unicode MS" w:cs="Book Antiqua"/>
          <w:color w:val="000000"/>
          <w:sz w:val="22"/>
          <w:szCs w:val="22"/>
        </w:rPr>
      </w:pPr>
      <w:r w:rsidRPr="00331E9A">
        <w:rPr>
          <w:rFonts w:eastAsia="Arial Unicode MS" w:cs="Book Antiqua"/>
          <w:color w:val="000000"/>
          <w:sz w:val="22"/>
          <w:szCs w:val="22"/>
        </w:rPr>
        <w:t xml:space="preserve">Yo,________________________________________, mayor de edad, estado civil, profesión u oficio hondureño, con Tarjeta de Identidad Número________________________, y de este domicilio, actuando en mi condición  de representante legal de la Sociedad Mercantil de este domicilio denominada ______________________________, como participante en la </w:t>
      </w:r>
      <w:r w:rsidRPr="00331E9A">
        <w:rPr>
          <w:rFonts w:eastAsia="Arial Unicode MS" w:cs="Book Antiqua"/>
          <w:b/>
          <w:color w:val="000000"/>
          <w:sz w:val="22"/>
          <w:szCs w:val="22"/>
        </w:rPr>
        <w:t xml:space="preserve">LICITACIÓN PÚBLICA NACIONAL </w:t>
      </w:r>
      <w:r w:rsidR="00DC0638">
        <w:rPr>
          <w:rFonts w:eastAsia="Arial Unicode MS" w:cs="Book Antiqua"/>
          <w:b/>
          <w:color w:val="000000"/>
          <w:sz w:val="22"/>
          <w:szCs w:val="22"/>
        </w:rPr>
        <w:t>No.</w:t>
      </w:r>
      <w:r w:rsidR="00E7325E">
        <w:rPr>
          <w:rFonts w:eastAsia="Arial Unicode MS" w:cs="Book Antiqua"/>
          <w:b/>
          <w:color w:val="000000"/>
          <w:sz w:val="22"/>
          <w:szCs w:val="22"/>
        </w:rPr>
        <w:t>05-2016</w:t>
      </w:r>
      <w:r w:rsidR="00DC0638">
        <w:rPr>
          <w:rFonts w:eastAsia="Arial Unicode MS" w:cs="Book Antiqua"/>
          <w:b/>
          <w:color w:val="000000"/>
          <w:sz w:val="22"/>
          <w:szCs w:val="22"/>
        </w:rPr>
        <w:t>-SEAF-UNAH</w:t>
      </w:r>
      <w:r w:rsidRPr="00331E9A">
        <w:rPr>
          <w:rFonts w:eastAsia="Arial Unicode MS" w:cs="Book Antiqua"/>
          <w:b/>
          <w:color w:val="000000"/>
          <w:sz w:val="22"/>
          <w:szCs w:val="22"/>
        </w:rPr>
        <w:t xml:space="preserve"> </w:t>
      </w:r>
      <w:r w:rsidRPr="00331E9A">
        <w:rPr>
          <w:rFonts w:eastAsia="Arial Unicode MS" w:cs="Book Antiqua"/>
          <w:color w:val="000000"/>
          <w:sz w:val="22"/>
          <w:szCs w:val="22"/>
        </w:rPr>
        <w:t xml:space="preserve">para los efectos de cumplimiento de la Ley de Contratación del Estado de Honduras, por este acto </w:t>
      </w:r>
      <w:r w:rsidR="005A6343">
        <w:rPr>
          <w:rFonts w:eastAsia="Arial Unicode MS" w:cs="Book Antiqua"/>
          <w:b/>
          <w:color w:val="000000"/>
          <w:sz w:val="22"/>
          <w:szCs w:val="22"/>
        </w:rPr>
        <w:t xml:space="preserve">BAJO JURAMENTO </w:t>
      </w:r>
      <w:r w:rsidRPr="00331E9A">
        <w:rPr>
          <w:rFonts w:eastAsia="Arial Unicode MS" w:cs="Book Antiqua"/>
          <w:b/>
          <w:color w:val="000000"/>
          <w:sz w:val="22"/>
          <w:szCs w:val="22"/>
        </w:rPr>
        <w:t>DECLARO:</w:t>
      </w:r>
      <w:r w:rsidRPr="00331E9A">
        <w:rPr>
          <w:rFonts w:eastAsia="Arial Unicode MS" w:cs="Book Antiqua"/>
          <w:color w:val="000000"/>
          <w:sz w:val="22"/>
          <w:szCs w:val="22"/>
        </w:rPr>
        <w:t xml:space="preserve"> Que el equipo y los suministros ofertados en la presente Licitación Pública Nacional No.</w:t>
      </w:r>
      <w:r w:rsidR="00E7325E">
        <w:rPr>
          <w:rFonts w:eastAsia="Arial Unicode MS" w:cs="Book Antiqua"/>
          <w:color w:val="000000"/>
          <w:sz w:val="22"/>
          <w:szCs w:val="22"/>
        </w:rPr>
        <w:t>05-2016</w:t>
      </w:r>
      <w:r w:rsidRPr="00331E9A">
        <w:rPr>
          <w:rFonts w:eastAsia="Arial Unicode MS" w:cs="Book Antiqua"/>
          <w:color w:val="000000"/>
          <w:sz w:val="22"/>
          <w:szCs w:val="22"/>
        </w:rPr>
        <w:t>-SEAF-UNAH es nuevo de fabrica, fabricado con materiales de alta calidad y que se ajustan a las especificaciones técnicas solicitadas, comprometiéndonos a reemplazar las piezas que por fabricación defectuosa se dañase sin costo alguno dentro el período de garantía siempre y cuando el equipo su mantenimiento haya sido realizado en los talleres de nuestra empresa.</w:t>
      </w:r>
    </w:p>
    <w:p w:rsidR="00C474F8" w:rsidRDefault="00C474F8" w:rsidP="00105285">
      <w:pPr>
        <w:widowControl w:val="0"/>
        <w:tabs>
          <w:tab w:val="left" w:pos="0"/>
        </w:tabs>
        <w:autoSpaceDE w:val="0"/>
        <w:autoSpaceDN w:val="0"/>
        <w:adjustRightInd w:val="0"/>
        <w:spacing w:line="360" w:lineRule="auto"/>
        <w:jc w:val="both"/>
        <w:rPr>
          <w:rFonts w:eastAsia="Arial Unicode MS" w:cs="Book Antiqua"/>
          <w:color w:val="000000"/>
          <w:sz w:val="22"/>
          <w:szCs w:val="22"/>
        </w:rPr>
      </w:pPr>
    </w:p>
    <w:p w:rsidR="00105285" w:rsidRDefault="00105285" w:rsidP="00105285">
      <w:pPr>
        <w:widowControl w:val="0"/>
        <w:tabs>
          <w:tab w:val="left" w:pos="0"/>
        </w:tabs>
        <w:autoSpaceDE w:val="0"/>
        <w:autoSpaceDN w:val="0"/>
        <w:adjustRightInd w:val="0"/>
        <w:spacing w:line="360" w:lineRule="auto"/>
        <w:jc w:val="both"/>
        <w:rPr>
          <w:rFonts w:eastAsia="Arial Unicode MS" w:cs="Book Antiqua"/>
          <w:color w:val="000000"/>
          <w:sz w:val="22"/>
          <w:szCs w:val="22"/>
        </w:rPr>
      </w:pPr>
      <w:r w:rsidRPr="00331E9A">
        <w:rPr>
          <w:rFonts w:eastAsia="Arial Unicode MS" w:cs="Book Antiqua"/>
          <w:color w:val="000000"/>
          <w:sz w:val="22"/>
          <w:szCs w:val="22"/>
        </w:rPr>
        <w:t xml:space="preserve">Asimismo garantizamos que el suministro  ofertado lo tenemos en existencia. </w:t>
      </w:r>
    </w:p>
    <w:p w:rsidR="001E24DA" w:rsidRPr="00331E9A" w:rsidRDefault="001E24DA" w:rsidP="00105285">
      <w:pPr>
        <w:widowControl w:val="0"/>
        <w:tabs>
          <w:tab w:val="left" w:pos="0"/>
        </w:tabs>
        <w:autoSpaceDE w:val="0"/>
        <w:autoSpaceDN w:val="0"/>
        <w:adjustRightInd w:val="0"/>
        <w:spacing w:line="360" w:lineRule="auto"/>
        <w:jc w:val="both"/>
        <w:rPr>
          <w:rFonts w:eastAsia="Arial Unicode MS" w:cs="Book Antiqua"/>
          <w:color w:val="000000"/>
          <w:sz w:val="22"/>
          <w:szCs w:val="22"/>
        </w:rPr>
      </w:pPr>
    </w:p>
    <w:p w:rsidR="00105285" w:rsidRDefault="00105285" w:rsidP="00105285">
      <w:pPr>
        <w:widowControl w:val="0"/>
        <w:tabs>
          <w:tab w:val="left" w:pos="0"/>
        </w:tabs>
        <w:autoSpaceDE w:val="0"/>
        <w:autoSpaceDN w:val="0"/>
        <w:adjustRightInd w:val="0"/>
        <w:spacing w:line="360" w:lineRule="auto"/>
        <w:jc w:val="both"/>
        <w:rPr>
          <w:rFonts w:eastAsia="Arial Unicode MS" w:cs="Book Antiqua"/>
          <w:color w:val="000000"/>
          <w:sz w:val="22"/>
          <w:szCs w:val="22"/>
        </w:rPr>
      </w:pPr>
      <w:r w:rsidRPr="00331E9A">
        <w:rPr>
          <w:rFonts w:eastAsia="Arial Unicode MS" w:cs="Book Antiqua"/>
          <w:color w:val="000000"/>
          <w:sz w:val="22"/>
          <w:szCs w:val="22"/>
        </w:rPr>
        <w:t xml:space="preserve">En fe de lo cual firmo la presente Declaración Jurada, en la ciudad de  ____________, a los __ días del mes de ______ de  </w:t>
      </w:r>
      <w:r w:rsidR="00935F7E">
        <w:rPr>
          <w:rFonts w:eastAsia="Arial Unicode MS" w:cs="Book Antiqua"/>
          <w:color w:val="000000"/>
          <w:sz w:val="22"/>
          <w:szCs w:val="22"/>
        </w:rPr>
        <w:t>2016</w:t>
      </w:r>
      <w:r w:rsidRPr="00331E9A">
        <w:rPr>
          <w:rFonts w:eastAsia="Arial Unicode MS" w:cs="Book Antiqua"/>
          <w:color w:val="000000"/>
          <w:sz w:val="22"/>
          <w:szCs w:val="22"/>
        </w:rPr>
        <w:t xml:space="preserve">. </w:t>
      </w:r>
    </w:p>
    <w:p w:rsidR="00331E9A" w:rsidRPr="00331E9A" w:rsidRDefault="00331E9A" w:rsidP="00105285">
      <w:pPr>
        <w:widowControl w:val="0"/>
        <w:tabs>
          <w:tab w:val="left" w:pos="0"/>
        </w:tabs>
        <w:autoSpaceDE w:val="0"/>
        <w:autoSpaceDN w:val="0"/>
        <w:adjustRightInd w:val="0"/>
        <w:spacing w:line="360" w:lineRule="auto"/>
        <w:jc w:val="both"/>
        <w:rPr>
          <w:rFonts w:eastAsia="Arial Unicode MS" w:cs="Book Antiqua"/>
          <w:color w:val="000000"/>
          <w:sz w:val="22"/>
          <w:szCs w:val="22"/>
        </w:rPr>
      </w:pPr>
    </w:p>
    <w:p w:rsidR="00105285" w:rsidRPr="00331E9A" w:rsidRDefault="00105285" w:rsidP="00105285">
      <w:pPr>
        <w:tabs>
          <w:tab w:val="left" w:pos="0"/>
        </w:tabs>
        <w:jc w:val="center"/>
        <w:rPr>
          <w:rFonts w:cs="Courier New"/>
          <w:b/>
          <w:snapToGrid w:val="0"/>
          <w:sz w:val="22"/>
          <w:szCs w:val="22"/>
          <w:lang w:val="es-MX" w:eastAsia="es-ES"/>
        </w:rPr>
      </w:pPr>
      <w:r w:rsidRPr="00331E9A">
        <w:rPr>
          <w:rFonts w:cs="Courier New"/>
          <w:b/>
          <w:snapToGrid w:val="0"/>
          <w:sz w:val="22"/>
          <w:szCs w:val="22"/>
          <w:lang w:val="es-MX" w:eastAsia="es-ES"/>
        </w:rPr>
        <w:t>_____________________________________</w:t>
      </w:r>
    </w:p>
    <w:p w:rsidR="00105285" w:rsidRPr="00331E9A" w:rsidRDefault="00105285" w:rsidP="00105285">
      <w:pPr>
        <w:tabs>
          <w:tab w:val="left" w:pos="0"/>
        </w:tabs>
        <w:jc w:val="center"/>
        <w:rPr>
          <w:rFonts w:cs="Courier New"/>
          <w:b/>
          <w:snapToGrid w:val="0"/>
          <w:sz w:val="22"/>
          <w:szCs w:val="22"/>
          <w:lang w:val="es-MX" w:eastAsia="es-ES"/>
        </w:rPr>
      </w:pPr>
      <w:r w:rsidRPr="00331E9A">
        <w:rPr>
          <w:rFonts w:cs="Courier New"/>
          <w:b/>
          <w:snapToGrid w:val="0"/>
          <w:sz w:val="22"/>
          <w:szCs w:val="22"/>
          <w:lang w:val="es-MX" w:eastAsia="es-ES"/>
        </w:rPr>
        <w:t>NOMBRE Y FIRMA DEL GERENTE O REPRESENTANTE LEGAL</w:t>
      </w:r>
    </w:p>
    <w:p w:rsidR="00105285" w:rsidRPr="00331E9A" w:rsidRDefault="00105285" w:rsidP="00105285">
      <w:pPr>
        <w:widowControl w:val="0"/>
        <w:tabs>
          <w:tab w:val="left" w:pos="0"/>
          <w:tab w:val="center" w:pos="4680"/>
        </w:tabs>
        <w:jc w:val="center"/>
        <w:rPr>
          <w:b/>
          <w:sz w:val="22"/>
          <w:szCs w:val="22"/>
        </w:rPr>
      </w:pPr>
      <w:r w:rsidRPr="00331E9A">
        <w:rPr>
          <w:rFonts w:cs="Courier New"/>
          <w:b/>
          <w:snapToGrid w:val="0"/>
          <w:sz w:val="22"/>
          <w:szCs w:val="22"/>
          <w:lang w:val="es-MX" w:eastAsia="es-ES"/>
        </w:rPr>
        <w:t>SELLO DE LA EMPRESA</w:t>
      </w:r>
    </w:p>
    <w:p w:rsidR="00105285" w:rsidRPr="00331E9A" w:rsidRDefault="00105285" w:rsidP="00105285">
      <w:pPr>
        <w:widowControl w:val="0"/>
        <w:ind w:left="7920"/>
        <w:jc w:val="both"/>
        <w:rPr>
          <w:rFonts w:cs="Courier New"/>
          <w:b/>
          <w:bCs/>
          <w:sz w:val="22"/>
          <w:szCs w:val="22"/>
          <w:vertAlign w:val="superscript"/>
        </w:rPr>
      </w:pPr>
    </w:p>
    <w:p w:rsidR="00105285" w:rsidRPr="00331E9A" w:rsidRDefault="00105285" w:rsidP="00105285">
      <w:pPr>
        <w:widowControl w:val="0"/>
        <w:ind w:left="7920"/>
        <w:jc w:val="both"/>
        <w:rPr>
          <w:rFonts w:cs="Courier New"/>
          <w:b/>
          <w:bCs/>
          <w:sz w:val="22"/>
          <w:szCs w:val="22"/>
          <w:vertAlign w:val="superscript"/>
        </w:rPr>
      </w:pPr>
    </w:p>
    <w:p w:rsidR="00105285" w:rsidRPr="00331E9A" w:rsidRDefault="00105285" w:rsidP="00105285">
      <w:pPr>
        <w:widowControl w:val="0"/>
        <w:ind w:left="7920"/>
        <w:jc w:val="both"/>
        <w:rPr>
          <w:rFonts w:cs="Courier New"/>
          <w:b/>
          <w:bCs/>
          <w:sz w:val="22"/>
          <w:szCs w:val="22"/>
          <w:vertAlign w:val="superscript"/>
        </w:rPr>
      </w:pPr>
    </w:p>
    <w:p w:rsidR="00105285" w:rsidRPr="00331E9A" w:rsidRDefault="00105285" w:rsidP="00105285">
      <w:pPr>
        <w:widowControl w:val="0"/>
        <w:ind w:left="7920"/>
        <w:jc w:val="both"/>
        <w:rPr>
          <w:rFonts w:cs="Courier New"/>
          <w:b/>
          <w:bCs/>
          <w:sz w:val="22"/>
          <w:szCs w:val="22"/>
          <w:vertAlign w:val="superscript"/>
        </w:rPr>
      </w:pPr>
    </w:p>
    <w:p w:rsidR="00105285" w:rsidRPr="00331E9A" w:rsidRDefault="00105285" w:rsidP="00105285">
      <w:pPr>
        <w:widowControl w:val="0"/>
        <w:ind w:left="7920"/>
        <w:jc w:val="both"/>
        <w:rPr>
          <w:rFonts w:cs="Courier New"/>
          <w:b/>
          <w:bCs/>
          <w:sz w:val="22"/>
          <w:szCs w:val="22"/>
          <w:vertAlign w:val="superscript"/>
        </w:rPr>
      </w:pPr>
    </w:p>
    <w:p w:rsidR="00105285" w:rsidRPr="00331E9A" w:rsidRDefault="00105285" w:rsidP="00105285">
      <w:pPr>
        <w:widowControl w:val="0"/>
        <w:ind w:left="7920"/>
        <w:jc w:val="both"/>
        <w:rPr>
          <w:rFonts w:cs="Courier New"/>
          <w:b/>
          <w:bCs/>
          <w:sz w:val="22"/>
          <w:szCs w:val="22"/>
          <w:vertAlign w:val="superscript"/>
        </w:rPr>
      </w:pPr>
    </w:p>
    <w:p w:rsidR="00105285" w:rsidRPr="00331E9A" w:rsidRDefault="00105285" w:rsidP="00105285">
      <w:pPr>
        <w:widowControl w:val="0"/>
        <w:ind w:left="7920"/>
        <w:jc w:val="both"/>
        <w:rPr>
          <w:rFonts w:cs="Courier New"/>
          <w:b/>
          <w:bCs/>
          <w:sz w:val="22"/>
          <w:szCs w:val="22"/>
          <w:vertAlign w:val="superscript"/>
        </w:rPr>
      </w:pPr>
    </w:p>
    <w:p w:rsidR="00105285" w:rsidRPr="00331E9A" w:rsidRDefault="00105285" w:rsidP="00105285">
      <w:pPr>
        <w:widowControl w:val="0"/>
        <w:ind w:left="7920"/>
        <w:jc w:val="both"/>
        <w:rPr>
          <w:rFonts w:cs="Courier New"/>
          <w:b/>
          <w:bCs/>
          <w:sz w:val="22"/>
          <w:szCs w:val="22"/>
          <w:vertAlign w:val="superscript"/>
        </w:rPr>
      </w:pPr>
    </w:p>
    <w:p w:rsidR="00105285" w:rsidRPr="00331E9A" w:rsidRDefault="00105285" w:rsidP="00105285">
      <w:pPr>
        <w:widowControl w:val="0"/>
        <w:ind w:left="7920"/>
        <w:jc w:val="both"/>
        <w:rPr>
          <w:rFonts w:cs="Courier New"/>
          <w:b/>
          <w:bCs/>
          <w:sz w:val="22"/>
          <w:szCs w:val="22"/>
          <w:vertAlign w:val="superscript"/>
        </w:rPr>
      </w:pPr>
    </w:p>
    <w:p w:rsidR="00105285" w:rsidRDefault="00105285" w:rsidP="00105285">
      <w:pPr>
        <w:widowControl w:val="0"/>
        <w:ind w:left="7920"/>
        <w:jc w:val="both"/>
        <w:rPr>
          <w:rFonts w:cs="Courier New"/>
          <w:b/>
          <w:bCs/>
          <w:sz w:val="22"/>
          <w:szCs w:val="22"/>
          <w:vertAlign w:val="superscript"/>
        </w:rPr>
      </w:pPr>
    </w:p>
    <w:p w:rsidR="00331E9A" w:rsidRDefault="00331E9A" w:rsidP="00105285">
      <w:pPr>
        <w:widowControl w:val="0"/>
        <w:ind w:left="7920"/>
        <w:jc w:val="both"/>
        <w:rPr>
          <w:rFonts w:cs="Courier New"/>
          <w:b/>
          <w:bCs/>
          <w:sz w:val="22"/>
          <w:szCs w:val="22"/>
          <w:vertAlign w:val="superscript"/>
        </w:rPr>
      </w:pPr>
    </w:p>
    <w:p w:rsidR="00006E92" w:rsidRDefault="00006E92" w:rsidP="00105285">
      <w:pPr>
        <w:widowControl w:val="0"/>
        <w:ind w:left="7920"/>
        <w:jc w:val="both"/>
        <w:rPr>
          <w:rFonts w:cs="Courier New"/>
          <w:b/>
          <w:bCs/>
          <w:sz w:val="22"/>
          <w:szCs w:val="22"/>
          <w:vertAlign w:val="superscript"/>
        </w:rPr>
      </w:pPr>
    </w:p>
    <w:p w:rsidR="00006E92" w:rsidRDefault="00006E92" w:rsidP="00105285">
      <w:pPr>
        <w:widowControl w:val="0"/>
        <w:ind w:left="7920"/>
        <w:jc w:val="both"/>
        <w:rPr>
          <w:rFonts w:cs="Courier New"/>
          <w:b/>
          <w:bCs/>
          <w:sz w:val="22"/>
          <w:szCs w:val="22"/>
          <w:vertAlign w:val="superscript"/>
        </w:rPr>
      </w:pPr>
    </w:p>
    <w:p w:rsidR="00331E9A" w:rsidRDefault="00331E9A" w:rsidP="00105285">
      <w:pPr>
        <w:widowControl w:val="0"/>
        <w:ind w:left="7920"/>
        <w:jc w:val="both"/>
        <w:rPr>
          <w:rFonts w:cs="Courier New"/>
          <w:b/>
          <w:bCs/>
          <w:sz w:val="22"/>
          <w:szCs w:val="22"/>
          <w:vertAlign w:val="superscript"/>
        </w:rPr>
      </w:pPr>
    </w:p>
    <w:p w:rsidR="00331E9A" w:rsidRDefault="00331E9A" w:rsidP="00105285">
      <w:pPr>
        <w:widowControl w:val="0"/>
        <w:ind w:left="7920"/>
        <w:jc w:val="both"/>
        <w:rPr>
          <w:rFonts w:cs="Courier New"/>
          <w:b/>
          <w:bCs/>
          <w:sz w:val="22"/>
          <w:szCs w:val="22"/>
          <w:vertAlign w:val="superscript"/>
        </w:rPr>
      </w:pPr>
    </w:p>
    <w:p w:rsidR="00331E9A" w:rsidRDefault="00331E9A" w:rsidP="00105285">
      <w:pPr>
        <w:widowControl w:val="0"/>
        <w:ind w:left="7920"/>
        <w:jc w:val="both"/>
        <w:rPr>
          <w:rFonts w:cs="Courier New"/>
          <w:b/>
          <w:bCs/>
          <w:sz w:val="22"/>
          <w:szCs w:val="22"/>
          <w:vertAlign w:val="superscript"/>
        </w:rPr>
      </w:pPr>
    </w:p>
    <w:p w:rsidR="001E24DA" w:rsidRPr="00331E9A" w:rsidRDefault="001E24DA" w:rsidP="00105285">
      <w:pPr>
        <w:widowControl w:val="0"/>
        <w:ind w:left="7920"/>
        <w:jc w:val="both"/>
        <w:rPr>
          <w:rFonts w:cs="Courier New"/>
          <w:b/>
          <w:bCs/>
          <w:sz w:val="22"/>
          <w:szCs w:val="22"/>
          <w:vertAlign w:val="superscript"/>
        </w:rPr>
      </w:pPr>
    </w:p>
    <w:p w:rsidR="00105285" w:rsidRPr="00331E9A" w:rsidRDefault="00105285" w:rsidP="00105285">
      <w:pPr>
        <w:widowControl w:val="0"/>
        <w:ind w:left="7920"/>
        <w:jc w:val="both"/>
        <w:rPr>
          <w:rFonts w:cs="Courier New"/>
          <w:b/>
          <w:bCs/>
          <w:sz w:val="22"/>
          <w:szCs w:val="22"/>
          <w:vertAlign w:val="superscript"/>
        </w:rPr>
      </w:pPr>
    </w:p>
    <w:p w:rsidR="00105285" w:rsidRDefault="00105285" w:rsidP="00105285">
      <w:pPr>
        <w:widowControl w:val="0"/>
        <w:ind w:left="7920"/>
        <w:jc w:val="both"/>
        <w:rPr>
          <w:rFonts w:cs="Courier New"/>
          <w:b/>
          <w:bCs/>
          <w:sz w:val="22"/>
          <w:szCs w:val="22"/>
          <w:vertAlign w:val="superscript"/>
        </w:rPr>
      </w:pPr>
    </w:p>
    <w:p w:rsidR="00BF5BD7" w:rsidRDefault="00BF5BD7" w:rsidP="00BF5BD7">
      <w:pPr>
        <w:widowControl w:val="0"/>
        <w:autoSpaceDE w:val="0"/>
        <w:autoSpaceDN w:val="0"/>
        <w:adjustRightInd w:val="0"/>
        <w:spacing w:line="276" w:lineRule="auto"/>
        <w:ind w:right="-20"/>
        <w:jc w:val="center"/>
        <w:rPr>
          <w:rFonts w:ascii="Garamond" w:eastAsia="Arial Unicode MS" w:hAnsi="Garamond" w:cs="Book Antiqua"/>
          <w:b/>
          <w:bCs/>
          <w:color w:val="000000"/>
          <w:spacing w:val="-2"/>
          <w:w w:val="101"/>
          <w:sz w:val="22"/>
          <w:szCs w:val="22"/>
          <w:u w:val="single"/>
          <w:lang w:val="es-ES_tradnl"/>
        </w:rPr>
      </w:pPr>
      <w:r w:rsidRPr="00BF5BD7">
        <w:rPr>
          <w:rFonts w:ascii="Garamond" w:eastAsia="Arial Unicode MS" w:hAnsi="Garamond" w:cs="Book Antiqua"/>
          <w:b/>
          <w:bCs/>
          <w:color w:val="000000"/>
          <w:spacing w:val="-2"/>
          <w:w w:val="101"/>
          <w:sz w:val="22"/>
          <w:szCs w:val="22"/>
          <w:u w:val="single"/>
          <w:lang w:val="es-ES_tradnl"/>
        </w:rPr>
        <w:lastRenderedPageBreak/>
        <w:t>ANEXO “H”</w:t>
      </w:r>
    </w:p>
    <w:p w:rsidR="00290EBF" w:rsidRDefault="00290EBF" w:rsidP="00BF5BD7">
      <w:pPr>
        <w:widowControl w:val="0"/>
        <w:autoSpaceDE w:val="0"/>
        <w:autoSpaceDN w:val="0"/>
        <w:adjustRightInd w:val="0"/>
        <w:spacing w:line="276" w:lineRule="auto"/>
        <w:ind w:right="-20"/>
        <w:jc w:val="center"/>
        <w:rPr>
          <w:rFonts w:ascii="Garamond" w:eastAsia="Arial Unicode MS" w:hAnsi="Garamond" w:cs="Book Antiqua"/>
          <w:b/>
          <w:bCs/>
          <w:color w:val="000000"/>
          <w:spacing w:val="-2"/>
          <w:w w:val="101"/>
          <w:sz w:val="22"/>
          <w:szCs w:val="22"/>
          <w:u w:val="single"/>
          <w:lang w:val="es-ES_tradnl"/>
        </w:rPr>
      </w:pPr>
    </w:p>
    <w:p w:rsidR="00290EBF" w:rsidRDefault="00290EBF" w:rsidP="00290EBF">
      <w:pPr>
        <w:widowControl w:val="0"/>
        <w:autoSpaceDE w:val="0"/>
        <w:autoSpaceDN w:val="0"/>
        <w:adjustRightInd w:val="0"/>
        <w:spacing w:line="276" w:lineRule="auto"/>
        <w:ind w:right="-20"/>
        <w:jc w:val="center"/>
        <w:rPr>
          <w:rFonts w:ascii="Garamond" w:hAnsi="Garamond" w:cs="Courier New"/>
          <w:b/>
          <w:bCs/>
          <w:sz w:val="22"/>
          <w:szCs w:val="22"/>
        </w:rPr>
      </w:pPr>
      <w:r>
        <w:rPr>
          <w:rFonts w:ascii="Garamond" w:hAnsi="Garamond" w:cs="Courier New"/>
          <w:b/>
          <w:bCs/>
          <w:sz w:val="22"/>
          <w:szCs w:val="22"/>
        </w:rPr>
        <w:t>DECLARACION JURADA</w:t>
      </w:r>
      <w:r w:rsidR="00C474F8">
        <w:rPr>
          <w:rFonts w:ascii="Garamond" w:hAnsi="Garamond" w:cs="Courier New"/>
          <w:b/>
          <w:bCs/>
          <w:sz w:val="22"/>
          <w:szCs w:val="22"/>
        </w:rPr>
        <w:t xml:space="preserve"> ARTICULOS 15 Y 16  LEY DE CONTRATACION DEL ESTADO</w:t>
      </w:r>
    </w:p>
    <w:p w:rsidR="00290EBF" w:rsidRDefault="00290EBF" w:rsidP="00290EBF">
      <w:pPr>
        <w:widowControl w:val="0"/>
        <w:autoSpaceDE w:val="0"/>
        <w:autoSpaceDN w:val="0"/>
        <w:adjustRightInd w:val="0"/>
        <w:spacing w:line="276" w:lineRule="auto"/>
        <w:ind w:right="-20"/>
        <w:jc w:val="center"/>
        <w:rPr>
          <w:rFonts w:ascii="Garamond" w:hAnsi="Garamond" w:cs="Courier New"/>
          <w:b/>
          <w:bCs/>
          <w:sz w:val="22"/>
          <w:szCs w:val="22"/>
        </w:rPr>
      </w:pPr>
    </w:p>
    <w:p w:rsidR="00290EBF" w:rsidRDefault="00290EBF" w:rsidP="00290EBF">
      <w:pPr>
        <w:widowControl w:val="0"/>
        <w:autoSpaceDE w:val="0"/>
        <w:autoSpaceDN w:val="0"/>
        <w:adjustRightInd w:val="0"/>
        <w:spacing w:line="276" w:lineRule="auto"/>
        <w:ind w:right="-20"/>
        <w:jc w:val="both"/>
        <w:rPr>
          <w:rFonts w:ascii="Garamond" w:hAnsi="Garamond" w:cs="Courier New"/>
          <w:b/>
          <w:bCs/>
          <w:sz w:val="22"/>
          <w:szCs w:val="22"/>
        </w:rPr>
      </w:pPr>
      <w:r>
        <w:rPr>
          <w:rFonts w:ascii="Garamond" w:hAnsi="Garamond" w:cs="Courier New"/>
          <w:b/>
          <w:bCs/>
          <w:sz w:val="22"/>
          <w:szCs w:val="22"/>
        </w:rPr>
        <w:t>Yo ________________________ mayor de edad, de estado civil________ de nacionalidad_____________________, con domicilio en _________________con tarjeta de identidad/Pasaporte/ No.________________ actuando en mi condición de Representante Legal de la empresa________________________________; por la presente hago DECLARACION JURADA que ni mi persona, ni mi representada se encuentran comprendidos en ninguna de las prohibiciones o inhabilidades a que se refieren los Artículos 15, 16 de la Ley de Contratación del Estado, que a continuación se detallan.</w:t>
      </w:r>
    </w:p>
    <w:p w:rsidR="00290EBF" w:rsidRDefault="00290EBF" w:rsidP="00290EBF">
      <w:pPr>
        <w:spacing w:before="100" w:beforeAutospacing="1" w:after="100" w:afterAutospacing="1" w:line="276" w:lineRule="auto"/>
        <w:jc w:val="both"/>
        <w:rPr>
          <w:sz w:val="22"/>
          <w:szCs w:val="22"/>
          <w:lang w:eastAsia="es-ES"/>
        </w:rPr>
      </w:pPr>
      <w:r>
        <w:rPr>
          <w:rFonts w:ascii="Garamond" w:hAnsi="Garamond" w:cs="Courier New"/>
          <w:b/>
          <w:bCs/>
          <w:sz w:val="22"/>
          <w:szCs w:val="22"/>
        </w:rPr>
        <w:t xml:space="preserve"> </w:t>
      </w:r>
      <w:r w:rsidRPr="001C51C1">
        <w:rPr>
          <w:b/>
          <w:bCs/>
          <w:sz w:val="22"/>
          <w:szCs w:val="22"/>
          <w:lang w:eastAsia="es-ES"/>
        </w:rPr>
        <w:t>Artículo 15.-</w:t>
      </w:r>
      <w:r w:rsidRPr="001C51C1">
        <w:rPr>
          <w:sz w:val="22"/>
          <w:szCs w:val="22"/>
          <w:lang w:eastAsia="es-ES"/>
        </w:rPr>
        <w:t xml:space="preserve"> Aptitud para contratar e inhabilidades. Podrán contratar con la Administración, las personas naturales o jurídicas, hondureñas o extranjeras, que teniendo plena capacidad de ejercicio, acrediten su solvencia económica y financiera y su idoneidad técnica y profesional y no se hallen comprendidas en algunas de las circunstancias siguientes: </w:t>
      </w:r>
    </w:p>
    <w:p w:rsidR="00290EBF" w:rsidRPr="001C51C1" w:rsidRDefault="00290EBF" w:rsidP="00290EBF">
      <w:pPr>
        <w:numPr>
          <w:ilvl w:val="0"/>
          <w:numId w:val="21"/>
        </w:numPr>
        <w:spacing w:before="100" w:beforeAutospacing="1" w:after="100" w:afterAutospacing="1" w:line="276" w:lineRule="auto"/>
        <w:jc w:val="both"/>
        <w:rPr>
          <w:sz w:val="18"/>
          <w:szCs w:val="18"/>
          <w:lang w:eastAsia="es-ES"/>
        </w:rPr>
      </w:pPr>
      <w:r w:rsidRPr="001C51C1">
        <w:rPr>
          <w:sz w:val="18"/>
          <w:szCs w:val="18"/>
          <w:lang w:eastAsia="es-ES"/>
        </w:rPr>
        <w:t xml:space="preserve">Haber sido condenados mediante sentencia firme por delitos contra la propiedad, delitos contra la fe pública, cohecho, enriquecimiento ilícito, negociaciones incompatibles con el ejercicio de sus funciones públicas, malversación de caudales públicos o contrabando y defraudación fiscal, mientras subsista la condena. Esta prohibición también es aplicable a las sociedades mercantiles u otras personas jurídicas cuyos administradores o representantes se encuentran en situaciones similares por actuaciones a nombre o en beneficio de las mismas. </w:t>
      </w:r>
    </w:p>
    <w:p w:rsidR="00290EBF" w:rsidRPr="001C51C1" w:rsidRDefault="00290EBF" w:rsidP="00290EBF">
      <w:pPr>
        <w:numPr>
          <w:ilvl w:val="0"/>
          <w:numId w:val="21"/>
        </w:numPr>
        <w:spacing w:before="100" w:beforeAutospacing="1" w:after="100" w:afterAutospacing="1" w:line="276" w:lineRule="auto"/>
        <w:jc w:val="both"/>
        <w:rPr>
          <w:sz w:val="18"/>
          <w:szCs w:val="18"/>
          <w:lang w:eastAsia="es-ES"/>
        </w:rPr>
      </w:pPr>
      <w:r w:rsidRPr="001C51C1">
        <w:rPr>
          <w:sz w:val="18"/>
          <w:szCs w:val="18"/>
          <w:lang w:eastAsia="es-ES"/>
        </w:rPr>
        <w:t>Haber sido objeto de sanción administrativa firme en dos o más expedientes por infracciones tributarias durante los últimos cinco (5) años. En este caso, la prohibición de contratar subsistirá mientras no se cumpla con la sanción impuesta de conformidad con el Código Tributario.</w:t>
      </w:r>
    </w:p>
    <w:p w:rsidR="00290EBF" w:rsidRPr="001C51C1" w:rsidRDefault="00290EBF" w:rsidP="00290EBF">
      <w:pPr>
        <w:numPr>
          <w:ilvl w:val="0"/>
          <w:numId w:val="21"/>
        </w:numPr>
        <w:spacing w:before="100" w:beforeAutospacing="1" w:after="100" w:afterAutospacing="1" w:line="276" w:lineRule="auto"/>
        <w:jc w:val="both"/>
        <w:rPr>
          <w:sz w:val="18"/>
          <w:szCs w:val="18"/>
          <w:lang w:eastAsia="es-ES"/>
        </w:rPr>
      </w:pPr>
      <w:r w:rsidRPr="001C51C1">
        <w:rPr>
          <w:sz w:val="18"/>
          <w:szCs w:val="18"/>
          <w:lang w:eastAsia="es-ES"/>
        </w:rPr>
        <w:t xml:space="preserve">Haber sido declarado en quiebra o en concurso de acreedores, mientras no fueren rehabilitados. </w:t>
      </w:r>
    </w:p>
    <w:p w:rsidR="00290EBF" w:rsidRPr="001C51C1" w:rsidRDefault="00290EBF" w:rsidP="00290EBF">
      <w:pPr>
        <w:numPr>
          <w:ilvl w:val="0"/>
          <w:numId w:val="21"/>
        </w:numPr>
        <w:spacing w:before="100" w:beforeAutospacing="1" w:after="100" w:afterAutospacing="1" w:line="276" w:lineRule="auto"/>
        <w:jc w:val="both"/>
        <w:rPr>
          <w:sz w:val="18"/>
          <w:szCs w:val="18"/>
          <w:lang w:eastAsia="es-ES"/>
        </w:rPr>
      </w:pPr>
      <w:r w:rsidRPr="001C51C1">
        <w:rPr>
          <w:sz w:val="18"/>
          <w:szCs w:val="18"/>
          <w:lang w:eastAsia="es-ES"/>
        </w:rPr>
        <w:t>Ser funcionarios o empleados, con o sin remuneración, al servicio de los Poderes del estado o de cualquier institución descentralizada, municipalidad u organismo que se financie con fondos públicos, sin perjuicio de lo previsto en el Artículo 258 de la Constitución de la República.</w:t>
      </w:r>
    </w:p>
    <w:p w:rsidR="00290EBF" w:rsidRPr="001C51C1" w:rsidRDefault="00290EBF" w:rsidP="00290EBF">
      <w:pPr>
        <w:numPr>
          <w:ilvl w:val="0"/>
          <w:numId w:val="21"/>
        </w:numPr>
        <w:spacing w:before="100" w:beforeAutospacing="1" w:after="100" w:afterAutospacing="1" w:line="276" w:lineRule="auto"/>
        <w:jc w:val="both"/>
        <w:rPr>
          <w:sz w:val="18"/>
          <w:szCs w:val="18"/>
          <w:lang w:eastAsia="es-ES"/>
        </w:rPr>
      </w:pPr>
      <w:r w:rsidRPr="001C51C1">
        <w:rPr>
          <w:sz w:val="18"/>
          <w:szCs w:val="18"/>
          <w:lang w:eastAsia="es-ES"/>
        </w:rPr>
        <w:t xml:space="preserve">Haber dado lugar, por causa de la que hubiere sido declarado culpable, a la resolución firme de cualquier contrato celebrado con la Administración o a la suspensión temporal en el registro de Proveedores y Contratistas en tanto dure la sanción. En el primer caso, la prohibición de contratar tendrá una duración de dos (2) años, excepto en aquellos casos en que haya sido objeto de resolución en sus contratos en dos ocasiones, en cuyo caso la prohibición de contratar será definitiva. </w:t>
      </w:r>
    </w:p>
    <w:p w:rsidR="00290EBF" w:rsidRPr="001C51C1" w:rsidRDefault="00290EBF" w:rsidP="00290EBF">
      <w:pPr>
        <w:numPr>
          <w:ilvl w:val="0"/>
          <w:numId w:val="21"/>
        </w:numPr>
        <w:spacing w:before="100" w:beforeAutospacing="1" w:after="100" w:afterAutospacing="1" w:line="276" w:lineRule="auto"/>
        <w:jc w:val="both"/>
        <w:rPr>
          <w:sz w:val="18"/>
          <w:szCs w:val="18"/>
          <w:lang w:eastAsia="es-ES"/>
        </w:rPr>
      </w:pPr>
      <w:r w:rsidRPr="001C51C1">
        <w:rPr>
          <w:sz w:val="18"/>
          <w:szCs w:val="18"/>
          <w:lang w:eastAsia="es-ES"/>
        </w:rPr>
        <w:t>Ser cónyuge, persona vinculada por unión de hecho o parientes dentro del cuarto grado de consanguinidad o segundo de afinidad de cualquiera de los funcionarios o empleados bajo cuya responsabilidad esté la precalificación de las empresas, la evaluación de las propuestas, la adjudicación o la firma del contrato.</w:t>
      </w:r>
    </w:p>
    <w:p w:rsidR="00290EBF" w:rsidRPr="001C51C1" w:rsidRDefault="00290EBF" w:rsidP="00290EBF">
      <w:pPr>
        <w:numPr>
          <w:ilvl w:val="0"/>
          <w:numId w:val="21"/>
        </w:numPr>
        <w:spacing w:before="100" w:beforeAutospacing="1" w:after="100" w:afterAutospacing="1" w:line="276" w:lineRule="auto"/>
        <w:jc w:val="both"/>
        <w:rPr>
          <w:sz w:val="18"/>
          <w:szCs w:val="18"/>
          <w:lang w:eastAsia="es-ES"/>
        </w:rPr>
      </w:pPr>
      <w:r w:rsidRPr="001C51C1">
        <w:rPr>
          <w:sz w:val="18"/>
          <w:szCs w:val="18"/>
          <w:lang w:eastAsia="es-ES"/>
        </w:rPr>
        <w:t>Tratarse de sociedades mercantiles en cuyo capital social participen funcionarios o empleados públicos que tuvieren influencia por razón de sus cargos o participaren directa o indirectamente en cualquier etapa de los procedimientos de selección de contratistas. Esta prohibición se aplica también a las compañías que cuenten con socios que sean cónyuges, personas vinculadas por unión de hecho o parientes dentro del cuarto grado de consanguinidad o segundo de afinidad de los funcionarios o empleados a que se refiere el numeral anterior, o aquellas en las que desempeñen puestos de dirección o de representación personas con esos mismos grados de relación o de parentescos; y.</w:t>
      </w:r>
    </w:p>
    <w:p w:rsidR="00290EBF" w:rsidRPr="001C51C1" w:rsidRDefault="00290EBF" w:rsidP="00290EBF">
      <w:pPr>
        <w:numPr>
          <w:ilvl w:val="0"/>
          <w:numId w:val="21"/>
        </w:numPr>
        <w:spacing w:before="100" w:beforeAutospacing="1" w:after="100" w:afterAutospacing="1" w:line="276" w:lineRule="auto"/>
        <w:jc w:val="both"/>
        <w:rPr>
          <w:sz w:val="18"/>
          <w:szCs w:val="18"/>
          <w:lang w:eastAsia="es-ES"/>
        </w:rPr>
      </w:pPr>
      <w:r w:rsidRPr="001C51C1">
        <w:rPr>
          <w:sz w:val="18"/>
          <w:szCs w:val="18"/>
          <w:lang w:eastAsia="es-ES"/>
        </w:rPr>
        <w:t xml:space="preserve">Haber intervenido directamente o como asesores en cualquiera etapa de los procedimientos de contratación o haber participados en la preparación de las especificaciones, planos diseños o términos de referencia, excepto en actividades de supervisión de construcción. </w:t>
      </w:r>
    </w:p>
    <w:p w:rsidR="00290EBF" w:rsidRPr="001C51C1" w:rsidRDefault="00290EBF" w:rsidP="00290EBF">
      <w:pPr>
        <w:spacing w:before="100" w:beforeAutospacing="1" w:after="100" w:afterAutospacing="1" w:line="276" w:lineRule="auto"/>
        <w:jc w:val="both"/>
        <w:rPr>
          <w:sz w:val="18"/>
          <w:szCs w:val="18"/>
          <w:lang w:eastAsia="es-ES"/>
        </w:rPr>
      </w:pPr>
      <w:r w:rsidRPr="001C51C1">
        <w:rPr>
          <w:b/>
          <w:bCs/>
          <w:sz w:val="22"/>
          <w:szCs w:val="22"/>
          <w:lang w:eastAsia="es-ES"/>
        </w:rPr>
        <w:t>Artículo 16</w:t>
      </w:r>
      <w:r>
        <w:rPr>
          <w:b/>
          <w:bCs/>
          <w:sz w:val="22"/>
          <w:szCs w:val="22"/>
          <w:lang w:eastAsia="es-ES"/>
        </w:rPr>
        <w:t>.-</w:t>
      </w:r>
      <w:r w:rsidRPr="001C51C1">
        <w:rPr>
          <w:sz w:val="18"/>
          <w:szCs w:val="18"/>
          <w:lang w:eastAsia="es-ES"/>
        </w:rPr>
        <w:t xml:space="preserve">Funcionarios cubiertos por la inhabilidad. Para los fines del numeral 7) del Artículo anterior, se incluyen el Presidente de la República y los Designados a la Presidencia, los Secretarios y Subsecretarios de Estado, los Directores Generales o Funcionarios de igual rango de las Secretarías de Estado, los Diputados al Congreso Nacional, los Magistrados de la Corte Suprema de Justicia, los Miembros del Tribunal Nacional de Elecciones, el Procurador y Subprocurador General de la República, el Director y Subdirector General de Probidad Administrativa, el Comisionado Nacional de Protección de los Derechos Humanos, el Fiscal General de la República y el Fiscal Adjunto, los mandos superiores de las Fuerzas Armadas, los Gerentes y Subgerentes o funcionarios de similares rangos de las instituciones descentralizadas del Estado, los Alcaldes y Regidores Municipales en el ámbito de la contratación de cada </w:t>
      </w:r>
      <w:r w:rsidRPr="001C51C1">
        <w:rPr>
          <w:sz w:val="18"/>
          <w:szCs w:val="18"/>
          <w:lang w:eastAsia="es-ES"/>
        </w:rPr>
        <w:lastRenderedPageBreak/>
        <w:t xml:space="preserve">municipalidad y los demás funcionarios o empleados públicos que por razón de sus cargos intervienen directa o indirectamente en los procedimientos de contratación. </w:t>
      </w:r>
    </w:p>
    <w:p w:rsidR="00290EBF" w:rsidRPr="00992DF5" w:rsidRDefault="00290EBF" w:rsidP="00290EBF">
      <w:pPr>
        <w:widowControl w:val="0"/>
        <w:autoSpaceDE w:val="0"/>
        <w:autoSpaceDN w:val="0"/>
        <w:adjustRightInd w:val="0"/>
        <w:spacing w:line="276" w:lineRule="auto"/>
        <w:ind w:right="-20"/>
        <w:jc w:val="both"/>
        <w:rPr>
          <w:rFonts w:ascii="Garamond" w:hAnsi="Garamond" w:cs="Courier New"/>
          <w:b/>
          <w:bCs/>
          <w:sz w:val="22"/>
          <w:szCs w:val="22"/>
        </w:rPr>
      </w:pPr>
    </w:p>
    <w:p w:rsidR="00290EBF" w:rsidRDefault="00290EBF" w:rsidP="00290EBF">
      <w:pPr>
        <w:spacing w:after="200" w:line="276" w:lineRule="auto"/>
        <w:jc w:val="both"/>
        <w:rPr>
          <w:rFonts w:ascii="Garamond" w:hAnsi="Garamond"/>
          <w:b/>
          <w:sz w:val="22"/>
          <w:szCs w:val="22"/>
        </w:rPr>
      </w:pPr>
      <w:r>
        <w:rPr>
          <w:rFonts w:ascii="Garamond" w:hAnsi="Garamond"/>
          <w:b/>
          <w:sz w:val="22"/>
          <w:szCs w:val="22"/>
        </w:rPr>
        <w:t xml:space="preserve">En fe de lo cual firmo la presente en la ciudad de Tegucigalpa, Departamento de Francisco Morazán, a los ____ días del mes de ______________del </w:t>
      </w:r>
      <w:r w:rsidR="00935F7E">
        <w:rPr>
          <w:rFonts w:ascii="Garamond" w:hAnsi="Garamond"/>
          <w:b/>
          <w:sz w:val="22"/>
          <w:szCs w:val="22"/>
        </w:rPr>
        <w:t>2016</w:t>
      </w:r>
      <w:r>
        <w:rPr>
          <w:rFonts w:ascii="Garamond" w:hAnsi="Garamond"/>
          <w:b/>
          <w:sz w:val="22"/>
          <w:szCs w:val="22"/>
        </w:rPr>
        <w:t>.</w:t>
      </w:r>
    </w:p>
    <w:p w:rsidR="00290EBF" w:rsidRDefault="00290EBF" w:rsidP="00290EBF">
      <w:pPr>
        <w:spacing w:after="200" w:line="276" w:lineRule="auto"/>
        <w:jc w:val="both"/>
        <w:rPr>
          <w:rFonts w:ascii="Garamond" w:hAnsi="Garamond"/>
          <w:b/>
          <w:sz w:val="22"/>
          <w:szCs w:val="22"/>
        </w:rPr>
      </w:pPr>
    </w:p>
    <w:p w:rsidR="00290EBF" w:rsidRDefault="00290EBF" w:rsidP="00290EBF">
      <w:pPr>
        <w:spacing w:after="200" w:line="276" w:lineRule="auto"/>
        <w:jc w:val="both"/>
        <w:rPr>
          <w:rFonts w:ascii="Garamond" w:hAnsi="Garamond"/>
          <w:b/>
          <w:sz w:val="22"/>
          <w:szCs w:val="22"/>
        </w:rPr>
      </w:pPr>
    </w:p>
    <w:p w:rsidR="00290EBF" w:rsidRDefault="00290EBF" w:rsidP="00290EBF">
      <w:pPr>
        <w:spacing w:after="200" w:line="276" w:lineRule="auto"/>
        <w:jc w:val="both"/>
        <w:rPr>
          <w:rFonts w:ascii="Garamond" w:hAnsi="Garamond"/>
          <w:b/>
          <w:sz w:val="22"/>
          <w:szCs w:val="22"/>
        </w:rPr>
      </w:pPr>
    </w:p>
    <w:p w:rsidR="00290EBF" w:rsidRPr="001C51C1" w:rsidRDefault="00290EBF" w:rsidP="00290EBF">
      <w:pPr>
        <w:tabs>
          <w:tab w:val="left" w:pos="0"/>
        </w:tabs>
        <w:jc w:val="center"/>
        <w:rPr>
          <w:rFonts w:cs="Courier New"/>
          <w:b/>
          <w:snapToGrid w:val="0"/>
          <w:sz w:val="22"/>
          <w:szCs w:val="22"/>
          <w:lang w:val="es-MX" w:eastAsia="es-ES"/>
        </w:rPr>
      </w:pPr>
      <w:r w:rsidRPr="001C51C1">
        <w:rPr>
          <w:rFonts w:cs="Courier New"/>
          <w:b/>
          <w:snapToGrid w:val="0"/>
          <w:sz w:val="22"/>
          <w:szCs w:val="22"/>
          <w:lang w:val="es-MX" w:eastAsia="es-ES"/>
        </w:rPr>
        <w:t>_____________________________________</w:t>
      </w:r>
    </w:p>
    <w:p w:rsidR="00290EBF" w:rsidRPr="001C51C1" w:rsidRDefault="00290EBF" w:rsidP="00290EBF">
      <w:pPr>
        <w:tabs>
          <w:tab w:val="left" w:pos="0"/>
        </w:tabs>
        <w:jc w:val="center"/>
        <w:rPr>
          <w:rFonts w:cs="Courier New"/>
          <w:b/>
          <w:snapToGrid w:val="0"/>
          <w:sz w:val="22"/>
          <w:szCs w:val="22"/>
          <w:lang w:val="es-MX" w:eastAsia="es-ES"/>
        </w:rPr>
      </w:pPr>
      <w:r w:rsidRPr="001C51C1">
        <w:rPr>
          <w:rFonts w:cs="Courier New"/>
          <w:b/>
          <w:snapToGrid w:val="0"/>
          <w:sz w:val="22"/>
          <w:szCs w:val="22"/>
          <w:lang w:val="es-MX" w:eastAsia="es-ES"/>
        </w:rPr>
        <w:t>NOMBRE Y FIRMA DEL GERENTE</w:t>
      </w:r>
      <w:r>
        <w:rPr>
          <w:rFonts w:cs="Courier New"/>
          <w:b/>
          <w:snapToGrid w:val="0"/>
          <w:sz w:val="22"/>
          <w:szCs w:val="22"/>
          <w:lang w:val="es-MX" w:eastAsia="es-ES"/>
        </w:rPr>
        <w:t xml:space="preserve">  </w:t>
      </w:r>
      <w:r w:rsidRPr="001C51C1">
        <w:rPr>
          <w:rFonts w:cs="Courier New"/>
          <w:b/>
          <w:snapToGrid w:val="0"/>
          <w:sz w:val="22"/>
          <w:szCs w:val="22"/>
          <w:lang w:val="es-MX" w:eastAsia="es-ES"/>
        </w:rPr>
        <w:t>O REPRESENTANTE LEGAL</w:t>
      </w:r>
    </w:p>
    <w:p w:rsidR="00290EBF" w:rsidRPr="001C51C1" w:rsidRDefault="00290EBF" w:rsidP="00290EBF">
      <w:pPr>
        <w:widowControl w:val="0"/>
        <w:tabs>
          <w:tab w:val="left" w:pos="0"/>
          <w:tab w:val="center" w:pos="4680"/>
        </w:tabs>
        <w:jc w:val="center"/>
        <w:rPr>
          <w:b/>
          <w:spacing w:val="-2"/>
          <w:sz w:val="22"/>
          <w:szCs w:val="22"/>
          <w:lang w:val="es-ES_tradnl"/>
        </w:rPr>
      </w:pPr>
      <w:r w:rsidRPr="001C51C1">
        <w:rPr>
          <w:rFonts w:cs="Courier New"/>
          <w:b/>
          <w:snapToGrid w:val="0"/>
          <w:sz w:val="22"/>
          <w:szCs w:val="22"/>
          <w:lang w:val="es-MX" w:eastAsia="es-ES"/>
        </w:rPr>
        <w:t>SELLO DE LA EMPRESA</w:t>
      </w:r>
    </w:p>
    <w:p w:rsidR="00290EBF" w:rsidRPr="001C51C1" w:rsidRDefault="00290EBF" w:rsidP="00290EBF">
      <w:pPr>
        <w:spacing w:after="200" w:line="276" w:lineRule="auto"/>
        <w:jc w:val="center"/>
        <w:rPr>
          <w:rFonts w:ascii="Garamond" w:hAnsi="Garamond"/>
          <w:b/>
          <w:sz w:val="22"/>
          <w:szCs w:val="22"/>
        </w:rPr>
      </w:pPr>
    </w:p>
    <w:p w:rsidR="00290EBF" w:rsidRPr="001C51C1" w:rsidRDefault="00290EBF" w:rsidP="00290EBF">
      <w:pPr>
        <w:spacing w:after="200" w:line="276" w:lineRule="auto"/>
        <w:jc w:val="both"/>
        <w:rPr>
          <w:rFonts w:ascii="Garamond" w:hAnsi="Garamond"/>
          <w:b/>
          <w:sz w:val="22"/>
          <w:szCs w:val="22"/>
        </w:rPr>
      </w:pPr>
      <w:r w:rsidRPr="001C51C1">
        <w:rPr>
          <w:rFonts w:ascii="Garamond" w:hAnsi="Garamond"/>
          <w:b/>
          <w:sz w:val="22"/>
          <w:szCs w:val="22"/>
        </w:rPr>
        <w:t xml:space="preserve">  </w:t>
      </w:r>
    </w:p>
    <w:p w:rsidR="00290EBF" w:rsidRDefault="00290EBF" w:rsidP="00290EBF">
      <w:pPr>
        <w:spacing w:after="200" w:line="276" w:lineRule="auto"/>
        <w:jc w:val="center"/>
        <w:rPr>
          <w:rFonts w:ascii="Garamond" w:hAnsi="Garamond"/>
          <w:b/>
          <w:sz w:val="22"/>
          <w:szCs w:val="22"/>
        </w:rPr>
      </w:pPr>
    </w:p>
    <w:p w:rsidR="00290EBF" w:rsidRDefault="00290EBF" w:rsidP="00290EBF">
      <w:pPr>
        <w:spacing w:after="200" w:line="276" w:lineRule="auto"/>
        <w:jc w:val="center"/>
        <w:rPr>
          <w:rFonts w:ascii="Garamond" w:hAnsi="Garamond"/>
          <w:b/>
          <w:sz w:val="22"/>
          <w:szCs w:val="22"/>
        </w:rPr>
      </w:pPr>
    </w:p>
    <w:p w:rsidR="00290EBF" w:rsidRDefault="00290EBF" w:rsidP="00290EBF">
      <w:pPr>
        <w:spacing w:after="200" w:line="276" w:lineRule="auto"/>
        <w:jc w:val="center"/>
        <w:rPr>
          <w:rFonts w:ascii="Garamond" w:hAnsi="Garamond"/>
          <w:b/>
          <w:sz w:val="22"/>
          <w:szCs w:val="22"/>
        </w:rPr>
      </w:pPr>
    </w:p>
    <w:p w:rsidR="00290EBF" w:rsidRDefault="00290EBF" w:rsidP="00290EBF">
      <w:pPr>
        <w:spacing w:after="200" w:line="276" w:lineRule="auto"/>
        <w:jc w:val="center"/>
        <w:rPr>
          <w:rFonts w:ascii="Garamond" w:hAnsi="Garamond"/>
          <w:b/>
          <w:sz w:val="22"/>
          <w:szCs w:val="22"/>
        </w:rPr>
      </w:pPr>
    </w:p>
    <w:p w:rsidR="00236D0A" w:rsidRDefault="00236D0A" w:rsidP="00290EBF">
      <w:pPr>
        <w:spacing w:after="200" w:line="276" w:lineRule="auto"/>
        <w:jc w:val="center"/>
        <w:rPr>
          <w:rFonts w:ascii="Garamond" w:hAnsi="Garamond"/>
          <w:b/>
          <w:sz w:val="22"/>
          <w:szCs w:val="22"/>
        </w:rPr>
      </w:pPr>
    </w:p>
    <w:p w:rsidR="00236D0A" w:rsidRDefault="00236D0A" w:rsidP="00290EBF">
      <w:pPr>
        <w:spacing w:after="200" w:line="276" w:lineRule="auto"/>
        <w:jc w:val="center"/>
        <w:rPr>
          <w:rFonts w:ascii="Garamond" w:hAnsi="Garamond"/>
          <w:b/>
          <w:sz w:val="22"/>
          <w:szCs w:val="22"/>
        </w:rPr>
      </w:pPr>
    </w:p>
    <w:p w:rsidR="00236D0A" w:rsidRDefault="00236D0A" w:rsidP="00290EBF">
      <w:pPr>
        <w:spacing w:after="200" w:line="276" w:lineRule="auto"/>
        <w:jc w:val="center"/>
        <w:rPr>
          <w:rFonts w:ascii="Garamond" w:hAnsi="Garamond"/>
          <w:b/>
          <w:sz w:val="22"/>
          <w:szCs w:val="22"/>
        </w:rPr>
      </w:pPr>
    </w:p>
    <w:p w:rsidR="00236D0A" w:rsidRDefault="00236D0A" w:rsidP="00290EBF">
      <w:pPr>
        <w:spacing w:after="200" w:line="276" w:lineRule="auto"/>
        <w:jc w:val="center"/>
        <w:rPr>
          <w:rFonts w:ascii="Garamond" w:hAnsi="Garamond"/>
          <w:b/>
          <w:sz w:val="22"/>
          <w:szCs w:val="22"/>
        </w:rPr>
      </w:pPr>
    </w:p>
    <w:p w:rsidR="00236D0A" w:rsidRDefault="00236D0A" w:rsidP="00290EBF">
      <w:pPr>
        <w:spacing w:after="200" w:line="276" w:lineRule="auto"/>
        <w:jc w:val="center"/>
        <w:rPr>
          <w:rFonts w:ascii="Garamond" w:hAnsi="Garamond"/>
          <w:b/>
          <w:sz w:val="22"/>
          <w:szCs w:val="22"/>
        </w:rPr>
      </w:pPr>
    </w:p>
    <w:p w:rsidR="00236D0A" w:rsidRDefault="00236D0A" w:rsidP="00290EBF">
      <w:pPr>
        <w:spacing w:after="200" w:line="276" w:lineRule="auto"/>
        <w:jc w:val="center"/>
        <w:rPr>
          <w:rFonts w:ascii="Garamond" w:hAnsi="Garamond"/>
          <w:b/>
          <w:sz w:val="22"/>
          <w:szCs w:val="22"/>
        </w:rPr>
      </w:pPr>
    </w:p>
    <w:p w:rsidR="00236D0A" w:rsidRDefault="00236D0A" w:rsidP="00290EBF">
      <w:pPr>
        <w:spacing w:after="200" w:line="276" w:lineRule="auto"/>
        <w:jc w:val="center"/>
        <w:rPr>
          <w:rFonts w:ascii="Garamond" w:hAnsi="Garamond"/>
          <w:b/>
          <w:sz w:val="22"/>
          <w:szCs w:val="22"/>
        </w:rPr>
      </w:pPr>
    </w:p>
    <w:p w:rsidR="00236D0A" w:rsidRDefault="00236D0A" w:rsidP="00290EBF">
      <w:pPr>
        <w:spacing w:after="200" w:line="276" w:lineRule="auto"/>
        <w:jc w:val="center"/>
        <w:rPr>
          <w:rFonts w:ascii="Garamond" w:hAnsi="Garamond"/>
          <w:b/>
          <w:sz w:val="22"/>
          <w:szCs w:val="22"/>
        </w:rPr>
      </w:pPr>
    </w:p>
    <w:p w:rsidR="00236D0A" w:rsidRDefault="00236D0A" w:rsidP="00290EBF">
      <w:pPr>
        <w:spacing w:after="200" w:line="276" w:lineRule="auto"/>
        <w:jc w:val="center"/>
        <w:rPr>
          <w:rFonts w:ascii="Garamond" w:hAnsi="Garamond"/>
          <w:b/>
          <w:sz w:val="22"/>
          <w:szCs w:val="22"/>
        </w:rPr>
      </w:pPr>
    </w:p>
    <w:p w:rsidR="00236D0A" w:rsidRDefault="00236D0A" w:rsidP="00290EBF">
      <w:pPr>
        <w:spacing w:after="200" w:line="276" w:lineRule="auto"/>
        <w:jc w:val="center"/>
        <w:rPr>
          <w:rFonts w:ascii="Garamond" w:hAnsi="Garamond"/>
          <w:b/>
          <w:sz w:val="22"/>
          <w:szCs w:val="22"/>
        </w:rPr>
      </w:pPr>
    </w:p>
    <w:p w:rsidR="00236D0A" w:rsidRDefault="00236D0A" w:rsidP="00290EBF">
      <w:pPr>
        <w:spacing w:after="200" w:line="276" w:lineRule="auto"/>
        <w:jc w:val="center"/>
        <w:rPr>
          <w:rFonts w:ascii="Garamond" w:hAnsi="Garamond"/>
          <w:b/>
          <w:sz w:val="22"/>
          <w:szCs w:val="22"/>
        </w:rPr>
      </w:pPr>
    </w:p>
    <w:p w:rsidR="00290EBF" w:rsidRDefault="00290EBF" w:rsidP="00290EBF">
      <w:pPr>
        <w:spacing w:after="200" w:line="276" w:lineRule="auto"/>
        <w:jc w:val="center"/>
        <w:rPr>
          <w:rFonts w:ascii="Garamond" w:hAnsi="Garamond"/>
          <w:b/>
          <w:sz w:val="22"/>
          <w:szCs w:val="22"/>
        </w:rPr>
      </w:pPr>
    </w:p>
    <w:p w:rsidR="0031100F" w:rsidRDefault="0031100F" w:rsidP="00290EBF">
      <w:pPr>
        <w:spacing w:after="200" w:line="276" w:lineRule="auto"/>
        <w:jc w:val="center"/>
        <w:rPr>
          <w:rFonts w:ascii="Garamond" w:hAnsi="Garamond"/>
          <w:b/>
          <w:sz w:val="22"/>
          <w:szCs w:val="22"/>
        </w:rPr>
      </w:pPr>
    </w:p>
    <w:p w:rsidR="00290EBF" w:rsidRDefault="00290EBF" w:rsidP="00BF5BD7">
      <w:pPr>
        <w:widowControl w:val="0"/>
        <w:autoSpaceDE w:val="0"/>
        <w:autoSpaceDN w:val="0"/>
        <w:adjustRightInd w:val="0"/>
        <w:spacing w:line="276" w:lineRule="auto"/>
        <w:ind w:right="-20"/>
        <w:jc w:val="center"/>
        <w:rPr>
          <w:rFonts w:ascii="Garamond" w:eastAsia="Arial Unicode MS" w:hAnsi="Garamond" w:cs="Book Antiqua"/>
          <w:b/>
          <w:bCs/>
          <w:color w:val="000000"/>
          <w:spacing w:val="-2"/>
          <w:w w:val="101"/>
          <w:sz w:val="22"/>
          <w:szCs w:val="22"/>
          <w:u w:val="single"/>
          <w:lang w:val="es-ES_tradnl"/>
        </w:rPr>
      </w:pPr>
    </w:p>
    <w:p w:rsidR="00236D0A" w:rsidRDefault="00236D0A" w:rsidP="00236D0A">
      <w:pPr>
        <w:widowControl w:val="0"/>
        <w:autoSpaceDE w:val="0"/>
        <w:autoSpaceDN w:val="0"/>
        <w:adjustRightInd w:val="0"/>
        <w:spacing w:line="276" w:lineRule="auto"/>
        <w:ind w:right="-20"/>
        <w:jc w:val="center"/>
        <w:rPr>
          <w:rFonts w:ascii="Garamond" w:eastAsia="Arial Unicode MS" w:hAnsi="Garamond" w:cs="Book Antiqua"/>
          <w:b/>
          <w:bCs/>
          <w:color w:val="000000"/>
          <w:spacing w:val="-2"/>
          <w:w w:val="101"/>
          <w:sz w:val="22"/>
          <w:szCs w:val="22"/>
          <w:u w:val="single"/>
          <w:lang w:val="es-ES_tradnl"/>
        </w:rPr>
      </w:pPr>
      <w:r>
        <w:rPr>
          <w:rFonts w:ascii="Garamond" w:eastAsia="Arial Unicode MS" w:hAnsi="Garamond" w:cs="Book Antiqua"/>
          <w:b/>
          <w:bCs/>
          <w:color w:val="000000"/>
          <w:spacing w:val="-2"/>
          <w:w w:val="101"/>
          <w:sz w:val="22"/>
          <w:szCs w:val="22"/>
          <w:u w:val="single"/>
          <w:lang w:val="es-ES_tradnl"/>
        </w:rPr>
        <w:lastRenderedPageBreak/>
        <w:t>ANEXO “I</w:t>
      </w:r>
      <w:r w:rsidRPr="00BF5BD7">
        <w:rPr>
          <w:rFonts w:ascii="Garamond" w:eastAsia="Arial Unicode MS" w:hAnsi="Garamond" w:cs="Book Antiqua"/>
          <w:b/>
          <w:bCs/>
          <w:color w:val="000000"/>
          <w:spacing w:val="-2"/>
          <w:w w:val="101"/>
          <w:sz w:val="22"/>
          <w:szCs w:val="22"/>
          <w:u w:val="single"/>
          <w:lang w:val="es-ES_tradnl"/>
        </w:rPr>
        <w:t>”</w:t>
      </w:r>
    </w:p>
    <w:p w:rsidR="00290EBF" w:rsidRDefault="00290EBF" w:rsidP="00BF5BD7">
      <w:pPr>
        <w:widowControl w:val="0"/>
        <w:autoSpaceDE w:val="0"/>
        <w:autoSpaceDN w:val="0"/>
        <w:adjustRightInd w:val="0"/>
        <w:spacing w:line="276" w:lineRule="auto"/>
        <w:ind w:right="-20"/>
        <w:jc w:val="center"/>
        <w:rPr>
          <w:rFonts w:ascii="Garamond" w:eastAsia="Arial Unicode MS" w:hAnsi="Garamond" w:cs="Book Antiqua"/>
          <w:b/>
          <w:bCs/>
          <w:color w:val="000000"/>
          <w:spacing w:val="-2"/>
          <w:w w:val="101"/>
          <w:sz w:val="22"/>
          <w:szCs w:val="22"/>
          <w:u w:val="single"/>
          <w:lang w:val="es-ES_tradnl"/>
        </w:rPr>
      </w:pPr>
    </w:p>
    <w:p w:rsidR="00236D0A" w:rsidRPr="00BF5BD7" w:rsidRDefault="00236D0A" w:rsidP="00BF5BD7">
      <w:pPr>
        <w:widowControl w:val="0"/>
        <w:autoSpaceDE w:val="0"/>
        <w:autoSpaceDN w:val="0"/>
        <w:adjustRightInd w:val="0"/>
        <w:spacing w:line="276" w:lineRule="auto"/>
        <w:ind w:right="-20"/>
        <w:jc w:val="center"/>
        <w:rPr>
          <w:rFonts w:ascii="Garamond" w:eastAsia="Arial Unicode MS" w:hAnsi="Garamond" w:cs="Book Antiqua"/>
          <w:b/>
          <w:bCs/>
          <w:color w:val="000000"/>
          <w:spacing w:val="-2"/>
          <w:w w:val="101"/>
          <w:sz w:val="22"/>
          <w:szCs w:val="22"/>
          <w:u w:val="single"/>
          <w:lang w:val="es-ES_tradnl"/>
        </w:rPr>
      </w:pPr>
    </w:p>
    <w:p w:rsidR="00BF5BD7" w:rsidRPr="00BF5BD7" w:rsidRDefault="00BF5BD7" w:rsidP="00BF5BD7">
      <w:pPr>
        <w:widowControl w:val="0"/>
        <w:autoSpaceDE w:val="0"/>
        <w:autoSpaceDN w:val="0"/>
        <w:adjustRightInd w:val="0"/>
        <w:spacing w:line="276" w:lineRule="auto"/>
        <w:ind w:right="-20"/>
        <w:jc w:val="center"/>
        <w:rPr>
          <w:rFonts w:ascii="Garamond" w:hAnsi="Garamond" w:cs="Courier New"/>
          <w:b/>
          <w:bCs/>
          <w:sz w:val="22"/>
          <w:szCs w:val="22"/>
          <w:lang w:val="es-ES_tradnl"/>
        </w:rPr>
      </w:pPr>
      <w:r w:rsidRPr="00BF5BD7">
        <w:rPr>
          <w:rFonts w:ascii="Garamond" w:hAnsi="Garamond" w:cs="Courier New"/>
          <w:b/>
          <w:bCs/>
          <w:sz w:val="22"/>
          <w:szCs w:val="22"/>
          <w:lang w:val="es-ES_tradnl"/>
        </w:rPr>
        <w:t>DECLARACION JURADA</w:t>
      </w:r>
      <w:r w:rsidR="00290EBF">
        <w:rPr>
          <w:rFonts w:ascii="Garamond" w:hAnsi="Garamond" w:cs="Courier New"/>
          <w:b/>
          <w:bCs/>
          <w:sz w:val="22"/>
          <w:szCs w:val="22"/>
          <w:lang w:val="es-ES_tradnl"/>
        </w:rPr>
        <w:t xml:space="preserve"> DE ENCONTRARSE COMPRENDIDO EN LOS ARTICULOS 3 Y 4 DE LA LEY CONTRA LAVADOS DE ACTIVOS</w:t>
      </w:r>
    </w:p>
    <w:p w:rsidR="00BF5BD7" w:rsidRPr="00BF5BD7" w:rsidRDefault="00BF5BD7" w:rsidP="00BF5BD7">
      <w:pPr>
        <w:widowControl w:val="0"/>
        <w:autoSpaceDE w:val="0"/>
        <w:autoSpaceDN w:val="0"/>
        <w:adjustRightInd w:val="0"/>
        <w:spacing w:line="276" w:lineRule="auto"/>
        <w:ind w:right="-20"/>
        <w:jc w:val="center"/>
        <w:rPr>
          <w:rFonts w:ascii="Garamond" w:hAnsi="Garamond" w:cs="Courier New"/>
          <w:b/>
          <w:bCs/>
          <w:sz w:val="22"/>
          <w:szCs w:val="22"/>
          <w:lang w:val="es-ES_tradnl"/>
        </w:rPr>
      </w:pPr>
    </w:p>
    <w:p w:rsidR="00BF5BD7" w:rsidRPr="00BF5BD7" w:rsidRDefault="00BF5BD7" w:rsidP="00BF5BD7">
      <w:pPr>
        <w:widowControl w:val="0"/>
        <w:autoSpaceDE w:val="0"/>
        <w:autoSpaceDN w:val="0"/>
        <w:adjustRightInd w:val="0"/>
        <w:spacing w:line="276" w:lineRule="auto"/>
        <w:ind w:right="-20"/>
        <w:jc w:val="both"/>
        <w:rPr>
          <w:rFonts w:ascii="Garamond" w:hAnsi="Garamond" w:cs="Courier New"/>
          <w:b/>
          <w:bCs/>
          <w:sz w:val="22"/>
          <w:szCs w:val="22"/>
          <w:lang w:val="es-ES_tradnl"/>
        </w:rPr>
      </w:pPr>
      <w:r w:rsidRPr="00BF5BD7">
        <w:rPr>
          <w:rFonts w:ascii="Garamond" w:hAnsi="Garamond" w:cs="Courier New"/>
          <w:b/>
          <w:bCs/>
          <w:sz w:val="22"/>
          <w:szCs w:val="22"/>
          <w:lang w:val="es-ES_tradnl"/>
        </w:rPr>
        <w:t>Yo ________________________ mayor de edad, de estado civil________ de nacionalidad_____________________, con domicilio en _________________con tarjeta de identidad/Pasaporte/ No.________________ actuando en mi condición de Representante Legal de la empresa________________________________; por la presente hago DECLARACION JURADA que ni mi persona, ni mi representada se encuentran comprendidos en ninguna de los casos a que se refieren los Artículos 3 y 4 de la Ley Contra el Lavado de Activos, que a continuación se detallan.</w:t>
      </w:r>
    </w:p>
    <w:p w:rsidR="00BF5BD7" w:rsidRPr="00BF5BD7" w:rsidRDefault="00BF5BD7" w:rsidP="00BF5BD7">
      <w:pPr>
        <w:widowControl w:val="0"/>
        <w:autoSpaceDE w:val="0"/>
        <w:autoSpaceDN w:val="0"/>
        <w:adjustRightInd w:val="0"/>
        <w:spacing w:line="276" w:lineRule="auto"/>
        <w:ind w:right="-20"/>
        <w:jc w:val="both"/>
        <w:rPr>
          <w:rFonts w:ascii="Garamond" w:hAnsi="Garamond" w:cs="Courier New"/>
          <w:b/>
          <w:bCs/>
          <w:sz w:val="22"/>
          <w:szCs w:val="22"/>
          <w:lang w:val="es-ES_tradnl"/>
        </w:rPr>
      </w:pPr>
    </w:p>
    <w:p w:rsidR="00BF5BD7" w:rsidRPr="00BF5BD7" w:rsidRDefault="00BF5BD7" w:rsidP="00BF5BD7">
      <w:pPr>
        <w:autoSpaceDE w:val="0"/>
        <w:autoSpaceDN w:val="0"/>
        <w:adjustRightInd w:val="0"/>
        <w:jc w:val="both"/>
        <w:rPr>
          <w:rFonts w:ascii="Garamond" w:hAnsi="Garamond" w:cs="Helvetica"/>
          <w:color w:val="000000"/>
          <w:sz w:val="24"/>
          <w:szCs w:val="24"/>
          <w:lang w:val="es-ES" w:eastAsia="es-ES"/>
        </w:rPr>
      </w:pPr>
      <w:r w:rsidRPr="00BF5BD7">
        <w:rPr>
          <w:rFonts w:ascii="Garamond" w:hAnsi="Garamond" w:cs="Helvetica-Bold"/>
          <w:b/>
          <w:bCs/>
          <w:color w:val="000000"/>
          <w:sz w:val="24"/>
          <w:szCs w:val="24"/>
          <w:lang w:val="es-ES" w:eastAsia="es-ES"/>
        </w:rPr>
        <w:t xml:space="preserve">ARTICULO 3.- </w:t>
      </w:r>
      <w:r w:rsidRPr="00BF5BD7">
        <w:rPr>
          <w:rFonts w:ascii="Garamond" w:hAnsi="Garamond" w:cs="Helvetica"/>
          <w:color w:val="000000"/>
          <w:sz w:val="24"/>
          <w:szCs w:val="24"/>
          <w:lang w:val="es-ES" w:eastAsia="es-ES"/>
        </w:rPr>
        <w:t>Incurre en el delito de lavado de activo y será sancionado con quince (15) años a veinte (20) años de reclusión, quien por sí o por interpósita persona, adquiera, posea, administre, custodie, utilice, convierta, transfiera, traslade, oculte o impida la determinación del origen, la ubicación, el destino, el movimiento o la propiedad de activos, productos o instrumentos que procedan directa o indirectamente de los delitos tráfico ilícito de drogas, tráfico de personas, tráfico de influencias, tráfico ilegal de armas, tráfico de órganos humanos, hurto o robo de vehículos automotores, robo a instituciones financieras, estafas o fraudes financieros en las actividades públicas o privadas, secuestro, terrorismo y delitos conexos o que no tengan causa o justificación económica legal de su procedencia.</w:t>
      </w:r>
    </w:p>
    <w:p w:rsidR="00BF5BD7" w:rsidRPr="00BF5BD7" w:rsidRDefault="00BF5BD7" w:rsidP="00BF5BD7">
      <w:pPr>
        <w:autoSpaceDE w:val="0"/>
        <w:autoSpaceDN w:val="0"/>
        <w:adjustRightInd w:val="0"/>
        <w:jc w:val="both"/>
        <w:rPr>
          <w:rFonts w:ascii="Garamond" w:hAnsi="Garamond" w:cs="Helvetica"/>
          <w:color w:val="000000"/>
          <w:sz w:val="24"/>
          <w:szCs w:val="24"/>
          <w:lang w:val="es-ES" w:eastAsia="es-ES"/>
        </w:rPr>
      </w:pPr>
    </w:p>
    <w:p w:rsidR="00BF5BD7" w:rsidRPr="00BF5BD7" w:rsidRDefault="00BF5BD7" w:rsidP="00BF5BD7">
      <w:pPr>
        <w:autoSpaceDE w:val="0"/>
        <w:autoSpaceDN w:val="0"/>
        <w:adjustRightInd w:val="0"/>
        <w:jc w:val="both"/>
        <w:rPr>
          <w:rFonts w:ascii="Garamond" w:hAnsi="Garamond"/>
          <w:b/>
          <w:sz w:val="22"/>
          <w:szCs w:val="22"/>
          <w:lang w:val="es-ES_tradnl"/>
        </w:rPr>
      </w:pPr>
      <w:r w:rsidRPr="00BF5BD7">
        <w:rPr>
          <w:rFonts w:ascii="Garamond" w:hAnsi="Garamond" w:cs="Helvetica-Bold"/>
          <w:b/>
          <w:bCs/>
          <w:color w:val="000000"/>
          <w:sz w:val="24"/>
          <w:szCs w:val="24"/>
          <w:lang w:val="es-ES" w:eastAsia="es-ES"/>
        </w:rPr>
        <w:t xml:space="preserve">ARTICULO 4.- </w:t>
      </w:r>
      <w:r w:rsidRPr="00BF5BD7">
        <w:rPr>
          <w:rFonts w:ascii="Garamond" w:hAnsi="Garamond" w:cs="Helvetica"/>
          <w:color w:val="000000"/>
          <w:sz w:val="24"/>
          <w:szCs w:val="24"/>
          <w:lang w:val="es-ES" w:eastAsia="es-ES"/>
        </w:rPr>
        <w:t>También incurre en delito de lavado de activos y será sancionado con quince (15) años a veinte (20) años de reclusión, quien por sí o por interpósita persona, participe en actos o contratos reales o simulados que se refieran a la adquisición, posesión transferencias o administración de bienes o valores para encubrir o simular los activos, productos o instrumentos que procedan directa o indirectamente de los delitos tráficos ilícito de drogas, tráfico de personas, tráfico de influencias, tráfico ilegal de armas, tráfico de órganos humanos, huerto o robo de vehículos automotores, robo a instituciones financieras, estafas o fraudes financieros en las actividades públicas o privadas, secuestro, terrorismo y delitos conexos o que no tengan causa o justificación económica legal de su procedencia.</w:t>
      </w:r>
    </w:p>
    <w:p w:rsidR="00BF5BD7" w:rsidRPr="00BF5BD7" w:rsidRDefault="00BF5BD7" w:rsidP="00BF5BD7">
      <w:pPr>
        <w:spacing w:after="200" w:line="276" w:lineRule="auto"/>
        <w:jc w:val="center"/>
        <w:rPr>
          <w:rFonts w:ascii="Garamond" w:hAnsi="Garamond"/>
          <w:b/>
          <w:sz w:val="22"/>
          <w:szCs w:val="22"/>
          <w:lang w:val="es-ES_tradnl"/>
        </w:rPr>
      </w:pPr>
    </w:p>
    <w:p w:rsidR="00BF5BD7" w:rsidRPr="00BF5BD7" w:rsidRDefault="00BF5BD7" w:rsidP="00BF5BD7">
      <w:pPr>
        <w:spacing w:after="200" w:line="276" w:lineRule="auto"/>
        <w:jc w:val="both"/>
        <w:rPr>
          <w:rFonts w:ascii="Garamond" w:hAnsi="Garamond"/>
          <w:b/>
          <w:sz w:val="22"/>
          <w:szCs w:val="22"/>
          <w:lang w:val="es-ES_tradnl"/>
        </w:rPr>
      </w:pPr>
      <w:r w:rsidRPr="00BF5BD7">
        <w:rPr>
          <w:rFonts w:ascii="Garamond" w:hAnsi="Garamond"/>
          <w:b/>
          <w:sz w:val="22"/>
          <w:szCs w:val="22"/>
          <w:lang w:val="es-ES_tradnl"/>
        </w:rPr>
        <w:t xml:space="preserve">En fe de lo cual firmo la presente en la ciudad de Tegucigalpa, Departamento de Francisco Morazán, a los ____ días del mes de ______________del </w:t>
      </w:r>
      <w:r w:rsidR="00935F7E">
        <w:rPr>
          <w:rFonts w:ascii="Garamond" w:hAnsi="Garamond"/>
          <w:b/>
          <w:sz w:val="22"/>
          <w:szCs w:val="22"/>
          <w:lang w:val="es-ES_tradnl"/>
        </w:rPr>
        <w:t>2016</w:t>
      </w:r>
      <w:r w:rsidRPr="00BF5BD7">
        <w:rPr>
          <w:rFonts w:ascii="Garamond" w:hAnsi="Garamond"/>
          <w:b/>
          <w:sz w:val="22"/>
          <w:szCs w:val="22"/>
          <w:lang w:val="es-ES_tradnl"/>
        </w:rPr>
        <w:t>.</w:t>
      </w:r>
    </w:p>
    <w:p w:rsidR="00BF5BD7" w:rsidRPr="00BF5BD7" w:rsidRDefault="00BF5BD7" w:rsidP="00BF5BD7">
      <w:pPr>
        <w:spacing w:after="200" w:line="276" w:lineRule="auto"/>
        <w:jc w:val="both"/>
        <w:rPr>
          <w:rFonts w:ascii="Garamond" w:hAnsi="Garamond"/>
          <w:b/>
          <w:sz w:val="22"/>
          <w:szCs w:val="22"/>
          <w:lang w:val="es-ES_tradnl"/>
        </w:rPr>
      </w:pPr>
    </w:p>
    <w:p w:rsidR="00BF5BD7" w:rsidRPr="00BF5BD7" w:rsidRDefault="00BF5BD7" w:rsidP="00BF5BD7">
      <w:pPr>
        <w:spacing w:after="200" w:line="276" w:lineRule="auto"/>
        <w:jc w:val="both"/>
        <w:rPr>
          <w:rFonts w:ascii="Garamond" w:hAnsi="Garamond"/>
          <w:b/>
          <w:sz w:val="22"/>
          <w:szCs w:val="22"/>
          <w:lang w:val="es-ES_tradnl"/>
        </w:rPr>
      </w:pPr>
    </w:p>
    <w:p w:rsidR="00BF5BD7" w:rsidRPr="00BF5BD7" w:rsidRDefault="00BF5BD7" w:rsidP="00BF5BD7">
      <w:pPr>
        <w:spacing w:after="200" w:line="276" w:lineRule="auto"/>
        <w:jc w:val="center"/>
        <w:rPr>
          <w:rFonts w:ascii="Garamond" w:hAnsi="Garamond"/>
          <w:b/>
          <w:sz w:val="22"/>
          <w:szCs w:val="22"/>
          <w:lang w:val="es-ES_tradnl"/>
        </w:rPr>
      </w:pPr>
    </w:p>
    <w:p w:rsidR="00BF5BD7" w:rsidRPr="00BF5BD7" w:rsidRDefault="00BF5BD7" w:rsidP="00BF5BD7">
      <w:pPr>
        <w:tabs>
          <w:tab w:val="left" w:pos="0"/>
        </w:tabs>
        <w:jc w:val="center"/>
        <w:rPr>
          <w:rFonts w:cs="Courier New"/>
          <w:b/>
          <w:snapToGrid w:val="0"/>
          <w:sz w:val="22"/>
          <w:szCs w:val="22"/>
          <w:lang w:val="es-MX" w:eastAsia="es-ES"/>
        </w:rPr>
      </w:pPr>
      <w:r w:rsidRPr="00BF5BD7">
        <w:rPr>
          <w:rFonts w:cs="Courier New"/>
          <w:b/>
          <w:snapToGrid w:val="0"/>
          <w:sz w:val="22"/>
          <w:szCs w:val="22"/>
          <w:lang w:val="es-MX" w:eastAsia="es-ES"/>
        </w:rPr>
        <w:t>_____________________________________</w:t>
      </w:r>
    </w:p>
    <w:p w:rsidR="00BF5BD7" w:rsidRPr="00BF5BD7" w:rsidRDefault="00BF5BD7" w:rsidP="00BF5BD7">
      <w:pPr>
        <w:tabs>
          <w:tab w:val="left" w:pos="0"/>
        </w:tabs>
        <w:jc w:val="center"/>
        <w:rPr>
          <w:rFonts w:cs="Courier New"/>
          <w:b/>
          <w:snapToGrid w:val="0"/>
          <w:sz w:val="22"/>
          <w:szCs w:val="22"/>
          <w:lang w:val="es-MX" w:eastAsia="es-ES"/>
        </w:rPr>
      </w:pPr>
      <w:r w:rsidRPr="00BF5BD7">
        <w:rPr>
          <w:rFonts w:cs="Courier New"/>
          <w:b/>
          <w:snapToGrid w:val="0"/>
          <w:sz w:val="22"/>
          <w:szCs w:val="22"/>
          <w:lang w:val="es-MX" w:eastAsia="es-ES"/>
        </w:rPr>
        <w:t>NOMBRE Y FIRMA DEL GERENTE</w:t>
      </w:r>
      <w:r w:rsidR="00941681">
        <w:rPr>
          <w:rFonts w:cs="Courier New"/>
          <w:b/>
          <w:snapToGrid w:val="0"/>
          <w:sz w:val="22"/>
          <w:szCs w:val="22"/>
          <w:lang w:val="es-MX" w:eastAsia="es-ES"/>
        </w:rPr>
        <w:t xml:space="preserve"> </w:t>
      </w:r>
      <w:r w:rsidRPr="00BF5BD7">
        <w:rPr>
          <w:rFonts w:cs="Courier New"/>
          <w:b/>
          <w:snapToGrid w:val="0"/>
          <w:sz w:val="22"/>
          <w:szCs w:val="22"/>
          <w:lang w:val="es-MX" w:eastAsia="es-ES"/>
        </w:rPr>
        <w:t>O REPRESENTANTE LEGAL</w:t>
      </w:r>
    </w:p>
    <w:p w:rsidR="00BF5BD7" w:rsidRPr="00BF5BD7" w:rsidRDefault="00BF5BD7" w:rsidP="00BF5BD7">
      <w:pPr>
        <w:widowControl w:val="0"/>
        <w:tabs>
          <w:tab w:val="left" w:pos="0"/>
          <w:tab w:val="center" w:pos="4680"/>
        </w:tabs>
        <w:jc w:val="center"/>
        <w:rPr>
          <w:b/>
          <w:spacing w:val="-2"/>
          <w:sz w:val="22"/>
          <w:szCs w:val="22"/>
          <w:lang w:val="es-ES_tradnl"/>
        </w:rPr>
      </w:pPr>
      <w:r w:rsidRPr="00BF5BD7">
        <w:rPr>
          <w:rFonts w:cs="Courier New"/>
          <w:b/>
          <w:snapToGrid w:val="0"/>
          <w:sz w:val="22"/>
          <w:szCs w:val="22"/>
          <w:lang w:val="es-MX" w:eastAsia="es-ES"/>
        </w:rPr>
        <w:t>SELLO DE LA EMPRESA</w:t>
      </w:r>
    </w:p>
    <w:p w:rsidR="00BF5BD7" w:rsidRPr="00BF5BD7" w:rsidRDefault="00BF5BD7" w:rsidP="00BF5BD7">
      <w:pPr>
        <w:spacing w:after="200" w:line="276" w:lineRule="auto"/>
        <w:jc w:val="center"/>
        <w:rPr>
          <w:rFonts w:ascii="Garamond" w:hAnsi="Garamond"/>
          <w:b/>
          <w:sz w:val="22"/>
          <w:szCs w:val="22"/>
          <w:lang w:val="es-ES_tradnl"/>
        </w:rPr>
      </w:pPr>
    </w:p>
    <w:p w:rsidR="00BF5BD7" w:rsidRPr="00BF5BD7" w:rsidRDefault="00BF5BD7" w:rsidP="00BF5BD7">
      <w:pPr>
        <w:spacing w:after="200" w:line="276" w:lineRule="auto"/>
        <w:jc w:val="center"/>
        <w:rPr>
          <w:rFonts w:ascii="Garamond" w:hAnsi="Garamond"/>
          <w:b/>
          <w:sz w:val="22"/>
          <w:szCs w:val="22"/>
          <w:lang w:val="es-ES_tradnl"/>
        </w:rPr>
      </w:pPr>
    </w:p>
    <w:p w:rsidR="00BF5BD7" w:rsidRDefault="00BF5BD7" w:rsidP="00BF5BD7">
      <w:pPr>
        <w:spacing w:after="200" w:line="276" w:lineRule="auto"/>
        <w:jc w:val="center"/>
        <w:rPr>
          <w:rFonts w:ascii="Garamond" w:hAnsi="Garamond"/>
          <w:b/>
          <w:sz w:val="22"/>
          <w:szCs w:val="22"/>
          <w:lang w:val="es-ES_tradnl"/>
        </w:rPr>
      </w:pPr>
    </w:p>
    <w:p w:rsidR="0031100F" w:rsidRDefault="0031100F" w:rsidP="00BF5BD7">
      <w:pPr>
        <w:spacing w:after="200" w:line="276" w:lineRule="auto"/>
        <w:jc w:val="center"/>
        <w:rPr>
          <w:rFonts w:ascii="Garamond" w:hAnsi="Garamond"/>
          <w:b/>
          <w:sz w:val="22"/>
          <w:szCs w:val="22"/>
          <w:lang w:val="es-ES_tradnl"/>
        </w:rPr>
      </w:pPr>
    </w:p>
    <w:p w:rsidR="00105285" w:rsidRPr="00331E9A" w:rsidRDefault="00236D0A" w:rsidP="00105285">
      <w:pPr>
        <w:widowControl w:val="0"/>
        <w:autoSpaceDE w:val="0"/>
        <w:autoSpaceDN w:val="0"/>
        <w:adjustRightInd w:val="0"/>
        <w:spacing w:line="230" w:lineRule="exact"/>
        <w:ind w:right="-20"/>
        <w:jc w:val="center"/>
        <w:rPr>
          <w:rFonts w:ascii="Garamond" w:eastAsia="Arial Unicode MS" w:hAnsi="Garamond" w:cs="Book Antiqua"/>
          <w:b/>
          <w:bCs/>
          <w:color w:val="000000"/>
          <w:spacing w:val="-2"/>
          <w:w w:val="101"/>
          <w:sz w:val="22"/>
          <w:szCs w:val="22"/>
          <w:u w:val="single"/>
        </w:rPr>
      </w:pPr>
      <w:r>
        <w:rPr>
          <w:rFonts w:ascii="Garamond" w:eastAsia="Arial Unicode MS" w:hAnsi="Garamond" w:cs="Book Antiqua"/>
          <w:b/>
          <w:bCs/>
          <w:color w:val="000000"/>
          <w:spacing w:val="-2"/>
          <w:w w:val="101"/>
          <w:sz w:val="22"/>
          <w:szCs w:val="22"/>
          <w:u w:val="single"/>
        </w:rPr>
        <w:lastRenderedPageBreak/>
        <w:t>ANEXO “J</w:t>
      </w:r>
      <w:r w:rsidR="00105285" w:rsidRPr="00331E9A">
        <w:rPr>
          <w:rFonts w:ascii="Garamond" w:eastAsia="Arial Unicode MS" w:hAnsi="Garamond" w:cs="Book Antiqua"/>
          <w:b/>
          <w:bCs/>
          <w:color w:val="000000"/>
          <w:spacing w:val="-2"/>
          <w:w w:val="101"/>
          <w:sz w:val="22"/>
          <w:szCs w:val="22"/>
          <w:u w:val="single"/>
        </w:rPr>
        <w:t>”</w:t>
      </w:r>
    </w:p>
    <w:p w:rsidR="00105285" w:rsidRPr="00331E9A" w:rsidRDefault="00105285" w:rsidP="00105285">
      <w:pPr>
        <w:widowControl w:val="0"/>
        <w:tabs>
          <w:tab w:val="left" w:pos="0"/>
        </w:tabs>
        <w:autoSpaceDE w:val="0"/>
        <w:autoSpaceDN w:val="0"/>
        <w:adjustRightInd w:val="0"/>
        <w:jc w:val="center"/>
        <w:rPr>
          <w:rFonts w:eastAsia="Arial Unicode MS" w:cs="Book Antiqua"/>
          <w:b/>
          <w:color w:val="000000"/>
          <w:sz w:val="22"/>
          <w:szCs w:val="22"/>
          <w:u w:val="single"/>
        </w:rPr>
      </w:pPr>
    </w:p>
    <w:p w:rsidR="00105285" w:rsidRPr="00331E9A" w:rsidRDefault="00105285" w:rsidP="00105285">
      <w:pPr>
        <w:widowControl w:val="0"/>
        <w:tabs>
          <w:tab w:val="left" w:pos="0"/>
        </w:tabs>
        <w:autoSpaceDE w:val="0"/>
        <w:autoSpaceDN w:val="0"/>
        <w:adjustRightInd w:val="0"/>
        <w:jc w:val="center"/>
        <w:rPr>
          <w:rFonts w:eastAsia="Arial Unicode MS" w:cs="Book Antiqua"/>
          <w:b/>
          <w:color w:val="000000"/>
          <w:sz w:val="22"/>
          <w:szCs w:val="22"/>
          <w:u w:val="single"/>
        </w:rPr>
      </w:pPr>
      <w:r w:rsidRPr="00331E9A">
        <w:rPr>
          <w:rFonts w:eastAsia="Arial Unicode MS" w:cs="Book Antiqua"/>
          <w:b/>
          <w:color w:val="000000"/>
          <w:sz w:val="22"/>
          <w:szCs w:val="22"/>
          <w:u w:val="single"/>
        </w:rPr>
        <w:t xml:space="preserve">DECLARACIÓN JURADA </w:t>
      </w:r>
    </w:p>
    <w:p w:rsidR="00105285" w:rsidRPr="00331E9A" w:rsidRDefault="00105285" w:rsidP="00105285">
      <w:pPr>
        <w:widowControl w:val="0"/>
        <w:tabs>
          <w:tab w:val="left" w:pos="0"/>
        </w:tabs>
        <w:autoSpaceDE w:val="0"/>
        <w:autoSpaceDN w:val="0"/>
        <w:adjustRightInd w:val="0"/>
        <w:jc w:val="center"/>
        <w:rPr>
          <w:rFonts w:eastAsia="Arial Unicode MS" w:cs="Book Antiqua"/>
          <w:b/>
          <w:color w:val="000000"/>
          <w:sz w:val="22"/>
          <w:szCs w:val="22"/>
          <w:u w:val="single"/>
        </w:rPr>
      </w:pPr>
      <w:r w:rsidRPr="00331E9A">
        <w:rPr>
          <w:rFonts w:eastAsia="Arial Unicode MS" w:cs="Book Antiqua"/>
          <w:b/>
          <w:color w:val="000000"/>
          <w:sz w:val="22"/>
          <w:szCs w:val="22"/>
          <w:u w:val="single"/>
        </w:rPr>
        <w:t>DE GARANTÍA DE CALIDAD Y PRONTITUD</w:t>
      </w:r>
      <w:r w:rsidR="005A6343">
        <w:rPr>
          <w:rFonts w:eastAsia="Arial Unicode MS" w:cs="Book Antiqua"/>
          <w:b/>
          <w:color w:val="000000"/>
          <w:sz w:val="22"/>
          <w:szCs w:val="22"/>
          <w:u w:val="single"/>
        </w:rPr>
        <w:t xml:space="preserve"> DE ENTREGA </w:t>
      </w:r>
      <w:r w:rsidRPr="00331E9A">
        <w:rPr>
          <w:rFonts w:eastAsia="Arial Unicode MS" w:cs="Book Antiqua"/>
          <w:b/>
          <w:color w:val="000000"/>
          <w:sz w:val="22"/>
          <w:szCs w:val="22"/>
          <w:u w:val="single"/>
        </w:rPr>
        <w:t>DEL EQUIPO OFERTADO.</w:t>
      </w:r>
    </w:p>
    <w:p w:rsidR="00105285" w:rsidRPr="00331E9A" w:rsidRDefault="00105285" w:rsidP="00105285">
      <w:pPr>
        <w:widowControl w:val="0"/>
        <w:tabs>
          <w:tab w:val="left" w:pos="0"/>
        </w:tabs>
        <w:autoSpaceDE w:val="0"/>
        <w:autoSpaceDN w:val="0"/>
        <w:adjustRightInd w:val="0"/>
        <w:jc w:val="both"/>
        <w:rPr>
          <w:rFonts w:eastAsia="Arial Unicode MS" w:cs="Book Antiqua"/>
          <w:color w:val="000000"/>
          <w:sz w:val="22"/>
          <w:szCs w:val="22"/>
        </w:rPr>
      </w:pPr>
    </w:p>
    <w:p w:rsidR="00105285" w:rsidRPr="00331E9A" w:rsidRDefault="00105285" w:rsidP="00105285">
      <w:pPr>
        <w:widowControl w:val="0"/>
        <w:tabs>
          <w:tab w:val="left" w:pos="0"/>
        </w:tabs>
        <w:autoSpaceDE w:val="0"/>
        <w:autoSpaceDN w:val="0"/>
        <w:adjustRightInd w:val="0"/>
        <w:jc w:val="both"/>
        <w:rPr>
          <w:rFonts w:eastAsia="Arial Unicode MS" w:cs="Book Antiqua"/>
          <w:b/>
          <w:color w:val="000000"/>
          <w:sz w:val="22"/>
          <w:szCs w:val="22"/>
        </w:rPr>
      </w:pPr>
      <w:r w:rsidRPr="00331E9A">
        <w:rPr>
          <w:rFonts w:eastAsia="Arial Unicode MS" w:cs="Book Antiqua"/>
          <w:b/>
          <w:color w:val="000000"/>
          <w:sz w:val="22"/>
          <w:szCs w:val="22"/>
        </w:rPr>
        <w:t xml:space="preserve">REF: LICITACIÓN PÚBLICA NACIONAL </w:t>
      </w:r>
      <w:r w:rsidR="00DC0638">
        <w:rPr>
          <w:rFonts w:eastAsia="Arial Unicode MS" w:cs="Book Antiqua"/>
          <w:b/>
          <w:color w:val="000000"/>
          <w:sz w:val="22"/>
          <w:szCs w:val="22"/>
        </w:rPr>
        <w:t>No.</w:t>
      </w:r>
      <w:r w:rsidR="00E7325E">
        <w:rPr>
          <w:rFonts w:eastAsia="Arial Unicode MS" w:cs="Book Antiqua"/>
          <w:b/>
          <w:color w:val="000000"/>
          <w:sz w:val="22"/>
          <w:szCs w:val="22"/>
        </w:rPr>
        <w:t>05-2016</w:t>
      </w:r>
      <w:r w:rsidR="00DC0638">
        <w:rPr>
          <w:rFonts w:eastAsia="Arial Unicode MS" w:cs="Book Antiqua"/>
          <w:b/>
          <w:color w:val="000000"/>
          <w:sz w:val="22"/>
          <w:szCs w:val="22"/>
        </w:rPr>
        <w:t>-SEAF-UNAH</w:t>
      </w:r>
    </w:p>
    <w:p w:rsidR="00DF3A3E" w:rsidRPr="00331E9A" w:rsidRDefault="00DF3A3E" w:rsidP="00105285">
      <w:pPr>
        <w:widowControl w:val="0"/>
        <w:tabs>
          <w:tab w:val="left" w:pos="0"/>
        </w:tabs>
        <w:autoSpaceDE w:val="0"/>
        <w:autoSpaceDN w:val="0"/>
        <w:adjustRightInd w:val="0"/>
        <w:jc w:val="both"/>
        <w:rPr>
          <w:rFonts w:eastAsia="Arial Unicode MS" w:cs="Book Antiqua"/>
          <w:b/>
          <w:color w:val="000000"/>
          <w:sz w:val="22"/>
          <w:szCs w:val="22"/>
        </w:rPr>
      </w:pPr>
    </w:p>
    <w:p w:rsidR="00105285" w:rsidRPr="00331E9A" w:rsidRDefault="00105285" w:rsidP="00105285">
      <w:pPr>
        <w:widowControl w:val="0"/>
        <w:tabs>
          <w:tab w:val="left" w:pos="0"/>
        </w:tabs>
        <w:autoSpaceDE w:val="0"/>
        <w:autoSpaceDN w:val="0"/>
        <w:adjustRightInd w:val="0"/>
        <w:spacing w:line="360" w:lineRule="auto"/>
        <w:jc w:val="both"/>
        <w:rPr>
          <w:rFonts w:eastAsia="Arial Unicode MS" w:cs="Book Antiqua"/>
          <w:color w:val="000000"/>
          <w:sz w:val="22"/>
          <w:szCs w:val="22"/>
        </w:rPr>
      </w:pPr>
      <w:r w:rsidRPr="00331E9A">
        <w:rPr>
          <w:rFonts w:eastAsia="Arial Unicode MS" w:cs="Book Antiqua"/>
          <w:color w:val="000000"/>
          <w:sz w:val="22"/>
          <w:szCs w:val="22"/>
        </w:rPr>
        <w:t xml:space="preserve">Yo,________________________________________, mayor de edad, estado civil, profesión u oficio, hondureño, con Tarjeta de Identidad Número________________________, y de este domicilio, actuando en mi condición  de representante legal de la Sociedad Mercantil de este domicilio denominada ______________________________, como participante en la </w:t>
      </w:r>
      <w:r w:rsidRPr="00331E9A">
        <w:rPr>
          <w:rFonts w:eastAsia="Arial Unicode MS" w:cs="Book Antiqua"/>
          <w:b/>
          <w:color w:val="000000"/>
          <w:sz w:val="22"/>
          <w:szCs w:val="22"/>
        </w:rPr>
        <w:t xml:space="preserve">LICITACIÓN PÚBLICA NACIONAL </w:t>
      </w:r>
      <w:r w:rsidR="00DC0638">
        <w:rPr>
          <w:rFonts w:eastAsia="Arial Unicode MS" w:cs="Book Antiqua"/>
          <w:b/>
          <w:color w:val="000000"/>
          <w:sz w:val="22"/>
          <w:szCs w:val="22"/>
        </w:rPr>
        <w:t>No.</w:t>
      </w:r>
      <w:r w:rsidR="00E7325E">
        <w:rPr>
          <w:rFonts w:eastAsia="Arial Unicode MS" w:cs="Book Antiqua"/>
          <w:b/>
          <w:color w:val="000000"/>
          <w:sz w:val="22"/>
          <w:szCs w:val="22"/>
        </w:rPr>
        <w:t>05-2016</w:t>
      </w:r>
      <w:r w:rsidR="00DC0638">
        <w:rPr>
          <w:rFonts w:eastAsia="Arial Unicode MS" w:cs="Book Antiqua"/>
          <w:b/>
          <w:color w:val="000000"/>
          <w:sz w:val="22"/>
          <w:szCs w:val="22"/>
        </w:rPr>
        <w:t>-SEAF-UNAH</w:t>
      </w:r>
      <w:r w:rsidRPr="00331E9A">
        <w:rPr>
          <w:rFonts w:eastAsia="Arial Unicode MS" w:cs="Book Antiqua"/>
          <w:b/>
          <w:color w:val="000000"/>
          <w:sz w:val="22"/>
          <w:szCs w:val="22"/>
        </w:rPr>
        <w:t xml:space="preserve"> </w:t>
      </w:r>
      <w:r w:rsidRPr="00331E9A">
        <w:rPr>
          <w:rFonts w:eastAsia="Arial Unicode MS" w:cs="Book Antiqua"/>
          <w:color w:val="000000"/>
          <w:sz w:val="22"/>
          <w:szCs w:val="22"/>
        </w:rPr>
        <w:t xml:space="preserve">para los efectos de cumplimiento de la Ley de Contratación del Estado de Honduras, por este acto </w:t>
      </w:r>
      <w:r w:rsidRPr="00331E9A">
        <w:rPr>
          <w:rFonts w:eastAsia="Arial Unicode MS" w:cs="Book Antiqua"/>
          <w:b/>
          <w:color w:val="000000"/>
          <w:sz w:val="22"/>
          <w:szCs w:val="22"/>
        </w:rPr>
        <w:t>BAJO JURAMENTO</w:t>
      </w:r>
      <w:r w:rsidR="00C474F8">
        <w:rPr>
          <w:rFonts w:eastAsia="Arial Unicode MS" w:cs="Book Antiqua"/>
          <w:b/>
          <w:color w:val="000000"/>
          <w:sz w:val="22"/>
          <w:szCs w:val="22"/>
        </w:rPr>
        <w:t xml:space="preserve">, </w:t>
      </w:r>
      <w:r w:rsidRPr="00331E9A">
        <w:rPr>
          <w:rFonts w:eastAsia="Arial Unicode MS" w:cs="Book Antiqua"/>
          <w:b/>
          <w:color w:val="000000"/>
          <w:sz w:val="22"/>
          <w:szCs w:val="22"/>
        </w:rPr>
        <w:t>DECLARO</w:t>
      </w:r>
      <w:r w:rsidRPr="00331E9A">
        <w:rPr>
          <w:rFonts w:eastAsia="Arial Unicode MS" w:cs="Book Antiqua"/>
          <w:color w:val="000000"/>
          <w:sz w:val="22"/>
          <w:szCs w:val="22"/>
        </w:rPr>
        <w:t xml:space="preserve">: Que el equipo ofertado en la presente Licitación Pública Nacional </w:t>
      </w:r>
      <w:r w:rsidR="00DC0638">
        <w:rPr>
          <w:rFonts w:eastAsia="Arial Unicode MS" w:cs="Book Antiqua"/>
          <w:color w:val="000000"/>
          <w:sz w:val="22"/>
          <w:szCs w:val="22"/>
        </w:rPr>
        <w:t>No.</w:t>
      </w:r>
      <w:r w:rsidR="00E7325E">
        <w:rPr>
          <w:rFonts w:eastAsia="Arial Unicode MS" w:cs="Book Antiqua"/>
          <w:color w:val="000000"/>
          <w:sz w:val="22"/>
          <w:szCs w:val="22"/>
        </w:rPr>
        <w:t>05-2016</w:t>
      </w:r>
      <w:r w:rsidR="00DC0638">
        <w:rPr>
          <w:rFonts w:eastAsia="Arial Unicode MS" w:cs="Book Antiqua"/>
          <w:color w:val="000000"/>
          <w:sz w:val="22"/>
          <w:szCs w:val="22"/>
        </w:rPr>
        <w:t>-SEAF-UNAH</w:t>
      </w:r>
      <w:r w:rsidRPr="00331E9A">
        <w:rPr>
          <w:rFonts w:eastAsia="Arial Unicode MS" w:cs="Book Antiqua"/>
          <w:color w:val="000000"/>
          <w:sz w:val="22"/>
          <w:szCs w:val="22"/>
        </w:rPr>
        <w:t xml:space="preserve">, </w:t>
      </w:r>
      <w:r w:rsidR="00C474F8">
        <w:rPr>
          <w:rFonts w:eastAsia="Arial Unicode MS" w:cs="Book Antiqua"/>
          <w:color w:val="000000"/>
          <w:sz w:val="22"/>
          <w:szCs w:val="22"/>
        </w:rPr>
        <w:t xml:space="preserve">es nuevo y </w:t>
      </w:r>
      <w:r w:rsidRPr="00331E9A">
        <w:rPr>
          <w:rFonts w:eastAsia="Arial Unicode MS" w:cs="Book Antiqua"/>
          <w:color w:val="000000"/>
          <w:sz w:val="22"/>
          <w:szCs w:val="22"/>
        </w:rPr>
        <w:t>garantizamos la calidad del suministro ofertado.</w:t>
      </w:r>
    </w:p>
    <w:p w:rsidR="00C474F8" w:rsidRDefault="00C474F8" w:rsidP="00105285">
      <w:pPr>
        <w:widowControl w:val="0"/>
        <w:tabs>
          <w:tab w:val="left" w:pos="0"/>
        </w:tabs>
        <w:autoSpaceDE w:val="0"/>
        <w:autoSpaceDN w:val="0"/>
        <w:adjustRightInd w:val="0"/>
        <w:spacing w:line="360" w:lineRule="auto"/>
        <w:jc w:val="both"/>
        <w:rPr>
          <w:rFonts w:eastAsia="Arial Unicode MS" w:cs="Book Antiqua"/>
          <w:color w:val="000000"/>
          <w:sz w:val="22"/>
          <w:szCs w:val="22"/>
        </w:rPr>
      </w:pPr>
    </w:p>
    <w:p w:rsidR="00105285" w:rsidRPr="00331E9A" w:rsidRDefault="00105285" w:rsidP="00105285">
      <w:pPr>
        <w:widowControl w:val="0"/>
        <w:tabs>
          <w:tab w:val="left" w:pos="0"/>
        </w:tabs>
        <w:autoSpaceDE w:val="0"/>
        <w:autoSpaceDN w:val="0"/>
        <w:adjustRightInd w:val="0"/>
        <w:spacing w:line="360" w:lineRule="auto"/>
        <w:jc w:val="both"/>
        <w:rPr>
          <w:rFonts w:eastAsia="Arial Unicode MS" w:cs="Book Antiqua"/>
          <w:color w:val="000000"/>
          <w:sz w:val="22"/>
          <w:szCs w:val="22"/>
        </w:rPr>
      </w:pPr>
      <w:r w:rsidRPr="00331E9A">
        <w:rPr>
          <w:rFonts w:eastAsia="Arial Unicode MS" w:cs="Book Antiqua"/>
          <w:color w:val="000000"/>
          <w:sz w:val="22"/>
          <w:szCs w:val="22"/>
        </w:rPr>
        <w:t xml:space="preserve">Asimismo garantizamos que el suministro ofertado lo tenemos en existencia y a disposición para realizar la respectiva entrega. </w:t>
      </w:r>
    </w:p>
    <w:p w:rsidR="00C474F8" w:rsidRDefault="00C474F8" w:rsidP="00105285">
      <w:pPr>
        <w:widowControl w:val="0"/>
        <w:tabs>
          <w:tab w:val="left" w:pos="0"/>
        </w:tabs>
        <w:autoSpaceDE w:val="0"/>
        <w:autoSpaceDN w:val="0"/>
        <w:adjustRightInd w:val="0"/>
        <w:spacing w:line="360" w:lineRule="auto"/>
        <w:jc w:val="both"/>
        <w:rPr>
          <w:rFonts w:eastAsia="Arial Unicode MS" w:cs="Book Antiqua"/>
          <w:color w:val="000000"/>
          <w:sz w:val="22"/>
          <w:szCs w:val="22"/>
        </w:rPr>
      </w:pPr>
    </w:p>
    <w:p w:rsidR="00105285" w:rsidRDefault="00105285" w:rsidP="00105285">
      <w:pPr>
        <w:widowControl w:val="0"/>
        <w:tabs>
          <w:tab w:val="left" w:pos="0"/>
        </w:tabs>
        <w:autoSpaceDE w:val="0"/>
        <w:autoSpaceDN w:val="0"/>
        <w:adjustRightInd w:val="0"/>
        <w:spacing w:line="360" w:lineRule="auto"/>
        <w:jc w:val="both"/>
        <w:rPr>
          <w:rFonts w:eastAsia="Arial Unicode MS" w:cs="Book Antiqua"/>
          <w:color w:val="000000"/>
          <w:sz w:val="22"/>
          <w:szCs w:val="22"/>
        </w:rPr>
      </w:pPr>
      <w:r w:rsidRPr="00331E9A">
        <w:rPr>
          <w:rFonts w:eastAsia="Arial Unicode MS" w:cs="Book Antiqua"/>
          <w:color w:val="000000"/>
          <w:sz w:val="22"/>
          <w:szCs w:val="22"/>
        </w:rPr>
        <w:t xml:space="preserve">En fe de lo cual firmo la presente Declaración Jurada, en la ciudad de ______________, a los ___ días del mes de ____ de </w:t>
      </w:r>
      <w:r w:rsidR="00935F7E">
        <w:rPr>
          <w:rFonts w:eastAsia="Arial Unicode MS" w:cs="Book Antiqua"/>
          <w:color w:val="000000"/>
          <w:sz w:val="22"/>
          <w:szCs w:val="22"/>
        </w:rPr>
        <w:t>2016</w:t>
      </w:r>
      <w:r w:rsidRPr="00331E9A">
        <w:rPr>
          <w:rFonts w:eastAsia="Arial Unicode MS" w:cs="Book Antiqua"/>
          <w:color w:val="000000"/>
          <w:sz w:val="22"/>
          <w:szCs w:val="22"/>
        </w:rPr>
        <w:t xml:space="preserve">. </w:t>
      </w:r>
    </w:p>
    <w:p w:rsidR="00331E9A" w:rsidRPr="00331E9A" w:rsidRDefault="00331E9A" w:rsidP="00105285">
      <w:pPr>
        <w:widowControl w:val="0"/>
        <w:tabs>
          <w:tab w:val="left" w:pos="0"/>
        </w:tabs>
        <w:autoSpaceDE w:val="0"/>
        <w:autoSpaceDN w:val="0"/>
        <w:adjustRightInd w:val="0"/>
        <w:spacing w:line="360" w:lineRule="auto"/>
        <w:jc w:val="both"/>
        <w:rPr>
          <w:rFonts w:eastAsia="Arial Unicode MS" w:cs="Book Antiqua"/>
          <w:color w:val="000000"/>
          <w:sz w:val="22"/>
          <w:szCs w:val="22"/>
        </w:rPr>
      </w:pPr>
    </w:p>
    <w:p w:rsidR="001C51C1" w:rsidRPr="00331E9A" w:rsidRDefault="001C51C1" w:rsidP="00105285">
      <w:pPr>
        <w:widowControl w:val="0"/>
        <w:tabs>
          <w:tab w:val="left" w:pos="0"/>
        </w:tabs>
        <w:autoSpaceDE w:val="0"/>
        <w:autoSpaceDN w:val="0"/>
        <w:adjustRightInd w:val="0"/>
        <w:spacing w:line="360" w:lineRule="auto"/>
        <w:jc w:val="both"/>
        <w:rPr>
          <w:rFonts w:eastAsia="Arial Unicode MS" w:cs="Book Antiqua"/>
          <w:color w:val="000000"/>
          <w:sz w:val="22"/>
          <w:szCs w:val="22"/>
        </w:rPr>
      </w:pPr>
    </w:p>
    <w:p w:rsidR="00105285" w:rsidRPr="00331E9A" w:rsidRDefault="00105285" w:rsidP="00105285">
      <w:pPr>
        <w:tabs>
          <w:tab w:val="left" w:pos="0"/>
        </w:tabs>
        <w:jc w:val="center"/>
        <w:rPr>
          <w:rFonts w:cs="Courier New"/>
          <w:b/>
          <w:snapToGrid w:val="0"/>
          <w:sz w:val="22"/>
          <w:szCs w:val="22"/>
          <w:lang w:val="es-MX" w:eastAsia="es-ES"/>
        </w:rPr>
      </w:pPr>
      <w:r w:rsidRPr="00331E9A">
        <w:rPr>
          <w:rFonts w:cs="Courier New"/>
          <w:b/>
          <w:snapToGrid w:val="0"/>
          <w:sz w:val="22"/>
          <w:szCs w:val="22"/>
          <w:lang w:val="es-MX" w:eastAsia="es-ES"/>
        </w:rPr>
        <w:t>_____________________________________</w:t>
      </w:r>
    </w:p>
    <w:p w:rsidR="00105285" w:rsidRPr="00331E9A" w:rsidRDefault="00105285" w:rsidP="00105285">
      <w:pPr>
        <w:tabs>
          <w:tab w:val="left" w:pos="0"/>
        </w:tabs>
        <w:jc w:val="center"/>
        <w:rPr>
          <w:rFonts w:cs="Courier New"/>
          <w:b/>
          <w:snapToGrid w:val="0"/>
          <w:sz w:val="22"/>
          <w:szCs w:val="22"/>
          <w:lang w:val="es-MX" w:eastAsia="es-ES"/>
        </w:rPr>
      </w:pPr>
      <w:r w:rsidRPr="00331E9A">
        <w:rPr>
          <w:rFonts w:cs="Courier New"/>
          <w:b/>
          <w:snapToGrid w:val="0"/>
          <w:sz w:val="22"/>
          <w:szCs w:val="22"/>
          <w:lang w:val="es-MX" w:eastAsia="es-ES"/>
        </w:rPr>
        <w:t>NOMBRE Y FIRMA DEL GERENTE</w:t>
      </w:r>
      <w:r w:rsidR="00BF5BD7">
        <w:rPr>
          <w:rFonts w:cs="Courier New"/>
          <w:b/>
          <w:snapToGrid w:val="0"/>
          <w:sz w:val="22"/>
          <w:szCs w:val="22"/>
          <w:lang w:val="es-MX" w:eastAsia="es-ES"/>
        </w:rPr>
        <w:t xml:space="preserve"> </w:t>
      </w:r>
      <w:r w:rsidRPr="00331E9A">
        <w:rPr>
          <w:rFonts w:cs="Courier New"/>
          <w:b/>
          <w:snapToGrid w:val="0"/>
          <w:sz w:val="22"/>
          <w:szCs w:val="22"/>
          <w:lang w:val="es-MX" w:eastAsia="es-ES"/>
        </w:rPr>
        <w:t>O REPRESENTANTE LEGAL</w:t>
      </w:r>
    </w:p>
    <w:p w:rsidR="00105285" w:rsidRPr="00331E9A" w:rsidRDefault="00105285" w:rsidP="00105285">
      <w:pPr>
        <w:widowControl w:val="0"/>
        <w:tabs>
          <w:tab w:val="left" w:pos="0"/>
          <w:tab w:val="center" w:pos="4680"/>
        </w:tabs>
        <w:jc w:val="center"/>
        <w:rPr>
          <w:b/>
          <w:spacing w:val="-2"/>
          <w:sz w:val="22"/>
          <w:szCs w:val="22"/>
          <w:lang w:val="es-ES_tradnl"/>
        </w:rPr>
      </w:pPr>
      <w:r w:rsidRPr="00331E9A">
        <w:rPr>
          <w:rFonts w:cs="Courier New"/>
          <w:b/>
          <w:snapToGrid w:val="0"/>
          <w:sz w:val="22"/>
          <w:szCs w:val="22"/>
          <w:lang w:val="es-MX" w:eastAsia="es-ES"/>
        </w:rPr>
        <w:t>SELLO DE LA EMPRESA</w:t>
      </w:r>
    </w:p>
    <w:p w:rsidR="00105285" w:rsidRPr="00331E9A" w:rsidRDefault="00105285" w:rsidP="00992DF5">
      <w:pPr>
        <w:widowControl w:val="0"/>
        <w:autoSpaceDE w:val="0"/>
        <w:autoSpaceDN w:val="0"/>
        <w:adjustRightInd w:val="0"/>
        <w:spacing w:line="230" w:lineRule="exact"/>
        <w:ind w:right="-20"/>
        <w:jc w:val="center"/>
        <w:rPr>
          <w:rFonts w:ascii="Garamond" w:hAnsi="Garamond" w:cs="Courier New"/>
          <w:b/>
          <w:bCs/>
          <w:sz w:val="22"/>
          <w:szCs w:val="22"/>
          <w:u w:val="single"/>
        </w:rPr>
      </w:pPr>
    </w:p>
    <w:p w:rsidR="00FA317E" w:rsidRPr="00331E9A" w:rsidRDefault="00FA317E" w:rsidP="00992DF5">
      <w:pPr>
        <w:widowControl w:val="0"/>
        <w:autoSpaceDE w:val="0"/>
        <w:autoSpaceDN w:val="0"/>
        <w:adjustRightInd w:val="0"/>
        <w:spacing w:line="230" w:lineRule="exact"/>
        <w:ind w:right="-20"/>
        <w:jc w:val="center"/>
        <w:rPr>
          <w:rFonts w:ascii="Garamond" w:hAnsi="Garamond" w:cs="Courier New"/>
          <w:b/>
          <w:bCs/>
          <w:sz w:val="22"/>
          <w:szCs w:val="22"/>
          <w:u w:val="single"/>
        </w:rPr>
      </w:pPr>
    </w:p>
    <w:p w:rsidR="00105285" w:rsidRPr="00331E9A" w:rsidRDefault="00105285" w:rsidP="00992DF5">
      <w:pPr>
        <w:widowControl w:val="0"/>
        <w:autoSpaceDE w:val="0"/>
        <w:autoSpaceDN w:val="0"/>
        <w:adjustRightInd w:val="0"/>
        <w:spacing w:line="230" w:lineRule="exact"/>
        <w:ind w:right="-20"/>
        <w:jc w:val="center"/>
        <w:rPr>
          <w:rFonts w:ascii="Garamond" w:hAnsi="Garamond" w:cs="Courier New"/>
          <w:b/>
          <w:bCs/>
          <w:sz w:val="22"/>
          <w:szCs w:val="22"/>
          <w:u w:val="single"/>
        </w:rPr>
      </w:pPr>
    </w:p>
    <w:p w:rsidR="00105285" w:rsidRPr="00331E9A" w:rsidRDefault="00105285" w:rsidP="00992DF5">
      <w:pPr>
        <w:widowControl w:val="0"/>
        <w:autoSpaceDE w:val="0"/>
        <w:autoSpaceDN w:val="0"/>
        <w:adjustRightInd w:val="0"/>
        <w:spacing w:line="230" w:lineRule="exact"/>
        <w:ind w:right="-20"/>
        <w:jc w:val="center"/>
        <w:rPr>
          <w:rFonts w:ascii="Garamond" w:hAnsi="Garamond" w:cs="Courier New"/>
          <w:b/>
          <w:bCs/>
          <w:sz w:val="22"/>
          <w:szCs w:val="22"/>
          <w:u w:val="single"/>
        </w:rPr>
      </w:pPr>
    </w:p>
    <w:p w:rsidR="00105285" w:rsidRPr="00331E9A" w:rsidRDefault="00105285" w:rsidP="00992DF5">
      <w:pPr>
        <w:widowControl w:val="0"/>
        <w:autoSpaceDE w:val="0"/>
        <w:autoSpaceDN w:val="0"/>
        <w:adjustRightInd w:val="0"/>
        <w:spacing w:line="230" w:lineRule="exact"/>
        <w:ind w:right="-20"/>
        <w:jc w:val="center"/>
        <w:rPr>
          <w:rFonts w:ascii="Garamond" w:hAnsi="Garamond" w:cs="Courier New"/>
          <w:b/>
          <w:bCs/>
          <w:sz w:val="22"/>
          <w:szCs w:val="22"/>
          <w:u w:val="single"/>
        </w:rPr>
      </w:pPr>
    </w:p>
    <w:p w:rsidR="00105285" w:rsidRPr="00331E9A" w:rsidRDefault="00105285" w:rsidP="00992DF5">
      <w:pPr>
        <w:widowControl w:val="0"/>
        <w:autoSpaceDE w:val="0"/>
        <w:autoSpaceDN w:val="0"/>
        <w:adjustRightInd w:val="0"/>
        <w:spacing w:line="230" w:lineRule="exact"/>
        <w:ind w:right="-20"/>
        <w:jc w:val="center"/>
        <w:rPr>
          <w:rFonts w:ascii="Garamond" w:hAnsi="Garamond" w:cs="Courier New"/>
          <w:b/>
          <w:bCs/>
          <w:sz w:val="22"/>
          <w:szCs w:val="22"/>
          <w:u w:val="single"/>
        </w:rPr>
      </w:pPr>
    </w:p>
    <w:p w:rsidR="00105285" w:rsidRPr="00331E9A" w:rsidRDefault="00105285" w:rsidP="00992DF5">
      <w:pPr>
        <w:widowControl w:val="0"/>
        <w:autoSpaceDE w:val="0"/>
        <w:autoSpaceDN w:val="0"/>
        <w:adjustRightInd w:val="0"/>
        <w:spacing w:line="230" w:lineRule="exact"/>
        <w:ind w:right="-20"/>
        <w:jc w:val="center"/>
        <w:rPr>
          <w:rFonts w:ascii="Garamond" w:hAnsi="Garamond" w:cs="Courier New"/>
          <w:b/>
          <w:bCs/>
          <w:sz w:val="22"/>
          <w:szCs w:val="22"/>
          <w:u w:val="single"/>
        </w:rPr>
      </w:pPr>
    </w:p>
    <w:p w:rsidR="00105285" w:rsidRPr="00331E9A" w:rsidRDefault="00105285" w:rsidP="00992DF5">
      <w:pPr>
        <w:widowControl w:val="0"/>
        <w:autoSpaceDE w:val="0"/>
        <w:autoSpaceDN w:val="0"/>
        <w:adjustRightInd w:val="0"/>
        <w:spacing w:line="230" w:lineRule="exact"/>
        <w:ind w:right="-20"/>
        <w:jc w:val="center"/>
        <w:rPr>
          <w:rFonts w:ascii="Garamond" w:hAnsi="Garamond" w:cs="Courier New"/>
          <w:b/>
          <w:bCs/>
          <w:sz w:val="22"/>
          <w:szCs w:val="22"/>
          <w:u w:val="single"/>
        </w:rPr>
      </w:pPr>
    </w:p>
    <w:p w:rsidR="00105285" w:rsidRPr="00331E9A" w:rsidRDefault="00105285" w:rsidP="00992DF5">
      <w:pPr>
        <w:widowControl w:val="0"/>
        <w:autoSpaceDE w:val="0"/>
        <w:autoSpaceDN w:val="0"/>
        <w:adjustRightInd w:val="0"/>
        <w:spacing w:line="230" w:lineRule="exact"/>
        <w:ind w:right="-20"/>
        <w:jc w:val="center"/>
        <w:rPr>
          <w:rFonts w:ascii="Garamond" w:hAnsi="Garamond" w:cs="Courier New"/>
          <w:b/>
          <w:bCs/>
          <w:sz w:val="22"/>
          <w:szCs w:val="22"/>
          <w:u w:val="single"/>
        </w:rPr>
      </w:pPr>
    </w:p>
    <w:p w:rsidR="00105285" w:rsidRPr="00331E9A" w:rsidRDefault="00105285" w:rsidP="00992DF5">
      <w:pPr>
        <w:widowControl w:val="0"/>
        <w:autoSpaceDE w:val="0"/>
        <w:autoSpaceDN w:val="0"/>
        <w:adjustRightInd w:val="0"/>
        <w:spacing w:line="230" w:lineRule="exact"/>
        <w:ind w:right="-20"/>
        <w:jc w:val="center"/>
        <w:rPr>
          <w:rFonts w:ascii="Garamond" w:hAnsi="Garamond" w:cs="Courier New"/>
          <w:b/>
          <w:bCs/>
          <w:sz w:val="22"/>
          <w:szCs w:val="22"/>
          <w:u w:val="single"/>
        </w:rPr>
      </w:pPr>
    </w:p>
    <w:p w:rsidR="00105285" w:rsidRPr="00331E9A" w:rsidRDefault="00105285" w:rsidP="00992DF5">
      <w:pPr>
        <w:widowControl w:val="0"/>
        <w:autoSpaceDE w:val="0"/>
        <w:autoSpaceDN w:val="0"/>
        <w:adjustRightInd w:val="0"/>
        <w:spacing w:line="230" w:lineRule="exact"/>
        <w:ind w:right="-20"/>
        <w:jc w:val="center"/>
        <w:rPr>
          <w:rFonts w:ascii="Garamond" w:hAnsi="Garamond" w:cs="Courier New"/>
          <w:b/>
          <w:bCs/>
          <w:sz w:val="22"/>
          <w:szCs w:val="22"/>
          <w:u w:val="single"/>
        </w:rPr>
      </w:pPr>
    </w:p>
    <w:p w:rsidR="00105285" w:rsidRPr="00331E9A" w:rsidRDefault="00105285" w:rsidP="00992DF5">
      <w:pPr>
        <w:widowControl w:val="0"/>
        <w:autoSpaceDE w:val="0"/>
        <w:autoSpaceDN w:val="0"/>
        <w:adjustRightInd w:val="0"/>
        <w:spacing w:line="230" w:lineRule="exact"/>
        <w:ind w:right="-20"/>
        <w:jc w:val="center"/>
        <w:rPr>
          <w:rFonts w:ascii="Garamond" w:hAnsi="Garamond" w:cs="Courier New"/>
          <w:b/>
          <w:bCs/>
          <w:sz w:val="22"/>
          <w:szCs w:val="22"/>
          <w:u w:val="single"/>
        </w:rPr>
      </w:pPr>
    </w:p>
    <w:p w:rsidR="00105285" w:rsidRPr="00331E9A" w:rsidRDefault="00105285" w:rsidP="00992DF5">
      <w:pPr>
        <w:widowControl w:val="0"/>
        <w:autoSpaceDE w:val="0"/>
        <w:autoSpaceDN w:val="0"/>
        <w:adjustRightInd w:val="0"/>
        <w:spacing w:line="230" w:lineRule="exact"/>
        <w:ind w:right="-20"/>
        <w:jc w:val="center"/>
        <w:rPr>
          <w:rFonts w:ascii="Garamond" w:hAnsi="Garamond" w:cs="Courier New"/>
          <w:b/>
          <w:bCs/>
          <w:sz w:val="22"/>
          <w:szCs w:val="22"/>
          <w:u w:val="single"/>
        </w:rPr>
      </w:pPr>
    </w:p>
    <w:p w:rsidR="00105285" w:rsidRDefault="00105285" w:rsidP="00992DF5">
      <w:pPr>
        <w:widowControl w:val="0"/>
        <w:autoSpaceDE w:val="0"/>
        <w:autoSpaceDN w:val="0"/>
        <w:adjustRightInd w:val="0"/>
        <w:spacing w:line="230" w:lineRule="exact"/>
        <w:ind w:right="-20"/>
        <w:jc w:val="center"/>
        <w:rPr>
          <w:rFonts w:ascii="Garamond" w:hAnsi="Garamond" w:cs="Courier New"/>
          <w:b/>
          <w:bCs/>
          <w:sz w:val="22"/>
          <w:szCs w:val="22"/>
          <w:u w:val="single"/>
        </w:rPr>
      </w:pPr>
    </w:p>
    <w:p w:rsidR="00331E9A" w:rsidRDefault="00331E9A" w:rsidP="00992DF5">
      <w:pPr>
        <w:widowControl w:val="0"/>
        <w:autoSpaceDE w:val="0"/>
        <w:autoSpaceDN w:val="0"/>
        <w:adjustRightInd w:val="0"/>
        <w:spacing w:line="230" w:lineRule="exact"/>
        <w:ind w:right="-20"/>
        <w:jc w:val="center"/>
        <w:rPr>
          <w:rFonts w:ascii="Garamond" w:hAnsi="Garamond" w:cs="Courier New"/>
          <w:b/>
          <w:bCs/>
          <w:sz w:val="22"/>
          <w:szCs w:val="22"/>
          <w:u w:val="single"/>
        </w:rPr>
      </w:pPr>
    </w:p>
    <w:p w:rsidR="00331E9A" w:rsidRDefault="00331E9A" w:rsidP="00992DF5">
      <w:pPr>
        <w:widowControl w:val="0"/>
        <w:autoSpaceDE w:val="0"/>
        <w:autoSpaceDN w:val="0"/>
        <w:adjustRightInd w:val="0"/>
        <w:spacing w:line="230" w:lineRule="exact"/>
        <w:ind w:right="-20"/>
        <w:jc w:val="center"/>
        <w:rPr>
          <w:rFonts w:ascii="Garamond" w:hAnsi="Garamond" w:cs="Courier New"/>
          <w:b/>
          <w:bCs/>
          <w:sz w:val="22"/>
          <w:szCs w:val="22"/>
          <w:u w:val="single"/>
        </w:rPr>
      </w:pPr>
    </w:p>
    <w:p w:rsidR="00331E9A" w:rsidRPr="00331E9A" w:rsidRDefault="00331E9A" w:rsidP="00992DF5">
      <w:pPr>
        <w:widowControl w:val="0"/>
        <w:autoSpaceDE w:val="0"/>
        <w:autoSpaceDN w:val="0"/>
        <w:adjustRightInd w:val="0"/>
        <w:spacing w:line="230" w:lineRule="exact"/>
        <w:ind w:right="-20"/>
        <w:jc w:val="center"/>
        <w:rPr>
          <w:rFonts w:ascii="Garamond" w:hAnsi="Garamond" w:cs="Courier New"/>
          <w:b/>
          <w:bCs/>
          <w:sz w:val="22"/>
          <w:szCs w:val="22"/>
          <w:u w:val="single"/>
        </w:rPr>
      </w:pPr>
    </w:p>
    <w:p w:rsidR="00105285" w:rsidRDefault="00105285" w:rsidP="00992DF5">
      <w:pPr>
        <w:widowControl w:val="0"/>
        <w:autoSpaceDE w:val="0"/>
        <w:autoSpaceDN w:val="0"/>
        <w:adjustRightInd w:val="0"/>
        <w:spacing w:line="230" w:lineRule="exact"/>
        <w:ind w:right="-20"/>
        <w:jc w:val="center"/>
        <w:rPr>
          <w:rFonts w:ascii="Garamond" w:hAnsi="Garamond" w:cs="Courier New"/>
          <w:b/>
          <w:bCs/>
          <w:sz w:val="22"/>
          <w:szCs w:val="22"/>
          <w:u w:val="single"/>
        </w:rPr>
      </w:pPr>
    </w:p>
    <w:p w:rsidR="00006E92" w:rsidRDefault="00006E92" w:rsidP="00992DF5">
      <w:pPr>
        <w:widowControl w:val="0"/>
        <w:autoSpaceDE w:val="0"/>
        <w:autoSpaceDN w:val="0"/>
        <w:adjustRightInd w:val="0"/>
        <w:spacing w:line="230" w:lineRule="exact"/>
        <w:ind w:right="-20"/>
        <w:jc w:val="center"/>
        <w:rPr>
          <w:rFonts w:ascii="Garamond" w:hAnsi="Garamond" w:cs="Courier New"/>
          <w:b/>
          <w:bCs/>
          <w:sz w:val="22"/>
          <w:szCs w:val="22"/>
          <w:u w:val="single"/>
        </w:rPr>
      </w:pPr>
    </w:p>
    <w:p w:rsidR="0031100F" w:rsidRDefault="0031100F" w:rsidP="00992DF5">
      <w:pPr>
        <w:widowControl w:val="0"/>
        <w:autoSpaceDE w:val="0"/>
        <w:autoSpaceDN w:val="0"/>
        <w:adjustRightInd w:val="0"/>
        <w:spacing w:line="230" w:lineRule="exact"/>
        <w:ind w:right="-20"/>
        <w:jc w:val="center"/>
        <w:rPr>
          <w:rFonts w:ascii="Garamond" w:hAnsi="Garamond" w:cs="Courier New"/>
          <w:b/>
          <w:bCs/>
          <w:sz w:val="22"/>
          <w:szCs w:val="22"/>
          <w:u w:val="single"/>
        </w:rPr>
      </w:pPr>
    </w:p>
    <w:p w:rsidR="00006E92" w:rsidRDefault="00006E92" w:rsidP="00992DF5">
      <w:pPr>
        <w:widowControl w:val="0"/>
        <w:autoSpaceDE w:val="0"/>
        <w:autoSpaceDN w:val="0"/>
        <w:adjustRightInd w:val="0"/>
        <w:spacing w:line="230" w:lineRule="exact"/>
        <w:ind w:right="-20"/>
        <w:jc w:val="center"/>
        <w:rPr>
          <w:rFonts w:ascii="Garamond" w:hAnsi="Garamond" w:cs="Courier New"/>
          <w:b/>
          <w:bCs/>
          <w:sz w:val="22"/>
          <w:szCs w:val="22"/>
          <w:u w:val="single"/>
        </w:rPr>
      </w:pPr>
    </w:p>
    <w:p w:rsidR="00006E92" w:rsidRDefault="00006E92" w:rsidP="00992DF5">
      <w:pPr>
        <w:widowControl w:val="0"/>
        <w:autoSpaceDE w:val="0"/>
        <w:autoSpaceDN w:val="0"/>
        <w:adjustRightInd w:val="0"/>
        <w:spacing w:line="230" w:lineRule="exact"/>
        <w:ind w:right="-20"/>
        <w:jc w:val="center"/>
        <w:rPr>
          <w:rFonts w:ascii="Garamond" w:hAnsi="Garamond" w:cs="Courier New"/>
          <w:b/>
          <w:bCs/>
          <w:sz w:val="22"/>
          <w:szCs w:val="22"/>
          <w:u w:val="single"/>
        </w:rPr>
      </w:pPr>
    </w:p>
    <w:p w:rsidR="00006E92" w:rsidRPr="00331E9A" w:rsidRDefault="00006E92" w:rsidP="00992DF5">
      <w:pPr>
        <w:widowControl w:val="0"/>
        <w:autoSpaceDE w:val="0"/>
        <w:autoSpaceDN w:val="0"/>
        <w:adjustRightInd w:val="0"/>
        <w:spacing w:line="230" w:lineRule="exact"/>
        <w:ind w:right="-20"/>
        <w:jc w:val="center"/>
        <w:rPr>
          <w:rFonts w:ascii="Garamond" w:hAnsi="Garamond" w:cs="Courier New"/>
          <w:b/>
          <w:bCs/>
          <w:sz w:val="22"/>
          <w:szCs w:val="22"/>
          <w:u w:val="single"/>
        </w:rPr>
      </w:pPr>
    </w:p>
    <w:p w:rsidR="00EE574A" w:rsidRPr="00331E9A" w:rsidRDefault="00EE574A" w:rsidP="00EE574A">
      <w:pPr>
        <w:widowControl w:val="0"/>
        <w:autoSpaceDE w:val="0"/>
        <w:autoSpaceDN w:val="0"/>
        <w:adjustRightInd w:val="0"/>
        <w:spacing w:line="230" w:lineRule="exact"/>
        <w:ind w:right="-20"/>
        <w:jc w:val="center"/>
        <w:rPr>
          <w:rFonts w:ascii="Garamond" w:eastAsia="Arial Unicode MS" w:hAnsi="Garamond" w:cs="Book Antiqua"/>
          <w:b/>
          <w:bCs/>
          <w:color w:val="000000"/>
          <w:spacing w:val="-2"/>
          <w:w w:val="101"/>
          <w:sz w:val="22"/>
          <w:szCs w:val="22"/>
          <w:u w:val="single"/>
        </w:rPr>
      </w:pPr>
      <w:r w:rsidRPr="00331E9A">
        <w:rPr>
          <w:rFonts w:ascii="Garamond" w:eastAsia="Arial Unicode MS" w:hAnsi="Garamond" w:cs="Book Antiqua"/>
          <w:b/>
          <w:bCs/>
          <w:color w:val="000000"/>
          <w:spacing w:val="-2"/>
          <w:w w:val="101"/>
          <w:sz w:val="22"/>
          <w:szCs w:val="22"/>
          <w:u w:val="single"/>
        </w:rPr>
        <w:lastRenderedPageBreak/>
        <w:t>ANEXO “</w:t>
      </w:r>
      <w:r w:rsidR="00BF5BD7">
        <w:rPr>
          <w:rFonts w:ascii="Garamond" w:eastAsia="Arial Unicode MS" w:hAnsi="Garamond" w:cs="Book Antiqua"/>
          <w:b/>
          <w:bCs/>
          <w:color w:val="000000"/>
          <w:spacing w:val="-2"/>
          <w:w w:val="101"/>
          <w:sz w:val="22"/>
          <w:szCs w:val="22"/>
          <w:u w:val="single"/>
        </w:rPr>
        <w:t>K</w:t>
      </w:r>
      <w:r w:rsidRPr="00331E9A">
        <w:rPr>
          <w:rFonts w:ascii="Garamond" w:eastAsia="Arial Unicode MS" w:hAnsi="Garamond" w:cs="Book Antiqua"/>
          <w:b/>
          <w:bCs/>
          <w:color w:val="000000"/>
          <w:spacing w:val="-2"/>
          <w:w w:val="101"/>
          <w:sz w:val="22"/>
          <w:szCs w:val="22"/>
          <w:u w:val="single"/>
        </w:rPr>
        <w:t>”</w:t>
      </w:r>
    </w:p>
    <w:p w:rsidR="00EE574A" w:rsidRPr="00331E9A" w:rsidRDefault="00EE574A" w:rsidP="00EE574A">
      <w:pPr>
        <w:widowControl w:val="0"/>
        <w:tabs>
          <w:tab w:val="left" w:pos="0"/>
        </w:tabs>
        <w:autoSpaceDE w:val="0"/>
        <w:autoSpaceDN w:val="0"/>
        <w:adjustRightInd w:val="0"/>
        <w:jc w:val="center"/>
        <w:rPr>
          <w:rFonts w:eastAsia="Arial Unicode MS" w:cs="Book Antiqua"/>
          <w:b/>
          <w:color w:val="000000"/>
          <w:sz w:val="22"/>
          <w:szCs w:val="22"/>
          <w:u w:val="single"/>
        </w:rPr>
      </w:pPr>
    </w:p>
    <w:p w:rsidR="00FA317E" w:rsidRPr="00417E1E" w:rsidRDefault="00B420DA" w:rsidP="00FA317E">
      <w:pPr>
        <w:jc w:val="center"/>
        <w:rPr>
          <w:rFonts w:ascii="Garamond" w:hAnsi="Garamond"/>
          <w:b/>
          <w:sz w:val="22"/>
          <w:szCs w:val="22"/>
        </w:rPr>
      </w:pPr>
      <w:r>
        <w:rPr>
          <w:rFonts w:ascii="Garamond" w:hAnsi="Garamond"/>
          <w:b/>
          <w:sz w:val="22"/>
          <w:szCs w:val="22"/>
        </w:rPr>
        <w:t xml:space="preserve">FORMATO </w:t>
      </w:r>
      <w:r w:rsidR="00E36636">
        <w:rPr>
          <w:rFonts w:ascii="Garamond" w:hAnsi="Garamond"/>
          <w:b/>
          <w:sz w:val="22"/>
          <w:szCs w:val="22"/>
        </w:rPr>
        <w:t xml:space="preserve">BASE </w:t>
      </w:r>
      <w:r>
        <w:rPr>
          <w:rFonts w:ascii="Garamond" w:hAnsi="Garamond"/>
          <w:b/>
          <w:sz w:val="22"/>
          <w:szCs w:val="22"/>
        </w:rPr>
        <w:t xml:space="preserve">DE </w:t>
      </w:r>
      <w:r w:rsidR="00FA317E" w:rsidRPr="00417E1E">
        <w:rPr>
          <w:rFonts w:ascii="Garamond" w:hAnsi="Garamond"/>
          <w:b/>
          <w:sz w:val="22"/>
          <w:szCs w:val="22"/>
        </w:rPr>
        <w:t>CONTRATO NUMERO XXX -</w:t>
      </w:r>
      <w:r w:rsidR="00935F7E">
        <w:rPr>
          <w:rFonts w:ascii="Garamond" w:hAnsi="Garamond"/>
          <w:b/>
          <w:sz w:val="22"/>
          <w:szCs w:val="22"/>
        </w:rPr>
        <w:t>2016</w:t>
      </w:r>
      <w:r w:rsidR="00FA317E" w:rsidRPr="00417E1E">
        <w:rPr>
          <w:rFonts w:ascii="Garamond" w:hAnsi="Garamond"/>
          <w:b/>
          <w:sz w:val="22"/>
          <w:szCs w:val="22"/>
        </w:rPr>
        <w:t>- UNAH</w:t>
      </w:r>
    </w:p>
    <w:p w:rsidR="009268A6" w:rsidRPr="00417E1E" w:rsidRDefault="009268A6" w:rsidP="009268A6">
      <w:pPr>
        <w:spacing w:line="276" w:lineRule="auto"/>
        <w:jc w:val="center"/>
        <w:outlineLvl w:val="0"/>
        <w:rPr>
          <w:rFonts w:ascii="Garamond" w:hAnsi="Garamond"/>
          <w:b/>
          <w:sz w:val="24"/>
          <w:szCs w:val="24"/>
        </w:rPr>
      </w:pPr>
      <w:r w:rsidRPr="00417E1E">
        <w:rPr>
          <w:rFonts w:ascii="Garamond" w:hAnsi="Garamond"/>
          <w:b/>
          <w:sz w:val="24"/>
          <w:szCs w:val="24"/>
        </w:rPr>
        <w:t xml:space="preserve">“ADQUISICIÓN DE </w:t>
      </w:r>
      <w:r w:rsidR="00B8445C">
        <w:rPr>
          <w:rFonts w:ascii="Garamond" w:hAnsi="Garamond"/>
          <w:b/>
          <w:sz w:val="24"/>
          <w:szCs w:val="24"/>
        </w:rPr>
        <w:t>EQUIPO MEDICO</w:t>
      </w:r>
      <w:r w:rsidR="0031100F">
        <w:rPr>
          <w:rFonts w:ascii="Garamond" w:hAnsi="Garamond"/>
          <w:b/>
          <w:sz w:val="24"/>
          <w:szCs w:val="24"/>
        </w:rPr>
        <w:t xml:space="preserve">, INSUMOS </w:t>
      </w:r>
      <w:r w:rsidR="00B8445C">
        <w:rPr>
          <w:rFonts w:ascii="Garamond" w:hAnsi="Garamond"/>
          <w:b/>
          <w:sz w:val="24"/>
          <w:szCs w:val="24"/>
        </w:rPr>
        <w:t>DE LABORATORIO</w:t>
      </w:r>
      <w:r>
        <w:rPr>
          <w:rFonts w:ascii="Garamond" w:hAnsi="Garamond"/>
          <w:b/>
          <w:sz w:val="24"/>
          <w:szCs w:val="24"/>
        </w:rPr>
        <w:t xml:space="preserve"> </w:t>
      </w:r>
      <w:r w:rsidR="0031100F">
        <w:rPr>
          <w:rFonts w:ascii="Garamond" w:hAnsi="Garamond"/>
          <w:b/>
          <w:sz w:val="24"/>
          <w:szCs w:val="24"/>
        </w:rPr>
        <w:t xml:space="preserve">Y OTROS BIENES </w:t>
      </w:r>
      <w:r>
        <w:rPr>
          <w:rFonts w:ascii="Garamond" w:hAnsi="Garamond"/>
          <w:b/>
          <w:sz w:val="24"/>
          <w:szCs w:val="24"/>
        </w:rPr>
        <w:t xml:space="preserve">PARA </w:t>
      </w:r>
      <w:r w:rsidR="0031100F">
        <w:rPr>
          <w:rFonts w:ascii="Garamond" w:hAnsi="Garamond"/>
          <w:b/>
          <w:sz w:val="24"/>
          <w:szCs w:val="24"/>
        </w:rPr>
        <w:t xml:space="preserve">LA UNIVERSIDAD NACIONAL AUTÓNOMA DE HONDURAS Y DE SUS </w:t>
      </w:r>
      <w:r>
        <w:rPr>
          <w:rFonts w:ascii="Garamond" w:hAnsi="Garamond"/>
          <w:b/>
          <w:sz w:val="24"/>
          <w:szCs w:val="24"/>
        </w:rPr>
        <w:t xml:space="preserve"> </w:t>
      </w:r>
      <w:r w:rsidR="00FA5AD7">
        <w:rPr>
          <w:rFonts w:ascii="Garamond" w:hAnsi="Garamond"/>
          <w:b/>
          <w:sz w:val="24"/>
          <w:szCs w:val="24"/>
        </w:rPr>
        <w:t>CENTRO</w:t>
      </w:r>
      <w:r w:rsidR="0031100F">
        <w:rPr>
          <w:rFonts w:ascii="Garamond" w:hAnsi="Garamond"/>
          <w:b/>
          <w:sz w:val="24"/>
          <w:szCs w:val="24"/>
        </w:rPr>
        <w:t>S</w:t>
      </w:r>
      <w:r w:rsidR="00FA5AD7">
        <w:rPr>
          <w:rFonts w:ascii="Garamond" w:hAnsi="Garamond"/>
          <w:b/>
          <w:sz w:val="24"/>
          <w:szCs w:val="24"/>
        </w:rPr>
        <w:t xml:space="preserve"> UNIVERSITARIO</w:t>
      </w:r>
      <w:r w:rsidR="0031100F">
        <w:rPr>
          <w:rFonts w:ascii="Garamond" w:hAnsi="Garamond"/>
          <w:b/>
          <w:sz w:val="24"/>
          <w:szCs w:val="24"/>
        </w:rPr>
        <w:t>S</w:t>
      </w:r>
      <w:r w:rsidR="00FA5AD7">
        <w:rPr>
          <w:rFonts w:ascii="Garamond" w:hAnsi="Garamond"/>
          <w:b/>
          <w:sz w:val="24"/>
          <w:szCs w:val="24"/>
        </w:rPr>
        <w:t xml:space="preserve"> REGIONAL</w:t>
      </w:r>
      <w:r w:rsidR="0031100F">
        <w:rPr>
          <w:rFonts w:ascii="Garamond" w:hAnsi="Garamond"/>
          <w:b/>
          <w:sz w:val="24"/>
          <w:szCs w:val="24"/>
        </w:rPr>
        <w:t>ES Y OTRAS DEPENDENCIAS</w:t>
      </w:r>
      <w:r>
        <w:rPr>
          <w:rFonts w:ascii="Garamond" w:hAnsi="Garamond"/>
          <w:b/>
          <w:sz w:val="24"/>
          <w:szCs w:val="24"/>
        </w:rPr>
        <w:t>”</w:t>
      </w:r>
    </w:p>
    <w:p w:rsidR="00FA317E" w:rsidRPr="000C116A" w:rsidRDefault="00FA317E" w:rsidP="00FA317E">
      <w:pPr>
        <w:jc w:val="center"/>
        <w:rPr>
          <w:rFonts w:ascii="Garamond" w:hAnsi="Garamond" w:cs="Arial"/>
          <w:b/>
          <w:sz w:val="22"/>
          <w:szCs w:val="22"/>
          <w:lang w:val="es-MX"/>
        </w:rPr>
      </w:pPr>
    </w:p>
    <w:p w:rsidR="00FA317E" w:rsidRPr="00417E1E" w:rsidRDefault="00FA317E" w:rsidP="00EC26E7">
      <w:pPr>
        <w:spacing w:line="276" w:lineRule="auto"/>
        <w:jc w:val="both"/>
        <w:outlineLvl w:val="0"/>
        <w:rPr>
          <w:rFonts w:ascii="Garamond" w:hAnsi="Garamond" w:cs="Arial"/>
          <w:sz w:val="22"/>
          <w:szCs w:val="22"/>
        </w:rPr>
      </w:pPr>
      <w:r w:rsidRPr="00417E1E">
        <w:rPr>
          <w:rFonts w:ascii="Garamond" w:hAnsi="Garamond"/>
          <w:spacing w:val="-2"/>
          <w:sz w:val="22"/>
          <w:szCs w:val="22"/>
          <w:lang w:val="es-ES_tradnl"/>
        </w:rPr>
        <w:t xml:space="preserve">Nosotros, </w:t>
      </w:r>
      <w:r w:rsidRPr="00417E1E">
        <w:rPr>
          <w:rFonts w:ascii="Garamond" w:hAnsi="Garamond"/>
          <w:b/>
          <w:spacing w:val="-2"/>
          <w:sz w:val="22"/>
          <w:szCs w:val="22"/>
          <w:lang w:val="es-ES_tradnl"/>
        </w:rPr>
        <w:t>JULIETA CASTELLANOS RUIZ</w:t>
      </w:r>
      <w:r w:rsidRPr="00417E1E">
        <w:rPr>
          <w:rFonts w:ascii="Garamond" w:hAnsi="Garamond"/>
          <w:spacing w:val="-2"/>
          <w:sz w:val="22"/>
          <w:szCs w:val="22"/>
          <w:lang w:val="es-ES_tradnl"/>
        </w:rPr>
        <w:t>, mayor de edad, estado civil, hondureña, Licenciada en ____________, de este domicilio, con tarjeta de identidad No.________________ actuando en mi condición de Rectora de la Universidad Nacional Autónoma de Honduras (UNAH), nombrada para tal cargo mediante Acuerdo de Nombramiento ___________________,  emitido por la ___________________________, aprobado mediante el punto número __________ (___) Acta Número ________ (___) de la Sesión _____________________, celebrada el _____ de ______del ___________, denominándome  de aquí en adelante “</w:t>
      </w:r>
      <w:r w:rsidRPr="00417E1E">
        <w:rPr>
          <w:rFonts w:ascii="Garamond" w:hAnsi="Garamond"/>
          <w:b/>
          <w:spacing w:val="-2"/>
          <w:sz w:val="22"/>
          <w:szCs w:val="22"/>
          <w:lang w:val="es-ES_tradnl"/>
        </w:rPr>
        <w:t>LA UNAH”</w:t>
      </w:r>
      <w:r w:rsidRPr="00417E1E">
        <w:rPr>
          <w:rFonts w:ascii="Garamond" w:hAnsi="Garamond"/>
          <w:spacing w:val="-2"/>
          <w:sz w:val="22"/>
          <w:szCs w:val="22"/>
          <w:lang w:val="es-ES_tradnl"/>
        </w:rPr>
        <w:t xml:space="preserve">, por una parte y por la otra   </w:t>
      </w:r>
      <w:r w:rsidRPr="00417E1E">
        <w:rPr>
          <w:rFonts w:ascii="Garamond" w:hAnsi="Garamond"/>
          <w:b/>
          <w:spacing w:val="-2"/>
          <w:sz w:val="22"/>
          <w:szCs w:val="22"/>
          <w:lang w:val="es-ES_tradnl"/>
        </w:rPr>
        <w:t>___________________</w:t>
      </w:r>
      <w:r w:rsidRPr="00417E1E">
        <w:rPr>
          <w:rFonts w:ascii="Garamond" w:hAnsi="Garamond"/>
          <w:spacing w:val="-2"/>
          <w:sz w:val="22"/>
          <w:szCs w:val="22"/>
          <w:lang w:val="es-ES_tradnl"/>
        </w:rPr>
        <w:t xml:space="preserve">,  mayor de edad, estado civil, hondureña,  de este domicilio,  con Tarjeta de Identidad No. ___________ </w:t>
      </w:r>
      <w:proofErr w:type="gramStart"/>
      <w:r w:rsidRPr="00417E1E">
        <w:rPr>
          <w:rFonts w:ascii="Garamond" w:hAnsi="Garamond"/>
          <w:spacing w:val="-2"/>
          <w:sz w:val="22"/>
          <w:szCs w:val="22"/>
          <w:lang w:val="es-ES_tradnl"/>
        </w:rPr>
        <w:t>y</w:t>
      </w:r>
      <w:proofErr w:type="gramEnd"/>
      <w:r w:rsidRPr="00417E1E">
        <w:rPr>
          <w:rFonts w:ascii="Garamond" w:hAnsi="Garamond"/>
          <w:spacing w:val="-2"/>
          <w:sz w:val="22"/>
          <w:szCs w:val="22"/>
          <w:lang w:val="es-ES_tradnl"/>
        </w:rPr>
        <w:t xml:space="preserve">  R.T.N. __________, actuando en mi condición de _______________de la Empresa </w:t>
      </w:r>
      <w:r w:rsidRPr="00417E1E">
        <w:rPr>
          <w:rFonts w:ascii="Garamond" w:hAnsi="Garamond"/>
          <w:b/>
          <w:spacing w:val="-2"/>
          <w:sz w:val="22"/>
          <w:szCs w:val="22"/>
          <w:lang w:val="es-ES_tradnl"/>
        </w:rPr>
        <w:t xml:space="preserve">__________________ </w:t>
      </w:r>
      <w:r w:rsidRPr="00417E1E">
        <w:rPr>
          <w:rFonts w:ascii="Garamond" w:hAnsi="Garamond"/>
          <w:spacing w:val="-2"/>
          <w:sz w:val="22"/>
          <w:szCs w:val="22"/>
          <w:lang w:val="es-ES_tradnl"/>
        </w:rPr>
        <w:t>con Registro Tributario Nacional  No. _____________ y con  domicilio en la ________________, constituida mediante escritura pública número ____________ (),  autorizada en esta ciudad el ______de________ de________, ante el Notario ______________, inscrita  con el No._________ del Tomo ____________, del Registro de la Propiedad  Inmueble y Mercantil del Departamento de ______________, autorizado para celebrar este tipo de contratos, según poder otorgado en la misma escritura de Constitución de dicha Empresa, quien en lo sucesivo y para los efectos de este Contrato me denominaré  "</w:t>
      </w:r>
      <w:r w:rsidRPr="00417E1E">
        <w:rPr>
          <w:rFonts w:ascii="Garamond" w:hAnsi="Garamond"/>
          <w:b/>
          <w:spacing w:val="-2"/>
          <w:sz w:val="22"/>
          <w:szCs w:val="22"/>
          <w:lang w:val="es-ES_tradnl"/>
        </w:rPr>
        <w:t>EL PROVEEDOR</w:t>
      </w:r>
      <w:r w:rsidRPr="00417E1E">
        <w:rPr>
          <w:rFonts w:ascii="Garamond" w:hAnsi="Garamond"/>
          <w:spacing w:val="-2"/>
          <w:sz w:val="22"/>
          <w:szCs w:val="22"/>
          <w:lang w:val="es-ES_tradnl"/>
        </w:rPr>
        <w:t xml:space="preserve">", hemos convenido en celebrar el presente </w:t>
      </w:r>
      <w:r w:rsidRPr="00417E1E">
        <w:rPr>
          <w:rFonts w:ascii="Garamond" w:hAnsi="Garamond"/>
          <w:b/>
          <w:spacing w:val="-2"/>
          <w:sz w:val="22"/>
          <w:szCs w:val="22"/>
          <w:lang w:val="es-ES_tradnl"/>
        </w:rPr>
        <w:t xml:space="preserve">CONTRATO </w:t>
      </w:r>
      <w:r w:rsidR="00E84A1B">
        <w:rPr>
          <w:rFonts w:ascii="Garamond" w:hAnsi="Garamond"/>
          <w:b/>
          <w:spacing w:val="-2"/>
          <w:sz w:val="22"/>
          <w:szCs w:val="22"/>
          <w:lang w:val="es-ES_tradnl"/>
        </w:rPr>
        <w:t xml:space="preserve">PARA </w:t>
      </w:r>
      <w:r w:rsidR="003F2776">
        <w:rPr>
          <w:rFonts w:ascii="Garamond" w:hAnsi="Garamond"/>
          <w:b/>
          <w:spacing w:val="-2"/>
          <w:sz w:val="22"/>
          <w:szCs w:val="22"/>
          <w:lang w:val="es-ES_tradnl"/>
        </w:rPr>
        <w:t xml:space="preserve">LA </w:t>
      </w:r>
      <w:r w:rsidR="00FA5AD7" w:rsidRPr="00417E1E">
        <w:rPr>
          <w:rFonts w:ascii="Garamond" w:hAnsi="Garamond"/>
          <w:b/>
          <w:sz w:val="24"/>
          <w:szCs w:val="24"/>
        </w:rPr>
        <w:t>“</w:t>
      </w:r>
      <w:r w:rsidR="00EC26E7" w:rsidRPr="00417E1E">
        <w:rPr>
          <w:rFonts w:ascii="Garamond" w:hAnsi="Garamond"/>
          <w:b/>
          <w:sz w:val="24"/>
          <w:szCs w:val="24"/>
        </w:rPr>
        <w:t xml:space="preserve">“ADQUISICIÓN DE </w:t>
      </w:r>
      <w:r w:rsidR="00EC26E7">
        <w:rPr>
          <w:rFonts w:ascii="Garamond" w:hAnsi="Garamond"/>
          <w:b/>
          <w:sz w:val="24"/>
          <w:szCs w:val="24"/>
        </w:rPr>
        <w:t>EQUIPO MEDICO, INSUMOS DE LABORATORIO Y OTROS BIENES PARA LA UNIVERSIDAD NACIONAL AUTÓNOMA DE HONDURAS Y DE SUS  CENTROS UNIVERSITARIOS REGIONALES Y OTRAS DEPENDENCIAS”</w:t>
      </w:r>
      <w:r w:rsidRPr="00417E1E">
        <w:rPr>
          <w:rFonts w:ascii="Garamond" w:hAnsi="Garamond" w:cs="Arial"/>
          <w:b/>
          <w:sz w:val="22"/>
          <w:szCs w:val="22"/>
        </w:rPr>
        <w:t>,</w:t>
      </w:r>
      <w:r w:rsidRPr="00417E1E">
        <w:rPr>
          <w:rFonts w:ascii="Garamond" w:hAnsi="Garamond"/>
          <w:spacing w:val="-2"/>
          <w:sz w:val="22"/>
          <w:szCs w:val="22"/>
          <w:lang w:val="es-ES_tradnl"/>
        </w:rPr>
        <w:t xml:space="preserve"> el cual se regirá por las  cláusulas siguientes: </w:t>
      </w:r>
      <w:r w:rsidRPr="00417E1E">
        <w:rPr>
          <w:rFonts w:ascii="Garamond" w:hAnsi="Garamond"/>
          <w:b/>
          <w:spacing w:val="-2"/>
          <w:sz w:val="22"/>
          <w:szCs w:val="22"/>
          <w:u w:val="single"/>
          <w:lang w:val="es-ES_tradnl"/>
        </w:rPr>
        <w:t xml:space="preserve">CLAUSULA PRIMERA: OBJETO DEL CONTRATO: </w:t>
      </w:r>
      <w:r w:rsidRPr="00417E1E">
        <w:rPr>
          <w:rFonts w:ascii="Garamond" w:hAnsi="Garamond"/>
          <w:spacing w:val="-2"/>
          <w:sz w:val="22"/>
          <w:szCs w:val="22"/>
          <w:lang w:val="es-ES_tradnl"/>
        </w:rPr>
        <w:t xml:space="preserve">El objeto de este contrato es </w:t>
      </w:r>
      <w:r w:rsidR="0089758E">
        <w:rPr>
          <w:rFonts w:ascii="Garamond" w:hAnsi="Garamond"/>
          <w:spacing w:val="-2"/>
          <w:sz w:val="22"/>
          <w:szCs w:val="22"/>
          <w:lang w:val="es-ES_tradnl"/>
        </w:rPr>
        <w:t>la adquisición e instalación</w:t>
      </w:r>
      <w:r w:rsidRPr="00417E1E">
        <w:rPr>
          <w:rFonts w:ascii="Garamond" w:hAnsi="Garamond"/>
          <w:spacing w:val="-2"/>
          <w:sz w:val="22"/>
          <w:szCs w:val="22"/>
          <w:lang w:val="es-ES_tradnl"/>
        </w:rPr>
        <w:t xml:space="preserve"> de</w:t>
      </w:r>
      <w:r w:rsidR="00D24C81" w:rsidRPr="00417E1E">
        <w:rPr>
          <w:rFonts w:ascii="Garamond" w:hAnsi="Garamond"/>
          <w:b/>
          <w:sz w:val="22"/>
          <w:szCs w:val="22"/>
        </w:rPr>
        <w:t xml:space="preserve">  </w:t>
      </w:r>
      <w:r w:rsidR="00B8445C">
        <w:rPr>
          <w:rFonts w:ascii="Garamond" w:hAnsi="Garamond"/>
          <w:sz w:val="22"/>
          <w:szCs w:val="22"/>
        </w:rPr>
        <w:t xml:space="preserve">Equipo </w:t>
      </w:r>
      <w:r w:rsidR="009F4634">
        <w:rPr>
          <w:rFonts w:ascii="Garamond" w:hAnsi="Garamond"/>
          <w:sz w:val="22"/>
          <w:szCs w:val="22"/>
        </w:rPr>
        <w:t>Médico</w:t>
      </w:r>
      <w:r w:rsidR="00B8445C">
        <w:rPr>
          <w:rFonts w:ascii="Garamond" w:hAnsi="Garamond"/>
          <w:sz w:val="22"/>
          <w:szCs w:val="22"/>
        </w:rPr>
        <w:t xml:space="preserve"> y de Laboratorio</w:t>
      </w:r>
      <w:r w:rsidR="00A2504E">
        <w:rPr>
          <w:rFonts w:ascii="Garamond" w:hAnsi="Garamond"/>
          <w:sz w:val="22"/>
          <w:szCs w:val="22"/>
        </w:rPr>
        <w:t xml:space="preserve"> </w:t>
      </w:r>
      <w:r w:rsidR="00D24C81" w:rsidRPr="00417E1E">
        <w:rPr>
          <w:rFonts w:ascii="Garamond" w:hAnsi="Garamond"/>
          <w:sz w:val="22"/>
          <w:szCs w:val="22"/>
        </w:rPr>
        <w:t xml:space="preserve"> para</w:t>
      </w:r>
      <w:r w:rsidR="00ED551B">
        <w:rPr>
          <w:rFonts w:ascii="Garamond" w:hAnsi="Garamond"/>
          <w:sz w:val="22"/>
          <w:szCs w:val="22"/>
        </w:rPr>
        <w:t xml:space="preserve"> </w:t>
      </w:r>
      <w:r w:rsidR="00A2504E">
        <w:rPr>
          <w:rFonts w:ascii="Garamond" w:hAnsi="Garamond"/>
          <w:sz w:val="22"/>
          <w:szCs w:val="22"/>
        </w:rPr>
        <w:t xml:space="preserve">el </w:t>
      </w:r>
      <w:r w:rsidR="009F4634">
        <w:rPr>
          <w:rFonts w:ascii="Garamond" w:hAnsi="Garamond"/>
          <w:sz w:val="22"/>
          <w:szCs w:val="22"/>
        </w:rPr>
        <w:t>Centro Universitario Regional de</w:t>
      </w:r>
      <w:r w:rsidR="0089758E">
        <w:rPr>
          <w:rFonts w:ascii="Garamond" w:hAnsi="Garamond"/>
          <w:sz w:val="22"/>
          <w:szCs w:val="22"/>
        </w:rPr>
        <w:t xml:space="preserve">l Litoral Atlántico </w:t>
      </w:r>
      <w:r w:rsidR="009F4634">
        <w:rPr>
          <w:rFonts w:ascii="Garamond" w:hAnsi="Garamond"/>
          <w:sz w:val="22"/>
          <w:szCs w:val="22"/>
        </w:rPr>
        <w:t xml:space="preserve"> (CUR</w:t>
      </w:r>
      <w:r w:rsidR="0089758E">
        <w:rPr>
          <w:rFonts w:ascii="Garamond" w:hAnsi="Garamond"/>
          <w:sz w:val="22"/>
          <w:szCs w:val="22"/>
        </w:rPr>
        <w:t>LA</w:t>
      </w:r>
      <w:r w:rsidR="009F4634">
        <w:rPr>
          <w:rFonts w:ascii="Garamond" w:hAnsi="Garamond"/>
          <w:sz w:val="22"/>
          <w:szCs w:val="22"/>
        </w:rPr>
        <w:t>)</w:t>
      </w:r>
      <w:r w:rsidR="00A2504E">
        <w:rPr>
          <w:rFonts w:ascii="Garamond" w:hAnsi="Garamond" w:cs="Arial"/>
          <w:sz w:val="22"/>
          <w:szCs w:val="22"/>
        </w:rPr>
        <w:t xml:space="preserve"> </w:t>
      </w:r>
      <w:r w:rsidR="00C808DF">
        <w:rPr>
          <w:rFonts w:ascii="Garamond" w:hAnsi="Garamond"/>
          <w:color w:val="000000"/>
          <w:sz w:val="22"/>
          <w:szCs w:val="22"/>
        </w:rPr>
        <w:t>ubicado en la Ciudad de</w:t>
      </w:r>
      <w:r w:rsidR="0089758E">
        <w:rPr>
          <w:rFonts w:ascii="Garamond" w:hAnsi="Garamond"/>
          <w:color w:val="000000"/>
          <w:sz w:val="22"/>
          <w:szCs w:val="22"/>
        </w:rPr>
        <w:t xml:space="preserve"> la Ceiba Atlántida</w:t>
      </w:r>
      <w:r w:rsidRPr="00417E1E">
        <w:rPr>
          <w:rFonts w:ascii="Garamond" w:hAnsi="Garamond"/>
          <w:spacing w:val="-2"/>
          <w:sz w:val="22"/>
          <w:szCs w:val="22"/>
          <w:lang w:val="es-ES_tradnl"/>
        </w:rPr>
        <w:t>,</w:t>
      </w:r>
      <w:r w:rsidR="00C808DF">
        <w:rPr>
          <w:rFonts w:ascii="Garamond" w:hAnsi="Garamond"/>
          <w:spacing w:val="-2"/>
          <w:sz w:val="22"/>
          <w:szCs w:val="22"/>
          <w:lang w:val="es-ES_tradnl"/>
        </w:rPr>
        <w:t xml:space="preserve"> </w:t>
      </w:r>
      <w:r w:rsidRPr="00417E1E">
        <w:rPr>
          <w:rFonts w:ascii="Garamond" w:hAnsi="Garamond"/>
          <w:spacing w:val="-2"/>
          <w:sz w:val="22"/>
          <w:szCs w:val="22"/>
          <w:lang w:val="es-ES_tradnl"/>
        </w:rPr>
        <w:t xml:space="preserve">de la </w:t>
      </w:r>
      <w:r w:rsidR="00D24C81" w:rsidRPr="00417E1E">
        <w:rPr>
          <w:rFonts w:ascii="Garamond" w:hAnsi="Garamond"/>
          <w:b/>
          <w:sz w:val="22"/>
          <w:szCs w:val="22"/>
          <w:lang w:val="es-ES_tradnl"/>
        </w:rPr>
        <w:t>Licitación Pública</w:t>
      </w:r>
      <w:r w:rsidR="003711F6">
        <w:rPr>
          <w:rFonts w:ascii="Garamond" w:hAnsi="Garamond"/>
          <w:b/>
          <w:sz w:val="22"/>
          <w:szCs w:val="22"/>
          <w:lang w:val="es-ES_tradnl"/>
        </w:rPr>
        <w:t xml:space="preserve"> Nacional</w:t>
      </w:r>
      <w:r w:rsidR="00D24C81" w:rsidRPr="00417E1E">
        <w:rPr>
          <w:rFonts w:ascii="Garamond" w:hAnsi="Garamond"/>
          <w:b/>
          <w:sz w:val="22"/>
          <w:szCs w:val="22"/>
          <w:lang w:val="es-ES_tradnl"/>
        </w:rPr>
        <w:t xml:space="preserve"> </w:t>
      </w:r>
      <w:r w:rsidR="00D24C81" w:rsidRPr="001E56E5">
        <w:rPr>
          <w:rFonts w:ascii="Garamond" w:hAnsi="Garamond"/>
          <w:b/>
          <w:sz w:val="22"/>
          <w:szCs w:val="22"/>
          <w:lang w:val="es-ES_tradnl"/>
        </w:rPr>
        <w:t>No.</w:t>
      </w:r>
      <w:r w:rsidR="00E7325E">
        <w:rPr>
          <w:rFonts w:ascii="Garamond" w:hAnsi="Garamond"/>
          <w:b/>
          <w:sz w:val="22"/>
          <w:szCs w:val="22"/>
          <w:lang w:val="es-ES_tradnl"/>
        </w:rPr>
        <w:t>05-2016</w:t>
      </w:r>
      <w:r w:rsidR="00D24C81" w:rsidRPr="00417E1E">
        <w:rPr>
          <w:rFonts w:ascii="Garamond" w:hAnsi="Garamond"/>
          <w:b/>
          <w:sz w:val="22"/>
          <w:szCs w:val="22"/>
          <w:lang w:val="es-ES_tradnl"/>
        </w:rPr>
        <w:t>-SEAF-UNAH</w:t>
      </w:r>
      <w:r w:rsidRPr="00417E1E">
        <w:rPr>
          <w:rFonts w:ascii="Garamond" w:hAnsi="Garamond"/>
          <w:spacing w:val="-2"/>
          <w:sz w:val="22"/>
          <w:szCs w:val="22"/>
          <w:lang w:val="es-ES_tradnl"/>
        </w:rPr>
        <w:t xml:space="preserve">, de acuerdo al detalle que se presenta en la CLAUSULA QUINTA del presente contrato. </w:t>
      </w:r>
      <w:r w:rsidRPr="00417E1E">
        <w:rPr>
          <w:rFonts w:ascii="Garamond" w:hAnsi="Garamond"/>
          <w:b/>
          <w:spacing w:val="-2"/>
          <w:sz w:val="22"/>
          <w:szCs w:val="22"/>
          <w:u w:val="single"/>
          <w:lang w:val="es-ES_tradnl"/>
        </w:rPr>
        <w:t xml:space="preserve">CLAUSULA SEGUNDA: CONDICIONES ESPECÍFICAS. EL PROVEEDOR </w:t>
      </w:r>
      <w:r w:rsidRPr="00417E1E">
        <w:rPr>
          <w:rFonts w:ascii="Garamond" w:hAnsi="Garamond"/>
          <w:spacing w:val="-2"/>
          <w:sz w:val="22"/>
          <w:szCs w:val="22"/>
          <w:lang w:val="es-ES_tradnl"/>
        </w:rPr>
        <w:t xml:space="preserve">deberá cumplir los  requerimientos técnicos especiales que se detallan a continuación. 1) </w:t>
      </w:r>
      <w:r w:rsidR="00B227E9">
        <w:rPr>
          <w:rFonts w:ascii="Garamond" w:hAnsi="Garamond"/>
          <w:spacing w:val="-2"/>
          <w:sz w:val="22"/>
          <w:szCs w:val="22"/>
          <w:lang w:val="es-ES_tradnl"/>
        </w:rPr>
        <w:t>El</w:t>
      </w:r>
      <w:r w:rsidR="00B227E9" w:rsidRPr="00417E1E">
        <w:rPr>
          <w:rFonts w:ascii="Garamond" w:hAnsi="Garamond"/>
          <w:b/>
          <w:sz w:val="22"/>
          <w:szCs w:val="22"/>
        </w:rPr>
        <w:t xml:space="preserve">  </w:t>
      </w:r>
      <w:r w:rsidR="00B8445C">
        <w:rPr>
          <w:rFonts w:ascii="Garamond" w:hAnsi="Garamond"/>
          <w:sz w:val="22"/>
          <w:szCs w:val="22"/>
        </w:rPr>
        <w:t xml:space="preserve">Equipo </w:t>
      </w:r>
      <w:r w:rsidR="00FA5AD7">
        <w:rPr>
          <w:rFonts w:ascii="Garamond" w:hAnsi="Garamond"/>
          <w:sz w:val="22"/>
          <w:szCs w:val="22"/>
        </w:rPr>
        <w:t>Médico</w:t>
      </w:r>
      <w:r w:rsidR="00B8445C">
        <w:rPr>
          <w:rFonts w:ascii="Garamond" w:hAnsi="Garamond"/>
          <w:sz w:val="22"/>
          <w:szCs w:val="22"/>
        </w:rPr>
        <w:t xml:space="preserve"> y de Laboratorio</w:t>
      </w:r>
      <w:r w:rsidR="00A208CE">
        <w:rPr>
          <w:rFonts w:ascii="Garamond" w:hAnsi="Garamond"/>
          <w:spacing w:val="-2"/>
          <w:sz w:val="22"/>
          <w:szCs w:val="22"/>
          <w:lang w:val="es-ES_tradnl"/>
        </w:rPr>
        <w:t xml:space="preserve"> </w:t>
      </w:r>
      <w:r w:rsidRPr="00417E1E">
        <w:rPr>
          <w:rFonts w:ascii="Garamond" w:hAnsi="Garamond"/>
          <w:spacing w:val="-2"/>
          <w:sz w:val="22"/>
          <w:szCs w:val="22"/>
          <w:lang w:val="es-ES_tradnl"/>
        </w:rPr>
        <w:t xml:space="preserve">que en virtud de este contrato se compromete a suministrar según lo establecido en los Pliegos de Condiciones,  en la oferta presentada y el acta de recomendación de la Comisión de Evaluación y Análisis; 2) </w:t>
      </w:r>
      <w:r w:rsidR="00B227E9">
        <w:rPr>
          <w:rFonts w:ascii="Garamond" w:hAnsi="Garamond"/>
          <w:spacing w:val="-2"/>
          <w:sz w:val="22"/>
          <w:szCs w:val="22"/>
          <w:lang w:val="es-ES_tradnl"/>
        </w:rPr>
        <w:t>El</w:t>
      </w:r>
      <w:r w:rsidR="00B227E9" w:rsidRPr="00417E1E">
        <w:rPr>
          <w:rFonts w:ascii="Garamond" w:hAnsi="Garamond"/>
          <w:b/>
          <w:sz w:val="22"/>
          <w:szCs w:val="22"/>
        </w:rPr>
        <w:t xml:space="preserve">  </w:t>
      </w:r>
      <w:r w:rsidR="00B8445C">
        <w:rPr>
          <w:rFonts w:ascii="Garamond" w:hAnsi="Garamond"/>
          <w:sz w:val="22"/>
          <w:szCs w:val="22"/>
        </w:rPr>
        <w:t xml:space="preserve">Equipo </w:t>
      </w:r>
      <w:r w:rsidR="00FA5AD7">
        <w:rPr>
          <w:rFonts w:ascii="Garamond" w:hAnsi="Garamond"/>
          <w:sz w:val="22"/>
          <w:szCs w:val="22"/>
        </w:rPr>
        <w:t>Médico</w:t>
      </w:r>
      <w:r w:rsidR="00B8445C">
        <w:rPr>
          <w:rFonts w:ascii="Garamond" w:hAnsi="Garamond"/>
          <w:sz w:val="22"/>
          <w:szCs w:val="22"/>
        </w:rPr>
        <w:t xml:space="preserve"> y de Laboratorio</w:t>
      </w:r>
      <w:r w:rsidR="001A192B">
        <w:rPr>
          <w:rFonts w:ascii="Garamond" w:hAnsi="Garamond"/>
          <w:spacing w:val="-2"/>
          <w:sz w:val="22"/>
          <w:szCs w:val="22"/>
          <w:lang w:val="es-ES_tradnl"/>
        </w:rPr>
        <w:t xml:space="preserve"> </w:t>
      </w:r>
      <w:r w:rsidRPr="00417E1E">
        <w:rPr>
          <w:rFonts w:ascii="Garamond" w:hAnsi="Garamond"/>
          <w:spacing w:val="-2"/>
          <w:sz w:val="22"/>
          <w:szCs w:val="22"/>
          <w:lang w:val="es-ES_tradnl"/>
        </w:rPr>
        <w:t xml:space="preserve">ofertado será objeto de análisis por parte de la Comisión Supervisora nombrada al efecto para verificar que cumplen las especificaciones  técnicas establecidas. </w:t>
      </w:r>
      <w:r w:rsidRPr="00417E1E">
        <w:rPr>
          <w:rFonts w:ascii="Garamond" w:hAnsi="Garamond"/>
          <w:sz w:val="22"/>
          <w:szCs w:val="22"/>
          <w:lang w:val="es-ES_tradnl"/>
        </w:rPr>
        <w:t>En el</w:t>
      </w:r>
      <w:r w:rsidRPr="00417E1E">
        <w:rPr>
          <w:rFonts w:ascii="Garamond" w:hAnsi="Garamond"/>
          <w:spacing w:val="-2"/>
          <w:sz w:val="22"/>
          <w:szCs w:val="22"/>
          <w:lang w:val="es-ES_tradnl"/>
        </w:rPr>
        <w:t xml:space="preserve"> caso que </w:t>
      </w:r>
      <w:r w:rsidR="00B227E9">
        <w:rPr>
          <w:rFonts w:ascii="Garamond" w:hAnsi="Garamond"/>
          <w:spacing w:val="-2"/>
          <w:sz w:val="22"/>
          <w:szCs w:val="22"/>
          <w:lang w:val="es-ES_tradnl"/>
        </w:rPr>
        <w:t>el</w:t>
      </w:r>
      <w:r w:rsidR="00B227E9" w:rsidRPr="00417E1E">
        <w:rPr>
          <w:rFonts w:ascii="Garamond" w:hAnsi="Garamond"/>
          <w:b/>
          <w:sz w:val="22"/>
          <w:szCs w:val="22"/>
        </w:rPr>
        <w:t xml:space="preserve">  </w:t>
      </w:r>
      <w:r w:rsidR="00B8445C">
        <w:rPr>
          <w:rFonts w:ascii="Garamond" w:hAnsi="Garamond"/>
          <w:sz w:val="22"/>
          <w:szCs w:val="22"/>
        </w:rPr>
        <w:t xml:space="preserve">Equipo </w:t>
      </w:r>
      <w:r w:rsidR="00FA5AD7">
        <w:rPr>
          <w:rFonts w:ascii="Garamond" w:hAnsi="Garamond"/>
          <w:sz w:val="22"/>
          <w:szCs w:val="22"/>
        </w:rPr>
        <w:t>Médico</w:t>
      </w:r>
      <w:r w:rsidR="00B8445C">
        <w:rPr>
          <w:rFonts w:ascii="Garamond" w:hAnsi="Garamond"/>
          <w:sz w:val="22"/>
          <w:szCs w:val="22"/>
        </w:rPr>
        <w:t xml:space="preserve"> y de Laboratorio</w:t>
      </w:r>
      <w:r w:rsidR="003F2776">
        <w:rPr>
          <w:rFonts w:ascii="Garamond" w:hAnsi="Garamond"/>
          <w:spacing w:val="-2"/>
          <w:sz w:val="22"/>
          <w:szCs w:val="22"/>
          <w:lang w:val="es-ES_tradnl"/>
        </w:rPr>
        <w:t xml:space="preserve"> </w:t>
      </w:r>
      <w:r w:rsidRPr="00417E1E">
        <w:rPr>
          <w:rFonts w:ascii="Garamond" w:hAnsi="Garamond"/>
          <w:spacing w:val="-2"/>
          <w:sz w:val="22"/>
          <w:szCs w:val="22"/>
          <w:lang w:val="es-ES_tradnl"/>
        </w:rPr>
        <w:t xml:space="preserve">que  entreguen no correspondan a la calidad y características ofertadas en el Pliego de Condiciones será rechazado, estando obligado </w:t>
      </w:r>
      <w:r w:rsidRPr="00417E1E">
        <w:rPr>
          <w:rFonts w:ascii="Garamond" w:hAnsi="Garamond"/>
          <w:b/>
          <w:spacing w:val="-2"/>
          <w:sz w:val="22"/>
          <w:szCs w:val="22"/>
          <w:lang w:val="es-ES_tradnl"/>
        </w:rPr>
        <w:t>EL PROVEEDOR</w:t>
      </w:r>
      <w:r w:rsidRPr="00417E1E">
        <w:rPr>
          <w:rFonts w:ascii="Garamond" w:hAnsi="Garamond"/>
          <w:spacing w:val="-2"/>
          <w:sz w:val="22"/>
          <w:szCs w:val="22"/>
          <w:lang w:val="es-ES_tradnl"/>
        </w:rPr>
        <w:t xml:space="preserve"> a retirarlo de inmediato y a reponer el mismo de forma inmediata con las mismas especificaciones, características y calidad ofertadas, </w:t>
      </w:r>
      <w:r w:rsidR="002526E0" w:rsidRPr="00417E1E">
        <w:rPr>
          <w:rFonts w:ascii="Garamond" w:hAnsi="Garamond"/>
          <w:sz w:val="22"/>
          <w:szCs w:val="22"/>
        </w:rPr>
        <w:t>entregados en las instalaciones de</w:t>
      </w:r>
      <w:r w:rsidR="00B227E9">
        <w:rPr>
          <w:rFonts w:ascii="Garamond" w:hAnsi="Garamond"/>
          <w:sz w:val="22"/>
          <w:szCs w:val="22"/>
        </w:rPr>
        <w:t xml:space="preserve"> Ciudad Universitaria</w:t>
      </w:r>
      <w:r w:rsidRPr="00417E1E">
        <w:rPr>
          <w:rFonts w:ascii="Garamond" w:hAnsi="Garamond"/>
          <w:spacing w:val="-2"/>
          <w:sz w:val="22"/>
          <w:szCs w:val="22"/>
          <w:lang w:val="es-ES_tradnl"/>
        </w:rPr>
        <w:t xml:space="preserve">, corriendo todos los costos bajo la  responsabilidad del Proveedor,  sin responsabilidad alguna para la </w:t>
      </w:r>
      <w:r w:rsidRPr="00417E1E">
        <w:rPr>
          <w:rFonts w:ascii="Garamond" w:hAnsi="Garamond"/>
          <w:b/>
          <w:spacing w:val="-2"/>
          <w:sz w:val="22"/>
          <w:szCs w:val="22"/>
          <w:lang w:val="es-ES_tradnl"/>
        </w:rPr>
        <w:t>UNAH</w:t>
      </w:r>
      <w:r w:rsidRPr="00417E1E">
        <w:rPr>
          <w:rFonts w:ascii="Garamond" w:hAnsi="Garamond"/>
          <w:spacing w:val="-2"/>
          <w:sz w:val="22"/>
          <w:szCs w:val="22"/>
          <w:lang w:val="es-ES_tradnl"/>
        </w:rPr>
        <w:t xml:space="preserve">. </w:t>
      </w:r>
      <w:r w:rsidRPr="00417E1E">
        <w:rPr>
          <w:rFonts w:ascii="Garamond" w:hAnsi="Garamond"/>
          <w:b/>
          <w:sz w:val="22"/>
          <w:szCs w:val="22"/>
          <w:u w:val="single"/>
          <w:lang w:val="es-ES_tradnl"/>
        </w:rPr>
        <w:t>CLAUSULA TERCERA: PLAZO DE ENTREGA</w:t>
      </w:r>
      <w:r w:rsidRPr="00417E1E">
        <w:rPr>
          <w:rFonts w:ascii="Garamond" w:hAnsi="Garamond"/>
          <w:b/>
          <w:sz w:val="22"/>
          <w:szCs w:val="22"/>
          <w:lang w:val="es-ES_tradnl"/>
        </w:rPr>
        <w:t xml:space="preserve">: </w:t>
      </w:r>
      <w:r w:rsidRPr="00417E1E">
        <w:rPr>
          <w:rFonts w:ascii="Garamond" w:hAnsi="Garamond"/>
          <w:sz w:val="22"/>
          <w:szCs w:val="22"/>
          <w:lang w:val="es-ES_tradnl"/>
        </w:rPr>
        <w:t xml:space="preserve">El proveedor tiene un plazo de </w:t>
      </w:r>
      <w:r w:rsidR="008B2CD2" w:rsidRPr="00417E1E">
        <w:rPr>
          <w:rFonts w:ascii="Garamond" w:hAnsi="Garamond"/>
          <w:sz w:val="22"/>
          <w:szCs w:val="22"/>
          <w:lang w:val="es-ES_tradnl"/>
        </w:rPr>
        <w:t>xxxxxxxx</w:t>
      </w:r>
      <w:r w:rsidRPr="00417E1E">
        <w:rPr>
          <w:rFonts w:ascii="Garamond" w:hAnsi="Garamond"/>
          <w:sz w:val="22"/>
          <w:szCs w:val="22"/>
          <w:lang w:val="es-ES_tradnl"/>
        </w:rPr>
        <w:t xml:space="preserve">  contado a partir de la firma del contrato para la entrega de</w:t>
      </w:r>
      <w:r w:rsidR="00B227E9">
        <w:rPr>
          <w:rFonts w:ascii="Garamond" w:hAnsi="Garamond"/>
          <w:sz w:val="22"/>
          <w:szCs w:val="22"/>
          <w:lang w:val="es-ES_tradnl"/>
        </w:rPr>
        <w:t xml:space="preserve">l </w:t>
      </w:r>
      <w:r w:rsidR="00B8445C">
        <w:rPr>
          <w:rFonts w:ascii="Garamond" w:hAnsi="Garamond"/>
          <w:sz w:val="22"/>
          <w:szCs w:val="22"/>
        </w:rPr>
        <w:t xml:space="preserve">Equipo </w:t>
      </w:r>
      <w:r w:rsidR="00FA5AD7">
        <w:rPr>
          <w:rFonts w:ascii="Garamond" w:hAnsi="Garamond"/>
          <w:sz w:val="22"/>
          <w:szCs w:val="22"/>
        </w:rPr>
        <w:t>Médico</w:t>
      </w:r>
      <w:r w:rsidR="00B8445C">
        <w:rPr>
          <w:rFonts w:ascii="Garamond" w:hAnsi="Garamond"/>
          <w:sz w:val="22"/>
          <w:szCs w:val="22"/>
        </w:rPr>
        <w:t xml:space="preserve"> y de Laboratorio</w:t>
      </w:r>
      <w:r w:rsidRPr="00417E1E">
        <w:rPr>
          <w:rFonts w:ascii="Garamond" w:hAnsi="Garamond"/>
          <w:sz w:val="22"/>
          <w:szCs w:val="22"/>
          <w:lang w:val="es-ES_tradnl"/>
        </w:rPr>
        <w:t xml:space="preserve"> objeto de este contrato. </w:t>
      </w:r>
      <w:r w:rsidRPr="00417E1E">
        <w:rPr>
          <w:rFonts w:ascii="Garamond" w:hAnsi="Garamond"/>
          <w:b/>
          <w:sz w:val="22"/>
          <w:szCs w:val="22"/>
          <w:u w:val="single"/>
          <w:lang w:val="es-ES_tradnl"/>
        </w:rPr>
        <w:t>CLAUSULA CUARTA VALOR DEL CONTRATO</w:t>
      </w:r>
      <w:r w:rsidRPr="00417E1E">
        <w:rPr>
          <w:rFonts w:ascii="Garamond" w:hAnsi="Garamond"/>
          <w:sz w:val="22"/>
          <w:szCs w:val="22"/>
          <w:lang w:val="es-ES_tradnl"/>
        </w:rPr>
        <w:t xml:space="preserve">.- El valor total </w:t>
      </w:r>
      <w:r w:rsidR="003D61BB" w:rsidRPr="00417E1E">
        <w:rPr>
          <w:rFonts w:ascii="Garamond" w:hAnsi="Garamond"/>
          <w:sz w:val="22"/>
          <w:szCs w:val="22"/>
          <w:lang w:val="es-ES_tradnl"/>
        </w:rPr>
        <w:t>de</w:t>
      </w:r>
      <w:r w:rsidR="00B227E9">
        <w:rPr>
          <w:rFonts w:ascii="Garamond" w:hAnsi="Garamond"/>
          <w:sz w:val="22"/>
          <w:szCs w:val="22"/>
          <w:lang w:val="es-ES_tradnl"/>
        </w:rPr>
        <w:t>l</w:t>
      </w:r>
      <w:r w:rsidR="003D61BB" w:rsidRPr="00417E1E">
        <w:rPr>
          <w:rFonts w:ascii="Garamond" w:hAnsi="Garamond"/>
          <w:sz w:val="22"/>
          <w:szCs w:val="22"/>
          <w:lang w:val="es-ES_tradnl"/>
        </w:rPr>
        <w:t xml:space="preserve"> </w:t>
      </w:r>
      <w:r w:rsidR="00B8445C">
        <w:rPr>
          <w:rFonts w:ascii="Garamond" w:hAnsi="Garamond"/>
          <w:sz w:val="22"/>
          <w:szCs w:val="22"/>
        </w:rPr>
        <w:t xml:space="preserve">Equipo </w:t>
      </w:r>
      <w:r w:rsidR="00FA5AD7">
        <w:rPr>
          <w:rFonts w:ascii="Garamond" w:hAnsi="Garamond"/>
          <w:sz w:val="22"/>
          <w:szCs w:val="22"/>
        </w:rPr>
        <w:t>Médico</w:t>
      </w:r>
      <w:r w:rsidR="00B8445C">
        <w:rPr>
          <w:rFonts w:ascii="Garamond" w:hAnsi="Garamond"/>
          <w:sz w:val="22"/>
          <w:szCs w:val="22"/>
        </w:rPr>
        <w:t xml:space="preserve"> y de Laboratorio</w:t>
      </w:r>
      <w:r w:rsidR="003D61BB" w:rsidRPr="00417E1E">
        <w:rPr>
          <w:rFonts w:ascii="Garamond" w:hAnsi="Garamond"/>
          <w:sz w:val="22"/>
          <w:szCs w:val="22"/>
          <w:lang w:val="es-ES_tradnl"/>
        </w:rPr>
        <w:t xml:space="preserve"> </w:t>
      </w:r>
      <w:r w:rsidRPr="00417E1E">
        <w:rPr>
          <w:rFonts w:ascii="Garamond" w:hAnsi="Garamond"/>
          <w:sz w:val="22"/>
          <w:szCs w:val="22"/>
          <w:lang w:val="es-ES_tradnl"/>
        </w:rPr>
        <w:t xml:space="preserve">a suministrarse en virtud del presente contrato es de </w:t>
      </w:r>
      <w:r w:rsidRPr="00417E1E">
        <w:rPr>
          <w:rFonts w:ascii="Garamond" w:hAnsi="Garamond"/>
          <w:b/>
          <w:sz w:val="22"/>
          <w:szCs w:val="22"/>
          <w:u w:val="single"/>
          <w:lang w:val="es-ES_tradnl"/>
        </w:rPr>
        <w:t xml:space="preserve">VALOR EN LETRAS </w:t>
      </w:r>
      <w:r w:rsidRPr="00417E1E">
        <w:rPr>
          <w:rFonts w:ascii="Garamond" w:hAnsi="Garamond"/>
          <w:b/>
          <w:sz w:val="22"/>
          <w:szCs w:val="22"/>
          <w:lang w:val="es-ES_tradnl"/>
        </w:rPr>
        <w:t xml:space="preserve">CON 00/100 LEMPIRAS, (Lps. ____), LIBRE DE TODO GRAVAMEN. </w:t>
      </w:r>
      <w:r w:rsidRPr="00417E1E">
        <w:rPr>
          <w:rFonts w:ascii="Garamond" w:hAnsi="Garamond"/>
          <w:sz w:val="22"/>
          <w:szCs w:val="22"/>
          <w:lang w:val="es-ES_tradnl"/>
        </w:rPr>
        <w:t>El valor  total del contrato no incluye el 12% de impuesto sobre venta</w:t>
      </w:r>
      <w:r w:rsidR="003D61BB" w:rsidRPr="00417E1E">
        <w:rPr>
          <w:rFonts w:ascii="Garamond" w:hAnsi="Garamond"/>
          <w:sz w:val="22"/>
          <w:szCs w:val="22"/>
          <w:lang w:val="es-ES_tradnl"/>
        </w:rPr>
        <w:t xml:space="preserve"> ni impuesto o tasa de </w:t>
      </w:r>
      <w:r w:rsidR="00E4627B" w:rsidRPr="00417E1E">
        <w:rPr>
          <w:rFonts w:ascii="Garamond" w:hAnsi="Garamond"/>
          <w:sz w:val="22"/>
          <w:szCs w:val="22"/>
          <w:lang w:val="es-ES_tradnl"/>
        </w:rPr>
        <w:t>introducción</w:t>
      </w:r>
      <w:r w:rsidRPr="00417E1E">
        <w:rPr>
          <w:rFonts w:ascii="Garamond" w:hAnsi="Garamond"/>
          <w:sz w:val="22"/>
          <w:szCs w:val="22"/>
          <w:lang w:val="es-ES_tradnl"/>
        </w:rPr>
        <w:t xml:space="preserve">, en vista de que la </w:t>
      </w:r>
      <w:r w:rsidRPr="00417E1E">
        <w:rPr>
          <w:rFonts w:ascii="Garamond" w:hAnsi="Garamond"/>
          <w:b/>
          <w:sz w:val="22"/>
          <w:szCs w:val="22"/>
          <w:lang w:val="es-ES_tradnl"/>
        </w:rPr>
        <w:t xml:space="preserve">UNAH </w:t>
      </w:r>
      <w:r w:rsidRPr="00417E1E">
        <w:rPr>
          <w:rFonts w:ascii="Garamond" w:hAnsi="Garamond"/>
          <w:sz w:val="22"/>
          <w:szCs w:val="22"/>
          <w:lang w:val="es-ES_tradnl"/>
        </w:rPr>
        <w:t xml:space="preserve">esta exenta según el Artículo 161 párrafo segundo de la Constitución de la República.  </w:t>
      </w:r>
      <w:r w:rsidRPr="00417E1E">
        <w:rPr>
          <w:rFonts w:ascii="Garamond" w:hAnsi="Garamond"/>
          <w:b/>
          <w:sz w:val="22"/>
          <w:szCs w:val="22"/>
          <w:u w:val="single"/>
          <w:lang w:val="es-ES_tradnl"/>
        </w:rPr>
        <w:t xml:space="preserve">CLAUSULA QUINTA: CONTENIDO DEL SUMINISTRO: </w:t>
      </w:r>
      <w:r w:rsidRPr="00417E1E">
        <w:rPr>
          <w:rFonts w:ascii="Garamond" w:hAnsi="Garamond" w:cs="Arial"/>
          <w:sz w:val="22"/>
          <w:szCs w:val="22"/>
        </w:rPr>
        <w:t>de acuerdo al detalle que se presenta en el anexo A Especificaciones Técnicas de este Pliego de Condiciones</w:t>
      </w:r>
      <w:r w:rsidRPr="00417E1E">
        <w:rPr>
          <w:rFonts w:ascii="Garamond" w:hAnsi="Garamond"/>
          <w:b/>
          <w:sz w:val="22"/>
          <w:szCs w:val="22"/>
          <w:lang w:val="es-ES_tradnl"/>
        </w:rPr>
        <w:t xml:space="preserve">. </w:t>
      </w:r>
      <w:r w:rsidRPr="00417E1E">
        <w:rPr>
          <w:rFonts w:ascii="Garamond" w:hAnsi="Garamond"/>
          <w:b/>
          <w:sz w:val="22"/>
          <w:szCs w:val="22"/>
          <w:u w:val="single"/>
          <w:lang w:val="es-ES_tradnl"/>
        </w:rPr>
        <w:t>CLAUSULA SEXTA: FORMA DE PAGO</w:t>
      </w:r>
      <w:r w:rsidRPr="00417E1E">
        <w:rPr>
          <w:rFonts w:ascii="Garamond" w:hAnsi="Garamond"/>
          <w:sz w:val="22"/>
          <w:szCs w:val="22"/>
          <w:lang w:val="es-ES_tradnl"/>
        </w:rPr>
        <w:t xml:space="preserve">.- El pago se hará en Lempiras a través de la Tesorería General </w:t>
      </w:r>
      <w:r w:rsidR="00B227E9">
        <w:rPr>
          <w:rFonts w:ascii="Garamond" w:hAnsi="Garamond"/>
          <w:sz w:val="22"/>
          <w:szCs w:val="22"/>
          <w:lang w:val="es-ES_tradnl"/>
        </w:rPr>
        <w:t xml:space="preserve">de la UNAH, una vez </w:t>
      </w:r>
      <w:r w:rsidR="00B227E9">
        <w:rPr>
          <w:rFonts w:ascii="Garamond" w:hAnsi="Garamond"/>
          <w:sz w:val="22"/>
          <w:szCs w:val="22"/>
          <w:lang w:val="es-ES_tradnl"/>
        </w:rPr>
        <w:lastRenderedPageBreak/>
        <w:t>entregado</w:t>
      </w:r>
      <w:r w:rsidRPr="00417E1E">
        <w:rPr>
          <w:rFonts w:ascii="Garamond" w:hAnsi="Garamond"/>
          <w:sz w:val="22"/>
          <w:szCs w:val="22"/>
          <w:lang w:val="es-ES_tradnl"/>
        </w:rPr>
        <w:t xml:space="preserve"> </w:t>
      </w:r>
      <w:r w:rsidR="00B227E9">
        <w:rPr>
          <w:rFonts w:ascii="Garamond" w:hAnsi="Garamond"/>
          <w:spacing w:val="-2"/>
          <w:sz w:val="22"/>
          <w:szCs w:val="22"/>
          <w:lang w:val="es-ES_tradnl"/>
        </w:rPr>
        <w:t>el</w:t>
      </w:r>
      <w:r w:rsidR="00B227E9" w:rsidRPr="00417E1E">
        <w:rPr>
          <w:rFonts w:ascii="Garamond" w:hAnsi="Garamond"/>
          <w:b/>
          <w:sz w:val="22"/>
          <w:szCs w:val="22"/>
        </w:rPr>
        <w:t xml:space="preserve">  </w:t>
      </w:r>
      <w:r w:rsidR="00B8445C">
        <w:rPr>
          <w:rFonts w:ascii="Garamond" w:hAnsi="Garamond"/>
          <w:sz w:val="22"/>
          <w:szCs w:val="22"/>
        </w:rPr>
        <w:t xml:space="preserve">Equipo </w:t>
      </w:r>
      <w:r w:rsidR="00FA5AD7">
        <w:rPr>
          <w:rFonts w:ascii="Garamond" w:hAnsi="Garamond"/>
          <w:sz w:val="22"/>
          <w:szCs w:val="22"/>
        </w:rPr>
        <w:t>Médico</w:t>
      </w:r>
      <w:r w:rsidR="00B8445C">
        <w:rPr>
          <w:rFonts w:ascii="Garamond" w:hAnsi="Garamond"/>
          <w:sz w:val="22"/>
          <w:szCs w:val="22"/>
        </w:rPr>
        <w:t xml:space="preserve"> y de Laboratorio</w:t>
      </w:r>
      <w:r w:rsidRPr="00417E1E">
        <w:rPr>
          <w:rFonts w:ascii="Garamond" w:hAnsi="Garamond"/>
          <w:sz w:val="22"/>
          <w:szCs w:val="22"/>
          <w:lang w:val="es-ES_tradnl"/>
        </w:rPr>
        <w:t xml:space="preserve"> objeto del contrato a entera satisfacción de la UNAH, dentro del plazo establecido en este contrato y habiendo cumplido El Proveedor con la entrega de: a)Facturas Comercial Original a nombre de la  Universidad Nacional Autónoma de Honduras (UNAH), b) Recibo original, a nombre de la Universidad Nacional Autónoma de Honduras (UNAH), c) Acta de Recepción definitiva del Suministro, debidamente firmada y sellada. d) Las Garantías de Cumplimiento y Calidad. </w:t>
      </w:r>
      <w:r w:rsidRPr="00417E1E">
        <w:rPr>
          <w:rFonts w:ascii="Garamond" w:hAnsi="Garamond"/>
          <w:b/>
          <w:sz w:val="22"/>
          <w:szCs w:val="22"/>
          <w:u w:val="single"/>
          <w:lang w:val="es-ES_tradnl"/>
        </w:rPr>
        <w:t>CLAUSULA SEPTIMA: ESTRUCTURA PRESUPUESTARIA</w:t>
      </w:r>
      <w:r w:rsidRPr="00417E1E">
        <w:rPr>
          <w:rFonts w:ascii="Garamond" w:hAnsi="Garamond"/>
          <w:sz w:val="22"/>
          <w:szCs w:val="22"/>
          <w:lang w:val="es-ES_tradnl"/>
        </w:rPr>
        <w:t xml:space="preserve">: Para el pago del valor de este contrato se afectará la estructura presupuestaria </w:t>
      </w:r>
      <w:r w:rsidRPr="00417E1E">
        <w:rPr>
          <w:rFonts w:ascii="Garamond" w:hAnsi="Garamond"/>
          <w:b/>
          <w:sz w:val="22"/>
          <w:szCs w:val="22"/>
          <w:lang w:val="es-ES_tradnl"/>
        </w:rPr>
        <w:t>______, objeto del gasto: _________________ de la ___________________.</w:t>
      </w:r>
      <w:r w:rsidRPr="00417E1E">
        <w:rPr>
          <w:rFonts w:ascii="Garamond" w:hAnsi="Garamond"/>
          <w:b/>
          <w:sz w:val="22"/>
          <w:szCs w:val="22"/>
          <w:u w:val="single"/>
          <w:lang w:val="es-ES_tradnl"/>
        </w:rPr>
        <w:t>CLAUSULA OCTAVA: PRECIOS Y ENTREGA DE LOS BIENES</w:t>
      </w:r>
      <w:r w:rsidRPr="00417E1E">
        <w:rPr>
          <w:rFonts w:ascii="Garamond" w:hAnsi="Garamond"/>
          <w:b/>
          <w:sz w:val="22"/>
          <w:szCs w:val="22"/>
          <w:lang w:val="es-ES_tradnl"/>
        </w:rPr>
        <w:t xml:space="preserve">: </w:t>
      </w:r>
      <w:r w:rsidRPr="00417E1E">
        <w:rPr>
          <w:rFonts w:ascii="Garamond" w:hAnsi="Garamond"/>
          <w:sz w:val="22"/>
          <w:szCs w:val="22"/>
          <w:lang w:val="es-ES_tradnl"/>
        </w:rPr>
        <w:t xml:space="preserve">Los precios contenidos en la oferta y en este Contrato son fijos y no serán objeto de reajustes en ningún momento. La entrega </w:t>
      </w:r>
      <w:r w:rsidR="00B227E9">
        <w:rPr>
          <w:rFonts w:ascii="Garamond" w:hAnsi="Garamond"/>
          <w:sz w:val="22"/>
          <w:szCs w:val="22"/>
          <w:lang w:val="es-ES_tradnl"/>
        </w:rPr>
        <w:t>de</w:t>
      </w:r>
      <w:r w:rsidR="00B227E9">
        <w:rPr>
          <w:rFonts w:ascii="Garamond" w:hAnsi="Garamond"/>
          <w:spacing w:val="-2"/>
          <w:sz w:val="22"/>
          <w:szCs w:val="22"/>
          <w:lang w:val="es-ES_tradnl"/>
        </w:rPr>
        <w:t>l</w:t>
      </w:r>
      <w:r w:rsidR="00B227E9" w:rsidRPr="00417E1E">
        <w:rPr>
          <w:rFonts w:ascii="Garamond" w:hAnsi="Garamond"/>
          <w:b/>
          <w:sz w:val="22"/>
          <w:szCs w:val="22"/>
        </w:rPr>
        <w:t xml:space="preserve">  </w:t>
      </w:r>
      <w:r w:rsidR="00B8445C">
        <w:rPr>
          <w:rFonts w:ascii="Garamond" w:hAnsi="Garamond"/>
          <w:sz w:val="22"/>
          <w:szCs w:val="22"/>
        </w:rPr>
        <w:t xml:space="preserve">Equipo </w:t>
      </w:r>
      <w:r w:rsidR="00FA5AD7">
        <w:rPr>
          <w:rFonts w:ascii="Garamond" w:hAnsi="Garamond"/>
          <w:sz w:val="22"/>
          <w:szCs w:val="22"/>
        </w:rPr>
        <w:t>Médico</w:t>
      </w:r>
      <w:r w:rsidR="00B8445C">
        <w:rPr>
          <w:rFonts w:ascii="Garamond" w:hAnsi="Garamond"/>
          <w:sz w:val="22"/>
          <w:szCs w:val="22"/>
        </w:rPr>
        <w:t xml:space="preserve"> y de Laboratorio</w:t>
      </w:r>
      <w:r w:rsidR="00B227E9" w:rsidRPr="00417E1E">
        <w:rPr>
          <w:rFonts w:ascii="Garamond" w:hAnsi="Garamond"/>
          <w:sz w:val="22"/>
          <w:szCs w:val="22"/>
          <w:lang w:val="es-ES_tradnl"/>
        </w:rPr>
        <w:t xml:space="preserve"> </w:t>
      </w:r>
      <w:r w:rsidRPr="00417E1E">
        <w:rPr>
          <w:rFonts w:ascii="Garamond" w:hAnsi="Garamond"/>
          <w:sz w:val="22"/>
          <w:szCs w:val="22"/>
          <w:lang w:val="es-ES_tradnl"/>
        </w:rPr>
        <w:t xml:space="preserve">se considerará  realizada cuando la </w:t>
      </w:r>
      <w:r w:rsidRPr="00417E1E">
        <w:rPr>
          <w:rFonts w:ascii="Garamond" w:hAnsi="Garamond"/>
          <w:b/>
          <w:sz w:val="22"/>
          <w:szCs w:val="22"/>
          <w:lang w:val="es-ES_tradnl"/>
        </w:rPr>
        <w:t>UNAH</w:t>
      </w:r>
      <w:r w:rsidRPr="00417E1E">
        <w:rPr>
          <w:rFonts w:ascii="Garamond" w:hAnsi="Garamond"/>
          <w:sz w:val="22"/>
          <w:szCs w:val="22"/>
          <w:lang w:val="es-ES_tradnl"/>
        </w:rPr>
        <w:t xml:space="preserve"> efectivamente los reciba,  y que estos reúnan la calidad, especificaciones y las demás condiciones previstas en este contrato. Si dentro del plazo establecido existen entregas parciales se levantará un acta la cual tendrá carácter provisional. Cuando </w:t>
      </w:r>
      <w:r w:rsidR="003F5560">
        <w:rPr>
          <w:rFonts w:ascii="Garamond" w:hAnsi="Garamond"/>
          <w:sz w:val="22"/>
          <w:szCs w:val="22"/>
          <w:lang w:val="es-ES_tradnl"/>
        </w:rPr>
        <w:t>e</w:t>
      </w:r>
      <w:r w:rsidR="003F5560">
        <w:rPr>
          <w:rFonts w:ascii="Garamond" w:hAnsi="Garamond"/>
          <w:spacing w:val="-2"/>
          <w:sz w:val="22"/>
          <w:szCs w:val="22"/>
          <w:lang w:val="es-ES_tradnl"/>
        </w:rPr>
        <w:t>l</w:t>
      </w:r>
      <w:r w:rsidR="003F5560" w:rsidRPr="00417E1E">
        <w:rPr>
          <w:rFonts w:ascii="Garamond" w:hAnsi="Garamond"/>
          <w:b/>
          <w:sz w:val="22"/>
          <w:szCs w:val="22"/>
        </w:rPr>
        <w:t xml:space="preserve">  </w:t>
      </w:r>
      <w:r w:rsidR="00B8445C">
        <w:rPr>
          <w:rFonts w:ascii="Garamond" w:hAnsi="Garamond"/>
          <w:sz w:val="22"/>
          <w:szCs w:val="22"/>
        </w:rPr>
        <w:t xml:space="preserve">Equipo </w:t>
      </w:r>
      <w:r w:rsidR="00FA5AD7">
        <w:rPr>
          <w:rFonts w:ascii="Garamond" w:hAnsi="Garamond"/>
          <w:sz w:val="22"/>
          <w:szCs w:val="22"/>
        </w:rPr>
        <w:t>Médico</w:t>
      </w:r>
      <w:r w:rsidR="00B8445C">
        <w:rPr>
          <w:rFonts w:ascii="Garamond" w:hAnsi="Garamond"/>
          <w:sz w:val="22"/>
          <w:szCs w:val="22"/>
        </w:rPr>
        <w:t xml:space="preserve"> y de Laboratorio</w:t>
      </w:r>
      <w:r w:rsidRPr="00417E1E">
        <w:rPr>
          <w:rFonts w:ascii="Garamond" w:hAnsi="Garamond"/>
          <w:sz w:val="22"/>
          <w:szCs w:val="22"/>
          <w:lang w:val="es-ES_tradnl"/>
        </w:rPr>
        <w:t xml:space="preserve">  no se presenten de acuerdo a las especificaciones solicitadas por la UNAH, o presenten desperfectos o defectos visibles, o cuando ocurran faltantes o cualquier otra razón calificada, se hará constar estas circunstancias en el acta, así como las instrucciones precisas que se den al Proveedor  para que proceda a su reposición. La recepción definitiva no podrá realizarse sin que se corrijan las circunstancias señaladas, todo lo cual deberá constar debidamente acreditado en el expediente. Después de las inspecciones, pruebas y verificaciones que efectué la UNAH, se levantará el acta definitiva. </w:t>
      </w:r>
      <w:r w:rsidRPr="00417E1E">
        <w:rPr>
          <w:rFonts w:ascii="Garamond" w:hAnsi="Garamond"/>
          <w:b/>
          <w:sz w:val="22"/>
          <w:szCs w:val="22"/>
          <w:u w:val="single"/>
          <w:lang w:val="es-ES_tradnl"/>
        </w:rPr>
        <w:t>CLAUSULA NOVENA</w:t>
      </w:r>
      <w:r w:rsidRPr="00417E1E">
        <w:rPr>
          <w:rFonts w:ascii="Garamond" w:hAnsi="Garamond"/>
          <w:b/>
          <w:sz w:val="22"/>
          <w:szCs w:val="22"/>
          <w:lang w:val="es-ES_tradnl"/>
        </w:rPr>
        <w:t xml:space="preserve">: </w:t>
      </w:r>
      <w:r w:rsidRPr="00417E1E">
        <w:rPr>
          <w:rFonts w:ascii="Garamond" w:hAnsi="Garamond"/>
          <w:b/>
          <w:sz w:val="22"/>
          <w:szCs w:val="22"/>
          <w:u w:val="single"/>
          <w:lang w:val="es-ES_tradnl"/>
        </w:rPr>
        <w:t>CASO FORTUITO O FUERZA MAYOR</w:t>
      </w:r>
      <w:r w:rsidRPr="00417E1E">
        <w:rPr>
          <w:rFonts w:ascii="Garamond" w:hAnsi="Garamond"/>
          <w:sz w:val="22"/>
          <w:szCs w:val="22"/>
          <w:lang w:val="es-ES_tradnl"/>
        </w:rPr>
        <w:t xml:space="preserve">.- El incumplimiento total o parcial de  las partes de las obligaciones que les corresponden de acuerdo a este Contrato, no será considerado como incumplimiento si se atribuye a casos de fuerza mayor o caso fortuito, debidamente comprobados. </w:t>
      </w:r>
      <w:r w:rsidRPr="00417E1E">
        <w:rPr>
          <w:rFonts w:ascii="Garamond" w:hAnsi="Garamond"/>
          <w:b/>
          <w:sz w:val="22"/>
          <w:szCs w:val="22"/>
          <w:u w:val="single"/>
          <w:lang w:val="es-ES_tradnl"/>
        </w:rPr>
        <w:t>CLAUSULA DECIMA: SOLUCION DE CONTROVERSIAS O DIFERENCIAS</w:t>
      </w:r>
      <w:r w:rsidRPr="00417E1E">
        <w:rPr>
          <w:rFonts w:ascii="Garamond" w:hAnsi="Garamond"/>
          <w:sz w:val="22"/>
          <w:szCs w:val="22"/>
          <w:lang w:val="es-ES_tradnl"/>
        </w:rPr>
        <w:t xml:space="preserve">. En caso de existir cualquier divergencia en la interpretación o en la solución de cualquier controversia que se derive del presente contrato, el mismo será sometido a consideración de la UNAH. Sin perjuicio de los recursos legales que tuvieren ambas partes, la UNAH podrá dictar las medidas provisionales que se estimen pertinentes, hasta tanto se diluciden las controversias, de no llegarse a un acuerdo entre las partes, ambos tienen expedito el derecho de acudir a los Tribunales de Justicia, en cuyo efecto la empresa xxxxxxxxxx renuncia a su domicilio y se somete al juzgado correspondiente al domicilio de la UNAH en Tegucigalpa M.D.C Departamento de Francisco Morazán. </w:t>
      </w:r>
      <w:r w:rsidRPr="00417E1E">
        <w:rPr>
          <w:rFonts w:ascii="Garamond" w:hAnsi="Garamond"/>
          <w:b/>
          <w:sz w:val="22"/>
          <w:szCs w:val="22"/>
          <w:u w:val="single"/>
          <w:lang w:val="es-ES_tradnl"/>
        </w:rPr>
        <w:t>CLAUSULA DECIMA PRIMERA: NOTIFICACIONES</w:t>
      </w:r>
      <w:r w:rsidRPr="00417E1E">
        <w:rPr>
          <w:rFonts w:ascii="Garamond" w:hAnsi="Garamond"/>
          <w:sz w:val="22"/>
          <w:szCs w:val="22"/>
          <w:u w:val="single"/>
          <w:lang w:val="es-ES_tradnl"/>
        </w:rPr>
        <w:t xml:space="preserve">. </w:t>
      </w:r>
      <w:r w:rsidRPr="00417E1E">
        <w:rPr>
          <w:rFonts w:ascii="Garamond" w:hAnsi="Garamond"/>
          <w:sz w:val="22"/>
          <w:szCs w:val="22"/>
          <w:lang w:val="es-ES_tradnl"/>
        </w:rPr>
        <w:t xml:space="preserve">Cualquier notificación que hagan las partes contratantes, deberá ser por escrito, por Fax o correo certificado a las direcciones siguientes: Secretaría Ejecutiva de Administración y Finanzas dirigido al Abogado Leónidas Donato Elvir, en calidad de Secretario de esta Dependencia, ubicada en  el segundo  piso  edificio administrativo, Tel: </w:t>
      </w:r>
      <w:r w:rsidR="001E56E5">
        <w:rPr>
          <w:rFonts w:ascii="Garamond" w:hAnsi="Garamond"/>
          <w:sz w:val="22"/>
          <w:szCs w:val="22"/>
          <w:lang w:val="es-ES_tradnl"/>
        </w:rPr>
        <w:t>2</w:t>
      </w:r>
      <w:r w:rsidRPr="00417E1E">
        <w:rPr>
          <w:rFonts w:ascii="Garamond" w:hAnsi="Garamond"/>
          <w:sz w:val="22"/>
          <w:szCs w:val="22"/>
          <w:lang w:val="es-ES_tradnl"/>
        </w:rPr>
        <w:t xml:space="preserve">232-5475, Fax: </w:t>
      </w:r>
      <w:r w:rsidR="001E56E5">
        <w:rPr>
          <w:rFonts w:ascii="Garamond" w:hAnsi="Garamond"/>
          <w:sz w:val="22"/>
          <w:szCs w:val="22"/>
          <w:lang w:val="es-ES_tradnl"/>
        </w:rPr>
        <w:t>2</w:t>
      </w:r>
      <w:r w:rsidRPr="00417E1E">
        <w:rPr>
          <w:rFonts w:ascii="Garamond" w:hAnsi="Garamond"/>
          <w:sz w:val="22"/>
          <w:szCs w:val="22"/>
          <w:lang w:val="es-ES_tradnl"/>
        </w:rPr>
        <w:t xml:space="preserve">232-5562; (nombre de la empresa) Colonia_________________ apartado postal ______, pbx________, fax ________. </w:t>
      </w:r>
      <w:r w:rsidRPr="00417E1E">
        <w:rPr>
          <w:rFonts w:ascii="Garamond" w:hAnsi="Garamond"/>
          <w:b/>
          <w:sz w:val="22"/>
          <w:szCs w:val="22"/>
          <w:u w:val="single"/>
          <w:lang w:val="es-ES_tradnl"/>
        </w:rPr>
        <w:t>CLAUSULA DECIMA SEGUNDA: ENMIENDAS, MODIFICACIONES Y/O PRORROGAS</w:t>
      </w:r>
      <w:r w:rsidRPr="00417E1E">
        <w:rPr>
          <w:rFonts w:ascii="Garamond" w:hAnsi="Garamond"/>
          <w:sz w:val="22"/>
          <w:szCs w:val="22"/>
          <w:lang w:val="es-ES_tradnl"/>
        </w:rPr>
        <w:t xml:space="preserve">: Toda enmienda, modificación y/o prórroga deberá realizarse dentro de los límites legales con sujeción a los requisitos  correspondientes. Al suscribirse cualquier enmienda, modificación y/o prórroga </w:t>
      </w:r>
      <w:r w:rsidRPr="00417E1E">
        <w:rPr>
          <w:rFonts w:ascii="Garamond" w:hAnsi="Garamond"/>
          <w:b/>
          <w:sz w:val="22"/>
          <w:szCs w:val="22"/>
          <w:lang w:val="es-ES_tradnl"/>
        </w:rPr>
        <w:t>EL PROVEEDOR</w:t>
      </w:r>
      <w:r w:rsidRPr="00417E1E">
        <w:rPr>
          <w:rFonts w:ascii="Garamond" w:hAnsi="Garamond"/>
          <w:sz w:val="22"/>
          <w:szCs w:val="22"/>
          <w:lang w:val="es-ES_tradnl"/>
        </w:rPr>
        <w:t xml:space="preserve">, deberá ampliar la garantía rendida para cubrir satisfactoriamente el cumplimiento del Contrato. Todas las enmiendas, modificaciones y/o prórrogas del Contrato serán por escrito, y deberán ser autorizadas  por  la </w:t>
      </w:r>
      <w:r w:rsidRPr="00417E1E">
        <w:rPr>
          <w:rFonts w:ascii="Garamond" w:hAnsi="Garamond"/>
          <w:b/>
          <w:sz w:val="22"/>
          <w:szCs w:val="22"/>
          <w:lang w:val="es-ES_tradnl"/>
        </w:rPr>
        <w:t>UNAH</w:t>
      </w:r>
      <w:r w:rsidRPr="00417E1E">
        <w:rPr>
          <w:rFonts w:ascii="Garamond" w:hAnsi="Garamond"/>
          <w:sz w:val="22"/>
          <w:szCs w:val="22"/>
          <w:lang w:val="es-ES_tradnl"/>
        </w:rPr>
        <w:t xml:space="preserve">. </w:t>
      </w:r>
      <w:r w:rsidRPr="00417E1E">
        <w:rPr>
          <w:rFonts w:ascii="Garamond" w:hAnsi="Garamond"/>
          <w:b/>
          <w:sz w:val="22"/>
          <w:szCs w:val="22"/>
          <w:u w:val="single"/>
          <w:lang w:val="es-ES_tradnl"/>
        </w:rPr>
        <w:t>CLAUSULA DECIMA TERCERA: CESION O SUBCONTRATACIÓN</w:t>
      </w:r>
      <w:r w:rsidRPr="00417E1E">
        <w:rPr>
          <w:rFonts w:ascii="Garamond" w:hAnsi="Garamond"/>
          <w:sz w:val="22"/>
          <w:szCs w:val="22"/>
          <w:lang w:val="es-ES_tradnl"/>
        </w:rPr>
        <w:t xml:space="preserve">.- Queda terminantemente prohibida la cesión de este  contrato o subcontratación de terceros </w:t>
      </w:r>
      <w:r w:rsidR="00E4627B" w:rsidRPr="00417E1E">
        <w:rPr>
          <w:rFonts w:ascii="Garamond" w:hAnsi="Garamond"/>
          <w:sz w:val="22"/>
          <w:szCs w:val="22"/>
          <w:lang w:val="es-ES_tradnl"/>
        </w:rPr>
        <w:t>suministrar los vehículos</w:t>
      </w:r>
      <w:r w:rsidRPr="00417E1E">
        <w:rPr>
          <w:rFonts w:ascii="Garamond" w:hAnsi="Garamond"/>
          <w:sz w:val="22"/>
          <w:szCs w:val="22"/>
          <w:lang w:val="es-ES_tradnl"/>
        </w:rPr>
        <w:t xml:space="preserve"> objeto del mismo, salvo que la cesión o subcontratación se haga con autorización expresa de la </w:t>
      </w:r>
      <w:r w:rsidRPr="00417E1E">
        <w:rPr>
          <w:rFonts w:ascii="Garamond" w:hAnsi="Garamond"/>
          <w:b/>
          <w:sz w:val="22"/>
          <w:szCs w:val="22"/>
          <w:lang w:val="es-ES_tradnl"/>
        </w:rPr>
        <w:t>UNAH,</w:t>
      </w:r>
      <w:r w:rsidRPr="00417E1E">
        <w:rPr>
          <w:rFonts w:ascii="Garamond" w:hAnsi="Garamond"/>
          <w:sz w:val="22"/>
          <w:szCs w:val="22"/>
          <w:lang w:val="es-ES_tradnl"/>
        </w:rPr>
        <w:t xml:space="preserve"> la violación de esta cláusula dará lugar a la rescisión del contrato de pleno derecho y a la ejecución de la Garantía de Cumplimiento. </w:t>
      </w:r>
      <w:r w:rsidRPr="00417E1E">
        <w:rPr>
          <w:rFonts w:ascii="Garamond" w:hAnsi="Garamond"/>
          <w:b/>
          <w:sz w:val="22"/>
          <w:szCs w:val="22"/>
          <w:u w:val="single"/>
          <w:lang w:val="es-ES_tradnl"/>
        </w:rPr>
        <w:t>CLAUSULA</w:t>
      </w:r>
      <w:r w:rsidRPr="00417E1E">
        <w:rPr>
          <w:rFonts w:ascii="Garamond" w:hAnsi="Garamond"/>
          <w:sz w:val="22"/>
          <w:szCs w:val="22"/>
          <w:u w:val="single"/>
          <w:vertAlign w:val="superscript"/>
          <w:lang w:val="es-ES_tradnl"/>
        </w:rPr>
        <w:softHyphen/>
        <w:t xml:space="preserve"> </w:t>
      </w:r>
      <w:r w:rsidRPr="00417E1E">
        <w:rPr>
          <w:rFonts w:ascii="Garamond" w:hAnsi="Garamond"/>
          <w:b/>
          <w:sz w:val="22"/>
          <w:szCs w:val="22"/>
          <w:u w:val="single"/>
          <w:lang w:val="es-ES_tradnl"/>
        </w:rPr>
        <w:t>DECIMA CUARTA: SANCIONES</w:t>
      </w:r>
      <w:r w:rsidRPr="00417E1E">
        <w:rPr>
          <w:rFonts w:ascii="Garamond" w:hAnsi="Garamond"/>
          <w:sz w:val="22"/>
          <w:szCs w:val="22"/>
          <w:lang w:val="es-ES_tradnl"/>
        </w:rPr>
        <w:t xml:space="preserve"> 1. Si </w:t>
      </w:r>
      <w:r w:rsidRPr="00417E1E">
        <w:rPr>
          <w:rFonts w:ascii="Garamond" w:hAnsi="Garamond"/>
          <w:b/>
          <w:sz w:val="22"/>
          <w:szCs w:val="22"/>
          <w:lang w:val="es-ES_tradnl"/>
        </w:rPr>
        <w:t>EL PROVEEDOR</w:t>
      </w:r>
      <w:r w:rsidRPr="00417E1E">
        <w:rPr>
          <w:rFonts w:ascii="Garamond" w:hAnsi="Garamond"/>
          <w:sz w:val="22"/>
          <w:szCs w:val="22"/>
          <w:lang w:val="es-ES_tradnl"/>
        </w:rPr>
        <w:t xml:space="preserve"> incumpliese con la entrega de Garantía de Cumplimiento o se negase a suscribir el contrato se hará efectiva la Garantía de Mantenimiento de Oferta </w:t>
      </w:r>
      <w:r w:rsidRPr="00417E1E">
        <w:rPr>
          <w:rFonts w:ascii="Garamond" w:hAnsi="Garamond"/>
          <w:spacing w:val="-2"/>
          <w:sz w:val="22"/>
          <w:szCs w:val="22"/>
          <w:lang w:val="es-ES_tradnl"/>
        </w:rPr>
        <w:t xml:space="preserve"> 2.- Si </w:t>
      </w:r>
      <w:r w:rsidRPr="00417E1E">
        <w:rPr>
          <w:rFonts w:ascii="Garamond" w:hAnsi="Garamond"/>
          <w:b/>
          <w:spacing w:val="-2"/>
          <w:sz w:val="22"/>
          <w:szCs w:val="22"/>
          <w:lang w:val="es-ES_tradnl"/>
        </w:rPr>
        <w:t>EL PROVEEDOR</w:t>
      </w:r>
      <w:r w:rsidRPr="00417E1E">
        <w:rPr>
          <w:rFonts w:ascii="Garamond" w:hAnsi="Garamond"/>
          <w:spacing w:val="-2"/>
          <w:sz w:val="22"/>
          <w:szCs w:val="22"/>
          <w:lang w:val="es-ES_tradnl"/>
        </w:rPr>
        <w:t xml:space="preserve"> incumpliese cualquiera de las obligaciones que asume en este Contrato, se  ejecutará la Garantía de Cumplimiento. 3.-Cuando </w:t>
      </w:r>
      <w:r w:rsidRPr="00417E1E">
        <w:rPr>
          <w:rFonts w:ascii="Garamond" w:hAnsi="Garamond"/>
          <w:b/>
          <w:spacing w:val="-2"/>
          <w:sz w:val="22"/>
          <w:szCs w:val="22"/>
          <w:lang w:val="es-ES_tradnl"/>
        </w:rPr>
        <w:t>EL PROVEEDOR</w:t>
      </w:r>
      <w:r w:rsidRPr="00417E1E">
        <w:rPr>
          <w:rFonts w:ascii="Garamond" w:hAnsi="Garamond"/>
          <w:spacing w:val="-2"/>
          <w:sz w:val="22"/>
          <w:szCs w:val="22"/>
          <w:lang w:val="es-ES_tradnl"/>
        </w:rPr>
        <w:t xml:space="preserve"> no cumpla con la entrega en el tiempo estipulado se aplicará la multa de </w:t>
      </w:r>
      <w:r w:rsidRPr="00417E1E">
        <w:rPr>
          <w:rFonts w:ascii="Garamond" w:hAnsi="Garamond"/>
          <w:b/>
          <w:sz w:val="22"/>
          <w:szCs w:val="22"/>
        </w:rPr>
        <w:t>CANTIDAD EN LETRAS con 00/100</w:t>
      </w:r>
      <w:r w:rsidRPr="00417E1E">
        <w:rPr>
          <w:rFonts w:ascii="Garamond" w:hAnsi="Garamond"/>
          <w:sz w:val="22"/>
          <w:szCs w:val="22"/>
        </w:rPr>
        <w:t xml:space="preserve"> (Lps._____) </w:t>
      </w:r>
      <w:r w:rsidRPr="00417E1E">
        <w:rPr>
          <w:rFonts w:ascii="Garamond" w:hAnsi="Garamond"/>
          <w:spacing w:val="-2"/>
          <w:sz w:val="22"/>
          <w:szCs w:val="22"/>
          <w:lang w:val="es-ES_tradnl"/>
        </w:rPr>
        <w:t xml:space="preserve"> por cada día de retraso. 4.- Si </w:t>
      </w:r>
      <w:r w:rsidRPr="00417E1E">
        <w:rPr>
          <w:rFonts w:ascii="Garamond" w:hAnsi="Garamond"/>
          <w:b/>
          <w:spacing w:val="-2"/>
          <w:sz w:val="22"/>
          <w:szCs w:val="22"/>
          <w:lang w:val="es-ES_tradnl"/>
        </w:rPr>
        <w:t>EL PROVEEDOR</w:t>
      </w:r>
      <w:r w:rsidRPr="00417E1E">
        <w:rPr>
          <w:rFonts w:ascii="Garamond" w:hAnsi="Garamond"/>
          <w:spacing w:val="-2"/>
          <w:sz w:val="22"/>
          <w:szCs w:val="22"/>
          <w:lang w:val="es-ES_tradnl"/>
        </w:rPr>
        <w:t xml:space="preserve"> no presentara la Garantía de  Calidad se ejecutará la Garantía de Cumplimiento de Contrato. </w:t>
      </w:r>
      <w:r w:rsidRPr="00417E1E">
        <w:rPr>
          <w:rFonts w:ascii="Garamond" w:hAnsi="Garamond"/>
          <w:b/>
          <w:spacing w:val="-2"/>
          <w:sz w:val="22"/>
          <w:szCs w:val="22"/>
          <w:u w:val="single"/>
          <w:lang w:val="es-ES_tradnl"/>
        </w:rPr>
        <w:t>CLAUSULA DECIMA QUINTA: CAUSAS DE RESOLUCION</w:t>
      </w:r>
      <w:r w:rsidRPr="00417E1E">
        <w:rPr>
          <w:rFonts w:ascii="Garamond" w:hAnsi="Garamond"/>
          <w:spacing w:val="-2"/>
          <w:sz w:val="22"/>
          <w:szCs w:val="22"/>
          <w:lang w:val="es-ES_tradnl"/>
        </w:rPr>
        <w:t xml:space="preserve">: 1) El grave o reiterado </w:t>
      </w:r>
      <w:r w:rsidRPr="00417E1E">
        <w:rPr>
          <w:rFonts w:ascii="Garamond" w:hAnsi="Garamond"/>
          <w:spacing w:val="-2"/>
          <w:sz w:val="22"/>
          <w:szCs w:val="22"/>
          <w:lang w:val="es-ES_tradnl"/>
        </w:rPr>
        <w:lastRenderedPageBreak/>
        <w:t xml:space="preserve">incumplimiento de cualquiera de las clausulas de este contrato; 2) La falta de constitución de la Garantía de Cumplimiento de Contrato o de las demás garantías a cargo de El Proveedor dentro de los plazos correspondientes; 3) La muerte del Proveedor si no pudieren concluir el contrato sus sucesores; 4) La disolución de la sociedad mercantil; 5) La declaración de quiebra o de suspensión de pagos del proveedor o su comprobada incapacidad financiera; 6) Los motivos de interés público o las circunstancias imprevistas calificadas como caso fortuito o fuerza mayor, sobrevinientes a la celebración del contrato, que imposibiliten o agraven desproporcionadamente la entrega de los productos; 7) El mutuo acuerdo de las partes; 8) las demás que establezca expresamente el Contrato y la Ley. </w:t>
      </w:r>
      <w:r w:rsidRPr="00417E1E">
        <w:rPr>
          <w:rFonts w:ascii="Garamond" w:hAnsi="Garamond"/>
          <w:b/>
          <w:spacing w:val="-2"/>
          <w:sz w:val="22"/>
          <w:szCs w:val="22"/>
          <w:u w:val="single"/>
          <w:lang w:val="es-ES_tradnl"/>
        </w:rPr>
        <w:t>CLAUSULA DECIMA SEXTA: MODIFICACIONES</w:t>
      </w:r>
      <w:r w:rsidRPr="00417E1E">
        <w:rPr>
          <w:rFonts w:ascii="Garamond" w:hAnsi="Garamond"/>
          <w:b/>
          <w:spacing w:val="-2"/>
          <w:sz w:val="22"/>
          <w:szCs w:val="22"/>
          <w:lang w:val="es-ES_tradnl"/>
        </w:rPr>
        <w:t>:</w:t>
      </w:r>
      <w:r w:rsidRPr="00417E1E">
        <w:rPr>
          <w:rFonts w:ascii="Garamond" w:hAnsi="Garamond"/>
          <w:spacing w:val="-2"/>
          <w:sz w:val="22"/>
          <w:szCs w:val="22"/>
          <w:lang w:val="es-ES_tradnl"/>
        </w:rPr>
        <w:t xml:space="preserve"> Cualquier modificación que se realice a este Contrato, deberá efectuarse de común acuerdo por las partes contratantes por medio de notificaciones  por escrito con diez (10) días de anticipación y debiendo observarse y aplicarse las mismas formalidades empleadas para la suscripción de la obligación principal. </w:t>
      </w:r>
      <w:r w:rsidRPr="00417E1E">
        <w:rPr>
          <w:rFonts w:ascii="Garamond" w:hAnsi="Garamond"/>
          <w:b/>
          <w:spacing w:val="-2"/>
          <w:sz w:val="22"/>
          <w:szCs w:val="22"/>
          <w:u w:val="single"/>
          <w:lang w:val="es-ES_tradnl"/>
        </w:rPr>
        <w:t>CLAUSULA DECIMA SEPTIMA. GARANTIAS</w:t>
      </w:r>
      <w:r w:rsidRPr="00417E1E">
        <w:rPr>
          <w:rFonts w:ascii="Garamond" w:hAnsi="Garamond"/>
          <w:b/>
          <w:spacing w:val="-2"/>
          <w:sz w:val="22"/>
          <w:szCs w:val="22"/>
          <w:lang w:val="es-ES_tradnl"/>
        </w:rPr>
        <w:t>.  EL PROVEEDOR</w:t>
      </w:r>
      <w:r w:rsidRPr="00417E1E">
        <w:rPr>
          <w:rFonts w:ascii="Garamond" w:hAnsi="Garamond"/>
          <w:spacing w:val="-2"/>
          <w:sz w:val="22"/>
          <w:szCs w:val="22"/>
          <w:lang w:val="es-ES_tradnl"/>
        </w:rPr>
        <w:t>, está en la obligación de presentar a favor de la Universidad Nacional Autónoma de Honduras (UNAH), las garantías siguientes: a</w:t>
      </w:r>
      <w:r w:rsidRPr="00417E1E">
        <w:rPr>
          <w:rFonts w:ascii="Garamond" w:hAnsi="Garamond"/>
          <w:b/>
          <w:spacing w:val="-2"/>
          <w:sz w:val="22"/>
          <w:szCs w:val="22"/>
          <w:lang w:val="es-ES_tradnl"/>
        </w:rPr>
        <w:t>) GARANTIA DE CUMPLIMIENTO DE CONTRATO</w:t>
      </w:r>
      <w:r w:rsidRPr="00417E1E">
        <w:rPr>
          <w:rFonts w:ascii="Garamond" w:hAnsi="Garamond"/>
          <w:spacing w:val="-2"/>
          <w:sz w:val="22"/>
          <w:szCs w:val="22"/>
          <w:lang w:val="es-ES_tradnl"/>
        </w:rPr>
        <w:t xml:space="preserve">, por el 15%  del contrato, que equivale al valor de </w:t>
      </w:r>
      <w:r w:rsidRPr="00417E1E">
        <w:rPr>
          <w:rFonts w:ascii="Garamond" w:hAnsi="Garamond"/>
          <w:b/>
          <w:spacing w:val="-2"/>
          <w:sz w:val="22"/>
          <w:szCs w:val="22"/>
          <w:lang w:val="es-ES_tradnl"/>
        </w:rPr>
        <w:t xml:space="preserve">CANTIDAD EN LETRAS LEMPIRAS CON 00/100 (L. ______) </w:t>
      </w:r>
      <w:r w:rsidRPr="00417E1E">
        <w:rPr>
          <w:rFonts w:ascii="Garamond" w:hAnsi="Garamond"/>
          <w:spacing w:val="-2"/>
          <w:sz w:val="22"/>
          <w:szCs w:val="22"/>
          <w:lang w:val="es-ES_tradnl"/>
        </w:rPr>
        <w:t xml:space="preserve">la cual se entregará al momento de celebrar este Contrato y deberá tener vigencia por __________ (______) meses calendario contados  a partir de la firma del contrato. Esta Garantía llevará una cláusula que estipule que podrá ser ejecutada a simple requerimiento de la Universidad Nacional Autónoma de Honduras (UNAH), acompañada de un certificado de incumplimiento. b) </w:t>
      </w:r>
      <w:r w:rsidRPr="00417E1E">
        <w:rPr>
          <w:rFonts w:ascii="Garamond" w:hAnsi="Garamond"/>
          <w:b/>
          <w:spacing w:val="-2"/>
          <w:sz w:val="22"/>
          <w:szCs w:val="22"/>
          <w:lang w:val="es-ES_tradnl"/>
        </w:rPr>
        <w:t xml:space="preserve">GARANTIA DE CALIDAD </w:t>
      </w:r>
      <w:r w:rsidRPr="00417E1E">
        <w:rPr>
          <w:rFonts w:ascii="Garamond" w:hAnsi="Garamond"/>
          <w:sz w:val="22"/>
          <w:szCs w:val="22"/>
        </w:rPr>
        <w:t xml:space="preserve">al momento de la entrega de los </w:t>
      </w:r>
      <w:r w:rsidR="00C00840">
        <w:rPr>
          <w:rFonts w:ascii="Garamond" w:hAnsi="Garamond"/>
          <w:sz w:val="22"/>
          <w:szCs w:val="22"/>
        </w:rPr>
        <w:t>bienes</w:t>
      </w:r>
      <w:r w:rsidRPr="00417E1E">
        <w:rPr>
          <w:rFonts w:ascii="Garamond" w:hAnsi="Garamond"/>
          <w:sz w:val="22"/>
          <w:szCs w:val="22"/>
        </w:rPr>
        <w:t xml:space="preserve"> objeto del contrato </w:t>
      </w:r>
      <w:r w:rsidRPr="00417E1E">
        <w:rPr>
          <w:rFonts w:ascii="Garamond" w:hAnsi="Garamond"/>
          <w:b/>
          <w:sz w:val="22"/>
          <w:szCs w:val="22"/>
        </w:rPr>
        <w:t>EL PROVEEDOR</w:t>
      </w:r>
      <w:r w:rsidRPr="00417E1E">
        <w:rPr>
          <w:rFonts w:ascii="Garamond" w:hAnsi="Garamond"/>
          <w:sz w:val="22"/>
          <w:szCs w:val="22"/>
        </w:rPr>
        <w:t xml:space="preserve"> deberá rendir una Garantía de Calidad de los mismos, para garantizar la calidad del suministro por el </w:t>
      </w:r>
      <w:r w:rsidRPr="00417E1E">
        <w:rPr>
          <w:rFonts w:ascii="Garamond" w:hAnsi="Garamond"/>
          <w:b/>
          <w:bCs/>
          <w:sz w:val="22"/>
          <w:szCs w:val="22"/>
        </w:rPr>
        <w:t>5% del valor del Contrato,</w:t>
      </w:r>
      <w:r w:rsidRPr="00417E1E">
        <w:rPr>
          <w:rFonts w:ascii="Garamond" w:hAnsi="Garamond"/>
          <w:sz w:val="22"/>
          <w:szCs w:val="22"/>
        </w:rPr>
        <w:t xml:space="preserve"> equivalente a </w:t>
      </w:r>
      <w:r w:rsidRPr="00417E1E">
        <w:rPr>
          <w:rFonts w:ascii="Garamond" w:hAnsi="Garamond"/>
          <w:b/>
          <w:sz w:val="22"/>
          <w:szCs w:val="22"/>
        </w:rPr>
        <w:t>CANTIDAD EN LETRAS LEMPIRAS CON 00/100 (L. _________)</w:t>
      </w:r>
      <w:r w:rsidRPr="00417E1E">
        <w:rPr>
          <w:rFonts w:ascii="Garamond" w:hAnsi="Garamond"/>
          <w:sz w:val="22"/>
          <w:szCs w:val="22"/>
        </w:rPr>
        <w:t xml:space="preserve"> con una vigencia de un año contado a partir de la fecha de recepción final del  suministro. Esta garantía llevará una clausula que estipule que la misma debe ser ejecutada a simple requerimiento de la UNAH,  acompañada de un certificado de incumplimiento. La ejecución de la Garantía de  Calidad  no  eximirá  al </w:t>
      </w:r>
      <w:r w:rsidRPr="00417E1E">
        <w:rPr>
          <w:rFonts w:ascii="Garamond" w:hAnsi="Garamond"/>
          <w:b/>
          <w:sz w:val="22"/>
          <w:szCs w:val="22"/>
        </w:rPr>
        <w:t>PROVEEDOR</w:t>
      </w:r>
      <w:r w:rsidRPr="00417E1E">
        <w:rPr>
          <w:rFonts w:ascii="Garamond" w:hAnsi="Garamond"/>
          <w:sz w:val="22"/>
          <w:szCs w:val="22"/>
        </w:rPr>
        <w:t xml:space="preserve">  de la obligación de reponer los </w:t>
      </w:r>
      <w:r w:rsidR="00C00840">
        <w:rPr>
          <w:rFonts w:ascii="Garamond" w:hAnsi="Garamond"/>
          <w:sz w:val="22"/>
          <w:szCs w:val="22"/>
        </w:rPr>
        <w:t>bienes</w:t>
      </w:r>
      <w:r w:rsidRPr="00417E1E">
        <w:rPr>
          <w:rFonts w:ascii="Garamond" w:hAnsi="Garamond"/>
          <w:sz w:val="22"/>
          <w:szCs w:val="22"/>
        </w:rPr>
        <w:t xml:space="preserve"> objeto de este contrato. </w:t>
      </w:r>
      <w:r w:rsidRPr="00417E1E">
        <w:rPr>
          <w:rFonts w:ascii="Garamond" w:hAnsi="Garamond"/>
          <w:b/>
          <w:sz w:val="22"/>
          <w:szCs w:val="22"/>
          <w:u w:val="single"/>
        </w:rPr>
        <w:t xml:space="preserve">CLAUSULA </w:t>
      </w:r>
      <w:r w:rsidRPr="00417E1E">
        <w:rPr>
          <w:rFonts w:ascii="Garamond" w:hAnsi="Garamond"/>
          <w:b/>
          <w:spacing w:val="-2"/>
          <w:sz w:val="22"/>
          <w:szCs w:val="22"/>
          <w:u w:val="single"/>
          <w:lang w:val="es-ES_tradnl"/>
        </w:rPr>
        <w:t>DECIMA OCTAVA: DOCUMENTOS QUE FORMAN PARTE DEL CONTRATO</w:t>
      </w:r>
      <w:r w:rsidRPr="00417E1E">
        <w:rPr>
          <w:rFonts w:ascii="Garamond" w:hAnsi="Garamond"/>
          <w:spacing w:val="-2"/>
          <w:sz w:val="22"/>
          <w:szCs w:val="22"/>
          <w:lang w:val="es-ES_tradnl"/>
        </w:rPr>
        <w:t xml:space="preserve">. Forman parte del presente Contrato los documentos siguientes a) Pliegos de Condiciones b) Acta de Recomendación de Adjudicación c) Oferta presentada por </w:t>
      </w:r>
      <w:r w:rsidRPr="00417E1E">
        <w:rPr>
          <w:rFonts w:ascii="Garamond" w:hAnsi="Garamond"/>
          <w:b/>
          <w:spacing w:val="-2"/>
          <w:sz w:val="22"/>
          <w:szCs w:val="22"/>
          <w:lang w:val="es-ES_tradnl"/>
        </w:rPr>
        <w:t>EL PROVEEDOR</w:t>
      </w:r>
      <w:r w:rsidRPr="00417E1E">
        <w:rPr>
          <w:rFonts w:ascii="Garamond" w:hAnsi="Garamond"/>
          <w:spacing w:val="-2"/>
          <w:sz w:val="22"/>
          <w:szCs w:val="22"/>
          <w:lang w:val="es-ES_tradnl"/>
        </w:rPr>
        <w:t xml:space="preserve">, d) La notificación de adjudicación, e) La Garantía de Cumplimiento de Contrato presentada por </w:t>
      </w:r>
      <w:r w:rsidRPr="00417E1E">
        <w:rPr>
          <w:rFonts w:ascii="Garamond" w:hAnsi="Garamond"/>
          <w:b/>
          <w:spacing w:val="-2"/>
          <w:sz w:val="22"/>
          <w:szCs w:val="22"/>
          <w:lang w:val="es-ES_tradnl"/>
        </w:rPr>
        <w:t>EL PROVEEDOR</w:t>
      </w:r>
      <w:r w:rsidRPr="00417E1E">
        <w:rPr>
          <w:rFonts w:ascii="Garamond" w:hAnsi="Garamond"/>
          <w:spacing w:val="-2"/>
          <w:sz w:val="22"/>
          <w:szCs w:val="22"/>
          <w:lang w:val="es-ES_tradnl"/>
        </w:rPr>
        <w:t>, f) Garantía de Calidad g) Otros documentos suscritos por las partes contratantes en relación directa con las obligaciones de este contrato.</w:t>
      </w:r>
      <w:r w:rsidRPr="00417E1E">
        <w:rPr>
          <w:rFonts w:ascii="Garamond" w:hAnsi="Garamond" w:cs="Arial"/>
          <w:b/>
          <w:sz w:val="22"/>
          <w:szCs w:val="22"/>
          <w:u w:val="single"/>
        </w:rPr>
        <w:t>CLAUSULA DECIMA NOVENA: CLAUSULA DE ACEPTACION:</w:t>
      </w:r>
      <w:r w:rsidRPr="00417E1E">
        <w:rPr>
          <w:rFonts w:ascii="Garamond" w:hAnsi="Garamond" w:cs="Arial"/>
          <w:sz w:val="22"/>
          <w:szCs w:val="22"/>
        </w:rPr>
        <w:t xml:space="preserve"> Ambas partes manifestamos estar de acuerdo con todas y cada una de las cláusulas de este contrato y aceptamos en su totalidad su contenido, comprometiéndose a su fiel cumplimiento. El presente contrato se firma en dos ejemplares firmándolo para constancia en la  Ciudad de________________________ a los ___________ del mes de______________ del año dos mil ____________.</w:t>
      </w:r>
    </w:p>
    <w:p w:rsidR="00FA317E" w:rsidRPr="00417E1E" w:rsidRDefault="00FA317E" w:rsidP="00FA317E">
      <w:pPr>
        <w:tabs>
          <w:tab w:val="left" w:pos="1872"/>
        </w:tabs>
        <w:ind w:right="-710"/>
        <w:jc w:val="both"/>
        <w:rPr>
          <w:rFonts w:ascii="Garamond" w:hAnsi="Garamond"/>
          <w:b/>
          <w:color w:val="FF0000"/>
          <w:sz w:val="22"/>
          <w:szCs w:val="22"/>
        </w:rPr>
      </w:pPr>
    </w:p>
    <w:p w:rsidR="00FA317E" w:rsidRPr="00417E1E" w:rsidRDefault="00FA317E" w:rsidP="00FA317E">
      <w:pPr>
        <w:tabs>
          <w:tab w:val="left" w:pos="5184"/>
        </w:tabs>
        <w:jc w:val="both"/>
        <w:rPr>
          <w:rFonts w:ascii="Garamond" w:hAnsi="Garamond"/>
          <w:b/>
          <w:spacing w:val="-2"/>
          <w:sz w:val="22"/>
          <w:szCs w:val="22"/>
          <w:lang w:val="es-ES_tradnl"/>
        </w:rPr>
      </w:pPr>
    </w:p>
    <w:p w:rsidR="00FA317E" w:rsidRPr="00417E1E" w:rsidRDefault="00FA317E" w:rsidP="00FA317E">
      <w:pPr>
        <w:tabs>
          <w:tab w:val="left" w:pos="5184"/>
        </w:tabs>
        <w:jc w:val="both"/>
        <w:rPr>
          <w:rFonts w:ascii="Garamond" w:hAnsi="Garamond"/>
          <w:b/>
          <w:spacing w:val="-2"/>
          <w:sz w:val="22"/>
          <w:szCs w:val="22"/>
          <w:lang w:val="es-ES_tradnl"/>
        </w:rPr>
      </w:pPr>
    </w:p>
    <w:p w:rsidR="00FA317E" w:rsidRPr="00417E1E" w:rsidRDefault="00FA317E" w:rsidP="00FA317E">
      <w:pPr>
        <w:tabs>
          <w:tab w:val="left" w:pos="5184"/>
        </w:tabs>
        <w:jc w:val="both"/>
        <w:rPr>
          <w:rFonts w:ascii="Garamond" w:hAnsi="Garamond"/>
          <w:b/>
          <w:spacing w:val="-2"/>
          <w:sz w:val="22"/>
          <w:szCs w:val="22"/>
          <w:lang w:val="es-ES_tradnl"/>
        </w:rPr>
      </w:pPr>
    </w:p>
    <w:p w:rsidR="00FA317E" w:rsidRPr="00417E1E" w:rsidRDefault="00FA317E" w:rsidP="00FA317E">
      <w:pPr>
        <w:tabs>
          <w:tab w:val="left" w:pos="5184"/>
        </w:tabs>
        <w:jc w:val="both"/>
        <w:rPr>
          <w:rFonts w:ascii="Garamond" w:hAnsi="Garamond"/>
          <w:b/>
          <w:spacing w:val="-2"/>
          <w:sz w:val="22"/>
          <w:szCs w:val="22"/>
          <w:lang w:val="es-ES_tradnl"/>
        </w:rPr>
      </w:pPr>
      <w:r w:rsidRPr="00417E1E">
        <w:rPr>
          <w:rFonts w:ascii="Garamond" w:hAnsi="Garamond"/>
          <w:b/>
          <w:spacing w:val="-2"/>
          <w:sz w:val="22"/>
          <w:szCs w:val="22"/>
          <w:lang w:val="es-ES_tradnl"/>
        </w:rPr>
        <w:t xml:space="preserve">JULIETA CASTELLANOS RUIZ                                  </w:t>
      </w:r>
      <w:r w:rsidR="00B420DA">
        <w:rPr>
          <w:rFonts w:ascii="Garamond" w:hAnsi="Garamond"/>
          <w:b/>
          <w:spacing w:val="-2"/>
          <w:sz w:val="22"/>
          <w:szCs w:val="22"/>
          <w:lang w:val="es-ES_tradnl"/>
        </w:rPr>
        <w:t xml:space="preserve">                       </w:t>
      </w:r>
      <w:r w:rsidRPr="00417E1E">
        <w:rPr>
          <w:rFonts w:ascii="Garamond" w:hAnsi="Garamond"/>
          <w:b/>
          <w:spacing w:val="-2"/>
          <w:sz w:val="22"/>
          <w:szCs w:val="22"/>
          <w:lang w:val="es-ES_tradnl"/>
        </w:rPr>
        <w:t xml:space="preserve">  EL PROVEEDOR </w:t>
      </w:r>
    </w:p>
    <w:p w:rsidR="00FA317E" w:rsidRPr="00417E1E" w:rsidRDefault="00FA317E" w:rsidP="00FA317E">
      <w:pPr>
        <w:tabs>
          <w:tab w:val="center" w:pos="4895"/>
        </w:tabs>
        <w:ind w:left="720"/>
        <w:jc w:val="both"/>
        <w:rPr>
          <w:rFonts w:ascii="Garamond" w:hAnsi="Garamond"/>
          <w:b/>
          <w:spacing w:val="-2"/>
          <w:sz w:val="22"/>
          <w:szCs w:val="22"/>
          <w:lang w:val="es-ES_tradnl"/>
        </w:rPr>
      </w:pPr>
      <w:r w:rsidRPr="00417E1E">
        <w:rPr>
          <w:rFonts w:ascii="Garamond" w:hAnsi="Garamond"/>
          <w:b/>
          <w:spacing w:val="-2"/>
          <w:sz w:val="22"/>
          <w:szCs w:val="22"/>
          <w:lang w:val="es-ES_tradnl"/>
        </w:rPr>
        <w:t>RECTORA -   UNAH</w:t>
      </w:r>
      <w:r w:rsidRPr="00417E1E">
        <w:rPr>
          <w:rFonts w:ascii="Garamond" w:hAnsi="Garamond"/>
          <w:b/>
          <w:spacing w:val="-2"/>
          <w:sz w:val="22"/>
          <w:szCs w:val="22"/>
          <w:lang w:val="es-ES_tradnl"/>
        </w:rPr>
        <w:tab/>
        <w:t xml:space="preserve">                                     </w:t>
      </w:r>
      <w:r w:rsidR="00B420DA">
        <w:rPr>
          <w:rFonts w:ascii="Garamond" w:hAnsi="Garamond"/>
          <w:b/>
          <w:spacing w:val="-2"/>
          <w:sz w:val="22"/>
          <w:szCs w:val="22"/>
          <w:lang w:val="es-ES_tradnl"/>
        </w:rPr>
        <w:t xml:space="preserve">                      </w:t>
      </w:r>
      <w:r w:rsidRPr="00417E1E">
        <w:rPr>
          <w:rFonts w:ascii="Garamond" w:hAnsi="Garamond"/>
          <w:b/>
          <w:spacing w:val="-2"/>
          <w:sz w:val="22"/>
          <w:szCs w:val="22"/>
          <w:lang w:val="es-ES_tradnl"/>
        </w:rPr>
        <w:t xml:space="preserve">   GERENTE GENERAL</w:t>
      </w:r>
    </w:p>
    <w:p w:rsidR="00FA317E" w:rsidRPr="00417E1E" w:rsidRDefault="00FA317E" w:rsidP="00FA317E">
      <w:pPr>
        <w:ind w:firstLine="708"/>
        <w:jc w:val="both"/>
        <w:rPr>
          <w:rFonts w:ascii="Garamond" w:hAnsi="Garamond"/>
          <w:b/>
          <w:spacing w:val="-4"/>
          <w:sz w:val="22"/>
          <w:szCs w:val="22"/>
          <w:lang w:val="es-ES_tradnl"/>
        </w:rPr>
      </w:pPr>
      <w:r w:rsidRPr="00417E1E">
        <w:rPr>
          <w:rFonts w:ascii="Garamond" w:hAnsi="Garamond"/>
          <w:b/>
          <w:spacing w:val="-2"/>
          <w:sz w:val="22"/>
          <w:szCs w:val="22"/>
          <w:lang w:val="es-ES_tradnl"/>
        </w:rPr>
        <w:t xml:space="preserve">                                                                   </w:t>
      </w:r>
    </w:p>
    <w:p w:rsidR="00FA317E" w:rsidRPr="00417E1E" w:rsidRDefault="00FA317E" w:rsidP="00FA317E">
      <w:pPr>
        <w:widowControl w:val="0"/>
        <w:tabs>
          <w:tab w:val="left" w:pos="0"/>
          <w:tab w:val="center" w:pos="4680"/>
        </w:tabs>
        <w:jc w:val="center"/>
        <w:rPr>
          <w:rFonts w:ascii="Garamond" w:hAnsi="Garamond"/>
          <w:b/>
          <w:sz w:val="22"/>
          <w:szCs w:val="22"/>
          <w:u w:val="single"/>
        </w:rPr>
      </w:pPr>
    </w:p>
    <w:p w:rsidR="00FA317E" w:rsidRPr="00417E1E" w:rsidRDefault="00FA317E" w:rsidP="00FA317E">
      <w:pPr>
        <w:spacing w:after="200" w:line="276" w:lineRule="auto"/>
        <w:rPr>
          <w:rFonts w:ascii="Garamond" w:hAnsi="Garamond"/>
          <w:b/>
          <w:sz w:val="22"/>
          <w:szCs w:val="22"/>
          <w:u w:val="single"/>
        </w:rPr>
      </w:pPr>
    </w:p>
    <w:sectPr w:rsidR="00FA317E" w:rsidRPr="00417E1E" w:rsidSect="00BB2432">
      <w:headerReference w:type="even" r:id="rId16"/>
      <w:headerReference w:type="default" r:id="rId17"/>
      <w:footerReference w:type="even" r:id="rId18"/>
      <w:footerReference w:type="default" r:id="rId19"/>
      <w:headerReference w:type="first" r:id="rId20"/>
      <w:footerReference w:type="first" r:id="rId21"/>
      <w:pgSz w:w="12240" w:h="15840" w:code="1"/>
      <w:pgMar w:top="709" w:right="1041" w:bottom="1134"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4F96" w:rsidRDefault="00604F96" w:rsidP="00A90204">
      <w:r>
        <w:separator/>
      </w:r>
    </w:p>
  </w:endnote>
  <w:endnote w:type="continuationSeparator" w:id="0">
    <w:p w:rsidR="00604F96" w:rsidRDefault="00604F96" w:rsidP="00A902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kzidenz Grotesk BE Bold">
    <w:altName w:val="Akzidenz Grotesk BE Bold"/>
    <w:panose1 w:val="00000000000000000000"/>
    <w:charset w:val="00"/>
    <w:family w:val="swiss"/>
    <w:notTrueType/>
    <w:pitch w:val="default"/>
    <w:sig w:usb0="00000003" w:usb1="00000000" w:usb2="00000000" w:usb3="00000000" w:csb0="00000001" w:csb1="00000000"/>
  </w:font>
  <w:font w:name="Akzidenz Grotesk BE Light">
    <w:altName w:val="Akzidenz Grotesk BE Light"/>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Math">
    <w:panose1 w:val="02040503050406030204"/>
    <w:charset w:val="00"/>
    <w:family w:val="roman"/>
    <w:pitch w:val="variable"/>
    <w:sig w:usb0="A00002EF" w:usb1="420020E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Helvetica-Bold">
    <w:panose1 w:val="00000000000000000000"/>
    <w:charset w:val="00"/>
    <w:family w:val="swiss"/>
    <w:notTrueType/>
    <w:pitch w:val="default"/>
    <w:sig w:usb0="00000003" w:usb1="00000000" w:usb2="00000000" w:usb3="00000000" w:csb0="00000001" w:csb1="00000000"/>
  </w:font>
  <w:font w:name="Helvetica">
    <w:panose1 w:val="020B05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010" w:rsidRDefault="00687010">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010" w:rsidRDefault="00BE1AEC">
    <w:pPr>
      <w:pStyle w:val="Piedepgina"/>
      <w:jc w:val="center"/>
    </w:pPr>
    <w:r>
      <w:fldChar w:fldCharType="begin"/>
    </w:r>
    <w:r w:rsidR="00687010">
      <w:instrText xml:space="preserve"> PAGE   \* MERGEFORMAT </w:instrText>
    </w:r>
    <w:r>
      <w:fldChar w:fldCharType="separate"/>
    </w:r>
    <w:r w:rsidR="00AD1B7B">
      <w:rPr>
        <w:noProof/>
      </w:rPr>
      <w:t>6</w:t>
    </w:r>
    <w:r>
      <w:rPr>
        <w:noProof/>
      </w:rPr>
      <w:fldChar w:fldCharType="end"/>
    </w:r>
  </w:p>
  <w:p w:rsidR="00687010" w:rsidRDefault="00687010">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010" w:rsidRDefault="0068701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4F96" w:rsidRDefault="00604F96" w:rsidP="00A90204">
      <w:r>
        <w:separator/>
      </w:r>
    </w:p>
  </w:footnote>
  <w:footnote w:type="continuationSeparator" w:id="0">
    <w:p w:rsidR="00604F96" w:rsidRDefault="00604F96" w:rsidP="00A902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010" w:rsidRDefault="00BE1AEC">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57561" o:spid="_x0000_s2053" type="#_x0000_t136" style="position:absolute;margin-left:0;margin-top:0;width:582.95pt;height:116.55pt;rotation:315;z-index:-251655168;mso-position-horizontal:center;mso-position-horizontal-relative:margin;mso-position-vertical:center;mso-position-vertical-relative:margin" o:allowincell="f" fillcolor="#938953 [1614]" stroked="f">
          <v:fill opacity=".5"/>
          <v:textpath style="font-family:&quot;Times New Roman&quot;;font-size:1pt" string="DEFINITIVO"/>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010" w:rsidRDefault="00BE1AEC">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57562" o:spid="_x0000_s2054" type="#_x0000_t136" style="position:absolute;margin-left:0;margin-top:0;width:582.95pt;height:116.55pt;rotation:315;z-index:-251653120;mso-position-horizontal:center;mso-position-horizontal-relative:margin;mso-position-vertical:center;mso-position-vertical-relative:margin" o:allowincell="f" fillcolor="#938953 [1614]" stroked="f">
          <v:fill opacity=".5"/>
          <v:textpath style="font-family:&quot;Times New Roman&quot;;font-size:1pt" string="DEFINITIVO"/>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010" w:rsidRDefault="00BE1AEC">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57560" o:spid="_x0000_s2052" type="#_x0000_t136" style="position:absolute;margin-left:0;margin-top:0;width:582.95pt;height:116.55pt;rotation:315;z-index:-251657216;mso-position-horizontal:center;mso-position-horizontal-relative:margin;mso-position-vertical:center;mso-position-vertical-relative:margin" o:allowincell="f" fillcolor="#938953 [1614]" stroked="f">
          <v:fill opacity=".5"/>
          <v:textpath style="font-family:&quot;Times New Roman&quot;;font-size:1pt" string="DEFINITIVO"/>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76AA8"/>
    <w:multiLevelType w:val="hybridMultilevel"/>
    <w:tmpl w:val="7C40001A"/>
    <w:lvl w:ilvl="0" w:tplc="17B4B314">
      <w:start w:val="2"/>
      <w:numFmt w:val="decimal"/>
      <w:lvlText w:val="%1"/>
      <w:lvlJc w:val="left"/>
      <w:pPr>
        <w:ind w:left="1070" w:hanging="360"/>
      </w:pPr>
      <w:rPr>
        <w:rFonts w:hint="default"/>
      </w:rPr>
    </w:lvl>
    <w:lvl w:ilvl="1" w:tplc="0C0A0019" w:tentative="1">
      <w:start w:val="1"/>
      <w:numFmt w:val="lowerLetter"/>
      <w:lvlText w:val="%2."/>
      <w:lvlJc w:val="left"/>
      <w:pPr>
        <w:ind w:left="1790" w:hanging="360"/>
      </w:pPr>
    </w:lvl>
    <w:lvl w:ilvl="2" w:tplc="0C0A001B" w:tentative="1">
      <w:start w:val="1"/>
      <w:numFmt w:val="lowerRoman"/>
      <w:lvlText w:val="%3."/>
      <w:lvlJc w:val="right"/>
      <w:pPr>
        <w:ind w:left="2510" w:hanging="180"/>
      </w:pPr>
    </w:lvl>
    <w:lvl w:ilvl="3" w:tplc="0C0A000F" w:tentative="1">
      <w:start w:val="1"/>
      <w:numFmt w:val="decimal"/>
      <w:lvlText w:val="%4."/>
      <w:lvlJc w:val="left"/>
      <w:pPr>
        <w:ind w:left="3230" w:hanging="360"/>
      </w:pPr>
    </w:lvl>
    <w:lvl w:ilvl="4" w:tplc="0C0A0019" w:tentative="1">
      <w:start w:val="1"/>
      <w:numFmt w:val="lowerLetter"/>
      <w:lvlText w:val="%5."/>
      <w:lvlJc w:val="left"/>
      <w:pPr>
        <w:ind w:left="3950" w:hanging="360"/>
      </w:pPr>
    </w:lvl>
    <w:lvl w:ilvl="5" w:tplc="0C0A001B" w:tentative="1">
      <w:start w:val="1"/>
      <w:numFmt w:val="lowerRoman"/>
      <w:lvlText w:val="%6."/>
      <w:lvlJc w:val="right"/>
      <w:pPr>
        <w:ind w:left="4670" w:hanging="180"/>
      </w:pPr>
    </w:lvl>
    <w:lvl w:ilvl="6" w:tplc="0C0A000F" w:tentative="1">
      <w:start w:val="1"/>
      <w:numFmt w:val="decimal"/>
      <w:lvlText w:val="%7."/>
      <w:lvlJc w:val="left"/>
      <w:pPr>
        <w:ind w:left="5390" w:hanging="360"/>
      </w:pPr>
    </w:lvl>
    <w:lvl w:ilvl="7" w:tplc="0C0A0019" w:tentative="1">
      <w:start w:val="1"/>
      <w:numFmt w:val="lowerLetter"/>
      <w:lvlText w:val="%8."/>
      <w:lvlJc w:val="left"/>
      <w:pPr>
        <w:ind w:left="6110" w:hanging="360"/>
      </w:pPr>
    </w:lvl>
    <w:lvl w:ilvl="8" w:tplc="0C0A001B" w:tentative="1">
      <w:start w:val="1"/>
      <w:numFmt w:val="lowerRoman"/>
      <w:lvlText w:val="%9."/>
      <w:lvlJc w:val="right"/>
      <w:pPr>
        <w:ind w:left="6830" w:hanging="180"/>
      </w:pPr>
    </w:lvl>
  </w:abstractNum>
  <w:abstractNum w:abstractNumId="1">
    <w:nsid w:val="01141D6E"/>
    <w:multiLevelType w:val="hybridMultilevel"/>
    <w:tmpl w:val="8C30B5B2"/>
    <w:lvl w:ilvl="0" w:tplc="3AE2618E">
      <w:start w:val="1"/>
      <w:numFmt w:val="lowerLetter"/>
      <w:lvlText w:val="%1)"/>
      <w:lvlJc w:val="left"/>
      <w:pPr>
        <w:ind w:left="1068" w:hanging="360"/>
      </w:pPr>
      <w:rPr>
        <w:rFonts w:hint="default"/>
        <w:b/>
        <w:color w:val="auto"/>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
    <w:nsid w:val="035D38C9"/>
    <w:multiLevelType w:val="hybridMultilevel"/>
    <w:tmpl w:val="8C26EE24"/>
    <w:lvl w:ilvl="0" w:tplc="14684052">
      <w:start w:val="1"/>
      <w:numFmt w:val="lowerLetter"/>
      <w:lvlText w:val="%1)"/>
      <w:lvlJc w:val="left"/>
      <w:pPr>
        <w:ind w:left="1068" w:hanging="360"/>
      </w:pPr>
      <w:rPr>
        <w:rFonts w:hint="default"/>
        <w:b/>
        <w:color w:val="auto"/>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3">
    <w:nsid w:val="03D95C21"/>
    <w:multiLevelType w:val="hybridMultilevel"/>
    <w:tmpl w:val="30C2EF3A"/>
    <w:lvl w:ilvl="0" w:tplc="0C0A0003">
      <w:start w:val="1"/>
      <w:numFmt w:val="bullet"/>
      <w:lvlText w:val="o"/>
      <w:lvlJc w:val="left"/>
      <w:pPr>
        <w:ind w:left="1428" w:hanging="360"/>
      </w:pPr>
      <w:rPr>
        <w:rFonts w:ascii="Courier New" w:hAnsi="Courier New" w:cs="Courier New"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
    <w:nsid w:val="043F25B8"/>
    <w:multiLevelType w:val="hybridMultilevel"/>
    <w:tmpl w:val="61D4795A"/>
    <w:lvl w:ilvl="0" w:tplc="A732CCBE">
      <w:start w:val="1"/>
      <w:numFmt w:val="lowerLetter"/>
      <w:lvlText w:val="%1)"/>
      <w:lvlJc w:val="left"/>
      <w:pPr>
        <w:ind w:left="1068" w:hanging="360"/>
      </w:pPr>
      <w:rPr>
        <w:rFonts w:hint="default"/>
        <w:b/>
        <w:color w:val="auto"/>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5">
    <w:nsid w:val="08293004"/>
    <w:multiLevelType w:val="hybridMultilevel"/>
    <w:tmpl w:val="8BC6A0AA"/>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86A5519"/>
    <w:multiLevelType w:val="hybridMultilevel"/>
    <w:tmpl w:val="8B1E9FE8"/>
    <w:lvl w:ilvl="0" w:tplc="FAC0462C">
      <w:start w:val="2"/>
      <w:numFmt w:val="decimal"/>
      <w:lvlText w:val="%1"/>
      <w:lvlJc w:val="left"/>
      <w:pPr>
        <w:ind w:left="1070" w:hanging="360"/>
      </w:pPr>
      <w:rPr>
        <w:rFonts w:hint="default"/>
      </w:rPr>
    </w:lvl>
    <w:lvl w:ilvl="1" w:tplc="0C0A0019" w:tentative="1">
      <w:start w:val="1"/>
      <w:numFmt w:val="lowerLetter"/>
      <w:lvlText w:val="%2."/>
      <w:lvlJc w:val="left"/>
      <w:pPr>
        <w:ind w:left="1790" w:hanging="360"/>
      </w:pPr>
    </w:lvl>
    <w:lvl w:ilvl="2" w:tplc="0C0A001B" w:tentative="1">
      <w:start w:val="1"/>
      <w:numFmt w:val="lowerRoman"/>
      <w:lvlText w:val="%3."/>
      <w:lvlJc w:val="right"/>
      <w:pPr>
        <w:ind w:left="2510" w:hanging="180"/>
      </w:pPr>
    </w:lvl>
    <w:lvl w:ilvl="3" w:tplc="0C0A000F" w:tentative="1">
      <w:start w:val="1"/>
      <w:numFmt w:val="decimal"/>
      <w:lvlText w:val="%4."/>
      <w:lvlJc w:val="left"/>
      <w:pPr>
        <w:ind w:left="3230" w:hanging="360"/>
      </w:pPr>
    </w:lvl>
    <w:lvl w:ilvl="4" w:tplc="0C0A0019" w:tentative="1">
      <w:start w:val="1"/>
      <w:numFmt w:val="lowerLetter"/>
      <w:lvlText w:val="%5."/>
      <w:lvlJc w:val="left"/>
      <w:pPr>
        <w:ind w:left="3950" w:hanging="360"/>
      </w:pPr>
    </w:lvl>
    <w:lvl w:ilvl="5" w:tplc="0C0A001B" w:tentative="1">
      <w:start w:val="1"/>
      <w:numFmt w:val="lowerRoman"/>
      <w:lvlText w:val="%6."/>
      <w:lvlJc w:val="right"/>
      <w:pPr>
        <w:ind w:left="4670" w:hanging="180"/>
      </w:pPr>
    </w:lvl>
    <w:lvl w:ilvl="6" w:tplc="0C0A000F" w:tentative="1">
      <w:start w:val="1"/>
      <w:numFmt w:val="decimal"/>
      <w:lvlText w:val="%7."/>
      <w:lvlJc w:val="left"/>
      <w:pPr>
        <w:ind w:left="5390" w:hanging="360"/>
      </w:pPr>
    </w:lvl>
    <w:lvl w:ilvl="7" w:tplc="0C0A0019" w:tentative="1">
      <w:start w:val="1"/>
      <w:numFmt w:val="lowerLetter"/>
      <w:lvlText w:val="%8."/>
      <w:lvlJc w:val="left"/>
      <w:pPr>
        <w:ind w:left="6110" w:hanging="360"/>
      </w:pPr>
    </w:lvl>
    <w:lvl w:ilvl="8" w:tplc="0C0A001B" w:tentative="1">
      <w:start w:val="1"/>
      <w:numFmt w:val="lowerRoman"/>
      <w:lvlText w:val="%9."/>
      <w:lvlJc w:val="right"/>
      <w:pPr>
        <w:ind w:left="6830" w:hanging="180"/>
      </w:pPr>
    </w:lvl>
  </w:abstractNum>
  <w:abstractNum w:abstractNumId="7">
    <w:nsid w:val="18DF57E0"/>
    <w:multiLevelType w:val="hybridMultilevel"/>
    <w:tmpl w:val="677A12CE"/>
    <w:lvl w:ilvl="0" w:tplc="7F40550E">
      <w:start w:val="2"/>
      <w:numFmt w:val="decimal"/>
      <w:lvlText w:val="%1"/>
      <w:lvlJc w:val="left"/>
      <w:pPr>
        <w:ind w:left="1070" w:hanging="360"/>
      </w:pPr>
      <w:rPr>
        <w:rFonts w:hint="default"/>
      </w:rPr>
    </w:lvl>
    <w:lvl w:ilvl="1" w:tplc="0C0A0019" w:tentative="1">
      <w:start w:val="1"/>
      <w:numFmt w:val="lowerLetter"/>
      <w:lvlText w:val="%2."/>
      <w:lvlJc w:val="left"/>
      <w:pPr>
        <w:ind w:left="1790" w:hanging="360"/>
      </w:pPr>
    </w:lvl>
    <w:lvl w:ilvl="2" w:tplc="0C0A001B" w:tentative="1">
      <w:start w:val="1"/>
      <w:numFmt w:val="lowerRoman"/>
      <w:lvlText w:val="%3."/>
      <w:lvlJc w:val="right"/>
      <w:pPr>
        <w:ind w:left="2510" w:hanging="180"/>
      </w:pPr>
    </w:lvl>
    <w:lvl w:ilvl="3" w:tplc="0C0A000F" w:tentative="1">
      <w:start w:val="1"/>
      <w:numFmt w:val="decimal"/>
      <w:lvlText w:val="%4."/>
      <w:lvlJc w:val="left"/>
      <w:pPr>
        <w:ind w:left="3230" w:hanging="360"/>
      </w:pPr>
    </w:lvl>
    <w:lvl w:ilvl="4" w:tplc="0C0A0019" w:tentative="1">
      <w:start w:val="1"/>
      <w:numFmt w:val="lowerLetter"/>
      <w:lvlText w:val="%5."/>
      <w:lvlJc w:val="left"/>
      <w:pPr>
        <w:ind w:left="3950" w:hanging="360"/>
      </w:pPr>
    </w:lvl>
    <w:lvl w:ilvl="5" w:tplc="0C0A001B" w:tentative="1">
      <w:start w:val="1"/>
      <w:numFmt w:val="lowerRoman"/>
      <w:lvlText w:val="%6."/>
      <w:lvlJc w:val="right"/>
      <w:pPr>
        <w:ind w:left="4670" w:hanging="180"/>
      </w:pPr>
    </w:lvl>
    <w:lvl w:ilvl="6" w:tplc="0C0A000F" w:tentative="1">
      <w:start w:val="1"/>
      <w:numFmt w:val="decimal"/>
      <w:lvlText w:val="%7."/>
      <w:lvlJc w:val="left"/>
      <w:pPr>
        <w:ind w:left="5390" w:hanging="360"/>
      </w:pPr>
    </w:lvl>
    <w:lvl w:ilvl="7" w:tplc="0C0A0019" w:tentative="1">
      <w:start w:val="1"/>
      <w:numFmt w:val="lowerLetter"/>
      <w:lvlText w:val="%8."/>
      <w:lvlJc w:val="left"/>
      <w:pPr>
        <w:ind w:left="6110" w:hanging="360"/>
      </w:pPr>
    </w:lvl>
    <w:lvl w:ilvl="8" w:tplc="0C0A001B" w:tentative="1">
      <w:start w:val="1"/>
      <w:numFmt w:val="lowerRoman"/>
      <w:lvlText w:val="%9."/>
      <w:lvlJc w:val="right"/>
      <w:pPr>
        <w:ind w:left="6830" w:hanging="180"/>
      </w:pPr>
    </w:lvl>
  </w:abstractNum>
  <w:abstractNum w:abstractNumId="8">
    <w:nsid w:val="1DFE4ABF"/>
    <w:multiLevelType w:val="hybridMultilevel"/>
    <w:tmpl w:val="AA1C7ED8"/>
    <w:lvl w:ilvl="0" w:tplc="F4DAE232">
      <w:start w:val="1"/>
      <w:numFmt w:val="lowerLetter"/>
      <w:lvlText w:val="%1)"/>
      <w:lvlJc w:val="left"/>
      <w:pPr>
        <w:ind w:left="1068" w:hanging="360"/>
      </w:pPr>
      <w:rPr>
        <w:rFonts w:hint="default"/>
        <w:b/>
        <w:color w:val="auto"/>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9">
    <w:nsid w:val="1F0249B4"/>
    <w:multiLevelType w:val="hybridMultilevel"/>
    <w:tmpl w:val="6AE8B7F8"/>
    <w:lvl w:ilvl="0" w:tplc="0EE6008C">
      <w:start w:val="5"/>
      <w:numFmt w:val="decimal"/>
      <w:lvlText w:val="%1"/>
      <w:lvlJc w:val="left"/>
      <w:pPr>
        <w:ind w:left="1070" w:hanging="360"/>
      </w:pPr>
      <w:rPr>
        <w:rFonts w:cs="Times New Roman" w:hint="default"/>
      </w:rPr>
    </w:lvl>
    <w:lvl w:ilvl="1" w:tplc="0C0A0019" w:tentative="1">
      <w:start w:val="1"/>
      <w:numFmt w:val="lowerLetter"/>
      <w:lvlText w:val="%2."/>
      <w:lvlJc w:val="left"/>
      <w:pPr>
        <w:ind w:left="1790" w:hanging="360"/>
      </w:pPr>
    </w:lvl>
    <w:lvl w:ilvl="2" w:tplc="0C0A001B" w:tentative="1">
      <w:start w:val="1"/>
      <w:numFmt w:val="lowerRoman"/>
      <w:lvlText w:val="%3."/>
      <w:lvlJc w:val="right"/>
      <w:pPr>
        <w:ind w:left="2510" w:hanging="180"/>
      </w:pPr>
    </w:lvl>
    <w:lvl w:ilvl="3" w:tplc="0C0A000F" w:tentative="1">
      <w:start w:val="1"/>
      <w:numFmt w:val="decimal"/>
      <w:lvlText w:val="%4."/>
      <w:lvlJc w:val="left"/>
      <w:pPr>
        <w:ind w:left="3230" w:hanging="360"/>
      </w:pPr>
    </w:lvl>
    <w:lvl w:ilvl="4" w:tplc="0C0A0019" w:tentative="1">
      <w:start w:val="1"/>
      <w:numFmt w:val="lowerLetter"/>
      <w:lvlText w:val="%5."/>
      <w:lvlJc w:val="left"/>
      <w:pPr>
        <w:ind w:left="3950" w:hanging="360"/>
      </w:pPr>
    </w:lvl>
    <w:lvl w:ilvl="5" w:tplc="0C0A001B" w:tentative="1">
      <w:start w:val="1"/>
      <w:numFmt w:val="lowerRoman"/>
      <w:lvlText w:val="%6."/>
      <w:lvlJc w:val="right"/>
      <w:pPr>
        <w:ind w:left="4670" w:hanging="180"/>
      </w:pPr>
    </w:lvl>
    <w:lvl w:ilvl="6" w:tplc="0C0A000F" w:tentative="1">
      <w:start w:val="1"/>
      <w:numFmt w:val="decimal"/>
      <w:lvlText w:val="%7."/>
      <w:lvlJc w:val="left"/>
      <w:pPr>
        <w:ind w:left="5390" w:hanging="360"/>
      </w:pPr>
    </w:lvl>
    <w:lvl w:ilvl="7" w:tplc="0C0A0019" w:tentative="1">
      <w:start w:val="1"/>
      <w:numFmt w:val="lowerLetter"/>
      <w:lvlText w:val="%8."/>
      <w:lvlJc w:val="left"/>
      <w:pPr>
        <w:ind w:left="6110" w:hanging="360"/>
      </w:pPr>
    </w:lvl>
    <w:lvl w:ilvl="8" w:tplc="0C0A001B" w:tentative="1">
      <w:start w:val="1"/>
      <w:numFmt w:val="lowerRoman"/>
      <w:lvlText w:val="%9."/>
      <w:lvlJc w:val="right"/>
      <w:pPr>
        <w:ind w:left="6830" w:hanging="180"/>
      </w:pPr>
    </w:lvl>
  </w:abstractNum>
  <w:abstractNum w:abstractNumId="10">
    <w:nsid w:val="20785F62"/>
    <w:multiLevelType w:val="singleLevel"/>
    <w:tmpl w:val="EFB45D54"/>
    <w:lvl w:ilvl="0">
      <w:numFmt w:val="bullet"/>
      <w:lvlText w:val="•"/>
      <w:lvlJc w:val="left"/>
    </w:lvl>
  </w:abstractNum>
  <w:abstractNum w:abstractNumId="11">
    <w:nsid w:val="24AF7AC2"/>
    <w:multiLevelType w:val="hybridMultilevel"/>
    <w:tmpl w:val="6FFCA1EE"/>
    <w:lvl w:ilvl="0" w:tplc="44ACF810">
      <w:start w:val="1"/>
      <w:numFmt w:val="decimal"/>
      <w:lvlText w:val="%1"/>
      <w:lvlJc w:val="left"/>
      <w:pPr>
        <w:ind w:left="360" w:hanging="360"/>
      </w:pPr>
      <w:rPr>
        <w:rFonts w:hint="default"/>
        <w:b/>
      </w:rPr>
    </w:lvl>
    <w:lvl w:ilvl="1" w:tplc="0C0A0017">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nsid w:val="29A25745"/>
    <w:multiLevelType w:val="hybridMultilevel"/>
    <w:tmpl w:val="64F23370"/>
    <w:lvl w:ilvl="0" w:tplc="9E0474DA">
      <w:start w:val="11"/>
      <w:numFmt w:val="decimal"/>
      <w:lvlText w:val="%1"/>
      <w:lvlJc w:val="left"/>
      <w:pPr>
        <w:ind w:left="1070" w:hanging="360"/>
      </w:pPr>
      <w:rPr>
        <w:rFonts w:hint="default"/>
      </w:rPr>
    </w:lvl>
    <w:lvl w:ilvl="1" w:tplc="0C0A0019" w:tentative="1">
      <w:start w:val="1"/>
      <w:numFmt w:val="lowerLetter"/>
      <w:lvlText w:val="%2."/>
      <w:lvlJc w:val="left"/>
      <w:pPr>
        <w:ind w:left="1790" w:hanging="360"/>
      </w:pPr>
    </w:lvl>
    <w:lvl w:ilvl="2" w:tplc="0C0A001B" w:tentative="1">
      <w:start w:val="1"/>
      <w:numFmt w:val="lowerRoman"/>
      <w:lvlText w:val="%3."/>
      <w:lvlJc w:val="right"/>
      <w:pPr>
        <w:ind w:left="2510" w:hanging="180"/>
      </w:pPr>
    </w:lvl>
    <w:lvl w:ilvl="3" w:tplc="0C0A000F" w:tentative="1">
      <w:start w:val="1"/>
      <w:numFmt w:val="decimal"/>
      <w:lvlText w:val="%4."/>
      <w:lvlJc w:val="left"/>
      <w:pPr>
        <w:ind w:left="3230" w:hanging="360"/>
      </w:pPr>
    </w:lvl>
    <w:lvl w:ilvl="4" w:tplc="0C0A0019" w:tentative="1">
      <w:start w:val="1"/>
      <w:numFmt w:val="lowerLetter"/>
      <w:lvlText w:val="%5."/>
      <w:lvlJc w:val="left"/>
      <w:pPr>
        <w:ind w:left="3950" w:hanging="360"/>
      </w:pPr>
    </w:lvl>
    <w:lvl w:ilvl="5" w:tplc="0C0A001B" w:tentative="1">
      <w:start w:val="1"/>
      <w:numFmt w:val="lowerRoman"/>
      <w:lvlText w:val="%6."/>
      <w:lvlJc w:val="right"/>
      <w:pPr>
        <w:ind w:left="4670" w:hanging="180"/>
      </w:pPr>
    </w:lvl>
    <w:lvl w:ilvl="6" w:tplc="0C0A000F" w:tentative="1">
      <w:start w:val="1"/>
      <w:numFmt w:val="decimal"/>
      <w:lvlText w:val="%7."/>
      <w:lvlJc w:val="left"/>
      <w:pPr>
        <w:ind w:left="5390" w:hanging="360"/>
      </w:pPr>
    </w:lvl>
    <w:lvl w:ilvl="7" w:tplc="0C0A0019" w:tentative="1">
      <w:start w:val="1"/>
      <w:numFmt w:val="lowerLetter"/>
      <w:lvlText w:val="%8."/>
      <w:lvlJc w:val="left"/>
      <w:pPr>
        <w:ind w:left="6110" w:hanging="360"/>
      </w:pPr>
    </w:lvl>
    <w:lvl w:ilvl="8" w:tplc="0C0A001B" w:tentative="1">
      <w:start w:val="1"/>
      <w:numFmt w:val="lowerRoman"/>
      <w:lvlText w:val="%9."/>
      <w:lvlJc w:val="right"/>
      <w:pPr>
        <w:ind w:left="6830" w:hanging="180"/>
      </w:pPr>
    </w:lvl>
  </w:abstractNum>
  <w:abstractNum w:abstractNumId="13">
    <w:nsid w:val="2CA616CE"/>
    <w:multiLevelType w:val="hybridMultilevel"/>
    <w:tmpl w:val="1936717A"/>
    <w:lvl w:ilvl="0" w:tplc="9612D15C">
      <w:start w:val="1"/>
      <w:numFmt w:val="lowerLetter"/>
      <w:lvlText w:val="%1)"/>
      <w:lvlJc w:val="left"/>
      <w:pPr>
        <w:ind w:left="1068" w:hanging="360"/>
      </w:pPr>
      <w:rPr>
        <w:rFonts w:hint="default"/>
        <w:b/>
        <w:color w:val="auto"/>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4">
    <w:nsid w:val="3D605420"/>
    <w:multiLevelType w:val="hybridMultilevel"/>
    <w:tmpl w:val="431E3E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07E60C0"/>
    <w:multiLevelType w:val="hybridMultilevel"/>
    <w:tmpl w:val="67CA40D6"/>
    <w:lvl w:ilvl="0" w:tplc="9C9A32E0">
      <w:start w:val="1"/>
      <w:numFmt w:val="lowerLetter"/>
      <w:lvlText w:val="%1)"/>
      <w:lvlJc w:val="left"/>
      <w:pPr>
        <w:ind w:left="1068" w:hanging="360"/>
      </w:pPr>
      <w:rPr>
        <w:rFonts w:hint="default"/>
        <w:b/>
        <w:color w:val="auto"/>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6">
    <w:nsid w:val="42A740A6"/>
    <w:multiLevelType w:val="hybridMultilevel"/>
    <w:tmpl w:val="C31A3C2A"/>
    <w:lvl w:ilvl="0" w:tplc="64C0B558">
      <w:start w:val="1"/>
      <w:numFmt w:val="lowerLetter"/>
      <w:lvlText w:val="%1)"/>
      <w:lvlJc w:val="left"/>
      <w:pPr>
        <w:ind w:left="1068" w:hanging="360"/>
      </w:pPr>
      <w:rPr>
        <w:rFonts w:hint="default"/>
        <w:b/>
        <w:color w:val="auto"/>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7">
    <w:nsid w:val="46A57541"/>
    <w:multiLevelType w:val="hybridMultilevel"/>
    <w:tmpl w:val="023C373E"/>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7386469"/>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7BD6D48"/>
    <w:multiLevelType w:val="hybridMultilevel"/>
    <w:tmpl w:val="7D4A1750"/>
    <w:lvl w:ilvl="0" w:tplc="0C0A0017">
      <w:start w:val="1"/>
      <w:numFmt w:val="lowerLetter"/>
      <w:lvlText w:val="%1)"/>
      <w:lvlJc w:val="left"/>
      <w:pPr>
        <w:ind w:left="786" w:hanging="360"/>
      </w:p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0">
    <w:nsid w:val="49CB3277"/>
    <w:multiLevelType w:val="hybridMultilevel"/>
    <w:tmpl w:val="C4EE5CBC"/>
    <w:lvl w:ilvl="0" w:tplc="26C2321C">
      <w:start w:val="1"/>
      <w:numFmt w:val="lowerLetter"/>
      <w:lvlText w:val="%1)"/>
      <w:lvlJc w:val="left"/>
      <w:pPr>
        <w:ind w:left="1068" w:hanging="360"/>
      </w:pPr>
      <w:rPr>
        <w:rFonts w:hint="default"/>
      </w:rPr>
    </w:lvl>
    <w:lvl w:ilvl="1" w:tplc="480A0019" w:tentative="1">
      <w:start w:val="1"/>
      <w:numFmt w:val="lowerLetter"/>
      <w:lvlText w:val="%2."/>
      <w:lvlJc w:val="left"/>
      <w:pPr>
        <w:ind w:left="1788" w:hanging="360"/>
      </w:pPr>
    </w:lvl>
    <w:lvl w:ilvl="2" w:tplc="480A001B" w:tentative="1">
      <w:start w:val="1"/>
      <w:numFmt w:val="lowerRoman"/>
      <w:lvlText w:val="%3."/>
      <w:lvlJc w:val="right"/>
      <w:pPr>
        <w:ind w:left="2508" w:hanging="180"/>
      </w:pPr>
    </w:lvl>
    <w:lvl w:ilvl="3" w:tplc="480A000F" w:tentative="1">
      <w:start w:val="1"/>
      <w:numFmt w:val="decimal"/>
      <w:lvlText w:val="%4."/>
      <w:lvlJc w:val="left"/>
      <w:pPr>
        <w:ind w:left="3228" w:hanging="360"/>
      </w:pPr>
    </w:lvl>
    <w:lvl w:ilvl="4" w:tplc="480A0019" w:tentative="1">
      <w:start w:val="1"/>
      <w:numFmt w:val="lowerLetter"/>
      <w:lvlText w:val="%5."/>
      <w:lvlJc w:val="left"/>
      <w:pPr>
        <w:ind w:left="3948" w:hanging="360"/>
      </w:pPr>
    </w:lvl>
    <w:lvl w:ilvl="5" w:tplc="480A001B" w:tentative="1">
      <w:start w:val="1"/>
      <w:numFmt w:val="lowerRoman"/>
      <w:lvlText w:val="%6."/>
      <w:lvlJc w:val="right"/>
      <w:pPr>
        <w:ind w:left="4668" w:hanging="180"/>
      </w:pPr>
    </w:lvl>
    <w:lvl w:ilvl="6" w:tplc="480A000F" w:tentative="1">
      <w:start w:val="1"/>
      <w:numFmt w:val="decimal"/>
      <w:lvlText w:val="%7."/>
      <w:lvlJc w:val="left"/>
      <w:pPr>
        <w:ind w:left="5388" w:hanging="360"/>
      </w:pPr>
    </w:lvl>
    <w:lvl w:ilvl="7" w:tplc="480A0019" w:tentative="1">
      <w:start w:val="1"/>
      <w:numFmt w:val="lowerLetter"/>
      <w:lvlText w:val="%8."/>
      <w:lvlJc w:val="left"/>
      <w:pPr>
        <w:ind w:left="6108" w:hanging="360"/>
      </w:pPr>
    </w:lvl>
    <w:lvl w:ilvl="8" w:tplc="480A001B" w:tentative="1">
      <w:start w:val="1"/>
      <w:numFmt w:val="lowerRoman"/>
      <w:lvlText w:val="%9."/>
      <w:lvlJc w:val="right"/>
      <w:pPr>
        <w:ind w:left="6828" w:hanging="180"/>
      </w:pPr>
    </w:lvl>
  </w:abstractNum>
  <w:abstractNum w:abstractNumId="21">
    <w:nsid w:val="4FCC7E30"/>
    <w:multiLevelType w:val="hybridMultilevel"/>
    <w:tmpl w:val="71402A98"/>
    <w:lvl w:ilvl="0" w:tplc="EFB6A418">
      <w:start w:val="1"/>
      <w:numFmt w:val="lowerLetter"/>
      <w:lvlText w:val="%1)"/>
      <w:lvlJc w:val="left"/>
      <w:pPr>
        <w:ind w:left="1068" w:hanging="360"/>
      </w:pPr>
      <w:rPr>
        <w:rFonts w:hint="default"/>
        <w:b/>
        <w:color w:val="auto"/>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2">
    <w:nsid w:val="50C2753D"/>
    <w:multiLevelType w:val="hybridMultilevel"/>
    <w:tmpl w:val="8E142C38"/>
    <w:lvl w:ilvl="0" w:tplc="DC7C03BC">
      <w:start w:val="1"/>
      <w:numFmt w:val="lowerLetter"/>
      <w:lvlText w:val="%1)"/>
      <w:lvlJc w:val="left"/>
      <w:pPr>
        <w:ind w:left="1068" w:hanging="360"/>
      </w:pPr>
      <w:rPr>
        <w:rFonts w:hint="default"/>
        <w:b/>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3">
    <w:nsid w:val="515904AF"/>
    <w:multiLevelType w:val="hybridMultilevel"/>
    <w:tmpl w:val="C4C4083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53DE443A"/>
    <w:multiLevelType w:val="hybridMultilevel"/>
    <w:tmpl w:val="3DCAEDC8"/>
    <w:lvl w:ilvl="0" w:tplc="C7881F9A">
      <w:start w:val="1"/>
      <w:numFmt w:val="lowerLetter"/>
      <w:lvlText w:val="%1)"/>
      <w:lvlJc w:val="left"/>
      <w:pPr>
        <w:ind w:left="1068" w:hanging="360"/>
      </w:pPr>
      <w:rPr>
        <w:rFonts w:hint="default"/>
        <w:b/>
        <w:color w:val="auto"/>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5">
    <w:nsid w:val="5DC76AC2"/>
    <w:multiLevelType w:val="hybridMultilevel"/>
    <w:tmpl w:val="A6CED8A2"/>
    <w:lvl w:ilvl="0" w:tplc="66868AE8">
      <w:start w:val="1"/>
      <w:numFmt w:val="lowerLetter"/>
      <w:lvlText w:val="%1)"/>
      <w:lvlJc w:val="left"/>
      <w:pPr>
        <w:ind w:left="1068" w:hanging="360"/>
      </w:pPr>
      <w:rPr>
        <w:b/>
      </w:rPr>
    </w:lvl>
    <w:lvl w:ilvl="1" w:tplc="7C7AECA2">
      <w:start w:val="1"/>
      <w:numFmt w:val="decimal"/>
      <w:lvlText w:val="%2."/>
      <w:lvlJc w:val="left"/>
      <w:pPr>
        <w:ind w:left="1788" w:hanging="360"/>
      </w:pPr>
      <w:rPr>
        <w:rFonts w:hint="default"/>
      </w:rPr>
    </w:lvl>
    <w:lvl w:ilvl="2" w:tplc="480A001B" w:tentative="1">
      <w:start w:val="1"/>
      <w:numFmt w:val="lowerRoman"/>
      <w:lvlText w:val="%3."/>
      <w:lvlJc w:val="right"/>
      <w:pPr>
        <w:ind w:left="2508" w:hanging="180"/>
      </w:pPr>
    </w:lvl>
    <w:lvl w:ilvl="3" w:tplc="480A000F" w:tentative="1">
      <w:start w:val="1"/>
      <w:numFmt w:val="decimal"/>
      <w:lvlText w:val="%4."/>
      <w:lvlJc w:val="left"/>
      <w:pPr>
        <w:ind w:left="3228" w:hanging="360"/>
      </w:pPr>
    </w:lvl>
    <w:lvl w:ilvl="4" w:tplc="480A0019" w:tentative="1">
      <w:start w:val="1"/>
      <w:numFmt w:val="lowerLetter"/>
      <w:lvlText w:val="%5."/>
      <w:lvlJc w:val="left"/>
      <w:pPr>
        <w:ind w:left="3948" w:hanging="360"/>
      </w:pPr>
    </w:lvl>
    <w:lvl w:ilvl="5" w:tplc="480A001B" w:tentative="1">
      <w:start w:val="1"/>
      <w:numFmt w:val="lowerRoman"/>
      <w:lvlText w:val="%6."/>
      <w:lvlJc w:val="right"/>
      <w:pPr>
        <w:ind w:left="4668" w:hanging="180"/>
      </w:pPr>
    </w:lvl>
    <w:lvl w:ilvl="6" w:tplc="480A000F" w:tentative="1">
      <w:start w:val="1"/>
      <w:numFmt w:val="decimal"/>
      <w:lvlText w:val="%7."/>
      <w:lvlJc w:val="left"/>
      <w:pPr>
        <w:ind w:left="5388" w:hanging="360"/>
      </w:pPr>
    </w:lvl>
    <w:lvl w:ilvl="7" w:tplc="480A0019" w:tentative="1">
      <w:start w:val="1"/>
      <w:numFmt w:val="lowerLetter"/>
      <w:lvlText w:val="%8."/>
      <w:lvlJc w:val="left"/>
      <w:pPr>
        <w:ind w:left="6108" w:hanging="360"/>
      </w:pPr>
    </w:lvl>
    <w:lvl w:ilvl="8" w:tplc="480A001B" w:tentative="1">
      <w:start w:val="1"/>
      <w:numFmt w:val="lowerRoman"/>
      <w:lvlText w:val="%9."/>
      <w:lvlJc w:val="right"/>
      <w:pPr>
        <w:ind w:left="6828" w:hanging="180"/>
      </w:pPr>
    </w:lvl>
  </w:abstractNum>
  <w:abstractNum w:abstractNumId="26">
    <w:nsid w:val="618E44DB"/>
    <w:multiLevelType w:val="hybridMultilevel"/>
    <w:tmpl w:val="971E04C4"/>
    <w:lvl w:ilvl="0" w:tplc="AB066F5E">
      <w:start w:val="1"/>
      <w:numFmt w:val="lowerLetter"/>
      <w:lvlText w:val="%1)"/>
      <w:lvlJc w:val="left"/>
      <w:pPr>
        <w:ind w:left="1068" w:hanging="360"/>
      </w:pPr>
      <w:rPr>
        <w:rFonts w:hint="default"/>
        <w:b/>
        <w:color w:val="auto"/>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7">
    <w:nsid w:val="636B400F"/>
    <w:multiLevelType w:val="hybridMultilevel"/>
    <w:tmpl w:val="D3B8AF7C"/>
    <w:lvl w:ilvl="0" w:tplc="A9A4867E">
      <w:start w:val="1"/>
      <w:numFmt w:val="decimal"/>
      <w:lvlText w:val="%1"/>
      <w:lvlJc w:val="left"/>
      <w:pPr>
        <w:ind w:left="1070" w:hanging="360"/>
      </w:pPr>
      <w:rPr>
        <w:rFonts w:ascii="Garamond" w:eastAsia="Times New Roman" w:hAnsi="Garamond" w:cs="Arial"/>
      </w:rPr>
    </w:lvl>
    <w:lvl w:ilvl="1" w:tplc="0C0A0019" w:tentative="1">
      <w:start w:val="1"/>
      <w:numFmt w:val="lowerLetter"/>
      <w:lvlText w:val="%2."/>
      <w:lvlJc w:val="left"/>
      <w:pPr>
        <w:ind w:left="1790" w:hanging="360"/>
      </w:pPr>
    </w:lvl>
    <w:lvl w:ilvl="2" w:tplc="0C0A001B" w:tentative="1">
      <w:start w:val="1"/>
      <w:numFmt w:val="lowerRoman"/>
      <w:lvlText w:val="%3."/>
      <w:lvlJc w:val="right"/>
      <w:pPr>
        <w:ind w:left="2510" w:hanging="180"/>
      </w:pPr>
    </w:lvl>
    <w:lvl w:ilvl="3" w:tplc="0C0A000F" w:tentative="1">
      <w:start w:val="1"/>
      <w:numFmt w:val="decimal"/>
      <w:lvlText w:val="%4."/>
      <w:lvlJc w:val="left"/>
      <w:pPr>
        <w:ind w:left="3230" w:hanging="360"/>
      </w:pPr>
    </w:lvl>
    <w:lvl w:ilvl="4" w:tplc="0C0A0019" w:tentative="1">
      <w:start w:val="1"/>
      <w:numFmt w:val="lowerLetter"/>
      <w:lvlText w:val="%5."/>
      <w:lvlJc w:val="left"/>
      <w:pPr>
        <w:ind w:left="3950" w:hanging="360"/>
      </w:pPr>
    </w:lvl>
    <w:lvl w:ilvl="5" w:tplc="0C0A001B" w:tentative="1">
      <w:start w:val="1"/>
      <w:numFmt w:val="lowerRoman"/>
      <w:lvlText w:val="%6."/>
      <w:lvlJc w:val="right"/>
      <w:pPr>
        <w:ind w:left="4670" w:hanging="180"/>
      </w:pPr>
    </w:lvl>
    <w:lvl w:ilvl="6" w:tplc="0C0A000F" w:tentative="1">
      <w:start w:val="1"/>
      <w:numFmt w:val="decimal"/>
      <w:lvlText w:val="%7."/>
      <w:lvlJc w:val="left"/>
      <w:pPr>
        <w:ind w:left="5390" w:hanging="360"/>
      </w:pPr>
    </w:lvl>
    <w:lvl w:ilvl="7" w:tplc="0C0A0019" w:tentative="1">
      <w:start w:val="1"/>
      <w:numFmt w:val="lowerLetter"/>
      <w:lvlText w:val="%8."/>
      <w:lvlJc w:val="left"/>
      <w:pPr>
        <w:ind w:left="6110" w:hanging="360"/>
      </w:pPr>
    </w:lvl>
    <w:lvl w:ilvl="8" w:tplc="0C0A001B" w:tentative="1">
      <w:start w:val="1"/>
      <w:numFmt w:val="lowerRoman"/>
      <w:lvlText w:val="%9."/>
      <w:lvlJc w:val="right"/>
      <w:pPr>
        <w:ind w:left="6830" w:hanging="180"/>
      </w:pPr>
    </w:lvl>
  </w:abstractNum>
  <w:abstractNum w:abstractNumId="28">
    <w:nsid w:val="636F5A14"/>
    <w:multiLevelType w:val="singleLevel"/>
    <w:tmpl w:val="D18EC2F2"/>
    <w:lvl w:ilvl="0">
      <w:numFmt w:val="bullet"/>
      <w:lvlText w:val="•"/>
      <w:lvlJc w:val="left"/>
    </w:lvl>
  </w:abstractNum>
  <w:abstractNum w:abstractNumId="29">
    <w:nsid w:val="673056CA"/>
    <w:multiLevelType w:val="hybridMultilevel"/>
    <w:tmpl w:val="C5DE68F6"/>
    <w:lvl w:ilvl="0" w:tplc="676AD584">
      <w:start w:val="2"/>
      <w:numFmt w:val="decimal"/>
      <w:lvlText w:val="%1"/>
      <w:lvlJc w:val="left"/>
      <w:pPr>
        <w:ind w:left="1070" w:hanging="360"/>
      </w:pPr>
      <w:rPr>
        <w:rFonts w:hint="default"/>
      </w:rPr>
    </w:lvl>
    <w:lvl w:ilvl="1" w:tplc="0C0A0019" w:tentative="1">
      <w:start w:val="1"/>
      <w:numFmt w:val="lowerLetter"/>
      <w:lvlText w:val="%2."/>
      <w:lvlJc w:val="left"/>
      <w:pPr>
        <w:ind w:left="1790" w:hanging="360"/>
      </w:pPr>
    </w:lvl>
    <w:lvl w:ilvl="2" w:tplc="0C0A001B" w:tentative="1">
      <w:start w:val="1"/>
      <w:numFmt w:val="lowerRoman"/>
      <w:lvlText w:val="%3."/>
      <w:lvlJc w:val="right"/>
      <w:pPr>
        <w:ind w:left="2510" w:hanging="180"/>
      </w:pPr>
    </w:lvl>
    <w:lvl w:ilvl="3" w:tplc="0C0A000F" w:tentative="1">
      <w:start w:val="1"/>
      <w:numFmt w:val="decimal"/>
      <w:lvlText w:val="%4."/>
      <w:lvlJc w:val="left"/>
      <w:pPr>
        <w:ind w:left="3230" w:hanging="360"/>
      </w:pPr>
    </w:lvl>
    <w:lvl w:ilvl="4" w:tplc="0C0A0019" w:tentative="1">
      <w:start w:val="1"/>
      <w:numFmt w:val="lowerLetter"/>
      <w:lvlText w:val="%5."/>
      <w:lvlJc w:val="left"/>
      <w:pPr>
        <w:ind w:left="3950" w:hanging="360"/>
      </w:pPr>
    </w:lvl>
    <w:lvl w:ilvl="5" w:tplc="0C0A001B" w:tentative="1">
      <w:start w:val="1"/>
      <w:numFmt w:val="lowerRoman"/>
      <w:lvlText w:val="%6."/>
      <w:lvlJc w:val="right"/>
      <w:pPr>
        <w:ind w:left="4670" w:hanging="180"/>
      </w:pPr>
    </w:lvl>
    <w:lvl w:ilvl="6" w:tplc="0C0A000F" w:tentative="1">
      <w:start w:val="1"/>
      <w:numFmt w:val="decimal"/>
      <w:lvlText w:val="%7."/>
      <w:lvlJc w:val="left"/>
      <w:pPr>
        <w:ind w:left="5390" w:hanging="360"/>
      </w:pPr>
    </w:lvl>
    <w:lvl w:ilvl="7" w:tplc="0C0A0019" w:tentative="1">
      <w:start w:val="1"/>
      <w:numFmt w:val="lowerLetter"/>
      <w:lvlText w:val="%8."/>
      <w:lvlJc w:val="left"/>
      <w:pPr>
        <w:ind w:left="6110" w:hanging="360"/>
      </w:pPr>
    </w:lvl>
    <w:lvl w:ilvl="8" w:tplc="0C0A001B" w:tentative="1">
      <w:start w:val="1"/>
      <w:numFmt w:val="lowerRoman"/>
      <w:lvlText w:val="%9."/>
      <w:lvlJc w:val="right"/>
      <w:pPr>
        <w:ind w:left="6830" w:hanging="180"/>
      </w:pPr>
    </w:lvl>
  </w:abstractNum>
  <w:abstractNum w:abstractNumId="30">
    <w:nsid w:val="681F4934"/>
    <w:multiLevelType w:val="hybridMultilevel"/>
    <w:tmpl w:val="C692721C"/>
    <w:lvl w:ilvl="0" w:tplc="A36E2160">
      <w:start w:val="5"/>
      <w:numFmt w:val="decimal"/>
      <w:lvlText w:val="%1"/>
      <w:lvlJc w:val="left"/>
      <w:pPr>
        <w:ind w:left="1070" w:hanging="360"/>
      </w:pPr>
      <w:rPr>
        <w:rFonts w:hint="default"/>
      </w:rPr>
    </w:lvl>
    <w:lvl w:ilvl="1" w:tplc="0C0A0019" w:tentative="1">
      <w:start w:val="1"/>
      <w:numFmt w:val="lowerLetter"/>
      <w:lvlText w:val="%2."/>
      <w:lvlJc w:val="left"/>
      <w:pPr>
        <w:ind w:left="1790" w:hanging="360"/>
      </w:pPr>
    </w:lvl>
    <w:lvl w:ilvl="2" w:tplc="0C0A001B" w:tentative="1">
      <w:start w:val="1"/>
      <w:numFmt w:val="lowerRoman"/>
      <w:lvlText w:val="%3."/>
      <w:lvlJc w:val="right"/>
      <w:pPr>
        <w:ind w:left="2510" w:hanging="180"/>
      </w:pPr>
    </w:lvl>
    <w:lvl w:ilvl="3" w:tplc="0C0A000F" w:tentative="1">
      <w:start w:val="1"/>
      <w:numFmt w:val="decimal"/>
      <w:lvlText w:val="%4."/>
      <w:lvlJc w:val="left"/>
      <w:pPr>
        <w:ind w:left="3230" w:hanging="360"/>
      </w:pPr>
    </w:lvl>
    <w:lvl w:ilvl="4" w:tplc="0C0A0019" w:tentative="1">
      <w:start w:val="1"/>
      <w:numFmt w:val="lowerLetter"/>
      <w:lvlText w:val="%5."/>
      <w:lvlJc w:val="left"/>
      <w:pPr>
        <w:ind w:left="3950" w:hanging="360"/>
      </w:pPr>
    </w:lvl>
    <w:lvl w:ilvl="5" w:tplc="0C0A001B" w:tentative="1">
      <w:start w:val="1"/>
      <w:numFmt w:val="lowerRoman"/>
      <w:lvlText w:val="%6."/>
      <w:lvlJc w:val="right"/>
      <w:pPr>
        <w:ind w:left="4670" w:hanging="180"/>
      </w:pPr>
    </w:lvl>
    <w:lvl w:ilvl="6" w:tplc="0C0A000F" w:tentative="1">
      <w:start w:val="1"/>
      <w:numFmt w:val="decimal"/>
      <w:lvlText w:val="%7."/>
      <w:lvlJc w:val="left"/>
      <w:pPr>
        <w:ind w:left="5390" w:hanging="360"/>
      </w:pPr>
    </w:lvl>
    <w:lvl w:ilvl="7" w:tplc="0C0A0019" w:tentative="1">
      <w:start w:val="1"/>
      <w:numFmt w:val="lowerLetter"/>
      <w:lvlText w:val="%8."/>
      <w:lvlJc w:val="left"/>
      <w:pPr>
        <w:ind w:left="6110" w:hanging="360"/>
      </w:pPr>
    </w:lvl>
    <w:lvl w:ilvl="8" w:tplc="0C0A001B" w:tentative="1">
      <w:start w:val="1"/>
      <w:numFmt w:val="lowerRoman"/>
      <w:lvlText w:val="%9."/>
      <w:lvlJc w:val="right"/>
      <w:pPr>
        <w:ind w:left="6830" w:hanging="180"/>
      </w:pPr>
    </w:lvl>
  </w:abstractNum>
  <w:abstractNum w:abstractNumId="31">
    <w:nsid w:val="68210A99"/>
    <w:multiLevelType w:val="multilevel"/>
    <w:tmpl w:val="35F8F254"/>
    <w:lvl w:ilvl="0">
      <w:start w:val="2"/>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004" w:hanging="720"/>
      </w:pPr>
      <w:rPr>
        <w:rFonts w:hint="default"/>
        <w:b/>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32">
    <w:nsid w:val="6C1C413A"/>
    <w:multiLevelType w:val="multilevel"/>
    <w:tmpl w:val="C7FCB66A"/>
    <w:lvl w:ilvl="0">
      <w:start w:val="2"/>
      <w:numFmt w:val="decimal"/>
      <w:pStyle w:val="Ttulo1"/>
      <w:suff w:val="space"/>
      <w:lvlText w:val="Capítulo %1"/>
      <w:lvlJc w:val="left"/>
      <w:pPr>
        <w:ind w:left="0" w:firstLine="0"/>
      </w:pPr>
      <w:rPr>
        <w:rFonts w:hint="default"/>
      </w:rPr>
    </w:lvl>
    <w:lvl w:ilvl="1">
      <w:start w:val="1"/>
      <w:numFmt w:val="none"/>
      <w:pStyle w:val="Ttulo2"/>
      <w:suff w:val="nothing"/>
      <w:lvlText w:val=""/>
      <w:lvlJc w:val="left"/>
      <w:pPr>
        <w:ind w:left="0" w:firstLine="0"/>
      </w:pPr>
      <w:rPr>
        <w:rFonts w:hint="default"/>
      </w:rPr>
    </w:lvl>
    <w:lvl w:ilvl="2">
      <w:start w:val="1"/>
      <w:numFmt w:val="none"/>
      <w:pStyle w:val="Ttulo3"/>
      <w:suff w:val="nothing"/>
      <w:lvlText w:val=""/>
      <w:lvlJc w:val="left"/>
      <w:pPr>
        <w:ind w:left="0" w:firstLine="0"/>
      </w:pPr>
      <w:rPr>
        <w:rFonts w:hint="default"/>
      </w:rPr>
    </w:lvl>
    <w:lvl w:ilvl="3">
      <w:start w:val="1"/>
      <w:numFmt w:val="none"/>
      <w:pStyle w:val="Ttulo4"/>
      <w:suff w:val="nothing"/>
      <w:lvlText w:val=""/>
      <w:lvlJc w:val="left"/>
      <w:pPr>
        <w:ind w:left="0" w:firstLine="0"/>
      </w:pPr>
      <w:rPr>
        <w:rFonts w:hint="default"/>
      </w:rPr>
    </w:lvl>
    <w:lvl w:ilvl="4">
      <w:start w:val="1"/>
      <w:numFmt w:val="none"/>
      <w:pStyle w:val="Ttulo5"/>
      <w:suff w:val="nothing"/>
      <w:lvlText w:val=""/>
      <w:lvlJc w:val="left"/>
      <w:pPr>
        <w:ind w:left="0" w:firstLine="0"/>
      </w:pPr>
      <w:rPr>
        <w:rFonts w:hint="default"/>
      </w:rPr>
    </w:lvl>
    <w:lvl w:ilvl="5">
      <w:start w:val="1"/>
      <w:numFmt w:val="none"/>
      <w:pStyle w:val="Ttulo6"/>
      <w:suff w:val="nothing"/>
      <w:lvlText w:val=""/>
      <w:lvlJc w:val="left"/>
      <w:pPr>
        <w:ind w:left="0" w:firstLine="0"/>
      </w:pPr>
      <w:rPr>
        <w:rFonts w:hint="default"/>
      </w:rPr>
    </w:lvl>
    <w:lvl w:ilvl="6">
      <w:start w:val="1"/>
      <w:numFmt w:val="none"/>
      <w:pStyle w:val="Ttulo7"/>
      <w:suff w:val="nothing"/>
      <w:lvlText w:val=""/>
      <w:lvlJc w:val="left"/>
      <w:pPr>
        <w:ind w:left="0" w:firstLine="0"/>
      </w:pPr>
      <w:rPr>
        <w:rFonts w:hint="default"/>
      </w:rPr>
    </w:lvl>
    <w:lvl w:ilvl="7">
      <w:start w:val="1"/>
      <w:numFmt w:val="none"/>
      <w:pStyle w:val="Ttulo8"/>
      <w:suff w:val="nothing"/>
      <w:lvlText w:val=""/>
      <w:lvlJc w:val="left"/>
      <w:pPr>
        <w:ind w:left="0" w:firstLine="0"/>
      </w:pPr>
      <w:rPr>
        <w:rFonts w:hint="default"/>
      </w:rPr>
    </w:lvl>
    <w:lvl w:ilvl="8">
      <w:start w:val="1"/>
      <w:numFmt w:val="none"/>
      <w:pStyle w:val="Ttulo9"/>
      <w:suff w:val="nothing"/>
      <w:lvlText w:val=""/>
      <w:lvlJc w:val="left"/>
      <w:pPr>
        <w:ind w:left="0" w:firstLine="0"/>
      </w:pPr>
      <w:rPr>
        <w:rFonts w:hint="default"/>
      </w:rPr>
    </w:lvl>
  </w:abstractNum>
  <w:abstractNum w:abstractNumId="33">
    <w:nsid w:val="719368C7"/>
    <w:multiLevelType w:val="hybridMultilevel"/>
    <w:tmpl w:val="D99AA62C"/>
    <w:lvl w:ilvl="0" w:tplc="480A0001">
      <w:start w:val="1"/>
      <w:numFmt w:val="bullet"/>
      <w:lvlText w:val=""/>
      <w:lvlJc w:val="left"/>
      <w:pPr>
        <w:ind w:left="1428" w:hanging="360"/>
      </w:pPr>
      <w:rPr>
        <w:rFonts w:ascii="Symbol" w:hAnsi="Symbol" w:hint="default"/>
      </w:rPr>
    </w:lvl>
    <w:lvl w:ilvl="1" w:tplc="480A0003" w:tentative="1">
      <w:start w:val="1"/>
      <w:numFmt w:val="bullet"/>
      <w:lvlText w:val="o"/>
      <w:lvlJc w:val="left"/>
      <w:pPr>
        <w:ind w:left="2148" w:hanging="360"/>
      </w:pPr>
      <w:rPr>
        <w:rFonts w:ascii="Courier New" w:hAnsi="Courier New" w:cs="Courier New" w:hint="default"/>
      </w:rPr>
    </w:lvl>
    <w:lvl w:ilvl="2" w:tplc="480A0005" w:tentative="1">
      <w:start w:val="1"/>
      <w:numFmt w:val="bullet"/>
      <w:lvlText w:val=""/>
      <w:lvlJc w:val="left"/>
      <w:pPr>
        <w:ind w:left="2868" w:hanging="360"/>
      </w:pPr>
      <w:rPr>
        <w:rFonts w:ascii="Wingdings" w:hAnsi="Wingdings" w:hint="default"/>
      </w:rPr>
    </w:lvl>
    <w:lvl w:ilvl="3" w:tplc="480A0001" w:tentative="1">
      <w:start w:val="1"/>
      <w:numFmt w:val="bullet"/>
      <w:lvlText w:val=""/>
      <w:lvlJc w:val="left"/>
      <w:pPr>
        <w:ind w:left="3588" w:hanging="360"/>
      </w:pPr>
      <w:rPr>
        <w:rFonts w:ascii="Symbol" w:hAnsi="Symbol" w:hint="default"/>
      </w:rPr>
    </w:lvl>
    <w:lvl w:ilvl="4" w:tplc="480A0003" w:tentative="1">
      <w:start w:val="1"/>
      <w:numFmt w:val="bullet"/>
      <w:lvlText w:val="o"/>
      <w:lvlJc w:val="left"/>
      <w:pPr>
        <w:ind w:left="4308" w:hanging="360"/>
      </w:pPr>
      <w:rPr>
        <w:rFonts w:ascii="Courier New" w:hAnsi="Courier New" w:cs="Courier New" w:hint="default"/>
      </w:rPr>
    </w:lvl>
    <w:lvl w:ilvl="5" w:tplc="480A0005" w:tentative="1">
      <w:start w:val="1"/>
      <w:numFmt w:val="bullet"/>
      <w:lvlText w:val=""/>
      <w:lvlJc w:val="left"/>
      <w:pPr>
        <w:ind w:left="5028" w:hanging="360"/>
      </w:pPr>
      <w:rPr>
        <w:rFonts w:ascii="Wingdings" w:hAnsi="Wingdings" w:hint="default"/>
      </w:rPr>
    </w:lvl>
    <w:lvl w:ilvl="6" w:tplc="480A0001" w:tentative="1">
      <w:start w:val="1"/>
      <w:numFmt w:val="bullet"/>
      <w:lvlText w:val=""/>
      <w:lvlJc w:val="left"/>
      <w:pPr>
        <w:ind w:left="5748" w:hanging="360"/>
      </w:pPr>
      <w:rPr>
        <w:rFonts w:ascii="Symbol" w:hAnsi="Symbol" w:hint="default"/>
      </w:rPr>
    </w:lvl>
    <w:lvl w:ilvl="7" w:tplc="480A0003" w:tentative="1">
      <w:start w:val="1"/>
      <w:numFmt w:val="bullet"/>
      <w:lvlText w:val="o"/>
      <w:lvlJc w:val="left"/>
      <w:pPr>
        <w:ind w:left="6468" w:hanging="360"/>
      </w:pPr>
      <w:rPr>
        <w:rFonts w:ascii="Courier New" w:hAnsi="Courier New" w:cs="Courier New" w:hint="default"/>
      </w:rPr>
    </w:lvl>
    <w:lvl w:ilvl="8" w:tplc="480A0005" w:tentative="1">
      <w:start w:val="1"/>
      <w:numFmt w:val="bullet"/>
      <w:lvlText w:val=""/>
      <w:lvlJc w:val="left"/>
      <w:pPr>
        <w:ind w:left="7188" w:hanging="360"/>
      </w:pPr>
      <w:rPr>
        <w:rFonts w:ascii="Wingdings" w:hAnsi="Wingdings" w:hint="default"/>
      </w:rPr>
    </w:lvl>
  </w:abstractNum>
  <w:abstractNum w:abstractNumId="34">
    <w:nsid w:val="741630C2"/>
    <w:multiLevelType w:val="hybridMultilevel"/>
    <w:tmpl w:val="F0C2EF3C"/>
    <w:lvl w:ilvl="0" w:tplc="F9EC96F0">
      <w:start w:val="15"/>
      <w:numFmt w:val="decimal"/>
      <w:lvlText w:val="%1"/>
      <w:lvlJc w:val="left"/>
      <w:pPr>
        <w:ind w:left="1070" w:hanging="360"/>
      </w:pPr>
      <w:rPr>
        <w:rFonts w:cs="Times New Roman" w:hint="default"/>
      </w:rPr>
    </w:lvl>
    <w:lvl w:ilvl="1" w:tplc="480A0019" w:tentative="1">
      <w:start w:val="1"/>
      <w:numFmt w:val="lowerLetter"/>
      <w:lvlText w:val="%2."/>
      <w:lvlJc w:val="left"/>
      <w:pPr>
        <w:ind w:left="1790" w:hanging="360"/>
      </w:pPr>
    </w:lvl>
    <w:lvl w:ilvl="2" w:tplc="480A001B" w:tentative="1">
      <w:start w:val="1"/>
      <w:numFmt w:val="lowerRoman"/>
      <w:lvlText w:val="%3."/>
      <w:lvlJc w:val="right"/>
      <w:pPr>
        <w:ind w:left="2510" w:hanging="180"/>
      </w:pPr>
    </w:lvl>
    <w:lvl w:ilvl="3" w:tplc="480A000F" w:tentative="1">
      <w:start w:val="1"/>
      <w:numFmt w:val="decimal"/>
      <w:lvlText w:val="%4."/>
      <w:lvlJc w:val="left"/>
      <w:pPr>
        <w:ind w:left="3230" w:hanging="360"/>
      </w:pPr>
    </w:lvl>
    <w:lvl w:ilvl="4" w:tplc="480A0019" w:tentative="1">
      <w:start w:val="1"/>
      <w:numFmt w:val="lowerLetter"/>
      <w:lvlText w:val="%5."/>
      <w:lvlJc w:val="left"/>
      <w:pPr>
        <w:ind w:left="3950" w:hanging="360"/>
      </w:pPr>
    </w:lvl>
    <w:lvl w:ilvl="5" w:tplc="480A001B" w:tentative="1">
      <w:start w:val="1"/>
      <w:numFmt w:val="lowerRoman"/>
      <w:lvlText w:val="%6."/>
      <w:lvlJc w:val="right"/>
      <w:pPr>
        <w:ind w:left="4670" w:hanging="180"/>
      </w:pPr>
    </w:lvl>
    <w:lvl w:ilvl="6" w:tplc="480A000F" w:tentative="1">
      <w:start w:val="1"/>
      <w:numFmt w:val="decimal"/>
      <w:lvlText w:val="%7."/>
      <w:lvlJc w:val="left"/>
      <w:pPr>
        <w:ind w:left="5390" w:hanging="360"/>
      </w:pPr>
    </w:lvl>
    <w:lvl w:ilvl="7" w:tplc="480A0019" w:tentative="1">
      <w:start w:val="1"/>
      <w:numFmt w:val="lowerLetter"/>
      <w:lvlText w:val="%8."/>
      <w:lvlJc w:val="left"/>
      <w:pPr>
        <w:ind w:left="6110" w:hanging="360"/>
      </w:pPr>
    </w:lvl>
    <w:lvl w:ilvl="8" w:tplc="480A001B" w:tentative="1">
      <w:start w:val="1"/>
      <w:numFmt w:val="lowerRoman"/>
      <w:lvlText w:val="%9."/>
      <w:lvlJc w:val="right"/>
      <w:pPr>
        <w:ind w:left="6830" w:hanging="180"/>
      </w:pPr>
    </w:lvl>
  </w:abstractNum>
  <w:abstractNum w:abstractNumId="35">
    <w:nsid w:val="76C83773"/>
    <w:multiLevelType w:val="hybridMultilevel"/>
    <w:tmpl w:val="C9206BFC"/>
    <w:lvl w:ilvl="0" w:tplc="573AB90E">
      <w:start w:val="70"/>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6">
    <w:nsid w:val="794522B2"/>
    <w:multiLevelType w:val="hybridMultilevel"/>
    <w:tmpl w:val="6F8E1304"/>
    <w:lvl w:ilvl="0" w:tplc="620A7020">
      <w:start w:val="1"/>
      <w:numFmt w:val="lowerLetter"/>
      <w:lvlText w:val="%1)"/>
      <w:lvlJc w:val="left"/>
      <w:pPr>
        <w:ind w:left="1068" w:hanging="360"/>
      </w:pPr>
      <w:rPr>
        <w:rFonts w:hint="default"/>
        <w:b/>
        <w:color w:val="auto"/>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37">
    <w:nsid w:val="7B302B2B"/>
    <w:multiLevelType w:val="hybridMultilevel"/>
    <w:tmpl w:val="A5EA8B8A"/>
    <w:lvl w:ilvl="0" w:tplc="3D58E5C8">
      <w:start w:val="2"/>
      <w:numFmt w:val="decimal"/>
      <w:lvlText w:val="%1"/>
      <w:lvlJc w:val="left"/>
      <w:pPr>
        <w:ind w:left="1070" w:hanging="360"/>
      </w:pPr>
      <w:rPr>
        <w:rFonts w:hint="default"/>
      </w:rPr>
    </w:lvl>
    <w:lvl w:ilvl="1" w:tplc="0C0A0019" w:tentative="1">
      <w:start w:val="1"/>
      <w:numFmt w:val="lowerLetter"/>
      <w:lvlText w:val="%2."/>
      <w:lvlJc w:val="left"/>
      <w:pPr>
        <w:ind w:left="1790" w:hanging="360"/>
      </w:pPr>
    </w:lvl>
    <w:lvl w:ilvl="2" w:tplc="0C0A001B" w:tentative="1">
      <w:start w:val="1"/>
      <w:numFmt w:val="lowerRoman"/>
      <w:lvlText w:val="%3."/>
      <w:lvlJc w:val="right"/>
      <w:pPr>
        <w:ind w:left="2510" w:hanging="180"/>
      </w:pPr>
    </w:lvl>
    <w:lvl w:ilvl="3" w:tplc="0C0A000F" w:tentative="1">
      <w:start w:val="1"/>
      <w:numFmt w:val="decimal"/>
      <w:lvlText w:val="%4."/>
      <w:lvlJc w:val="left"/>
      <w:pPr>
        <w:ind w:left="3230" w:hanging="360"/>
      </w:pPr>
    </w:lvl>
    <w:lvl w:ilvl="4" w:tplc="0C0A0019" w:tentative="1">
      <w:start w:val="1"/>
      <w:numFmt w:val="lowerLetter"/>
      <w:lvlText w:val="%5."/>
      <w:lvlJc w:val="left"/>
      <w:pPr>
        <w:ind w:left="3950" w:hanging="360"/>
      </w:pPr>
    </w:lvl>
    <w:lvl w:ilvl="5" w:tplc="0C0A001B" w:tentative="1">
      <w:start w:val="1"/>
      <w:numFmt w:val="lowerRoman"/>
      <w:lvlText w:val="%6."/>
      <w:lvlJc w:val="right"/>
      <w:pPr>
        <w:ind w:left="4670" w:hanging="180"/>
      </w:pPr>
    </w:lvl>
    <w:lvl w:ilvl="6" w:tplc="0C0A000F" w:tentative="1">
      <w:start w:val="1"/>
      <w:numFmt w:val="decimal"/>
      <w:lvlText w:val="%7."/>
      <w:lvlJc w:val="left"/>
      <w:pPr>
        <w:ind w:left="5390" w:hanging="360"/>
      </w:pPr>
    </w:lvl>
    <w:lvl w:ilvl="7" w:tplc="0C0A0019" w:tentative="1">
      <w:start w:val="1"/>
      <w:numFmt w:val="lowerLetter"/>
      <w:lvlText w:val="%8."/>
      <w:lvlJc w:val="left"/>
      <w:pPr>
        <w:ind w:left="6110" w:hanging="360"/>
      </w:pPr>
    </w:lvl>
    <w:lvl w:ilvl="8" w:tplc="0C0A001B" w:tentative="1">
      <w:start w:val="1"/>
      <w:numFmt w:val="lowerRoman"/>
      <w:lvlText w:val="%9."/>
      <w:lvlJc w:val="right"/>
      <w:pPr>
        <w:ind w:left="6830" w:hanging="180"/>
      </w:pPr>
    </w:lvl>
  </w:abstractNum>
  <w:abstractNum w:abstractNumId="38">
    <w:nsid w:val="7D7F37C2"/>
    <w:multiLevelType w:val="hybridMultilevel"/>
    <w:tmpl w:val="224874D0"/>
    <w:lvl w:ilvl="0" w:tplc="10829802">
      <w:start w:val="80"/>
      <w:numFmt w:val="decimal"/>
      <w:lvlText w:val="%1"/>
      <w:lvlJc w:val="left"/>
      <w:pPr>
        <w:ind w:left="1068" w:hanging="360"/>
      </w:pPr>
      <w:rPr>
        <w:rFonts w:hint="default"/>
      </w:rPr>
    </w:lvl>
    <w:lvl w:ilvl="1" w:tplc="480A0019" w:tentative="1">
      <w:start w:val="1"/>
      <w:numFmt w:val="lowerLetter"/>
      <w:lvlText w:val="%2."/>
      <w:lvlJc w:val="left"/>
      <w:pPr>
        <w:ind w:left="1788" w:hanging="360"/>
      </w:pPr>
    </w:lvl>
    <w:lvl w:ilvl="2" w:tplc="480A001B" w:tentative="1">
      <w:start w:val="1"/>
      <w:numFmt w:val="lowerRoman"/>
      <w:lvlText w:val="%3."/>
      <w:lvlJc w:val="right"/>
      <w:pPr>
        <w:ind w:left="2508" w:hanging="180"/>
      </w:pPr>
    </w:lvl>
    <w:lvl w:ilvl="3" w:tplc="480A000F" w:tentative="1">
      <w:start w:val="1"/>
      <w:numFmt w:val="decimal"/>
      <w:lvlText w:val="%4."/>
      <w:lvlJc w:val="left"/>
      <w:pPr>
        <w:ind w:left="3228" w:hanging="360"/>
      </w:pPr>
    </w:lvl>
    <w:lvl w:ilvl="4" w:tplc="480A0019" w:tentative="1">
      <w:start w:val="1"/>
      <w:numFmt w:val="lowerLetter"/>
      <w:lvlText w:val="%5."/>
      <w:lvlJc w:val="left"/>
      <w:pPr>
        <w:ind w:left="3948" w:hanging="360"/>
      </w:pPr>
    </w:lvl>
    <w:lvl w:ilvl="5" w:tplc="480A001B" w:tentative="1">
      <w:start w:val="1"/>
      <w:numFmt w:val="lowerRoman"/>
      <w:lvlText w:val="%6."/>
      <w:lvlJc w:val="right"/>
      <w:pPr>
        <w:ind w:left="4668" w:hanging="180"/>
      </w:pPr>
    </w:lvl>
    <w:lvl w:ilvl="6" w:tplc="480A000F" w:tentative="1">
      <w:start w:val="1"/>
      <w:numFmt w:val="decimal"/>
      <w:lvlText w:val="%7."/>
      <w:lvlJc w:val="left"/>
      <w:pPr>
        <w:ind w:left="5388" w:hanging="360"/>
      </w:pPr>
    </w:lvl>
    <w:lvl w:ilvl="7" w:tplc="480A0019" w:tentative="1">
      <w:start w:val="1"/>
      <w:numFmt w:val="lowerLetter"/>
      <w:lvlText w:val="%8."/>
      <w:lvlJc w:val="left"/>
      <w:pPr>
        <w:ind w:left="6108" w:hanging="360"/>
      </w:pPr>
    </w:lvl>
    <w:lvl w:ilvl="8" w:tplc="480A001B" w:tentative="1">
      <w:start w:val="1"/>
      <w:numFmt w:val="lowerRoman"/>
      <w:lvlText w:val="%9."/>
      <w:lvlJc w:val="right"/>
      <w:pPr>
        <w:ind w:left="6828" w:hanging="180"/>
      </w:pPr>
    </w:lvl>
  </w:abstractNum>
  <w:num w:numId="1">
    <w:abstractNumId w:val="25"/>
  </w:num>
  <w:num w:numId="2">
    <w:abstractNumId w:val="22"/>
  </w:num>
  <w:num w:numId="3">
    <w:abstractNumId w:val="15"/>
  </w:num>
  <w:num w:numId="4">
    <w:abstractNumId w:val="4"/>
  </w:num>
  <w:num w:numId="5">
    <w:abstractNumId w:val="13"/>
  </w:num>
  <w:num w:numId="6">
    <w:abstractNumId w:val="21"/>
  </w:num>
  <w:num w:numId="7">
    <w:abstractNumId w:val="24"/>
  </w:num>
  <w:num w:numId="8">
    <w:abstractNumId w:val="16"/>
  </w:num>
  <w:num w:numId="9">
    <w:abstractNumId w:val="1"/>
  </w:num>
  <w:num w:numId="10">
    <w:abstractNumId w:val="36"/>
  </w:num>
  <w:num w:numId="11">
    <w:abstractNumId w:val="33"/>
  </w:num>
  <w:num w:numId="12">
    <w:abstractNumId w:val="8"/>
  </w:num>
  <w:num w:numId="13">
    <w:abstractNumId w:val="11"/>
  </w:num>
  <w:num w:numId="14">
    <w:abstractNumId w:val="17"/>
  </w:num>
  <w:num w:numId="15">
    <w:abstractNumId w:val="3"/>
  </w:num>
  <w:num w:numId="16">
    <w:abstractNumId w:val="32"/>
  </w:num>
  <w:num w:numId="17">
    <w:abstractNumId w:val="19"/>
  </w:num>
  <w:num w:numId="18">
    <w:abstractNumId w:val="18"/>
  </w:num>
  <w:num w:numId="19">
    <w:abstractNumId w:val="31"/>
  </w:num>
  <w:num w:numId="20">
    <w:abstractNumId w:val="14"/>
  </w:num>
  <w:num w:numId="21">
    <w:abstractNumId w:val="23"/>
  </w:num>
  <w:num w:numId="22">
    <w:abstractNumId w:val="35"/>
  </w:num>
  <w:num w:numId="23">
    <w:abstractNumId w:val="9"/>
  </w:num>
  <w:num w:numId="24">
    <w:abstractNumId w:val="12"/>
  </w:num>
  <w:num w:numId="25">
    <w:abstractNumId w:val="30"/>
  </w:num>
  <w:num w:numId="26">
    <w:abstractNumId w:val="37"/>
  </w:num>
  <w:num w:numId="27">
    <w:abstractNumId w:val="27"/>
  </w:num>
  <w:num w:numId="28">
    <w:abstractNumId w:val="0"/>
  </w:num>
  <w:num w:numId="29">
    <w:abstractNumId w:val="6"/>
  </w:num>
  <w:num w:numId="30">
    <w:abstractNumId w:val="7"/>
  </w:num>
  <w:num w:numId="31">
    <w:abstractNumId w:val="29"/>
  </w:num>
  <w:num w:numId="32">
    <w:abstractNumId w:val="38"/>
  </w:num>
  <w:num w:numId="33">
    <w:abstractNumId w:val="34"/>
  </w:num>
  <w:num w:numId="34">
    <w:abstractNumId w:val="5"/>
  </w:num>
  <w:num w:numId="35">
    <w:abstractNumId w:val="2"/>
  </w:num>
  <w:num w:numId="36">
    <w:abstractNumId w:val="26"/>
  </w:num>
  <w:num w:numId="37">
    <w:abstractNumId w:val="10"/>
  </w:num>
  <w:num w:numId="38">
    <w:abstractNumId w:val="28"/>
  </w:num>
  <w:num w:numId="39">
    <w:abstractNumId w:val="20"/>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s-ES" w:vendorID="64" w:dllVersion="131078" w:nlCheck="1" w:checkStyle="1"/>
  <w:activeWritingStyle w:appName="MSWord" w:lang="en-US" w:vendorID="64" w:dllVersion="131078" w:nlCheck="1" w:checkStyle="1"/>
  <w:activeWritingStyle w:appName="MSWord" w:lang="es-HN"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s-AR" w:vendorID="64" w:dllVersion="131078" w:nlCheck="1" w:checkStyle="1"/>
  <w:activeWritingStyle w:appName="MSWord" w:lang="es-GT" w:vendorID="64" w:dllVersion="131078" w:nlCheck="1" w:checkStyle="1"/>
  <w:activeWritingStyle w:appName="MSWord" w:lang="es-CO" w:vendorID="64" w:dllVersion="131078" w:nlCheck="1" w:checkStyle="1"/>
  <w:proofState w:grammar="clean"/>
  <w:defaultTabStop w:val="708"/>
  <w:hyphenationZone w:val="425"/>
  <w:drawingGridHorizontalSpacing w:val="13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066774"/>
    <w:rsid w:val="00000211"/>
    <w:rsid w:val="00000820"/>
    <w:rsid w:val="00000CFC"/>
    <w:rsid w:val="00001403"/>
    <w:rsid w:val="0000199A"/>
    <w:rsid w:val="00006E92"/>
    <w:rsid w:val="00007929"/>
    <w:rsid w:val="00011749"/>
    <w:rsid w:val="00012A78"/>
    <w:rsid w:val="00020F5A"/>
    <w:rsid w:val="000233CC"/>
    <w:rsid w:val="00025D8A"/>
    <w:rsid w:val="00026DD5"/>
    <w:rsid w:val="00032932"/>
    <w:rsid w:val="0003445F"/>
    <w:rsid w:val="00040059"/>
    <w:rsid w:val="00040793"/>
    <w:rsid w:val="00042A50"/>
    <w:rsid w:val="000434A4"/>
    <w:rsid w:val="00043776"/>
    <w:rsid w:val="00046600"/>
    <w:rsid w:val="00050E90"/>
    <w:rsid w:val="00052728"/>
    <w:rsid w:val="00052BE6"/>
    <w:rsid w:val="00056058"/>
    <w:rsid w:val="000567E4"/>
    <w:rsid w:val="00064AC0"/>
    <w:rsid w:val="00064C32"/>
    <w:rsid w:val="000660E1"/>
    <w:rsid w:val="00066774"/>
    <w:rsid w:val="00067A90"/>
    <w:rsid w:val="00067BB1"/>
    <w:rsid w:val="0007200A"/>
    <w:rsid w:val="00073AC3"/>
    <w:rsid w:val="000747ED"/>
    <w:rsid w:val="00076CE3"/>
    <w:rsid w:val="00077440"/>
    <w:rsid w:val="00077462"/>
    <w:rsid w:val="000774FB"/>
    <w:rsid w:val="0007776F"/>
    <w:rsid w:val="00077931"/>
    <w:rsid w:val="000842FF"/>
    <w:rsid w:val="0008556C"/>
    <w:rsid w:val="000957F1"/>
    <w:rsid w:val="000979EE"/>
    <w:rsid w:val="000A2DDB"/>
    <w:rsid w:val="000A5710"/>
    <w:rsid w:val="000A650F"/>
    <w:rsid w:val="000A6B3C"/>
    <w:rsid w:val="000A71D3"/>
    <w:rsid w:val="000B0033"/>
    <w:rsid w:val="000B1ABA"/>
    <w:rsid w:val="000B6710"/>
    <w:rsid w:val="000B709E"/>
    <w:rsid w:val="000B735E"/>
    <w:rsid w:val="000B7FBF"/>
    <w:rsid w:val="000C0551"/>
    <w:rsid w:val="000C116A"/>
    <w:rsid w:val="000D2D20"/>
    <w:rsid w:val="000D56FF"/>
    <w:rsid w:val="000D6E23"/>
    <w:rsid w:val="000E3314"/>
    <w:rsid w:val="000E38F9"/>
    <w:rsid w:val="000E3EBB"/>
    <w:rsid w:val="000E42BD"/>
    <w:rsid w:val="000E6462"/>
    <w:rsid w:val="000E7AE0"/>
    <w:rsid w:val="000F0401"/>
    <w:rsid w:val="000F34FB"/>
    <w:rsid w:val="000F392F"/>
    <w:rsid w:val="000F4181"/>
    <w:rsid w:val="000F48EF"/>
    <w:rsid w:val="00103441"/>
    <w:rsid w:val="00105285"/>
    <w:rsid w:val="00111CA3"/>
    <w:rsid w:val="00122867"/>
    <w:rsid w:val="00123B44"/>
    <w:rsid w:val="00124490"/>
    <w:rsid w:val="00132045"/>
    <w:rsid w:val="00133183"/>
    <w:rsid w:val="00133497"/>
    <w:rsid w:val="00135935"/>
    <w:rsid w:val="00135B3D"/>
    <w:rsid w:val="00137410"/>
    <w:rsid w:val="00141625"/>
    <w:rsid w:val="0014336C"/>
    <w:rsid w:val="00144404"/>
    <w:rsid w:val="00144BA9"/>
    <w:rsid w:val="0014629E"/>
    <w:rsid w:val="0015190A"/>
    <w:rsid w:val="001524E0"/>
    <w:rsid w:val="001541D4"/>
    <w:rsid w:val="00155666"/>
    <w:rsid w:val="0015702C"/>
    <w:rsid w:val="00162A27"/>
    <w:rsid w:val="001657D5"/>
    <w:rsid w:val="00165BA5"/>
    <w:rsid w:val="00166323"/>
    <w:rsid w:val="00173342"/>
    <w:rsid w:val="00174A3E"/>
    <w:rsid w:val="00174D41"/>
    <w:rsid w:val="00177737"/>
    <w:rsid w:val="001809F5"/>
    <w:rsid w:val="001812C3"/>
    <w:rsid w:val="001824AF"/>
    <w:rsid w:val="00183614"/>
    <w:rsid w:val="0019046F"/>
    <w:rsid w:val="001908FB"/>
    <w:rsid w:val="001909D3"/>
    <w:rsid w:val="0019378F"/>
    <w:rsid w:val="001968F4"/>
    <w:rsid w:val="001A192B"/>
    <w:rsid w:val="001A740C"/>
    <w:rsid w:val="001B0618"/>
    <w:rsid w:val="001B0BBD"/>
    <w:rsid w:val="001B38F2"/>
    <w:rsid w:val="001B41A0"/>
    <w:rsid w:val="001B5D85"/>
    <w:rsid w:val="001B7397"/>
    <w:rsid w:val="001B7ADB"/>
    <w:rsid w:val="001C0569"/>
    <w:rsid w:val="001C12D7"/>
    <w:rsid w:val="001C4D07"/>
    <w:rsid w:val="001C51C1"/>
    <w:rsid w:val="001C5D13"/>
    <w:rsid w:val="001C6739"/>
    <w:rsid w:val="001D0E6D"/>
    <w:rsid w:val="001D2D06"/>
    <w:rsid w:val="001D5DE6"/>
    <w:rsid w:val="001D6757"/>
    <w:rsid w:val="001D7E02"/>
    <w:rsid w:val="001E23AD"/>
    <w:rsid w:val="001E24DA"/>
    <w:rsid w:val="001E25D8"/>
    <w:rsid w:val="001E56E5"/>
    <w:rsid w:val="001E76A7"/>
    <w:rsid w:val="001E78D8"/>
    <w:rsid w:val="001E7B4E"/>
    <w:rsid w:val="001E7EBF"/>
    <w:rsid w:val="001F1884"/>
    <w:rsid w:val="001F2851"/>
    <w:rsid w:val="001F2ACA"/>
    <w:rsid w:val="001F2E9B"/>
    <w:rsid w:val="00201A6F"/>
    <w:rsid w:val="0020398E"/>
    <w:rsid w:val="00206429"/>
    <w:rsid w:val="00207E3C"/>
    <w:rsid w:val="0021118A"/>
    <w:rsid w:val="0021588F"/>
    <w:rsid w:val="0022138F"/>
    <w:rsid w:val="002234CF"/>
    <w:rsid w:val="0022363A"/>
    <w:rsid w:val="002251A5"/>
    <w:rsid w:val="002254F1"/>
    <w:rsid w:val="00227920"/>
    <w:rsid w:val="0023397F"/>
    <w:rsid w:val="00236D0A"/>
    <w:rsid w:val="00236D89"/>
    <w:rsid w:val="00240302"/>
    <w:rsid w:val="0024330C"/>
    <w:rsid w:val="00243EA9"/>
    <w:rsid w:val="00244A2A"/>
    <w:rsid w:val="00245824"/>
    <w:rsid w:val="00247433"/>
    <w:rsid w:val="002526E0"/>
    <w:rsid w:val="002533A7"/>
    <w:rsid w:val="00257487"/>
    <w:rsid w:val="00266BF8"/>
    <w:rsid w:val="00267D77"/>
    <w:rsid w:val="00271D29"/>
    <w:rsid w:val="0027272E"/>
    <w:rsid w:val="00272DEC"/>
    <w:rsid w:val="0027538C"/>
    <w:rsid w:val="0027769D"/>
    <w:rsid w:val="002866F4"/>
    <w:rsid w:val="0028746E"/>
    <w:rsid w:val="00290EBF"/>
    <w:rsid w:val="00293E85"/>
    <w:rsid w:val="002A00CD"/>
    <w:rsid w:val="002A2EAF"/>
    <w:rsid w:val="002A5293"/>
    <w:rsid w:val="002A5C6A"/>
    <w:rsid w:val="002A608B"/>
    <w:rsid w:val="002A6AF8"/>
    <w:rsid w:val="002A78E4"/>
    <w:rsid w:val="002B1E74"/>
    <w:rsid w:val="002B70E7"/>
    <w:rsid w:val="002C025D"/>
    <w:rsid w:val="002C0EBF"/>
    <w:rsid w:val="002C1548"/>
    <w:rsid w:val="002C2AB6"/>
    <w:rsid w:val="002C38BB"/>
    <w:rsid w:val="002C46E6"/>
    <w:rsid w:val="002C5305"/>
    <w:rsid w:val="002C7246"/>
    <w:rsid w:val="002C7B06"/>
    <w:rsid w:val="002D12A6"/>
    <w:rsid w:val="002D2CBE"/>
    <w:rsid w:val="002E065B"/>
    <w:rsid w:val="002E0927"/>
    <w:rsid w:val="002E504D"/>
    <w:rsid w:val="002E5497"/>
    <w:rsid w:val="002E58B8"/>
    <w:rsid w:val="002E5A47"/>
    <w:rsid w:val="002F0B55"/>
    <w:rsid w:val="002F35F5"/>
    <w:rsid w:val="002F445E"/>
    <w:rsid w:val="002F5856"/>
    <w:rsid w:val="002F7AA1"/>
    <w:rsid w:val="00300364"/>
    <w:rsid w:val="00300731"/>
    <w:rsid w:val="00300BEE"/>
    <w:rsid w:val="003023D4"/>
    <w:rsid w:val="003026F4"/>
    <w:rsid w:val="00304081"/>
    <w:rsid w:val="00304709"/>
    <w:rsid w:val="00305185"/>
    <w:rsid w:val="003077B0"/>
    <w:rsid w:val="0031100F"/>
    <w:rsid w:val="0031110E"/>
    <w:rsid w:val="00311727"/>
    <w:rsid w:val="003124DD"/>
    <w:rsid w:val="00315B9F"/>
    <w:rsid w:val="0032240D"/>
    <w:rsid w:val="003261FF"/>
    <w:rsid w:val="003319F2"/>
    <w:rsid w:val="00331E9A"/>
    <w:rsid w:val="0033402F"/>
    <w:rsid w:val="003341A4"/>
    <w:rsid w:val="00335013"/>
    <w:rsid w:val="00335A00"/>
    <w:rsid w:val="003475AF"/>
    <w:rsid w:val="0035145A"/>
    <w:rsid w:val="0035245B"/>
    <w:rsid w:val="00352F3C"/>
    <w:rsid w:val="00353A05"/>
    <w:rsid w:val="003548BA"/>
    <w:rsid w:val="00366D2C"/>
    <w:rsid w:val="00367099"/>
    <w:rsid w:val="003710EE"/>
    <w:rsid w:val="003711F6"/>
    <w:rsid w:val="003712F7"/>
    <w:rsid w:val="00373FFA"/>
    <w:rsid w:val="00374B32"/>
    <w:rsid w:val="00380730"/>
    <w:rsid w:val="003815F5"/>
    <w:rsid w:val="00385821"/>
    <w:rsid w:val="00386009"/>
    <w:rsid w:val="003900DC"/>
    <w:rsid w:val="003908B3"/>
    <w:rsid w:val="00393BBF"/>
    <w:rsid w:val="00395E19"/>
    <w:rsid w:val="0039667F"/>
    <w:rsid w:val="00397AA9"/>
    <w:rsid w:val="003A5523"/>
    <w:rsid w:val="003A6145"/>
    <w:rsid w:val="003B0C0F"/>
    <w:rsid w:val="003B3757"/>
    <w:rsid w:val="003B7C15"/>
    <w:rsid w:val="003C0AFA"/>
    <w:rsid w:val="003C263C"/>
    <w:rsid w:val="003C2FA4"/>
    <w:rsid w:val="003C576B"/>
    <w:rsid w:val="003C5E29"/>
    <w:rsid w:val="003C6A6A"/>
    <w:rsid w:val="003C7D59"/>
    <w:rsid w:val="003D34DC"/>
    <w:rsid w:val="003D5434"/>
    <w:rsid w:val="003D61BB"/>
    <w:rsid w:val="003D70F3"/>
    <w:rsid w:val="003D7A11"/>
    <w:rsid w:val="003E149D"/>
    <w:rsid w:val="003E1E8D"/>
    <w:rsid w:val="003E3F58"/>
    <w:rsid w:val="003E44DE"/>
    <w:rsid w:val="003E473B"/>
    <w:rsid w:val="003F2250"/>
    <w:rsid w:val="003F2776"/>
    <w:rsid w:val="003F45F9"/>
    <w:rsid w:val="003F54E2"/>
    <w:rsid w:val="003F5560"/>
    <w:rsid w:val="003F5DCD"/>
    <w:rsid w:val="003F73D3"/>
    <w:rsid w:val="003F7C80"/>
    <w:rsid w:val="0040162D"/>
    <w:rsid w:val="00401AE9"/>
    <w:rsid w:val="00402476"/>
    <w:rsid w:val="00403CCA"/>
    <w:rsid w:val="004050F0"/>
    <w:rsid w:val="0041172C"/>
    <w:rsid w:val="00412680"/>
    <w:rsid w:val="004137C4"/>
    <w:rsid w:val="00413BCD"/>
    <w:rsid w:val="00413D7B"/>
    <w:rsid w:val="00414B6D"/>
    <w:rsid w:val="00414F01"/>
    <w:rsid w:val="0041598D"/>
    <w:rsid w:val="004173B2"/>
    <w:rsid w:val="00417A1A"/>
    <w:rsid w:val="00417AC6"/>
    <w:rsid w:val="00417E1E"/>
    <w:rsid w:val="00421530"/>
    <w:rsid w:val="00422C02"/>
    <w:rsid w:val="00425073"/>
    <w:rsid w:val="00426024"/>
    <w:rsid w:val="0043067B"/>
    <w:rsid w:val="0043102C"/>
    <w:rsid w:val="00431D03"/>
    <w:rsid w:val="00437750"/>
    <w:rsid w:val="00437B29"/>
    <w:rsid w:val="00437F30"/>
    <w:rsid w:val="004421F0"/>
    <w:rsid w:val="00442D0C"/>
    <w:rsid w:val="00443685"/>
    <w:rsid w:val="004448D4"/>
    <w:rsid w:val="00446505"/>
    <w:rsid w:val="00450A72"/>
    <w:rsid w:val="00452F69"/>
    <w:rsid w:val="0045325E"/>
    <w:rsid w:val="004569A8"/>
    <w:rsid w:val="004606BE"/>
    <w:rsid w:val="0046073A"/>
    <w:rsid w:val="004615A5"/>
    <w:rsid w:val="00463407"/>
    <w:rsid w:val="00465DA2"/>
    <w:rsid w:val="00471DBD"/>
    <w:rsid w:val="0047313D"/>
    <w:rsid w:val="00473A19"/>
    <w:rsid w:val="004748FA"/>
    <w:rsid w:val="004831E4"/>
    <w:rsid w:val="004839F8"/>
    <w:rsid w:val="004866DB"/>
    <w:rsid w:val="004900B2"/>
    <w:rsid w:val="0049236F"/>
    <w:rsid w:val="00492ED7"/>
    <w:rsid w:val="00495CDE"/>
    <w:rsid w:val="004960B3"/>
    <w:rsid w:val="004960C4"/>
    <w:rsid w:val="00497F82"/>
    <w:rsid w:val="004A185D"/>
    <w:rsid w:val="004A240C"/>
    <w:rsid w:val="004A2F8E"/>
    <w:rsid w:val="004A35CF"/>
    <w:rsid w:val="004A683C"/>
    <w:rsid w:val="004B104D"/>
    <w:rsid w:val="004B14E9"/>
    <w:rsid w:val="004B1AA5"/>
    <w:rsid w:val="004B29D0"/>
    <w:rsid w:val="004B5114"/>
    <w:rsid w:val="004B53B6"/>
    <w:rsid w:val="004B6529"/>
    <w:rsid w:val="004B6A7C"/>
    <w:rsid w:val="004C2587"/>
    <w:rsid w:val="004C25CF"/>
    <w:rsid w:val="004C2CEB"/>
    <w:rsid w:val="004C677C"/>
    <w:rsid w:val="004C777A"/>
    <w:rsid w:val="004D0933"/>
    <w:rsid w:val="004D3EA5"/>
    <w:rsid w:val="004E0171"/>
    <w:rsid w:val="004E348C"/>
    <w:rsid w:val="004E3B6D"/>
    <w:rsid w:val="004E7AAA"/>
    <w:rsid w:val="004F15F2"/>
    <w:rsid w:val="004F1D67"/>
    <w:rsid w:val="004F248A"/>
    <w:rsid w:val="004F3569"/>
    <w:rsid w:val="004F36B8"/>
    <w:rsid w:val="004F376B"/>
    <w:rsid w:val="004F39CB"/>
    <w:rsid w:val="004F5F84"/>
    <w:rsid w:val="004F60C8"/>
    <w:rsid w:val="00500EFD"/>
    <w:rsid w:val="00502928"/>
    <w:rsid w:val="0050667E"/>
    <w:rsid w:val="00506708"/>
    <w:rsid w:val="00506E7D"/>
    <w:rsid w:val="005109C0"/>
    <w:rsid w:val="00512541"/>
    <w:rsid w:val="00513079"/>
    <w:rsid w:val="005131ED"/>
    <w:rsid w:val="0051532E"/>
    <w:rsid w:val="005171F1"/>
    <w:rsid w:val="00517D73"/>
    <w:rsid w:val="00520911"/>
    <w:rsid w:val="00520E0D"/>
    <w:rsid w:val="00525ABB"/>
    <w:rsid w:val="0052669C"/>
    <w:rsid w:val="00531B17"/>
    <w:rsid w:val="0053202F"/>
    <w:rsid w:val="00533820"/>
    <w:rsid w:val="0053446F"/>
    <w:rsid w:val="00536D4B"/>
    <w:rsid w:val="00540D40"/>
    <w:rsid w:val="005412FE"/>
    <w:rsid w:val="00547C5C"/>
    <w:rsid w:val="00550457"/>
    <w:rsid w:val="0055295E"/>
    <w:rsid w:val="00552B1D"/>
    <w:rsid w:val="005541FB"/>
    <w:rsid w:val="00554A50"/>
    <w:rsid w:val="00555AFD"/>
    <w:rsid w:val="00563586"/>
    <w:rsid w:val="00563C6A"/>
    <w:rsid w:val="005643BA"/>
    <w:rsid w:val="00564588"/>
    <w:rsid w:val="00565243"/>
    <w:rsid w:val="00565B2F"/>
    <w:rsid w:val="00566E82"/>
    <w:rsid w:val="00567744"/>
    <w:rsid w:val="005715DD"/>
    <w:rsid w:val="005726E5"/>
    <w:rsid w:val="00573225"/>
    <w:rsid w:val="00573755"/>
    <w:rsid w:val="005740B8"/>
    <w:rsid w:val="0057486D"/>
    <w:rsid w:val="00576507"/>
    <w:rsid w:val="00576EEF"/>
    <w:rsid w:val="00577975"/>
    <w:rsid w:val="005804C5"/>
    <w:rsid w:val="00581C9E"/>
    <w:rsid w:val="0058215E"/>
    <w:rsid w:val="005831EA"/>
    <w:rsid w:val="005849ED"/>
    <w:rsid w:val="005862D2"/>
    <w:rsid w:val="00593D04"/>
    <w:rsid w:val="00595517"/>
    <w:rsid w:val="00595C43"/>
    <w:rsid w:val="00597D5C"/>
    <w:rsid w:val="005A2956"/>
    <w:rsid w:val="005A6343"/>
    <w:rsid w:val="005A69E9"/>
    <w:rsid w:val="005A72C5"/>
    <w:rsid w:val="005A768A"/>
    <w:rsid w:val="005B118D"/>
    <w:rsid w:val="005B1660"/>
    <w:rsid w:val="005B1928"/>
    <w:rsid w:val="005B226D"/>
    <w:rsid w:val="005C12FE"/>
    <w:rsid w:val="005C25B2"/>
    <w:rsid w:val="005C46DF"/>
    <w:rsid w:val="005C5614"/>
    <w:rsid w:val="005C637B"/>
    <w:rsid w:val="005C7FD8"/>
    <w:rsid w:val="005D04FF"/>
    <w:rsid w:val="005D11F9"/>
    <w:rsid w:val="005D1F31"/>
    <w:rsid w:val="005D4E28"/>
    <w:rsid w:val="005D56CE"/>
    <w:rsid w:val="005D7831"/>
    <w:rsid w:val="005E1DDC"/>
    <w:rsid w:val="005E37B5"/>
    <w:rsid w:val="005E54C2"/>
    <w:rsid w:val="005E6156"/>
    <w:rsid w:val="005F206E"/>
    <w:rsid w:val="005F6DA3"/>
    <w:rsid w:val="005F764D"/>
    <w:rsid w:val="005F7D84"/>
    <w:rsid w:val="00600271"/>
    <w:rsid w:val="00601E14"/>
    <w:rsid w:val="00604F96"/>
    <w:rsid w:val="00605ECF"/>
    <w:rsid w:val="006073DE"/>
    <w:rsid w:val="006100B1"/>
    <w:rsid w:val="00610833"/>
    <w:rsid w:val="00610AA1"/>
    <w:rsid w:val="00611325"/>
    <w:rsid w:val="00611877"/>
    <w:rsid w:val="00615081"/>
    <w:rsid w:val="00616470"/>
    <w:rsid w:val="006241AB"/>
    <w:rsid w:val="00624A9F"/>
    <w:rsid w:val="0062632F"/>
    <w:rsid w:val="00632261"/>
    <w:rsid w:val="006325F0"/>
    <w:rsid w:val="00632DB6"/>
    <w:rsid w:val="0063507E"/>
    <w:rsid w:val="00636731"/>
    <w:rsid w:val="00636892"/>
    <w:rsid w:val="00642432"/>
    <w:rsid w:val="0065039C"/>
    <w:rsid w:val="00652B85"/>
    <w:rsid w:val="0065612E"/>
    <w:rsid w:val="0066141A"/>
    <w:rsid w:val="006614A0"/>
    <w:rsid w:val="00661B6B"/>
    <w:rsid w:val="00662129"/>
    <w:rsid w:val="00664567"/>
    <w:rsid w:val="0066514B"/>
    <w:rsid w:val="00665BFC"/>
    <w:rsid w:val="0066770F"/>
    <w:rsid w:val="006710CF"/>
    <w:rsid w:val="006737E8"/>
    <w:rsid w:val="006771CB"/>
    <w:rsid w:val="0068368D"/>
    <w:rsid w:val="00683CE4"/>
    <w:rsid w:val="00687010"/>
    <w:rsid w:val="0068797B"/>
    <w:rsid w:val="006902E8"/>
    <w:rsid w:val="00695194"/>
    <w:rsid w:val="00697886"/>
    <w:rsid w:val="00697BEF"/>
    <w:rsid w:val="006A041F"/>
    <w:rsid w:val="006A0902"/>
    <w:rsid w:val="006A37C8"/>
    <w:rsid w:val="006A3A40"/>
    <w:rsid w:val="006A479A"/>
    <w:rsid w:val="006A533E"/>
    <w:rsid w:val="006A6B15"/>
    <w:rsid w:val="006A6BE4"/>
    <w:rsid w:val="006A6DA5"/>
    <w:rsid w:val="006B11E1"/>
    <w:rsid w:val="006B1C31"/>
    <w:rsid w:val="006B2526"/>
    <w:rsid w:val="006B5A40"/>
    <w:rsid w:val="006B5B31"/>
    <w:rsid w:val="006B6764"/>
    <w:rsid w:val="006B6B04"/>
    <w:rsid w:val="006B73DB"/>
    <w:rsid w:val="006C08E6"/>
    <w:rsid w:val="006C2C99"/>
    <w:rsid w:val="006C33A9"/>
    <w:rsid w:val="006D142A"/>
    <w:rsid w:val="006D20B8"/>
    <w:rsid w:val="006D3807"/>
    <w:rsid w:val="006D4636"/>
    <w:rsid w:val="006D536C"/>
    <w:rsid w:val="006D619B"/>
    <w:rsid w:val="006D67C5"/>
    <w:rsid w:val="006D7B4E"/>
    <w:rsid w:val="006E0C05"/>
    <w:rsid w:val="006E50CB"/>
    <w:rsid w:val="006F0687"/>
    <w:rsid w:val="006F09AA"/>
    <w:rsid w:val="006F1563"/>
    <w:rsid w:val="006F17AE"/>
    <w:rsid w:val="006F21BB"/>
    <w:rsid w:val="006F29F1"/>
    <w:rsid w:val="006F2E12"/>
    <w:rsid w:val="006F367B"/>
    <w:rsid w:val="006F4B47"/>
    <w:rsid w:val="00700D21"/>
    <w:rsid w:val="0070257B"/>
    <w:rsid w:val="00702AFD"/>
    <w:rsid w:val="00702C29"/>
    <w:rsid w:val="00707FBC"/>
    <w:rsid w:val="00713F89"/>
    <w:rsid w:val="00715466"/>
    <w:rsid w:val="00721CEE"/>
    <w:rsid w:val="00724A8A"/>
    <w:rsid w:val="00730FE3"/>
    <w:rsid w:val="00731B19"/>
    <w:rsid w:val="00734F3F"/>
    <w:rsid w:val="007366A0"/>
    <w:rsid w:val="00740428"/>
    <w:rsid w:val="00740941"/>
    <w:rsid w:val="0074198F"/>
    <w:rsid w:val="007438DC"/>
    <w:rsid w:val="00743B1E"/>
    <w:rsid w:val="00743CA3"/>
    <w:rsid w:val="00750CEB"/>
    <w:rsid w:val="00751F56"/>
    <w:rsid w:val="0075390F"/>
    <w:rsid w:val="00753EC1"/>
    <w:rsid w:val="007562FB"/>
    <w:rsid w:val="00756941"/>
    <w:rsid w:val="00765511"/>
    <w:rsid w:val="00765BBE"/>
    <w:rsid w:val="00767CA4"/>
    <w:rsid w:val="00771045"/>
    <w:rsid w:val="00773676"/>
    <w:rsid w:val="00773916"/>
    <w:rsid w:val="00775C3F"/>
    <w:rsid w:val="00775D4F"/>
    <w:rsid w:val="007772AB"/>
    <w:rsid w:val="00777F83"/>
    <w:rsid w:val="0078369D"/>
    <w:rsid w:val="00783A80"/>
    <w:rsid w:val="007847E1"/>
    <w:rsid w:val="00784E4A"/>
    <w:rsid w:val="00790082"/>
    <w:rsid w:val="00793C24"/>
    <w:rsid w:val="007A12B4"/>
    <w:rsid w:val="007A1880"/>
    <w:rsid w:val="007A2275"/>
    <w:rsid w:val="007A3668"/>
    <w:rsid w:val="007B1B04"/>
    <w:rsid w:val="007B24D0"/>
    <w:rsid w:val="007B2D9D"/>
    <w:rsid w:val="007B374F"/>
    <w:rsid w:val="007B40AC"/>
    <w:rsid w:val="007B5B2B"/>
    <w:rsid w:val="007B5BD2"/>
    <w:rsid w:val="007B5CFC"/>
    <w:rsid w:val="007C2560"/>
    <w:rsid w:val="007D0B34"/>
    <w:rsid w:val="007D1945"/>
    <w:rsid w:val="007D2E32"/>
    <w:rsid w:val="007D357C"/>
    <w:rsid w:val="007D5505"/>
    <w:rsid w:val="007D7108"/>
    <w:rsid w:val="007D76CC"/>
    <w:rsid w:val="007E438F"/>
    <w:rsid w:val="007E5175"/>
    <w:rsid w:val="007E76CF"/>
    <w:rsid w:val="007E7FC6"/>
    <w:rsid w:val="007F0D0B"/>
    <w:rsid w:val="007F1B9D"/>
    <w:rsid w:val="007F271A"/>
    <w:rsid w:val="007F5470"/>
    <w:rsid w:val="007F553E"/>
    <w:rsid w:val="007F5935"/>
    <w:rsid w:val="007F67DB"/>
    <w:rsid w:val="007F7E94"/>
    <w:rsid w:val="00800683"/>
    <w:rsid w:val="008012B8"/>
    <w:rsid w:val="00801AF2"/>
    <w:rsid w:val="0080298F"/>
    <w:rsid w:val="008045FE"/>
    <w:rsid w:val="00804B9B"/>
    <w:rsid w:val="008059F4"/>
    <w:rsid w:val="008073EE"/>
    <w:rsid w:val="00810CEE"/>
    <w:rsid w:val="008152DE"/>
    <w:rsid w:val="0081544B"/>
    <w:rsid w:val="0081558E"/>
    <w:rsid w:val="00820C98"/>
    <w:rsid w:val="00821D53"/>
    <w:rsid w:val="0082267F"/>
    <w:rsid w:val="0082278B"/>
    <w:rsid w:val="008314B9"/>
    <w:rsid w:val="00832645"/>
    <w:rsid w:val="008348AB"/>
    <w:rsid w:val="00835015"/>
    <w:rsid w:val="0083510C"/>
    <w:rsid w:val="00835A4F"/>
    <w:rsid w:val="00837819"/>
    <w:rsid w:val="00842202"/>
    <w:rsid w:val="00850534"/>
    <w:rsid w:val="00854CC8"/>
    <w:rsid w:val="0085593C"/>
    <w:rsid w:val="00857281"/>
    <w:rsid w:val="00860299"/>
    <w:rsid w:val="00870214"/>
    <w:rsid w:val="00870726"/>
    <w:rsid w:val="008718BC"/>
    <w:rsid w:val="00873FF8"/>
    <w:rsid w:val="008756FE"/>
    <w:rsid w:val="00875F26"/>
    <w:rsid w:val="00876609"/>
    <w:rsid w:val="00876E9C"/>
    <w:rsid w:val="008770E8"/>
    <w:rsid w:val="00877F40"/>
    <w:rsid w:val="00880EB1"/>
    <w:rsid w:val="0088392C"/>
    <w:rsid w:val="008839F5"/>
    <w:rsid w:val="008843A8"/>
    <w:rsid w:val="008849BA"/>
    <w:rsid w:val="0089084E"/>
    <w:rsid w:val="008909C7"/>
    <w:rsid w:val="00891326"/>
    <w:rsid w:val="00894293"/>
    <w:rsid w:val="00894425"/>
    <w:rsid w:val="00896CB2"/>
    <w:rsid w:val="0089758E"/>
    <w:rsid w:val="008A083B"/>
    <w:rsid w:val="008A2572"/>
    <w:rsid w:val="008A2A37"/>
    <w:rsid w:val="008A4D5E"/>
    <w:rsid w:val="008A5C5E"/>
    <w:rsid w:val="008A5FBE"/>
    <w:rsid w:val="008A6BFD"/>
    <w:rsid w:val="008A78BD"/>
    <w:rsid w:val="008B0D10"/>
    <w:rsid w:val="008B2487"/>
    <w:rsid w:val="008B27E4"/>
    <w:rsid w:val="008B2CD2"/>
    <w:rsid w:val="008B3E2F"/>
    <w:rsid w:val="008B46B6"/>
    <w:rsid w:val="008B5510"/>
    <w:rsid w:val="008B6011"/>
    <w:rsid w:val="008B6626"/>
    <w:rsid w:val="008B70E0"/>
    <w:rsid w:val="008B7433"/>
    <w:rsid w:val="008C05F8"/>
    <w:rsid w:val="008C0B74"/>
    <w:rsid w:val="008C2910"/>
    <w:rsid w:val="008C310A"/>
    <w:rsid w:val="008C48B3"/>
    <w:rsid w:val="008C6289"/>
    <w:rsid w:val="008C6CF6"/>
    <w:rsid w:val="008C6D70"/>
    <w:rsid w:val="008D0D23"/>
    <w:rsid w:val="008D105E"/>
    <w:rsid w:val="008D3D8E"/>
    <w:rsid w:val="008D4A93"/>
    <w:rsid w:val="008D4DAC"/>
    <w:rsid w:val="008D7628"/>
    <w:rsid w:val="008E0521"/>
    <w:rsid w:val="008E152A"/>
    <w:rsid w:val="008E6961"/>
    <w:rsid w:val="008E6EE4"/>
    <w:rsid w:val="008F0891"/>
    <w:rsid w:val="008F5D2D"/>
    <w:rsid w:val="00901C02"/>
    <w:rsid w:val="00902A7B"/>
    <w:rsid w:val="00902B24"/>
    <w:rsid w:val="00904FE9"/>
    <w:rsid w:val="009053E9"/>
    <w:rsid w:val="00905E45"/>
    <w:rsid w:val="00906BFE"/>
    <w:rsid w:val="009115AF"/>
    <w:rsid w:val="00913045"/>
    <w:rsid w:val="0091356E"/>
    <w:rsid w:val="00916DE2"/>
    <w:rsid w:val="00917AE0"/>
    <w:rsid w:val="009201CF"/>
    <w:rsid w:val="0092108C"/>
    <w:rsid w:val="00924684"/>
    <w:rsid w:val="0092558D"/>
    <w:rsid w:val="009268A6"/>
    <w:rsid w:val="00926B59"/>
    <w:rsid w:val="0092719F"/>
    <w:rsid w:val="009305D0"/>
    <w:rsid w:val="00930CEF"/>
    <w:rsid w:val="00930E58"/>
    <w:rsid w:val="009317A5"/>
    <w:rsid w:val="00934553"/>
    <w:rsid w:val="00935E7B"/>
    <w:rsid w:val="00935F7E"/>
    <w:rsid w:val="009364A1"/>
    <w:rsid w:val="00941681"/>
    <w:rsid w:val="00941A6D"/>
    <w:rsid w:val="00941BD1"/>
    <w:rsid w:val="00945C4D"/>
    <w:rsid w:val="00950158"/>
    <w:rsid w:val="009508E2"/>
    <w:rsid w:val="00950B1B"/>
    <w:rsid w:val="00951502"/>
    <w:rsid w:val="00951DC3"/>
    <w:rsid w:val="00952370"/>
    <w:rsid w:val="009529AE"/>
    <w:rsid w:val="00953B2C"/>
    <w:rsid w:val="00954A9F"/>
    <w:rsid w:val="009602AB"/>
    <w:rsid w:val="009629E6"/>
    <w:rsid w:val="0096452B"/>
    <w:rsid w:val="00964D86"/>
    <w:rsid w:val="009666C0"/>
    <w:rsid w:val="00973525"/>
    <w:rsid w:val="009735EB"/>
    <w:rsid w:val="00973616"/>
    <w:rsid w:val="009763D1"/>
    <w:rsid w:val="00984171"/>
    <w:rsid w:val="009848B7"/>
    <w:rsid w:val="0099005D"/>
    <w:rsid w:val="009903B3"/>
    <w:rsid w:val="0099194A"/>
    <w:rsid w:val="00992DF5"/>
    <w:rsid w:val="00995D04"/>
    <w:rsid w:val="009A00B8"/>
    <w:rsid w:val="009A0679"/>
    <w:rsid w:val="009A116C"/>
    <w:rsid w:val="009A1E62"/>
    <w:rsid w:val="009A631C"/>
    <w:rsid w:val="009A6677"/>
    <w:rsid w:val="009B1237"/>
    <w:rsid w:val="009B13FD"/>
    <w:rsid w:val="009B1516"/>
    <w:rsid w:val="009B16A4"/>
    <w:rsid w:val="009B2337"/>
    <w:rsid w:val="009B59BA"/>
    <w:rsid w:val="009B5A8F"/>
    <w:rsid w:val="009B6BFC"/>
    <w:rsid w:val="009B75FA"/>
    <w:rsid w:val="009C38B4"/>
    <w:rsid w:val="009C425B"/>
    <w:rsid w:val="009C5460"/>
    <w:rsid w:val="009C6564"/>
    <w:rsid w:val="009C6EA4"/>
    <w:rsid w:val="009C7649"/>
    <w:rsid w:val="009D3CFE"/>
    <w:rsid w:val="009D4DAB"/>
    <w:rsid w:val="009D5061"/>
    <w:rsid w:val="009D5101"/>
    <w:rsid w:val="009D5822"/>
    <w:rsid w:val="009D6862"/>
    <w:rsid w:val="009D72D6"/>
    <w:rsid w:val="009D767B"/>
    <w:rsid w:val="009E12F7"/>
    <w:rsid w:val="009E3D54"/>
    <w:rsid w:val="009E43C9"/>
    <w:rsid w:val="009F1FDA"/>
    <w:rsid w:val="009F4634"/>
    <w:rsid w:val="009F7354"/>
    <w:rsid w:val="00A00257"/>
    <w:rsid w:val="00A00C98"/>
    <w:rsid w:val="00A011F4"/>
    <w:rsid w:val="00A0291F"/>
    <w:rsid w:val="00A07BF1"/>
    <w:rsid w:val="00A112E1"/>
    <w:rsid w:val="00A11DA4"/>
    <w:rsid w:val="00A121C6"/>
    <w:rsid w:val="00A12BA1"/>
    <w:rsid w:val="00A13566"/>
    <w:rsid w:val="00A16010"/>
    <w:rsid w:val="00A16733"/>
    <w:rsid w:val="00A17DE7"/>
    <w:rsid w:val="00A20807"/>
    <w:rsid w:val="00A208CE"/>
    <w:rsid w:val="00A209C3"/>
    <w:rsid w:val="00A218B9"/>
    <w:rsid w:val="00A2504E"/>
    <w:rsid w:val="00A34F32"/>
    <w:rsid w:val="00A4360A"/>
    <w:rsid w:val="00A45A16"/>
    <w:rsid w:val="00A52021"/>
    <w:rsid w:val="00A5541B"/>
    <w:rsid w:val="00A55AC9"/>
    <w:rsid w:val="00A66C14"/>
    <w:rsid w:val="00A66F64"/>
    <w:rsid w:val="00A70D4C"/>
    <w:rsid w:val="00A740F4"/>
    <w:rsid w:val="00A74A9F"/>
    <w:rsid w:val="00A75A26"/>
    <w:rsid w:val="00A76938"/>
    <w:rsid w:val="00A76D0F"/>
    <w:rsid w:val="00A76D11"/>
    <w:rsid w:val="00A8107D"/>
    <w:rsid w:val="00A8150F"/>
    <w:rsid w:val="00A82080"/>
    <w:rsid w:val="00A83C30"/>
    <w:rsid w:val="00A84348"/>
    <w:rsid w:val="00A84371"/>
    <w:rsid w:val="00A84D6E"/>
    <w:rsid w:val="00A86512"/>
    <w:rsid w:val="00A86C3F"/>
    <w:rsid w:val="00A8704B"/>
    <w:rsid w:val="00A8716B"/>
    <w:rsid w:val="00A87AA3"/>
    <w:rsid w:val="00A87AAB"/>
    <w:rsid w:val="00A87D6B"/>
    <w:rsid w:val="00A90204"/>
    <w:rsid w:val="00A906ED"/>
    <w:rsid w:val="00A914E6"/>
    <w:rsid w:val="00A93CFC"/>
    <w:rsid w:val="00A96142"/>
    <w:rsid w:val="00A9646F"/>
    <w:rsid w:val="00A97B2E"/>
    <w:rsid w:val="00A97F9A"/>
    <w:rsid w:val="00AA14EC"/>
    <w:rsid w:val="00AA18AF"/>
    <w:rsid w:val="00AA1CC9"/>
    <w:rsid w:val="00AA3A13"/>
    <w:rsid w:val="00AA7B05"/>
    <w:rsid w:val="00AB31F0"/>
    <w:rsid w:val="00AB323E"/>
    <w:rsid w:val="00AB3BE4"/>
    <w:rsid w:val="00AB67A3"/>
    <w:rsid w:val="00AC0801"/>
    <w:rsid w:val="00AC4080"/>
    <w:rsid w:val="00AC5726"/>
    <w:rsid w:val="00AC6B47"/>
    <w:rsid w:val="00AD1B7B"/>
    <w:rsid w:val="00AD2BCB"/>
    <w:rsid w:val="00AD47CA"/>
    <w:rsid w:val="00AD482B"/>
    <w:rsid w:val="00AD5B0B"/>
    <w:rsid w:val="00AD65F4"/>
    <w:rsid w:val="00AE07C4"/>
    <w:rsid w:val="00AE10AC"/>
    <w:rsid w:val="00AE20EB"/>
    <w:rsid w:val="00AE383B"/>
    <w:rsid w:val="00AE492B"/>
    <w:rsid w:val="00AE6CEC"/>
    <w:rsid w:val="00AF0DCC"/>
    <w:rsid w:val="00AF15BE"/>
    <w:rsid w:val="00AF4140"/>
    <w:rsid w:val="00AF4416"/>
    <w:rsid w:val="00AF7A6B"/>
    <w:rsid w:val="00B01A1E"/>
    <w:rsid w:val="00B04C8E"/>
    <w:rsid w:val="00B05910"/>
    <w:rsid w:val="00B107F8"/>
    <w:rsid w:val="00B110C9"/>
    <w:rsid w:val="00B12580"/>
    <w:rsid w:val="00B12CBD"/>
    <w:rsid w:val="00B1590B"/>
    <w:rsid w:val="00B16E42"/>
    <w:rsid w:val="00B17955"/>
    <w:rsid w:val="00B17BBA"/>
    <w:rsid w:val="00B20C9E"/>
    <w:rsid w:val="00B21030"/>
    <w:rsid w:val="00B21E51"/>
    <w:rsid w:val="00B227E9"/>
    <w:rsid w:val="00B22CEF"/>
    <w:rsid w:val="00B27CAF"/>
    <w:rsid w:val="00B304EF"/>
    <w:rsid w:val="00B33123"/>
    <w:rsid w:val="00B35E90"/>
    <w:rsid w:val="00B364B7"/>
    <w:rsid w:val="00B37F21"/>
    <w:rsid w:val="00B40992"/>
    <w:rsid w:val="00B41272"/>
    <w:rsid w:val="00B41C57"/>
    <w:rsid w:val="00B41FB2"/>
    <w:rsid w:val="00B420DA"/>
    <w:rsid w:val="00B44030"/>
    <w:rsid w:val="00B44F77"/>
    <w:rsid w:val="00B46CF2"/>
    <w:rsid w:val="00B46DFC"/>
    <w:rsid w:val="00B472C0"/>
    <w:rsid w:val="00B51738"/>
    <w:rsid w:val="00B5294A"/>
    <w:rsid w:val="00B53414"/>
    <w:rsid w:val="00B557AC"/>
    <w:rsid w:val="00B55C13"/>
    <w:rsid w:val="00B57459"/>
    <w:rsid w:val="00B61E07"/>
    <w:rsid w:val="00B621A1"/>
    <w:rsid w:val="00B64699"/>
    <w:rsid w:val="00B7073E"/>
    <w:rsid w:val="00B70FFF"/>
    <w:rsid w:val="00B71979"/>
    <w:rsid w:val="00B7300D"/>
    <w:rsid w:val="00B75BA6"/>
    <w:rsid w:val="00B802F4"/>
    <w:rsid w:val="00B81F3C"/>
    <w:rsid w:val="00B841C6"/>
    <w:rsid w:val="00B8445C"/>
    <w:rsid w:val="00B84CEE"/>
    <w:rsid w:val="00B86684"/>
    <w:rsid w:val="00B9206C"/>
    <w:rsid w:val="00B94CBA"/>
    <w:rsid w:val="00B952C6"/>
    <w:rsid w:val="00B97622"/>
    <w:rsid w:val="00BA0E25"/>
    <w:rsid w:val="00BA1179"/>
    <w:rsid w:val="00BA3AB6"/>
    <w:rsid w:val="00BA433F"/>
    <w:rsid w:val="00BA462B"/>
    <w:rsid w:val="00BA6045"/>
    <w:rsid w:val="00BA608C"/>
    <w:rsid w:val="00BA6A82"/>
    <w:rsid w:val="00BB084A"/>
    <w:rsid w:val="00BB0CCC"/>
    <w:rsid w:val="00BB2432"/>
    <w:rsid w:val="00BB379D"/>
    <w:rsid w:val="00BC5F00"/>
    <w:rsid w:val="00BC6082"/>
    <w:rsid w:val="00BC65BF"/>
    <w:rsid w:val="00BD02EC"/>
    <w:rsid w:val="00BD0D07"/>
    <w:rsid w:val="00BD19B2"/>
    <w:rsid w:val="00BD7978"/>
    <w:rsid w:val="00BE1AEC"/>
    <w:rsid w:val="00BE1CFC"/>
    <w:rsid w:val="00BE4F08"/>
    <w:rsid w:val="00BE61C0"/>
    <w:rsid w:val="00BE6C48"/>
    <w:rsid w:val="00BF17AE"/>
    <w:rsid w:val="00BF21AB"/>
    <w:rsid w:val="00BF2CD9"/>
    <w:rsid w:val="00BF5BD7"/>
    <w:rsid w:val="00BF67F1"/>
    <w:rsid w:val="00C006B9"/>
    <w:rsid w:val="00C00801"/>
    <w:rsid w:val="00C00840"/>
    <w:rsid w:val="00C00E25"/>
    <w:rsid w:val="00C02C3F"/>
    <w:rsid w:val="00C02F44"/>
    <w:rsid w:val="00C0302C"/>
    <w:rsid w:val="00C04A0F"/>
    <w:rsid w:val="00C05F60"/>
    <w:rsid w:val="00C06476"/>
    <w:rsid w:val="00C06A9A"/>
    <w:rsid w:val="00C06E5D"/>
    <w:rsid w:val="00C07F4C"/>
    <w:rsid w:val="00C103BB"/>
    <w:rsid w:val="00C11E04"/>
    <w:rsid w:val="00C12A8A"/>
    <w:rsid w:val="00C16783"/>
    <w:rsid w:val="00C169F3"/>
    <w:rsid w:val="00C20D89"/>
    <w:rsid w:val="00C22B66"/>
    <w:rsid w:val="00C22E93"/>
    <w:rsid w:val="00C236B4"/>
    <w:rsid w:val="00C23EEE"/>
    <w:rsid w:val="00C32CBE"/>
    <w:rsid w:val="00C34B35"/>
    <w:rsid w:val="00C35F91"/>
    <w:rsid w:val="00C4441F"/>
    <w:rsid w:val="00C46F29"/>
    <w:rsid w:val="00C474F8"/>
    <w:rsid w:val="00C50C05"/>
    <w:rsid w:val="00C553BE"/>
    <w:rsid w:val="00C57430"/>
    <w:rsid w:val="00C57544"/>
    <w:rsid w:val="00C602E4"/>
    <w:rsid w:val="00C61A7E"/>
    <w:rsid w:val="00C628E6"/>
    <w:rsid w:val="00C64E78"/>
    <w:rsid w:val="00C74247"/>
    <w:rsid w:val="00C760D7"/>
    <w:rsid w:val="00C771B3"/>
    <w:rsid w:val="00C808DF"/>
    <w:rsid w:val="00C812D2"/>
    <w:rsid w:val="00C841FE"/>
    <w:rsid w:val="00C86C40"/>
    <w:rsid w:val="00C9084D"/>
    <w:rsid w:val="00C92446"/>
    <w:rsid w:val="00C92B95"/>
    <w:rsid w:val="00C93E39"/>
    <w:rsid w:val="00C945A3"/>
    <w:rsid w:val="00CA18B1"/>
    <w:rsid w:val="00CA1E6B"/>
    <w:rsid w:val="00CA35AC"/>
    <w:rsid w:val="00CB1F0C"/>
    <w:rsid w:val="00CB2DCD"/>
    <w:rsid w:val="00CC268A"/>
    <w:rsid w:val="00CC377C"/>
    <w:rsid w:val="00CC6CCE"/>
    <w:rsid w:val="00CC6CE5"/>
    <w:rsid w:val="00CD08C1"/>
    <w:rsid w:val="00CD09B3"/>
    <w:rsid w:val="00CD2E18"/>
    <w:rsid w:val="00CD62B3"/>
    <w:rsid w:val="00CE0D78"/>
    <w:rsid w:val="00CE3571"/>
    <w:rsid w:val="00CE3DFE"/>
    <w:rsid w:val="00CE493E"/>
    <w:rsid w:val="00CE4F16"/>
    <w:rsid w:val="00CE563F"/>
    <w:rsid w:val="00CF0A9C"/>
    <w:rsid w:val="00CF3109"/>
    <w:rsid w:val="00CF3C4A"/>
    <w:rsid w:val="00CF59FA"/>
    <w:rsid w:val="00CF5E13"/>
    <w:rsid w:val="00CF6062"/>
    <w:rsid w:val="00D03B4B"/>
    <w:rsid w:val="00D06A32"/>
    <w:rsid w:val="00D072F3"/>
    <w:rsid w:val="00D11485"/>
    <w:rsid w:val="00D119D4"/>
    <w:rsid w:val="00D16034"/>
    <w:rsid w:val="00D17393"/>
    <w:rsid w:val="00D2017C"/>
    <w:rsid w:val="00D2063B"/>
    <w:rsid w:val="00D20739"/>
    <w:rsid w:val="00D22040"/>
    <w:rsid w:val="00D24C81"/>
    <w:rsid w:val="00D25F65"/>
    <w:rsid w:val="00D27327"/>
    <w:rsid w:val="00D27338"/>
    <w:rsid w:val="00D31506"/>
    <w:rsid w:val="00D31D04"/>
    <w:rsid w:val="00D32B7F"/>
    <w:rsid w:val="00D342D9"/>
    <w:rsid w:val="00D343AB"/>
    <w:rsid w:val="00D35260"/>
    <w:rsid w:val="00D37332"/>
    <w:rsid w:val="00D40569"/>
    <w:rsid w:val="00D41EFD"/>
    <w:rsid w:val="00D42AB0"/>
    <w:rsid w:val="00D47DE4"/>
    <w:rsid w:val="00D507D5"/>
    <w:rsid w:val="00D52525"/>
    <w:rsid w:val="00D55951"/>
    <w:rsid w:val="00D55ADD"/>
    <w:rsid w:val="00D56FFA"/>
    <w:rsid w:val="00D60698"/>
    <w:rsid w:val="00D615F6"/>
    <w:rsid w:val="00D6638F"/>
    <w:rsid w:val="00D709F3"/>
    <w:rsid w:val="00D73A5F"/>
    <w:rsid w:val="00D73AFE"/>
    <w:rsid w:val="00D7580A"/>
    <w:rsid w:val="00D77BB4"/>
    <w:rsid w:val="00D82C55"/>
    <w:rsid w:val="00D84D2E"/>
    <w:rsid w:val="00D85E7E"/>
    <w:rsid w:val="00D8630A"/>
    <w:rsid w:val="00D86DBC"/>
    <w:rsid w:val="00D86FC0"/>
    <w:rsid w:val="00D872E4"/>
    <w:rsid w:val="00DA3B29"/>
    <w:rsid w:val="00DA4185"/>
    <w:rsid w:val="00DA56CF"/>
    <w:rsid w:val="00DA5A9A"/>
    <w:rsid w:val="00DA606F"/>
    <w:rsid w:val="00DA6574"/>
    <w:rsid w:val="00DB1C52"/>
    <w:rsid w:val="00DB5D56"/>
    <w:rsid w:val="00DC0638"/>
    <w:rsid w:val="00DC3F07"/>
    <w:rsid w:val="00DC4A5D"/>
    <w:rsid w:val="00DC65E2"/>
    <w:rsid w:val="00DD06A8"/>
    <w:rsid w:val="00DD0E32"/>
    <w:rsid w:val="00DD146C"/>
    <w:rsid w:val="00DD212F"/>
    <w:rsid w:val="00DD2D13"/>
    <w:rsid w:val="00DD2E1F"/>
    <w:rsid w:val="00DD46ED"/>
    <w:rsid w:val="00DE0378"/>
    <w:rsid w:val="00DE2347"/>
    <w:rsid w:val="00DE33C6"/>
    <w:rsid w:val="00DE422C"/>
    <w:rsid w:val="00DE4496"/>
    <w:rsid w:val="00DE5141"/>
    <w:rsid w:val="00DE62FD"/>
    <w:rsid w:val="00DF103A"/>
    <w:rsid w:val="00DF20E6"/>
    <w:rsid w:val="00DF3A3E"/>
    <w:rsid w:val="00DF44CC"/>
    <w:rsid w:val="00DF51E8"/>
    <w:rsid w:val="00DF5A23"/>
    <w:rsid w:val="00DF73D6"/>
    <w:rsid w:val="00E0654B"/>
    <w:rsid w:val="00E10FEA"/>
    <w:rsid w:val="00E11096"/>
    <w:rsid w:val="00E114DC"/>
    <w:rsid w:val="00E2107D"/>
    <w:rsid w:val="00E2312F"/>
    <w:rsid w:val="00E24AB1"/>
    <w:rsid w:val="00E25189"/>
    <w:rsid w:val="00E253BB"/>
    <w:rsid w:val="00E263C4"/>
    <w:rsid w:val="00E35698"/>
    <w:rsid w:val="00E36636"/>
    <w:rsid w:val="00E37994"/>
    <w:rsid w:val="00E433D4"/>
    <w:rsid w:val="00E44120"/>
    <w:rsid w:val="00E45BDD"/>
    <w:rsid w:val="00E45D8A"/>
    <w:rsid w:val="00E4627B"/>
    <w:rsid w:val="00E50821"/>
    <w:rsid w:val="00E50863"/>
    <w:rsid w:val="00E5109F"/>
    <w:rsid w:val="00E523FE"/>
    <w:rsid w:val="00E53661"/>
    <w:rsid w:val="00E561B2"/>
    <w:rsid w:val="00E611F3"/>
    <w:rsid w:val="00E62910"/>
    <w:rsid w:val="00E63F4F"/>
    <w:rsid w:val="00E64EF0"/>
    <w:rsid w:val="00E6751B"/>
    <w:rsid w:val="00E71AD9"/>
    <w:rsid w:val="00E73100"/>
    <w:rsid w:val="00E7325E"/>
    <w:rsid w:val="00E737EA"/>
    <w:rsid w:val="00E74997"/>
    <w:rsid w:val="00E75EB8"/>
    <w:rsid w:val="00E77488"/>
    <w:rsid w:val="00E8269F"/>
    <w:rsid w:val="00E82769"/>
    <w:rsid w:val="00E831F5"/>
    <w:rsid w:val="00E84A1B"/>
    <w:rsid w:val="00E8588D"/>
    <w:rsid w:val="00E87CD3"/>
    <w:rsid w:val="00E92149"/>
    <w:rsid w:val="00E9233A"/>
    <w:rsid w:val="00E92765"/>
    <w:rsid w:val="00E92DB0"/>
    <w:rsid w:val="00E94392"/>
    <w:rsid w:val="00E979BF"/>
    <w:rsid w:val="00EA1822"/>
    <w:rsid w:val="00EA1CEF"/>
    <w:rsid w:val="00EA7276"/>
    <w:rsid w:val="00EB3CAD"/>
    <w:rsid w:val="00EB6183"/>
    <w:rsid w:val="00EB728D"/>
    <w:rsid w:val="00EC05E5"/>
    <w:rsid w:val="00EC064F"/>
    <w:rsid w:val="00EC0B09"/>
    <w:rsid w:val="00EC26E7"/>
    <w:rsid w:val="00EC27D3"/>
    <w:rsid w:val="00EC3ADD"/>
    <w:rsid w:val="00EC4358"/>
    <w:rsid w:val="00EC5367"/>
    <w:rsid w:val="00EC5C44"/>
    <w:rsid w:val="00ED0430"/>
    <w:rsid w:val="00ED3209"/>
    <w:rsid w:val="00ED50E9"/>
    <w:rsid w:val="00ED551B"/>
    <w:rsid w:val="00ED6376"/>
    <w:rsid w:val="00ED7953"/>
    <w:rsid w:val="00EE574A"/>
    <w:rsid w:val="00EE5E2E"/>
    <w:rsid w:val="00EE600F"/>
    <w:rsid w:val="00EF0665"/>
    <w:rsid w:val="00EF35A3"/>
    <w:rsid w:val="00EF49C6"/>
    <w:rsid w:val="00EF5567"/>
    <w:rsid w:val="00EF6912"/>
    <w:rsid w:val="00F031F0"/>
    <w:rsid w:val="00F0510D"/>
    <w:rsid w:val="00F06964"/>
    <w:rsid w:val="00F079CD"/>
    <w:rsid w:val="00F164D3"/>
    <w:rsid w:val="00F17029"/>
    <w:rsid w:val="00F17C51"/>
    <w:rsid w:val="00F2027D"/>
    <w:rsid w:val="00F203A2"/>
    <w:rsid w:val="00F2158F"/>
    <w:rsid w:val="00F25727"/>
    <w:rsid w:val="00F27455"/>
    <w:rsid w:val="00F31A6A"/>
    <w:rsid w:val="00F4009C"/>
    <w:rsid w:val="00F43E00"/>
    <w:rsid w:val="00F51E56"/>
    <w:rsid w:val="00F601EA"/>
    <w:rsid w:val="00F63E87"/>
    <w:rsid w:val="00F64161"/>
    <w:rsid w:val="00F7341A"/>
    <w:rsid w:val="00F734C3"/>
    <w:rsid w:val="00F7774D"/>
    <w:rsid w:val="00F77EC5"/>
    <w:rsid w:val="00F80A4B"/>
    <w:rsid w:val="00F82BFC"/>
    <w:rsid w:val="00F84C0B"/>
    <w:rsid w:val="00F85BD4"/>
    <w:rsid w:val="00F8686C"/>
    <w:rsid w:val="00F91D08"/>
    <w:rsid w:val="00F944CD"/>
    <w:rsid w:val="00F964C0"/>
    <w:rsid w:val="00F978AF"/>
    <w:rsid w:val="00F979B0"/>
    <w:rsid w:val="00FA317E"/>
    <w:rsid w:val="00FA53C4"/>
    <w:rsid w:val="00FA5AD7"/>
    <w:rsid w:val="00FB32CD"/>
    <w:rsid w:val="00FB3991"/>
    <w:rsid w:val="00FB4137"/>
    <w:rsid w:val="00FC08D0"/>
    <w:rsid w:val="00FC26A1"/>
    <w:rsid w:val="00FC282E"/>
    <w:rsid w:val="00FC29BD"/>
    <w:rsid w:val="00FC4A95"/>
    <w:rsid w:val="00FC7E89"/>
    <w:rsid w:val="00FD1268"/>
    <w:rsid w:val="00FD2DDE"/>
    <w:rsid w:val="00FD5265"/>
    <w:rsid w:val="00FD562C"/>
    <w:rsid w:val="00FD7F6A"/>
    <w:rsid w:val="00FE224E"/>
    <w:rsid w:val="00FE239A"/>
    <w:rsid w:val="00FE6408"/>
    <w:rsid w:val="00FF2633"/>
    <w:rsid w:val="00FF3186"/>
    <w:rsid w:val="00FF5F0C"/>
    <w:rsid w:val="00FF7CF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HN" w:eastAsia="es-H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774"/>
    <w:rPr>
      <w:rFonts w:ascii="Times New Roman" w:eastAsia="Times New Roman" w:hAnsi="Times New Roman"/>
      <w:sz w:val="26"/>
      <w:lang w:eastAsia="en-US"/>
    </w:rPr>
  </w:style>
  <w:style w:type="paragraph" w:styleId="Ttulo1">
    <w:name w:val="heading 1"/>
    <w:basedOn w:val="Normal"/>
    <w:next w:val="Normal"/>
    <w:link w:val="Ttulo1Car"/>
    <w:qFormat/>
    <w:rsid w:val="00066774"/>
    <w:pPr>
      <w:keepNext/>
      <w:numPr>
        <w:numId w:val="16"/>
      </w:numPr>
      <w:outlineLvl w:val="0"/>
    </w:pPr>
    <w:rPr>
      <w:b/>
      <w:lang/>
    </w:rPr>
  </w:style>
  <w:style w:type="paragraph" w:styleId="Ttulo2">
    <w:name w:val="heading 2"/>
    <w:basedOn w:val="Normal"/>
    <w:next w:val="Normal"/>
    <w:link w:val="Ttulo2Car"/>
    <w:qFormat/>
    <w:rsid w:val="00066774"/>
    <w:pPr>
      <w:keepNext/>
      <w:numPr>
        <w:ilvl w:val="1"/>
        <w:numId w:val="16"/>
      </w:numPr>
      <w:jc w:val="both"/>
      <w:outlineLvl w:val="1"/>
    </w:pPr>
    <w:rPr>
      <w:b/>
      <w:lang/>
    </w:rPr>
  </w:style>
  <w:style w:type="paragraph" w:styleId="Ttulo3">
    <w:name w:val="heading 3"/>
    <w:basedOn w:val="Normal"/>
    <w:next w:val="Normal"/>
    <w:link w:val="Ttulo3Car"/>
    <w:qFormat/>
    <w:rsid w:val="00066774"/>
    <w:pPr>
      <w:keepNext/>
      <w:numPr>
        <w:ilvl w:val="2"/>
        <w:numId w:val="16"/>
      </w:numPr>
      <w:jc w:val="center"/>
      <w:outlineLvl w:val="2"/>
    </w:pPr>
    <w:rPr>
      <w:b/>
      <w:sz w:val="60"/>
      <w:lang w:val="es-GT"/>
    </w:rPr>
  </w:style>
  <w:style w:type="paragraph" w:styleId="Ttulo4">
    <w:name w:val="heading 4"/>
    <w:basedOn w:val="Normal"/>
    <w:next w:val="Normal"/>
    <w:link w:val="Ttulo4Car"/>
    <w:qFormat/>
    <w:rsid w:val="00066774"/>
    <w:pPr>
      <w:keepNext/>
      <w:numPr>
        <w:ilvl w:val="3"/>
        <w:numId w:val="16"/>
      </w:numPr>
      <w:outlineLvl w:val="3"/>
    </w:pPr>
    <w:rPr>
      <w:b/>
      <w:sz w:val="50"/>
      <w:lang w:val="es-GT"/>
    </w:rPr>
  </w:style>
  <w:style w:type="paragraph" w:styleId="Ttulo5">
    <w:name w:val="heading 5"/>
    <w:basedOn w:val="Normal"/>
    <w:next w:val="Normal"/>
    <w:link w:val="Ttulo5Car"/>
    <w:qFormat/>
    <w:rsid w:val="00066774"/>
    <w:pPr>
      <w:keepNext/>
      <w:numPr>
        <w:ilvl w:val="4"/>
        <w:numId w:val="16"/>
      </w:numPr>
      <w:jc w:val="both"/>
      <w:outlineLvl w:val="4"/>
    </w:pPr>
    <w:rPr>
      <w:b/>
      <w:snapToGrid w:val="0"/>
      <w:lang w:val="es-MX"/>
    </w:rPr>
  </w:style>
  <w:style w:type="paragraph" w:styleId="Ttulo6">
    <w:name w:val="heading 6"/>
    <w:basedOn w:val="Normal"/>
    <w:next w:val="Normal"/>
    <w:link w:val="Ttulo6Car"/>
    <w:qFormat/>
    <w:rsid w:val="00066774"/>
    <w:pPr>
      <w:keepNext/>
      <w:numPr>
        <w:ilvl w:val="5"/>
        <w:numId w:val="16"/>
      </w:numPr>
      <w:spacing w:line="360" w:lineRule="auto"/>
      <w:jc w:val="center"/>
      <w:outlineLvl w:val="5"/>
    </w:pPr>
    <w:rPr>
      <w:b/>
      <w:snapToGrid w:val="0"/>
      <w:sz w:val="30"/>
      <w:lang w:val="es-MX"/>
    </w:rPr>
  </w:style>
  <w:style w:type="paragraph" w:styleId="Ttulo7">
    <w:name w:val="heading 7"/>
    <w:basedOn w:val="Normal"/>
    <w:next w:val="Normal"/>
    <w:link w:val="Ttulo7Car"/>
    <w:qFormat/>
    <w:rsid w:val="00066774"/>
    <w:pPr>
      <w:keepNext/>
      <w:numPr>
        <w:ilvl w:val="6"/>
        <w:numId w:val="16"/>
      </w:numPr>
      <w:spacing w:line="480" w:lineRule="auto"/>
      <w:jc w:val="center"/>
      <w:outlineLvl w:val="6"/>
    </w:pPr>
    <w:rPr>
      <w:b/>
      <w:sz w:val="56"/>
      <w:lang w:val="es-GT"/>
    </w:rPr>
  </w:style>
  <w:style w:type="paragraph" w:styleId="Ttulo8">
    <w:name w:val="heading 8"/>
    <w:basedOn w:val="Normal"/>
    <w:next w:val="Normal"/>
    <w:link w:val="Ttulo8Car"/>
    <w:qFormat/>
    <w:rsid w:val="00066774"/>
    <w:pPr>
      <w:keepNext/>
      <w:numPr>
        <w:ilvl w:val="7"/>
        <w:numId w:val="16"/>
      </w:numPr>
      <w:jc w:val="center"/>
      <w:outlineLvl w:val="7"/>
    </w:pPr>
    <w:rPr>
      <w:b/>
      <w:snapToGrid w:val="0"/>
      <w:sz w:val="36"/>
      <w:lang w:val="es-MX"/>
    </w:rPr>
  </w:style>
  <w:style w:type="paragraph" w:styleId="Ttulo9">
    <w:name w:val="heading 9"/>
    <w:basedOn w:val="Normal"/>
    <w:next w:val="Normal"/>
    <w:link w:val="Ttulo9Car"/>
    <w:qFormat/>
    <w:rsid w:val="00066774"/>
    <w:pPr>
      <w:keepNext/>
      <w:numPr>
        <w:ilvl w:val="8"/>
        <w:numId w:val="16"/>
      </w:numPr>
      <w:jc w:val="both"/>
      <w:outlineLvl w:val="8"/>
    </w:pPr>
    <w:rPr>
      <w:b/>
      <w:snapToGrid w:val="0"/>
      <w:sz w:val="3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066774"/>
    <w:rPr>
      <w:rFonts w:ascii="Times New Roman" w:eastAsia="Times New Roman" w:hAnsi="Times New Roman"/>
      <w:b/>
      <w:sz w:val="26"/>
      <w:lang w:eastAsia="en-US"/>
    </w:rPr>
  </w:style>
  <w:style w:type="character" w:customStyle="1" w:styleId="Ttulo2Car">
    <w:name w:val="Título 2 Car"/>
    <w:link w:val="Ttulo2"/>
    <w:rsid w:val="00066774"/>
    <w:rPr>
      <w:rFonts w:ascii="Times New Roman" w:eastAsia="Times New Roman" w:hAnsi="Times New Roman"/>
      <w:b/>
      <w:sz w:val="26"/>
      <w:lang w:eastAsia="en-US"/>
    </w:rPr>
  </w:style>
  <w:style w:type="character" w:customStyle="1" w:styleId="Ttulo3Car">
    <w:name w:val="Título 3 Car"/>
    <w:link w:val="Ttulo3"/>
    <w:rsid w:val="00066774"/>
    <w:rPr>
      <w:rFonts w:ascii="Times New Roman" w:eastAsia="Times New Roman" w:hAnsi="Times New Roman"/>
      <w:b/>
      <w:sz w:val="60"/>
      <w:lang w:val="es-GT" w:eastAsia="en-US"/>
    </w:rPr>
  </w:style>
  <w:style w:type="character" w:customStyle="1" w:styleId="Ttulo4Car">
    <w:name w:val="Título 4 Car"/>
    <w:link w:val="Ttulo4"/>
    <w:rsid w:val="00066774"/>
    <w:rPr>
      <w:rFonts w:ascii="Times New Roman" w:eastAsia="Times New Roman" w:hAnsi="Times New Roman"/>
      <w:b/>
      <w:sz w:val="50"/>
      <w:lang w:val="es-GT" w:eastAsia="en-US"/>
    </w:rPr>
  </w:style>
  <w:style w:type="character" w:customStyle="1" w:styleId="Ttulo5Car">
    <w:name w:val="Título 5 Car"/>
    <w:link w:val="Ttulo5"/>
    <w:rsid w:val="00066774"/>
    <w:rPr>
      <w:rFonts w:ascii="Times New Roman" w:eastAsia="Times New Roman" w:hAnsi="Times New Roman"/>
      <w:b/>
      <w:snapToGrid w:val="0"/>
      <w:sz w:val="26"/>
      <w:lang w:val="es-MX"/>
    </w:rPr>
  </w:style>
  <w:style w:type="character" w:customStyle="1" w:styleId="Ttulo6Car">
    <w:name w:val="Título 6 Car"/>
    <w:link w:val="Ttulo6"/>
    <w:rsid w:val="00066774"/>
    <w:rPr>
      <w:rFonts w:ascii="Times New Roman" w:eastAsia="Times New Roman" w:hAnsi="Times New Roman"/>
      <w:b/>
      <w:snapToGrid w:val="0"/>
      <w:sz w:val="30"/>
      <w:lang w:val="es-MX"/>
    </w:rPr>
  </w:style>
  <w:style w:type="character" w:customStyle="1" w:styleId="Ttulo7Car">
    <w:name w:val="Título 7 Car"/>
    <w:link w:val="Ttulo7"/>
    <w:rsid w:val="00066774"/>
    <w:rPr>
      <w:rFonts w:ascii="Times New Roman" w:eastAsia="Times New Roman" w:hAnsi="Times New Roman"/>
      <w:b/>
      <w:sz w:val="56"/>
      <w:lang w:val="es-GT" w:eastAsia="en-US"/>
    </w:rPr>
  </w:style>
  <w:style w:type="character" w:customStyle="1" w:styleId="Ttulo8Car">
    <w:name w:val="Título 8 Car"/>
    <w:link w:val="Ttulo8"/>
    <w:rsid w:val="00066774"/>
    <w:rPr>
      <w:rFonts w:ascii="Times New Roman" w:eastAsia="Times New Roman" w:hAnsi="Times New Roman"/>
      <w:b/>
      <w:snapToGrid w:val="0"/>
      <w:sz w:val="36"/>
      <w:lang w:val="es-MX"/>
    </w:rPr>
  </w:style>
  <w:style w:type="character" w:customStyle="1" w:styleId="Ttulo9Car">
    <w:name w:val="Título 9 Car"/>
    <w:link w:val="Ttulo9"/>
    <w:rsid w:val="00066774"/>
    <w:rPr>
      <w:rFonts w:ascii="Times New Roman" w:eastAsia="Times New Roman" w:hAnsi="Times New Roman"/>
      <w:b/>
      <w:snapToGrid w:val="0"/>
      <w:sz w:val="32"/>
      <w:lang w:val="es-MX"/>
    </w:rPr>
  </w:style>
  <w:style w:type="paragraph" w:styleId="Textoindependiente">
    <w:name w:val="Body Text"/>
    <w:basedOn w:val="Normal"/>
    <w:link w:val="TextoindependienteCar"/>
    <w:rsid w:val="00066774"/>
    <w:pPr>
      <w:jc w:val="both"/>
    </w:pPr>
    <w:rPr>
      <w:lang w:val="es-ES"/>
    </w:rPr>
  </w:style>
  <w:style w:type="character" w:customStyle="1" w:styleId="TextoindependienteCar">
    <w:name w:val="Texto independiente Car"/>
    <w:link w:val="Textoindependiente"/>
    <w:rsid w:val="00066774"/>
    <w:rPr>
      <w:rFonts w:ascii="Times New Roman" w:eastAsia="Times New Roman" w:hAnsi="Times New Roman" w:cs="Times New Roman"/>
      <w:sz w:val="26"/>
      <w:szCs w:val="20"/>
      <w:lang w:val="es-ES"/>
    </w:rPr>
  </w:style>
  <w:style w:type="paragraph" w:styleId="Ttulo">
    <w:name w:val="Title"/>
    <w:basedOn w:val="Normal"/>
    <w:link w:val="TtuloCar"/>
    <w:qFormat/>
    <w:rsid w:val="00066774"/>
    <w:pPr>
      <w:jc w:val="center"/>
    </w:pPr>
    <w:rPr>
      <w:b/>
      <w:sz w:val="40"/>
      <w:lang w:val="es-MX"/>
    </w:rPr>
  </w:style>
  <w:style w:type="character" w:customStyle="1" w:styleId="TtuloCar">
    <w:name w:val="Título Car"/>
    <w:link w:val="Ttulo"/>
    <w:rsid w:val="00066774"/>
    <w:rPr>
      <w:rFonts w:ascii="Times New Roman" w:eastAsia="Times New Roman" w:hAnsi="Times New Roman" w:cs="Times New Roman"/>
      <w:b/>
      <w:sz w:val="40"/>
      <w:szCs w:val="20"/>
      <w:lang w:val="es-MX"/>
    </w:rPr>
  </w:style>
  <w:style w:type="paragraph" w:styleId="Subttulo">
    <w:name w:val="Subtitle"/>
    <w:basedOn w:val="Normal"/>
    <w:link w:val="SubttuloCar"/>
    <w:qFormat/>
    <w:rsid w:val="00066774"/>
    <w:pPr>
      <w:jc w:val="center"/>
    </w:pPr>
    <w:rPr>
      <w:b/>
      <w:i/>
      <w:sz w:val="28"/>
      <w:lang w:val="es-MX"/>
    </w:rPr>
  </w:style>
  <w:style w:type="character" w:customStyle="1" w:styleId="SubttuloCar">
    <w:name w:val="Subtítulo Car"/>
    <w:link w:val="Subttulo"/>
    <w:rsid w:val="00066774"/>
    <w:rPr>
      <w:rFonts w:ascii="Times New Roman" w:eastAsia="Times New Roman" w:hAnsi="Times New Roman" w:cs="Times New Roman"/>
      <w:b/>
      <w:i/>
      <w:sz w:val="28"/>
      <w:szCs w:val="20"/>
      <w:lang w:val="es-MX"/>
    </w:rPr>
  </w:style>
  <w:style w:type="paragraph" w:styleId="Textoindependiente3">
    <w:name w:val="Body Text 3"/>
    <w:basedOn w:val="Normal"/>
    <w:link w:val="Textoindependiente3Car"/>
    <w:rsid w:val="00066774"/>
    <w:pPr>
      <w:jc w:val="both"/>
    </w:pPr>
    <w:rPr>
      <w:b/>
      <w:snapToGrid w:val="0"/>
      <w:sz w:val="30"/>
      <w:lang w:val="es-MX" w:eastAsia="es-ES"/>
    </w:rPr>
  </w:style>
  <w:style w:type="character" w:customStyle="1" w:styleId="Textoindependiente3Car">
    <w:name w:val="Texto independiente 3 Car"/>
    <w:link w:val="Textoindependiente3"/>
    <w:rsid w:val="00066774"/>
    <w:rPr>
      <w:rFonts w:ascii="Times New Roman" w:eastAsia="Times New Roman" w:hAnsi="Times New Roman" w:cs="Times New Roman"/>
      <w:b/>
      <w:snapToGrid w:val="0"/>
      <w:sz w:val="30"/>
      <w:szCs w:val="20"/>
      <w:lang w:val="es-MX" w:eastAsia="es-ES"/>
    </w:rPr>
  </w:style>
  <w:style w:type="paragraph" w:styleId="Textoindependiente2">
    <w:name w:val="Body Text 2"/>
    <w:basedOn w:val="Normal"/>
    <w:link w:val="Textoindependiente2Car"/>
    <w:rsid w:val="00066774"/>
    <w:pPr>
      <w:jc w:val="both"/>
    </w:pPr>
    <w:rPr>
      <w:snapToGrid w:val="0"/>
      <w:sz w:val="20"/>
      <w:lang w:val="es-MX" w:eastAsia="es-ES"/>
    </w:rPr>
  </w:style>
  <w:style w:type="character" w:customStyle="1" w:styleId="Textoindependiente2Car">
    <w:name w:val="Texto independiente 2 Car"/>
    <w:link w:val="Textoindependiente2"/>
    <w:rsid w:val="00066774"/>
    <w:rPr>
      <w:rFonts w:ascii="Times New Roman" w:eastAsia="Times New Roman" w:hAnsi="Times New Roman" w:cs="Times New Roman"/>
      <w:snapToGrid w:val="0"/>
      <w:szCs w:val="20"/>
      <w:lang w:val="es-MX" w:eastAsia="es-ES"/>
    </w:rPr>
  </w:style>
  <w:style w:type="paragraph" w:styleId="Sangradetextonormal">
    <w:name w:val="Body Text Indent"/>
    <w:basedOn w:val="Normal"/>
    <w:link w:val="SangradetextonormalCar"/>
    <w:rsid w:val="00066774"/>
    <w:pPr>
      <w:widowControl w:val="0"/>
      <w:spacing w:line="20" w:lineRule="atLeast"/>
      <w:ind w:left="567"/>
      <w:jc w:val="both"/>
    </w:pPr>
    <w:rPr>
      <w:rFonts w:ascii="Courier New" w:hAnsi="Courier New"/>
      <w:sz w:val="24"/>
      <w:lang w:val="es-ES"/>
    </w:rPr>
  </w:style>
  <w:style w:type="character" w:customStyle="1" w:styleId="SangradetextonormalCar">
    <w:name w:val="Sangría de texto normal Car"/>
    <w:link w:val="Sangradetextonormal"/>
    <w:rsid w:val="00066774"/>
    <w:rPr>
      <w:rFonts w:ascii="Courier New" w:eastAsia="Times New Roman" w:hAnsi="Courier New" w:cs="Times New Roman"/>
      <w:sz w:val="24"/>
      <w:szCs w:val="20"/>
      <w:lang w:val="es-ES"/>
    </w:rPr>
  </w:style>
  <w:style w:type="paragraph" w:styleId="Sangra2detindependiente">
    <w:name w:val="Body Text Indent 2"/>
    <w:basedOn w:val="Normal"/>
    <w:link w:val="Sangra2detindependienteCar"/>
    <w:rsid w:val="00066774"/>
    <w:pPr>
      <w:ind w:left="709"/>
      <w:jc w:val="both"/>
    </w:pPr>
    <w:rPr>
      <w:rFonts w:ascii="Courier New" w:hAnsi="Courier New"/>
      <w:snapToGrid w:val="0"/>
      <w:lang w:val="es-MX" w:eastAsia="es-ES"/>
    </w:rPr>
  </w:style>
  <w:style w:type="character" w:customStyle="1" w:styleId="Sangra2detindependienteCar">
    <w:name w:val="Sangría 2 de t. independiente Car"/>
    <w:link w:val="Sangra2detindependiente"/>
    <w:rsid w:val="00066774"/>
    <w:rPr>
      <w:rFonts w:ascii="Courier New" w:eastAsia="Times New Roman" w:hAnsi="Courier New" w:cs="Courier New"/>
      <w:snapToGrid w:val="0"/>
      <w:sz w:val="26"/>
      <w:szCs w:val="20"/>
      <w:lang w:val="es-MX" w:eastAsia="es-ES"/>
    </w:rPr>
  </w:style>
  <w:style w:type="paragraph" w:styleId="Sangra3detindependiente">
    <w:name w:val="Body Text Indent 3"/>
    <w:basedOn w:val="Normal"/>
    <w:link w:val="Sangra3detindependienteCar"/>
    <w:rsid w:val="00066774"/>
    <w:pPr>
      <w:widowControl w:val="0"/>
      <w:spacing w:line="20" w:lineRule="atLeast"/>
      <w:ind w:left="709"/>
      <w:jc w:val="both"/>
    </w:pPr>
    <w:rPr>
      <w:rFonts w:ascii="Courier New" w:hAnsi="Courier New"/>
      <w:sz w:val="24"/>
      <w:lang w:val="es-ES"/>
    </w:rPr>
  </w:style>
  <w:style w:type="character" w:customStyle="1" w:styleId="Sangra3detindependienteCar">
    <w:name w:val="Sangría 3 de t. independiente Car"/>
    <w:link w:val="Sangra3detindependiente"/>
    <w:rsid w:val="00066774"/>
    <w:rPr>
      <w:rFonts w:ascii="Courier New" w:eastAsia="Times New Roman" w:hAnsi="Courier New" w:cs="Times New Roman"/>
      <w:sz w:val="24"/>
      <w:szCs w:val="20"/>
      <w:lang w:val="es-ES"/>
    </w:rPr>
  </w:style>
  <w:style w:type="paragraph" w:styleId="Encabezado">
    <w:name w:val="header"/>
    <w:basedOn w:val="Normal"/>
    <w:link w:val="EncabezadoCar"/>
    <w:uiPriority w:val="99"/>
    <w:rsid w:val="00066774"/>
    <w:pPr>
      <w:tabs>
        <w:tab w:val="center" w:pos="4419"/>
        <w:tab w:val="right" w:pos="8838"/>
      </w:tabs>
    </w:pPr>
    <w:rPr>
      <w:lang w:val="es-ES"/>
    </w:rPr>
  </w:style>
  <w:style w:type="character" w:customStyle="1" w:styleId="EncabezadoCar">
    <w:name w:val="Encabezado Car"/>
    <w:link w:val="Encabezado"/>
    <w:uiPriority w:val="99"/>
    <w:rsid w:val="00066774"/>
    <w:rPr>
      <w:rFonts w:ascii="Times New Roman" w:eastAsia="Times New Roman" w:hAnsi="Times New Roman" w:cs="Times New Roman"/>
      <w:sz w:val="26"/>
      <w:szCs w:val="20"/>
      <w:lang w:val="es-ES"/>
    </w:rPr>
  </w:style>
  <w:style w:type="paragraph" w:styleId="Piedepgina">
    <w:name w:val="footer"/>
    <w:basedOn w:val="Normal"/>
    <w:link w:val="PiedepginaCar"/>
    <w:uiPriority w:val="99"/>
    <w:rsid w:val="00066774"/>
    <w:pPr>
      <w:tabs>
        <w:tab w:val="center" w:pos="4419"/>
        <w:tab w:val="right" w:pos="8838"/>
      </w:tabs>
    </w:pPr>
    <w:rPr>
      <w:lang w:val="es-ES"/>
    </w:rPr>
  </w:style>
  <w:style w:type="character" w:customStyle="1" w:styleId="PiedepginaCar">
    <w:name w:val="Pie de página Car"/>
    <w:link w:val="Piedepgina"/>
    <w:uiPriority w:val="99"/>
    <w:rsid w:val="00066774"/>
    <w:rPr>
      <w:rFonts w:ascii="Times New Roman" w:eastAsia="Times New Roman" w:hAnsi="Times New Roman" w:cs="Times New Roman"/>
      <w:sz w:val="26"/>
      <w:szCs w:val="20"/>
      <w:lang w:val="es-ES"/>
    </w:rPr>
  </w:style>
  <w:style w:type="character" w:styleId="Nmerodepgina">
    <w:name w:val="page number"/>
    <w:basedOn w:val="Fuentedeprrafopredeter"/>
    <w:rsid w:val="00066774"/>
  </w:style>
  <w:style w:type="table" w:styleId="Tablaconcuadrcula">
    <w:name w:val="Table Grid"/>
    <w:basedOn w:val="Tablanormal"/>
    <w:uiPriority w:val="59"/>
    <w:rsid w:val="0006677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link w:val="PrrafodelistaCar"/>
    <w:uiPriority w:val="34"/>
    <w:qFormat/>
    <w:rsid w:val="00066774"/>
    <w:pPr>
      <w:spacing w:after="200" w:line="276" w:lineRule="auto"/>
      <w:ind w:left="720"/>
      <w:contextualSpacing/>
    </w:pPr>
    <w:rPr>
      <w:rFonts w:ascii="Calibri" w:eastAsia="Calibri" w:hAnsi="Calibri"/>
      <w:sz w:val="22"/>
      <w:szCs w:val="22"/>
    </w:rPr>
  </w:style>
  <w:style w:type="paragraph" w:styleId="Sinespaciado">
    <w:name w:val="No Spacing"/>
    <w:uiPriority w:val="1"/>
    <w:qFormat/>
    <w:rsid w:val="00066774"/>
    <w:rPr>
      <w:sz w:val="22"/>
      <w:szCs w:val="22"/>
      <w:lang w:val="es-ES" w:eastAsia="en-US"/>
    </w:rPr>
  </w:style>
  <w:style w:type="character" w:styleId="Refdecomentario">
    <w:name w:val="annotation reference"/>
    <w:rsid w:val="00066774"/>
    <w:rPr>
      <w:sz w:val="16"/>
      <w:szCs w:val="16"/>
    </w:rPr>
  </w:style>
  <w:style w:type="paragraph" w:styleId="Textocomentario">
    <w:name w:val="annotation text"/>
    <w:basedOn w:val="Normal"/>
    <w:link w:val="TextocomentarioCar"/>
    <w:rsid w:val="00066774"/>
    <w:rPr>
      <w:sz w:val="20"/>
      <w:lang w:val="es-ES"/>
    </w:rPr>
  </w:style>
  <w:style w:type="character" w:customStyle="1" w:styleId="TextocomentarioCar">
    <w:name w:val="Texto comentario Car"/>
    <w:link w:val="Textocomentario"/>
    <w:rsid w:val="00066774"/>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rsid w:val="00066774"/>
    <w:rPr>
      <w:b/>
      <w:bCs/>
    </w:rPr>
  </w:style>
  <w:style w:type="character" w:customStyle="1" w:styleId="AsuntodelcomentarioCar">
    <w:name w:val="Asunto del comentario Car"/>
    <w:link w:val="Asuntodelcomentario"/>
    <w:rsid w:val="00066774"/>
    <w:rPr>
      <w:rFonts w:ascii="Times New Roman" w:eastAsia="Times New Roman" w:hAnsi="Times New Roman" w:cs="Times New Roman"/>
      <w:b/>
      <w:bCs/>
      <w:sz w:val="20"/>
      <w:szCs w:val="20"/>
      <w:lang w:val="es-ES"/>
    </w:rPr>
  </w:style>
  <w:style w:type="paragraph" w:styleId="Textodeglobo">
    <w:name w:val="Balloon Text"/>
    <w:basedOn w:val="Normal"/>
    <w:link w:val="TextodegloboCar"/>
    <w:rsid w:val="00066774"/>
    <w:rPr>
      <w:rFonts w:ascii="Tahoma" w:hAnsi="Tahoma"/>
      <w:sz w:val="16"/>
      <w:szCs w:val="16"/>
      <w:lang w:val="es-ES"/>
    </w:rPr>
  </w:style>
  <w:style w:type="character" w:customStyle="1" w:styleId="TextodegloboCar">
    <w:name w:val="Texto de globo Car"/>
    <w:link w:val="Textodeglobo"/>
    <w:rsid w:val="00066774"/>
    <w:rPr>
      <w:rFonts w:ascii="Tahoma" w:eastAsia="Times New Roman" w:hAnsi="Tahoma" w:cs="Tahoma"/>
      <w:sz w:val="16"/>
      <w:szCs w:val="16"/>
      <w:lang w:val="es-ES"/>
    </w:rPr>
  </w:style>
  <w:style w:type="character" w:styleId="Hipervnculo">
    <w:name w:val="Hyperlink"/>
    <w:uiPriority w:val="99"/>
    <w:rsid w:val="00066774"/>
    <w:rPr>
      <w:color w:val="0000FF"/>
      <w:u w:val="single"/>
    </w:rPr>
  </w:style>
  <w:style w:type="paragraph" w:customStyle="1" w:styleId="Default">
    <w:name w:val="Default"/>
    <w:rsid w:val="00597D5C"/>
    <w:pPr>
      <w:autoSpaceDE w:val="0"/>
      <w:autoSpaceDN w:val="0"/>
      <w:adjustRightInd w:val="0"/>
    </w:pPr>
    <w:rPr>
      <w:rFonts w:ascii="Times New Roman" w:hAnsi="Times New Roman"/>
      <w:color w:val="000000"/>
      <w:sz w:val="24"/>
      <w:szCs w:val="24"/>
      <w:lang w:eastAsia="en-US"/>
    </w:rPr>
  </w:style>
  <w:style w:type="paragraph" w:customStyle="1" w:styleId="Pa8">
    <w:name w:val="Pa8"/>
    <w:basedOn w:val="Normal"/>
    <w:next w:val="Normal"/>
    <w:uiPriority w:val="99"/>
    <w:rsid w:val="002C2AB6"/>
    <w:pPr>
      <w:autoSpaceDE w:val="0"/>
      <w:autoSpaceDN w:val="0"/>
      <w:adjustRightInd w:val="0"/>
      <w:spacing w:line="181" w:lineRule="atLeast"/>
    </w:pPr>
    <w:rPr>
      <w:rFonts w:ascii="Akzidenz Grotesk BE Bold" w:eastAsia="Calibri" w:hAnsi="Akzidenz Grotesk BE Bold"/>
      <w:sz w:val="24"/>
      <w:szCs w:val="24"/>
      <w:lang w:eastAsia="es-ES"/>
    </w:rPr>
  </w:style>
  <w:style w:type="character" w:customStyle="1" w:styleId="A9">
    <w:name w:val="A9"/>
    <w:uiPriority w:val="99"/>
    <w:rsid w:val="002C2AB6"/>
    <w:rPr>
      <w:rFonts w:ascii="Akzidenz Grotesk BE Light" w:hAnsi="Akzidenz Grotesk BE Light" w:cs="Akzidenz Grotesk BE Light"/>
      <w:color w:val="000000"/>
      <w:sz w:val="18"/>
      <w:szCs w:val="18"/>
    </w:rPr>
  </w:style>
  <w:style w:type="character" w:customStyle="1" w:styleId="hps">
    <w:name w:val="hps"/>
    <w:basedOn w:val="Fuentedeprrafopredeter"/>
    <w:rsid w:val="002C2AB6"/>
  </w:style>
  <w:style w:type="paragraph" w:customStyle="1" w:styleId="modselection1">
    <w:name w:val="mod_selection1"/>
    <w:basedOn w:val="Normal"/>
    <w:rsid w:val="005A768A"/>
    <w:pPr>
      <w:ind w:left="75"/>
    </w:pPr>
    <w:rPr>
      <w:rFonts w:ascii="Arial" w:hAnsi="Arial" w:cs="Arial"/>
      <w:b/>
      <w:bCs/>
      <w:sz w:val="20"/>
      <w:lang w:eastAsia="es-ES"/>
    </w:rPr>
  </w:style>
  <w:style w:type="character" w:styleId="Ttulodellibro">
    <w:name w:val="Book Title"/>
    <w:uiPriority w:val="33"/>
    <w:qFormat/>
    <w:rsid w:val="00FA53C4"/>
    <w:rPr>
      <w:i/>
      <w:iCs/>
      <w:smallCaps/>
      <w:spacing w:val="5"/>
    </w:rPr>
  </w:style>
  <w:style w:type="character" w:customStyle="1" w:styleId="PrrafodelistaCar">
    <w:name w:val="Párrafo de lista Car"/>
    <w:link w:val="Prrafodelista"/>
    <w:uiPriority w:val="34"/>
    <w:locked/>
    <w:rsid w:val="00C00801"/>
    <w:rPr>
      <w:sz w:val="22"/>
      <w:szCs w:val="22"/>
      <w:lang w:val="es-HN"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HN" w:eastAsia="es-H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774"/>
    <w:rPr>
      <w:rFonts w:ascii="Times New Roman" w:eastAsia="Times New Roman" w:hAnsi="Times New Roman"/>
      <w:sz w:val="26"/>
      <w:lang w:eastAsia="en-US"/>
    </w:rPr>
  </w:style>
  <w:style w:type="paragraph" w:styleId="Ttulo1">
    <w:name w:val="heading 1"/>
    <w:basedOn w:val="Normal"/>
    <w:next w:val="Normal"/>
    <w:link w:val="Ttulo1Car"/>
    <w:qFormat/>
    <w:rsid w:val="00066774"/>
    <w:pPr>
      <w:keepNext/>
      <w:numPr>
        <w:numId w:val="16"/>
      </w:numPr>
      <w:outlineLvl w:val="0"/>
    </w:pPr>
    <w:rPr>
      <w:b/>
      <w:lang w:val="x-none"/>
    </w:rPr>
  </w:style>
  <w:style w:type="paragraph" w:styleId="Ttulo2">
    <w:name w:val="heading 2"/>
    <w:basedOn w:val="Normal"/>
    <w:next w:val="Normal"/>
    <w:link w:val="Ttulo2Car"/>
    <w:qFormat/>
    <w:rsid w:val="00066774"/>
    <w:pPr>
      <w:keepNext/>
      <w:numPr>
        <w:ilvl w:val="1"/>
        <w:numId w:val="16"/>
      </w:numPr>
      <w:jc w:val="both"/>
      <w:outlineLvl w:val="1"/>
    </w:pPr>
    <w:rPr>
      <w:b/>
      <w:lang w:val="x-none"/>
    </w:rPr>
  </w:style>
  <w:style w:type="paragraph" w:styleId="Ttulo3">
    <w:name w:val="heading 3"/>
    <w:basedOn w:val="Normal"/>
    <w:next w:val="Normal"/>
    <w:link w:val="Ttulo3Car"/>
    <w:qFormat/>
    <w:rsid w:val="00066774"/>
    <w:pPr>
      <w:keepNext/>
      <w:numPr>
        <w:ilvl w:val="2"/>
        <w:numId w:val="16"/>
      </w:numPr>
      <w:jc w:val="center"/>
      <w:outlineLvl w:val="2"/>
    </w:pPr>
    <w:rPr>
      <w:b/>
      <w:sz w:val="60"/>
      <w:lang w:val="es-GT"/>
    </w:rPr>
  </w:style>
  <w:style w:type="paragraph" w:styleId="Ttulo4">
    <w:name w:val="heading 4"/>
    <w:basedOn w:val="Normal"/>
    <w:next w:val="Normal"/>
    <w:link w:val="Ttulo4Car"/>
    <w:qFormat/>
    <w:rsid w:val="00066774"/>
    <w:pPr>
      <w:keepNext/>
      <w:numPr>
        <w:ilvl w:val="3"/>
        <w:numId w:val="16"/>
      </w:numPr>
      <w:outlineLvl w:val="3"/>
    </w:pPr>
    <w:rPr>
      <w:b/>
      <w:sz w:val="50"/>
      <w:lang w:val="es-GT"/>
    </w:rPr>
  </w:style>
  <w:style w:type="paragraph" w:styleId="Ttulo5">
    <w:name w:val="heading 5"/>
    <w:basedOn w:val="Normal"/>
    <w:next w:val="Normal"/>
    <w:link w:val="Ttulo5Car"/>
    <w:qFormat/>
    <w:rsid w:val="00066774"/>
    <w:pPr>
      <w:keepNext/>
      <w:numPr>
        <w:ilvl w:val="4"/>
        <w:numId w:val="16"/>
      </w:numPr>
      <w:jc w:val="both"/>
      <w:outlineLvl w:val="4"/>
    </w:pPr>
    <w:rPr>
      <w:b/>
      <w:snapToGrid w:val="0"/>
      <w:lang w:val="es-MX" w:eastAsia="x-none"/>
    </w:rPr>
  </w:style>
  <w:style w:type="paragraph" w:styleId="Ttulo6">
    <w:name w:val="heading 6"/>
    <w:basedOn w:val="Normal"/>
    <w:next w:val="Normal"/>
    <w:link w:val="Ttulo6Car"/>
    <w:qFormat/>
    <w:rsid w:val="00066774"/>
    <w:pPr>
      <w:keepNext/>
      <w:numPr>
        <w:ilvl w:val="5"/>
        <w:numId w:val="16"/>
      </w:numPr>
      <w:spacing w:line="360" w:lineRule="auto"/>
      <w:jc w:val="center"/>
      <w:outlineLvl w:val="5"/>
    </w:pPr>
    <w:rPr>
      <w:b/>
      <w:snapToGrid w:val="0"/>
      <w:sz w:val="30"/>
      <w:lang w:val="es-MX" w:eastAsia="x-none"/>
    </w:rPr>
  </w:style>
  <w:style w:type="paragraph" w:styleId="Ttulo7">
    <w:name w:val="heading 7"/>
    <w:basedOn w:val="Normal"/>
    <w:next w:val="Normal"/>
    <w:link w:val="Ttulo7Car"/>
    <w:qFormat/>
    <w:rsid w:val="00066774"/>
    <w:pPr>
      <w:keepNext/>
      <w:numPr>
        <w:ilvl w:val="6"/>
        <w:numId w:val="16"/>
      </w:numPr>
      <w:spacing w:line="480" w:lineRule="auto"/>
      <w:jc w:val="center"/>
      <w:outlineLvl w:val="6"/>
    </w:pPr>
    <w:rPr>
      <w:b/>
      <w:sz w:val="56"/>
      <w:lang w:val="es-GT"/>
    </w:rPr>
  </w:style>
  <w:style w:type="paragraph" w:styleId="Ttulo8">
    <w:name w:val="heading 8"/>
    <w:basedOn w:val="Normal"/>
    <w:next w:val="Normal"/>
    <w:link w:val="Ttulo8Car"/>
    <w:qFormat/>
    <w:rsid w:val="00066774"/>
    <w:pPr>
      <w:keepNext/>
      <w:numPr>
        <w:ilvl w:val="7"/>
        <w:numId w:val="16"/>
      </w:numPr>
      <w:jc w:val="center"/>
      <w:outlineLvl w:val="7"/>
    </w:pPr>
    <w:rPr>
      <w:b/>
      <w:snapToGrid w:val="0"/>
      <w:sz w:val="36"/>
      <w:lang w:val="es-MX" w:eastAsia="x-none"/>
    </w:rPr>
  </w:style>
  <w:style w:type="paragraph" w:styleId="Ttulo9">
    <w:name w:val="heading 9"/>
    <w:basedOn w:val="Normal"/>
    <w:next w:val="Normal"/>
    <w:link w:val="Ttulo9Car"/>
    <w:qFormat/>
    <w:rsid w:val="00066774"/>
    <w:pPr>
      <w:keepNext/>
      <w:numPr>
        <w:ilvl w:val="8"/>
        <w:numId w:val="16"/>
      </w:numPr>
      <w:jc w:val="both"/>
      <w:outlineLvl w:val="8"/>
    </w:pPr>
    <w:rPr>
      <w:b/>
      <w:snapToGrid w:val="0"/>
      <w:sz w:val="32"/>
      <w:lang w:val="es-MX"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066774"/>
    <w:rPr>
      <w:rFonts w:ascii="Times New Roman" w:eastAsia="Times New Roman" w:hAnsi="Times New Roman"/>
      <w:b/>
      <w:sz w:val="26"/>
      <w:lang w:eastAsia="en-US"/>
    </w:rPr>
  </w:style>
  <w:style w:type="character" w:customStyle="1" w:styleId="Ttulo2Car">
    <w:name w:val="Título 2 Car"/>
    <w:link w:val="Ttulo2"/>
    <w:rsid w:val="00066774"/>
    <w:rPr>
      <w:rFonts w:ascii="Times New Roman" w:eastAsia="Times New Roman" w:hAnsi="Times New Roman"/>
      <w:b/>
      <w:sz w:val="26"/>
      <w:lang w:eastAsia="en-US"/>
    </w:rPr>
  </w:style>
  <w:style w:type="character" w:customStyle="1" w:styleId="Ttulo3Car">
    <w:name w:val="Título 3 Car"/>
    <w:link w:val="Ttulo3"/>
    <w:rsid w:val="00066774"/>
    <w:rPr>
      <w:rFonts w:ascii="Times New Roman" w:eastAsia="Times New Roman" w:hAnsi="Times New Roman"/>
      <w:b/>
      <w:sz w:val="60"/>
      <w:lang w:val="es-GT" w:eastAsia="en-US"/>
    </w:rPr>
  </w:style>
  <w:style w:type="character" w:customStyle="1" w:styleId="Ttulo4Car">
    <w:name w:val="Título 4 Car"/>
    <w:link w:val="Ttulo4"/>
    <w:rsid w:val="00066774"/>
    <w:rPr>
      <w:rFonts w:ascii="Times New Roman" w:eastAsia="Times New Roman" w:hAnsi="Times New Roman"/>
      <w:b/>
      <w:sz w:val="50"/>
      <w:lang w:val="es-GT" w:eastAsia="en-US"/>
    </w:rPr>
  </w:style>
  <w:style w:type="character" w:customStyle="1" w:styleId="Ttulo5Car">
    <w:name w:val="Título 5 Car"/>
    <w:link w:val="Ttulo5"/>
    <w:rsid w:val="00066774"/>
    <w:rPr>
      <w:rFonts w:ascii="Times New Roman" w:eastAsia="Times New Roman" w:hAnsi="Times New Roman"/>
      <w:b/>
      <w:snapToGrid w:val="0"/>
      <w:sz w:val="26"/>
      <w:lang w:val="es-MX" w:eastAsia="x-none"/>
    </w:rPr>
  </w:style>
  <w:style w:type="character" w:customStyle="1" w:styleId="Ttulo6Car">
    <w:name w:val="Título 6 Car"/>
    <w:link w:val="Ttulo6"/>
    <w:rsid w:val="00066774"/>
    <w:rPr>
      <w:rFonts w:ascii="Times New Roman" w:eastAsia="Times New Roman" w:hAnsi="Times New Roman"/>
      <w:b/>
      <w:snapToGrid w:val="0"/>
      <w:sz w:val="30"/>
      <w:lang w:val="es-MX" w:eastAsia="x-none"/>
    </w:rPr>
  </w:style>
  <w:style w:type="character" w:customStyle="1" w:styleId="Ttulo7Car">
    <w:name w:val="Título 7 Car"/>
    <w:link w:val="Ttulo7"/>
    <w:rsid w:val="00066774"/>
    <w:rPr>
      <w:rFonts w:ascii="Times New Roman" w:eastAsia="Times New Roman" w:hAnsi="Times New Roman"/>
      <w:b/>
      <w:sz w:val="56"/>
      <w:lang w:val="es-GT" w:eastAsia="en-US"/>
    </w:rPr>
  </w:style>
  <w:style w:type="character" w:customStyle="1" w:styleId="Ttulo8Car">
    <w:name w:val="Título 8 Car"/>
    <w:link w:val="Ttulo8"/>
    <w:rsid w:val="00066774"/>
    <w:rPr>
      <w:rFonts w:ascii="Times New Roman" w:eastAsia="Times New Roman" w:hAnsi="Times New Roman"/>
      <w:b/>
      <w:snapToGrid w:val="0"/>
      <w:sz w:val="36"/>
      <w:lang w:val="es-MX" w:eastAsia="x-none"/>
    </w:rPr>
  </w:style>
  <w:style w:type="character" w:customStyle="1" w:styleId="Ttulo9Car">
    <w:name w:val="Título 9 Car"/>
    <w:link w:val="Ttulo9"/>
    <w:rsid w:val="00066774"/>
    <w:rPr>
      <w:rFonts w:ascii="Times New Roman" w:eastAsia="Times New Roman" w:hAnsi="Times New Roman"/>
      <w:b/>
      <w:snapToGrid w:val="0"/>
      <w:sz w:val="32"/>
      <w:lang w:val="es-MX" w:eastAsia="x-none"/>
    </w:rPr>
  </w:style>
  <w:style w:type="paragraph" w:styleId="Textoindependiente">
    <w:name w:val="Body Text"/>
    <w:basedOn w:val="Normal"/>
    <w:link w:val="TextoindependienteCar"/>
    <w:rsid w:val="00066774"/>
    <w:pPr>
      <w:jc w:val="both"/>
    </w:pPr>
    <w:rPr>
      <w:lang w:val="es-ES" w:eastAsia="x-none"/>
    </w:rPr>
  </w:style>
  <w:style w:type="character" w:customStyle="1" w:styleId="TextoindependienteCar">
    <w:name w:val="Texto independiente Car"/>
    <w:link w:val="Textoindependiente"/>
    <w:rsid w:val="00066774"/>
    <w:rPr>
      <w:rFonts w:ascii="Times New Roman" w:eastAsia="Times New Roman" w:hAnsi="Times New Roman" w:cs="Times New Roman"/>
      <w:sz w:val="26"/>
      <w:szCs w:val="20"/>
      <w:lang w:val="es-ES"/>
    </w:rPr>
  </w:style>
  <w:style w:type="paragraph" w:styleId="Ttulo">
    <w:name w:val="Title"/>
    <w:basedOn w:val="Normal"/>
    <w:link w:val="TtuloCar"/>
    <w:qFormat/>
    <w:rsid w:val="00066774"/>
    <w:pPr>
      <w:jc w:val="center"/>
    </w:pPr>
    <w:rPr>
      <w:b/>
      <w:sz w:val="40"/>
      <w:lang w:val="es-MX" w:eastAsia="x-none"/>
    </w:rPr>
  </w:style>
  <w:style w:type="character" w:customStyle="1" w:styleId="TtuloCar">
    <w:name w:val="Título Car"/>
    <w:link w:val="Ttulo"/>
    <w:rsid w:val="00066774"/>
    <w:rPr>
      <w:rFonts w:ascii="Times New Roman" w:eastAsia="Times New Roman" w:hAnsi="Times New Roman" w:cs="Times New Roman"/>
      <w:b/>
      <w:sz w:val="40"/>
      <w:szCs w:val="20"/>
      <w:lang w:val="es-MX"/>
    </w:rPr>
  </w:style>
  <w:style w:type="paragraph" w:styleId="Subttulo">
    <w:name w:val="Subtitle"/>
    <w:basedOn w:val="Normal"/>
    <w:link w:val="SubttuloCar"/>
    <w:qFormat/>
    <w:rsid w:val="00066774"/>
    <w:pPr>
      <w:jc w:val="center"/>
    </w:pPr>
    <w:rPr>
      <w:b/>
      <w:i/>
      <w:sz w:val="28"/>
      <w:lang w:val="es-MX" w:eastAsia="x-none"/>
    </w:rPr>
  </w:style>
  <w:style w:type="character" w:customStyle="1" w:styleId="SubttuloCar">
    <w:name w:val="Subtítulo Car"/>
    <w:link w:val="Subttulo"/>
    <w:rsid w:val="00066774"/>
    <w:rPr>
      <w:rFonts w:ascii="Times New Roman" w:eastAsia="Times New Roman" w:hAnsi="Times New Roman" w:cs="Times New Roman"/>
      <w:b/>
      <w:i/>
      <w:sz w:val="28"/>
      <w:szCs w:val="20"/>
      <w:lang w:val="es-MX"/>
    </w:rPr>
  </w:style>
  <w:style w:type="paragraph" w:styleId="Textoindependiente3">
    <w:name w:val="Body Text 3"/>
    <w:basedOn w:val="Normal"/>
    <w:link w:val="Textoindependiente3Car"/>
    <w:rsid w:val="00066774"/>
    <w:pPr>
      <w:jc w:val="both"/>
    </w:pPr>
    <w:rPr>
      <w:b/>
      <w:snapToGrid w:val="0"/>
      <w:sz w:val="30"/>
      <w:lang w:val="es-MX" w:eastAsia="es-ES"/>
    </w:rPr>
  </w:style>
  <w:style w:type="character" w:customStyle="1" w:styleId="Textoindependiente3Car">
    <w:name w:val="Texto independiente 3 Car"/>
    <w:link w:val="Textoindependiente3"/>
    <w:rsid w:val="00066774"/>
    <w:rPr>
      <w:rFonts w:ascii="Times New Roman" w:eastAsia="Times New Roman" w:hAnsi="Times New Roman" w:cs="Times New Roman"/>
      <w:b/>
      <w:snapToGrid w:val="0"/>
      <w:sz w:val="30"/>
      <w:szCs w:val="20"/>
      <w:lang w:val="es-MX" w:eastAsia="es-ES"/>
    </w:rPr>
  </w:style>
  <w:style w:type="paragraph" w:styleId="Textoindependiente2">
    <w:name w:val="Body Text 2"/>
    <w:basedOn w:val="Normal"/>
    <w:link w:val="Textoindependiente2Car"/>
    <w:rsid w:val="00066774"/>
    <w:pPr>
      <w:jc w:val="both"/>
    </w:pPr>
    <w:rPr>
      <w:snapToGrid w:val="0"/>
      <w:sz w:val="20"/>
      <w:lang w:val="es-MX" w:eastAsia="es-ES"/>
    </w:rPr>
  </w:style>
  <w:style w:type="character" w:customStyle="1" w:styleId="Textoindependiente2Car">
    <w:name w:val="Texto independiente 2 Car"/>
    <w:link w:val="Textoindependiente2"/>
    <w:rsid w:val="00066774"/>
    <w:rPr>
      <w:rFonts w:ascii="Times New Roman" w:eastAsia="Times New Roman" w:hAnsi="Times New Roman" w:cs="Times New Roman"/>
      <w:snapToGrid w:val="0"/>
      <w:szCs w:val="20"/>
      <w:lang w:val="es-MX" w:eastAsia="es-ES"/>
    </w:rPr>
  </w:style>
  <w:style w:type="paragraph" w:styleId="Sangradetextonormal">
    <w:name w:val="Body Text Indent"/>
    <w:basedOn w:val="Normal"/>
    <w:link w:val="SangradetextonormalCar"/>
    <w:rsid w:val="00066774"/>
    <w:pPr>
      <w:widowControl w:val="0"/>
      <w:spacing w:line="20" w:lineRule="atLeast"/>
      <w:ind w:left="567"/>
      <w:jc w:val="both"/>
    </w:pPr>
    <w:rPr>
      <w:rFonts w:ascii="Courier New" w:hAnsi="Courier New"/>
      <w:sz w:val="24"/>
      <w:lang w:val="es-ES" w:eastAsia="x-none"/>
    </w:rPr>
  </w:style>
  <w:style w:type="character" w:customStyle="1" w:styleId="SangradetextonormalCar">
    <w:name w:val="Sangría de texto normal Car"/>
    <w:link w:val="Sangradetextonormal"/>
    <w:rsid w:val="00066774"/>
    <w:rPr>
      <w:rFonts w:ascii="Courier New" w:eastAsia="Times New Roman" w:hAnsi="Courier New" w:cs="Times New Roman"/>
      <w:sz w:val="24"/>
      <w:szCs w:val="20"/>
      <w:lang w:val="es-ES"/>
    </w:rPr>
  </w:style>
  <w:style w:type="paragraph" w:styleId="Sangra2detindependiente">
    <w:name w:val="Body Text Indent 2"/>
    <w:basedOn w:val="Normal"/>
    <w:link w:val="Sangra2detindependienteCar"/>
    <w:rsid w:val="00066774"/>
    <w:pPr>
      <w:ind w:left="709"/>
      <w:jc w:val="both"/>
    </w:pPr>
    <w:rPr>
      <w:rFonts w:ascii="Courier New" w:hAnsi="Courier New"/>
      <w:snapToGrid w:val="0"/>
      <w:lang w:val="es-MX" w:eastAsia="es-ES"/>
    </w:rPr>
  </w:style>
  <w:style w:type="character" w:customStyle="1" w:styleId="Sangra2detindependienteCar">
    <w:name w:val="Sangría 2 de t. independiente Car"/>
    <w:link w:val="Sangra2detindependiente"/>
    <w:rsid w:val="00066774"/>
    <w:rPr>
      <w:rFonts w:ascii="Courier New" w:eastAsia="Times New Roman" w:hAnsi="Courier New" w:cs="Courier New"/>
      <w:snapToGrid w:val="0"/>
      <w:sz w:val="26"/>
      <w:szCs w:val="20"/>
      <w:lang w:val="es-MX" w:eastAsia="es-ES"/>
    </w:rPr>
  </w:style>
  <w:style w:type="paragraph" w:styleId="Sangra3detindependiente">
    <w:name w:val="Body Text Indent 3"/>
    <w:basedOn w:val="Normal"/>
    <w:link w:val="Sangra3detindependienteCar"/>
    <w:rsid w:val="00066774"/>
    <w:pPr>
      <w:widowControl w:val="0"/>
      <w:spacing w:line="20" w:lineRule="atLeast"/>
      <w:ind w:left="709"/>
      <w:jc w:val="both"/>
    </w:pPr>
    <w:rPr>
      <w:rFonts w:ascii="Courier New" w:hAnsi="Courier New"/>
      <w:sz w:val="24"/>
      <w:lang w:val="es-ES" w:eastAsia="x-none"/>
    </w:rPr>
  </w:style>
  <w:style w:type="character" w:customStyle="1" w:styleId="Sangra3detindependienteCar">
    <w:name w:val="Sangría 3 de t. independiente Car"/>
    <w:link w:val="Sangra3detindependiente"/>
    <w:rsid w:val="00066774"/>
    <w:rPr>
      <w:rFonts w:ascii="Courier New" w:eastAsia="Times New Roman" w:hAnsi="Courier New" w:cs="Times New Roman"/>
      <w:sz w:val="24"/>
      <w:szCs w:val="20"/>
      <w:lang w:val="es-ES"/>
    </w:rPr>
  </w:style>
  <w:style w:type="paragraph" w:styleId="Encabezado">
    <w:name w:val="header"/>
    <w:basedOn w:val="Normal"/>
    <w:link w:val="EncabezadoCar"/>
    <w:uiPriority w:val="99"/>
    <w:rsid w:val="00066774"/>
    <w:pPr>
      <w:tabs>
        <w:tab w:val="center" w:pos="4419"/>
        <w:tab w:val="right" w:pos="8838"/>
      </w:tabs>
    </w:pPr>
    <w:rPr>
      <w:lang w:val="es-ES" w:eastAsia="x-none"/>
    </w:rPr>
  </w:style>
  <w:style w:type="character" w:customStyle="1" w:styleId="EncabezadoCar">
    <w:name w:val="Encabezado Car"/>
    <w:link w:val="Encabezado"/>
    <w:uiPriority w:val="99"/>
    <w:rsid w:val="00066774"/>
    <w:rPr>
      <w:rFonts w:ascii="Times New Roman" w:eastAsia="Times New Roman" w:hAnsi="Times New Roman" w:cs="Times New Roman"/>
      <w:sz w:val="26"/>
      <w:szCs w:val="20"/>
      <w:lang w:val="es-ES"/>
    </w:rPr>
  </w:style>
  <w:style w:type="paragraph" w:styleId="Piedepgina">
    <w:name w:val="footer"/>
    <w:basedOn w:val="Normal"/>
    <w:link w:val="PiedepginaCar"/>
    <w:uiPriority w:val="99"/>
    <w:rsid w:val="00066774"/>
    <w:pPr>
      <w:tabs>
        <w:tab w:val="center" w:pos="4419"/>
        <w:tab w:val="right" w:pos="8838"/>
      </w:tabs>
    </w:pPr>
    <w:rPr>
      <w:lang w:val="es-ES" w:eastAsia="x-none"/>
    </w:rPr>
  </w:style>
  <w:style w:type="character" w:customStyle="1" w:styleId="PiedepginaCar">
    <w:name w:val="Pie de página Car"/>
    <w:link w:val="Piedepgina"/>
    <w:uiPriority w:val="99"/>
    <w:rsid w:val="00066774"/>
    <w:rPr>
      <w:rFonts w:ascii="Times New Roman" w:eastAsia="Times New Roman" w:hAnsi="Times New Roman" w:cs="Times New Roman"/>
      <w:sz w:val="26"/>
      <w:szCs w:val="20"/>
      <w:lang w:val="es-ES"/>
    </w:rPr>
  </w:style>
  <w:style w:type="character" w:styleId="Nmerodepgina">
    <w:name w:val="page number"/>
    <w:basedOn w:val="Fuentedeprrafopredeter"/>
    <w:rsid w:val="00066774"/>
  </w:style>
  <w:style w:type="table" w:styleId="Tablaconcuadrcula">
    <w:name w:val="Table Grid"/>
    <w:basedOn w:val="Tablanormal"/>
    <w:uiPriority w:val="59"/>
    <w:rsid w:val="0006677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066774"/>
    <w:pPr>
      <w:spacing w:after="200" w:line="276" w:lineRule="auto"/>
      <w:ind w:left="720"/>
      <w:contextualSpacing/>
    </w:pPr>
    <w:rPr>
      <w:rFonts w:ascii="Calibri" w:eastAsia="Calibri" w:hAnsi="Calibri"/>
      <w:sz w:val="22"/>
      <w:szCs w:val="22"/>
    </w:rPr>
  </w:style>
  <w:style w:type="paragraph" w:styleId="Sinespaciado">
    <w:name w:val="No Spacing"/>
    <w:uiPriority w:val="1"/>
    <w:qFormat/>
    <w:rsid w:val="00066774"/>
    <w:rPr>
      <w:sz w:val="22"/>
      <w:szCs w:val="22"/>
      <w:lang w:val="es-ES" w:eastAsia="en-US"/>
    </w:rPr>
  </w:style>
  <w:style w:type="character" w:styleId="Refdecomentario">
    <w:name w:val="annotation reference"/>
    <w:rsid w:val="00066774"/>
    <w:rPr>
      <w:sz w:val="16"/>
      <w:szCs w:val="16"/>
    </w:rPr>
  </w:style>
  <w:style w:type="paragraph" w:styleId="Textocomentario">
    <w:name w:val="annotation text"/>
    <w:basedOn w:val="Normal"/>
    <w:link w:val="TextocomentarioCar"/>
    <w:rsid w:val="00066774"/>
    <w:rPr>
      <w:sz w:val="20"/>
      <w:lang w:val="es-ES" w:eastAsia="x-none"/>
    </w:rPr>
  </w:style>
  <w:style w:type="character" w:customStyle="1" w:styleId="TextocomentarioCar">
    <w:name w:val="Texto comentario Car"/>
    <w:link w:val="Textocomentario"/>
    <w:rsid w:val="00066774"/>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rsid w:val="00066774"/>
    <w:rPr>
      <w:b/>
      <w:bCs/>
    </w:rPr>
  </w:style>
  <w:style w:type="character" w:customStyle="1" w:styleId="AsuntodelcomentarioCar">
    <w:name w:val="Asunto del comentario Car"/>
    <w:link w:val="Asuntodelcomentario"/>
    <w:rsid w:val="00066774"/>
    <w:rPr>
      <w:rFonts w:ascii="Times New Roman" w:eastAsia="Times New Roman" w:hAnsi="Times New Roman" w:cs="Times New Roman"/>
      <w:b/>
      <w:bCs/>
      <w:sz w:val="20"/>
      <w:szCs w:val="20"/>
      <w:lang w:val="es-ES"/>
    </w:rPr>
  </w:style>
  <w:style w:type="paragraph" w:styleId="Textodeglobo">
    <w:name w:val="Balloon Text"/>
    <w:basedOn w:val="Normal"/>
    <w:link w:val="TextodegloboCar"/>
    <w:rsid w:val="00066774"/>
    <w:rPr>
      <w:rFonts w:ascii="Tahoma" w:hAnsi="Tahoma"/>
      <w:sz w:val="16"/>
      <w:szCs w:val="16"/>
      <w:lang w:val="es-ES" w:eastAsia="x-none"/>
    </w:rPr>
  </w:style>
  <w:style w:type="character" w:customStyle="1" w:styleId="TextodegloboCar">
    <w:name w:val="Texto de globo Car"/>
    <w:link w:val="Textodeglobo"/>
    <w:rsid w:val="00066774"/>
    <w:rPr>
      <w:rFonts w:ascii="Tahoma" w:eastAsia="Times New Roman" w:hAnsi="Tahoma" w:cs="Tahoma"/>
      <w:sz w:val="16"/>
      <w:szCs w:val="16"/>
      <w:lang w:val="es-ES"/>
    </w:rPr>
  </w:style>
  <w:style w:type="character" w:styleId="Hipervnculo">
    <w:name w:val="Hyperlink"/>
    <w:uiPriority w:val="99"/>
    <w:rsid w:val="00066774"/>
    <w:rPr>
      <w:color w:val="0000FF"/>
      <w:u w:val="single"/>
    </w:rPr>
  </w:style>
  <w:style w:type="paragraph" w:customStyle="1" w:styleId="Default">
    <w:name w:val="Default"/>
    <w:rsid w:val="00597D5C"/>
    <w:pPr>
      <w:autoSpaceDE w:val="0"/>
      <w:autoSpaceDN w:val="0"/>
      <w:adjustRightInd w:val="0"/>
    </w:pPr>
    <w:rPr>
      <w:rFonts w:ascii="Times New Roman" w:hAnsi="Times New Roman"/>
      <w:color w:val="000000"/>
      <w:sz w:val="24"/>
      <w:szCs w:val="24"/>
      <w:lang w:eastAsia="en-US"/>
    </w:rPr>
  </w:style>
  <w:style w:type="paragraph" w:customStyle="1" w:styleId="Pa8">
    <w:name w:val="Pa8"/>
    <w:basedOn w:val="Normal"/>
    <w:next w:val="Normal"/>
    <w:uiPriority w:val="99"/>
    <w:rsid w:val="002C2AB6"/>
    <w:pPr>
      <w:autoSpaceDE w:val="0"/>
      <w:autoSpaceDN w:val="0"/>
      <w:adjustRightInd w:val="0"/>
      <w:spacing w:line="181" w:lineRule="atLeast"/>
    </w:pPr>
    <w:rPr>
      <w:rFonts w:ascii="Akzidenz Grotesk BE Bold" w:eastAsia="Calibri" w:hAnsi="Akzidenz Grotesk BE Bold"/>
      <w:sz w:val="24"/>
      <w:szCs w:val="24"/>
      <w:lang w:eastAsia="es-ES"/>
    </w:rPr>
  </w:style>
  <w:style w:type="character" w:customStyle="1" w:styleId="A9">
    <w:name w:val="A9"/>
    <w:uiPriority w:val="99"/>
    <w:rsid w:val="002C2AB6"/>
    <w:rPr>
      <w:rFonts w:ascii="Akzidenz Grotesk BE Light" w:hAnsi="Akzidenz Grotesk BE Light" w:cs="Akzidenz Grotesk BE Light"/>
      <w:color w:val="000000"/>
      <w:sz w:val="18"/>
      <w:szCs w:val="18"/>
    </w:rPr>
  </w:style>
  <w:style w:type="character" w:customStyle="1" w:styleId="hps">
    <w:name w:val="hps"/>
    <w:basedOn w:val="Fuentedeprrafopredeter"/>
    <w:rsid w:val="002C2AB6"/>
  </w:style>
  <w:style w:type="paragraph" w:customStyle="1" w:styleId="modselection1">
    <w:name w:val="mod_selection1"/>
    <w:basedOn w:val="Normal"/>
    <w:rsid w:val="005A768A"/>
    <w:pPr>
      <w:ind w:left="75"/>
    </w:pPr>
    <w:rPr>
      <w:rFonts w:ascii="Arial" w:hAnsi="Arial" w:cs="Arial"/>
      <w:b/>
      <w:bCs/>
      <w:sz w:val="20"/>
      <w:lang w:eastAsia="es-ES"/>
    </w:rPr>
  </w:style>
  <w:style w:type="character" w:styleId="Ttulodellibro">
    <w:name w:val="Book Title"/>
    <w:uiPriority w:val="33"/>
    <w:qFormat/>
    <w:rsid w:val="00FA53C4"/>
    <w:rPr>
      <w:i/>
      <w:iCs/>
      <w:smallCaps/>
      <w:spacing w:val="5"/>
    </w:rPr>
  </w:style>
  <w:style w:type="character" w:customStyle="1" w:styleId="PrrafodelistaCar">
    <w:name w:val="Párrafo de lista Car"/>
    <w:link w:val="Prrafodelista"/>
    <w:uiPriority w:val="34"/>
    <w:locked/>
    <w:rsid w:val="00C00801"/>
    <w:rPr>
      <w:sz w:val="22"/>
      <w:szCs w:val="22"/>
      <w:lang w:val="es-HN" w:eastAsia="en-US"/>
    </w:rPr>
  </w:style>
</w:styles>
</file>

<file path=word/webSettings.xml><?xml version="1.0" encoding="utf-8"?>
<w:webSettings xmlns:r="http://schemas.openxmlformats.org/officeDocument/2006/relationships" xmlns:w="http://schemas.openxmlformats.org/wordprocessingml/2006/main">
  <w:divs>
    <w:div w:id="71657553">
      <w:bodyDiv w:val="1"/>
      <w:marLeft w:val="0"/>
      <w:marRight w:val="0"/>
      <w:marTop w:val="0"/>
      <w:marBottom w:val="0"/>
      <w:divBdr>
        <w:top w:val="none" w:sz="0" w:space="0" w:color="auto"/>
        <w:left w:val="none" w:sz="0" w:space="0" w:color="auto"/>
        <w:bottom w:val="none" w:sz="0" w:space="0" w:color="auto"/>
        <w:right w:val="none" w:sz="0" w:space="0" w:color="auto"/>
      </w:divBdr>
    </w:div>
    <w:div w:id="771507857">
      <w:bodyDiv w:val="1"/>
      <w:marLeft w:val="0"/>
      <w:marRight w:val="0"/>
      <w:marTop w:val="0"/>
      <w:marBottom w:val="0"/>
      <w:divBdr>
        <w:top w:val="none" w:sz="0" w:space="0" w:color="auto"/>
        <w:left w:val="none" w:sz="0" w:space="0" w:color="auto"/>
        <w:bottom w:val="none" w:sz="0" w:space="0" w:color="auto"/>
        <w:right w:val="none" w:sz="0" w:space="0" w:color="auto"/>
      </w:divBdr>
    </w:div>
    <w:div w:id="876820922">
      <w:bodyDiv w:val="1"/>
      <w:marLeft w:val="0"/>
      <w:marRight w:val="0"/>
      <w:marTop w:val="0"/>
      <w:marBottom w:val="0"/>
      <w:divBdr>
        <w:top w:val="none" w:sz="0" w:space="0" w:color="auto"/>
        <w:left w:val="none" w:sz="0" w:space="0" w:color="auto"/>
        <w:bottom w:val="none" w:sz="0" w:space="0" w:color="auto"/>
        <w:right w:val="none" w:sz="0" w:space="0" w:color="auto"/>
      </w:divBdr>
    </w:div>
    <w:div w:id="1184629940">
      <w:bodyDiv w:val="1"/>
      <w:marLeft w:val="0"/>
      <w:marRight w:val="0"/>
      <w:marTop w:val="0"/>
      <w:marBottom w:val="0"/>
      <w:divBdr>
        <w:top w:val="none" w:sz="0" w:space="0" w:color="auto"/>
        <w:left w:val="none" w:sz="0" w:space="0" w:color="auto"/>
        <w:bottom w:val="none" w:sz="0" w:space="0" w:color="auto"/>
        <w:right w:val="none" w:sz="0" w:space="0" w:color="auto"/>
      </w:divBdr>
    </w:div>
    <w:div w:id="1570919466">
      <w:bodyDiv w:val="1"/>
      <w:marLeft w:val="0"/>
      <w:marRight w:val="0"/>
      <w:marTop w:val="0"/>
      <w:marBottom w:val="0"/>
      <w:divBdr>
        <w:top w:val="none" w:sz="0" w:space="0" w:color="auto"/>
        <w:left w:val="none" w:sz="0" w:space="0" w:color="auto"/>
        <w:bottom w:val="none" w:sz="0" w:space="0" w:color="auto"/>
        <w:right w:val="none" w:sz="0" w:space="0" w:color="auto"/>
      </w:divBdr>
    </w:div>
    <w:div w:id="211944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Lic.AndreaNavarro\1%20imprimir\Tarjetas%20de%20Almacen%202015\Hilo%20retractor%200%202015.xlsx"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file:///C:\Users\Lic.AndreaNavarro\1%20imprimir\Tarjetas%20de%20Almacen%202015\Hilo%20retractor%200%202015.xlsx"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iones@unah.edu.hn"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file:///C:\Users\Lic.AndreaNavarro\1%20imprimir\Tarjetas%20de%20almacen%202014\Cera%20Amarillo%20%202014.xlsx" TargetMode="External"/><Relationship Id="rId23" Type="http://schemas.openxmlformats.org/officeDocument/2006/relationships/theme" Target="theme/theme1.xml"/><Relationship Id="rId10" Type="http://schemas.openxmlformats.org/officeDocument/2006/relationships/hyperlink" Target="mailto:licitaciones@unah.edu.h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licitaciones@unah.edu.hn" TargetMode="External"/><Relationship Id="rId14" Type="http://schemas.openxmlformats.org/officeDocument/2006/relationships/hyperlink" Target="file:///C:\Users\Lic.AndreaNavarro\1%20imprimir\Tarjetas%20de%20Almacen%202015\Hilo%20retractor%200%202015.xlsx"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C04B5-9705-4D77-9818-11AA7226F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33152</Words>
  <Characters>182339</Characters>
  <Application>Microsoft Office Word</Application>
  <DocSecurity>0</DocSecurity>
  <Lines>1519</Lines>
  <Paragraphs>430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215061</CharactersWithSpaces>
  <SharedDoc>false</SharedDoc>
  <HLinks>
    <vt:vector size="18" baseType="variant">
      <vt:variant>
        <vt:i4>5111855</vt:i4>
      </vt:variant>
      <vt:variant>
        <vt:i4>6</vt:i4>
      </vt:variant>
      <vt:variant>
        <vt:i4>0</vt:i4>
      </vt:variant>
      <vt:variant>
        <vt:i4>5</vt:i4>
      </vt:variant>
      <vt:variant>
        <vt:lpwstr>mailto:licitaciones@unah.edu.hn</vt:lpwstr>
      </vt:variant>
      <vt:variant>
        <vt:lpwstr/>
      </vt:variant>
      <vt:variant>
        <vt:i4>5111855</vt:i4>
      </vt:variant>
      <vt:variant>
        <vt:i4>3</vt:i4>
      </vt:variant>
      <vt:variant>
        <vt:i4>0</vt:i4>
      </vt:variant>
      <vt:variant>
        <vt:i4>5</vt:i4>
      </vt:variant>
      <vt:variant>
        <vt:lpwstr>mailto:licitaciones@unah.edu.hn</vt:lpwstr>
      </vt:variant>
      <vt:variant>
        <vt:lpwstr/>
      </vt:variant>
      <vt:variant>
        <vt:i4>5111855</vt:i4>
      </vt:variant>
      <vt:variant>
        <vt:i4>0</vt:i4>
      </vt:variant>
      <vt:variant>
        <vt:i4>0</vt:i4>
      </vt:variant>
      <vt:variant>
        <vt:i4>5</vt:i4>
      </vt:variant>
      <vt:variant>
        <vt:lpwstr>mailto:licitaciones@unah.edu.hn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Invitado 2</dc:creator>
  <cp:lastModifiedBy>jose.mendez</cp:lastModifiedBy>
  <cp:revision>7</cp:revision>
  <cp:lastPrinted>2016-04-29T16:11:00Z</cp:lastPrinted>
  <dcterms:created xsi:type="dcterms:W3CDTF">2016-04-29T16:09:00Z</dcterms:created>
  <dcterms:modified xsi:type="dcterms:W3CDTF">2016-05-04T14:39:00Z</dcterms:modified>
</cp:coreProperties>
</file>