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C51" w:rsidRDefault="00A34C51" w:rsidP="00A34C51">
      <w:pPr>
        <w:pStyle w:val="Subttulo"/>
        <w:rPr>
          <w:sz w:val="24"/>
          <w:szCs w:val="24"/>
          <w:lang w:val="es-ES"/>
        </w:rPr>
      </w:pPr>
    </w:p>
    <w:p w:rsidR="00A34C51" w:rsidRDefault="00A34C51" w:rsidP="00A34C51">
      <w:pPr>
        <w:pStyle w:val="Subttulo"/>
        <w:rPr>
          <w:sz w:val="24"/>
          <w:szCs w:val="24"/>
          <w:lang w:val="es-ES"/>
        </w:rPr>
      </w:pPr>
    </w:p>
    <w:p w:rsidR="00A34C51" w:rsidRDefault="00A34C51" w:rsidP="00A34C51">
      <w:pPr>
        <w:pStyle w:val="Subttulo"/>
        <w:rPr>
          <w:sz w:val="24"/>
          <w:szCs w:val="24"/>
          <w:lang w:val="es-ES"/>
        </w:rPr>
      </w:pPr>
    </w:p>
    <w:p w:rsidR="00A34C51" w:rsidRDefault="00A34C51" w:rsidP="00A34C51">
      <w:pPr>
        <w:pStyle w:val="Subttulo"/>
        <w:rPr>
          <w:sz w:val="24"/>
          <w:szCs w:val="24"/>
          <w:lang w:val="es-ES"/>
        </w:rPr>
      </w:pPr>
    </w:p>
    <w:p w:rsidR="00A34C51" w:rsidRPr="00DA6503" w:rsidRDefault="00A34C51" w:rsidP="00A34C51">
      <w:pPr>
        <w:pStyle w:val="Subttulo"/>
        <w:rPr>
          <w:sz w:val="24"/>
          <w:szCs w:val="24"/>
          <w:lang w:val="es-ES"/>
        </w:rPr>
      </w:pPr>
      <w:r w:rsidRPr="00DA6503">
        <w:rPr>
          <w:sz w:val="24"/>
          <w:szCs w:val="24"/>
          <w:lang w:val="es-ES"/>
        </w:rPr>
        <w:t>Aviso de Licitación Pública Nacional</w:t>
      </w:r>
    </w:p>
    <w:p w:rsidR="00A34C51" w:rsidRPr="00DA6503" w:rsidRDefault="00A34C51" w:rsidP="00A34C51">
      <w:pPr>
        <w:spacing w:after="200"/>
        <w:jc w:val="center"/>
        <w:rPr>
          <w:b/>
          <w:i/>
          <w:sz w:val="20"/>
          <w:szCs w:val="20"/>
          <w:lang w:val="es-ES"/>
        </w:rPr>
      </w:pPr>
      <w:r w:rsidRPr="00DA6503">
        <w:rPr>
          <w:b/>
          <w:i/>
          <w:sz w:val="20"/>
          <w:szCs w:val="20"/>
          <w:lang w:val="es-ES"/>
        </w:rPr>
        <w:t>República de Honduras</w:t>
      </w:r>
    </w:p>
    <w:p w:rsidR="00A34C51" w:rsidRPr="00DA6503" w:rsidRDefault="00A34C51" w:rsidP="00A34C51">
      <w:pPr>
        <w:spacing w:after="200"/>
        <w:jc w:val="center"/>
        <w:rPr>
          <w:b/>
          <w:i/>
          <w:sz w:val="20"/>
          <w:szCs w:val="20"/>
          <w:lang w:val="es-ES"/>
        </w:rPr>
      </w:pPr>
      <w:r w:rsidRPr="00DA6503">
        <w:rPr>
          <w:b/>
          <w:i/>
          <w:sz w:val="20"/>
          <w:szCs w:val="20"/>
          <w:lang w:val="es-ES"/>
        </w:rPr>
        <w:t>HEROICO Y BENEMERITO CUERPO DE BOMBEROS DE HONDURAS</w:t>
      </w:r>
    </w:p>
    <w:p w:rsidR="00BF5C34" w:rsidRDefault="00A34C51" w:rsidP="00A34C51">
      <w:pPr>
        <w:spacing w:after="200"/>
        <w:jc w:val="center"/>
        <w:rPr>
          <w:b/>
          <w:i/>
          <w:iCs/>
          <w:sz w:val="20"/>
          <w:szCs w:val="20"/>
          <w:lang w:val="es-ES"/>
        </w:rPr>
      </w:pPr>
      <w:r w:rsidRPr="00DA6503">
        <w:rPr>
          <w:b/>
          <w:i/>
          <w:iCs/>
          <w:sz w:val="20"/>
          <w:szCs w:val="20"/>
          <w:lang w:val="es-ES"/>
        </w:rPr>
        <w:t xml:space="preserve"> LICITACION PÚBLICA NACIONAL PAR</w:t>
      </w:r>
      <w:r>
        <w:rPr>
          <w:b/>
          <w:i/>
          <w:iCs/>
          <w:sz w:val="20"/>
          <w:szCs w:val="20"/>
          <w:lang w:val="es-ES"/>
        </w:rPr>
        <w:t xml:space="preserve">A LA ADQUISICION </w:t>
      </w:r>
      <w:r w:rsidR="00BF5C34">
        <w:rPr>
          <w:b/>
          <w:i/>
          <w:iCs/>
          <w:sz w:val="20"/>
          <w:szCs w:val="20"/>
          <w:lang w:val="es-ES"/>
        </w:rPr>
        <w:t>DE SEGURO COLECTIVO DE VIDA PARA PERSONAL POR CONTRATO Y VOLUNTARIO DE LAS COMANDANCIAS LOCALES DE TEGUCIGALPA, SAN PEDRO SULA Y PERSONAL POR CONTRATO DE LAS SIGUIENTES COMANDANCIAS LOCALES: GRACIAS, SIGUATEPEQUE, SANTA CRUZ DE YOJOA, LA LIMA, COMAYAGUA, CHOLOMA, CHOLUTECA, NACAOME, SANTA ROSA DE COPAN, TELA, EL PROGRESO, YORO, QUIMISTAN.</w:t>
      </w:r>
    </w:p>
    <w:p w:rsidR="00A34C51" w:rsidRPr="00DA6503" w:rsidRDefault="00A34C51" w:rsidP="00A34C51">
      <w:pPr>
        <w:spacing w:after="200"/>
        <w:jc w:val="center"/>
        <w:rPr>
          <w:b/>
          <w:i/>
          <w:iCs/>
          <w:sz w:val="20"/>
          <w:szCs w:val="20"/>
          <w:lang w:val="es-ES"/>
        </w:rPr>
      </w:pPr>
      <w:r w:rsidRPr="00DA6503">
        <w:rPr>
          <w:b/>
          <w:i/>
          <w:iCs/>
          <w:sz w:val="20"/>
          <w:szCs w:val="20"/>
          <w:lang w:val="es-ES"/>
        </w:rPr>
        <w:t xml:space="preserve">LICITACION </w:t>
      </w:r>
      <w:r>
        <w:rPr>
          <w:b/>
          <w:i/>
          <w:iCs/>
          <w:sz w:val="20"/>
          <w:szCs w:val="20"/>
          <w:lang w:val="es-ES"/>
        </w:rPr>
        <w:t>PUB</w:t>
      </w:r>
      <w:r w:rsidR="00BF5C34">
        <w:rPr>
          <w:b/>
          <w:i/>
          <w:iCs/>
          <w:sz w:val="20"/>
          <w:szCs w:val="20"/>
          <w:lang w:val="es-ES"/>
        </w:rPr>
        <w:t>LICA NACIONAL NO. HBCBH 002-2019</w:t>
      </w:r>
    </w:p>
    <w:p w:rsidR="00A34C51" w:rsidRDefault="00A34C51" w:rsidP="00A34C51">
      <w:pPr>
        <w:spacing w:after="200"/>
        <w:jc w:val="both"/>
        <w:rPr>
          <w:iCs/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1. </w:t>
      </w:r>
      <w:r w:rsidRPr="00DA6503">
        <w:rPr>
          <w:sz w:val="20"/>
          <w:szCs w:val="20"/>
          <w:lang w:val="es-ES"/>
        </w:rPr>
        <w:t xml:space="preserve">El </w:t>
      </w:r>
      <w:r w:rsidRPr="00DA6503">
        <w:rPr>
          <w:i/>
          <w:sz w:val="20"/>
          <w:szCs w:val="20"/>
          <w:lang w:val="es-ES"/>
        </w:rPr>
        <w:t xml:space="preserve">Heroico y Benemérito Cuerpo de Bomberos de Honduras, </w:t>
      </w:r>
      <w:r w:rsidRPr="00DA6503">
        <w:rPr>
          <w:sz w:val="20"/>
          <w:szCs w:val="20"/>
          <w:lang w:val="es-ES"/>
        </w:rPr>
        <w:t xml:space="preserve">invita a las empresas </w:t>
      </w:r>
      <w:r>
        <w:rPr>
          <w:sz w:val="20"/>
          <w:szCs w:val="20"/>
          <w:lang w:val="es-ES"/>
        </w:rPr>
        <w:t xml:space="preserve">dedicadas al rubro de seguros </w:t>
      </w:r>
      <w:r w:rsidR="00BF5C34">
        <w:rPr>
          <w:sz w:val="20"/>
          <w:szCs w:val="20"/>
          <w:lang w:val="es-ES"/>
        </w:rPr>
        <w:t xml:space="preserve">a </w:t>
      </w:r>
      <w:r w:rsidR="00BF5C34" w:rsidRPr="00DA6503">
        <w:rPr>
          <w:sz w:val="20"/>
          <w:szCs w:val="20"/>
          <w:lang w:val="es-ES"/>
        </w:rPr>
        <w:t>participar</w:t>
      </w:r>
      <w:r w:rsidRPr="00DA6503">
        <w:rPr>
          <w:sz w:val="20"/>
          <w:szCs w:val="20"/>
          <w:lang w:val="es-ES"/>
        </w:rPr>
        <w:t xml:space="preserve"> en la Licitación Pública Nacional No. </w:t>
      </w:r>
      <w:r w:rsidR="00BF5C34">
        <w:rPr>
          <w:i/>
          <w:iCs/>
          <w:sz w:val="20"/>
          <w:szCs w:val="20"/>
          <w:lang w:val="es-ES"/>
        </w:rPr>
        <w:t>HBCBH 002-2019</w:t>
      </w:r>
      <w:r w:rsidR="00BF5C34">
        <w:rPr>
          <w:iCs/>
          <w:sz w:val="20"/>
          <w:szCs w:val="20"/>
          <w:lang w:val="es-ES"/>
        </w:rPr>
        <w:t xml:space="preserve"> de</w:t>
      </w:r>
      <w:r>
        <w:rPr>
          <w:iCs/>
          <w:sz w:val="20"/>
          <w:szCs w:val="20"/>
          <w:lang w:val="es-ES"/>
        </w:rPr>
        <w:t xml:space="preserve"> adquisición de </w:t>
      </w:r>
      <w:r w:rsidR="00BF5C34">
        <w:rPr>
          <w:iCs/>
          <w:sz w:val="20"/>
          <w:szCs w:val="20"/>
          <w:lang w:val="es-ES"/>
        </w:rPr>
        <w:t xml:space="preserve">un seguro colectivo de vida para personal por contrato y voluntario de varias estaciones de Bomberos a nivel nacional y que asciende a 655 personas. </w:t>
      </w:r>
    </w:p>
    <w:p w:rsidR="00A34C51" w:rsidRDefault="00A34C51" w:rsidP="00BF5C34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  <w:lang w:val="es-ES"/>
        </w:rPr>
        <w:t xml:space="preserve">2. </w:t>
      </w:r>
      <w:r w:rsidRPr="00DA6503">
        <w:rPr>
          <w:sz w:val="20"/>
          <w:szCs w:val="20"/>
          <w:lang w:val="es-ES"/>
        </w:rPr>
        <w:t xml:space="preserve">El financiamiento para la realización del presente </w:t>
      </w:r>
      <w:r w:rsidRPr="009D3A26">
        <w:rPr>
          <w:sz w:val="20"/>
          <w:szCs w:val="20"/>
          <w:lang w:val="es-ES"/>
        </w:rPr>
        <w:t xml:space="preserve">proceso proviene exclusivamente de fondos nacionales, específicamente de los fondos que posee la Institución </w:t>
      </w:r>
      <w:r w:rsidRPr="009D3A26">
        <w:rPr>
          <w:sz w:val="20"/>
          <w:szCs w:val="20"/>
        </w:rPr>
        <w:t>provenientes de la Tasa por Servicio de Bomberos de los contribuyentes de los municipios donde labora el p</w:t>
      </w:r>
      <w:r w:rsidR="00BF5C34">
        <w:rPr>
          <w:sz w:val="20"/>
          <w:szCs w:val="20"/>
        </w:rPr>
        <w:t>ersonal que se pretende asegurar</w:t>
      </w:r>
      <w:r w:rsidRPr="009D3A26">
        <w:rPr>
          <w:sz w:val="20"/>
          <w:szCs w:val="20"/>
        </w:rPr>
        <w:t xml:space="preserve">. </w:t>
      </w:r>
    </w:p>
    <w:p w:rsidR="00BF5C34" w:rsidRPr="009D3A26" w:rsidRDefault="00BF5C34" w:rsidP="00BF5C34">
      <w:pPr>
        <w:spacing w:line="276" w:lineRule="auto"/>
        <w:jc w:val="both"/>
        <w:rPr>
          <w:sz w:val="20"/>
          <w:szCs w:val="20"/>
        </w:rPr>
      </w:pPr>
    </w:p>
    <w:p w:rsidR="00A34C51" w:rsidRPr="00DA6503" w:rsidRDefault="00A34C51" w:rsidP="00A34C51">
      <w:pPr>
        <w:spacing w:after="200"/>
        <w:jc w:val="both"/>
        <w:rPr>
          <w:i/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3</w:t>
      </w:r>
      <w:r w:rsidR="004239B5">
        <w:rPr>
          <w:sz w:val="20"/>
          <w:szCs w:val="20"/>
          <w:lang w:val="es-ES"/>
        </w:rPr>
        <w:t xml:space="preserve">. </w:t>
      </w:r>
      <w:r w:rsidRPr="00DA6503">
        <w:rPr>
          <w:sz w:val="20"/>
          <w:szCs w:val="20"/>
          <w:lang w:val="es-ES"/>
        </w:rPr>
        <w:t xml:space="preserve">La licitación se efectuará conforme a los procedimientos de Licitación Pública Nacional (LPN) establecidos en la </w:t>
      </w:r>
      <w:r w:rsidRPr="00DA6503">
        <w:rPr>
          <w:sz w:val="20"/>
          <w:szCs w:val="20"/>
          <w:lang w:val="es-MX"/>
        </w:rPr>
        <w:t>Ley de Contratación del Estado y su Reglamento</w:t>
      </w:r>
      <w:r w:rsidRPr="00DA6503">
        <w:rPr>
          <w:i/>
          <w:sz w:val="20"/>
          <w:szCs w:val="20"/>
          <w:lang w:val="es-ES"/>
        </w:rPr>
        <w:t>.</w:t>
      </w:r>
    </w:p>
    <w:p w:rsidR="00A34C51" w:rsidRPr="00DA6503" w:rsidRDefault="00A34C51" w:rsidP="00A34C51">
      <w:pPr>
        <w:spacing w:after="200"/>
        <w:jc w:val="both"/>
        <w:rPr>
          <w:i/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4. Las Empresas interesadas en participar </w:t>
      </w:r>
      <w:r w:rsidR="00BF5C34">
        <w:rPr>
          <w:sz w:val="20"/>
          <w:szCs w:val="20"/>
          <w:lang w:val="es-ES"/>
        </w:rPr>
        <w:t xml:space="preserve">podrán </w:t>
      </w:r>
      <w:r w:rsidR="00BF5C34" w:rsidRPr="00DA6503">
        <w:rPr>
          <w:sz w:val="20"/>
          <w:szCs w:val="20"/>
          <w:lang w:val="es-ES"/>
        </w:rPr>
        <w:t>adquirir</w:t>
      </w:r>
      <w:r w:rsidRPr="00DA6503">
        <w:rPr>
          <w:sz w:val="20"/>
          <w:szCs w:val="20"/>
          <w:lang w:val="es-ES"/>
        </w:rPr>
        <w:t xml:space="preserve"> los documentos de la presente licitación, mediante solicitud </w:t>
      </w:r>
      <w:r w:rsidR="004239B5" w:rsidRPr="00DA6503">
        <w:rPr>
          <w:sz w:val="20"/>
          <w:szCs w:val="20"/>
          <w:lang w:val="es-ES"/>
        </w:rPr>
        <w:t>escrita dirigida</w:t>
      </w:r>
      <w:r w:rsidRPr="00DA6503">
        <w:rPr>
          <w:sz w:val="20"/>
          <w:szCs w:val="20"/>
          <w:lang w:val="es-ES"/>
        </w:rPr>
        <w:t xml:space="preserve"> a: </w:t>
      </w:r>
      <w:r w:rsidRPr="00DA6503">
        <w:rPr>
          <w:i/>
          <w:sz w:val="20"/>
          <w:szCs w:val="20"/>
          <w:lang w:val="es-ES"/>
        </w:rPr>
        <w:t>General de Bomberos, A</w:t>
      </w:r>
      <w:r>
        <w:rPr>
          <w:i/>
          <w:sz w:val="20"/>
          <w:szCs w:val="20"/>
          <w:lang w:val="es-ES"/>
        </w:rPr>
        <w:t>b</w:t>
      </w:r>
      <w:r w:rsidRPr="00DA6503">
        <w:rPr>
          <w:i/>
          <w:sz w:val="20"/>
          <w:szCs w:val="20"/>
          <w:lang w:val="es-ES"/>
        </w:rPr>
        <w:t xml:space="preserve">g. Jaime Omar Silva Murillo, Comandante General del Cuerpo de Bomberos, Cuartel General de Bomberos, Barrio Morazán, Costado sur del Estadio Nacional, Tegucigalpa; </w:t>
      </w:r>
      <w:r w:rsidRPr="00DA6503">
        <w:rPr>
          <w:sz w:val="20"/>
          <w:szCs w:val="20"/>
          <w:lang w:val="es-ES"/>
        </w:rPr>
        <w:t>previo el pago por la cantida</w:t>
      </w:r>
      <w:r>
        <w:rPr>
          <w:sz w:val="20"/>
          <w:szCs w:val="20"/>
          <w:lang w:val="es-ES"/>
        </w:rPr>
        <w:t xml:space="preserve">d no reembolsable de Quinientos </w:t>
      </w:r>
      <w:r w:rsidRPr="00DA6503">
        <w:rPr>
          <w:sz w:val="20"/>
          <w:szCs w:val="20"/>
          <w:lang w:val="es-ES"/>
        </w:rPr>
        <w:t>Lempiras (</w:t>
      </w:r>
      <w:proofErr w:type="spellStart"/>
      <w:r w:rsidRPr="00DA6503">
        <w:rPr>
          <w:sz w:val="20"/>
          <w:szCs w:val="20"/>
          <w:lang w:val="es-ES"/>
        </w:rPr>
        <w:t>Lps</w:t>
      </w:r>
      <w:proofErr w:type="spellEnd"/>
      <w:r w:rsidRPr="00DA6503">
        <w:rPr>
          <w:sz w:val="20"/>
          <w:szCs w:val="20"/>
          <w:lang w:val="es-ES"/>
        </w:rPr>
        <w:t xml:space="preserve">. </w:t>
      </w:r>
      <w:r>
        <w:rPr>
          <w:sz w:val="20"/>
          <w:szCs w:val="20"/>
          <w:lang w:val="es-ES"/>
        </w:rPr>
        <w:t>500.00</w:t>
      </w:r>
      <w:r w:rsidR="00BF5C34">
        <w:rPr>
          <w:sz w:val="20"/>
          <w:szCs w:val="20"/>
          <w:lang w:val="es-ES"/>
        </w:rPr>
        <w:t>), a partir del miércoles veinte (20) de febrero del 2019</w:t>
      </w:r>
      <w:r>
        <w:rPr>
          <w:sz w:val="20"/>
          <w:szCs w:val="20"/>
          <w:lang w:val="es-ES"/>
        </w:rPr>
        <w:t xml:space="preserve"> en un horario de 8:00 </w:t>
      </w:r>
      <w:proofErr w:type="spellStart"/>
      <w:r>
        <w:rPr>
          <w:sz w:val="20"/>
          <w:szCs w:val="20"/>
          <w:lang w:val="es-ES"/>
        </w:rPr>
        <w:t>a.m</w:t>
      </w:r>
      <w:proofErr w:type="spellEnd"/>
      <w:r>
        <w:rPr>
          <w:sz w:val="20"/>
          <w:szCs w:val="20"/>
          <w:lang w:val="es-ES"/>
        </w:rPr>
        <w:t xml:space="preserve"> a 4:00 </w:t>
      </w:r>
      <w:proofErr w:type="gramStart"/>
      <w:r>
        <w:rPr>
          <w:sz w:val="20"/>
          <w:szCs w:val="20"/>
          <w:lang w:val="es-ES"/>
        </w:rPr>
        <w:t>p.m.</w:t>
      </w:r>
      <w:r w:rsidRPr="00DA6503">
        <w:rPr>
          <w:sz w:val="20"/>
          <w:szCs w:val="20"/>
          <w:lang w:val="es-ES"/>
        </w:rPr>
        <w:t>.-</w:t>
      </w:r>
      <w:proofErr w:type="gramEnd"/>
      <w:r w:rsidRPr="00DA6503">
        <w:rPr>
          <w:sz w:val="20"/>
          <w:szCs w:val="20"/>
          <w:lang w:val="es-ES"/>
        </w:rPr>
        <w:t xml:space="preserve"> </w:t>
      </w:r>
      <w:r w:rsidRPr="00DA6503">
        <w:rPr>
          <w:sz w:val="20"/>
          <w:szCs w:val="20"/>
        </w:rPr>
        <w:t>Las Bases de Licitación</w:t>
      </w:r>
      <w:r>
        <w:rPr>
          <w:sz w:val="20"/>
          <w:szCs w:val="20"/>
        </w:rPr>
        <w:t xml:space="preserve"> también podrán ser examinadas</w:t>
      </w:r>
      <w:r w:rsidR="00BF5C34">
        <w:rPr>
          <w:sz w:val="20"/>
          <w:szCs w:val="20"/>
        </w:rPr>
        <w:t>, sin detalle de personas aseguradas,</w:t>
      </w:r>
      <w:r>
        <w:rPr>
          <w:sz w:val="20"/>
          <w:szCs w:val="20"/>
        </w:rPr>
        <w:t xml:space="preserve"> solo para efectos de transparencia</w:t>
      </w:r>
      <w:r w:rsidRPr="00DA6503">
        <w:rPr>
          <w:sz w:val="20"/>
          <w:szCs w:val="20"/>
        </w:rPr>
        <w:t xml:space="preserve"> en el sistema de información de contratación y adquisiciones del Estado de Honduras “HONDUCOMPRAS” (http://www.honducompras.gob.hn)</w:t>
      </w:r>
    </w:p>
    <w:p w:rsidR="00A34C51" w:rsidRPr="00D039F1" w:rsidRDefault="004239B5" w:rsidP="00A34C51">
      <w:pPr>
        <w:spacing w:after="200"/>
        <w:jc w:val="both"/>
        <w:rPr>
          <w:i/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5. </w:t>
      </w:r>
      <w:r w:rsidR="00A34C51" w:rsidRPr="00DA6503">
        <w:rPr>
          <w:sz w:val="20"/>
          <w:szCs w:val="20"/>
          <w:lang w:val="es-ES"/>
        </w:rPr>
        <w:t>Las ofertas deberán presentarse en la siguiente dirección</w:t>
      </w:r>
      <w:r w:rsidR="00BF5C34">
        <w:rPr>
          <w:sz w:val="20"/>
          <w:szCs w:val="20"/>
          <w:lang w:val="es-ES"/>
        </w:rPr>
        <w:t>:</w:t>
      </w:r>
      <w:r w:rsidR="00A34C51" w:rsidRPr="00DA6503">
        <w:rPr>
          <w:sz w:val="20"/>
          <w:szCs w:val="20"/>
          <w:lang w:val="es-ES"/>
        </w:rPr>
        <w:t xml:space="preserve"> </w:t>
      </w:r>
      <w:r w:rsidR="00BF5C34" w:rsidRPr="00DA6503">
        <w:rPr>
          <w:i/>
          <w:iCs/>
          <w:sz w:val="20"/>
          <w:szCs w:val="20"/>
          <w:lang w:val="es-ES"/>
        </w:rPr>
        <w:t>Estación</w:t>
      </w:r>
      <w:r w:rsidR="00A34C51" w:rsidRPr="00DA6503">
        <w:rPr>
          <w:i/>
          <w:iCs/>
          <w:sz w:val="20"/>
          <w:szCs w:val="20"/>
          <w:lang w:val="es-ES"/>
        </w:rPr>
        <w:t xml:space="preserve"> Central de Bomb</w:t>
      </w:r>
      <w:r w:rsidR="00A34C51">
        <w:rPr>
          <w:i/>
          <w:iCs/>
          <w:sz w:val="20"/>
          <w:szCs w:val="20"/>
          <w:lang w:val="es-ES"/>
        </w:rPr>
        <w:t xml:space="preserve">eros, Barrio Morazán, Costado Sur del Estadio Nacional, </w:t>
      </w:r>
      <w:r w:rsidR="00BF5C34">
        <w:rPr>
          <w:i/>
          <w:iCs/>
          <w:sz w:val="20"/>
          <w:szCs w:val="20"/>
          <w:lang w:val="es-ES"/>
        </w:rPr>
        <w:t>Tegucigalpa</w:t>
      </w:r>
      <w:r w:rsidR="00BF5C34" w:rsidRPr="00DA6503">
        <w:rPr>
          <w:i/>
          <w:iCs/>
          <w:sz w:val="20"/>
          <w:szCs w:val="20"/>
          <w:lang w:val="es-ES"/>
        </w:rPr>
        <w:t xml:space="preserve">, </w:t>
      </w:r>
      <w:r w:rsidR="00BF5C34" w:rsidRPr="00DA6503">
        <w:rPr>
          <w:sz w:val="20"/>
          <w:szCs w:val="20"/>
          <w:lang w:val="es-ES"/>
        </w:rPr>
        <w:t>a</w:t>
      </w:r>
      <w:r w:rsidR="00A34C51" w:rsidRPr="00DA6503">
        <w:rPr>
          <w:sz w:val="20"/>
          <w:szCs w:val="20"/>
          <w:lang w:val="es-ES"/>
        </w:rPr>
        <w:t xml:space="preserve"> más tardar a las </w:t>
      </w:r>
      <w:r w:rsidR="00A34C51" w:rsidRPr="00DA6503">
        <w:rPr>
          <w:i/>
          <w:sz w:val="20"/>
          <w:szCs w:val="20"/>
          <w:lang w:val="es-ES"/>
        </w:rPr>
        <w:t xml:space="preserve">diez de la mañana (10.00 </w:t>
      </w:r>
      <w:proofErr w:type="spellStart"/>
      <w:r w:rsidR="00A34C51" w:rsidRPr="00DA6503">
        <w:rPr>
          <w:i/>
          <w:sz w:val="20"/>
          <w:szCs w:val="20"/>
          <w:lang w:val="es-ES"/>
        </w:rPr>
        <w:t>a.m</w:t>
      </w:r>
      <w:proofErr w:type="spellEnd"/>
      <w:r w:rsidR="00A34C51" w:rsidRPr="00DA6503">
        <w:rPr>
          <w:i/>
          <w:sz w:val="20"/>
          <w:szCs w:val="20"/>
          <w:lang w:val="es-ES"/>
        </w:rPr>
        <w:t>) del día</w:t>
      </w:r>
      <w:r>
        <w:rPr>
          <w:i/>
          <w:sz w:val="20"/>
          <w:szCs w:val="20"/>
          <w:lang w:val="es-ES"/>
        </w:rPr>
        <w:t xml:space="preserve"> viernes</w:t>
      </w:r>
      <w:bookmarkStart w:id="0" w:name="_GoBack"/>
      <w:bookmarkEnd w:id="0"/>
      <w:r w:rsidR="00BF5C34">
        <w:rPr>
          <w:i/>
          <w:sz w:val="20"/>
          <w:szCs w:val="20"/>
          <w:lang w:val="es-ES"/>
        </w:rPr>
        <w:t xml:space="preserve"> cinco (05) de abril del 2019</w:t>
      </w:r>
      <w:r w:rsidR="00A34C51" w:rsidRPr="00DA6503">
        <w:rPr>
          <w:i/>
          <w:sz w:val="20"/>
          <w:szCs w:val="20"/>
          <w:lang w:val="es-ES"/>
        </w:rPr>
        <w:t>.</w:t>
      </w:r>
      <w:r w:rsidR="00A34C51" w:rsidRPr="00DA6503">
        <w:rPr>
          <w:sz w:val="20"/>
          <w:szCs w:val="20"/>
          <w:lang w:val="es-ES"/>
        </w:rPr>
        <w:t xml:space="preserve"> Las ofertas que se reciban fuera de plazo serán rechazadas. Las ofertas se abrirán en presencia de los representantes de los Oferentes que deseen asistir en la dirección indicada, a las </w:t>
      </w:r>
      <w:r w:rsidR="00A34C51">
        <w:rPr>
          <w:i/>
          <w:sz w:val="20"/>
          <w:szCs w:val="20"/>
          <w:lang w:val="es-ES"/>
        </w:rPr>
        <w:t>diez quince</w:t>
      </w:r>
      <w:r w:rsidR="00A34C51" w:rsidRPr="00DA6503">
        <w:rPr>
          <w:i/>
          <w:sz w:val="20"/>
          <w:szCs w:val="20"/>
          <w:lang w:val="es-ES"/>
        </w:rPr>
        <w:t xml:space="preserve"> de la mañana</w:t>
      </w:r>
      <w:r w:rsidR="00A34C51">
        <w:rPr>
          <w:i/>
          <w:sz w:val="20"/>
          <w:szCs w:val="20"/>
          <w:lang w:val="es-ES"/>
        </w:rPr>
        <w:t xml:space="preserve"> (10:15 </w:t>
      </w:r>
      <w:proofErr w:type="spellStart"/>
      <w:r w:rsidR="00A34C51">
        <w:rPr>
          <w:i/>
          <w:sz w:val="20"/>
          <w:szCs w:val="20"/>
          <w:lang w:val="es-ES"/>
        </w:rPr>
        <w:t>a.m</w:t>
      </w:r>
      <w:proofErr w:type="spellEnd"/>
      <w:r w:rsidR="00A34C51">
        <w:rPr>
          <w:i/>
          <w:sz w:val="20"/>
          <w:szCs w:val="20"/>
          <w:lang w:val="es-ES"/>
        </w:rPr>
        <w:t>)</w:t>
      </w:r>
      <w:r w:rsidR="00A34C51" w:rsidRPr="00DA6503">
        <w:rPr>
          <w:i/>
          <w:sz w:val="20"/>
          <w:szCs w:val="20"/>
          <w:lang w:val="es-ES"/>
        </w:rPr>
        <w:t xml:space="preserve">.  </w:t>
      </w:r>
      <w:r w:rsidR="00A34C51" w:rsidRPr="00DA6503">
        <w:rPr>
          <w:iCs/>
          <w:sz w:val="20"/>
          <w:szCs w:val="20"/>
          <w:lang w:val="es-ES"/>
        </w:rPr>
        <w:t xml:space="preserve">Todas las ofertas deberán estar acompañadas de una </w:t>
      </w:r>
      <w:r w:rsidR="00A34C51" w:rsidRPr="00DA6503">
        <w:rPr>
          <w:i/>
          <w:iCs/>
          <w:sz w:val="20"/>
          <w:szCs w:val="20"/>
          <w:lang w:val="es-ES"/>
        </w:rPr>
        <w:t xml:space="preserve">Garantía de </w:t>
      </w:r>
      <w:r w:rsidR="00BF5C34" w:rsidRPr="00DA6503">
        <w:rPr>
          <w:i/>
          <w:iCs/>
          <w:sz w:val="20"/>
          <w:szCs w:val="20"/>
          <w:lang w:val="es-ES"/>
        </w:rPr>
        <w:t>Mantenimiento de</w:t>
      </w:r>
      <w:r w:rsidR="00A34C51" w:rsidRPr="00DA6503">
        <w:rPr>
          <w:i/>
          <w:iCs/>
          <w:sz w:val="20"/>
          <w:szCs w:val="20"/>
          <w:lang w:val="es-ES"/>
        </w:rPr>
        <w:t xml:space="preserve"> la oferta </w:t>
      </w:r>
      <w:r w:rsidR="00A34C51" w:rsidRPr="00DA6503">
        <w:rPr>
          <w:sz w:val="20"/>
          <w:szCs w:val="20"/>
          <w:lang w:val="es-ES"/>
        </w:rPr>
        <w:t>por</w:t>
      </w:r>
      <w:r w:rsidR="00A34C51" w:rsidRPr="00DA6503">
        <w:rPr>
          <w:i/>
          <w:iCs/>
          <w:sz w:val="20"/>
          <w:szCs w:val="20"/>
          <w:lang w:val="es-ES"/>
        </w:rPr>
        <w:t xml:space="preserve"> </w:t>
      </w:r>
      <w:r w:rsidR="00A34C51" w:rsidRPr="00DA6503">
        <w:rPr>
          <w:sz w:val="20"/>
          <w:szCs w:val="20"/>
          <w:lang w:val="es-ES"/>
        </w:rPr>
        <w:t xml:space="preserve">un monto equivalente al </w:t>
      </w:r>
      <w:r w:rsidR="00A34C51" w:rsidRPr="00DA6503">
        <w:rPr>
          <w:i/>
          <w:sz w:val="20"/>
          <w:szCs w:val="20"/>
          <w:lang w:val="es-ES"/>
        </w:rPr>
        <w:t xml:space="preserve">dos por ciento (2%) del monto de la oferta. </w:t>
      </w:r>
    </w:p>
    <w:p w:rsidR="00A34C51" w:rsidRPr="00DA6503" w:rsidRDefault="00BF5C34" w:rsidP="00A34C51">
      <w:pPr>
        <w:jc w:val="both"/>
        <w:rPr>
          <w:i/>
          <w:sz w:val="20"/>
          <w:szCs w:val="20"/>
          <w:lang w:val="es-ES"/>
        </w:rPr>
      </w:pPr>
      <w:r>
        <w:rPr>
          <w:i/>
          <w:sz w:val="20"/>
          <w:szCs w:val="20"/>
          <w:lang w:val="es-ES"/>
        </w:rPr>
        <w:t>Tegucigalpa, M.D.C. 14 de febrero del 2019</w:t>
      </w:r>
      <w:r w:rsidR="00A34C51">
        <w:rPr>
          <w:i/>
          <w:sz w:val="20"/>
          <w:szCs w:val="20"/>
          <w:lang w:val="es-ES"/>
        </w:rPr>
        <w:t>.</w:t>
      </w:r>
    </w:p>
    <w:p w:rsidR="00A34C51" w:rsidRPr="00DA6503" w:rsidRDefault="00A34C51" w:rsidP="00A34C51">
      <w:pPr>
        <w:jc w:val="both"/>
        <w:rPr>
          <w:i/>
          <w:sz w:val="20"/>
          <w:szCs w:val="20"/>
          <w:lang w:val="es-ES"/>
        </w:rPr>
      </w:pPr>
    </w:p>
    <w:p w:rsidR="00A34C51" w:rsidRPr="00DA6503" w:rsidRDefault="00A34C51" w:rsidP="00A34C51">
      <w:pPr>
        <w:jc w:val="both"/>
        <w:rPr>
          <w:b/>
          <w:i/>
          <w:sz w:val="20"/>
          <w:szCs w:val="20"/>
          <w:lang w:val="es-ES"/>
        </w:rPr>
      </w:pPr>
      <w:r w:rsidRPr="00DA6503">
        <w:rPr>
          <w:b/>
          <w:i/>
          <w:sz w:val="20"/>
          <w:szCs w:val="20"/>
          <w:lang w:val="es-ES"/>
        </w:rPr>
        <w:t xml:space="preserve">DISCIPLINA                                             HONOR                                   ABNEGACION </w:t>
      </w:r>
    </w:p>
    <w:p w:rsidR="00A34C51" w:rsidRPr="00DA6503" w:rsidRDefault="00A34C51" w:rsidP="00A34C51">
      <w:pPr>
        <w:jc w:val="center"/>
        <w:rPr>
          <w:b/>
          <w:sz w:val="20"/>
          <w:szCs w:val="20"/>
        </w:rPr>
      </w:pPr>
    </w:p>
    <w:p w:rsidR="00A34C51" w:rsidRPr="00DA6503" w:rsidRDefault="00A34C51" w:rsidP="00A34C51">
      <w:pPr>
        <w:jc w:val="center"/>
        <w:rPr>
          <w:b/>
          <w:sz w:val="20"/>
          <w:szCs w:val="20"/>
        </w:rPr>
      </w:pPr>
      <w:r w:rsidRPr="00DA6503">
        <w:rPr>
          <w:b/>
          <w:sz w:val="20"/>
          <w:szCs w:val="20"/>
        </w:rPr>
        <w:t>General de Bomberos</w:t>
      </w:r>
    </w:p>
    <w:p w:rsidR="00A34C51" w:rsidRDefault="00A34C51" w:rsidP="00A34C51">
      <w:pPr>
        <w:jc w:val="center"/>
        <w:rPr>
          <w:b/>
          <w:sz w:val="20"/>
          <w:szCs w:val="20"/>
        </w:rPr>
      </w:pPr>
    </w:p>
    <w:p w:rsidR="00A34C51" w:rsidRPr="00DA6503" w:rsidRDefault="00A34C51" w:rsidP="00A34C51">
      <w:pPr>
        <w:jc w:val="center"/>
        <w:rPr>
          <w:b/>
          <w:sz w:val="20"/>
          <w:szCs w:val="20"/>
        </w:rPr>
      </w:pPr>
    </w:p>
    <w:p w:rsidR="00A34C51" w:rsidRPr="00DA6503" w:rsidRDefault="00A34C51" w:rsidP="00A34C5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Ab</w:t>
      </w:r>
      <w:r w:rsidRPr="00DA6503">
        <w:rPr>
          <w:b/>
          <w:sz w:val="20"/>
          <w:szCs w:val="20"/>
        </w:rPr>
        <w:t>g. Jaime Omar Silva Murillo</w:t>
      </w:r>
    </w:p>
    <w:p w:rsidR="00A34C51" w:rsidRPr="00DA6503" w:rsidRDefault="00A34C51" w:rsidP="00A34C51">
      <w:pPr>
        <w:jc w:val="center"/>
        <w:rPr>
          <w:b/>
          <w:sz w:val="20"/>
          <w:szCs w:val="20"/>
        </w:rPr>
      </w:pPr>
      <w:r w:rsidRPr="00DA6503">
        <w:rPr>
          <w:b/>
          <w:sz w:val="20"/>
          <w:szCs w:val="20"/>
        </w:rPr>
        <w:t>Comandante General del Heroico y Benemérito Cuerpo de Bomberos de Honduras</w:t>
      </w:r>
    </w:p>
    <w:p w:rsidR="00A34C51" w:rsidRPr="00DA6503" w:rsidRDefault="00A34C51" w:rsidP="00A34C51">
      <w:pPr>
        <w:rPr>
          <w:sz w:val="20"/>
          <w:szCs w:val="20"/>
        </w:rPr>
      </w:pPr>
    </w:p>
    <w:p w:rsidR="00923860" w:rsidRDefault="00923860"/>
    <w:sectPr w:rsidR="009238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4E0023" w:usb1="00770065" w:usb2="00520020" w:usb3="006D006F" w:csb0="006E0061" w:csb1="0042002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C51"/>
    <w:rsid w:val="004239B5"/>
    <w:rsid w:val="00923860"/>
    <w:rsid w:val="00A34C51"/>
    <w:rsid w:val="00BF5C34"/>
    <w:rsid w:val="00DE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56F9F0"/>
  <w15:chartTrackingRefBased/>
  <w15:docId w15:val="{43A6FBAF-8ECE-42BA-8DD9-30621FF7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qFormat/>
    <w:rsid w:val="00A34C51"/>
    <w:pPr>
      <w:jc w:val="center"/>
    </w:pPr>
    <w:rPr>
      <w:rFonts w:ascii="Times New Roman Bold" w:hAnsi="Times New Roman Bold"/>
      <w:b/>
      <w:sz w:val="40"/>
      <w:szCs w:val="20"/>
      <w:lang w:val="en-US"/>
    </w:rPr>
  </w:style>
  <w:style w:type="character" w:customStyle="1" w:styleId="SubttuloCar">
    <w:name w:val="Subtítulo Car"/>
    <w:basedOn w:val="Fuentedeprrafopredeter"/>
    <w:link w:val="Subttulo"/>
    <w:rsid w:val="00A34C51"/>
    <w:rPr>
      <w:rFonts w:ascii="Times New Roman Bold" w:eastAsia="Times New Roman" w:hAnsi="Times New Roman Bold" w:cs="Times New Roman"/>
      <w:b/>
      <w:sz w:val="4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39B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9B5"/>
    <w:rPr>
      <w:rFonts w:ascii="Segoe UI" w:eastAsia="Times New Roman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Indira Valladares</dc:creator>
  <cp:keywords/>
  <dc:description/>
  <cp:lastModifiedBy>Indira Valladares</cp:lastModifiedBy>
  <cp:revision>3</cp:revision>
  <cp:lastPrinted>2019-02-13T18:25:00Z</cp:lastPrinted>
  <dcterms:created xsi:type="dcterms:W3CDTF">2019-02-13T18:13:00Z</dcterms:created>
  <dcterms:modified xsi:type="dcterms:W3CDTF">2019-02-13T19:24:00Z</dcterms:modified>
</cp:coreProperties>
</file>