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346EE4" w:rsidRPr="00346EE4" w:rsidRDefault="00BD439D" w:rsidP="00346EE4">
      <w:pPr>
        <w:jc w:val="center"/>
        <w:rPr>
          <w:b/>
          <w:color w:val="000000"/>
          <w:sz w:val="56"/>
          <w:szCs w:val="56"/>
        </w:rPr>
      </w:pPr>
      <w:r>
        <w:rPr>
          <w:b/>
          <w:color w:val="000000"/>
          <w:sz w:val="56"/>
          <w:szCs w:val="56"/>
        </w:rPr>
        <w:t>PLIEGO DE CONDICIONES MODELO</w:t>
      </w:r>
      <w:r w:rsidR="002725B8">
        <w:rPr>
          <w:b/>
          <w:color w:val="000000"/>
          <w:sz w:val="56"/>
          <w:szCs w:val="56"/>
        </w:rPr>
        <w:t xml:space="preserve"> PARA ADQUISICIÓN DE MATERIALES Y SUMINISTROS ODONTOLOGICOS</w:t>
      </w:r>
    </w:p>
    <w:p w:rsidR="00BD439D" w:rsidRPr="0095749B" w:rsidRDefault="00BD439D" w:rsidP="00346EE4">
      <w:pPr>
        <w:jc w:val="center"/>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3362D3">
      <w:pP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C77C77" w:rsidRDefault="00C77C77"/>
    <w:p w:rsidR="00C77C77" w:rsidRDefault="00C77C77"/>
    <w:p w:rsidR="00C77C77" w:rsidRDefault="00C77C77"/>
    <w:p w:rsidR="00FA4324" w:rsidRDefault="00FA4324"/>
    <w:p w:rsidR="00FA4324" w:rsidRDefault="00FA4324"/>
    <w:p w:rsidR="00C77C77" w:rsidRDefault="00C77C77"/>
    <w:p w:rsidR="005C551E" w:rsidRPr="005C5B51" w:rsidRDefault="005C551E" w:rsidP="005C551E">
      <w:pPr>
        <w:pStyle w:val="Ttulo2"/>
        <w:ind w:left="1440"/>
        <w:jc w:val="left"/>
        <w:rPr>
          <w:rFonts w:ascii="Times New Roman" w:hAnsi="Times New Roman"/>
          <w:u w:val="single"/>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95866">
      <w:pP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77C77" w:rsidRDefault="005C551E" w:rsidP="005C551E">
      <w:pPr>
        <w:tabs>
          <w:tab w:val="center" w:pos="4680"/>
          <w:tab w:val="left" w:pos="5040"/>
          <w:tab w:val="left" w:pos="5760"/>
          <w:tab w:val="left" w:pos="6480"/>
          <w:tab w:val="left" w:pos="7200"/>
          <w:tab w:val="left" w:pos="7920"/>
          <w:tab w:val="left" w:pos="8640"/>
        </w:tabs>
        <w:jc w:val="center"/>
        <w:rPr>
          <w:b/>
          <w:color w:val="000000" w:themeColor="text1"/>
          <w:u w:val="single"/>
          <w:lang w:val="es-ES_tradnl"/>
        </w:rPr>
      </w:pPr>
      <w:r w:rsidRPr="00C77C77">
        <w:rPr>
          <w:b/>
          <w:color w:val="000000" w:themeColor="text1"/>
          <w:u w:val="single"/>
          <w:lang w:val="es-ES_tradnl"/>
        </w:rPr>
        <w:t>LICITACIÓN PRIVADA  No.</w:t>
      </w:r>
      <w:r w:rsidR="00770488" w:rsidRPr="00C77C77">
        <w:rPr>
          <w:b/>
          <w:color w:val="000000" w:themeColor="text1"/>
          <w:u w:val="single"/>
          <w:lang w:val="es-ES_tradnl"/>
        </w:rPr>
        <w:t xml:space="preserve"> </w:t>
      </w:r>
      <w:r w:rsidR="008A0D3B">
        <w:rPr>
          <w:b/>
          <w:color w:val="000000" w:themeColor="text1"/>
          <w:u w:val="single"/>
          <w:lang w:val="es-ES_tradnl"/>
        </w:rPr>
        <w:t>04</w:t>
      </w:r>
      <w:r w:rsidR="002725B8">
        <w:rPr>
          <w:b/>
          <w:color w:val="000000" w:themeColor="text1"/>
          <w:u w:val="single"/>
          <w:lang w:val="es-ES_tradnl"/>
        </w:rPr>
        <w:t>4</w:t>
      </w:r>
      <w:r w:rsidR="00346EE4">
        <w:rPr>
          <w:b/>
          <w:color w:val="000000" w:themeColor="text1"/>
          <w:u w:val="single"/>
          <w:lang w:val="es-ES_tradnl"/>
        </w:rPr>
        <w:t>-2015</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C77C77" w:rsidRDefault="00587CC9" w:rsidP="00C77C77">
      <w:pPr>
        <w:jc w:val="center"/>
        <w:rPr>
          <w:b/>
          <w:color w:val="000000"/>
        </w:rPr>
      </w:pPr>
      <w:r>
        <w:rPr>
          <w:b/>
          <w:color w:val="000000"/>
        </w:rPr>
        <w:t>INSTRUMENTAL</w:t>
      </w:r>
      <w:r w:rsidR="002A3FBC">
        <w:rPr>
          <w:b/>
          <w:color w:val="000000"/>
        </w:rPr>
        <w:t xml:space="preserve"> MEDICO QUIRURGICO MENOR</w:t>
      </w:r>
    </w:p>
    <w:p w:rsidR="00C77C77" w:rsidRPr="00C77C77" w:rsidRDefault="00C77C77" w:rsidP="00C77C77">
      <w:pPr>
        <w:jc w:val="center"/>
        <w:rPr>
          <w:b/>
          <w:color w:val="000000"/>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426D4E">
        <w:t>19</w:t>
      </w:r>
      <w:r w:rsidR="002A3FBC">
        <w:t>/10</w:t>
      </w:r>
      <w:r w:rsidR="00346EE4">
        <w:t>/2015</w:t>
      </w:r>
      <w:r w:rsidRPr="00122C5D">
        <w:t xml:space="preserve">, en el horario de </w:t>
      </w:r>
      <w:r w:rsidR="0092371F" w:rsidRPr="0092371F">
        <w:rPr>
          <w:b/>
          <w:i/>
        </w:rPr>
        <w:t xml:space="preserve">lunes a viernes de </w:t>
      </w:r>
      <w:r w:rsidR="00FA4324">
        <w:rPr>
          <w:b/>
          <w:i/>
        </w:rPr>
        <w:t>8</w:t>
      </w:r>
      <w:r w:rsidR="0092371F" w:rsidRPr="0092371F">
        <w:rPr>
          <w:b/>
          <w:i/>
        </w:rPr>
        <w:t>:</w:t>
      </w:r>
      <w:r w:rsidR="00FA4324">
        <w:rPr>
          <w:b/>
          <w:i/>
        </w:rPr>
        <w:t>0</w:t>
      </w:r>
      <w:r w:rsidR="0092371F" w:rsidRPr="0092371F">
        <w:rPr>
          <w:b/>
          <w:i/>
        </w:rPr>
        <w:t xml:space="preserve">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426D4E">
        <w:rPr>
          <w:bCs/>
        </w:rPr>
        <w:t>20</w:t>
      </w:r>
      <w:r w:rsidR="002A3FBC">
        <w:rPr>
          <w:bCs/>
        </w:rPr>
        <w:t>/10/</w:t>
      </w:r>
      <w:r w:rsidR="00346EE4">
        <w:rPr>
          <w:bCs/>
        </w:rPr>
        <w:t>2015</w:t>
      </w:r>
      <w:r w:rsidR="0053411A">
        <w:rPr>
          <w:b/>
          <w:i/>
          <w:color w:val="000000" w:themeColor="text1"/>
        </w:rPr>
        <w:t xml:space="preserve"> </w:t>
      </w:r>
      <w:r w:rsidR="00346EE4">
        <w:rPr>
          <w:bCs/>
        </w:rPr>
        <w:t>hasta las 09</w:t>
      </w:r>
      <w:r w:rsidR="0092371F">
        <w:rPr>
          <w:bCs/>
        </w:rPr>
        <w:t>:3</w:t>
      </w:r>
      <w:r w:rsidR="001639E0">
        <w:rPr>
          <w:bCs/>
        </w:rPr>
        <w:t>0</w:t>
      </w:r>
      <w:r w:rsidR="00346EE4">
        <w:rPr>
          <w:bCs/>
        </w:rPr>
        <w:t xml:space="preserve"> </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426D4E">
        <w:rPr>
          <w:color w:val="000000" w:themeColor="text1"/>
        </w:rPr>
        <w:t>21</w:t>
      </w:r>
      <w:r w:rsidR="002A3FBC">
        <w:rPr>
          <w:color w:val="000000" w:themeColor="text1"/>
        </w:rPr>
        <w:t>/10</w:t>
      </w:r>
      <w:r w:rsidR="00346EE4">
        <w:rPr>
          <w:color w:val="000000" w:themeColor="text1"/>
        </w:rPr>
        <w:t>/2015</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0250D4" w:rsidP="001639E0">
      <w:pPr>
        <w:tabs>
          <w:tab w:val="left" w:pos="0"/>
          <w:tab w:val="center" w:pos="4680"/>
          <w:tab w:val="left" w:pos="5040"/>
          <w:tab w:val="left" w:pos="5760"/>
          <w:tab w:val="left" w:pos="6480"/>
          <w:tab w:val="left" w:pos="7200"/>
          <w:tab w:val="left" w:pos="7920"/>
          <w:tab w:val="left" w:pos="8640"/>
        </w:tabs>
        <w:jc w:val="center"/>
        <w:rPr>
          <w:b/>
          <w:bCs/>
        </w:rPr>
      </w:pPr>
      <w:r>
        <w:rPr>
          <w:b/>
          <w:bCs/>
        </w:rPr>
        <w:t>ABOG. 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r w:rsidR="000250D4">
        <w:rPr>
          <w:b/>
          <w:bCs/>
        </w:rPr>
        <w:t>A</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lastRenderedPageBreak/>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5C551E" w:rsidRDefault="005C551E" w:rsidP="00FA4324">
      <w:pPr>
        <w:tabs>
          <w:tab w:val="center" w:pos="4680"/>
        </w:tabs>
        <w:jc w:val="center"/>
        <w:rPr>
          <w:color w:val="000000"/>
        </w:rPr>
      </w:pPr>
      <w:r w:rsidRPr="00122C5D">
        <w:rPr>
          <w:color w:val="000000"/>
        </w:rPr>
        <w:t xml:space="preserve">La presente licitación tiene como propósito la </w:t>
      </w:r>
      <w:r w:rsidRPr="0041198B">
        <w:rPr>
          <w:b/>
          <w:bCs/>
          <w:color w:val="000000"/>
        </w:rPr>
        <w:t>“</w:t>
      </w:r>
      <w:r w:rsidR="008A0D3B">
        <w:rPr>
          <w:b/>
          <w:bCs/>
          <w:color w:val="000000"/>
        </w:rPr>
        <w:t xml:space="preserve">INSTRUMENTAL MEDICO QUIRURGICO </w:t>
      </w:r>
      <w:r w:rsidR="002A3FBC">
        <w:rPr>
          <w:b/>
          <w:bCs/>
          <w:color w:val="000000"/>
        </w:rPr>
        <w:t>MENOR</w:t>
      </w:r>
      <w:r w:rsidR="00773708">
        <w:rPr>
          <w:b/>
        </w:rPr>
        <w:t>”</w:t>
      </w: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r w:rsidR="002616F6">
        <w:rPr>
          <w:bCs/>
          <w:color w:val="000000"/>
        </w:rPr>
        <w:t>.</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Default="005C551E" w:rsidP="005C551E">
      <w:pPr>
        <w:widowControl w:val="0"/>
        <w:autoSpaceDE w:val="0"/>
        <w:autoSpaceDN w:val="0"/>
        <w:adjustRightInd w:val="0"/>
        <w:jc w:val="both"/>
        <w:rPr>
          <w:color w:val="000000"/>
        </w:rPr>
      </w:pPr>
    </w:p>
    <w:p w:rsidR="00AE43CA" w:rsidRPr="00122C5D" w:rsidRDefault="00AE43CA"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NOMBRE</w:t>
      </w:r>
      <w:r w:rsidR="0061104C" w:rsidRPr="000F5E7A">
        <w:rPr>
          <w:b/>
          <w:bCs/>
          <w:color w:val="000000"/>
        </w:rPr>
        <w:t xml:space="preserve">: </w:t>
      </w:r>
      <w:r w:rsidR="001D6A02">
        <w:rPr>
          <w:b/>
          <w:bCs/>
          <w:color w:val="000000"/>
        </w:rPr>
        <w:t>REGION DEPARTAMENTAL DE COLON</w:t>
      </w:r>
    </w:p>
    <w:p w:rsidR="002725B8" w:rsidRDefault="005C551E" w:rsidP="005C551E">
      <w:pPr>
        <w:widowControl w:val="0"/>
        <w:autoSpaceDE w:val="0"/>
        <w:autoSpaceDN w:val="0"/>
        <w:adjustRightInd w:val="0"/>
        <w:ind w:left="390" w:firstLine="318"/>
        <w:jc w:val="both"/>
        <w:rPr>
          <w:b/>
          <w:bCs/>
          <w:color w:val="000000" w:themeColor="text1"/>
        </w:rPr>
      </w:pPr>
      <w:r w:rsidRPr="000F5E7A">
        <w:rPr>
          <w:b/>
          <w:bCs/>
          <w:color w:val="000000"/>
        </w:rPr>
        <w:t>NUMERO DEL PROCESO</w:t>
      </w:r>
      <w:r w:rsidR="00F25226">
        <w:rPr>
          <w:b/>
          <w:bCs/>
          <w:color w:val="000000"/>
        </w:rPr>
        <w:t>:</w:t>
      </w:r>
      <w:r w:rsidR="00E30E61">
        <w:rPr>
          <w:b/>
          <w:bCs/>
          <w:color w:val="000000"/>
        </w:rPr>
        <w:t xml:space="preserve"> </w:t>
      </w:r>
      <w:r w:rsidR="00346EE4">
        <w:rPr>
          <w:b/>
          <w:bCs/>
          <w:color w:val="000000"/>
        </w:rPr>
        <w:t>LP-</w:t>
      </w:r>
      <w:r w:rsidR="00346EE4">
        <w:rPr>
          <w:b/>
          <w:bCs/>
          <w:color w:val="000000" w:themeColor="text1"/>
        </w:rPr>
        <w:t>0</w:t>
      </w:r>
      <w:r w:rsidR="008A0D3B">
        <w:rPr>
          <w:b/>
          <w:bCs/>
          <w:color w:val="000000" w:themeColor="text1"/>
        </w:rPr>
        <w:t>4</w:t>
      </w:r>
      <w:r w:rsidR="002725B8">
        <w:rPr>
          <w:b/>
          <w:bCs/>
          <w:color w:val="000000" w:themeColor="text1"/>
        </w:rPr>
        <w:t>4</w:t>
      </w:r>
      <w:r w:rsidR="00346EE4">
        <w:rPr>
          <w:b/>
          <w:bCs/>
          <w:color w:val="000000" w:themeColor="text1"/>
        </w:rPr>
        <w:t>-2015</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2616F6" w:rsidRDefault="005C551E" w:rsidP="002616F6">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346EE4">
        <w:rPr>
          <w:b/>
          <w:bCs/>
          <w:color w:val="000000"/>
          <w:u w:val="single"/>
        </w:rPr>
        <w:t>mfuneznajera</w:t>
      </w:r>
      <w:r w:rsidR="001D6A02">
        <w:rPr>
          <w:b/>
          <w:bCs/>
          <w:color w:val="000000"/>
          <w:u w:val="single"/>
        </w:rPr>
        <w:t>@</w:t>
      </w:r>
      <w:r w:rsidR="00346EE4">
        <w:rPr>
          <w:b/>
          <w:bCs/>
          <w:color w:val="000000"/>
          <w:u w:val="single"/>
        </w:rPr>
        <w:t>gmail.com</w:t>
      </w:r>
      <w:r w:rsidRPr="0061104C">
        <w:rPr>
          <w:b/>
          <w:bCs/>
          <w:color w:val="000000"/>
          <w:u w:val="single"/>
        </w:rPr>
        <w:t>_________</w:t>
      </w:r>
      <w:r>
        <w:rPr>
          <w:b/>
          <w:bCs/>
          <w:color w:val="000000"/>
        </w:rPr>
        <w:tab/>
      </w:r>
      <w:r>
        <w:rPr>
          <w:b/>
          <w:bCs/>
          <w:color w:val="000000"/>
        </w:rPr>
        <w:tab/>
      </w: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2725B8">
            <w:pPr>
              <w:rPr>
                <w:iCs/>
                <w:highlight w:val="yellow"/>
                <w:u w:val="single"/>
              </w:rPr>
            </w:pPr>
            <w:r>
              <w:t xml:space="preserve">LICITACION PRIVADA </w:t>
            </w:r>
            <w:r w:rsidR="00346EE4">
              <w:t>0</w:t>
            </w:r>
            <w:r w:rsidR="008A0D3B">
              <w:t>4</w:t>
            </w:r>
            <w:r w:rsidR="002725B8">
              <w:t>4</w:t>
            </w:r>
            <w:r w:rsidR="00346EE4">
              <w:t>-2015</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A3FBC">
            <w:pPr>
              <w:rPr>
                <w:highlight w:val="yellow"/>
              </w:rPr>
            </w:pPr>
            <w:r w:rsidRPr="000F5E7A">
              <w:t>No abrir antes de</w:t>
            </w:r>
            <w:r w:rsidR="00865187">
              <w:t xml:space="preserve">l </w:t>
            </w:r>
            <w:r w:rsidR="002C44C0">
              <w:t xml:space="preserve"> </w:t>
            </w:r>
            <w:r w:rsidR="00426D4E">
              <w:t>21</w:t>
            </w:r>
            <w:r w:rsidR="002A3FBC">
              <w:t>/10</w:t>
            </w:r>
            <w:r w:rsidR="00346EE4">
              <w:t>/2015</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95866">
      <w:pPr>
        <w:autoSpaceDE w:val="0"/>
        <w:autoSpaceDN w:val="0"/>
        <w:adjustRightInd w:val="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Balance General y Estado de Resultados debidamente auditado por contador 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B8456F" w:rsidRDefault="005C551E" w:rsidP="00A654C1">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5C551E" w:rsidRPr="00122C5D" w:rsidRDefault="00D764AB" w:rsidP="005C551E">
      <w:pPr>
        <w:autoSpaceDE w:val="0"/>
        <w:autoSpaceDN w:val="0"/>
        <w:adjustRightInd w:val="0"/>
        <w:jc w:val="both"/>
      </w:pPr>
      <w:r>
        <w:rPr>
          <w:b/>
        </w:rPr>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A654C1" w:rsidRPr="00122C5D" w:rsidRDefault="00A654C1" w:rsidP="00595866">
      <w:pPr>
        <w:widowControl w:val="0"/>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lastRenderedPageBreak/>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595866" w:rsidRDefault="005C551E" w:rsidP="00595866">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t xml:space="preserve">          </w:t>
      </w:r>
    </w:p>
    <w:p w:rsidR="005C551E" w:rsidRDefault="005C551E" w:rsidP="002616F6">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95866" w:rsidRDefault="00595866" w:rsidP="002616F6">
      <w:pPr>
        <w:widowControl w:val="0"/>
        <w:ind w:left="708"/>
        <w:jc w:val="both"/>
      </w:pPr>
    </w:p>
    <w:p w:rsidR="00595866" w:rsidRDefault="00595866" w:rsidP="002616F6">
      <w:pPr>
        <w:widowControl w:val="0"/>
        <w:ind w:left="708"/>
        <w:jc w:val="both"/>
      </w:pPr>
    </w:p>
    <w:p w:rsidR="00595866" w:rsidRPr="002616F6" w:rsidRDefault="00595866" w:rsidP="002616F6">
      <w:pPr>
        <w:widowControl w:val="0"/>
        <w:ind w:left="708"/>
        <w:jc w:val="both"/>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lastRenderedPageBreak/>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A654C1" w:rsidRDefault="00A654C1" w:rsidP="005C551E">
      <w:pPr>
        <w:jc w:val="both"/>
        <w:rPr>
          <w:lang w:val="es-ES_tradnl"/>
        </w:rPr>
      </w:pPr>
    </w:p>
    <w:p w:rsidR="002616F6" w:rsidRDefault="002616F6" w:rsidP="005C551E">
      <w:pPr>
        <w:jc w:val="both"/>
        <w:rPr>
          <w:lang w:val="es-ES_tradnl"/>
        </w:rPr>
      </w:pPr>
    </w:p>
    <w:p w:rsidR="002616F6" w:rsidRDefault="002616F6"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lastRenderedPageBreak/>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10048" w:type="dxa"/>
        <w:tblInd w:w="-726" w:type="dxa"/>
        <w:tblLayout w:type="fixed"/>
        <w:tblLook w:val="04A0" w:firstRow="1" w:lastRow="0" w:firstColumn="1" w:lastColumn="0" w:noHBand="0" w:noVBand="1"/>
      </w:tblPr>
      <w:tblGrid>
        <w:gridCol w:w="676"/>
        <w:gridCol w:w="1009"/>
        <w:gridCol w:w="1559"/>
        <w:gridCol w:w="2977"/>
        <w:gridCol w:w="1134"/>
        <w:gridCol w:w="1276"/>
        <w:gridCol w:w="1417"/>
      </w:tblGrid>
      <w:tr w:rsidR="00D775B6" w:rsidRPr="00D64D19" w:rsidTr="003C58FB">
        <w:trPr>
          <w:trHeight w:val="611"/>
        </w:trPr>
        <w:tc>
          <w:tcPr>
            <w:tcW w:w="676" w:type="dxa"/>
          </w:tcPr>
          <w:p w:rsidR="00865187" w:rsidRPr="00D64D19" w:rsidRDefault="00865187" w:rsidP="007D3750">
            <w:pPr>
              <w:jc w:val="center"/>
              <w:rPr>
                <w:sz w:val="18"/>
                <w:szCs w:val="18"/>
              </w:rPr>
            </w:pPr>
            <w:r w:rsidRPr="00D64D19">
              <w:rPr>
                <w:sz w:val="18"/>
                <w:szCs w:val="18"/>
              </w:rPr>
              <w:t>CODIGO</w:t>
            </w:r>
          </w:p>
        </w:tc>
        <w:tc>
          <w:tcPr>
            <w:tcW w:w="1009" w:type="dxa"/>
          </w:tcPr>
          <w:p w:rsidR="00865187" w:rsidRPr="00D64D19" w:rsidRDefault="00D64D19" w:rsidP="007D3750">
            <w:pPr>
              <w:jc w:val="center"/>
              <w:rPr>
                <w:sz w:val="18"/>
                <w:szCs w:val="18"/>
              </w:rPr>
            </w:pPr>
            <w:r w:rsidRPr="00D64D19">
              <w:rPr>
                <w:sz w:val="18"/>
                <w:szCs w:val="18"/>
              </w:rPr>
              <w:t>PARTIDA</w:t>
            </w:r>
          </w:p>
        </w:tc>
        <w:tc>
          <w:tcPr>
            <w:tcW w:w="1559" w:type="dxa"/>
          </w:tcPr>
          <w:p w:rsidR="00865187" w:rsidRPr="00D64D19" w:rsidRDefault="00D64D19" w:rsidP="007D3750">
            <w:pPr>
              <w:jc w:val="center"/>
              <w:rPr>
                <w:sz w:val="18"/>
                <w:szCs w:val="18"/>
              </w:rPr>
            </w:pPr>
            <w:r w:rsidRPr="00D64D19">
              <w:rPr>
                <w:sz w:val="18"/>
                <w:szCs w:val="18"/>
              </w:rPr>
              <w:t xml:space="preserve">UNIDAD DE </w:t>
            </w:r>
            <w:r w:rsidRPr="001E35BA">
              <w:rPr>
                <w:sz w:val="16"/>
                <w:szCs w:val="16"/>
              </w:rPr>
              <w:t>PRESENTACION</w:t>
            </w:r>
          </w:p>
        </w:tc>
        <w:tc>
          <w:tcPr>
            <w:tcW w:w="2977" w:type="dxa"/>
          </w:tcPr>
          <w:p w:rsidR="00865187" w:rsidRPr="00D64D19" w:rsidRDefault="00D64D19" w:rsidP="007D3750">
            <w:pPr>
              <w:jc w:val="center"/>
              <w:rPr>
                <w:sz w:val="18"/>
                <w:szCs w:val="18"/>
              </w:rPr>
            </w:pPr>
            <w:r w:rsidRPr="00D64D19">
              <w:rPr>
                <w:sz w:val="18"/>
                <w:szCs w:val="18"/>
              </w:rPr>
              <w:t>NOMBRE DEL</w:t>
            </w:r>
            <w:r>
              <w:rPr>
                <w:sz w:val="18"/>
                <w:szCs w:val="18"/>
              </w:rPr>
              <w:t xml:space="preserve"> PRODUCTO/ESPECIFICACION TECNICA</w:t>
            </w:r>
          </w:p>
        </w:tc>
        <w:tc>
          <w:tcPr>
            <w:tcW w:w="1134" w:type="dxa"/>
          </w:tcPr>
          <w:p w:rsidR="00865187" w:rsidRPr="00D64D19" w:rsidRDefault="00D64D19" w:rsidP="007D3750">
            <w:pPr>
              <w:jc w:val="center"/>
              <w:rPr>
                <w:sz w:val="18"/>
                <w:szCs w:val="18"/>
              </w:rPr>
            </w:pPr>
            <w:r>
              <w:rPr>
                <w:sz w:val="18"/>
                <w:szCs w:val="18"/>
              </w:rPr>
              <w:t>EMPAQUE PRIMARIO</w:t>
            </w:r>
          </w:p>
        </w:tc>
        <w:tc>
          <w:tcPr>
            <w:tcW w:w="1276" w:type="dxa"/>
          </w:tcPr>
          <w:p w:rsidR="00865187" w:rsidRPr="00D64D19" w:rsidRDefault="00D64D19" w:rsidP="007D3750">
            <w:pPr>
              <w:jc w:val="center"/>
              <w:rPr>
                <w:sz w:val="18"/>
                <w:szCs w:val="18"/>
              </w:rPr>
            </w:pPr>
            <w:r>
              <w:rPr>
                <w:sz w:val="18"/>
                <w:szCs w:val="18"/>
              </w:rPr>
              <w:t xml:space="preserve">EMPAQUE </w:t>
            </w:r>
            <w:r w:rsidRPr="003C58FB">
              <w:rPr>
                <w:sz w:val="16"/>
                <w:szCs w:val="16"/>
              </w:rPr>
              <w:t>SECUNDARIO</w:t>
            </w:r>
          </w:p>
        </w:tc>
        <w:tc>
          <w:tcPr>
            <w:tcW w:w="1417" w:type="dxa"/>
          </w:tcPr>
          <w:p w:rsidR="00865187" w:rsidRPr="00D64D19" w:rsidRDefault="00D64D19" w:rsidP="007D3750">
            <w:pPr>
              <w:jc w:val="center"/>
              <w:rPr>
                <w:sz w:val="18"/>
                <w:szCs w:val="18"/>
              </w:rPr>
            </w:pPr>
            <w:r>
              <w:rPr>
                <w:sz w:val="18"/>
                <w:szCs w:val="18"/>
              </w:rPr>
              <w:t>CANTIDAD REQUERIDA</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Pr="000F00D2" w:rsidRDefault="002725B8" w:rsidP="009C57A3">
            <w:pPr>
              <w:jc w:val="center"/>
            </w:pPr>
            <w:r>
              <w:t>100</w:t>
            </w:r>
          </w:p>
        </w:tc>
        <w:tc>
          <w:tcPr>
            <w:tcW w:w="1559" w:type="dxa"/>
            <w:vAlign w:val="bottom"/>
          </w:tcPr>
          <w:p w:rsidR="002725B8" w:rsidRDefault="002725B8" w:rsidP="009C57A3">
            <w:pPr>
              <w:jc w:val="center"/>
              <w:rPr>
                <w:rFonts w:ascii="Arial" w:hAnsi="Arial" w:cs="Arial"/>
              </w:rPr>
            </w:pPr>
            <w:r>
              <w:rPr>
                <w:rFonts w:ascii="Arial" w:hAnsi="Arial" w:cs="Arial"/>
              </w:rPr>
              <w:t>C/U</w:t>
            </w:r>
          </w:p>
        </w:tc>
        <w:tc>
          <w:tcPr>
            <w:tcW w:w="2977" w:type="dxa"/>
            <w:vAlign w:val="bottom"/>
          </w:tcPr>
          <w:p w:rsidR="002725B8" w:rsidRPr="001E35BA" w:rsidRDefault="002725B8" w:rsidP="002A3FBC">
            <w:pPr>
              <w:rPr>
                <w:rFonts w:ascii="Arial" w:hAnsi="Arial" w:cs="Arial"/>
                <w:sz w:val="20"/>
                <w:szCs w:val="20"/>
              </w:rPr>
            </w:pPr>
            <w:r>
              <w:rPr>
                <w:rFonts w:ascii="Arial" w:hAnsi="Arial" w:cs="Arial"/>
                <w:sz w:val="20"/>
                <w:szCs w:val="20"/>
              </w:rPr>
              <w:t>AGUJAS LARGAS ODONTOLOGICAS</w:t>
            </w:r>
          </w:p>
        </w:tc>
        <w:tc>
          <w:tcPr>
            <w:tcW w:w="1134" w:type="dxa"/>
          </w:tcPr>
          <w:p w:rsidR="002725B8" w:rsidRPr="00D64D19" w:rsidRDefault="002725B8" w:rsidP="009C57A3">
            <w:pPr>
              <w:jc w:val="both"/>
              <w:rPr>
                <w:sz w:val="18"/>
                <w:szCs w:val="18"/>
              </w:rPr>
            </w:pPr>
            <w:r>
              <w:rPr>
                <w:sz w:val="18"/>
                <w:szCs w:val="18"/>
              </w:rPr>
              <w:t>CAJA</w:t>
            </w:r>
          </w:p>
        </w:tc>
        <w:tc>
          <w:tcPr>
            <w:tcW w:w="1276" w:type="dxa"/>
          </w:tcPr>
          <w:p w:rsidR="002725B8" w:rsidRPr="00D64D19" w:rsidRDefault="002725B8" w:rsidP="009C57A3">
            <w:pPr>
              <w:jc w:val="center"/>
              <w:rPr>
                <w:sz w:val="18"/>
                <w:szCs w:val="18"/>
              </w:rPr>
            </w:pPr>
            <w:r>
              <w:rPr>
                <w:sz w:val="18"/>
                <w:szCs w:val="18"/>
              </w:rPr>
              <w:t>CAJA</w:t>
            </w:r>
          </w:p>
        </w:tc>
        <w:tc>
          <w:tcPr>
            <w:tcW w:w="1417" w:type="dxa"/>
          </w:tcPr>
          <w:p w:rsidR="002725B8" w:rsidRPr="000F00D2" w:rsidRDefault="002725B8" w:rsidP="008F4E44">
            <w:pPr>
              <w:jc w:val="center"/>
            </w:pPr>
            <w:r>
              <w:t>100</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Pr="000F00D2" w:rsidRDefault="002725B8" w:rsidP="009C57A3">
            <w:pPr>
              <w:jc w:val="center"/>
            </w:pPr>
            <w:r>
              <w:t>100</w:t>
            </w:r>
          </w:p>
        </w:tc>
        <w:tc>
          <w:tcPr>
            <w:tcW w:w="1559" w:type="dxa"/>
            <w:vAlign w:val="bottom"/>
          </w:tcPr>
          <w:p w:rsidR="002725B8" w:rsidRDefault="002725B8" w:rsidP="009C57A3">
            <w:pPr>
              <w:jc w:val="center"/>
              <w:rPr>
                <w:rFonts w:ascii="Arial" w:hAnsi="Arial" w:cs="Arial"/>
              </w:rPr>
            </w:pPr>
            <w:r>
              <w:rPr>
                <w:rFonts w:ascii="Arial" w:hAnsi="Arial" w:cs="Arial"/>
              </w:rPr>
              <w:t>C/U</w:t>
            </w:r>
          </w:p>
        </w:tc>
        <w:tc>
          <w:tcPr>
            <w:tcW w:w="2977" w:type="dxa"/>
            <w:vAlign w:val="bottom"/>
          </w:tcPr>
          <w:p w:rsidR="002725B8" w:rsidRPr="001E35BA" w:rsidRDefault="002725B8" w:rsidP="002A3FBC">
            <w:pPr>
              <w:rPr>
                <w:rFonts w:ascii="Arial" w:hAnsi="Arial" w:cs="Arial"/>
                <w:sz w:val="20"/>
                <w:szCs w:val="20"/>
              </w:rPr>
            </w:pPr>
            <w:r>
              <w:rPr>
                <w:rFonts w:ascii="Arial" w:hAnsi="Arial" w:cs="Arial"/>
                <w:sz w:val="20"/>
                <w:szCs w:val="20"/>
              </w:rPr>
              <w:t>AGUJAS CORTAS ODONTOLOGICAS</w:t>
            </w:r>
          </w:p>
        </w:tc>
        <w:tc>
          <w:tcPr>
            <w:tcW w:w="1134" w:type="dxa"/>
          </w:tcPr>
          <w:p w:rsidR="002725B8" w:rsidRPr="00D64D19" w:rsidRDefault="002725B8" w:rsidP="009C57A3">
            <w:pPr>
              <w:jc w:val="center"/>
              <w:rPr>
                <w:sz w:val="18"/>
                <w:szCs w:val="18"/>
              </w:rPr>
            </w:pPr>
            <w:r>
              <w:rPr>
                <w:sz w:val="18"/>
                <w:szCs w:val="18"/>
              </w:rPr>
              <w:t>CAJA</w:t>
            </w:r>
          </w:p>
        </w:tc>
        <w:tc>
          <w:tcPr>
            <w:tcW w:w="1276" w:type="dxa"/>
          </w:tcPr>
          <w:p w:rsidR="002725B8" w:rsidRPr="00D64D19" w:rsidRDefault="002725B8" w:rsidP="009C57A3">
            <w:pPr>
              <w:jc w:val="center"/>
              <w:rPr>
                <w:sz w:val="18"/>
                <w:szCs w:val="18"/>
              </w:rPr>
            </w:pPr>
            <w:r>
              <w:rPr>
                <w:sz w:val="18"/>
                <w:szCs w:val="18"/>
              </w:rPr>
              <w:t>CAJA</w:t>
            </w:r>
          </w:p>
        </w:tc>
        <w:tc>
          <w:tcPr>
            <w:tcW w:w="1417" w:type="dxa"/>
          </w:tcPr>
          <w:p w:rsidR="002725B8" w:rsidRPr="000F00D2" w:rsidRDefault="002725B8" w:rsidP="008F4E44">
            <w:pPr>
              <w:jc w:val="center"/>
            </w:pPr>
            <w:r>
              <w:t>100</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Default="002725B8" w:rsidP="000F00D2">
            <w:pPr>
              <w:jc w:val="center"/>
            </w:pPr>
            <w:r>
              <w:t>96</w:t>
            </w:r>
          </w:p>
        </w:tc>
        <w:tc>
          <w:tcPr>
            <w:tcW w:w="1559" w:type="dxa"/>
          </w:tcPr>
          <w:p w:rsidR="002725B8" w:rsidRDefault="002725B8" w:rsidP="008A0D3B">
            <w:pPr>
              <w:jc w:val="center"/>
            </w:pPr>
            <w:r w:rsidRPr="00C41CD0">
              <w:rPr>
                <w:rFonts w:ascii="Arial" w:hAnsi="Arial" w:cs="Arial"/>
              </w:rPr>
              <w:t>C/U</w:t>
            </w:r>
          </w:p>
        </w:tc>
        <w:tc>
          <w:tcPr>
            <w:tcW w:w="2977" w:type="dxa"/>
            <w:vAlign w:val="bottom"/>
          </w:tcPr>
          <w:p w:rsidR="002725B8" w:rsidRPr="001E35BA" w:rsidRDefault="002725B8" w:rsidP="00A25661">
            <w:pPr>
              <w:rPr>
                <w:rFonts w:ascii="Arial" w:hAnsi="Arial" w:cs="Arial"/>
                <w:sz w:val="20"/>
                <w:szCs w:val="20"/>
              </w:rPr>
            </w:pPr>
            <w:r>
              <w:rPr>
                <w:rFonts w:ascii="Arial" w:hAnsi="Arial" w:cs="Arial"/>
                <w:sz w:val="20"/>
                <w:szCs w:val="20"/>
              </w:rPr>
              <w:t>BROCHITAS PARA APLICAR BODING</w:t>
            </w:r>
          </w:p>
        </w:tc>
        <w:tc>
          <w:tcPr>
            <w:tcW w:w="1134" w:type="dxa"/>
          </w:tcPr>
          <w:p w:rsidR="002725B8" w:rsidRPr="00D64D19" w:rsidRDefault="002725B8" w:rsidP="009C57A3">
            <w:pPr>
              <w:jc w:val="center"/>
              <w:rPr>
                <w:sz w:val="18"/>
                <w:szCs w:val="18"/>
              </w:rPr>
            </w:pPr>
            <w:r>
              <w:rPr>
                <w:sz w:val="18"/>
                <w:szCs w:val="18"/>
              </w:rPr>
              <w:t>CAJA</w:t>
            </w:r>
          </w:p>
        </w:tc>
        <w:tc>
          <w:tcPr>
            <w:tcW w:w="1276" w:type="dxa"/>
          </w:tcPr>
          <w:p w:rsidR="002725B8" w:rsidRPr="00D64D19" w:rsidRDefault="002725B8" w:rsidP="009C57A3">
            <w:pPr>
              <w:jc w:val="center"/>
              <w:rPr>
                <w:sz w:val="18"/>
                <w:szCs w:val="18"/>
              </w:rPr>
            </w:pPr>
            <w:r>
              <w:rPr>
                <w:sz w:val="18"/>
                <w:szCs w:val="18"/>
              </w:rPr>
              <w:t>CAJA</w:t>
            </w:r>
          </w:p>
        </w:tc>
        <w:tc>
          <w:tcPr>
            <w:tcW w:w="1417" w:type="dxa"/>
          </w:tcPr>
          <w:p w:rsidR="002725B8" w:rsidRDefault="002725B8" w:rsidP="008F4E44">
            <w:pPr>
              <w:jc w:val="center"/>
            </w:pPr>
            <w:r>
              <w:t>96</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Default="002725B8" w:rsidP="000F00D2">
            <w:pPr>
              <w:jc w:val="center"/>
            </w:pPr>
            <w:r>
              <w:t>100</w:t>
            </w:r>
          </w:p>
        </w:tc>
        <w:tc>
          <w:tcPr>
            <w:tcW w:w="1559" w:type="dxa"/>
          </w:tcPr>
          <w:p w:rsidR="002725B8" w:rsidRDefault="002725B8" w:rsidP="008A0D3B">
            <w:pPr>
              <w:jc w:val="center"/>
            </w:pPr>
            <w:r w:rsidRPr="00C41CD0">
              <w:rPr>
                <w:rFonts w:ascii="Arial" w:hAnsi="Arial" w:cs="Arial"/>
              </w:rPr>
              <w:t>C/U</w:t>
            </w:r>
          </w:p>
        </w:tc>
        <w:tc>
          <w:tcPr>
            <w:tcW w:w="2977" w:type="dxa"/>
            <w:vAlign w:val="bottom"/>
          </w:tcPr>
          <w:p w:rsidR="002725B8" w:rsidRPr="001E35BA" w:rsidRDefault="002725B8" w:rsidP="00A25661">
            <w:pPr>
              <w:rPr>
                <w:rFonts w:ascii="Arial" w:hAnsi="Arial" w:cs="Arial"/>
                <w:sz w:val="20"/>
                <w:szCs w:val="20"/>
              </w:rPr>
            </w:pPr>
            <w:r>
              <w:rPr>
                <w:rFonts w:ascii="Arial" w:hAnsi="Arial" w:cs="Arial"/>
                <w:sz w:val="20"/>
                <w:szCs w:val="20"/>
              </w:rPr>
              <w:t>RESINA FLUIDA</w:t>
            </w:r>
          </w:p>
        </w:tc>
        <w:tc>
          <w:tcPr>
            <w:tcW w:w="1134" w:type="dxa"/>
          </w:tcPr>
          <w:p w:rsidR="002725B8" w:rsidRPr="00D64D19" w:rsidRDefault="002725B8" w:rsidP="009C57A3">
            <w:pPr>
              <w:jc w:val="center"/>
              <w:rPr>
                <w:sz w:val="18"/>
                <w:szCs w:val="18"/>
              </w:rPr>
            </w:pPr>
            <w:r>
              <w:rPr>
                <w:sz w:val="18"/>
                <w:szCs w:val="18"/>
              </w:rPr>
              <w:t>CAJA</w:t>
            </w:r>
          </w:p>
        </w:tc>
        <w:tc>
          <w:tcPr>
            <w:tcW w:w="1276" w:type="dxa"/>
          </w:tcPr>
          <w:p w:rsidR="002725B8" w:rsidRPr="00D64D19" w:rsidRDefault="002725B8" w:rsidP="009C57A3">
            <w:pPr>
              <w:jc w:val="center"/>
              <w:rPr>
                <w:sz w:val="18"/>
                <w:szCs w:val="18"/>
              </w:rPr>
            </w:pPr>
            <w:r>
              <w:rPr>
                <w:sz w:val="18"/>
                <w:szCs w:val="18"/>
              </w:rPr>
              <w:t>CAJA</w:t>
            </w:r>
          </w:p>
        </w:tc>
        <w:tc>
          <w:tcPr>
            <w:tcW w:w="1417" w:type="dxa"/>
          </w:tcPr>
          <w:p w:rsidR="002725B8" w:rsidRDefault="002725B8" w:rsidP="008F4E44">
            <w:pPr>
              <w:jc w:val="center"/>
            </w:pPr>
            <w:r>
              <w:t>100</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Default="002725B8" w:rsidP="000F00D2">
            <w:pPr>
              <w:jc w:val="center"/>
            </w:pPr>
            <w:r>
              <w:t>105</w:t>
            </w:r>
          </w:p>
        </w:tc>
        <w:tc>
          <w:tcPr>
            <w:tcW w:w="1559" w:type="dxa"/>
          </w:tcPr>
          <w:p w:rsidR="002725B8" w:rsidRDefault="002725B8" w:rsidP="008A0D3B">
            <w:pPr>
              <w:jc w:val="center"/>
            </w:pPr>
            <w:r w:rsidRPr="00C41CD0">
              <w:rPr>
                <w:rFonts w:ascii="Arial" w:hAnsi="Arial" w:cs="Arial"/>
              </w:rPr>
              <w:t>C/U</w:t>
            </w:r>
          </w:p>
        </w:tc>
        <w:tc>
          <w:tcPr>
            <w:tcW w:w="2977" w:type="dxa"/>
            <w:vAlign w:val="bottom"/>
          </w:tcPr>
          <w:p w:rsidR="002725B8" w:rsidRPr="001E35BA" w:rsidRDefault="002725B8" w:rsidP="00A25661">
            <w:pPr>
              <w:rPr>
                <w:rFonts w:ascii="Arial" w:hAnsi="Arial" w:cs="Arial"/>
                <w:sz w:val="20"/>
                <w:szCs w:val="20"/>
              </w:rPr>
            </w:pPr>
            <w:r>
              <w:rPr>
                <w:rFonts w:ascii="Arial" w:hAnsi="Arial" w:cs="Arial"/>
                <w:sz w:val="20"/>
                <w:szCs w:val="20"/>
              </w:rPr>
              <w:t>PASTA PROFILACTICA</w:t>
            </w:r>
          </w:p>
        </w:tc>
        <w:tc>
          <w:tcPr>
            <w:tcW w:w="1134" w:type="dxa"/>
          </w:tcPr>
          <w:p w:rsidR="002725B8" w:rsidRPr="00D64D19" w:rsidRDefault="002725B8" w:rsidP="009C57A3">
            <w:pPr>
              <w:jc w:val="center"/>
              <w:rPr>
                <w:sz w:val="18"/>
                <w:szCs w:val="18"/>
              </w:rPr>
            </w:pPr>
            <w:r>
              <w:rPr>
                <w:sz w:val="18"/>
                <w:szCs w:val="18"/>
              </w:rPr>
              <w:t>CAJA</w:t>
            </w:r>
          </w:p>
        </w:tc>
        <w:tc>
          <w:tcPr>
            <w:tcW w:w="1276" w:type="dxa"/>
          </w:tcPr>
          <w:p w:rsidR="002725B8" w:rsidRPr="00D64D19" w:rsidRDefault="002725B8" w:rsidP="009C57A3">
            <w:pPr>
              <w:jc w:val="center"/>
              <w:rPr>
                <w:sz w:val="18"/>
                <w:szCs w:val="18"/>
              </w:rPr>
            </w:pPr>
            <w:r>
              <w:rPr>
                <w:sz w:val="18"/>
                <w:szCs w:val="18"/>
              </w:rPr>
              <w:t>CAJA</w:t>
            </w:r>
          </w:p>
        </w:tc>
        <w:tc>
          <w:tcPr>
            <w:tcW w:w="1417" w:type="dxa"/>
          </w:tcPr>
          <w:p w:rsidR="002725B8" w:rsidRDefault="002725B8" w:rsidP="008F4E44">
            <w:pPr>
              <w:jc w:val="center"/>
            </w:pPr>
            <w:r>
              <w:t>105</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Default="002725B8" w:rsidP="000F00D2">
            <w:pPr>
              <w:jc w:val="center"/>
            </w:pPr>
            <w:r>
              <w:t>90</w:t>
            </w:r>
          </w:p>
        </w:tc>
        <w:tc>
          <w:tcPr>
            <w:tcW w:w="1559" w:type="dxa"/>
          </w:tcPr>
          <w:p w:rsidR="002725B8" w:rsidRDefault="002725B8" w:rsidP="008A0D3B">
            <w:pPr>
              <w:jc w:val="center"/>
            </w:pPr>
            <w:r>
              <w:rPr>
                <w:rFonts w:ascii="Arial" w:hAnsi="Arial" w:cs="Arial"/>
              </w:rPr>
              <w:t>CAJAS</w:t>
            </w:r>
          </w:p>
        </w:tc>
        <w:tc>
          <w:tcPr>
            <w:tcW w:w="2977" w:type="dxa"/>
            <w:vAlign w:val="bottom"/>
          </w:tcPr>
          <w:p w:rsidR="002725B8" w:rsidRDefault="002725B8" w:rsidP="00A25661">
            <w:pPr>
              <w:rPr>
                <w:rFonts w:ascii="Arial" w:hAnsi="Arial" w:cs="Arial"/>
                <w:sz w:val="20"/>
                <w:szCs w:val="20"/>
              </w:rPr>
            </w:pPr>
            <w:r>
              <w:rPr>
                <w:rFonts w:ascii="Arial" w:hAnsi="Arial" w:cs="Arial"/>
                <w:sz w:val="20"/>
                <w:szCs w:val="20"/>
              </w:rPr>
              <w:t>GASAS DENTALES ESTERILES 2X2 DE 50 UND</w:t>
            </w:r>
          </w:p>
        </w:tc>
        <w:tc>
          <w:tcPr>
            <w:tcW w:w="1134" w:type="dxa"/>
          </w:tcPr>
          <w:p w:rsidR="002725B8" w:rsidRPr="00D64D19" w:rsidRDefault="002725B8" w:rsidP="009C57A3">
            <w:pPr>
              <w:jc w:val="center"/>
              <w:rPr>
                <w:sz w:val="18"/>
                <w:szCs w:val="18"/>
              </w:rPr>
            </w:pPr>
            <w:r>
              <w:rPr>
                <w:sz w:val="18"/>
                <w:szCs w:val="18"/>
              </w:rPr>
              <w:t>CAJA</w:t>
            </w:r>
          </w:p>
        </w:tc>
        <w:tc>
          <w:tcPr>
            <w:tcW w:w="1276" w:type="dxa"/>
          </w:tcPr>
          <w:p w:rsidR="002725B8" w:rsidRPr="00D64D19" w:rsidRDefault="002725B8" w:rsidP="009C57A3">
            <w:pPr>
              <w:jc w:val="center"/>
              <w:rPr>
                <w:sz w:val="18"/>
                <w:szCs w:val="18"/>
              </w:rPr>
            </w:pPr>
            <w:r>
              <w:rPr>
                <w:sz w:val="18"/>
                <w:szCs w:val="18"/>
              </w:rPr>
              <w:t>CAJA</w:t>
            </w:r>
          </w:p>
        </w:tc>
        <w:tc>
          <w:tcPr>
            <w:tcW w:w="1417" w:type="dxa"/>
          </w:tcPr>
          <w:p w:rsidR="002725B8" w:rsidRDefault="002725B8" w:rsidP="008F4E44">
            <w:pPr>
              <w:jc w:val="center"/>
            </w:pPr>
            <w:r>
              <w:t>90</w:t>
            </w:r>
          </w:p>
        </w:tc>
      </w:tr>
      <w:tr w:rsidR="002725B8" w:rsidRPr="00D64D19" w:rsidTr="00D21CC8">
        <w:trPr>
          <w:trHeight w:val="253"/>
        </w:trPr>
        <w:tc>
          <w:tcPr>
            <w:tcW w:w="676" w:type="dxa"/>
          </w:tcPr>
          <w:p w:rsidR="002725B8" w:rsidRPr="00D64D19" w:rsidRDefault="002725B8" w:rsidP="005C551E">
            <w:pPr>
              <w:jc w:val="both"/>
              <w:rPr>
                <w:sz w:val="18"/>
                <w:szCs w:val="18"/>
              </w:rPr>
            </w:pPr>
          </w:p>
        </w:tc>
        <w:tc>
          <w:tcPr>
            <w:tcW w:w="1009" w:type="dxa"/>
          </w:tcPr>
          <w:p w:rsidR="002725B8" w:rsidRDefault="002725B8" w:rsidP="000F00D2">
            <w:pPr>
              <w:jc w:val="center"/>
            </w:pPr>
            <w:r>
              <w:t>105</w:t>
            </w:r>
          </w:p>
        </w:tc>
        <w:tc>
          <w:tcPr>
            <w:tcW w:w="1559" w:type="dxa"/>
          </w:tcPr>
          <w:p w:rsidR="002725B8" w:rsidRPr="00C41CD0" w:rsidRDefault="002725B8" w:rsidP="008A0D3B">
            <w:pPr>
              <w:jc w:val="center"/>
              <w:rPr>
                <w:rFonts w:ascii="Arial" w:hAnsi="Arial" w:cs="Arial"/>
              </w:rPr>
            </w:pPr>
            <w:r>
              <w:rPr>
                <w:rFonts w:ascii="Arial" w:hAnsi="Arial" w:cs="Arial"/>
              </w:rPr>
              <w:t>BOLSAS</w:t>
            </w:r>
          </w:p>
        </w:tc>
        <w:tc>
          <w:tcPr>
            <w:tcW w:w="2977" w:type="dxa"/>
            <w:vAlign w:val="bottom"/>
          </w:tcPr>
          <w:p w:rsidR="002725B8" w:rsidRDefault="002725B8" w:rsidP="00A25661">
            <w:pPr>
              <w:rPr>
                <w:rFonts w:ascii="Arial" w:hAnsi="Arial" w:cs="Arial"/>
                <w:sz w:val="20"/>
                <w:szCs w:val="20"/>
              </w:rPr>
            </w:pPr>
            <w:r>
              <w:rPr>
                <w:rFonts w:ascii="Arial" w:hAnsi="Arial" w:cs="Arial"/>
                <w:sz w:val="20"/>
                <w:szCs w:val="20"/>
              </w:rPr>
              <w:t>TORUNDAS</w:t>
            </w:r>
          </w:p>
        </w:tc>
        <w:tc>
          <w:tcPr>
            <w:tcW w:w="1134" w:type="dxa"/>
          </w:tcPr>
          <w:p w:rsidR="002725B8" w:rsidRPr="00D64D19" w:rsidRDefault="002725B8" w:rsidP="008F4E44">
            <w:pPr>
              <w:jc w:val="center"/>
              <w:rPr>
                <w:sz w:val="18"/>
                <w:szCs w:val="18"/>
              </w:rPr>
            </w:pPr>
            <w:r>
              <w:rPr>
                <w:sz w:val="18"/>
                <w:szCs w:val="18"/>
              </w:rPr>
              <w:t>BOLSA</w:t>
            </w:r>
          </w:p>
        </w:tc>
        <w:tc>
          <w:tcPr>
            <w:tcW w:w="1276" w:type="dxa"/>
          </w:tcPr>
          <w:p w:rsidR="002725B8" w:rsidRPr="00D64D19" w:rsidRDefault="002725B8" w:rsidP="008F4E44">
            <w:pPr>
              <w:jc w:val="center"/>
              <w:rPr>
                <w:sz w:val="18"/>
                <w:szCs w:val="18"/>
              </w:rPr>
            </w:pPr>
            <w:r>
              <w:rPr>
                <w:sz w:val="18"/>
                <w:szCs w:val="18"/>
              </w:rPr>
              <w:t>CAJA</w:t>
            </w:r>
          </w:p>
        </w:tc>
        <w:tc>
          <w:tcPr>
            <w:tcW w:w="1417" w:type="dxa"/>
          </w:tcPr>
          <w:p w:rsidR="002725B8" w:rsidRDefault="002725B8" w:rsidP="008F4E44">
            <w:pPr>
              <w:jc w:val="center"/>
            </w:pPr>
            <w:r>
              <w:t>105</w:t>
            </w:r>
          </w:p>
        </w:tc>
      </w:tr>
      <w:tr w:rsidR="002725B8" w:rsidRPr="00D64D19" w:rsidTr="003C58FB">
        <w:trPr>
          <w:trHeight w:val="238"/>
        </w:trPr>
        <w:tc>
          <w:tcPr>
            <w:tcW w:w="10048" w:type="dxa"/>
            <w:gridSpan w:val="7"/>
          </w:tcPr>
          <w:p w:rsidR="002725B8" w:rsidRDefault="002725B8"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346EE4" w:rsidRDefault="00346EE4" w:rsidP="005C551E">
      <w:pPr>
        <w:jc w:val="both"/>
      </w:pPr>
    </w:p>
    <w:p w:rsidR="00346EE4" w:rsidRDefault="00346EE4" w:rsidP="005C551E">
      <w:pPr>
        <w:jc w:val="both"/>
      </w:pPr>
    </w:p>
    <w:p w:rsidR="00346EE4" w:rsidRDefault="00346EE4" w:rsidP="005C551E">
      <w:pPr>
        <w:jc w:val="both"/>
      </w:pPr>
    </w:p>
    <w:p w:rsidR="002C0867" w:rsidRDefault="002C0867" w:rsidP="005C551E">
      <w:pPr>
        <w:jc w:val="both"/>
      </w:pPr>
    </w:p>
    <w:p w:rsidR="00346EE4" w:rsidRDefault="00346EE4" w:rsidP="005C551E">
      <w:pPr>
        <w:jc w:val="both"/>
      </w:pPr>
    </w:p>
    <w:p w:rsidR="00346EE4" w:rsidRDefault="00346EE4" w:rsidP="005C551E">
      <w:pPr>
        <w:jc w:val="both"/>
      </w:pPr>
    </w:p>
    <w:p w:rsidR="00346EE4" w:rsidRDefault="00346EE4" w:rsidP="005C551E">
      <w:pPr>
        <w:jc w:val="both"/>
      </w:pPr>
    </w:p>
    <w:p w:rsidR="00346EE4" w:rsidRDefault="00346EE4"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Default="005C551E" w:rsidP="005C551E">
      <w:pPr>
        <w:tabs>
          <w:tab w:val="left" w:pos="1080"/>
        </w:tabs>
        <w:jc w:val="both"/>
        <w:rPr>
          <w:i/>
          <w:color w:val="7F7F7F"/>
        </w:rPr>
      </w:pPr>
      <w:r w:rsidRPr="00101AD0">
        <w:rPr>
          <w:i/>
          <w:color w:val="7F7F7F"/>
        </w:rPr>
        <w:tab/>
      </w:r>
    </w:p>
    <w:p w:rsidR="00A654C1" w:rsidRDefault="00A654C1" w:rsidP="005C551E">
      <w:pPr>
        <w:tabs>
          <w:tab w:val="left" w:pos="1080"/>
        </w:tabs>
        <w:jc w:val="both"/>
        <w:rPr>
          <w:i/>
          <w:color w:val="7F7F7F"/>
        </w:rPr>
      </w:pPr>
    </w:p>
    <w:p w:rsidR="00A654C1" w:rsidRDefault="00A654C1" w:rsidP="005C551E">
      <w:pPr>
        <w:tabs>
          <w:tab w:val="left" w:pos="1080"/>
        </w:tabs>
        <w:jc w:val="both"/>
        <w:rPr>
          <w:i/>
          <w:color w:val="7F7F7F"/>
        </w:rPr>
      </w:pPr>
    </w:p>
    <w:p w:rsidR="00A654C1" w:rsidRPr="00101AD0" w:rsidRDefault="00A654C1" w:rsidP="005C551E">
      <w:pPr>
        <w:tabs>
          <w:tab w:val="left" w:pos="1080"/>
        </w:tabs>
        <w:jc w:val="both"/>
        <w:rPr>
          <w:i/>
          <w:color w:val="7F7F7F"/>
        </w:rPr>
      </w:pPr>
    </w:p>
    <w:p w:rsidR="00D352D7" w:rsidRDefault="00D352D7" w:rsidP="00BB5C42">
      <w:pPr>
        <w:widowControl w:val="0"/>
        <w:autoSpaceDE w:val="0"/>
        <w:autoSpaceDN w:val="0"/>
        <w:adjustRightInd w:val="0"/>
        <w:spacing w:line="230" w:lineRule="exact"/>
        <w:jc w:val="both"/>
      </w:pPr>
    </w:p>
    <w:p w:rsidR="003C58FB" w:rsidRDefault="003C58FB" w:rsidP="00BB5C42">
      <w:pPr>
        <w:widowControl w:val="0"/>
        <w:autoSpaceDE w:val="0"/>
        <w:autoSpaceDN w:val="0"/>
        <w:adjustRightInd w:val="0"/>
        <w:spacing w:line="230" w:lineRule="exact"/>
        <w:jc w:val="both"/>
      </w:pPr>
    </w:p>
    <w:p w:rsidR="003C58FB" w:rsidRDefault="003C58FB" w:rsidP="00BB5C42">
      <w:pPr>
        <w:widowControl w:val="0"/>
        <w:autoSpaceDE w:val="0"/>
        <w:autoSpaceDN w:val="0"/>
        <w:adjustRightInd w:val="0"/>
        <w:spacing w:line="230" w:lineRule="exact"/>
        <w:jc w:val="both"/>
      </w:pPr>
    </w:p>
    <w:p w:rsidR="00346EE4" w:rsidRDefault="00346EE4" w:rsidP="005C551E"/>
    <w:p w:rsidR="00631068" w:rsidRDefault="00631068" w:rsidP="005C551E">
      <w:pPr>
        <w:rPr>
          <w:b/>
        </w:rPr>
      </w:pPr>
    </w:p>
    <w:p w:rsidR="005C551E" w:rsidRPr="00122C5D" w:rsidRDefault="005C551E" w:rsidP="005C551E">
      <w:pPr>
        <w:rPr>
          <w:b/>
        </w:rPr>
      </w:pPr>
      <w:r>
        <w:rPr>
          <w:b/>
        </w:rPr>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9" w:name="_Toc306881447"/>
      <w:r>
        <w:rPr>
          <w:rFonts w:ascii="Times New Roman" w:hAnsi="Times New Roman"/>
        </w:rPr>
        <w:t xml:space="preserve">6           </w:t>
      </w:r>
      <w:r w:rsidRPr="00AC48A7">
        <w:rPr>
          <w:rFonts w:ascii="Times New Roman" w:hAnsi="Times New Roman"/>
          <w:u w:val="single"/>
        </w:rPr>
        <w:t>LUGAR Y FORMA DE ENTREGA DE LOS PRODUCTOS</w:t>
      </w:r>
      <w:bookmarkEnd w:id="9"/>
    </w:p>
    <w:p w:rsidR="005C551E" w:rsidRDefault="005C551E" w:rsidP="008E5136">
      <w:pPr>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2416FE" w:rsidRDefault="002416FE" w:rsidP="00D352D7">
      <w:pPr>
        <w:rPr>
          <w:b/>
          <w:u w:val="single"/>
        </w:rPr>
      </w:pPr>
    </w:p>
    <w:p w:rsidR="008E5136" w:rsidRDefault="008E5136" w:rsidP="00D352D7">
      <w:pPr>
        <w:rPr>
          <w:b/>
          <w:u w:val="single"/>
        </w:rPr>
      </w:pPr>
    </w:p>
    <w:p w:rsidR="002725B8" w:rsidRDefault="002725B8" w:rsidP="00D352D7">
      <w:pPr>
        <w:rPr>
          <w:b/>
          <w:u w:val="single"/>
        </w:rPr>
      </w:pPr>
      <w:bookmarkStart w:id="10" w:name="_GoBack"/>
      <w:bookmarkEnd w:id="10"/>
    </w:p>
    <w:p w:rsidR="005C551E" w:rsidRPr="00122C5D" w:rsidRDefault="005C551E" w:rsidP="005C551E">
      <w:pPr>
        <w:ind w:left="540"/>
        <w:jc w:val="center"/>
        <w:rPr>
          <w:b/>
        </w:rPr>
      </w:pPr>
      <w:r w:rsidRPr="00122C5D">
        <w:rPr>
          <w:b/>
          <w:u w:val="single"/>
        </w:rPr>
        <w:lastRenderedPageBreak/>
        <w:t>CARTA PROPUESTA</w:t>
      </w:r>
    </w:p>
    <w:p w:rsidR="005C551E" w:rsidRPr="00770488" w:rsidRDefault="002416FE" w:rsidP="005C551E">
      <w:pPr>
        <w:ind w:left="540"/>
        <w:jc w:val="both"/>
        <w:rPr>
          <w:rFonts w:ascii="Arial" w:hAnsi="Arial" w:cs="Arial"/>
        </w:rPr>
      </w:pPr>
      <w:r>
        <w:rPr>
          <w:rFonts w:ascii="Arial" w:hAnsi="Arial" w:cs="Arial"/>
        </w:rPr>
        <w:t>ABOG</w:t>
      </w:r>
      <w:r w:rsidR="005C551E" w:rsidRPr="00770488">
        <w:rPr>
          <w:rFonts w:ascii="Arial" w:hAnsi="Arial" w:cs="Arial"/>
        </w:rPr>
        <w:t>:</w:t>
      </w:r>
    </w:p>
    <w:p w:rsidR="00D352D7" w:rsidRPr="00770488" w:rsidRDefault="00F14CCB" w:rsidP="005C551E">
      <w:pPr>
        <w:ind w:left="540"/>
        <w:jc w:val="both"/>
        <w:rPr>
          <w:rFonts w:ascii="Arial" w:hAnsi="Arial" w:cs="Arial"/>
        </w:rPr>
      </w:pPr>
      <w:r>
        <w:rPr>
          <w:rFonts w:ascii="Arial" w:hAnsi="Arial" w:cs="Arial"/>
        </w:rPr>
        <w:t>MARISABEL FUNEZ NAJERA</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w:t>
      </w:r>
      <w:r w:rsidR="003577B0">
        <w:rPr>
          <w:rFonts w:ascii="Arial" w:hAnsi="Arial" w:cs="Arial"/>
          <w:b/>
        </w:rPr>
        <w:t xml:space="preserve">SANITARIA </w:t>
      </w:r>
      <w:r w:rsidR="00477BF9" w:rsidRPr="00770488">
        <w:rPr>
          <w:rFonts w:ascii="Arial" w:hAnsi="Arial" w:cs="Arial"/>
          <w:b/>
        </w:rPr>
        <w:t xml:space="preserve">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346EE4">
        <w:rPr>
          <w:b/>
        </w:rPr>
        <w:t>0</w:t>
      </w:r>
      <w:r w:rsidR="003577B0">
        <w:rPr>
          <w:b/>
        </w:rPr>
        <w:t>4</w:t>
      </w:r>
      <w:r w:rsidR="002725B8">
        <w:rPr>
          <w:b/>
        </w:rPr>
        <w:t>4</w:t>
      </w:r>
      <w:r w:rsidR="00346EE4">
        <w:rPr>
          <w:b/>
        </w:rPr>
        <w:t>-2015</w:t>
      </w:r>
    </w:p>
    <w:p w:rsidR="005C551E" w:rsidRPr="00122C5D" w:rsidRDefault="005C551E" w:rsidP="005C551E">
      <w:pPr>
        <w:ind w:left="540"/>
      </w:pPr>
    </w:p>
    <w:p w:rsidR="005C551E" w:rsidRPr="00122C5D" w:rsidRDefault="00631068" w:rsidP="005C551E">
      <w:pPr>
        <w:autoSpaceDE w:val="0"/>
        <w:autoSpaceDN w:val="0"/>
        <w:adjustRightInd w:val="0"/>
        <w:ind w:left="360"/>
        <w:jc w:val="both"/>
        <w:rPr>
          <w:color w:val="A6A6A6"/>
        </w:rPr>
      </w:pPr>
      <w:r>
        <w:t>INSTRUMENTAL</w:t>
      </w:r>
      <w:r w:rsidR="003577B0">
        <w:t xml:space="preserve"> MEDICO QUIRURGICO MENOR</w:t>
      </w: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A654C1" w:rsidRDefault="005C551E" w:rsidP="008F132B">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346EE4">
        <w:rPr>
          <w:b/>
        </w:rPr>
        <w:t>Privada No. 0</w:t>
      </w:r>
      <w:r w:rsidR="00631068">
        <w:rPr>
          <w:b/>
        </w:rPr>
        <w:t>41</w:t>
      </w:r>
      <w:r w:rsidR="00346EE4">
        <w:rPr>
          <w:b/>
        </w:rPr>
        <w:t>-2015</w:t>
      </w:r>
      <w:r w:rsidR="00597871">
        <w:rPr>
          <w:b/>
        </w:rPr>
        <w:t xml:space="preserve">, </w:t>
      </w:r>
      <w:r w:rsidRPr="00122C5D">
        <w:t xml:space="preserve">cuyos bienes serán destinados a la </w:t>
      </w:r>
      <w:r w:rsidR="00597871">
        <w:t xml:space="preserve">REGION </w:t>
      </w:r>
      <w:r w:rsidR="003577B0">
        <w:t xml:space="preserve">SANITARIA </w:t>
      </w:r>
      <w:r w:rsidR="00597871">
        <w:t>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pPr w:leftFromText="141" w:rightFromText="141" w:vertAnchor="text" w:horzAnchor="margin" w:tblpXSpec="right" w:tblpY="184"/>
        <w:tblW w:w="8649" w:type="dxa"/>
        <w:tblLayout w:type="fixed"/>
        <w:tblLook w:val="04A0" w:firstRow="1" w:lastRow="0" w:firstColumn="1" w:lastColumn="0" w:noHBand="0" w:noVBand="1"/>
      </w:tblPr>
      <w:tblGrid>
        <w:gridCol w:w="8649"/>
      </w:tblGrid>
      <w:tr w:rsidR="002725B8" w:rsidRPr="001E35BA" w:rsidTr="008F132B">
        <w:trPr>
          <w:trHeight w:val="260"/>
        </w:trPr>
        <w:tc>
          <w:tcPr>
            <w:tcW w:w="8649" w:type="dxa"/>
            <w:vAlign w:val="bottom"/>
          </w:tcPr>
          <w:p w:rsidR="002725B8" w:rsidRPr="001E35BA" w:rsidRDefault="002725B8" w:rsidP="008F4E44">
            <w:pPr>
              <w:rPr>
                <w:rFonts w:ascii="Arial" w:hAnsi="Arial" w:cs="Arial"/>
                <w:sz w:val="20"/>
                <w:szCs w:val="20"/>
              </w:rPr>
            </w:pPr>
            <w:r>
              <w:rPr>
                <w:rFonts w:ascii="Arial" w:hAnsi="Arial" w:cs="Arial"/>
                <w:sz w:val="20"/>
                <w:szCs w:val="20"/>
              </w:rPr>
              <w:t>AGUJAS LARGAS ODONTOLOGICAS</w:t>
            </w:r>
          </w:p>
        </w:tc>
      </w:tr>
      <w:tr w:rsidR="002725B8" w:rsidRPr="001E35BA" w:rsidTr="008F132B">
        <w:trPr>
          <w:trHeight w:val="260"/>
        </w:trPr>
        <w:tc>
          <w:tcPr>
            <w:tcW w:w="8649" w:type="dxa"/>
            <w:vAlign w:val="bottom"/>
          </w:tcPr>
          <w:p w:rsidR="002725B8" w:rsidRPr="001E35BA" w:rsidRDefault="002725B8" w:rsidP="008F4E44">
            <w:pPr>
              <w:rPr>
                <w:rFonts w:ascii="Arial" w:hAnsi="Arial" w:cs="Arial"/>
                <w:sz w:val="20"/>
                <w:szCs w:val="20"/>
              </w:rPr>
            </w:pPr>
            <w:r>
              <w:rPr>
                <w:rFonts w:ascii="Arial" w:hAnsi="Arial" w:cs="Arial"/>
                <w:sz w:val="20"/>
                <w:szCs w:val="20"/>
              </w:rPr>
              <w:t>AGUJAS CORTAS ODONTOLOGICAS</w:t>
            </w:r>
          </w:p>
        </w:tc>
      </w:tr>
      <w:tr w:rsidR="002725B8" w:rsidRPr="001E35BA" w:rsidTr="008F132B">
        <w:trPr>
          <w:trHeight w:val="260"/>
        </w:trPr>
        <w:tc>
          <w:tcPr>
            <w:tcW w:w="8649" w:type="dxa"/>
            <w:vAlign w:val="bottom"/>
          </w:tcPr>
          <w:p w:rsidR="002725B8" w:rsidRPr="001E35BA" w:rsidRDefault="002725B8" w:rsidP="008F4E44">
            <w:pPr>
              <w:rPr>
                <w:rFonts w:ascii="Arial" w:hAnsi="Arial" w:cs="Arial"/>
                <w:sz w:val="20"/>
                <w:szCs w:val="20"/>
              </w:rPr>
            </w:pPr>
            <w:r>
              <w:rPr>
                <w:rFonts w:ascii="Arial" w:hAnsi="Arial" w:cs="Arial"/>
                <w:sz w:val="20"/>
                <w:szCs w:val="20"/>
              </w:rPr>
              <w:t>BROCHITAS PARA APLICAR BODING</w:t>
            </w:r>
          </w:p>
        </w:tc>
      </w:tr>
      <w:tr w:rsidR="002725B8" w:rsidRPr="001E35BA" w:rsidTr="008F132B">
        <w:trPr>
          <w:trHeight w:val="260"/>
        </w:trPr>
        <w:tc>
          <w:tcPr>
            <w:tcW w:w="8649" w:type="dxa"/>
            <w:vAlign w:val="bottom"/>
          </w:tcPr>
          <w:p w:rsidR="002725B8" w:rsidRPr="001E35BA" w:rsidRDefault="002725B8" w:rsidP="008F4E44">
            <w:pPr>
              <w:rPr>
                <w:rFonts w:ascii="Arial" w:hAnsi="Arial" w:cs="Arial"/>
                <w:sz w:val="20"/>
                <w:szCs w:val="20"/>
              </w:rPr>
            </w:pPr>
            <w:r>
              <w:rPr>
                <w:rFonts w:ascii="Arial" w:hAnsi="Arial" w:cs="Arial"/>
                <w:sz w:val="20"/>
                <w:szCs w:val="20"/>
              </w:rPr>
              <w:t>RESINA FLUIDA</w:t>
            </w:r>
          </w:p>
        </w:tc>
      </w:tr>
      <w:tr w:rsidR="002725B8" w:rsidRPr="001E35BA" w:rsidTr="008F132B">
        <w:trPr>
          <w:trHeight w:val="260"/>
        </w:trPr>
        <w:tc>
          <w:tcPr>
            <w:tcW w:w="8649" w:type="dxa"/>
            <w:vAlign w:val="bottom"/>
          </w:tcPr>
          <w:p w:rsidR="002725B8" w:rsidRPr="001E35BA" w:rsidRDefault="002725B8" w:rsidP="008F4E44">
            <w:pPr>
              <w:rPr>
                <w:rFonts w:ascii="Arial" w:hAnsi="Arial" w:cs="Arial"/>
                <w:sz w:val="20"/>
                <w:szCs w:val="20"/>
              </w:rPr>
            </w:pPr>
            <w:r>
              <w:rPr>
                <w:rFonts w:ascii="Arial" w:hAnsi="Arial" w:cs="Arial"/>
                <w:sz w:val="20"/>
                <w:szCs w:val="20"/>
              </w:rPr>
              <w:t>PASTA PROFILACTICA</w:t>
            </w:r>
          </w:p>
        </w:tc>
      </w:tr>
      <w:tr w:rsidR="002725B8" w:rsidRPr="001E35BA" w:rsidTr="008F132B">
        <w:trPr>
          <w:trHeight w:val="260"/>
        </w:trPr>
        <w:tc>
          <w:tcPr>
            <w:tcW w:w="8649" w:type="dxa"/>
            <w:vAlign w:val="bottom"/>
          </w:tcPr>
          <w:p w:rsidR="002725B8" w:rsidRDefault="002725B8" w:rsidP="008F4E44">
            <w:pPr>
              <w:rPr>
                <w:rFonts w:ascii="Arial" w:hAnsi="Arial" w:cs="Arial"/>
                <w:sz w:val="20"/>
                <w:szCs w:val="20"/>
              </w:rPr>
            </w:pPr>
            <w:r>
              <w:rPr>
                <w:rFonts w:ascii="Arial" w:hAnsi="Arial" w:cs="Arial"/>
                <w:sz w:val="20"/>
                <w:szCs w:val="20"/>
              </w:rPr>
              <w:t>GASAS DENTALES ESTERILES 2X2 DE 50 UND</w:t>
            </w:r>
          </w:p>
        </w:tc>
      </w:tr>
      <w:tr w:rsidR="002725B8" w:rsidRPr="001E35BA" w:rsidTr="008F132B">
        <w:trPr>
          <w:trHeight w:val="260"/>
        </w:trPr>
        <w:tc>
          <w:tcPr>
            <w:tcW w:w="8649" w:type="dxa"/>
            <w:vAlign w:val="bottom"/>
          </w:tcPr>
          <w:p w:rsidR="002725B8" w:rsidRDefault="002725B8" w:rsidP="008F4E44">
            <w:pPr>
              <w:rPr>
                <w:rFonts w:ascii="Arial" w:hAnsi="Arial" w:cs="Arial"/>
                <w:sz w:val="20"/>
                <w:szCs w:val="20"/>
              </w:rPr>
            </w:pPr>
            <w:r>
              <w:rPr>
                <w:rFonts w:ascii="Arial" w:hAnsi="Arial" w:cs="Arial"/>
                <w:sz w:val="20"/>
                <w:szCs w:val="20"/>
              </w:rPr>
              <w:t>TORUNDAS</w:t>
            </w:r>
          </w:p>
        </w:tc>
      </w:tr>
    </w:tbl>
    <w:p w:rsidR="005C551E" w:rsidRPr="00597871" w:rsidRDefault="005C551E" w:rsidP="00631068">
      <w:pPr>
        <w:ind w:firstLine="539"/>
        <w:jc w:val="both"/>
      </w:pPr>
      <w:r w:rsidRPr="00122C5D">
        <w:t>Oferta que asciende a un monto total de Lempiras</w:t>
      </w:r>
      <w:r w:rsidR="00D352D7">
        <w:t xml:space="preserve"> </w:t>
      </w:r>
      <w:r w:rsidR="00B6277C">
        <w:t>0.00</w:t>
      </w:r>
      <w:r w:rsidRPr="00597871">
        <w:t xml:space="preserve"> </w:t>
      </w:r>
    </w:p>
    <w:p w:rsidR="005C551E" w:rsidRPr="00122C5D" w:rsidRDefault="005C551E" w:rsidP="00346EE4">
      <w:pPr>
        <w:ind w:left="539"/>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346EE4">
      <w:pPr>
        <w:ind w:left="539"/>
        <w:jc w:val="both"/>
      </w:pPr>
    </w:p>
    <w:p w:rsidR="005C551E" w:rsidRPr="00122C5D" w:rsidRDefault="005C551E" w:rsidP="00346EE4">
      <w:pPr>
        <w:ind w:left="539"/>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A654C1" w:rsidRDefault="005C551E" w:rsidP="008F132B">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3C58FB" w:rsidRPr="00122C5D" w:rsidRDefault="003C58FB" w:rsidP="00346EE4">
      <w:pPr>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8B77FB">
        <w:rPr>
          <w:u w:val="single"/>
        </w:rPr>
        <w:t>13</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9D"/>
    <w:rsid w:val="00000B29"/>
    <w:rsid w:val="00006FBC"/>
    <w:rsid w:val="00015309"/>
    <w:rsid w:val="000215EF"/>
    <w:rsid w:val="00023A60"/>
    <w:rsid w:val="000250D4"/>
    <w:rsid w:val="00034C30"/>
    <w:rsid w:val="00044CB3"/>
    <w:rsid w:val="00045EA9"/>
    <w:rsid w:val="000617AD"/>
    <w:rsid w:val="000656A0"/>
    <w:rsid w:val="000833E5"/>
    <w:rsid w:val="00085B5C"/>
    <w:rsid w:val="000A2EA1"/>
    <w:rsid w:val="000A409D"/>
    <w:rsid w:val="000A7A13"/>
    <w:rsid w:val="000C3D7D"/>
    <w:rsid w:val="000D4EC2"/>
    <w:rsid w:val="000F00D2"/>
    <w:rsid w:val="000F5E7A"/>
    <w:rsid w:val="0012086F"/>
    <w:rsid w:val="00146D7F"/>
    <w:rsid w:val="001639E0"/>
    <w:rsid w:val="001A27F5"/>
    <w:rsid w:val="001B0DF4"/>
    <w:rsid w:val="001D6A02"/>
    <w:rsid w:val="001E35BA"/>
    <w:rsid w:val="001F5150"/>
    <w:rsid w:val="002103AA"/>
    <w:rsid w:val="002416FE"/>
    <w:rsid w:val="002616F6"/>
    <w:rsid w:val="00262C95"/>
    <w:rsid w:val="002725B8"/>
    <w:rsid w:val="00290B7F"/>
    <w:rsid w:val="00294B17"/>
    <w:rsid w:val="002A3FBC"/>
    <w:rsid w:val="002C0867"/>
    <w:rsid w:val="002C44C0"/>
    <w:rsid w:val="002D2B00"/>
    <w:rsid w:val="003345FF"/>
    <w:rsid w:val="003362D3"/>
    <w:rsid w:val="00346EE4"/>
    <w:rsid w:val="003577B0"/>
    <w:rsid w:val="003C58FB"/>
    <w:rsid w:val="0041198B"/>
    <w:rsid w:val="00417263"/>
    <w:rsid w:val="00426D4E"/>
    <w:rsid w:val="00426FFD"/>
    <w:rsid w:val="00477BF9"/>
    <w:rsid w:val="00481646"/>
    <w:rsid w:val="00496212"/>
    <w:rsid w:val="004A1F01"/>
    <w:rsid w:val="004E53C7"/>
    <w:rsid w:val="004F117A"/>
    <w:rsid w:val="004F68AE"/>
    <w:rsid w:val="00532F98"/>
    <w:rsid w:val="0053411A"/>
    <w:rsid w:val="00555008"/>
    <w:rsid w:val="005660CF"/>
    <w:rsid w:val="00567DB5"/>
    <w:rsid w:val="00587CC9"/>
    <w:rsid w:val="0059577C"/>
    <w:rsid w:val="00595866"/>
    <w:rsid w:val="00597871"/>
    <w:rsid w:val="005B7B75"/>
    <w:rsid w:val="005C551E"/>
    <w:rsid w:val="005D2635"/>
    <w:rsid w:val="005D3D6E"/>
    <w:rsid w:val="005F5657"/>
    <w:rsid w:val="0061104C"/>
    <w:rsid w:val="00631068"/>
    <w:rsid w:val="00655094"/>
    <w:rsid w:val="00660EFA"/>
    <w:rsid w:val="00666F8D"/>
    <w:rsid w:val="006726C1"/>
    <w:rsid w:val="00691057"/>
    <w:rsid w:val="006A2D7F"/>
    <w:rsid w:val="006A3B69"/>
    <w:rsid w:val="006B6E30"/>
    <w:rsid w:val="006C137C"/>
    <w:rsid w:val="006C3E56"/>
    <w:rsid w:val="006C5105"/>
    <w:rsid w:val="0074673D"/>
    <w:rsid w:val="00762257"/>
    <w:rsid w:val="00764242"/>
    <w:rsid w:val="0076711D"/>
    <w:rsid w:val="00770488"/>
    <w:rsid w:val="00773708"/>
    <w:rsid w:val="007B010A"/>
    <w:rsid w:val="007B4C00"/>
    <w:rsid w:val="007D184C"/>
    <w:rsid w:val="007D3750"/>
    <w:rsid w:val="00817AC8"/>
    <w:rsid w:val="00821C7B"/>
    <w:rsid w:val="00865187"/>
    <w:rsid w:val="008A0D3B"/>
    <w:rsid w:val="008B77FB"/>
    <w:rsid w:val="008C3AF3"/>
    <w:rsid w:val="008E5136"/>
    <w:rsid w:val="008F132B"/>
    <w:rsid w:val="008F41DF"/>
    <w:rsid w:val="0092371F"/>
    <w:rsid w:val="009265C9"/>
    <w:rsid w:val="00931B28"/>
    <w:rsid w:val="009322B0"/>
    <w:rsid w:val="00963A2F"/>
    <w:rsid w:val="009721B6"/>
    <w:rsid w:val="00977672"/>
    <w:rsid w:val="00982779"/>
    <w:rsid w:val="00992FFF"/>
    <w:rsid w:val="009A0B14"/>
    <w:rsid w:val="009C4922"/>
    <w:rsid w:val="009E7516"/>
    <w:rsid w:val="00A12D17"/>
    <w:rsid w:val="00A15F93"/>
    <w:rsid w:val="00A25661"/>
    <w:rsid w:val="00A529A9"/>
    <w:rsid w:val="00A61742"/>
    <w:rsid w:val="00A654C1"/>
    <w:rsid w:val="00AC6F67"/>
    <w:rsid w:val="00AE1DA9"/>
    <w:rsid w:val="00AE43CA"/>
    <w:rsid w:val="00B072A6"/>
    <w:rsid w:val="00B32736"/>
    <w:rsid w:val="00B370A0"/>
    <w:rsid w:val="00B6277C"/>
    <w:rsid w:val="00B6474B"/>
    <w:rsid w:val="00B67773"/>
    <w:rsid w:val="00B8456F"/>
    <w:rsid w:val="00BA0DA2"/>
    <w:rsid w:val="00BB230E"/>
    <w:rsid w:val="00BB5C42"/>
    <w:rsid w:val="00BC3674"/>
    <w:rsid w:val="00BD439D"/>
    <w:rsid w:val="00BF1EA4"/>
    <w:rsid w:val="00C11F9D"/>
    <w:rsid w:val="00C257C2"/>
    <w:rsid w:val="00C70BB7"/>
    <w:rsid w:val="00C748E1"/>
    <w:rsid w:val="00C75B93"/>
    <w:rsid w:val="00C77C77"/>
    <w:rsid w:val="00C96E77"/>
    <w:rsid w:val="00CC39E6"/>
    <w:rsid w:val="00CC458B"/>
    <w:rsid w:val="00CD6143"/>
    <w:rsid w:val="00CF60FF"/>
    <w:rsid w:val="00D232E6"/>
    <w:rsid w:val="00D25933"/>
    <w:rsid w:val="00D34A2A"/>
    <w:rsid w:val="00D352D7"/>
    <w:rsid w:val="00D64D19"/>
    <w:rsid w:val="00D764AB"/>
    <w:rsid w:val="00D775B6"/>
    <w:rsid w:val="00D85E72"/>
    <w:rsid w:val="00D92325"/>
    <w:rsid w:val="00DA34B2"/>
    <w:rsid w:val="00DC1762"/>
    <w:rsid w:val="00DD1ED0"/>
    <w:rsid w:val="00DD6CB2"/>
    <w:rsid w:val="00E30E61"/>
    <w:rsid w:val="00E33FC0"/>
    <w:rsid w:val="00EA07D1"/>
    <w:rsid w:val="00EA1041"/>
    <w:rsid w:val="00EB7171"/>
    <w:rsid w:val="00EF2317"/>
    <w:rsid w:val="00EF5B32"/>
    <w:rsid w:val="00F14CCB"/>
    <w:rsid w:val="00F16D87"/>
    <w:rsid w:val="00F25226"/>
    <w:rsid w:val="00F51B2E"/>
    <w:rsid w:val="00FA38DF"/>
    <w:rsid w:val="00FA4324"/>
    <w:rsid w:val="00FA66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3227</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ADMINISTRACION</cp:lastModifiedBy>
  <cp:revision>12</cp:revision>
  <cp:lastPrinted>2015-10-21T07:25:00Z</cp:lastPrinted>
  <dcterms:created xsi:type="dcterms:W3CDTF">2015-10-05T21:33:00Z</dcterms:created>
  <dcterms:modified xsi:type="dcterms:W3CDTF">2015-10-22T05:25:00Z</dcterms:modified>
</cp:coreProperties>
</file>