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DB" w:rsidRPr="00A85AF6" w:rsidRDefault="00303FDB" w:rsidP="00D07C81">
      <w:pPr>
        <w:jc w:val="center"/>
        <w:rPr>
          <w:rFonts w:asciiTheme="majorHAnsi" w:hAnsiTheme="majorHAnsi"/>
          <w:b/>
          <w:lang w:val="es-MX"/>
        </w:rPr>
      </w:pPr>
      <w:r w:rsidRPr="00A85AF6">
        <w:rPr>
          <w:rFonts w:asciiTheme="majorHAnsi" w:hAnsiTheme="majorHAnsi"/>
          <w:b/>
          <w:iCs/>
        </w:rPr>
        <w:t>INSTITUTO</w:t>
      </w:r>
      <w:r w:rsidRPr="00A85AF6">
        <w:rPr>
          <w:rFonts w:asciiTheme="majorHAnsi" w:hAnsiTheme="majorHAnsi"/>
          <w:b/>
          <w:lang w:val="es-MX"/>
        </w:rPr>
        <w:t xml:space="preserve"> NACIONAL DE CONSERVACION </w:t>
      </w:r>
      <w:r w:rsidR="00D07C81" w:rsidRPr="00A85AF6">
        <w:rPr>
          <w:rFonts w:asciiTheme="majorHAnsi" w:hAnsiTheme="majorHAnsi"/>
          <w:b/>
          <w:lang w:val="es-MX"/>
        </w:rPr>
        <w:t>Y</w:t>
      </w:r>
      <w:r w:rsidRPr="00A85AF6">
        <w:rPr>
          <w:rFonts w:asciiTheme="majorHAnsi" w:hAnsiTheme="majorHAnsi"/>
          <w:b/>
          <w:lang w:val="es-MX"/>
        </w:rPr>
        <w:t xml:space="preserve"> DESARROLLO FORESTAL, AREAS PROTEGIDAS Y VIDA SILVESTRE</w:t>
      </w:r>
      <w:r w:rsidR="00C2189A" w:rsidRPr="00A85AF6">
        <w:rPr>
          <w:rFonts w:asciiTheme="majorHAnsi" w:hAnsiTheme="majorHAnsi"/>
          <w:b/>
          <w:lang w:val="es-MX"/>
        </w:rPr>
        <w:t xml:space="preserve"> (ICF)</w:t>
      </w:r>
    </w:p>
    <w:p w:rsidR="00303FDB" w:rsidRPr="00A85AF6" w:rsidRDefault="00303FDB" w:rsidP="00C42815">
      <w:pPr>
        <w:jc w:val="center"/>
        <w:rPr>
          <w:rFonts w:asciiTheme="majorHAnsi" w:hAnsiTheme="majorHAnsi"/>
          <w:b/>
          <w:bCs/>
        </w:rPr>
      </w:pPr>
    </w:p>
    <w:p w:rsidR="00303FDB" w:rsidRPr="00A85AF6" w:rsidRDefault="00303FDB" w:rsidP="00C42815">
      <w:pPr>
        <w:jc w:val="center"/>
        <w:rPr>
          <w:rFonts w:asciiTheme="majorHAnsi" w:hAnsiTheme="majorHAnsi"/>
          <w:b/>
          <w:bCs/>
        </w:rPr>
      </w:pPr>
      <w:bookmarkStart w:id="0" w:name="_GoBack"/>
      <w:bookmarkEnd w:id="0"/>
    </w:p>
    <w:p w:rsidR="004D7F61" w:rsidRPr="00A85AF6" w:rsidRDefault="004D7F61" w:rsidP="00C42815">
      <w:pPr>
        <w:jc w:val="center"/>
        <w:rPr>
          <w:rFonts w:asciiTheme="majorHAnsi" w:hAnsiTheme="majorHAnsi"/>
          <w:b/>
          <w:bCs/>
        </w:rPr>
      </w:pPr>
    </w:p>
    <w:p w:rsidR="00C2189A" w:rsidRPr="00A85AF6" w:rsidRDefault="00C2189A" w:rsidP="00C42815">
      <w:pPr>
        <w:jc w:val="center"/>
        <w:rPr>
          <w:rFonts w:asciiTheme="majorHAnsi" w:hAnsiTheme="majorHAnsi"/>
          <w:b/>
          <w:bCs/>
        </w:rPr>
      </w:pPr>
    </w:p>
    <w:p w:rsidR="004D7F61" w:rsidRPr="00A85AF6" w:rsidRDefault="004D7F61" w:rsidP="00C42815">
      <w:pPr>
        <w:jc w:val="center"/>
        <w:rPr>
          <w:rFonts w:asciiTheme="majorHAnsi" w:hAnsiTheme="majorHAnsi"/>
          <w:b/>
          <w:bCs/>
        </w:rPr>
      </w:pPr>
    </w:p>
    <w:p w:rsidR="00C42815" w:rsidRPr="00A85AF6" w:rsidRDefault="006225CD" w:rsidP="00C42815">
      <w:pPr>
        <w:jc w:val="center"/>
        <w:rPr>
          <w:rFonts w:asciiTheme="majorHAnsi" w:hAnsiTheme="majorHAnsi"/>
          <w:b/>
          <w:bCs/>
        </w:rPr>
      </w:pPr>
      <w:r w:rsidRPr="00A85AF6">
        <w:rPr>
          <w:rFonts w:asciiTheme="majorHAnsi" w:hAnsiTheme="majorHAnsi"/>
          <w:b/>
          <w:bCs/>
        </w:rPr>
        <w:t>CONTRATACION DIRECTA</w:t>
      </w:r>
    </w:p>
    <w:p w:rsidR="00C42815" w:rsidRPr="00A85AF6" w:rsidRDefault="006225CD" w:rsidP="00C42815">
      <w:pPr>
        <w:jc w:val="center"/>
        <w:rPr>
          <w:rFonts w:asciiTheme="majorHAnsi" w:hAnsiTheme="majorHAnsi"/>
          <w:b/>
          <w:bCs/>
          <w:color w:val="000000" w:themeColor="text1"/>
        </w:rPr>
      </w:pPr>
      <w:r w:rsidRPr="00A85AF6">
        <w:rPr>
          <w:rFonts w:asciiTheme="majorHAnsi" w:hAnsiTheme="majorHAnsi"/>
          <w:b/>
          <w:bCs/>
          <w:color w:val="000000" w:themeColor="text1"/>
        </w:rPr>
        <w:t>ICF-</w:t>
      </w:r>
      <w:r w:rsidR="00595577" w:rsidRPr="00A85AF6">
        <w:rPr>
          <w:rFonts w:asciiTheme="majorHAnsi" w:hAnsiTheme="majorHAnsi"/>
          <w:b/>
          <w:bCs/>
          <w:color w:val="000000" w:themeColor="text1"/>
        </w:rPr>
        <w:t>DPF</w:t>
      </w:r>
      <w:r w:rsidRPr="00A85AF6">
        <w:rPr>
          <w:rFonts w:asciiTheme="majorHAnsi" w:hAnsiTheme="majorHAnsi"/>
          <w:b/>
          <w:bCs/>
          <w:color w:val="000000" w:themeColor="text1"/>
        </w:rPr>
        <w:t>-</w:t>
      </w:r>
      <w:r w:rsidR="00595577" w:rsidRPr="00A85AF6">
        <w:rPr>
          <w:rFonts w:asciiTheme="majorHAnsi" w:hAnsiTheme="majorHAnsi"/>
          <w:b/>
          <w:bCs/>
          <w:color w:val="000000" w:themeColor="text1"/>
        </w:rPr>
        <w:t>CD-</w:t>
      </w:r>
      <w:r w:rsidRPr="00A85AF6">
        <w:rPr>
          <w:rFonts w:asciiTheme="majorHAnsi" w:hAnsiTheme="majorHAnsi"/>
          <w:b/>
          <w:bCs/>
          <w:color w:val="000000" w:themeColor="text1"/>
        </w:rPr>
        <w:t>0</w:t>
      </w:r>
      <w:r w:rsidR="00813A3F">
        <w:rPr>
          <w:rFonts w:asciiTheme="majorHAnsi" w:hAnsiTheme="majorHAnsi"/>
          <w:b/>
          <w:bCs/>
          <w:color w:val="000000" w:themeColor="text1"/>
        </w:rPr>
        <w:t>3</w:t>
      </w:r>
      <w:r w:rsidRPr="00A85AF6">
        <w:rPr>
          <w:rFonts w:asciiTheme="majorHAnsi" w:hAnsiTheme="majorHAnsi"/>
          <w:b/>
          <w:bCs/>
          <w:color w:val="000000" w:themeColor="text1"/>
        </w:rPr>
        <w:t>-201</w:t>
      </w:r>
      <w:r w:rsidR="009E6261" w:rsidRPr="00A85AF6">
        <w:rPr>
          <w:rFonts w:asciiTheme="majorHAnsi" w:hAnsiTheme="majorHAnsi"/>
          <w:b/>
          <w:bCs/>
          <w:color w:val="000000" w:themeColor="text1"/>
        </w:rPr>
        <w:t>7</w:t>
      </w:r>
    </w:p>
    <w:p w:rsidR="006225CD" w:rsidRPr="00A85AF6" w:rsidRDefault="006225CD" w:rsidP="00C42815">
      <w:pPr>
        <w:jc w:val="center"/>
        <w:rPr>
          <w:rFonts w:asciiTheme="majorHAnsi" w:hAnsiTheme="majorHAnsi"/>
          <w:b/>
          <w:bCs/>
          <w:color w:val="000000" w:themeColor="text1"/>
        </w:rPr>
      </w:pPr>
    </w:p>
    <w:p w:rsidR="006225CD" w:rsidRPr="00A85AF6" w:rsidRDefault="006225CD" w:rsidP="00C42815">
      <w:pPr>
        <w:jc w:val="center"/>
        <w:rPr>
          <w:rFonts w:asciiTheme="majorHAnsi" w:hAnsiTheme="majorHAnsi"/>
          <w:b/>
          <w:bCs/>
        </w:rPr>
      </w:pPr>
    </w:p>
    <w:p w:rsidR="007150C5" w:rsidRPr="00A85AF6" w:rsidRDefault="007150C5" w:rsidP="00C42815">
      <w:pPr>
        <w:jc w:val="center"/>
        <w:rPr>
          <w:rFonts w:asciiTheme="majorHAnsi" w:hAnsiTheme="majorHAnsi"/>
          <w:b/>
          <w:bCs/>
        </w:rPr>
      </w:pPr>
    </w:p>
    <w:p w:rsidR="007150C5" w:rsidRPr="00A85AF6" w:rsidRDefault="007150C5" w:rsidP="00C42815">
      <w:pPr>
        <w:jc w:val="center"/>
        <w:rPr>
          <w:rFonts w:asciiTheme="majorHAnsi" w:hAnsiTheme="majorHAnsi"/>
          <w:b/>
          <w:bCs/>
        </w:rPr>
      </w:pPr>
    </w:p>
    <w:p w:rsidR="007150C5" w:rsidRPr="00A85AF6" w:rsidRDefault="007150C5" w:rsidP="00C42815">
      <w:pPr>
        <w:jc w:val="center"/>
        <w:rPr>
          <w:rFonts w:asciiTheme="majorHAnsi" w:hAnsiTheme="majorHAnsi"/>
          <w:b/>
          <w:bCs/>
        </w:rPr>
      </w:pPr>
    </w:p>
    <w:p w:rsidR="009E6261" w:rsidRPr="00A85AF6" w:rsidRDefault="00813A3F" w:rsidP="006225CD">
      <w:pPr>
        <w:jc w:val="center"/>
        <w:rPr>
          <w:rFonts w:asciiTheme="majorHAnsi" w:hAnsiTheme="majorHAnsi"/>
          <w:b/>
          <w:bCs/>
          <w:color w:val="000000" w:themeColor="text1"/>
        </w:rPr>
      </w:pPr>
      <w:r>
        <w:rPr>
          <w:rFonts w:asciiTheme="majorHAnsi" w:hAnsiTheme="majorHAnsi"/>
          <w:b/>
          <w:bCs/>
          <w:color w:val="000000" w:themeColor="text1"/>
        </w:rPr>
        <w:t xml:space="preserve">ADQUISICIÓN DE EQUIPO Y RADIO COMUNICACIÓN </w:t>
      </w:r>
      <w:r w:rsidR="009E6261" w:rsidRPr="00A85AF6">
        <w:rPr>
          <w:rFonts w:asciiTheme="majorHAnsi" w:hAnsiTheme="majorHAnsi"/>
          <w:b/>
          <w:bCs/>
          <w:color w:val="000000" w:themeColor="text1"/>
        </w:rPr>
        <w:t xml:space="preserve">PARA </w:t>
      </w:r>
      <w:r>
        <w:rPr>
          <w:rFonts w:asciiTheme="majorHAnsi" w:hAnsiTheme="majorHAnsi"/>
          <w:b/>
          <w:bCs/>
          <w:color w:val="000000" w:themeColor="text1"/>
        </w:rPr>
        <w:t>ACTIVIDADES</w:t>
      </w:r>
      <w:r w:rsidR="009E6261" w:rsidRPr="00A85AF6">
        <w:rPr>
          <w:rFonts w:asciiTheme="majorHAnsi" w:hAnsiTheme="majorHAnsi"/>
          <w:b/>
          <w:bCs/>
          <w:color w:val="000000" w:themeColor="text1"/>
        </w:rPr>
        <w:t xml:space="preserve"> </w:t>
      </w:r>
      <w:r w:rsidR="007150C5" w:rsidRPr="00A85AF6">
        <w:rPr>
          <w:rFonts w:asciiTheme="majorHAnsi" w:hAnsiTheme="majorHAnsi"/>
          <w:b/>
          <w:bCs/>
          <w:color w:val="000000" w:themeColor="text1"/>
        </w:rPr>
        <w:t xml:space="preserve">DE </w:t>
      </w:r>
      <w:r w:rsidR="007150C5" w:rsidRPr="00DE7980">
        <w:rPr>
          <w:rFonts w:asciiTheme="majorHAnsi" w:hAnsiTheme="majorHAnsi"/>
          <w:b/>
          <w:bCs/>
          <w:color w:val="000000" w:themeColor="text1"/>
        </w:rPr>
        <w:t xml:space="preserve">PREVENCION Y </w:t>
      </w:r>
      <w:r w:rsidR="009E6261" w:rsidRPr="00DE7980">
        <w:rPr>
          <w:rFonts w:asciiTheme="majorHAnsi" w:hAnsiTheme="majorHAnsi"/>
          <w:b/>
          <w:bCs/>
          <w:color w:val="000000" w:themeColor="text1"/>
        </w:rPr>
        <w:t xml:space="preserve">CONTROL </w:t>
      </w:r>
      <w:r w:rsidR="009E6261" w:rsidRPr="00A85AF6">
        <w:rPr>
          <w:rFonts w:asciiTheme="majorHAnsi" w:hAnsiTheme="majorHAnsi"/>
          <w:b/>
          <w:bCs/>
          <w:color w:val="000000" w:themeColor="text1"/>
        </w:rPr>
        <w:t xml:space="preserve">DE INCENDIOS FORESTALES </w:t>
      </w:r>
      <w:r w:rsidR="006225CD" w:rsidRPr="00A85AF6">
        <w:rPr>
          <w:rFonts w:asciiTheme="majorHAnsi" w:hAnsiTheme="majorHAnsi"/>
          <w:b/>
          <w:bCs/>
          <w:color w:val="000000" w:themeColor="text1"/>
        </w:rPr>
        <w:t xml:space="preserve"> A NIVEL NACIONAL </w:t>
      </w:r>
    </w:p>
    <w:p w:rsidR="009E6261" w:rsidRPr="00A85AF6" w:rsidRDefault="009E6261" w:rsidP="006225CD">
      <w:pPr>
        <w:jc w:val="center"/>
        <w:rPr>
          <w:rFonts w:asciiTheme="majorHAnsi" w:hAnsiTheme="majorHAnsi"/>
          <w:b/>
          <w:bCs/>
          <w:color w:val="000000" w:themeColor="text1"/>
        </w:rPr>
      </w:pPr>
    </w:p>
    <w:p w:rsidR="009E6261" w:rsidRPr="00A85AF6" w:rsidRDefault="009E6261" w:rsidP="006225CD">
      <w:pPr>
        <w:jc w:val="center"/>
        <w:rPr>
          <w:rFonts w:asciiTheme="majorHAnsi" w:hAnsiTheme="majorHAnsi"/>
          <w:b/>
          <w:bCs/>
          <w:color w:val="000000" w:themeColor="text1"/>
        </w:rPr>
      </w:pPr>
    </w:p>
    <w:p w:rsidR="007150C5" w:rsidRPr="00A85AF6" w:rsidRDefault="007150C5" w:rsidP="006225CD">
      <w:pPr>
        <w:jc w:val="center"/>
        <w:rPr>
          <w:rFonts w:asciiTheme="majorHAnsi" w:hAnsiTheme="majorHAnsi"/>
          <w:b/>
          <w:bCs/>
          <w:color w:val="000000" w:themeColor="text1"/>
        </w:rPr>
      </w:pPr>
    </w:p>
    <w:p w:rsidR="007150C5" w:rsidRPr="00A85AF6" w:rsidRDefault="007150C5" w:rsidP="006225CD">
      <w:pPr>
        <w:jc w:val="center"/>
        <w:rPr>
          <w:rFonts w:asciiTheme="majorHAnsi" w:hAnsiTheme="majorHAnsi"/>
          <w:b/>
          <w:bCs/>
          <w:color w:val="000000" w:themeColor="text1"/>
        </w:rPr>
      </w:pPr>
    </w:p>
    <w:p w:rsidR="009E6261" w:rsidRPr="00A85AF6" w:rsidRDefault="009E6261" w:rsidP="009E6261">
      <w:pPr>
        <w:rPr>
          <w:rFonts w:asciiTheme="majorHAnsi" w:hAnsiTheme="majorHAnsi"/>
          <w:b/>
          <w:bCs/>
          <w:color w:val="000000" w:themeColor="text1"/>
        </w:rPr>
      </w:pPr>
    </w:p>
    <w:p w:rsidR="006225CD" w:rsidRPr="00A85AF6" w:rsidRDefault="009E6261" w:rsidP="009E6261">
      <w:pPr>
        <w:jc w:val="center"/>
        <w:rPr>
          <w:rFonts w:asciiTheme="majorHAnsi" w:hAnsiTheme="majorHAnsi"/>
          <w:b/>
        </w:rPr>
      </w:pPr>
      <w:r w:rsidRPr="00A85AF6">
        <w:rPr>
          <w:rFonts w:asciiTheme="majorHAnsi" w:hAnsiTheme="majorHAnsi"/>
          <w:b/>
          <w:bCs/>
          <w:color w:val="000000" w:themeColor="text1"/>
        </w:rPr>
        <w:t xml:space="preserve">FONDOS </w:t>
      </w:r>
      <w:r w:rsidR="006225CD" w:rsidRPr="00A85AF6">
        <w:rPr>
          <w:rFonts w:asciiTheme="majorHAnsi" w:hAnsiTheme="majorHAnsi"/>
          <w:b/>
          <w:bCs/>
          <w:color w:val="000000" w:themeColor="text1"/>
        </w:rPr>
        <w:t>CONCERNIENTES A LA EMERGENCIA NACIONAL FORESTAL POR EL ATAQUE DE LA PLAGA DEL GORGOJO DE PINO, EN EL MARCO DEL DECRETO EJECUTIVO, PCM 020-2017</w:t>
      </w:r>
      <w:r w:rsidRPr="00A85AF6">
        <w:rPr>
          <w:rFonts w:asciiTheme="majorHAnsi" w:hAnsiTheme="majorHAnsi"/>
          <w:b/>
        </w:rPr>
        <w:t>, PCM 030-2017</w:t>
      </w:r>
    </w:p>
    <w:p w:rsidR="009E6261" w:rsidRPr="00A85AF6" w:rsidRDefault="009E6261" w:rsidP="009E6261">
      <w:pPr>
        <w:jc w:val="center"/>
        <w:rPr>
          <w:rFonts w:asciiTheme="majorHAnsi" w:hAnsiTheme="majorHAnsi"/>
          <w:b/>
        </w:rPr>
      </w:pPr>
    </w:p>
    <w:p w:rsidR="009E6261" w:rsidRPr="00A85AF6" w:rsidRDefault="009E6261" w:rsidP="009E6261">
      <w:pPr>
        <w:jc w:val="center"/>
        <w:rPr>
          <w:rFonts w:asciiTheme="majorHAnsi" w:hAnsiTheme="majorHAnsi"/>
          <w:b/>
        </w:rPr>
      </w:pPr>
    </w:p>
    <w:p w:rsidR="009E6261" w:rsidRPr="00A85AF6" w:rsidRDefault="009E6261" w:rsidP="009E6261">
      <w:pPr>
        <w:jc w:val="center"/>
        <w:rPr>
          <w:rFonts w:asciiTheme="majorHAnsi" w:hAnsiTheme="majorHAnsi"/>
          <w:b/>
        </w:rPr>
      </w:pPr>
    </w:p>
    <w:p w:rsidR="009E6261" w:rsidRPr="00A85AF6" w:rsidRDefault="009E6261" w:rsidP="009E6261">
      <w:pPr>
        <w:jc w:val="center"/>
        <w:rPr>
          <w:rFonts w:asciiTheme="majorHAnsi" w:hAnsiTheme="majorHAnsi"/>
          <w:b/>
        </w:rPr>
      </w:pPr>
    </w:p>
    <w:p w:rsidR="007150C5" w:rsidRDefault="007150C5" w:rsidP="009E6261">
      <w:pPr>
        <w:jc w:val="center"/>
        <w:rPr>
          <w:rFonts w:asciiTheme="majorHAnsi" w:hAnsiTheme="majorHAnsi"/>
          <w:b/>
        </w:rPr>
      </w:pPr>
    </w:p>
    <w:p w:rsidR="007978EB" w:rsidRDefault="007978EB" w:rsidP="009E6261">
      <w:pPr>
        <w:jc w:val="center"/>
        <w:rPr>
          <w:rFonts w:asciiTheme="majorHAnsi" w:hAnsiTheme="majorHAnsi"/>
          <w:b/>
        </w:rPr>
      </w:pPr>
    </w:p>
    <w:p w:rsidR="007978EB" w:rsidRDefault="007978EB" w:rsidP="009E6261">
      <w:pPr>
        <w:jc w:val="center"/>
        <w:rPr>
          <w:rFonts w:asciiTheme="majorHAnsi" w:hAnsiTheme="majorHAnsi"/>
          <w:b/>
        </w:rPr>
      </w:pPr>
    </w:p>
    <w:p w:rsidR="007978EB" w:rsidRDefault="007978EB" w:rsidP="009E6261">
      <w:pPr>
        <w:jc w:val="center"/>
        <w:rPr>
          <w:rFonts w:asciiTheme="majorHAnsi" w:hAnsiTheme="majorHAnsi"/>
          <w:b/>
        </w:rPr>
      </w:pPr>
    </w:p>
    <w:p w:rsidR="007978EB" w:rsidRDefault="007978EB" w:rsidP="009E6261">
      <w:pPr>
        <w:jc w:val="center"/>
        <w:rPr>
          <w:rFonts w:asciiTheme="majorHAnsi" w:hAnsiTheme="majorHAnsi"/>
          <w:b/>
        </w:rPr>
      </w:pPr>
    </w:p>
    <w:p w:rsidR="007978EB" w:rsidRDefault="007978EB" w:rsidP="009E6261">
      <w:pPr>
        <w:jc w:val="center"/>
        <w:rPr>
          <w:rFonts w:asciiTheme="majorHAnsi" w:hAnsiTheme="majorHAnsi"/>
          <w:b/>
        </w:rPr>
      </w:pPr>
    </w:p>
    <w:p w:rsidR="007978EB" w:rsidRDefault="007978EB" w:rsidP="009E6261">
      <w:pPr>
        <w:jc w:val="center"/>
        <w:rPr>
          <w:rFonts w:asciiTheme="majorHAnsi" w:hAnsiTheme="majorHAnsi"/>
          <w:b/>
        </w:rPr>
      </w:pPr>
    </w:p>
    <w:p w:rsidR="007978EB" w:rsidRDefault="007978EB" w:rsidP="009E6261">
      <w:pPr>
        <w:jc w:val="center"/>
        <w:rPr>
          <w:rFonts w:asciiTheme="majorHAnsi" w:hAnsiTheme="majorHAnsi"/>
          <w:b/>
        </w:rPr>
      </w:pPr>
    </w:p>
    <w:p w:rsidR="007978EB" w:rsidRDefault="007978EB" w:rsidP="009E6261">
      <w:pPr>
        <w:jc w:val="center"/>
        <w:rPr>
          <w:rFonts w:asciiTheme="majorHAnsi" w:hAnsiTheme="majorHAnsi"/>
          <w:b/>
        </w:rPr>
      </w:pPr>
    </w:p>
    <w:p w:rsidR="007978EB" w:rsidRDefault="007978EB" w:rsidP="009E6261">
      <w:pPr>
        <w:jc w:val="center"/>
        <w:rPr>
          <w:rFonts w:asciiTheme="majorHAnsi" w:hAnsiTheme="majorHAnsi"/>
          <w:b/>
        </w:rPr>
      </w:pPr>
    </w:p>
    <w:p w:rsidR="007978EB" w:rsidRPr="00A85AF6" w:rsidRDefault="007978EB" w:rsidP="009E6261">
      <w:pPr>
        <w:jc w:val="center"/>
        <w:rPr>
          <w:rFonts w:asciiTheme="majorHAnsi" w:hAnsiTheme="majorHAnsi"/>
          <w:b/>
        </w:rPr>
      </w:pPr>
    </w:p>
    <w:p w:rsidR="007150C5" w:rsidRPr="00A85AF6" w:rsidRDefault="007150C5" w:rsidP="009E6261">
      <w:pPr>
        <w:jc w:val="center"/>
        <w:rPr>
          <w:rFonts w:asciiTheme="majorHAnsi" w:hAnsiTheme="majorHAnsi"/>
          <w:b/>
        </w:rPr>
      </w:pPr>
    </w:p>
    <w:p w:rsidR="007150C5" w:rsidRPr="00A85AF6" w:rsidRDefault="007150C5" w:rsidP="009E6261">
      <w:pPr>
        <w:jc w:val="center"/>
        <w:rPr>
          <w:rFonts w:asciiTheme="majorHAnsi" w:hAnsiTheme="majorHAnsi"/>
          <w:b/>
        </w:rPr>
      </w:pPr>
    </w:p>
    <w:p w:rsidR="009E6261" w:rsidRPr="00A85AF6" w:rsidRDefault="009E6261" w:rsidP="009E6261">
      <w:pPr>
        <w:jc w:val="center"/>
        <w:rPr>
          <w:rFonts w:asciiTheme="majorHAnsi" w:hAnsiTheme="majorHAnsi"/>
          <w:b/>
        </w:rPr>
      </w:pPr>
      <w:r w:rsidRPr="00A85AF6">
        <w:rPr>
          <w:rFonts w:asciiTheme="majorHAnsi" w:hAnsiTheme="majorHAnsi"/>
          <w:b/>
        </w:rPr>
        <w:t xml:space="preserve">Comayagüela M.D.C., </w:t>
      </w:r>
      <w:r w:rsidR="00813A3F">
        <w:rPr>
          <w:rFonts w:asciiTheme="majorHAnsi" w:hAnsiTheme="majorHAnsi"/>
          <w:b/>
        </w:rPr>
        <w:t>Diciembre</w:t>
      </w:r>
      <w:r w:rsidRPr="00A85AF6">
        <w:rPr>
          <w:rFonts w:asciiTheme="majorHAnsi" w:hAnsiTheme="majorHAnsi"/>
          <w:b/>
        </w:rPr>
        <w:t xml:space="preserve"> de 2017</w:t>
      </w:r>
    </w:p>
    <w:p w:rsidR="00A85AF6" w:rsidRDefault="00A85AF6" w:rsidP="005B509D">
      <w:pPr>
        <w:jc w:val="both"/>
        <w:rPr>
          <w:rFonts w:asciiTheme="majorHAnsi" w:hAnsiTheme="majorHAnsi" w:cs="Arial"/>
          <w:b/>
          <w:bCs/>
          <w:color w:val="000000" w:themeColor="text1"/>
        </w:rPr>
      </w:pPr>
    </w:p>
    <w:p w:rsidR="005B509D" w:rsidRPr="00A85AF6" w:rsidRDefault="00D81E93" w:rsidP="007978EB">
      <w:pPr>
        <w:jc w:val="both"/>
        <w:rPr>
          <w:rFonts w:asciiTheme="majorHAnsi" w:hAnsiTheme="majorHAnsi"/>
          <w:b/>
          <w:bCs/>
          <w:color w:val="000000" w:themeColor="text1"/>
        </w:rPr>
      </w:pPr>
      <w:r w:rsidRPr="00A85AF6">
        <w:rPr>
          <w:rFonts w:asciiTheme="majorHAnsi" w:hAnsiTheme="majorHAnsi" w:cs="Arial"/>
          <w:b/>
          <w:bCs/>
          <w:color w:val="000000" w:themeColor="text1"/>
        </w:rPr>
        <w:lastRenderedPageBreak/>
        <w:t xml:space="preserve">ESPECIFICACIONES PARA </w:t>
      </w:r>
      <w:r w:rsidR="00813A3F">
        <w:rPr>
          <w:rFonts w:asciiTheme="majorHAnsi" w:hAnsiTheme="majorHAnsi" w:cs="Arial"/>
          <w:b/>
          <w:bCs/>
          <w:color w:val="000000" w:themeColor="text1"/>
        </w:rPr>
        <w:t xml:space="preserve">ADQUISICIÓN </w:t>
      </w:r>
      <w:r w:rsidR="00813A3F">
        <w:rPr>
          <w:rFonts w:asciiTheme="majorHAnsi" w:hAnsiTheme="majorHAnsi"/>
          <w:b/>
          <w:bCs/>
          <w:color w:val="000000" w:themeColor="text1"/>
        </w:rPr>
        <w:t xml:space="preserve">DE EQUIPO Y RADIO COMUNICACIÓN </w:t>
      </w:r>
      <w:r w:rsidR="00813A3F" w:rsidRPr="00A85AF6">
        <w:rPr>
          <w:rFonts w:asciiTheme="majorHAnsi" w:hAnsiTheme="majorHAnsi"/>
          <w:b/>
          <w:bCs/>
          <w:color w:val="000000" w:themeColor="text1"/>
        </w:rPr>
        <w:t xml:space="preserve">PARA </w:t>
      </w:r>
      <w:r w:rsidR="00813A3F">
        <w:rPr>
          <w:rFonts w:asciiTheme="majorHAnsi" w:hAnsiTheme="majorHAnsi"/>
          <w:b/>
          <w:bCs/>
          <w:color w:val="000000" w:themeColor="text1"/>
        </w:rPr>
        <w:t>ACTIVIDADES</w:t>
      </w:r>
      <w:r w:rsidR="00813A3F" w:rsidRPr="00A85AF6">
        <w:rPr>
          <w:rFonts w:asciiTheme="majorHAnsi" w:hAnsiTheme="majorHAnsi"/>
          <w:b/>
          <w:bCs/>
          <w:color w:val="000000" w:themeColor="text1"/>
        </w:rPr>
        <w:t xml:space="preserve"> </w:t>
      </w:r>
      <w:r w:rsidR="005B509D" w:rsidRPr="00A85AF6">
        <w:rPr>
          <w:rFonts w:asciiTheme="majorHAnsi" w:hAnsiTheme="majorHAnsi"/>
          <w:b/>
          <w:bCs/>
          <w:color w:val="000000" w:themeColor="text1"/>
        </w:rPr>
        <w:t xml:space="preserve">DE PREVENCION Y CONTROL DE INCENDIOS FORESTALES  A NIVEL NACIONAL </w:t>
      </w:r>
    </w:p>
    <w:p w:rsidR="005B509D" w:rsidRDefault="005B509D" w:rsidP="007978EB">
      <w:pPr>
        <w:jc w:val="both"/>
        <w:rPr>
          <w:rFonts w:asciiTheme="majorHAnsi" w:hAnsiTheme="majorHAnsi"/>
          <w:b/>
          <w:bCs/>
          <w:color w:val="000000" w:themeColor="text1"/>
        </w:rPr>
      </w:pPr>
    </w:p>
    <w:p w:rsidR="00F40D9C" w:rsidRPr="009716E1" w:rsidRDefault="00F40D9C" w:rsidP="007978EB">
      <w:pPr>
        <w:jc w:val="both"/>
        <w:rPr>
          <w:rFonts w:asciiTheme="majorHAnsi" w:hAnsiTheme="majorHAnsi"/>
          <w:bCs/>
          <w:color w:val="000000" w:themeColor="text1"/>
        </w:rPr>
      </w:pPr>
      <w:r w:rsidRPr="009716E1">
        <w:rPr>
          <w:rFonts w:asciiTheme="majorHAnsi" w:hAnsiTheme="majorHAnsi"/>
          <w:bCs/>
          <w:color w:val="000000" w:themeColor="text1"/>
        </w:rPr>
        <w:t xml:space="preserve">El presente </w:t>
      </w:r>
      <w:r w:rsidR="009716E1" w:rsidRPr="009716E1">
        <w:rPr>
          <w:rFonts w:asciiTheme="majorHAnsi" w:hAnsiTheme="majorHAnsi"/>
          <w:bCs/>
          <w:color w:val="000000" w:themeColor="text1"/>
        </w:rPr>
        <w:t xml:space="preserve">documento, constituye la base para la presentación de las ofertas. Por lo consiguiente este documento se considera incluido en la respectiva oferta y formara parte integral del contrato </w:t>
      </w:r>
      <w:r w:rsidR="0002316D">
        <w:rPr>
          <w:rFonts w:asciiTheme="majorHAnsi" w:hAnsiTheme="majorHAnsi"/>
          <w:bCs/>
          <w:color w:val="000000" w:themeColor="text1"/>
        </w:rPr>
        <w:t xml:space="preserve">o en su efecto la Orden de Compra, </w:t>
      </w:r>
      <w:r w:rsidR="009716E1" w:rsidRPr="009716E1">
        <w:rPr>
          <w:rFonts w:asciiTheme="majorHAnsi" w:hAnsiTheme="majorHAnsi"/>
          <w:bCs/>
          <w:color w:val="000000" w:themeColor="text1"/>
        </w:rPr>
        <w:t>que al respecto sea suscrito.</w:t>
      </w:r>
      <w:r w:rsidR="009716E1">
        <w:rPr>
          <w:rFonts w:asciiTheme="majorHAnsi" w:hAnsiTheme="majorHAnsi"/>
          <w:bCs/>
          <w:color w:val="000000" w:themeColor="text1"/>
        </w:rPr>
        <w:t xml:space="preserve"> Por lo que la sola presentación de la oferta, el oferente acepta el cumplimiento estricto del plan de entrega establecido en el presente documento. </w:t>
      </w:r>
    </w:p>
    <w:p w:rsidR="00C2189A" w:rsidRPr="00A85AF6" w:rsidRDefault="00C2189A" w:rsidP="007978EB">
      <w:pPr>
        <w:jc w:val="both"/>
        <w:rPr>
          <w:rFonts w:asciiTheme="majorHAnsi" w:hAnsiTheme="majorHAnsi"/>
          <w:b/>
          <w:bCs/>
          <w:color w:val="000000" w:themeColor="text1"/>
        </w:rPr>
      </w:pPr>
    </w:p>
    <w:p w:rsidR="00C0306F" w:rsidRPr="00B902EE" w:rsidRDefault="00B902EE" w:rsidP="007978EB">
      <w:pPr>
        <w:pStyle w:val="Prrafodelista"/>
        <w:numPr>
          <w:ilvl w:val="0"/>
          <w:numId w:val="32"/>
        </w:numPr>
        <w:jc w:val="both"/>
        <w:rPr>
          <w:rFonts w:asciiTheme="majorHAnsi" w:hAnsiTheme="majorHAnsi"/>
          <w:b/>
          <w:lang w:val="es-ES_tradnl"/>
        </w:rPr>
      </w:pPr>
      <w:r w:rsidRPr="00B902EE">
        <w:rPr>
          <w:rFonts w:asciiTheme="majorHAnsi" w:hAnsiTheme="majorHAnsi"/>
          <w:b/>
          <w:lang w:val="es-ES_tradnl"/>
        </w:rPr>
        <w:t xml:space="preserve">GENERALIDADES </w:t>
      </w:r>
    </w:p>
    <w:p w:rsidR="00A85AF6" w:rsidRPr="00A85AF6" w:rsidRDefault="00A85AF6" w:rsidP="007978EB">
      <w:pPr>
        <w:pStyle w:val="Prrafodelista"/>
        <w:ind w:left="720"/>
        <w:jc w:val="both"/>
        <w:rPr>
          <w:rFonts w:asciiTheme="majorHAnsi" w:hAnsiTheme="majorHAnsi"/>
          <w:b/>
          <w:lang w:val="es-ES_tradnl"/>
        </w:rPr>
      </w:pPr>
    </w:p>
    <w:p w:rsidR="00B902EE" w:rsidRPr="00B902EE" w:rsidRDefault="00B902EE" w:rsidP="007978EB">
      <w:pPr>
        <w:pStyle w:val="Prrafodelista"/>
        <w:widowControl w:val="0"/>
        <w:numPr>
          <w:ilvl w:val="0"/>
          <w:numId w:val="30"/>
        </w:numPr>
        <w:autoSpaceDE w:val="0"/>
        <w:autoSpaceDN w:val="0"/>
        <w:adjustRightInd w:val="0"/>
        <w:jc w:val="both"/>
        <w:rPr>
          <w:rFonts w:asciiTheme="majorHAnsi" w:hAnsiTheme="majorHAnsi"/>
          <w:b/>
          <w:bCs/>
        </w:rPr>
      </w:pPr>
      <w:r w:rsidRPr="00B902EE">
        <w:rPr>
          <w:rFonts w:asciiTheme="majorHAnsi" w:hAnsiTheme="majorHAnsi"/>
          <w:b/>
          <w:bCs/>
        </w:rPr>
        <w:t>Objeto De La Adquisición</w:t>
      </w:r>
      <w:r>
        <w:rPr>
          <w:rFonts w:asciiTheme="majorHAnsi" w:hAnsiTheme="majorHAnsi"/>
          <w:b/>
          <w:bCs/>
        </w:rPr>
        <w:t>:</w:t>
      </w:r>
      <w:r>
        <w:rPr>
          <w:rFonts w:asciiTheme="majorHAnsi" w:hAnsiTheme="majorHAnsi"/>
        </w:rPr>
        <w:t xml:space="preserve"> L</w:t>
      </w:r>
      <w:r w:rsidRPr="00B902EE">
        <w:rPr>
          <w:rFonts w:asciiTheme="majorHAnsi" w:hAnsiTheme="majorHAnsi"/>
        </w:rPr>
        <w:t>a presente adquisición tiene como propósito la adquisición de</w:t>
      </w:r>
      <w:r w:rsidR="00813A3F">
        <w:rPr>
          <w:rFonts w:asciiTheme="majorHAnsi" w:hAnsiTheme="majorHAnsi"/>
        </w:rPr>
        <w:t xml:space="preserve"> Equipo y Radio Comunicación para</w:t>
      </w:r>
      <w:r w:rsidRPr="00B902EE">
        <w:rPr>
          <w:rFonts w:asciiTheme="majorHAnsi" w:hAnsiTheme="majorHAnsi"/>
          <w:bCs/>
        </w:rPr>
        <w:t xml:space="preserve"> realiza</w:t>
      </w:r>
      <w:r w:rsidR="00813A3F">
        <w:rPr>
          <w:rFonts w:asciiTheme="majorHAnsi" w:hAnsiTheme="majorHAnsi"/>
          <w:bCs/>
        </w:rPr>
        <w:t>r</w:t>
      </w:r>
      <w:r w:rsidRPr="00B902EE">
        <w:rPr>
          <w:rFonts w:asciiTheme="majorHAnsi" w:hAnsiTheme="majorHAnsi"/>
          <w:bCs/>
        </w:rPr>
        <w:t xml:space="preserve"> actividades de prevención y control de incendios forestales a nivel nacional, mediante la modalidad de “Contratación Directa” amparado en</w:t>
      </w:r>
      <w:r w:rsidRPr="00B902EE">
        <w:rPr>
          <w:rFonts w:asciiTheme="majorHAnsi" w:hAnsiTheme="majorHAnsi"/>
          <w:color w:val="000000" w:themeColor="text1"/>
        </w:rPr>
        <w:t xml:space="preserve"> la Emergencia Nacional Forestal por el ataque de la plaga del gorgojo de pino, en el Marco del Decreto Ejecutivo</w:t>
      </w:r>
      <w:r w:rsidRPr="00B902EE">
        <w:rPr>
          <w:rFonts w:asciiTheme="majorHAnsi" w:hAnsiTheme="majorHAnsi"/>
        </w:rPr>
        <w:t>, PCM -020-2017, PCM-030-2017.</w:t>
      </w:r>
    </w:p>
    <w:p w:rsidR="00B902EE" w:rsidRPr="00B902EE" w:rsidRDefault="00B902EE" w:rsidP="007978EB">
      <w:pPr>
        <w:pStyle w:val="Prrafodelista"/>
        <w:widowControl w:val="0"/>
        <w:autoSpaceDE w:val="0"/>
        <w:autoSpaceDN w:val="0"/>
        <w:adjustRightInd w:val="0"/>
        <w:ind w:left="1440"/>
        <w:jc w:val="both"/>
        <w:rPr>
          <w:rFonts w:asciiTheme="majorHAnsi" w:hAnsiTheme="majorHAnsi"/>
          <w:b/>
          <w:bCs/>
        </w:rPr>
      </w:pPr>
    </w:p>
    <w:p w:rsidR="00B902EE" w:rsidRPr="00B902EE" w:rsidRDefault="00A85AF6" w:rsidP="007978EB">
      <w:pPr>
        <w:pStyle w:val="Prrafodelista"/>
        <w:widowControl w:val="0"/>
        <w:numPr>
          <w:ilvl w:val="0"/>
          <w:numId w:val="30"/>
        </w:numPr>
        <w:autoSpaceDE w:val="0"/>
        <w:autoSpaceDN w:val="0"/>
        <w:adjustRightInd w:val="0"/>
        <w:jc w:val="both"/>
        <w:rPr>
          <w:rFonts w:asciiTheme="majorHAnsi" w:hAnsiTheme="majorHAnsi"/>
          <w:b/>
          <w:bCs/>
        </w:rPr>
      </w:pPr>
      <w:r w:rsidRPr="00B902EE">
        <w:rPr>
          <w:rFonts w:asciiTheme="majorHAnsi" w:hAnsiTheme="majorHAnsi"/>
          <w:b/>
          <w:lang w:val="es-ES_tradnl"/>
        </w:rPr>
        <w:t>El Órgano Contratante es El Instituto Nacional de Conservación Forestal, Áreas Protegidas y Vida Silvestre.</w:t>
      </w:r>
    </w:p>
    <w:p w:rsidR="00B902EE" w:rsidRPr="00B902EE" w:rsidRDefault="00B902EE" w:rsidP="007978EB">
      <w:pPr>
        <w:pStyle w:val="Prrafodelista"/>
        <w:jc w:val="both"/>
        <w:rPr>
          <w:rFonts w:asciiTheme="majorHAnsi" w:eastAsiaTheme="minorHAnsi" w:hAnsiTheme="majorHAnsi"/>
          <w:lang w:val="es-HN" w:eastAsia="en-US"/>
        </w:rPr>
      </w:pPr>
    </w:p>
    <w:p w:rsidR="00B902EE" w:rsidRPr="00B902EE" w:rsidRDefault="00A85AF6" w:rsidP="007978EB">
      <w:pPr>
        <w:pStyle w:val="Prrafodelista"/>
        <w:widowControl w:val="0"/>
        <w:numPr>
          <w:ilvl w:val="0"/>
          <w:numId w:val="30"/>
        </w:numPr>
        <w:autoSpaceDE w:val="0"/>
        <w:autoSpaceDN w:val="0"/>
        <w:adjustRightInd w:val="0"/>
        <w:jc w:val="both"/>
        <w:rPr>
          <w:rFonts w:asciiTheme="majorHAnsi" w:hAnsiTheme="majorHAnsi"/>
          <w:b/>
          <w:bCs/>
        </w:rPr>
      </w:pPr>
      <w:r w:rsidRPr="00B902EE">
        <w:rPr>
          <w:rFonts w:asciiTheme="majorHAnsi" w:eastAsiaTheme="minorHAnsi" w:hAnsiTheme="majorHAnsi"/>
          <w:lang w:val="es-HN" w:eastAsia="en-US"/>
        </w:rPr>
        <w:t xml:space="preserve">El nombre y número de identificación de la Contratación Directa es: </w:t>
      </w:r>
      <w:r w:rsidRPr="00813A3F">
        <w:rPr>
          <w:rFonts w:asciiTheme="majorHAnsi" w:eastAsiaTheme="minorHAnsi" w:hAnsiTheme="majorHAnsi"/>
          <w:b/>
          <w:lang w:val="es-HN" w:eastAsia="en-US"/>
        </w:rPr>
        <w:t>“</w:t>
      </w:r>
      <w:r w:rsidR="00813A3F" w:rsidRPr="00813A3F">
        <w:rPr>
          <w:rFonts w:asciiTheme="majorHAnsi" w:eastAsiaTheme="minorHAnsi" w:hAnsiTheme="majorHAnsi"/>
          <w:b/>
          <w:lang w:val="es-HN" w:eastAsia="en-US"/>
        </w:rPr>
        <w:t>A</w:t>
      </w:r>
      <w:r w:rsidR="00813A3F" w:rsidRPr="00813A3F">
        <w:rPr>
          <w:rFonts w:asciiTheme="majorHAnsi" w:hAnsiTheme="majorHAnsi"/>
          <w:b/>
        </w:rPr>
        <w:t>dquisición de Equipo y Radio Comunicación para</w:t>
      </w:r>
      <w:r w:rsidR="00813A3F" w:rsidRPr="00813A3F">
        <w:rPr>
          <w:rFonts w:asciiTheme="majorHAnsi" w:hAnsiTheme="majorHAnsi"/>
          <w:b/>
          <w:bCs/>
        </w:rPr>
        <w:t xml:space="preserve"> realizar actividades de prevención y control de incendios forestales a nivel nacional</w:t>
      </w:r>
      <w:r w:rsidRPr="00813A3F">
        <w:rPr>
          <w:rFonts w:asciiTheme="majorHAnsi" w:hAnsiTheme="majorHAnsi"/>
          <w:b/>
          <w:bCs/>
          <w:color w:val="000000" w:themeColor="text1"/>
        </w:rPr>
        <w:t>”</w:t>
      </w:r>
      <w:r w:rsidRPr="00B902EE">
        <w:rPr>
          <w:rFonts w:asciiTheme="majorHAnsi" w:eastAsiaTheme="minorHAnsi" w:hAnsiTheme="majorHAnsi"/>
          <w:b/>
          <w:bCs/>
          <w:lang w:val="es-HN" w:eastAsia="en-US"/>
        </w:rPr>
        <w:t xml:space="preserve"> </w:t>
      </w:r>
      <w:r w:rsidRPr="00B902EE">
        <w:rPr>
          <w:rFonts w:asciiTheme="majorHAnsi" w:hAnsiTheme="majorHAnsi"/>
          <w:b/>
          <w:bCs/>
          <w:color w:val="000000" w:themeColor="text1"/>
        </w:rPr>
        <w:t>ICF-DPF-CD-0</w:t>
      </w:r>
      <w:r w:rsidR="00CD12C8">
        <w:rPr>
          <w:rFonts w:asciiTheme="majorHAnsi" w:hAnsiTheme="majorHAnsi"/>
          <w:b/>
          <w:bCs/>
          <w:color w:val="000000" w:themeColor="text1"/>
        </w:rPr>
        <w:t>3</w:t>
      </w:r>
      <w:r w:rsidRPr="00B902EE">
        <w:rPr>
          <w:rFonts w:asciiTheme="majorHAnsi" w:hAnsiTheme="majorHAnsi"/>
          <w:b/>
          <w:bCs/>
          <w:color w:val="000000" w:themeColor="text1"/>
        </w:rPr>
        <w:t>-2017</w:t>
      </w:r>
    </w:p>
    <w:p w:rsidR="00B902EE" w:rsidRPr="00813A3F" w:rsidRDefault="00B902EE" w:rsidP="007978EB">
      <w:pPr>
        <w:pStyle w:val="Prrafodelista"/>
        <w:jc w:val="both"/>
        <w:rPr>
          <w:rFonts w:eastAsiaTheme="minorHAnsi"/>
          <w:color w:val="000000"/>
          <w:sz w:val="23"/>
          <w:szCs w:val="23"/>
          <w:lang w:eastAsia="en-US"/>
        </w:rPr>
      </w:pPr>
    </w:p>
    <w:p w:rsidR="00B902EE" w:rsidRPr="00B902EE" w:rsidRDefault="00AB489A" w:rsidP="007978EB">
      <w:pPr>
        <w:pStyle w:val="Prrafodelista"/>
        <w:widowControl w:val="0"/>
        <w:numPr>
          <w:ilvl w:val="0"/>
          <w:numId w:val="30"/>
        </w:numPr>
        <w:autoSpaceDE w:val="0"/>
        <w:autoSpaceDN w:val="0"/>
        <w:adjustRightInd w:val="0"/>
        <w:jc w:val="both"/>
        <w:rPr>
          <w:rFonts w:asciiTheme="majorHAnsi" w:hAnsiTheme="majorHAnsi"/>
          <w:b/>
          <w:bCs/>
        </w:rPr>
      </w:pPr>
      <w:r>
        <w:rPr>
          <w:rFonts w:eastAsiaTheme="minorHAnsi"/>
          <w:color w:val="000000"/>
          <w:sz w:val="23"/>
          <w:szCs w:val="23"/>
          <w:lang w:val="es-HN" w:eastAsia="en-US"/>
        </w:rPr>
        <w:t>E</w:t>
      </w:r>
      <w:r w:rsidR="00B902EE" w:rsidRPr="00B902EE">
        <w:rPr>
          <w:rFonts w:eastAsiaTheme="minorHAnsi"/>
          <w:color w:val="000000"/>
          <w:sz w:val="23"/>
          <w:szCs w:val="23"/>
          <w:lang w:val="es-HN" w:eastAsia="en-US"/>
        </w:rPr>
        <w:t>sta Contratación Directa se financiará con recursos provenientes de</w:t>
      </w:r>
      <w:r w:rsidR="00B902EE" w:rsidRPr="00B902EE">
        <w:rPr>
          <w:rFonts w:asciiTheme="majorHAnsi" w:hAnsiTheme="majorHAnsi"/>
          <w:bCs/>
        </w:rPr>
        <w:t xml:space="preserve"> Fideicomiso de reducción a la Pobreza  2017</w:t>
      </w:r>
      <w:r w:rsidR="00B902EE">
        <w:rPr>
          <w:rFonts w:asciiTheme="majorHAnsi" w:hAnsiTheme="majorHAnsi"/>
          <w:bCs/>
        </w:rPr>
        <w:t>.</w:t>
      </w:r>
    </w:p>
    <w:p w:rsidR="00B902EE" w:rsidRPr="00B902EE" w:rsidRDefault="00B902EE" w:rsidP="007978EB">
      <w:pPr>
        <w:pStyle w:val="Prrafodelista"/>
        <w:jc w:val="both"/>
        <w:rPr>
          <w:rFonts w:asciiTheme="majorHAnsi" w:hAnsiTheme="majorHAnsi"/>
          <w:b/>
          <w:bCs/>
        </w:rPr>
      </w:pPr>
    </w:p>
    <w:p w:rsidR="00B902EE" w:rsidRPr="00B902EE" w:rsidRDefault="00B902EE" w:rsidP="007978EB">
      <w:pPr>
        <w:widowControl w:val="0"/>
        <w:autoSpaceDE w:val="0"/>
        <w:autoSpaceDN w:val="0"/>
        <w:adjustRightInd w:val="0"/>
        <w:jc w:val="both"/>
        <w:rPr>
          <w:rFonts w:asciiTheme="majorHAnsi" w:hAnsiTheme="majorHAnsi"/>
          <w:b/>
          <w:bCs/>
        </w:rPr>
      </w:pPr>
    </w:p>
    <w:p w:rsidR="008B00F6" w:rsidRPr="00FC4B6F" w:rsidRDefault="00B902EE" w:rsidP="007978EB">
      <w:pPr>
        <w:pStyle w:val="Prrafodelista"/>
        <w:numPr>
          <w:ilvl w:val="0"/>
          <w:numId w:val="32"/>
        </w:numPr>
        <w:jc w:val="both"/>
        <w:rPr>
          <w:rFonts w:asciiTheme="majorHAnsi" w:hAnsiTheme="majorHAnsi"/>
          <w:b/>
          <w:lang w:val="es-MX"/>
        </w:rPr>
      </w:pPr>
      <w:r w:rsidRPr="00B902EE">
        <w:rPr>
          <w:rFonts w:asciiTheme="majorHAnsi" w:hAnsiTheme="majorHAnsi"/>
          <w:b/>
          <w:iCs/>
        </w:rPr>
        <w:t>CONTENIDO DE LOS DOCUMENTOS DE LA CONTRATACIÓN DIRECTA.</w:t>
      </w:r>
    </w:p>
    <w:p w:rsidR="00FC4B6F" w:rsidRDefault="00FC4B6F" w:rsidP="007978EB">
      <w:pPr>
        <w:pStyle w:val="Prrafodelista"/>
        <w:ind w:left="1080"/>
        <w:jc w:val="both"/>
        <w:rPr>
          <w:rFonts w:asciiTheme="majorHAnsi" w:hAnsiTheme="majorHAnsi"/>
          <w:b/>
          <w:iCs/>
          <w:lang w:val="es-MX"/>
        </w:rPr>
      </w:pPr>
    </w:p>
    <w:p w:rsidR="00AB489A" w:rsidRPr="00AB489A" w:rsidRDefault="00AB489A" w:rsidP="00AB489A">
      <w:pPr>
        <w:pStyle w:val="Prrafodelista"/>
        <w:numPr>
          <w:ilvl w:val="0"/>
          <w:numId w:val="34"/>
        </w:numPr>
        <w:contextualSpacing/>
        <w:jc w:val="both"/>
        <w:rPr>
          <w:rFonts w:asciiTheme="majorHAnsi" w:hAnsiTheme="majorHAnsi"/>
          <w:b/>
        </w:rPr>
      </w:pPr>
      <w:r w:rsidRPr="00AB489A">
        <w:rPr>
          <w:rFonts w:asciiTheme="majorHAnsi" w:hAnsiTheme="majorHAnsi"/>
          <w:b/>
        </w:rPr>
        <w:t xml:space="preserve">Carta Propuesta debidamente autenticada. </w:t>
      </w:r>
      <w:r w:rsidRPr="00AB489A">
        <w:rPr>
          <w:rFonts w:asciiTheme="majorHAnsi" w:hAnsiTheme="majorHAnsi"/>
        </w:rPr>
        <w:t>La cual deberá presentarse en lápiz tinta, sin manchones y tachaduras según el formato que se acompaña</w:t>
      </w:r>
      <w:r w:rsidRPr="00AB489A">
        <w:rPr>
          <w:rFonts w:asciiTheme="majorHAnsi" w:hAnsiTheme="majorHAnsi"/>
          <w:b/>
        </w:rPr>
        <w:t xml:space="preserve"> (ver Anexo N° </w:t>
      </w:r>
      <w:r>
        <w:rPr>
          <w:rFonts w:asciiTheme="majorHAnsi" w:hAnsiTheme="majorHAnsi"/>
          <w:b/>
        </w:rPr>
        <w:t>1</w:t>
      </w:r>
      <w:r w:rsidRPr="00AB489A">
        <w:rPr>
          <w:rFonts w:asciiTheme="majorHAnsi" w:hAnsiTheme="majorHAnsi"/>
          <w:b/>
        </w:rPr>
        <w:t xml:space="preserve">), </w:t>
      </w:r>
      <w:r w:rsidRPr="00AB489A">
        <w:rPr>
          <w:rFonts w:asciiTheme="majorHAnsi" w:hAnsiTheme="majorHAnsi"/>
        </w:rPr>
        <w:t>firmada y sellada por el Representante Legal del Oferente, quien deberá acreditar poder suficiente para la suscripción de contratos. Dicha Carta Propuesta deberá incluir la declaración de mantenimiento de oferta e inventario por un término no menor a treinta (30) días hábiles.</w:t>
      </w:r>
      <w:r w:rsidRPr="00AB489A">
        <w:rPr>
          <w:rFonts w:asciiTheme="majorHAnsi" w:hAnsiTheme="majorHAnsi"/>
          <w:b/>
        </w:rPr>
        <w:t xml:space="preserve"> (Documento No Subsanable).</w:t>
      </w:r>
    </w:p>
    <w:p w:rsidR="00AB489A" w:rsidRPr="00AB489A" w:rsidRDefault="00AB489A" w:rsidP="00AB489A">
      <w:pPr>
        <w:pStyle w:val="Prrafodelista"/>
        <w:numPr>
          <w:ilvl w:val="0"/>
          <w:numId w:val="34"/>
        </w:numPr>
        <w:contextualSpacing/>
        <w:jc w:val="both"/>
        <w:rPr>
          <w:rFonts w:asciiTheme="majorHAnsi" w:hAnsiTheme="majorHAnsi"/>
          <w:b/>
        </w:rPr>
      </w:pPr>
      <w:r w:rsidRPr="00AB489A">
        <w:rPr>
          <w:rFonts w:asciiTheme="majorHAnsi" w:hAnsiTheme="majorHAnsi"/>
          <w:b/>
        </w:rPr>
        <w:t xml:space="preserve">Formato de Cotizaciones. </w:t>
      </w:r>
      <w:r w:rsidRPr="00AB489A">
        <w:rPr>
          <w:rFonts w:asciiTheme="majorHAnsi" w:hAnsiTheme="majorHAnsi"/>
        </w:rPr>
        <w:t>Debidamente firmado y sellado por el Representante Legal del Oferente mismo, que deberá ajustarse según formato que se adjunta</w:t>
      </w:r>
      <w:r w:rsidRPr="00AB489A">
        <w:rPr>
          <w:rFonts w:asciiTheme="majorHAnsi" w:hAnsiTheme="majorHAnsi"/>
          <w:b/>
        </w:rPr>
        <w:t xml:space="preserve"> (ver Anexo N°</w:t>
      </w:r>
      <w:r>
        <w:rPr>
          <w:rFonts w:asciiTheme="majorHAnsi" w:hAnsiTheme="majorHAnsi"/>
          <w:b/>
        </w:rPr>
        <w:t>2</w:t>
      </w:r>
      <w:r w:rsidRPr="00AB489A">
        <w:rPr>
          <w:rFonts w:asciiTheme="majorHAnsi" w:hAnsiTheme="majorHAnsi"/>
          <w:b/>
        </w:rPr>
        <w:t>), (Documento No Subsanable).</w:t>
      </w:r>
    </w:p>
    <w:p w:rsidR="00AB489A" w:rsidRPr="00AB489A" w:rsidRDefault="00AB489A" w:rsidP="00AB489A">
      <w:pPr>
        <w:pStyle w:val="Prrafodelista"/>
        <w:numPr>
          <w:ilvl w:val="0"/>
          <w:numId w:val="34"/>
        </w:numPr>
        <w:contextualSpacing/>
        <w:jc w:val="both"/>
        <w:rPr>
          <w:rFonts w:asciiTheme="majorHAnsi" w:hAnsiTheme="majorHAnsi"/>
          <w:b/>
        </w:rPr>
      </w:pPr>
      <w:r w:rsidRPr="00AB489A">
        <w:rPr>
          <w:rFonts w:asciiTheme="majorHAnsi" w:hAnsiTheme="majorHAnsi"/>
          <w:b/>
        </w:rPr>
        <w:t xml:space="preserve">Formato de Especificaciones Técnicas del suministro ofertado. </w:t>
      </w:r>
      <w:r w:rsidRPr="00AB489A">
        <w:rPr>
          <w:rFonts w:asciiTheme="majorHAnsi" w:hAnsiTheme="majorHAnsi"/>
        </w:rPr>
        <w:t>El cual deberá ser presentado de conformidad con lo expuesto en el numeral XVI del presente documento</w:t>
      </w:r>
      <w:r w:rsidRPr="00AB489A">
        <w:rPr>
          <w:rFonts w:asciiTheme="majorHAnsi" w:hAnsiTheme="majorHAnsi"/>
          <w:b/>
        </w:rPr>
        <w:t xml:space="preserve"> (Documento No Subsanable).</w:t>
      </w:r>
    </w:p>
    <w:p w:rsidR="00AB489A" w:rsidRPr="00AB489A" w:rsidRDefault="00AB489A" w:rsidP="00AB489A">
      <w:pPr>
        <w:pStyle w:val="Prrafodelista"/>
        <w:numPr>
          <w:ilvl w:val="0"/>
          <w:numId w:val="34"/>
        </w:numPr>
        <w:contextualSpacing/>
        <w:jc w:val="both"/>
        <w:rPr>
          <w:rFonts w:asciiTheme="majorHAnsi" w:hAnsiTheme="majorHAnsi"/>
          <w:b/>
        </w:rPr>
      </w:pPr>
      <w:r w:rsidRPr="00AB489A">
        <w:rPr>
          <w:rFonts w:asciiTheme="majorHAnsi" w:hAnsiTheme="majorHAnsi"/>
        </w:rPr>
        <w:lastRenderedPageBreak/>
        <w:t>Fotocopia debidamente autenticada de la escritura de constitución de la sociedad y sus reformas si las hubiere, inscrita en el Registro correspondiente o de la declaración del comerciante individual debidamente inscrito en registro</w:t>
      </w:r>
      <w:r w:rsidRPr="00AB489A">
        <w:rPr>
          <w:rFonts w:asciiTheme="majorHAnsi" w:hAnsiTheme="majorHAnsi"/>
          <w:b/>
        </w:rPr>
        <w:t>. (Documento Subsanable)</w:t>
      </w:r>
    </w:p>
    <w:p w:rsidR="00AB489A" w:rsidRPr="00AB489A" w:rsidRDefault="00AB489A" w:rsidP="00AB489A">
      <w:pPr>
        <w:pStyle w:val="Prrafodelista"/>
        <w:numPr>
          <w:ilvl w:val="0"/>
          <w:numId w:val="34"/>
        </w:numPr>
        <w:contextualSpacing/>
        <w:jc w:val="both"/>
        <w:rPr>
          <w:rFonts w:asciiTheme="majorHAnsi" w:hAnsiTheme="majorHAnsi"/>
          <w:b/>
        </w:rPr>
      </w:pPr>
      <w:r w:rsidRPr="00AB489A">
        <w:rPr>
          <w:rFonts w:asciiTheme="majorHAnsi" w:hAnsiTheme="majorHAnsi"/>
        </w:rPr>
        <w:t>Constancia de Inscripción o en trámite en el registro de proveedores contratistas que al efecto lleva la</w:t>
      </w:r>
      <w:r w:rsidRPr="00AB489A">
        <w:rPr>
          <w:rFonts w:asciiTheme="majorHAnsi" w:hAnsiTheme="majorHAnsi"/>
          <w:b/>
        </w:rPr>
        <w:t xml:space="preserve"> Oficina Normativa de Contratación y Adquisiciones del Estado (ONCAE) </w:t>
      </w:r>
      <w:r w:rsidRPr="00AB489A">
        <w:rPr>
          <w:rFonts w:asciiTheme="majorHAnsi" w:hAnsiTheme="majorHAnsi"/>
        </w:rPr>
        <w:t xml:space="preserve">en cumplimiento del Artículo 34 sin perjuicio de lo establecido en el Artículo 36 párrafo tercero, ambos de la Ley de Contratación del Estado. En el caso de presentar constancia de estar en trámite la inscripción, ésta deberá ser vigentes de  emisión al momento de la apertura de ofertas. </w:t>
      </w:r>
      <w:r w:rsidRPr="00AB489A">
        <w:rPr>
          <w:rFonts w:asciiTheme="majorHAnsi" w:hAnsiTheme="majorHAnsi"/>
          <w:b/>
        </w:rPr>
        <w:t>(Documento Subsanable).</w:t>
      </w:r>
    </w:p>
    <w:p w:rsidR="00AB489A" w:rsidRPr="00AB489A" w:rsidRDefault="00AB489A" w:rsidP="00AB489A">
      <w:pPr>
        <w:pStyle w:val="Prrafodelista"/>
        <w:numPr>
          <w:ilvl w:val="0"/>
          <w:numId w:val="34"/>
        </w:numPr>
        <w:contextualSpacing/>
        <w:jc w:val="both"/>
        <w:rPr>
          <w:rFonts w:asciiTheme="majorHAnsi" w:hAnsiTheme="majorHAnsi"/>
          <w:b/>
        </w:rPr>
      </w:pPr>
      <w:r w:rsidRPr="00AB489A">
        <w:rPr>
          <w:rFonts w:asciiTheme="majorHAnsi" w:hAnsiTheme="majorHAnsi"/>
        </w:rPr>
        <w:t>Copia autenticada del poder del representante legal del oferente, debidamente inscrito en el Registro Mercantil</w:t>
      </w:r>
      <w:r w:rsidRPr="00AB489A">
        <w:rPr>
          <w:rFonts w:asciiTheme="majorHAnsi" w:hAnsiTheme="majorHAnsi"/>
          <w:b/>
        </w:rPr>
        <w:t>. (Documento Subsanable)</w:t>
      </w:r>
    </w:p>
    <w:p w:rsidR="00AB489A" w:rsidRPr="00AB489A" w:rsidRDefault="00AB489A" w:rsidP="00AB489A">
      <w:pPr>
        <w:pStyle w:val="Prrafodelista"/>
        <w:numPr>
          <w:ilvl w:val="0"/>
          <w:numId w:val="34"/>
        </w:numPr>
        <w:contextualSpacing/>
        <w:jc w:val="both"/>
        <w:rPr>
          <w:rFonts w:asciiTheme="majorHAnsi" w:hAnsiTheme="majorHAnsi"/>
          <w:b/>
        </w:rPr>
      </w:pPr>
      <w:r w:rsidRPr="00AB489A">
        <w:rPr>
          <w:rFonts w:asciiTheme="majorHAnsi" w:hAnsiTheme="majorHAnsi"/>
        </w:rPr>
        <w:t>Declaración Jurada de no estar comprendido en las Prohibiciones o Inhabilidades Art. 15 y 16 de la Ley de Contratación del Estado debidamente Autenticada.</w:t>
      </w:r>
      <w:r w:rsidRPr="00AB489A">
        <w:rPr>
          <w:rFonts w:asciiTheme="majorHAnsi" w:hAnsiTheme="majorHAnsi"/>
          <w:b/>
        </w:rPr>
        <w:t xml:space="preserve"> (Documento Subsanable).</w:t>
      </w:r>
    </w:p>
    <w:p w:rsidR="00AB489A" w:rsidRPr="00AB489A" w:rsidRDefault="00AB489A" w:rsidP="00AB489A">
      <w:pPr>
        <w:pStyle w:val="Prrafodelista"/>
        <w:numPr>
          <w:ilvl w:val="0"/>
          <w:numId w:val="34"/>
        </w:numPr>
        <w:contextualSpacing/>
        <w:jc w:val="both"/>
        <w:rPr>
          <w:rFonts w:asciiTheme="majorHAnsi" w:hAnsiTheme="majorHAnsi"/>
          <w:b/>
        </w:rPr>
      </w:pPr>
      <w:r w:rsidRPr="00AB489A">
        <w:rPr>
          <w:rFonts w:asciiTheme="majorHAnsi" w:hAnsiTheme="majorHAnsi"/>
        </w:rPr>
        <w:t>Fotocopia debidamente autenticada del Permiso de operación vigente extendido por la Alcaldía Municipal del Domicilio de la Empresa</w:t>
      </w:r>
      <w:r w:rsidRPr="00AB489A">
        <w:rPr>
          <w:rFonts w:asciiTheme="majorHAnsi" w:hAnsiTheme="majorHAnsi"/>
          <w:b/>
        </w:rPr>
        <w:t>. (Documento Subsanable).</w:t>
      </w:r>
    </w:p>
    <w:p w:rsidR="009732AF" w:rsidRPr="009732AF" w:rsidRDefault="009732AF" w:rsidP="007978EB">
      <w:pPr>
        <w:autoSpaceDE w:val="0"/>
        <w:autoSpaceDN w:val="0"/>
        <w:adjustRightInd w:val="0"/>
        <w:jc w:val="both"/>
        <w:rPr>
          <w:rFonts w:eastAsiaTheme="minorHAnsi"/>
          <w:b/>
          <w:color w:val="000000"/>
          <w:sz w:val="23"/>
          <w:szCs w:val="23"/>
          <w:lang w:val="es-HN" w:eastAsia="en-US"/>
        </w:rPr>
      </w:pPr>
      <w:r w:rsidRPr="009732AF">
        <w:rPr>
          <w:rFonts w:eastAsiaTheme="minorHAnsi"/>
          <w:b/>
          <w:i/>
          <w:iCs/>
          <w:color w:val="000000"/>
          <w:sz w:val="23"/>
          <w:szCs w:val="23"/>
          <w:lang w:val="es-HN" w:eastAsia="en-US"/>
        </w:rPr>
        <w:t xml:space="preserve">Todos los oferentes deberán tomar en cuenta que solo se evaluaran las ofertas que se ajusten a los requisitos mínimos exigidos requeridos por esta Institución; Así mismo se les aclara que “No se” </w:t>
      </w:r>
      <w:r w:rsidRPr="009732AF">
        <w:rPr>
          <w:rFonts w:eastAsiaTheme="minorHAnsi"/>
          <w:b/>
          <w:bCs/>
          <w:color w:val="000000"/>
          <w:sz w:val="23"/>
          <w:szCs w:val="23"/>
          <w:lang w:val="es-HN" w:eastAsia="en-US"/>
        </w:rPr>
        <w:t xml:space="preserve">considerarán </w:t>
      </w:r>
      <w:r w:rsidRPr="009732AF">
        <w:rPr>
          <w:rFonts w:eastAsiaTheme="minorHAnsi"/>
          <w:b/>
          <w:color w:val="000000"/>
          <w:sz w:val="23"/>
          <w:szCs w:val="23"/>
          <w:lang w:val="es-HN" w:eastAsia="en-US"/>
        </w:rPr>
        <w:t xml:space="preserve">ofertas alternativas. </w:t>
      </w:r>
    </w:p>
    <w:p w:rsidR="009732AF" w:rsidRPr="009732AF" w:rsidRDefault="009732AF" w:rsidP="007978EB">
      <w:pPr>
        <w:contextualSpacing/>
        <w:jc w:val="both"/>
        <w:rPr>
          <w:rFonts w:asciiTheme="majorHAnsi" w:hAnsiTheme="majorHAnsi"/>
          <w:b/>
          <w:lang w:val="es-HN"/>
        </w:rPr>
      </w:pPr>
    </w:p>
    <w:p w:rsidR="00947560" w:rsidRDefault="00947560" w:rsidP="007978EB">
      <w:pPr>
        <w:pStyle w:val="Prrafodelista"/>
        <w:numPr>
          <w:ilvl w:val="0"/>
          <w:numId w:val="32"/>
        </w:numPr>
        <w:contextualSpacing/>
        <w:jc w:val="both"/>
        <w:rPr>
          <w:rFonts w:asciiTheme="majorHAnsi" w:hAnsiTheme="majorHAnsi"/>
          <w:b/>
        </w:rPr>
      </w:pPr>
      <w:r>
        <w:rPr>
          <w:rFonts w:asciiTheme="majorHAnsi" w:hAnsiTheme="majorHAnsi"/>
          <w:b/>
        </w:rPr>
        <w:t>IDIOMA DE LA OFERTA</w:t>
      </w:r>
    </w:p>
    <w:p w:rsidR="00947560" w:rsidRDefault="00947560" w:rsidP="007978EB">
      <w:pPr>
        <w:pStyle w:val="Prrafodelista"/>
        <w:ind w:left="1080"/>
        <w:contextualSpacing/>
        <w:jc w:val="both"/>
        <w:rPr>
          <w:rFonts w:eastAsiaTheme="minorHAnsi"/>
          <w:lang w:val="es-HN" w:eastAsia="en-US"/>
        </w:rPr>
      </w:pPr>
      <w:r>
        <w:rPr>
          <w:rFonts w:eastAsiaTheme="minorHAnsi"/>
          <w:lang w:val="es-HN" w:eastAsia="en-US"/>
        </w:rPr>
        <w:t>La Oferta, así como toda la correspondencia y documentos relativos a la oferta intercambiados entre el Oferente y el Comprador deberán ser escritos en español</w:t>
      </w:r>
      <w:r>
        <w:rPr>
          <w:rFonts w:eastAsiaTheme="minorHAnsi"/>
          <w:b/>
          <w:bCs/>
          <w:lang w:val="es-HN" w:eastAsia="en-US"/>
        </w:rPr>
        <w:t xml:space="preserve">. </w:t>
      </w:r>
      <w:r>
        <w:rPr>
          <w:rFonts w:eastAsiaTheme="minorHAnsi"/>
          <w:lang w:val="es-HN" w:eastAsia="en-US"/>
        </w:rPr>
        <w:t>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w:t>
      </w:r>
    </w:p>
    <w:p w:rsidR="00947560" w:rsidRDefault="00947560" w:rsidP="007978EB">
      <w:pPr>
        <w:pStyle w:val="Prrafodelista"/>
        <w:ind w:left="1080"/>
        <w:contextualSpacing/>
        <w:jc w:val="both"/>
        <w:rPr>
          <w:rFonts w:asciiTheme="majorHAnsi" w:hAnsiTheme="majorHAnsi"/>
          <w:b/>
        </w:rPr>
      </w:pPr>
    </w:p>
    <w:p w:rsidR="00947560" w:rsidRDefault="00947560" w:rsidP="007978EB">
      <w:pPr>
        <w:pStyle w:val="Prrafodelista"/>
        <w:numPr>
          <w:ilvl w:val="0"/>
          <w:numId w:val="32"/>
        </w:numPr>
        <w:contextualSpacing/>
        <w:jc w:val="both"/>
        <w:rPr>
          <w:rFonts w:asciiTheme="majorHAnsi" w:hAnsiTheme="majorHAnsi"/>
          <w:b/>
        </w:rPr>
      </w:pPr>
      <w:r>
        <w:rPr>
          <w:rFonts w:asciiTheme="majorHAnsi" w:hAnsiTheme="majorHAnsi"/>
          <w:b/>
        </w:rPr>
        <w:t>MONEDA DE LAS OFERTAS</w:t>
      </w:r>
    </w:p>
    <w:p w:rsidR="00947560" w:rsidRPr="00947560" w:rsidRDefault="00947560" w:rsidP="007978EB">
      <w:pPr>
        <w:pStyle w:val="Prrafodelista"/>
        <w:widowControl w:val="0"/>
        <w:ind w:left="1080"/>
        <w:jc w:val="both"/>
        <w:rPr>
          <w:rFonts w:asciiTheme="majorHAnsi" w:hAnsiTheme="majorHAnsi"/>
          <w:b/>
        </w:rPr>
      </w:pPr>
      <w:r w:rsidRPr="00947560">
        <w:rPr>
          <w:rFonts w:asciiTheme="majorHAnsi" w:hAnsiTheme="majorHAnsi"/>
        </w:rPr>
        <w:t xml:space="preserve">Las ofertas deberán ser presentadas en LEMPIRAS, la cual es la moneda oficial de la República de Honduras. </w:t>
      </w:r>
    </w:p>
    <w:p w:rsidR="00947560" w:rsidRDefault="00947560" w:rsidP="007978EB">
      <w:pPr>
        <w:pStyle w:val="Prrafodelista"/>
        <w:ind w:left="1080"/>
        <w:contextualSpacing/>
        <w:jc w:val="both"/>
        <w:rPr>
          <w:rFonts w:asciiTheme="majorHAnsi" w:hAnsiTheme="majorHAnsi"/>
          <w:b/>
        </w:rPr>
      </w:pPr>
    </w:p>
    <w:p w:rsidR="00FC4B6F" w:rsidRDefault="00297D02" w:rsidP="007978EB">
      <w:pPr>
        <w:pStyle w:val="Prrafodelista"/>
        <w:numPr>
          <w:ilvl w:val="0"/>
          <w:numId w:val="32"/>
        </w:numPr>
        <w:contextualSpacing/>
        <w:jc w:val="both"/>
        <w:rPr>
          <w:rFonts w:asciiTheme="majorHAnsi" w:hAnsiTheme="majorHAnsi"/>
          <w:b/>
        </w:rPr>
      </w:pPr>
      <w:r w:rsidRPr="00297D02">
        <w:rPr>
          <w:rFonts w:asciiTheme="majorHAnsi" w:hAnsiTheme="majorHAnsi"/>
          <w:b/>
        </w:rPr>
        <w:t>FORMA DE PRESENTACIÓN DE OFERTAS</w:t>
      </w:r>
    </w:p>
    <w:p w:rsidR="00297D02" w:rsidRDefault="00297D02" w:rsidP="007978EB">
      <w:pPr>
        <w:pStyle w:val="Prrafodelista"/>
        <w:ind w:left="1080"/>
        <w:contextualSpacing/>
        <w:jc w:val="both"/>
        <w:rPr>
          <w:rFonts w:asciiTheme="majorHAnsi" w:hAnsiTheme="majorHAnsi"/>
          <w:b/>
        </w:rPr>
      </w:pPr>
    </w:p>
    <w:p w:rsidR="00685B43" w:rsidRPr="00685B43" w:rsidRDefault="00685B43" w:rsidP="007978EB">
      <w:pPr>
        <w:pStyle w:val="Default"/>
        <w:numPr>
          <w:ilvl w:val="0"/>
          <w:numId w:val="39"/>
        </w:numPr>
        <w:jc w:val="both"/>
        <w:rPr>
          <w:rFonts w:eastAsiaTheme="minorHAnsi"/>
          <w:sz w:val="23"/>
          <w:szCs w:val="23"/>
          <w:lang w:val="es-HN" w:eastAsia="en-US"/>
        </w:rPr>
      </w:pPr>
      <w:r>
        <w:rPr>
          <w:rFonts w:asciiTheme="majorHAnsi" w:hAnsiTheme="majorHAnsi"/>
          <w:b/>
        </w:rPr>
        <w:t xml:space="preserve">Para Propósitos de la presentación de Ofertas </w:t>
      </w:r>
      <w:r w:rsidRPr="00685B43">
        <w:rPr>
          <w:rFonts w:eastAsiaTheme="minorHAnsi"/>
          <w:sz w:val="23"/>
          <w:szCs w:val="23"/>
          <w:lang w:val="es-HN" w:eastAsia="en-US"/>
        </w:rPr>
        <w:t xml:space="preserve">la dirección del Comprador es: </w:t>
      </w:r>
    </w:p>
    <w:p w:rsidR="00685B43" w:rsidRPr="00685B43" w:rsidRDefault="00685B43" w:rsidP="007978EB">
      <w:pPr>
        <w:autoSpaceDE w:val="0"/>
        <w:autoSpaceDN w:val="0"/>
        <w:adjustRightInd w:val="0"/>
        <w:ind w:left="425" w:firstLine="709"/>
        <w:jc w:val="both"/>
        <w:rPr>
          <w:rFonts w:eastAsiaTheme="minorHAnsi"/>
          <w:color w:val="000000"/>
          <w:sz w:val="23"/>
          <w:szCs w:val="23"/>
          <w:lang w:val="es-HN" w:eastAsia="en-US"/>
        </w:rPr>
      </w:pPr>
      <w:r w:rsidRPr="00685B43">
        <w:rPr>
          <w:rFonts w:eastAsiaTheme="minorHAnsi"/>
          <w:color w:val="000000"/>
          <w:sz w:val="23"/>
          <w:szCs w:val="23"/>
          <w:lang w:val="es-HN" w:eastAsia="en-US"/>
        </w:rPr>
        <w:t xml:space="preserve">Atención: </w:t>
      </w:r>
      <w:r w:rsidR="002017A7">
        <w:rPr>
          <w:rFonts w:eastAsiaTheme="minorHAnsi"/>
          <w:color w:val="000000"/>
          <w:sz w:val="23"/>
          <w:szCs w:val="23"/>
          <w:lang w:val="es-HN" w:eastAsia="en-US"/>
        </w:rPr>
        <w:t>Instituto Nacional de Conservación y Desarrollo Forestal (ICF)</w:t>
      </w:r>
      <w:r w:rsidRPr="00685B43">
        <w:rPr>
          <w:rFonts w:eastAsiaTheme="minorHAnsi"/>
          <w:color w:val="000000"/>
          <w:sz w:val="23"/>
          <w:szCs w:val="23"/>
          <w:lang w:val="es-HN" w:eastAsia="en-US"/>
        </w:rPr>
        <w:t xml:space="preserve">. </w:t>
      </w:r>
    </w:p>
    <w:p w:rsidR="000B7FB9" w:rsidRDefault="00685B43" w:rsidP="007978EB">
      <w:pPr>
        <w:autoSpaceDE w:val="0"/>
        <w:autoSpaceDN w:val="0"/>
        <w:adjustRightInd w:val="0"/>
        <w:ind w:left="425" w:firstLine="709"/>
        <w:jc w:val="both"/>
        <w:rPr>
          <w:rFonts w:eastAsiaTheme="minorHAnsi"/>
          <w:color w:val="000000"/>
          <w:sz w:val="23"/>
          <w:szCs w:val="23"/>
          <w:lang w:val="es-HN" w:eastAsia="en-US"/>
        </w:rPr>
      </w:pPr>
      <w:r w:rsidRPr="00685B43">
        <w:rPr>
          <w:rFonts w:eastAsiaTheme="minorHAnsi"/>
          <w:color w:val="000000"/>
          <w:sz w:val="23"/>
          <w:szCs w:val="23"/>
          <w:lang w:val="es-HN" w:eastAsia="en-US"/>
        </w:rPr>
        <w:t xml:space="preserve">Dirección: </w:t>
      </w:r>
      <w:r w:rsidR="000B7FB9">
        <w:rPr>
          <w:rFonts w:eastAsiaTheme="minorHAnsi"/>
          <w:color w:val="000000"/>
          <w:sz w:val="23"/>
          <w:szCs w:val="23"/>
          <w:lang w:val="es-HN" w:eastAsia="en-US"/>
        </w:rPr>
        <w:t xml:space="preserve">Colonia Brisas de Olancho, Comayagüela M.D.C atrás de la Tabacalera Hondureña </w:t>
      </w:r>
    </w:p>
    <w:p w:rsidR="00685B43" w:rsidRPr="00685B43" w:rsidRDefault="000B7FB9" w:rsidP="007978EB">
      <w:pPr>
        <w:autoSpaceDE w:val="0"/>
        <w:autoSpaceDN w:val="0"/>
        <w:adjustRightInd w:val="0"/>
        <w:ind w:left="425" w:firstLine="709"/>
        <w:jc w:val="both"/>
        <w:rPr>
          <w:rFonts w:eastAsiaTheme="minorHAnsi"/>
          <w:color w:val="000000"/>
          <w:sz w:val="23"/>
          <w:szCs w:val="23"/>
          <w:lang w:val="es-HN" w:eastAsia="en-US"/>
        </w:rPr>
      </w:pPr>
      <w:r>
        <w:rPr>
          <w:rFonts w:eastAsiaTheme="minorHAnsi"/>
          <w:color w:val="000000"/>
          <w:sz w:val="23"/>
          <w:szCs w:val="23"/>
          <w:lang w:val="es-HN" w:eastAsia="en-US"/>
        </w:rPr>
        <w:t xml:space="preserve">Teléfono: 2223-6430 </w:t>
      </w:r>
      <w:r w:rsidR="00685B43" w:rsidRPr="00685B43">
        <w:rPr>
          <w:rFonts w:eastAsiaTheme="minorHAnsi"/>
          <w:color w:val="000000"/>
          <w:sz w:val="23"/>
          <w:szCs w:val="23"/>
          <w:lang w:val="es-HN" w:eastAsia="en-US"/>
        </w:rPr>
        <w:t xml:space="preserve"> </w:t>
      </w:r>
    </w:p>
    <w:p w:rsidR="00685B43" w:rsidRPr="00685B43" w:rsidRDefault="00685B43" w:rsidP="007978EB">
      <w:pPr>
        <w:autoSpaceDE w:val="0"/>
        <w:autoSpaceDN w:val="0"/>
        <w:adjustRightInd w:val="0"/>
        <w:ind w:left="425" w:firstLine="709"/>
        <w:jc w:val="both"/>
        <w:rPr>
          <w:rFonts w:eastAsiaTheme="minorHAnsi"/>
          <w:color w:val="000000"/>
          <w:sz w:val="23"/>
          <w:szCs w:val="23"/>
          <w:lang w:val="es-HN" w:eastAsia="en-US"/>
        </w:rPr>
      </w:pPr>
      <w:r w:rsidRPr="00685B43">
        <w:rPr>
          <w:rFonts w:eastAsiaTheme="minorHAnsi"/>
          <w:color w:val="000000"/>
          <w:sz w:val="23"/>
          <w:szCs w:val="23"/>
          <w:lang w:val="es-HN" w:eastAsia="en-US"/>
        </w:rPr>
        <w:t xml:space="preserve">Número del Piso/Oficina: </w:t>
      </w:r>
      <w:r w:rsidR="002017A7">
        <w:rPr>
          <w:rFonts w:eastAsiaTheme="minorHAnsi"/>
          <w:color w:val="000000"/>
          <w:sz w:val="23"/>
          <w:szCs w:val="23"/>
          <w:lang w:val="es-HN" w:eastAsia="en-US"/>
        </w:rPr>
        <w:t>Segundo Piso /Gerencia Administrativa</w:t>
      </w:r>
      <w:r w:rsidRPr="00685B43">
        <w:rPr>
          <w:rFonts w:eastAsiaTheme="minorHAnsi"/>
          <w:i/>
          <w:iCs/>
          <w:color w:val="000000"/>
          <w:sz w:val="23"/>
          <w:szCs w:val="23"/>
          <w:lang w:val="es-HN" w:eastAsia="en-US"/>
        </w:rPr>
        <w:t xml:space="preserve"> </w:t>
      </w:r>
    </w:p>
    <w:p w:rsidR="00685B43" w:rsidRPr="00685B43" w:rsidRDefault="00685B43" w:rsidP="007978EB">
      <w:pPr>
        <w:autoSpaceDE w:val="0"/>
        <w:autoSpaceDN w:val="0"/>
        <w:adjustRightInd w:val="0"/>
        <w:ind w:left="425" w:firstLine="709"/>
        <w:jc w:val="both"/>
        <w:rPr>
          <w:rFonts w:eastAsiaTheme="minorHAnsi"/>
          <w:color w:val="000000"/>
          <w:sz w:val="23"/>
          <w:szCs w:val="23"/>
          <w:lang w:val="es-HN" w:eastAsia="en-US"/>
        </w:rPr>
      </w:pPr>
      <w:r w:rsidRPr="00685B43">
        <w:rPr>
          <w:rFonts w:eastAsiaTheme="minorHAnsi"/>
          <w:color w:val="000000"/>
          <w:sz w:val="23"/>
          <w:szCs w:val="23"/>
          <w:lang w:val="es-HN" w:eastAsia="en-US"/>
        </w:rPr>
        <w:t xml:space="preserve">Ciudad: Tegucigalpa M.D.C. </w:t>
      </w:r>
    </w:p>
    <w:p w:rsidR="00685B43" w:rsidRPr="00685B43" w:rsidRDefault="00685B43" w:rsidP="007978EB">
      <w:pPr>
        <w:autoSpaceDE w:val="0"/>
        <w:autoSpaceDN w:val="0"/>
        <w:adjustRightInd w:val="0"/>
        <w:ind w:left="425" w:firstLine="709"/>
        <w:jc w:val="both"/>
        <w:rPr>
          <w:rFonts w:eastAsiaTheme="minorHAnsi"/>
          <w:color w:val="000000"/>
          <w:sz w:val="23"/>
          <w:szCs w:val="23"/>
          <w:lang w:val="es-HN" w:eastAsia="en-US"/>
        </w:rPr>
      </w:pPr>
      <w:r>
        <w:rPr>
          <w:rFonts w:eastAsiaTheme="minorHAnsi"/>
          <w:color w:val="000000"/>
          <w:sz w:val="23"/>
          <w:szCs w:val="23"/>
          <w:lang w:val="es-HN" w:eastAsia="en-US"/>
        </w:rPr>
        <w:t xml:space="preserve">Código postal: </w:t>
      </w:r>
    </w:p>
    <w:p w:rsidR="00685B43" w:rsidRPr="00685B43" w:rsidRDefault="00685B43" w:rsidP="007978EB">
      <w:pPr>
        <w:autoSpaceDE w:val="0"/>
        <w:autoSpaceDN w:val="0"/>
        <w:adjustRightInd w:val="0"/>
        <w:ind w:left="425" w:firstLine="709"/>
        <w:jc w:val="both"/>
        <w:rPr>
          <w:rFonts w:eastAsiaTheme="minorHAnsi"/>
          <w:color w:val="000000"/>
          <w:sz w:val="23"/>
          <w:szCs w:val="23"/>
          <w:lang w:val="es-HN" w:eastAsia="en-US"/>
        </w:rPr>
      </w:pPr>
      <w:r w:rsidRPr="00685B43">
        <w:rPr>
          <w:rFonts w:eastAsiaTheme="minorHAnsi"/>
          <w:color w:val="000000"/>
          <w:sz w:val="23"/>
          <w:szCs w:val="23"/>
          <w:lang w:val="es-HN" w:eastAsia="en-US"/>
        </w:rPr>
        <w:t xml:space="preserve">País: Honduras, C.A </w:t>
      </w:r>
    </w:p>
    <w:p w:rsidR="00685B43" w:rsidRPr="00685B43" w:rsidRDefault="00685B43" w:rsidP="007978EB">
      <w:pPr>
        <w:autoSpaceDE w:val="0"/>
        <w:autoSpaceDN w:val="0"/>
        <w:adjustRightInd w:val="0"/>
        <w:ind w:left="425" w:firstLine="709"/>
        <w:jc w:val="both"/>
        <w:rPr>
          <w:rFonts w:eastAsiaTheme="minorHAnsi"/>
          <w:color w:val="000000"/>
          <w:sz w:val="23"/>
          <w:szCs w:val="23"/>
          <w:lang w:val="es-HN" w:eastAsia="en-US"/>
        </w:rPr>
      </w:pPr>
      <w:r w:rsidRPr="00685B43">
        <w:rPr>
          <w:rFonts w:eastAsiaTheme="minorHAnsi"/>
          <w:color w:val="000000"/>
          <w:sz w:val="23"/>
          <w:szCs w:val="23"/>
          <w:lang w:val="es-HN" w:eastAsia="en-US"/>
        </w:rPr>
        <w:t xml:space="preserve">La fecha límite para presentar las ofertas es: </w:t>
      </w:r>
    </w:p>
    <w:p w:rsidR="00685B43" w:rsidRPr="00685B43" w:rsidRDefault="00685B43" w:rsidP="007978EB">
      <w:pPr>
        <w:autoSpaceDE w:val="0"/>
        <w:autoSpaceDN w:val="0"/>
        <w:adjustRightInd w:val="0"/>
        <w:ind w:left="425" w:firstLine="709"/>
        <w:jc w:val="both"/>
        <w:rPr>
          <w:rFonts w:eastAsiaTheme="minorHAnsi"/>
          <w:color w:val="000000"/>
          <w:sz w:val="23"/>
          <w:szCs w:val="23"/>
          <w:lang w:val="es-HN" w:eastAsia="en-US"/>
        </w:rPr>
      </w:pPr>
      <w:r w:rsidRPr="00685B43">
        <w:rPr>
          <w:rFonts w:eastAsiaTheme="minorHAnsi"/>
          <w:color w:val="000000"/>
          <w:sz w:val="23"/>
          <w:szCs w:val="23"/>
          <w:lang w:val="es-HN" w:eastAsia="en-US"/>
        </w:rPr>
        <w:t xml:space="preserve">Fecha: </w:t>
      </w:r>
      <w:r w:rsidR="007A0720" w:rsidRPr="007A0720">
        <w:rPr>
          <w:rFonts w:eastAsiaTheme="minorHAnsi"/>
          <w:b/>
          <w:color w:val="000000"/>
          <w:sz w:val="23"/>
          <w:szCs w:val="23"/>
          <w:lang w:val="es-HN" w:eastAsia="en-US"/>
        </w:rPr>
        <w:t>11</w:t>
      </w:r>
      <w:r w:rsidRPr="007A0720">
        <w:rPr>
          <w:rFonts w:eastAsiaTheme="minorHAnsi"/>
          <w:b/>
          <w:color w:val="000000"/>
          <w:sz w:val="23"/>
          <w:szCs w:val="23"/>
          <w:lang w:val="es-HN" w:eastAsia="en-US"/>
        </w:rPr>
        <w:t xml:space="preserve"> d</w:t>
      </w:r>
      <w:r w:rsidRPr="002017A7">
        <w:rPr>
          <w:rFonts w:eastAsiaTheme="minorHAnsi"/>
          <w:b/>
          <w:color w:val="000000"/>
          <w:sz w:val="23"/>
          <w:szCs w:val="23"/>
          <w:lang w:val="es-HN" w:eastAsia="en-US"/>
        </w:rPr>
        <w:t xml:space="preserve">e </w:t>
      </w:r>
      <w:r w:rsidR="00DE7980" w:rsidRPr="002017A7">
        <w:rPr>
          <w:rFonts w:eastAsiaTheme="minorHAnsi"/>
          <w:b/>
          <w:color w:val="000000"/>
          <w:sz w:val="23"/>
          <w:szCs w:val="23"/>
          <w:lang w:val="es-HN" w:eastAsia="en-US"/>
        </w:rPr>
        <w:t xml:space="preserve">Diciembre </w:t>
      </w:r>
      <w:r w:rsidRPr="002017A7">
        <w:rPr>
          <w:rFonts w:eastAsiaTheme="minorHAnsi"/>
          <w:b/>
          <w:color w:val="000000"/>
          <w:sz w:val="23"/>
          <w:szCs w:val="23"/>
          <w:lang w:val="es-HN" w:eastAsia="en-US"/>
        </w:rPr>
        <w:t xml:space="preserve">del </w:t>
      </w:r>
      <w:r w:rsidRPr="002017A7">
        <w:rPr>
          <w:rFonts w:eastAsiaTheme="minorHAnsi"/>
          <w:b/>
          <w:bCs/>
          <w:color w:val="000000"/>
          <w:sz w:val="23"/>
          <w:szCs w:val="23"/>
          <w:lang w:val="es-HN" w:eastAsia="en-US"/>
        </w:rPr>
        <w:t>2017</w:t>
      </w:r>
      <w:r w:rsidRPr="00685B43">
        <w:rPr>
          <w:rFonts w:eastAsiaTheme="minorHAnsi"/>
          <w:b/>
          <w:bCs/>
          <w:color w:val="000000"/>
          <w:sz w:val="23"/>
          <w:szCs w:val="23"/>
          <w:lang w:val="es-HN" w:eastAsia="en-US"/>
        </w:rPr>
        <w:t xml:space="preserve"> </w:t>
      </w:r>
    </w:p>
    <w:p w:rsidR="00685B43" w:rsidRPr="00685B43" w:rsidRDefault="00685B43" w:rsidP="007978EB">
      <w:pPr>
        <w:autoSpaceDE w:val="0"/>
        <w:autoSpaceDN w:val="0"/>
        <w:adjustRightInd w:val="0"/>
        <w:ind w:left="425" w:firstLine="709"/>
        <w:jc w:val="both"/>
        <w:rPr>
          <w:rFonts w:eastAsiaTheme="minorHAnsi"/>
          <w:color w:val="000000"/>
          <w:sz w:val="23"/>
          <w:szCs w:val="23"/>
          <w:lang w:val="es-HN" w:eastAsia="en-US"/>
        </w:rPr>
      </w:pPr>
      <w:r w:rsidRPr="00685B43">
        <w:rPr>
          <w:rFonts w:eastAsiaTheme="minorHAnsi"/>
          <w:color w:val="000000"/>
          <w:sz w:val="23"/>
          <w:szCs w:val="23"/>
          <w:lang w:val="es-HN" w:eastAsia="en-US"/>
        </w:rPr>
        <w:t xml:space="preserve">Hora: </w:t>
      </w:r>
      <w:r w:rsidR="007A0720">
        <w:rPr>
          <w:rFonts w:eastAsiaTheme="minorHAnsi"/>
          <w:color w:val="000000"/>
          <w:sz w:val="23"/>
          <w:szCs w:val="23"/>
          <w:lang w:val="es-HN" w:eastAsia="en-US"/>
        </w:rPr>
        <w:t>9</w:t>
      </w:r>
      <w:r w:rsidRPr="002017A7">
        <w:rPr>
          <w:rFonts w:eastAsiaTheme="minorHAnsi"/>
          <w:b/>
          <w:i/>
          <w:iCs/>
          <w:color w:val="000000"/>
          <w:sz w:val="23"/>
          <w:szCs w:val="23"/>
          <w:lang w:val="es-HN" w:eastAsia="en-US"/>
        </w:rPr>
        <w:t>:</w:t>
      </w:r>
      <w:r w:rsidR="00DE7980" w:rsidRPr="002017A7">
        <w:rPr>
          <w:rFonts w:eastAsiaTheme="minorHAnsi"/>
          <w:b/>
          <w:i/>
          <w:iCs/>
          <w:color w:val="000000"/>
          <w:sz w:val="23"/>
          <w:szCs w:val="23"/>
          <w:lang w:val="es-HN" w:eastAsia="en-US"/>
        </w:rPr>
        <w:t>3</w:t>
      </w:r>
      <w:r w:rsidRPr="002017A7">
        <w:rPr>
          <w:rFonts w:eastAsiaTheme="minorHAnsi"/>
          <w:b/>
          <w:i/>
          <w:iCs/>
          <w:color w:val="000000"/>
          <w:sz w:val="23"/>
          <w:szCs w:val="23"/>
          <w:lang w:val="es-HN" w:eastAsia="en-US"/>
        </w:rPr>
        <w:t>0 am hora oficial</w:t>
      </w:r>
      <w:r w:rsidRPr="00685B43">
        <w:rPr>
          <w:rFonts w:eastAsiaTheme="minorHAnsi"/>
          <w:i/>
          <w:iCs/>
          <w:color w:val="000000"/>
          <w:sz w:val="23"/>
          <w:szCs w:val="23"/>
          <w:lang w:val="es-HN" w:eastAsia="en-US"/>
        </w:rPr>
        <w:t xml:space="preserve"> </w:t>
      </w:r>
    </w:p>
    <w:p w:rsidR="00685B43" w:rsidRDefault="00685B43" w:rsidP="007978EB">
      <w:pPr>
        <w:autoSpaceDE w:val="0"/>
        <w:autoSpaceDN w:val="0"/>
        <w:adjustRightInd w:val="0"/>
        <w:ind w:left="371"/>
        <w:jc w:val="both"/>
        <w:rPr>
          <w:rFonts w:eastAsiaTheme="minorHAnsi"/>
          <w:color w:val="000000"/>
          <w:sz w:val="23"/>
          <w:szCs w:val="23"/>
          <w:lang w:val="es-HN" w:eastAsia="en-US"/>
        </w:rPr>
      </w:pPr>
    </w:p>
    <w:p w:rsidR="00297D02" w:rsidRDefault="00685B43" w:rsidP="007978EB">
      <w:pPr>
        <w:autoSpaceDE w:val="0"/>
        <w:autoSpaceDN w:val="0"/>
        <w:adjustRightInd w:val="0"/>
        <w:ind w:left="371"/>
        <w:jc w:val="both"/>
        <w:rPr>
          <w:rFonts w:eastAsiaTheme="minorHAnsi"/>
          <w:color w:val="000000"/>
          <w:sz w:val="23"/>
          <w:szCs w:val="23"/>
          <w:lang w:val="es-HN" w:eastAsia="en-US"/>
        </w:rPr>
      </w:pPr>
      <w:r w:rsidRPr="00685B43">
        <w:rPr>
          <w:rFonts w:eastAsiaTheme="minorHAnsi"/>
          <w:color w:val="000000"/>
          <w:sz w:val="23"/>
          <w:szCs w:val="23"/>
          <w:lang w:val="es-HN" w:eastAsia="en-US"/>
        </w:rPr>
        <w:t xml:space="preserve">No se admitirán ofertas presentadas después de la hora límite </w:t>
      </w:r>
      <w:proofErr w:type="gramStart"/>
      <w:r w:rsidRPr="00685B43">
        <w:rPr>
          <w:rFonts w:eastAsiaTheme="minorHAnsi"/>
          <w:color w:val="000000"/>
          <w:sz w:val="23"/>
          <w:szCs w:val="23"/>
          <w:lang w:val="es-HN" w:eastAsia="en-US"/>
        </w:rPr>
        <w:t>fijada</w:t>
      </w:r>
      <w:proofErr w:type="gramEnd"/>
      <w:r w:rsidRPr="00685B43">
        <w:rPr>
          <w:rFonts w:eastAsiaTheme="minorHAnsi"/>
          <w:color w:val="000000"/>
          <w:sz w:val="23"/>
          <w:szCs w:val="23"/>
          <w:lang w:val="es-HN" w:eastAsia="en-US"/>
        </w:rPr>
        <w:t xml:space="preserve"> para presentación y serán devueltas al oferente sin abrir, cualquiera que sea el motivo del retraso, según lo dispone el artículo 121 del Reglamento de la Ley de Contratación del Estado. </w:t>
      </w:r>
    </w:p>
    <w:p w:rsidR="00AB489A" w:rsidRDefault="00AB489A" w:rsidP="007978EB">
      <w:pPr>
        <w:autoSpaceDE w:val="0"/>
        <w:autoSpaceDN w:val="0"/>
        <w:adjustRightInd w:val="0"/>
        <w:ind w:left="371"/>
        <w:jc w:val="both"/>
        <w:rPr>
          <w:rFonts w:eastAsiaTheme="minorHAnsi"/>
          <w:color w:val="000000"/>
          <w:sz w:val="23"/>
          <w:szCs w:val="23"/>
          <w:lang w:val="es-HN" w:eastAsia="en-US"/>
        </w:rPr>
      </w:pPr>
    </w:p>
    <w:p w:rsidR="00AB489A" w:rsidRPr="00AB489A" w:rsidRDefault="00AB489A" w:rsidP="00AB489A">
      <w:pPr>
        <w:pStyle w:val="Prrafodelista"/>
        <w:numPr>
          <w:ilvl w:val="0"/>
          <w:numId w:val="39"/>
        </w:numPr>
        <w:autoSpaceDE w:val="0"/>
        <w:autoSpaceDN w:val="0"/>
        <w:adjustRightInd w:val="0"/>
        <w:jc w:val="both"/>
        <w:rPr>
          <w:rFonts w:eastAsiaTheme="minorHAnsi"/>
          <w:b/>
          <w:color w:val="000000"/>
          <w:sz w:val="23"/>
          <w:szCs w:val="23"/>
          <w:lang w:val="es-HN" w:eastAsia="en-US"/>
        </w:rPr>
      </w:pPr>
      <w:r w:rsidRPr="00AB489A">
        <w:rPr>
          <w:rFonts w:eastAsiaTheme="minorHAnsi"/>
          <w:b/>
          <w:color w:val="000000"/>
          <w:sz w:val="23"/>
          <w:szCs w:val="23"/>
          <w:lang w:val="es-HN" w:eastAsia="en-US"/>
        </w:rPr>
        <w:t>Aclaratorias.</w:t>
      </w:r>
    </w:p>
    <w:p w:rsidR="00AB489A" w:rsidRPr="00AB489A" w:rsidRDefault="00AB489A" w:rsidP="00AB489A">
      <w:pPr>
        <w:autoSpaceDE w:val="0"/>
        <w:autoSpaceDN w:val="0"/>
        <w:adjustRightInd w:val="0"/>
        <w:ind w:left="371"/>
        <w:jc w:val="both"/>
        <w:rPr>
          <w:rFonts w:eastAsiaTheme="minorHAnsi"/>
          <w:color w:val="000000"/>
          <w:sz w:val="23"/>
          <w:szCs w:val="23"/>
          <w:lang w:val="es-HN" w:eastAsia="en-US"/>
        </w:rPr>
      </w:pPr>
      <w:r w:rsidRPr="00AB489A">
        <w:rPr>
          <w:rFonts w:eastAsiaTheme="minorHAnsi"/>
          <w:color w:val="000000"/>
          <w:sz w:val="23"/>
          <w:szCs w:val="23"/>
          <w:lang w:val="es-HN" w:eastAsia="en-US"/>
        </w:rPr>
        <w:t xml:space="preserve">Toda correspondencia o comunicación relacionada con el proceso entre el Instituto Nacional de Conservación y Desarrollo Forestal, Áreas Protegidas y Vida Silvestre (ICF) a través del Departamento de Protección Forestal (DPF) y el o los Oferentes será por escrito y deberá redactarse en el idioma español y dirigirse a: </w:t>
      </w:r>
    </w:p>
    <w:p w:rsidR="00AB489A" w:rsidRPr="00AB489A" w:rsidRDefault="00AB489A" w:rsidP="00AB489A">
      <w:pPr>
        <w:autoSpaceDE w:val="0"/>
        <w:autoSpaceDN w:val="0"/>
        <w:adjustRightInd w:val="0"/>
        <w:ind w:left="371"/>
        <w:jc w:val="both"/>
        <w:rPr>
          <w:rFonts w:eastAsiaTheme="minorHAnsi"/>
          <w:color w:val="000000"/>
          <w:sz w:val="23"/>
          <w:szCs w:val="23"/>
          <w:lang w:val="es-HN" w:eastAsia="en-US"/>
        </w:rPr>
      </w:pPr>
    </w:p>
    <w:p w:rsidR="00AB489A" w:rsidRPr="00AB489A" w:rsidRDefault="00AB489A" w:rsidP="00AB489A">
      <w:pPr>
        <w:autoSpaceDE w:val="0"/>
        <w:autoSpaceDN w:val="0"/>
        <w:adjustRightInd w:val="0"/>
        <w:ind w:left="371"/>
        <w:jc w:val="both"/>
        <w:rPr>
          <w:rFonts w:eastAsiaTheme="minorHAnsi"/>
          <w:color w:val="000000"/>
          <w:sz w:val="23"/>
          <w:szCs w:val="23"/>
          <w:lang w:val="es-HN" w:eastAsia="en-US"/>
        </w:rPr>
      </w:pPr>
      <w:r w:rsidRPr="00AB489A">
        <w:rPr>
          <w:rFonts w:eastAsiaTheme="minorHAnsi"/>
          <w:b/>
          <w:color w:val="000000"/>
          <w:sz w:val="23"/>
          <w:szCs w:val="23"/>
          <w:lang w:val="es-HN" w:eastAsia="en-US"/>
        </w:rPr>
        <w:t>NOMBRE:</w:t>
      </w:r>
      <w:r w:rsidRPr="00AB489A">
        <w:rPr>
          <w:rFonts w:eastAsiaTheme="minorHAnsi"/>
          <w:color w:val="000000"/>
          <w:sz w:val="23"/>
          <w:szCs w:val="23"/>
          <w:lang w:val="es-HN" w:eastAsia="en-US"/>
        </w:rPr>
        <w:tab/>
      </w:r>
      <w:r w:rsidRPr="00AB489A">
        <w:rPr>
          <w:rFonts w:eastAsiaTheme="minorHAnsi"/>
          <w:color w:val="000000"/>
          <w:sz w:val="23"/>
          <w:szCs w:val="23"/>
          <w:lang w:val="es-HN" w:eastAsia="en-US"/>
        </w:rPr>
        <w:tab/>
      </w:r>
      <w:r w:rsidRPr="00AB489A">
        <w:rPr>
          <w:rFonts w:eastAsiaTheme="minorHAnsi"/>
          <w:color w:val="000000"/>
          <w:sz w:val="23"/>
          <w:szCs w:val="23"/>
          <w:lang w:val="es-HN" w:eastAsia="en-US"/>
        </w:rPr>
        <w:tab/>
        <w:t>Ing. Sandra Canales</w:t>
      </w:r>
    </w:p>
    <w:p w:rsidR="00AB489A" w:rsidRPr="00AB489A" w:rsidRDefault="00AB489A" w:rsidP="00AB489A">
      <w:pPr>
        <w:autoSpaceDE w:val="0"/>
        <w:autoSpaceDN w:val="0"/>
        <w:adjustRightInd w:val="0"/>
        <w:ind w:left="371"/>
        <w:jc w:val="both"/>
        <w:rPr>
          <w:rFonts w:eastAsiaTheme="minorHAnsi"/>
          <w:b/>
          <w:color w:val="000000"/>
          <w:sz w:val="23"/>
          <w:szCs w:val="23"/>
          <w:lang w:val="es-HN" w:eastAsia="en-US"/>
        </w:rPr>
      </w:pPr>
      <w:r w:rsidRPr="00AB489A">
        <w:rPr>
          <w:rFonts w:eastAsiaTheme="minorHAnsi"/>
          <w:b/>
          <w:color w:val="000000"/>
          <w:sz w:val="23"/>
          <w:szCs w:val="23"/>
          <w:lang w:val="es-HN" w:eastAsia="en-US"/>
        </w:rPr>
        <w:t>NÚMERO DEL PROCESO:</w:t>
      </w:r>
      <w:r w:rsidRPr="00AB489A">
        <w:rPr>
          <w:rFonts w:eastAsiaTheme="minorHAnsi"/>
          <w:b/>
          <w:color w:val="000000"/>
          <w:sz w:val="23"/>
          <w:szCs w:val="23"/>
          <w:lang w:val="es-HN" w:eastAsia="en-US"/>
        </w:rPr>
        <w:tab/>
        <w:t>Compra Directa ICF-DPF-CD-03-2017</w:t>
      </w:r>
    </w:p>
    <w:p w:rsidR="00AB489A" w:rsidRPr="00AB489A" w:rsidRDefault="00AB489A" w:rsidP="00AB489A">
      <w:pPr>
        <w:autoSpaceDE w:val="0"/>
        <w:autoSpaceDN w:val="0"/>
        <w:adjustRightInd w:val="0"/>
        <w:ind w:left="371"/>
        <w:jc w:val="both"/>
        <w:rPr>
          <w:rFonts w:eastAsiaTheme="minorHAnsi"/>
          <w:color w:val="000000"/>
          <w:sz w:val="23"/>
          <w:szCs w:val="23"/>
          <w:lang w:val="es-HN" w:eastAsia="en-US"/>
        </w:rPr>
      </w:pPr>
      <w:r w:rsidRPr="00AB489A">
        <w:rPr>
          <w:rFonts w:eastAsiaTheme="minorHAnsi"/>
          <w:color w:val="000000"/>
          <w:sz w:val="23"/>
          <w:szCs w:val="23"/>
          <w:lang w:val="es-HN" w:eastAsia="en-US"/>
        </w:rPr>
        <w:t xml:space="preserve">                                                       “Adquisición de Equipo y Radio Comunicación</w:t>
      </w:r>
    </w:p>
    <w:p w:rsidR="00AB489A" w:rsidRPr="00AB489A" w:rsidRDefault="00AB489A" w:rsidP="00AB489A">
      <w:pPr>
        <w:autoSpaceDE w:val="0"/>
        <w:autoSpaceDN w:val="0"/>
        <w:adjustRightInd w:val="0"/>
        <w:ind w:left="371"/>
        <w:jc w:val="both"/>
        <w:rPr>
          <w:rFonts w:eastAsiaTheme="minorHAnsi"/>
          <w:color w:val="000000"/>
          <w:sz w:val="23"/>
          <w:szCs w:val="23"/>
          <w:lang w:val="es-HN" w:eastAsia="en-US"/>
        </w:rPr>
      </w:pPr>
      <w:r w:rsidRPr="00AB489A">
        <w:rPr>
          <w:rFonts w:eastAsiaTheme="minorHAnsi"/>
          <w:color w:val="000000"/>
          <w:sz w:val="23"/>
          <w:szCs w:val="23"/>
          <w:lang w:val="es-HN" w:eastAsia="en-US"/>
        </w:rPr>
        <w:t xml:space="preserve">                                                         Para realizar actividades de Prevención y </w:t>
      </w:r>
    </w:p>
    <w:p w:rsidR="00AB489A" w:rsidRPr="00AB489A" w:rsidRDefault="00AB489A" w:rsidP="00AB489A">
      <w:pPr>
        <w:autoSpaceDE w:val="0"/>
        <w:autoSpaceDN w:val="0"/>
        <w:adjustRightInd w:val="0"/>
        <w:ind w:left="371"/>
        <w:jc w:val="both"/>
        <w:rPr>
          <w:rFonts w:eastAsiaTheme="minorHAnsi"/>
          <w:color w:val="000000"/>
          <w:sz w:val="23"/>
          <w:szCs w:val="23"/>
          <w:lang w:val="es-HN" w:eastAsia="en-US"/>
        </w:rPr>
      </w:pPr>
      <w:r w:rsidRPr="00AB489A">
        <w:rPr>
          <w:rFonts w:eastAsiaTheme="minorHAnsi"/>
          <w:color w:val="000000"/>
          <w:sz w:val="23"/>
          <w:szCs w:val="23"/>
          <w:lang w:val="es-HN" w:eastAsia="en-US"/>
        </w:rPr>
        <w:t xml:space="preserve">                                                         Control de incendios Forestales a Nivel Nacional”.</w:t>
      </w:r>
    </w:p>
    <w:p w:rsidR="00AB489A" w:rsidRPr="00AB489A" w:rsidRDefault="00AB489A" w:rsidP="00AB489A">
      <w:pPr>
        <w:autoSpaceDE w:val="0"/>
        <w:autoSpaceDN w:val="0"/>
        <w:adjustRightInd w:val="0"/>
        <w:ind w:left="371"/>
        <w:jc w:val="both"/>
        <w:rPr>
          <w:rFonts w:eastAsiaTheme="minorHAnsi"/>
          <w:color w:val="000000"/>
          <w:sz w:val="23"/>
          <w:szCs w:val="23"/>
          <w:lang w:val="es-HN" w:eastAsia="en-US"/>
        </w:rPr>
      </w:pPr>
      <w:r w:rsidRPr="00AB489A">
        <w:rPr>
          <w:rFonts w:eastAsiaTheme="minorHAnsi"/>
          <w:b/>
          <w:color w:val="000000"/>
          <w:sz w:val="23"/>
          <w:szCs w:val="23"/>
          <w:lang w:val="es-HN" w:eastAsia="en-US"/>
        </w:rPr>
        <w:t>DIRECCIÓN EXACTA:</w:t>
      </w:r>
      <w:r w:rsidRPr="00AB489A">
        <w:rPr>
          <w:rFonts w:eastAsiaTheme="minorHAnsi"/>
          <w:color w:val="000000"/>
          <w:sz w:val="23"/>
          <w:szCs w:val="23"/>
          <w:lang w:val="es-HN" w:eastAsia="en-US"/>
        </w:rPr>
        <w:tab/>
      </w:r>
      <w:r w:rsidRPr="00AB489A">
        <w:rPr>
          <w:rFonts w:eastAsiaTheme="minorHAnsi"/>
          <w:color w:val="000000"/>
          <w:sz w:val="23"/>
          <w:szCs w:val="23"/>
          <w:lang w:val="es-HN" w:eastAsia="en-US"/>
        </w:rPr>
        <w:tab/>
        <w:t>Colonia Brisas de Olancho, Atrás de la Tabacalera Hondureña,</w:t>
      </w:r>
    </w:p>
    <w:p w:rsidR="00AB489A" w:rsidRPr="00AB489A" w:rsidRDefault="00AB489A" w:rsidP="00AB489A">
      <w:pPr>
        <w:autoSpaceDE w:val="0"/>
        <w:autoSpaceDN w:val="0"/>
        <w:adjustRightInd w:val="0"/>
        <w:ind w:left="371"/>
        <w:jc w:val="both"/>
        <w:rPr>
          <w:rFonts w:eastAsiaTheme="minorHAnsi"/>
          <w:color w:val="000000"/>
          <w:sz w:val="23"/>
          <w:szCs w:val="23"/>
          <w:lang w:val="es-HN" w:eastAsia="en-US"/>
        </w:rPr>
      </w:pPr>
      <w:r w:rsidRPr="00AB489A">
        <w:rPr>
          <w:rFonts w:eastAsiaTheme="minorHAnsi"/>
          <w:color w:val="000000"/>
          <w:sz w:val="23"/>
          <w:szCs w:val="23"/>
          <w:lang w:val="es-HN" w:eastAsia="en-US"/>
        </w:rPr>
        <w:t xml:space="preserve">                                                       Comayagüela M.D.C</w:t>
      </w:r>
    </w:p>
    <w:p w:rsidR="00AB489A" w:rsidRPr="00AB489A" w:rsidRDefault="00AB489A" w:rsidP="00AB489A">
      <w:pPr>
        <w:autoSpaceDE w:val="0"/>
        <w:autoSpaceDN w:val="0"/>
        <w:adjustRightInd w:val="0"/>
        <w:ind w:left="371"/>
        <w:jc w:val="both"/>
        <w:rPr>
          <w:rFonts w:eastAsiaTheme="minorHAnsi"/>
          <w:color w:val="000000"/>
          <w:sz w:val="23"/>
          <w:szCs w:val="23"/>
          <w:lang w:val="es-HN" w:eastAsia="en-US"/>
        </w:rPr>
      </w:pPr>
      <w:r w:rsidRPr="00AB489A">
        <w:rPr>
          <w:rFonts w:eastAsiaTheme="minorHAnsi"/>
          <w:b/>
          <w:color w:val="000000"/>
          <w:sz w:val="23"/>
          <w:szCs w:val="23"/>
          <w:lang w:val="es-HN" w:eastAsia="en-US"/>
        </w:rPr>
        <w:t>TELÉFONOS:</w:t>
      </w:r>
      <w:r w:rsidRPr="00AB489A">
        <w:rPr>
          <w:rFonts w:eastAsiaTheme="minorHAnsi"/>
          <w:b/>
          <w:color w:val="000000"/>
          <w:sz w:val="23"/>
          <w:szCs w:val="23"/>
          <w:lang w:val="es-HN" w:eastAsia="en-US"/>
        </w:rPr>
        <w:tab/>
      </w:r>
      <w:r w:rsidRPr="00AB489A">
        <w:rPr>
          <w:rFonts w:eastAsiaTheme="minorHAnsi"/>
          <w:color w:val="000000"/>
          <w:sz w:val="23"/>
          <w:szCs w:val="23"/>
          <w:lang w:val="es-HN" w:eastAsia="en-US"/>
        </w:rPr>
        <w:tab/>
      </w:r>
      <w:r w:rsidRPr="00AB489A">
        <w:rPr>
          <w:rFonts w:eastAsiaTheme="minorHAnsi"/>
          <w:color w:val="000000"/>
          <w:sz w:val="23"/>
          <w:szCs w:val="23"/>
          <w:lang w:val="es-HN" w:eastAsia="en-US"/>
        </w:rPr>
        <w:tab/>
        <w:t>2223-9506</w:t>
      </w:r>
    </w:p>
    <w:p w:rsidR="00AB489A" w:rsidRPr="00AB489A" w:rsidRDefault="00AB489A" w:rsidP="00AB489A">
      <w:pPr>
        <w:autoSpaceDE w:val="0"/>
        <w:autoSpaceDN w:val="0"/>
        <w:adjustRightInd w:val="0"/>
        <w:ind w:left="371"/>
        <w:jc w:val="both"/>
        <w:rPr>
          <w:rFonts w:eastAsiaTheme="minorHAnsi"/>
          <w:color w:val="000000"/>
          <w:sz w:val="23"/>
          <w:szCs w:val="23"/>
          <w:lang w:val="es-HN" w:eastAsia="en-US"/>
        </w:rPr>
      </w:pPr>
      <w:r w:rsidRPr="00AB489A">
        <w:rPr>
          <w:rFonts w:eastAsiaTheme="minorHAnsi"/>
          <w:b/>
          <w:color w:val="000000"/>
          <w:sz w:val="23"/>
          <w:szCs w:val="23"/>
          <w:lang w:val="es-HN" w:eastAsia="en-US"/>
        </w:rPr>
        <w:t>CORREO ELECTRÓNICO</w:t>
      </w:r>
      <w:r w:rsidRPr="00AB489A">
        <w:rPr>
          <w:rFonts w:eastAsiaTheme="minorHAnsi"/>
          <w:color w:val="000000"/>
          <w:sz w:val="23"/>
          <w:szCs w:val="23"/>
          <w:lang w:val="es-HN" w:eastAsia="en-US"/>
        </w:rPr>
        <w:t>:</w:t>
      </w:r>
      <w:r w:rsidRPr="00AB489A">
        <w:rPr>
          <w:rFonts w:eastAsiaTheme="minorHAnsi"/>
          <w:color w:val="000000"/>
          <w:sz w:val="23"/>
          <w:szCs w:val="23"/>
          <w:lang w:val="es-HN" w:eastAsia="en-US"/>
        </w:rPr>
        <w:tab/>
        <w:t>proteccionforestalicf@yahoo.com</w:t>
      </w:r>
      <w:r w:rsidRPr="00AB489A">
        <w:rPr>
          <w:rFonts w:eastAsiaTheme="minorHAnsi"/>
          <w:color w:val="000000"/>
          <w:sz w:val="23"/>
          <w:szCs w:val="23"/>
          <w:lang w:val="es-HN" w:eastAsia="en-US"/>
        </w:rPr>
        <w:tab/>
      </w:r>
    </w:p>
    <w:p w:rsidR="00AB489A" w:rsidRPr="00AB489A" w:rsidRDefault="00AB489A" w:rsidP="00AB489A">
      <w:pPr>
        <w:autoSpaceDE w:val="0"/>
        <w:autoSpaceDN w:val="0"/>
        <w:adjustRightInd w:val="0"/>
        <w:ind w:left="371"/>
        <w:jc w:val="both"/>
        <w:rPr>
          <w:rFonts w:eastAsiaTheme="minorHAnsi"/>
          <w:color w:val="000000"/>
          <w:sz w:val="23"/>
          <w:szCs w:val="23"/>
          <w:lang w:val="es-HN" w:eastAsia="en-US"/>
        </w:rPr>
      </w:pPr>
      <w:r w:rsidRPr="00AB489A">
        <w:rPr>
          <w:rFonts w:eastAsiaTheme="minorHAnsi"/>
          <w:color w:val="000000"/>
          <w:sz w:val="23"/>
          <w:szCs w:val="23"/>
          <w:lang w:val="es-HN" w:eastAsia="en-US"/>
        </w:rPr>
        <w:tab/>
      </w:r>
      <w:r w:rsidRPr="00AB489A">
        <w:rPr>
          <w:rFonts w:eastAsiaTheme="minorHAnsi"/>
          <w:color w:val="000000"/>
          <w:sz w:val="23"/>
          <w:szCs w:val="23"/>
          <w:lang w:val="es-HN" w:eastAsia="en-US"/>
        </w:rPr>
        <w:tab/>
      </w:r>
      <w:r w:rsidRPr="00AB489A">
        <w:rPr>
          <w:rFonts w:eastAsiaTheme="minorHAnsi"/>
          <w:color w:val="000000"/>
          <w:sz w:val="23"/>
          <w:szCs w:val="23"/>
          <w:lang w:val="es-HN" w:eastAsia="en-US"/>
        </w:rPr>
        <w:tab/>
        <w:t xml:space="preserve">                  </w:t>
      </w:r>
      <w:r>
        <w:rPr>
          <w:rFonts w:eastAsiaTheme="minorHAnsi"/>
          <w:color w:val="000000"/>
          <w:sz w:val="23"/>
          <w:szCs w:val="23"/>
          <w:lang w:val="es-HN" w:eastAsia="en-US"/>
        </w:rPr>
        <w:t xml:space="preserve">       </w:t>
      </w:r>
      <w:r w:rsidRPr="00AB489A">
        <w:rPr>
          <w:rFonts w:eastAsiaTheme="minorHAnsi"/>
          <w:color w:val="000000"/>
          <w:sz w:val="23"/>
          <w:szCs w:val="23"/>
          <w:lang w:val="es-HN" w:eastAsia="en-US"/>
        </w:rPr>
        <w:t>protecciónforestal@icf.gob.hn</w:t>
      </w:r>
    </w:p>
    <w:p w:rsidR="00AB489A" w:rsidRPr="00AB489A" w:rsidRDefault="00AB489A" w:rsidP="00AB489A">
      <w:pPr>
        <w:autoSpaceDE w:val="0"/>
        <w:autoSpaceDN w:val="0"/>
        <w:adjustRightInd w:val="0"/>
        <w:ind w:left="371"/>
        <w:jc w:val="both"/>
        <w:rPr>
          <w:rFonts w:eastAsiaTheme="minorHAnsi"/>
          <w:color w:val="000000"/>
          <w:sz w:val="23"/>
          <w:szCs w:val="23"/>
          <w:lang w:val="es-HN" w:eastAsia="en-US"/>
        </w:rPr>
      </w:pPr>
      <w:r w:rsidRPr="00AB489A">
        <w:rPr>
          <w:rFonts w:eastAsiaTheme="minorHAnsi"/>
          <w:b/>
          <w:color w:val="000000"/>
          <w:sz w:val="23"/>
          <w:szCs w:val="23"/>
          <w:lang w:val="es-HN" w:eastAsia="en-US"/>
        </w:rPr>
        <w:t>PORTAL DE HONDUCOMPRAS</w:t>
      </w:r>
      <w:r w:rsidRPr="00AB489A">
        <w:rPr>
          <w:rFonts w:eastAsiaTheme="minorHAnsi"/>
          <w:color w:val="000000"/>
          <w:sz w:val="23"/>
          <w:szCs w:val="23"/>
          <w:lang w:val="es-HN" w:eastAsia="en-US"/>
        </w:rPr>
        <w:t xml:space="preserve"> Proceso difundido que se verifica de acuerdo al número de proceso   mencionado anteriormente</w:t>
      </w:r>
      <w:r w:rsidRPr="00AB489A">
        <w:rPr>
          <w:rFonts w:eastAsiaTheme="minorHAnsi"/>
          <w:color w:val="000000"/>
          <w:sz w:val="23"/>
          <w:szCs w:val="23"/>
          <w:lang w:val="es-HN" w:eastAsia="en-US"/>
        </w:rPr>
        <w:tab/>
      </w:r>
    </w:p>
    <w:p w:rsidR="00AB489A" w:rsidRDefault="00AB489A" w:rsidP="00AB489A">
      <w:pPr>
        <w:autoSpaceDE w:val="0"/>
        <w:autoSpaceDN w:val="0"/>
        <w:adjustRightInd w:val="0"/>
        <w:ind w:left="371"/>
        <w:jc w:val="both"/>
        <w:rPr>
          <w:rFonts w:eastAsiaTheme="minorHAnsi"/>
          <w:color w:val="000000"/>
          <w:sz w:val="23"/>
          <w:szCs w:val="23"/>
          <w:lang w:val="es-HN" w:eastAsia="en-US"/>
        </w:rPr>
      </w:pPr>
      <w:r w:rsidRPr="00AB489A">
        <w:rPr>
          <w:rFonts w:eastAsiaTheme="minorHAnsi"/>
          <w:color w:val="000000"/>
          <w:sz w:val="23"/>
          <w:szCs w:val="23"/>
          <w:lang w:val="es-HN" w:eastAsia="en-US"/>
        </w:rPr>
        <w:t>Para fines del presente documento “por escrito” significa comunicación en forma escrita ya sea en físico, por correo electrónico, con prueba de recibido.</w:t>
      </w:r>
    </w:p>
    <w:p w:rsidR="00685B43" w:rsidRDefault="00685B43" w:rsidP="007978EB">
      <w:pPr>
        <w:autoSpaceDE w:val="0"/>
        <w:autoSpaceDN w:val="0"/>
        <w:adjustRightInd w:val="0"/>
        <w:ind w:left="371"/>
        <w:jc w:val="both"/>
        <w:rPr>
          <w:rFonts w:eastAsiaTheme="minorHAnsi"/>
          <w:color w:val="000000"/>
          <w:sz w:val="23"/>
          <w:szCs w:val="23"/>
          <w:lang w:val="es-HN" w:eastAsia="en-US"/>
        </w:rPr>
      </w:pPr>
    </w:p>
    <w:p w:rsidR="00685B43" w:rsidRPr="00685B43" w:rsidRDefault="00685B43" w:rsidP="007978EB">
      <w:pPr>
        <w:pStyle w:val="Prrafodelista"/>
        <w:numPr>
          <w:ilvl w:val="0"/>
          <w:numId w:val="39"/>
        </w:numPr>
        <w:autoSpaceDE w:val="0"/>
        <w:autoSpaceDN w:val="0"/>
        <w:adjustRightInd w:val="0"/>
        <w:jc w:val="both"/>
        <w:rPr>
          <w:rFonts w:eastAsiaTheme="minorHAnsi"/>
          <w:color w:val="000000"/>
          <w:sz w:val="23"/>
          <w:szCs w:val="23"/>
          <w:lang w:val="es-HN" w:eastAsia="en-US"/>
        </w:rPr>
      </w:pPr>
      <w:r w:rsidRPr="00685B43">
        <w:rPr>
          <w:rFonts w:eastAsiaTheme="minorHAnsi"/>
          <w:b/>
          <w:bCs/>
          <w:color w:val="000000"/>
          <w:sz w:val="23"/>
          <w:szCs w:val="23"/>
          <w:lang w:val="es-HN" w:eastAsia="en-US"/>
        </w:rPr>
        <w:t xml:space="preserve">La apertura de las ofertas tendrá lugar en: </w:t>
      </w:r>
    </w:p>
    <w:p w:rsidR="00685B43" w:rsidRDefault="000B7FB9" w:rsidP="007978EB">
      <w:pPr>
        <w:autoSpaceDE w:val="0"/>
        <w:autoSpaceDN w:val="0"/>
        <w:adjustRightInd w:val="0"/>
        <w:ind w:left="709"/>
        <w:jc w:val="both"/>
        <w:rPr>
          <w:rFonts w:eastAsiaTheme="minorHAnsi"/>
          <w:color w:val="000000"/>
          <w:sz w:val="23"/>
          <w:szCs w:val="23"/>
          <w:lang w:val="es-HN" w:eastAsia="en-US"/>
        </w:rPr>
      </w:pPr>
      <w:r>
        <w:rPr>
          <w:rFonts w:eastAsiaTheme="minorHAnsi"/>
          <w:color w:val="000000"/>
          <w:sz w:val="23"/>
          <w:szCs w:val="23"/>
          <w:lang w:val="es-HN" w:eastAsia="en-US"/>
        </w:rPr>
        <w:t>El acto público de la apertura de ofertas se realizara en presencia de la Comisión de Apertura de Ofertas nombrada para tal efecto por el Director Ejecutivo del ICF, los veedores del proceso así como los representantes de los oferentes que deseen asistir.</w:t>
      </w:r>
    </w:p>
    <w:p w:rsidR="000B7FB9" w:rsidRDefault="000B7FB9" w:rsidP="007978EB">
      <w:pPr>
        <w:autoSpaceDE w:val="0"/>
        <w:autoSpaceDN w:val="0"/>
        <w:adjustRightInd w:val="0"/>
        <w:ind w:left="709"/>
        <w:jc w:val="both"/>
        <w:rPr>
          <w:rFonts w:eastAsiaTheme="minorHAnsi"/>
          <w:color w:val="000000"/>
          <w:sz w:val="23"/>
          <w:szCs w:val="23"/>
          <w:lang w:val="es-HN" w:eastAsia="en-US"/>
        </w:rPr>
      </w:pPr>
    </w:p>
    <w:p w:rsidR="000B7FB9" w:rsidRPr="000B7FB9" w:rsidRDefault="000B7FB9" w:rsidP="007978EB">
      <w:pPr>
        <w:autoSpaceDE w:val="0"/>
        <w:autoSpaceDN w:val="0"/>
        <w:adjustRightInd w:val="0"/>
        <w:ind w:left="709" w:firstLine="11"/>
        <w:jc w:val="both"/>
        <w:rPr>
          <w:rFonts w:eastAsiaTheme="minorHAnsi"/>
          <w:color w:val="000000"/>
          <w:sz w:val="23"/>
          <w:szCs w:val="23"/>
          <w:lang w:val="es-HN" w:eastAsia="en-US"/>
        </w:rPr>
      </w:pPr>
      <w:r>
        <w:rPr>
          <w:rFonts w:eastAsiaTheme="minorHAnsi"/>
          <w:color w:val="000000"/>
          <w:sz w:val="23"/>
          <w:szCs w:val="23"/>
          <w:lang w:val="es-HN" w:eastAsia="en-US"/>
        </w:rPr>
        <w:t xml:space="preserve">      </w:t>
      </w:r>
      <w:r w:rsidRPr="000B7FB9">
        <w:rPr>
          <w:rFonts w:eastAsiaTheme="minorHAnsi"/>
          <w:color w:val="000000"/>
          <w:sz w:val="23"/>
          <w:szCs w:val="23"/>
          <w:lang w:val="es-HN" w:eastAsia="en-US"/>
        </w:rPr>
        <w:t xml:space="preserve">Dirección: </w:t>
      </w:r>
      <w:r>
        <w:rPr>
          <w:rFonts w:eastAsiaTheme="minorHAnsi"/>
          <w:color w:val="000000"/>
          <w:sz w:val="23"/>
          <w:szCs w:val="23"/>
          <w:lang w:val="es-HN" w:eastAsia="en-US"/>
        </w:rPr>
        <w:t>Colonia Brisas de Olancho, Comayagüela M.D.C atrás de la Tabacalera Hondureña</w:t>
      </w:r>
    </w:p>
    <w:p w:rsidR="000B7FB9" w:rsidRPr="000B7FB9" w:rsidRDefault="00685B43" w:rsidP="007978EB">
      <w:pPr>
        <w:autoSpaceDE w:val="0"/>
        <w:autoSpaceDN w:val="0"/>
        <w:adjustRightInd w:val="0"/>
        <w:ind w:left="709" w:firstLine="11"/>
        <w:jc w:val="both"/>
        <w:rPr>
          <w:rFonts w:eastAsiaTheme="minorHAnsi"/>
          <w:color w:val="000000"/>
          <w:sz w:val="23"/>
          <w:szCs w:val="23"/>
          <w:lang w:val="es-HN" w:eastAsia="en-US"/>
        </w:rPr>
      </w:pPr>
      <w:r>
        <w:rPr>
          <w:rFonts w:eastAsiaTheme="minorHAnsi"/>
          <w:color w:val="000000"/>
          <w:sz w:val="23"/>
          <w:szCs w:val="23"/>
          <w:lang w:val="es-HN" w:eastAsia="en-US"/>
        </w:rPr>
        <w:t xml:space="preserve">      </w:t>
      </w:r>
      <w:r w:rsidRPr="00685B43">
        <w:rPr>
          <w:rFonts w:eastAsiaTheme="minorHAnsi"/>
          <w:color w:val="000000"/>
          <w:sz w:val="23"/>
          <w:szCs w:val="23"/>
          <w:lang w:val="es-HN" w:eastAsia="en-US"/>
        </w:rPr>
        <w:t xml:space="preserve">Número de Piso/Oficina: </w:t>
      </w:r>
      <w:r w:rsidR="000B7FB9">
        <w:rPr>
          <w:rFonts w:eastAsiaTheme="minorHAnsi"/>
          <w:color w:val="000000"/>
          <w:sz w:val="23"/>
          <w:szCs w:val="23"/>
          <w:lang w:val="es-HN" w:eastAsia="en-US"/>
        </w:rPr>
        <w:t xml:space="preserve">Sala de reuniones de la Oficina Regional de Biosfera del Rio Plátano </w:t>
      </w:r>
    </w:p>
    <w:p w:rsidR="00685B43" w:rsidRPr="00685B43" w:rsidRDefault="000B7FB9" w:rsidP="007978EB">
      <w:pPr>
        <w:autoSpaceDE w:val="0"/>
        <w:autoSpaceDN w:val="0"/>
        <w:adjustRightInd w:val="0"/>
        <w:ind w:left="709" w:firstLine="11"/>
        <w:jc w:val="both"/>
        <w:rPr>
          <w:rFonts w:eastAsiaTheme="minorHAnsi"/>
          <w:color w:val="000000"/>
          <w:sz w:val="23"/>
          <w:szCs w:val="23"/>
          <w:lang w:val="es-HN" w:eastAsia="en-US"/>
        </w:rPr>
      </w:pPr>
      <w:r>
        <w:rPr>
          <w:rFonts w:eastAsiaTheme="minorHAnsi"/>
          <w:color w:val="000000"/>
          <w:sz w:val="23"/>
          <w:szCs w:val="23"/>
          <w:lang w:val="es-HN" w:eastAsia="en-US"/>
        </w:rPr>
        <w:t xml:space="preserve">      </w:t>
      </w:r>
      <w:r w:rsidR="00685B43" w:rsidRPr="00685B43">
        <w:rPr>
          <w:rFonts w:eastAsiaTheme="minorHAnsi"/>
          <w:color w:val="000000"/>
          <w:sz w:val="23"/>
          <w:szCs w:val="23"/>
          <w:lang w:val="es-HN" w:eastAsia="en-US"/>
        </w:rPr>
        <w:t xml:space="preserve">Ciudad: Tegucigalpa M.D.C. </w:t>
      </w:r>
    </w:p>
    <w:p w:rsidR="00685B43" w:rsidRPr="00685B43" w:rsidRDefault="000B7FB9" w:rsidP="007978EB">
      <w:pPr>
        <w:autoSpaceDE w:val="0"/>
        <w:autoSpaceDN w:val="0"/>
        <w:adjustRightInd w:val="0"/>
        <w:ind w:left="709" w:firstLine="11"/>
        <w:jc w:val="both"/>
        <w:rPr>
          <w:rFonts w:eastAsiaTheme="minorHAnsi"/>
          <w:color w:val="000000"/>
          <w:sz w:val="23"/>
          <w:szCs w:val="23"/>
          <w:lang w:val="es-HN" w:eastAsia="en-US"/>
        </w:rPr>
      </w:pPr>
      <w:r>
        <w:rPr>
          <w:rFonts w:eastAsiaTheme="minorHAnsi"/>
          <w:color w:val="000000"/>
          <w:sz w:val="23"/>
          <w:szCs w:val="23"/>
          <w:lang w:val="es-HN" w:eastAsia="en-US"/>
        </w:rPr>
        <w:t xml:space="preserve">       </w:t>
      </w:r>
      <w:r w:rsidR="00685B43" w:rsidRPr="00685B43">
        <w:rPr>
          <w:rFonts w:eastAsiaTheme="minorHAnsi"/>
          <w:color w:val="000000"/>
          <w:sz w:val="23"/>
          <w:szCs w:val="23"/>
          <w:lang w:val="es-HN" w:eastAsia="en-US"/>
        </w:rPr>
        <w:t xml:space="preserve">País: Honduras, C.A </w:t>
      </w:r>
    </w:p>
    <w:p w:rsidR="00685B43" w:rsidRPr="00685B43" w:rsidRDefault="000B7FB9" w:rsidP="007978EB">
      <w:pPr>
        <w:autoSpaceDE w:val="0"/>
        <w:autoSpaceDN w:val="0"/>
        <w:adjustRightInd w:val="0"/>
        <w:ind w:left="709" w:firstLine="11"/>
        <w:jc w:val="both"/>
        <w:rPr>
          <w:rFonts w:eastAsiaTheme="minorHAnsi"/>
          <w:color w:val="000000"/>
          <w:sz w:val="23"/>
          <w:szCs w:val="23"/>
          <w:lang w:val="es-HN" w:eastAsia="en-US"/>
        </w:rPr>
      </w:pPr>
      <w:r>
        <w:rPr>
          <w:rFonts w:eastAsiaTheme="minorHAnsi"/>
          <w:color w:val="000000"/>
          <w:sz w:val="23"/>
          <w:szCs w:val="23"/>
          <w:lang w:val="es-HN" w:eastAsia="en-US"/>
        </w:rPr>
        <w:t xml:space="preserve">       </w:t>
      </w:r>
      <w:r w:rsidR="00685B43" w:rsidRPr="00685B43">
        <w:rPr>
          <w:rFonts w:eastAsiaTheme="minorHAnsi"/>
          <w:color w:val="000000"/>
          <w:sz w:val="23"/>
          <w:szCs w:val="23"/>
          <w:lang w:val="es-HN" w:eastAsia="en-US"/>
        </w:rPr>
        <w:t xml:space="preserve">Fecha: </w:t>
      </w:r>
      <w:r w:rsidR="007A0720" w:rsidRPr="007A0720">
        <w:rPr>
          <w:rFonts w:eastAsiaTheme="minorHAnsi"/>
          <w:b/>
          <w:color w:val="000000"/>
          <w:sz w:val="23"/>
          <w:szCs w:val="23"/>
          <w:lang w:val="es-HN" w:eastAsia="en-US"/>
        </w:rPr>
        <w:t>11</w:t>
      </w:r>
      <w:r w:rsidR="00685B43" w:rsidRPr="007A0720">
        <w:rPr>
          <w:rFonts w:eastAsiaTheme="minorHAnsi"/>
          <w:b/>
          <w:color w:val="000000"/>
          <w:sz w:val="23"/>
          <w:szCs w:val="23"/>
          <w:lang w:val="es-HN" w:eastAsia="en-US"/>
        </w:rPr>
        <w:t xml:space="preserve"> </w:t>
      </w:r>
      <w:r w:rsidR="00685B43" w:rsidRPr="002017A7">
        <w:rPr>
          <w:rFonts w:eastAsiaTheme="minorHAnsi"/>
          <w:b/>
          <w:color w:val="000000"/>
          <w:sz w:val="23"/>
          <w:szCs w:val="23"/>
          <w:lang w:val="es-HN" w:eastAsia="en-US"/>
        </w:rPr>
        <w:t>de</w:t>
      </w:r>
      <w:r w:rsidR="00DE7980" w:rsidRPr="002017A7">
        <w:rPr>
          <w:rFonts w:eastAsiaTheme="minorHAnsi"/>
          <w:b/>
          <w:color w:val="000000"/>
          <w:sz w:val="23"/>
          <w:szCs w:val="23"/>
          <w:lang w:val="es-HN" w:eastAsia="en-US"/>
        </w:rPr>
        <w:t xml:space="preserve"> Diciembre</w:t>
      </w:r>
      <w:r w:rsidR="00685B43" w:rsidRPr="002017A7">
        <w:rPr>
          <w:rFonts w:eastAsiaTheme="minorHAnsi"/>
          <w:b/>
          <w:color w:val="000000"/>
          <w:sz w:val="23"/>
          <w:szCs w:val="23"/>
          <w:lang w:val="es-HN" w:eastAsia="en-US"/>
        </w:rPr>
        <w:t xml:space="preserve">  </w:t>
      </w:r>
      <w:r w:rsidR="00685B43" w:rsidRPr="002017A7">
        <w:rPr>
          <w:rFonts w:eastAsiaTheme="minorHAnsi"/>
          <w:b/>
          <w:i/>
          <w:iCs/>
          <w:color w:val="000000"/>
          <w:sz w:val="23"/>
          <w:szCs w:val="23"/>
          <w:lang w:val="es-HN" w:eastAsia="en-US"/>
        </w:rPr>
        <w:t xml:space="preserve">del </w:t>
      </w:r>
      <w:r w:rsidR="00685B43" w:rsidRPr="002017A7">
        <w:rPr>
          <w:rFonts w:eastAsiaTheme="minorHAnsi"/>
          <w:b/>
          <w:bCs/>
          <w:i/>
          <w:iCs/>
          <w:color w:val="000000"/>
          <w:sz w:val="23"/>
          <w:szCs w:val="23"/>
          <w:lang w:val="es-HN" w:eastAsia="en-US"/>
        </w:rPr>
        <w:t>2017</w:t>
      </w:r>
      <w:r w:rsidR="00685B43" w:rsidRPr="00685B43">
        <w:rPr>
          <w:rFonts w:eastAsiaTheme="minorHAnsi"/>
          <w:b/>
          <w:bCs/>
          <w:i/>
          <w:iCs/>
          <w:color w:val="000000"/>
          <w:sz w:val="23"/>
          <w:szCs w:val="23"/>
          <w:lang w:val="es-HN" w:eastAsia="en-US"/>
        </w:rPr>
        <w:t xml:space="preserve"> </w:t>
      </w:r>
    </w:p>
    <w:p w:rsidR="00685B43" w:rsidRPr="002017A7" w:rsidRDefault="000B7FB9" w:rsidP="007978EB">
      <w:pPr>
        <w:autoSpaceDE w:val="0"/>
        <w:autoSpaceDN w:val="0"/>
        <w:adjustRightInd w:val="0"/>
        <w:ind w:firstLine="709"/>
        <w:jc w:val="both"/>
        <w:rPr>
          <w:rFonts w:eastAsiaTheme="minorHAnsi"/>
          <w:b/>
          <w:color w:val="000000"/>
          <w:sz w:val="23"/>
          <w:szCs w:val="23"/>
          <w:lang w:val="es-HN" w:eastAsia="en-US"/>
        </w:rPr>
      </w:pPr>
      <w:r>
        <w:rPr>
          <w:rFonts w:eastAsiaTheme="minorHAnsi"/>
          <w:color w:val="000000"/>
          <w:sz w:val="23"/>
          <w:szCs w:val="23"/>
          <w:lang w:val="es-HN" w:eastAsia="en-US"/>
        </w:rPr>
        <w:t xml:space="preserve">       </w:t>
      </w:r>
      <w:r w:rsidR="00685B43" w:rsidRPr="00685B43">
        <w:rPr>
          <w:rFonts w:eastAsiaTheme="minorHAnsi"/>
          <w:color w:val="000000"/>
          <w:sz w:val="23"/>
          <w:szCs w:val="23"/>
          <w:lang w:val="es-HN" w:eastAsia="en-US"/>
        </w:rPr>
        <w:t xml:space="preserve">Hora: </w:t>
      </w:r>
      <w:r w:rsidR="00DE7980" w:rsidRPr="002017A7">
        <w:rPr>
          <w:rFonts w:eastAsiaTheme="minorHAnsi"/>
          <w:b/>
          <w:color w:val="000000"/>
          <w:sz w:val="23"/>
          <w:szCs w:val="23"/>
          <w:lang w:val="es-HN" w:eastAsia="en-US"/>
        </w:rPr>
        <w:t>1</w:t>
      </w:r>
      <w:r w:rsidRPr="002017A7">
        <w:rPr>
          <w:rFonts w:eastAsiaTheme="minorHAnsi"/>
          <w:b/>
          <w:color w:val="000000"/>
          <w:sz w:val="23"/>
          <w:szCs w:val="23"/>
          <w:lang w:val="es-HN" w:eastAsia="en-US"/>
        </w:rPr>
        <w:t>:</w:t>
      </w:r>
      <w:r w:rsidR="007A0720">
        <w:rPr>
          <w:rFonts w:eastAsiaTheme="minorHAnsi"/>
          <w:b/>
          <w:color w:val="000000"/>
          <w:sz w:val="23"/>
          <w:szCs w:val="23"/>
          <w:lang w:val="es-HN" w:eastAsia="en-US"/>
        </w:rPr>
        <w:t>0</w:t>
      </w:r>
      <w:r w:rsidRPr="002017A7">
        <w:rPr>
          <w:rFonts w:eastAsiaTheme="minorHAnsi"/>
          <w:b/>
          <w:color w:val="000000"/>
          <w:sz w:val="23"/>
          <w:szCs w:val="23"/>
          <w:lang w:val="es-HN" w:eastAsia="en-US"/>
        </w:rPr>
        <w:t>0</w:t>
      </w:r>
      <w:r w:rsidR="00685B43" w:rsidRPr="002017A7">
        <w:rPr>
          <w:rFonts w:eastAsiaTheme="minorHAnsi"/>
          <w:b/>
          <w:color w:val="000000"/>
          <w:sz w:val="23"/>
          <w:szCs w:val="23"/>
          <w:lang w:val="es-HN" w:eastAsia="en-US"/>
        </w:rPr>
        <w:t xml:space="preserve"> pm hora oficial </w:t>
      </w:r>
    </w:p>
    <w:p w:rsidR="00CB6FDC" w:rsidRPr="002017A7" w:rsidRDefault="00CB6FDC" w:rsidP="007978EB">
      <w:pPr>
        <w:autoSpaceDE w:val="0"/>
        <w:autoSpaceDN w:val="0"/>
        <w:adjustRightInd w:val="0"/>
        <w:ind w:firstLine="709"/>
        <w:jc w:val="both"/>
        <w:rPr>
          <w:rFonts w:eastAsiaTheme="minorHAnsi"/>
          <w:b/>
          <w:color w:val="000000"/>
          <w:sz w:val="23"/>
          <w:szCs w:val="23"/>
          <w:lang w:val="es-HN" w:eastAsia="en-US"/>
        </w:rPr>
      </w:pPr>
    </w:p>
    <w:p w:rsidR="00CB6FDC" w:rsidRDefault="00CB6FDC" w:rsidP="007978EB">
      <w:pPr>
        <w:pStyle w:val="Prrafodelista"/>
        <w:numPr>
          <w:ilvl w:val="0"/>
          <w:numId w:val="39"/>
        </w:numPr>
        <w:autoSpaceDE w:val="0"/>
        <w:autoSpaceDN w:val="0"/>
        <w:adjustRightInd w:val="0"/>
        <w:jc w:val="both"/>
        <w:rPr>
          <w:rFonts w:eastAsiaTheme="minorHAnsi"/>
          <w:b/>
          <w:color w:val="000000"/>
          <w:sz w:val="23"/>
          <w:szCs w:val="23"/>
          <w:lang w:val="es-HN" w:eastAsia="en-US"/>
        </w:rPr>
      </w:pPr>
      <w:r w:rsidRPr="00CB6FDC">
        <w:rPr>
          <w:rFonts w:eastAsiaTheme="minorHAnsi"/>
          <w:b/>
          <w:color w:val="000000"/>
          <w:sz w:val="23"/>
          <w:szCs w:val="23"/>
          <w:lang w:val="es-HN" w:eastAsia="en-US"/>
        </w:rPr>
        <w:t xml:space="preserve">Formato, firma y Rotulación de Ofertas. </w:t>
      </w:r>
    </w:p>
    <w:p w:rsidR="00CB6FDC" w:rsidRDefault="00CB6FDC" w:rsidP="007978EB">
      <w:pPr>
        <w:pStyle w:val="Prrafodelista"/>
        <w:autoSpaceDE w:val="0"/>
        <w:autoSpaceDN w:val="0"/>
        <w:adjustRightInd w:val="0"/>
        <w:ind w:left="720"/>
        <w:jc w:val="both"/>
        <w:rPr>
          <w:rFonts w:eastAsiaTheme="minorHAnsi"/>
          <w:b/>
          <w:color w:val="000000"/>
          <w:sz w:val="23"/>
          <w:szCs w:val="23"/>
          <w:lang w:val="es-HN" w:eastAsia="en-US"/>
        </w:rPr>
      </w:pPr>
    </w:p>
    <w:p w:rsidR="00CB6FDC" w:rsidRPr="00CB6FDC" w:rsidRDefault="00CB6FDC" w:rsidP="007978EB">
      <w:pPr>
        <w:widowControl w:val="0"/>
        <w:autoSpaceDE w:val="0"/>
        <w:autoSpaceDN w:val="0"/>
        <w:adjustRightInd w:val="0"/>
        <w:ind w:left="360"/>
        <w:jc w:val="both"/>
        <w:rPr>
          <w:rFonts w:asciiTheme="majorHAnsi" w:hAnsiTheme="majorHAnsi"/>
          <w:lang w:val="es-ES_tradnl"/>
        </w:rPr>
      </w:pPr>
      <w:r w:rsidRPr="00CB6FDC">
        <w:rPr>
          <w:rFonts w:asciiTheme="majorHAnsi" w:hAnsiTheme="majorHAnsi"/>
          <w:lang w:val="es-ES_tradnl"/>
        </w:rPr>
        <w:t xml:space="preserve">El Oferente preparará un sobre conteniendo el original de los documentos que comprenden la oferta según se describe en el numeral </w:t>
      </w:r>
      <w:r>
        <w:rPr>
          <w:rFonts w:asciiTheme="majorHAnsi" w:hAnsiTheme="majorHAnsi"/>
          <w:lang w:val="es-ES_tradnl"/>
        </w:rPr>
        <w:t>II</w:t>
      </w:r>
    </w:p>
    <w:p w:rsidR="00CB6FDC" w:rsidRPr="00CB6FDC" w:rsidRDefault="00CB6FDC" w:rsidP="007978EB">
      <w:pPr>
        <w:widowControl w:val="0"/>
        <w:autoSpaceDE w:val="0"/>
        <w:autoSpaceDN w:val="0"/>
        <w:adjustRightInd w:val="0"/>
        <w:ind w:left="360"/>
        <w:jc w:val="both"/>
        <w:rPr>
          <w:rFonts w:asciiTheme="majorHAnsi" w:hAnsiTheme="majorHAnsi"/>
          <w:lang w:val="es-ES_tradnl"/>
        </w:rPr>
      </w:pPr>
    </w:p>
    <w:p w:rsidR="00CB6FDC" w:rsidRDefault="00CB6FDC" w:rsidP="007978EB">
      <w:pPr>
        <w:widowControl w:val="0"/>
        <w:autoSpaceDE w:val="0"/>
        <w:autoSpaceDN w:val="0"/>
        <w:adjustRightInd w:val="0"/>
        <w:ind w:left="360"/>
        <w:jc w:val="both"/>
        <w:rPr>
          <w:rFonts w:asciiTheme="majorHAnsi" w:hAnsiTheme="majorHAnsi"/>
          <w:lang w:val="es-ES_tradnl"/>
        </w:rPr>
      </w:pPr>
      <w:r w:rsidRPr="00CB6FDC">
        <w:rPr>
          <w:rFonts w:asciiTheme="majorHAnsi" w:hAnsiTheme="majorHAnsi"/>
          <w:lang w:val="es-ES_tradnl"/>
        </w:rPr>
        <w:t xml:space="preserve">Cualquier documento expedido en el extranjero deberá estar autenticado por el respectivo Cónsul Hondureño y por la Secretaría de Estado en el Despacho de Relaciones Exteriores o en su defecto Apostillado. </w:t>
      </w:r>
    </w:p>
    <w:p w:rsidR="00CB6FDC" w:rsidRPr="00CB6FDC" w:rsidRDefault="00CB6FDC" w:rsidP="007978EB">
      <w:pPr>
        <w:widowControl w:val="0"/>
        <w:autoSpaceDE w:val="0"/>
        <w:autoSpaceDN w:val="0"/>
        <w:adjustRightInd w:val="0"/>
        <w:ind w:left="360"/>
        <w:jc w:val="both"/>
        <w:rPr>
          <w:rFonts w:asciiTheme="majorHAnsi" w:hAnsiTheme="majorHAnsi"/>
          <w:lang w:val="es-ES_tradnl"/>
        </w:rPr>
      </w:pPr>
    </w:p>
    <w:p w:rsidR="00CB6FDC" w:rsidRPr="00CB6FDC" w:rsidRDefault="00CB6FDC" w:rsidP="007978EB">
      <w:pPr>
        <w:widowControl w:val="0"/>
        <w:autoSpaceDE w:val="0"/>
        <w:autoSpaceDN w:val="0"/>
        <w:adjustRightInd w:val="0"/>
        <w:ind w:left="360"/>
        <w:jc w:val="both"/>
        <w:rPr>
          <w:rFonts w:asciiTheme="majorHAnsi" w:hAnsiTheme="majorHAnsi"/>
          <w:lang w:val="es-ES_tradnl"/>
        </w:rPr>
      </w:pPr>
      <w:r w:rsidRPr="00CB6FDC">
        <w:rPr>
          <w:rFonts w:asciiTheme="majorHAnsi" w:hAnsiTheme="majorHAnsi"/>
          <w:lang w:val="es-ES_tradnl"/>
        </w:rPr>
        <w:lastRenderedPageBreak/>
        <w:t>Los sobres deberán estar rotulados de la siguiente manera:</w:t>
      </w:r>
    </w:p>
    <w:p w:rsidR="00CB6FDC" w:rsidRPr="00CB6FDC" w:rsidRDefault="00CB6FDC" w:rsidP="007978EB">
      <w:pPr>
        <w:widowControl w:val="0"/>
        <w:autoSpaceDE w:val="0"/>
        <w:autoSpaceDN w:val="0"/>
        <w:adjustRightInd w:val="0"/>
        <w:ind w:left="360"/>
        <w:jc w:val="both"/>
        <w:rPr>
          <w:rFonts w:asciiTheme="majorHAnsi" w:hAnsiTheme="majorHAnsi"/>
          <w:lang w:val="es-ES_tradnl"/>
        </w:rPr>
      </w:pPr>
    </w:p>
    <w:p w:rsidR="00CB6FDC" w:rsidRPr="00CB6FDC" w:rsidRDefault="00CB6FDC" w:rsidP="007978EB">
      <w:pPr>
        <w:widowControl w:val="0"/>
        <w:autoSpaceDE w:val="0"/>
        <w:autoSpaceDN w:val="0"/>
        <w:adjustRightInd w:val="0"/>
        <w:ind w:left="360"/>
        <w:jc w:val="both"/>
        <w:rPr>
          <w:rFonts w:asciiTheme="majorHAnsi" w:hAnsiTheme="majorHAnsi"/>
          <w:b/>
          <w:lang w:val="es-ES_tradnl"/>
        </w:rPr>
      </w:pPr>
      <w:r w:rsidRPr="00CB6FDC">
        <w:rPr>
          <w:rFonts w:asciiTheme="majorHAnsi" w:hAnsiTheme="majorHAnsi"/>
          <w:b/>
          <w:lang w:val="es-ES_tradnl"/>
        </w:rPr>
        <w:t>Parte Central</w:t>
      </w:r>
    </w:p>
    <w:p w:rsidR="00813A3F" w:rsidRPr="00813A3F" w:rsidRDefault="00CB6FDC" w:rsidP="007978EB">
      <w:pPr>
        <w:widowControl w:val="0"/>
        <w:autoSpaceDE w:val="0"/>
        <w:autoSpaceDN w:val="0"/>
        <w:adjustRightInd w:val="0"/>
        <w:ind w:left="360"/>
        <w:jc w:val="both"/>
        <w:rPr>
          <w:rFonts w:asciiTheme="majorHAnsi" w:eastAsiaTheme="minorHAnsi" w:hAnsiTheme="majorHAnsi"/>
          <w:b/>
          <w:lang w:val="es-HN" w:eastAsia="en-US"/>
        </w:rPr>
      </w:pPr>
      <w:r>
        <w:rPr>
          <w:rFonts w:asciiTheme="majorHAnsi" w:hAnsiTheme="majorHAnsi"/>
          <w:lang w:val="es-ES_tradnl"/>
        </w:rPr>
        <w:t xml:space="preserve">Contratación </w:t>
      </w:r>
      <w:r w:rsidRPr="00CB6FDC">
        <w:rPr>
          <w:rFonts w:asciiTheme="majorHAnsi" w:hAnsiTheme="majorHAnsi"/>
          <w:lang w:val="es-ES_tradnl"/>
        </w:rPr>
        <w:t xml:space="preserve">Directa </w:t>
      </w:r>
      <w:r w:rsidRPr="00813A3F">
        <w:rPr>
          <w:rFonts w:asciiTheme="majorHAnsi" w:eastAsiaTheme="minorHAnsi" w:hAnsiTheme="majorHAnsi"/>
          <w:b/>
          <w:lang w:val="es-HN" w:eastAsia="en-US"/>
        </w:rPr>
        <w:t>“</w:t>
      </w:r>
      <w:r w:rsidR="00813A3F" w:rsidRPr="00813A3F">
        <w:rPr>
          <w:rFonts w:asciiTheme="majorHAnsi" w:eastAsiaTheme="minorHAnsi" w:hAnsiTheme="majorHAnsi"/>
          <w:b/>
          <w:lang w:val="es-HN" w:eastAsia="en-US"/>
        </w:rPr>
        <w:t>Adquisición de Equipo y Radio Comunicación para realizar actividades de prevención y control de incendios forestales a nivel nacional” ICF-DPF-CD-0</w:t>
      </w:r>
      <w:r w:rsidR="00CD12C8">
        <w:rPr>
          <w:rFonts w:asciiTheme="majorHAnsi" w:eastAsiaTheme="minorHAnsi" w:hAnsiTheme="majorHAnsi"/>
          <w:b/>
          <w:lang w:val="es-HN" w:eastAsia="en-US"/>
        </w:rPr>
        <w:t>3</w:t>
      </w:r>
      <w:r w:rsidR="00813A3F" w:rsidRPr="00813A3F">
        <w:rPr>
          <w:rFonts w:asciiTheme="majorHAnsi" w:eastAsiaTheme="minorHAnsi" w:hAnsiTheme="majorHAnsi"/>
          <w:b/>
          <w:lang w:val="es-HN" w:eastAsia="en-US"/>
        </w:rPr>
        <w:t>-2017</w:t>
      </w:r>
    </w:p>
    <w:p w:rsidR="00CB6FDC" w:rsidRPr="00CB6FDC" w:rsidRDefault="00CB6FDC" w:rsidP="007978EB">
      <w:pPr>
        <w:widowControl w:val="0"/>
        <w:autoSpaceDE w:val="0"/>
        <w:autoSpaceDN w:val="0"/>
        <w:adjustRightInd w:val="0"/>
        <w:ind w:left="360"/>
        <w:jc w:val="both"/>
        <w:rPr>
          <w:rFonts w:asciiTheme="majorHAnsi" w:hAnsiTheme="majorHAnsi"/>
          <w:lang w:val="es-ES_tradnl"/>
        </w:rPr>
      </w:pPr>
      <w:r w:rsidRPr="00CB6FDC">
        <w:rPr>
          <w:rFonts w:asciiTheme="majorHAnsi" w:hAnsiTheme="majorHAnsi"/>
          <w:lang w:val="es-ES_tradnl"/>
        </w:rPr>
        <w:t xml:space="preserve"> </w:t>
      </w:r>
      <w:r w:rsidR="00D94DB8" w:rsidRPr="00D94DB8">
        <w:rPr>
          <w:rFonts w:asciiTheme="majorHAnsi" w:hAnsiTheme="majorHAnsi"/>
          <w:lang w:val="es-ES_tradnl"/>
        </w:rPr>
        <w:t xml:space="preserve">Instituto Nacional de Conservación y Desarrollo Forestal, Áreas Protegidas y Vida Silvestre (ICF)  </w:t>
      </w:r>
    </w:p>
    <w:p w:rsidR="00CB6FDC" w:rsidRPr="00CB6FDC" w:rsidRDefault="00CB6FDC" w:rsidP="007978EB">
      <w:pPr>
        <w:widowControl w:val="0"/>
        <w:autoSpaceDE w:val="0"/>
        <w:autoSpaceDN w:val="0"/>
        <w:adjustRightInd w:val="0"/>
        <w:ind w:left="360"/>
        <w:jc w:val="both"/>
        <w:rPr>
          <w:rFonts w:asciiTheme="majorHAnsi" w:hAnsiTheme="majorHAnsi"/>
          <w:lang w:val="es-ES_tradnl"/>
        </w:rPr>
      </w:pPr>
      <w:r w:rsidRPr="00CB6FDC">
        <w:rPr>
          <w:rFonts w:asciiTheme="majorHAnsi" w:hAnsiTheme="majorHAnsi"/>
          <w:lang w:val="es-ES_tradnl"/>
        </w:rPr>
        <w:t>Colonia Brisas de Olancho, atrás de la Tabacalera Hondureña, Comayagüela M.D.C.</w:t>
      </w:r>
    </w:p>
    <w:p w:rsidR="00CB6FDC" w:rsidRPr="00CB6FDC" w:rsidRDefault="00CB6FDC" w:rsidP="007978EB">
      <w:pPr>
        <w:widowControl w:val="0"/>
        <w:autoSpaceDE w:val="0"/>
        <w:autoSpaceDN w:val="0"/>
        <w:adjustRightInd w:val="0"/>
        <w:ind w:left="360"/>
        <w:jc w:val="both"/>
        <w:rPr>
          <w:rFonts w:asciiTheme="majorHAnsi" w:hAnsiTheme="majorHAnsi"/>
          <w:b/>
          <w:lang w:val="es-ES_tradnl"/>
        </w:rPr>
      </w:pPr>
    </w:p>
    <w:p w:rsidR="00CB6FDC" w:rsidRPr="00CB6FDC" w:rsidRDefault="00CB6FDC" w:rsidP="007978EB">
      <w:pPr>
        <w:widowControl w:val="0"/>
        <w:autoSpaceDE w:val="0"/>
        <w:autoSpaceDN w:val="0"/>
        <w:adjustRightInd w:val="0"/>
        <w:ind w:left="360"/>
        <w:jc w:val="both"/>
        <w:rPr>
          <w:rFonts w:asciiTheme="majorHAnsi" w:hAnsiTheme="majorHAnsi"/>
          <w:b/>
          <w:lang w:val="es-ES_tradnl"/>
        </w:rPr>
      </w:pPr>
      <w:r w:rsidRPr="00CB6FDC">
        <w:rPr>
          <w:rFonts w:asciiTheme="majorHAnsi" w:hAnsiTheme="majorHAnsi"/>
          <w:b/>
          <w:lang w:val="es-ES_tradnl"/>
        </w:rPr>
        <w:t>Esquina Superior Izquierda</w:t>
      </w:r>
    </w:p>
    <w:p w:rsidR="00CB6FDC" w:rsidRPr="00CB6FDC" w:rsidRDefault="00CB6FDC" w:rsidP="007978EB">
      <w:pPr>
        <w:widowControl w:val="0"/>
        <w:autoSpaceDE w:val="0"/>
        <w:autoSpaceDN w:val="0"/>
        <w:adjustRightInd w:val="0"/>
        <w:ind w:left="360"/>
        <w:jc w:val="both"/>
        <w:rPr>
          <w:rFonts w:asciiTheme="majorHAnsi" w:hAnsiTheme="majorHAnsi"/>
          <w:lang w:val="es-ES_tradnl"/>
        </w:rPr>
      </w:pPr>
      <w:r w:rsidRPr="00CB6FDC">
        <w:rPr>
          <w:rFonts w:asciiTheme="majorHAnsi" w:hAnsiTheme="majorHAnsi"/>
          <w:lang w:val="es-ES_tradnl"/>
        </w:rPr>
        <w:t>(Nombre del Oferente y su dirección completa)</w:t>
      </w:r>
    </w:p>
    <w:p w:rsidR="00CB6FDC" w:rsidRPr="00CB6FDC" w:rsidRDefault="00CB6FDC" w:rsidP="007978EB">
      <w:pPr>
        <w:widowControl w:val="0"/>
        <w:autoSpaceDE w:val="0"/>
        <w:autoSpaceDN w:val="0"/>
        <w:adjustRightInd w:val="0"/>
        <w:ind w:left="360"/>
        <w:jc w:val="both"/>
        <w:rPr>
          <w:rFonts w:asciiTheme="majorHAnsi" w:hAnsiTheme="majorHAnsi"/>
          <w:lang w:val="es-ES_tradnl"/>
        </w:rPr>
      </w:pPr>
    </w:p>
    <w:p w:rsidR="00CB6FDC" w:rsidRPr="00CB6FDC" w:rsidRDefault="00CB6FDC" w:rsidP="007978EB">
      <w:pPr>
        <w:widowControl w:val="0"/>
        <w:autoSpaceDE w:val="0"/>
        <w:autoSpaceDN w:val="0"/>
        <w:adjustRightInd w:val="0"/>
        <w:ind w:left="360"/>
        <w:jc w:val="both"/>
        <w:rPr>
          <w:rFonts w:asciiTheme="majorHAnsi" w:hAnsiTheme="majorHAnsi"/>
          <w:b/>
          <w:lang w:val="es-ES_tradnl"/>
        </w:rPr>
      </w:pPr>
      <w:r w:rsidRPr="00CB6FDC">
        <w:rPr>
          <w:rFonts w:asciiTheme="majorHAnsi" w:hAnsiTheme="majorHAnsi"/>
          <w:b/>
          <w:lang w:val="es-ES_tradnl"/>
        </w:rPr>
        <w:t>Esquina Inferior Izquierda</w:t>
      </w:r>
    </w:p>
    <w:p w:rsidR="00CB6FDC" w:rsidRPr="00813A3F" w:rsidRDefault="00813A3F" w:rsidP="007978EB">
      <w:pPr>
        <w:widowControl w:val="0"/>
        <w:autoSpaceDE w:val="0"/>
        <w:autoSpaceDN w:val="0"/>
        <w:adjustRightInd w:val="0"/>
        <w:ind w:left="360"/>
        <w:jc w:val="both"/>
        <w:rPr>
          <w:rFonts w:asciiTheme="majorHAnsi" w:hAnsiTheme="majorHAnsi"/>
          <w:b/>
          <w:lang w:val="es-ES_tradnl"/>
        </w:rPr>
      </w:pPr>
      <w:r w:rsidRPr="00813A3F">
        <w:rPr>
          <w:rFonts w:asciiTheme="majorHAnsi" w:hAnsiTheme="majorHAnsi"/>
          <w:b/>
          <w:lang w:val="es-ES_tradnl"/>
        </w:rPr>
        <w:t>“Adquisición de Equipo y Radio Comunicación para realizar actividades de prevención y control de incendios forestales a nivel nacional” ICF-DPF-CD-0</w:t>
      </w:r>
      <w:r w:rsidR="00BC6B7C">
        <w:rPr>
          <w:rFonts w:asciiTheme="majorHAnsi" w:hAnsiTheme="majorHAnsi"/>
          <w:b/>
          <w:lang w:val="es-ES_tradnl"/>
        </w:rPr>
        <w:t>3</w:t>
      </w:r>
      <w:r w:rsidRPr="00813A3F">
        <w:rPr>
          <w:rFonts w:asciiTheme="majorHAnsi" w:hAnsiTheme="majorHAnsi"/>
          <w:b/>
          <w:lang w:val="es-ES_tradnl"/>
        </w:rPr>
        <w:t>-2017</w:t>
      </w:r>
    </w:p>
    <w:p w:rsidR="00813A3F" w:rsidRDefault="00813A3F" w:rsidP="007978EB">
      <w:pPr>
        <w:widowControl w:val="0"/>
        <w:autoSpaceDE w:val="0"/>
        <w:autoSpaceDN w:val="0"/>
        <w:adjustRightInd w:val="0"/>
        <w:ind w:left="360"/>
        <w:jc w:val="both"/>
        <w:rPr>
          <w:rFonts w:asciiTheme="majorHAnsi" w:hAnsiTheme="majorHAnsi"/>
          <w:b/>
          <w:lang w:val="es-ES_tradnl"/>
        </w:rPr>
      </w:pPr>
    </w:p>
    <w:p w:rsidR="00CB6FDC" w:rsidRPr="00CB6FDC" w:rsidRDefault="00CB6FDC" w:rsidP="007978EB">
      <w:pPr>
        <w:widowControl w:val="0"/>
        <w:autoSpaceDE w:val="0"/>
        <w:autoSpaceDN w:val="0"/>
        <w:adjustRightInd w:val="0"/>
        <w:ind w:left="360"/>
        <w:jc w:val="both"/>
        <w:rPr>
          <w:rFonts w:asciiTheme="majorHAnsi" w:hAnsiTheme="majorHAnsi"/>
          <w:b/>
          <w:lang w:val="es-ES_tradnl"/>
        </w:rPr>
      </w:pPr>
      <w:r w:rsidRPr="00CB6FDC">
        <w:rPr>
          <w:rFonts w:asciiTheme="majorHAnsi" w:hAnsiTheme="majorHAnsi"/>
          <w:b/>
          <w:lang w:val="es-ES_tradnl"/>
        </w:rPr>
        <w:t>Esquina Superior Derecha</w:t>
      </w:r>
    </w:p>
    <w:p w:rsidR="00CB6FDC" w:rsidRPr="00CB6FDC" w:rsidRDefault="00CB6FDC" w:rsidP="007978EB">
      <w:pPr>
        <w:widowControl w:val="0"/>
        <w:autoSpaceDE w:val="0"/>
        <w:autoSpaceDN w:val="0"/>
        <w:adjustRightInd w:val="0"/>
        <w:ind w:left="360"/>
        <w:jc w:val="both"/>
        <w:rPr>
          <w:rFonts w:asciiTheme="majorHAnsi" w:hAnsiTheme="majorHAnsi"/>
          <w:lang w:val="es-ES_tradnl"/>
        </w:rPr>
      </w:pPr>
      <w:r w:rsidRPr="00CB6FDC">
        <w:rPr>
          <w:rFonts w:asciiTheme="majorHAnsi" w:hAnsiTheme="majorHAnsi"/>
          <w:lang w:val="es-ES_tradnl"/>
        </w:rPr>
        <w:t>No abrir antes de Fecha de Apertura</w:t>
      </w:r>
    </w:p>
    <w:p w:rsidR="00CB6FDC" w:rsidRPr="00CB6FDC" w:rsidRDefault="00CB6FDC" w:rsidP="007978EB">
      <w:pPr>
        <w:pStyle w:val="Prrafodelista"/>
        <w:autoSpaceDE w:val="0"/>
        <w:autoSpaceDN w:val="0"/>
        <w:adjustRightInd w:val="0"/>
        <w:ind w:left="720"/>
        <w:jc w:val="both"/>
        <w:rPr>
          <w:rFonts w:eastAsiaTheme="minorHAnsi"/>
          <w:b/>
          <w:color w:val="000000"/>
          <w:sz w:val="23"/>
          <w:szCs w:val="23"/>
          <w:lang w:val="es-ES_tradnl" w:eastAsia="en-US"/>
        </w:rPr>
      </w:pPr>
    </w:p>
    <w:p w:rsidR="00777EC0" w:rsidRPr="00947560" w:rsidRDefault="00777EC0" w:rsidP="007978EB">
      <w:pPr>
        <w:pStyle w:val="Prrafodelista"/>
        <w:widowControl w:val="0"/>
        <w:numPr>
          <w:ilvl w:val="0"/>
          <w:numId w:val="32"/>
        </w:numPr>
        <w:autoSpaceDE w:val="0"/>
        <w:autoSpaceDN w:val="0"/>
        <w:adjustRightInd w:val="0"/>
        <w:jc w:val="both"/>
        <w:rPr>
          <w:rFonts w:asciiTheme="majorHAnsi" w:hAnsiTheme="majorHAnsi"/>
          <w:b/>
          <w:lang w:val="es-ES_tradnl"/>
        </w:rPr>
      </w:pPr>
      <w:r w:rsidRPr="00947560">
        <w:rPr>
          <w:rFonts w:asciiTheme="majorHAnsi" w:hAnsiTheme="majorHAnsi"/>
          <w:b/>
          <w:lang w:val="es-ES_tradnl"/>
        </w:rPr>
        <w:t xml:space="preserve"> MINIMO DE OFERENTES</w:t>
      </w:r>
    </w:p>
    <w:p w:rsidR="00FD56A0" w:rsidRPr="00A85AF6" w:rsidRDefault="00777EC0" w:rsidP="007978EB">
      <w:pPr>
        <w:widowControl w:val="0"/>
        <w:autoSpaceDE w:val="0"/>
        <w:autoSpaceDN w:val="0"/>
        <w:adjustRightInd w:val="0"/>
        <w:jc w:val="both"/>
        <w:rPr>
          <w:rFonts w:asciiTheme="majorHAnsi" w:hAnsiTheme="majorHAnsi"/>
          <w:bCs/>
          <w:lang w:val="es-ES_tradnl"/>
        </w:rPr>
      </w:pPr>
      <w:r w:rsidRPr="00A85AF6">
        <w:rPr>
          <w:rFonts w:asciiTheme="majorHAnsi" w:hAnsiTheme="majorHAnsi"/>
          <w:bCs/>
          <w:lang w:val="es-ES_tradnl"/>
        </w:rPr>
        <w:t>Se establece que el número mínimo de oferentes a participar es uno (1) conforme a las atribuciones que se establecen en el Artículo 57 de la Ley de Contratación del Estado (LCE)</w:t>
      </w:r>
    </w:p>
    <w:p w:rsidR="00777EC0" w:rsidRPr="00A85AF6" w:rsidRDefault="00777EC0" w:rsidP="007978EB">
      <w:pPr>
        <w:widowControl w:val="0"/>
        <w:autoSpaceDE w:val="0"/>
        <w:autoSpaceDN w:val="0"/>
        <w:adjustRightInd w:val="0"/>
        <w:jc w:val="both"/>
        <w:rPr>
          <w:rFonts w:asciiTheme="majorHAnsi" w:hAnsiTheme="majorHAnsi"/>
          <w:b/>
          <w:bCs/>
          <w:lang w:val="es-ES_tradnl"/>
        </w:rPr>
      </w:pPr>
    </w:p>
    <w:p w:rsidR="00C0306F" w:rsidRPr="00B55CD5" w:rsidRDefault="00C2189A" w:rsidP="007978EB">
      <w:pPr>
        <w:pStyle w:val="Prrafodelista"/>
        <w:widowControl w:val="0"/>
        <w:numPr>
          <w:ilvl w:val="0"/>
          <w:numId w:val="32"/>
        </w:numPr>
        <w:autoSpaceDE w:val="0"/>
        <w:autoSpaceDN w:val="0"/>
        <w:adjustRightInd w:val="0"/>
        <w:jc w:val="both"/>
        <w:rPr>
          <w:rFonts w:asciiTheme="majorHAnsi" w:hAnsiTheme="majorHAnsi"/>
          <w:b/>
        </w:rPr>
      </w:pPr>
      <w:r w:rsidRPr="00B55CD5">
        <w:rPr>
          <w:rFonts w:asciiTheme="majorHAnsi" w:hAnsiTheme="majorHAnsi"/>
          <w:b/>
        </w:rPr>
        <w:t>LEGISLACIÓN APLICABLE</w:t>
      </w:r>
    </w:p>
    <w:p w:rsidR="00C0306F" w:rsidRPr="00A85AF6" w:rsidRDefault="00C0306F" w:rsidP="007978EB">
      <w:pPr>
        <w:keepNext/>
        <w:widowControl w:val="0"/>
        <w:autoSpaceDE w:val="0"/>
        <w:autoSpaceDN w:val="0"/>
        <w:adjustRightInd w:val="0"/>
        <w:ind w:left="284"/>
        <w:jc w:val="both"/>
        <w:rPr>
          <w:rFonts w:asciiTheme="majorHAnsi" w:hAnsiTheme="majorHAnsi"/>
          <w:color w:val="000000"/>
        </w:rPr>
      </w:pPr>
      <w:r w:rsidRPr="00A85AF6">
        <w:rPr>
          <w:rFonts w:asciiTheme="majorHAnsi" w:hAnsiTheme="majorHAnsi"/>
          <w:color w:val="000000"/>
        </w:rPr>
        <w:t>La legislación aplicable por orden de precedencia a este proceso de adquisición es</w:t>
      </w:r>
      <w:r w:rsidRPr="00A85AF6">
        <w:rPr>
          <w:rFonts w:asciiTheme="majorHAnsi" w:hAnsiTheme="majorHAnsi"/>
          <w:color w:val="FF0000"/>
        </w:rPr>
        <w:t xml:space="preserve"> </w:t>
      </w:r>
      <w:r w:rsidRPr="00A85AF6">
        <w:rPr>
          <w:rFonts w:asciiTheme="majorHAnsi" w:hAnsiTheme="majorHAnsi"/>
        </w:rPr>
        <w:t>el s</w:t>
      </w:r>
      <w:r w:rsidRPr="00A85AF6">
        <w:rPr>
          <w:rFonts w:asciiTheme="majorHAnsi" w:hAnsiTheme="majorHAnsi"/>
          <w:color w:val="000000"/>
        </w:rPr>
        <w:t>iguiente:</w:t>
      </w:r>
    </w:p>
    <w:p w:rsidR="00DE2DF2" w:rsidRPr="00A85AF6" w:rsidRDefault="00DE2DF2" w:rsidP="007978EB">
      <w:pPr>
        <w:widowControl w:val="0"/>
        <w:numPr>
          <w:ilvl w:val="0"/>
          <w:numId w:val="2"/>
        </w:numPr>
        <w:autoSpaceDE w:val="0"/>
        <w:autoSpaceDN w:val="0"/>
        <w:adjustRightInd w:val="0"/>
        <w:ind w:left="709"/>
        <w:jc w:val="both"/>
        <w:rPr>
          <w:rFonts w:asciiTheme="majorHAnsi" w:hAnsiTheme="majorHAnsi"/>
          <w:color w:val="000000"/>
        </w:rPr>
      </w:pPr>
      <w:r w:rsidRPr="00A85AF6">
        <w:rPr>
          <w:rFonts w:asciiTheme="majorHAnsi" w:hAnsiTheme="majorHAnsi"/>
          <w:color w:val="000000"/>
        </w:rPr>
        <w:t>Constitución de la República;</w:t>
      </w:r>
    </w:p>
    <w:p w:rsidR="00DE2DF2" w:rsidRPr="00A85AF6" w:rsidRDefault="00DE2DF2" w:rsidP="007978EB">
      <w:pPr>
        <w:widowControl w:val="0"/>
        <w:numPr>
          <w:ilvl w:val="0"/>
          <w:numId w:val="2"/>
        </w:numPr>
        <w:autoSpaceDE w:val="0"/>
        <w:autoSpaceDN w:val="0"/>
        <w:adjustRightInd w:val="0"/>
        <w:ind w:left="709"/>
        <w:jc w:val="both"/>
        <w:rPr>
          <w:rFonts w:asciiTheme="majorHAnsi" w:hAnsiTheme="majorHAnsi"/>
          <w:color w:val="000000"/>
        </w:rPr>
      </w:pPr>
      <w:r w:rsidRPr="00A85AF6">
        <w:rPr>
          <w:rFonts w:asciiTheme="majorHAnsi" w:hAnsiTheme="majorHAnsi"/>
          <w:color w:val="000000"/>
        </w:rPr>
        <w:t>Ley de Contratación del Estado y demás normas legales relativas a la contratación administrativa;</w:t>
      </w:r>
    </w:p>
    <w:p w:rsidR="00DE2DF2" w:rsidRPr="00A85AF6" w:rsidRDefault="00DE2DF2" w:rsidP="007978EB">
      <w:pPr>
        <w:widowControl w:val="0"/>
        <w:numPr>
          <w:ilvl w:val="0"/>
          <w:numId w:val="2"/>
        </w:numPr>
        <w:autoSpaceDE w:val="0"/>
        <w:autoSpaceDN w:val="0"/>
        <w:adjustRightInd w:val="0"/>
        <w:ind w:left="709"/>
        <w:jc w:val="both"/>
        <w:rPr>
          <w:rFonts w:asciiTheme="majorHAnsi" w:hAnsiTheme="majorHAnsi"/>
          <w:color w:val="000000"/>
        </w:rPr>
      </w:pPr>
      <w:r w:rsidRPr="00A85AF6">
        <w:rPr>
          <w:rFonts w:asciiTheme="majorHAnsi" w:hAnsiTheme="majorHAnsi"/>
          <w:color w:val="000000"/>
        </w:rPr>
        <w:t>Ley Orgánica del Presupuesto, Disposiciones Generales del Presupuesto de Ingresos y Egresos de que se trate;</w:t>
      </w:r>
    </w:p>
    <w:p w:rsidR="00DE2DF2" w:rsidRPr="00A85AF6" w:rsidRDefault="00DE2DF2" w:rsidP="007978EB">
      <w:pPr>
        <w:widowControl w:val="0"/>
        <w:numPr>
          <w:ilvl w:val="0"/>
          <w:numId w:val="2"/>
        </w:numPr>
        <w:autoSpaceDE w:val="0"/>
        <w:autoSpaceDN w:val="0"/>
        <w:adjustRightInd w:val="0"/>
        <w:ind w:left="709"/>
        <w:jc w:val="both"/>
        <w:rPr>
          <w:rFonts w:asciiTheme="majorHAnsi" w:hAnsiTheme="majorHAnsi"/>
          <w:color w:val="000000"/>
        </w:rPr>
      </w:pPr>
      <w:r w:rsidRPr="00A85AF6">
        <w:rPr>
          <w:rFonts w:asciiTheme="majorHAnsi" w:hAnsiTheme="majorHAnsi"/>
          <w:color w:val="000000"/>
        </w:rPr>
        <w:t>Ley General de la Administración Pública. Normas legales relativas a la administración financiera y demás regulaciones legislativas relacionadas con la actividad administrativa;</w:t>
      </w:r>
    </w:p>
    <w:p w:rsidR="00DE2DF2" w:rsidRPr="00A85AF6" w:rsidRDefault="00DE2DF2" w:rsidP="007978EB">
      <w:pPr>
        <w:widowControl w:val="0"/>
        <w:numPr>
          <w:ilvl w:val="0"/>
          <w:numId w:val="2"/>
        </w:numPr>
        <w:autoSpaceDE w:val="0"/>
        <w:autoSpaceDN w:val="0"/>
        <w:adjustRightInd w:val="0"/>
        <w:ind w:left="709"/>
        <w:jc w:val="both"/>
        <w:rPr>
          <w:rFonts w:asciiTheme="majorHAnsi" w:hAnsiTheme="majorHAnsi"/>
          <w:color w:val="000000"/>
        </w:rPr>
      </w:pPr>
      <w:r w:rsidRPr="00A85AF6">
        <w:rPr>
          <w:rFonts w:asciiTheme="majorHAnsi" w:hAnsiTheme="majorHAnsi"/>
          <w:color w:val="000000"/>
        </w:rPr>
        <w:t xml:space="preserve">Reglamento de la Ley de Contratación del Estado; </w:t>
      </w:r>
    </w:p>
    <w:p w:rsidR="00DE2DF2" w:rsidRPr="00A85AF6" w:rsidRDefault="00DE2DF2" w:rsidP="007978EB">
      <w:pPr>
        <w:widowControl w:val="0"/>
        <w:numPr>
          <w:ilvl w:val="0"/>
          <w:numId w:val="2"/>
        </w:numPr>
        <w:autoSpaceDE w:val="0"/>
        <w:autoSpaceDN w:val="0"/>
        <w:adjustRightInd w:val="0"/>
        <w:ind w:left="709"/>
        <w:jc w:val="both"/>
        <w:rPr>
          <w:rFonts w:asciiTheme="majorHAnsi" w:hAnsiTheme="majorHAnsi"/>
          <w:color w:val="000000"/>
        </w:rPr>
      </w:pPr>
      <w:r w:rsidRPr="00A85AF6">
        <w:rPr>
          <w:rFonts w:asciiTheme="majorHAnsi" w:hAnsiTheme="majorHAnsi"/>
          <w:color w:val="000000"/>
        </w:rPr>
        <w:t>Demás reglamentos especiales que se dicten en materias relacionadas a la contratación administrativa;</w:t>
      </w:r>
    </w:p>
    <w:p w:rsidR="00DE2DF2" w:rsidRPr="00A85AF6" w:rsidRDefault="00AA30F5" w:rsidP="007978EB">
      <w:pPr>
        <w:widowControl w:val="0"/>
        <w:numPr>
          <w:ilvl w:val="0"/>
          <w:numId w:val="2"/>
        </w:numPr>
        <w:autoSpaceDE w:val="0"/>
        <w:autoSpaceDN w:val="0"/>
        <w:adjustRightInd w:val="0"/>
        <w:ind w:left="709"/>
        <w:jc w:val="both"/>
        <w:rPr>
          <w:rFonts w:asciiTheme="majorHAnsi" w:hAnsiTheme="majorHAnsi"/>
          <w:color w:val="000000"/>
        </w:rPr>
      </w:pPr>
      <w:r w:rsidRPr="00A85AF6">
        <w:rPr>
          <w:rFonts w:asciiTheme="majorHAnsi" w:hAnsiTheme="majorHAnsi"/>
          <w:color w:val="000000"/>
        </w:rPr>
        <w:t>Demás</w:t>
      </w:r>
      <w:r w:rsidRPr="00A85AF6">
        <w:rPr>
          <w:rFonts w:asciiTheme="majorHAnsi" w:hAnsiTheme="majorHAnsi"/>
        </w:rPr>
        <w:t xml:space="preserve"> regulaciones especiales que apliquen y leyes aplicables vigentes</w:t>
      </w:r>
      <w:r w:rsidR="00DE2DF2" w:rsidRPr="00A85AF6">
        <w:rPr>
          <w:rFonts w:asciiTheme="majorHAnsi" w:hAnsiTheme="majorHAnsi"/>
        </w:rPr>
        <w:t>.</w:t>
      </w:r>
    </w:p>
    <w:p w:rsidR="00C0306F" w:rsidRPr="00A85AF6" w:rsidRDefault="00C0306F" w:rsidP="007978EB">
      <w:pPr>
        <w:keepNext/>
        <w:widowControl w:val="0"/>
        <w:autoSpaceDE w:val="0"/>
        <w:autoSpaceDN w:val="0"/>
        <w:adjustRightInd w:val="0"/>
        <w:jc w:val="both"/>
        <w:rPr>
          <w:rFonts w:asciiTheme="majorHAnsi" w:hAnsiTheme="majorHAnsi"/>
          <w:b/>
          <w:bCs/>
          <w:i/>
          <w:color w:val="000000"/>
        </w:rPr>
      </w:pPr>
    </w:p>
    <w:p w:rsidR="00C03B51" w:rsidRPr="00B55CD5" w:rsidRDefault="00C03B51" w:rsidP="007978EB">
      <w:pPr>
        <w:pStyle w:val="Prrafodelista"/>
        <w:widowControl w:val="0"/>
        <w:numPr>
          <w:ilvl w:val="0"/>
          <w:numId w:val="32"/>
        </w:numPr>
        <w:autoSpaceDE w:val="0"/>
        <w:autoSpaceDN w:val="0"/>
        <w:adjustRightInd w:val="0"/>
        <w:jc w:val="both"/>
        <w:rPr>
          <w:rFonts w:asciiTheme="majorHAnsi" w:hAnsiTheme="majorHAnsi"/>
          <w:b/>
          <w:bCs/>
          <w:color w:val="000000"/>
        </w:rPr>
      </w:pPr>
      <w:r w:rsidRPr="00B55CD5">
        <w:rPr>
          <w:rFonts w:asciiTheme="majorHAnsi" w:hAnsiTheme="majorHAnsi"/>
          <w:b/>
          <w:bCs/>
          <w:color w:val="000000"/>
        </w:rPr>
        <w:t>REVISION DE LAS OFERTAS</w:t>
      </w:r>
    </w:p>
    <w:p w:rsidR="009E1E09" w:rsidRPr="00A85AF6" w:rsidRDefault="009E1E09" w:rsidP="007978EB">
      <w:pPr>
        <w:widowControl w:val="0"/>
        <w:autoSpaceDE w:val="0"/>
        <w:autoSpaceDN w:val="0"/>
        <w:adjustRightInd w:val="0"/>
        <w:ind w:left="284"/>
        <w:jc w:val="both"/>
        <w:rPr>
          <w:rFonts w:asciiTheme="majorHAnsi" w:hAnsiTheme="majorHAnsi"/>
          <w:bCs/>
          <w:color w:val="000000"/>
        </w:rPr>
      </w:pPr>
      <w:r w:rsidRPr="00A85AF6">
        <w:rPr>
          <w:rFonts w:asciiTheme="majorHAnsi" w:hAnsiTheme="majorHAnsi"/>
          <w:bCs/>
          <w:color w:val="000000"/>
        </w:rPr>
        <w:t>La revisión  de las ofertas consiste en la confirmación por parte de la Comisión Evaluadora</w:t>
      </w:r>
      <w:r w:rsidR="00B55CD5">
        <w:rPr>
          <w:rFonts w:asciiTheme="majorHAnsi" w:hAnsiTheme="majorHAnsi"/>
          <w:bCs/>
          <w:color w:val="000000"/>
        </w:rPr>
        <w:t xml:space="preserve"> que al efecto sea nombrada por el Director Ejecutivo,</w:t>
      </w:r>
      <w:r w:rsidRPr="00A85AF6">
        <w:rPr>
          <w:rFonts w:asciiTheme="majorHAnsi" w:hAnsiTheme="majorHAnsi"/>
          <w:bCs/>
          <w:color w:val="000000"/>
        </w:rPr>
        <w:t xml:space="preserve"> que todos los documentos solicitados han sido suministrados y determina</w:t>
      </w:r>
      <w:r w:rsidR="00D94DB8">
        <w:rPr>
          <w:rFonts w:asciiTheme="majorHAnsi" w:hAnsiTheme="majorHAnsi"/>
          <w:bCs/>
          <w:color w:val="000000"/>
        </w:rPr>
        <w:t>rá</w:t>
      </w:r>
      <w:r w:rsidRPr="00A85AF6">
        <w:rPr>
          <w:rFonts w:asciiTheme="majorHAnsi" w:hAnsiTheme="majorHAnsi"/>
          <w:bCs/>
          <w:color w:val="000000"/>
        </w:rPr>
        <w:t xml:space="preserve"> si cada documento entregado está completo. Sí en la revisión de las ofertas se determina que los</w:t>
      </w:r>
      <w:r w:rsidR="00B55CD5">
        <w:rPr>
          <w:rFonts w:asciiTheme="majorHAnsi" w:hAnsiTheme="majorHAnsi"/>
          <w:bCs/>
          <w:color w:val="000000"/>
        </w:rPr>
        <w:t xml:space="preserve"> documentos consignados como No Subsanables f</w:t>
      </w:r>
      <w:r w:rsidRPr="00A85AF6">
        <w:rPr>
          <w:rFonts w:asciiTheme="majorHAnsi" w:hAnsiTheme="majorHAnsi"/>
          <w:bCs/>
          <w:color w:val="000000"/>
        </w:rPr>
        <w:t>altan</w:t>
      </w:r>
      <w:r w:rsidR="00B55CD5">
        <w:rPr>
          <w:rFonts w:asciiTheme="majorHAnsi" w:hAnsiTheme="majorHAnsi"/>
          <w:bCs/>
          <w:color w:val="000000"/>
        </w:rPr>
        <w:t>, la oferta será rechazada.</w:t>
      </w:r>
    </w:p>
    <w:p w:rsidR="00B55CD5" w:rsidRDefault="00B55CD5" w:rsidP="007978EB">
      <w:pPr>
        <w:widowControl w:val="0"/>
        <w:autoSpaceDE w:val="0"/>
        <w:autoSpaceDN w:val="0"/>
        <w:adjustRightInd w:val="0"/>
        <w:ind w:left="284"/>
        <w:jc w:val="both"/>
        <w:rPr>
          <w:rFonts w:asciiTheme="majorHAnsi" w:hAnsiTheme="majorHAnsi"/>
          <w:bCs/>
          <w:color w:val="000000"/>
        </w:rPr>
      </w:pPr>
    </w:p>
    <w:p w:rsidR="009E1E09" w:rsidRPr="00A85AF6" w:rsidRDefault="009E1E09" w:rsidP="007978EB">
      <w:pPr>
        <w:widowControl w:val="0"/>
        <w:autoSpaceDE w:val="0"/>
        <w:autoSpaceDN w:val="0"/>
        <w:adjustRightInd w:val="0"/>
        <w:ind w:left="284"/>
        <w:jc w:val="both"/>
        <w:rPr>
          <w:rFonts w:asciiTheme="majorHAnsi" w:hAnsiTheme="majorHAnsi"/>
          <w:bCs/>
          <w:color w:val="000000"/>
        </w:rPr>
      </w:pPr>
      <w:r w:rsidRPr="00A85AF6">
        <w:rPr>
          <w:rFonts w:asciiTheme="majorHAnsi" w:hAnsiTheme="majorHAnsi"/>
          <w:bCs/>
          <w:color w:val="000000"/>
        </w:rPr>
        <w:t xml:space="preserve">Durante la revisión de las ofertas se determinará si las estipulaciones y condiciones solicitadas </w:t>
      </w:r>
      <w:r w:rsidR="00D94DB8">
        <w:rPr>
          <w:rFonts w:asciiTheme="majorHAnsi" w:hAnsiTheme="majorHAnsi"/>
          <w:bCs/>
          <w:color w:val="000000"/>
        </w:rPr>
        <w:t xml:space="preserve">en las </w:t>
      </w:r>
      <w:r w:rsidRPr="00A85AF6">
        <w:rPr>
          <w:rFonts w:asciiTheme="majorHAnsi" w:hAnsiTheme="majorHAnsi"/>
          <w:bCs/>
          <w:color w:val="000000"/>
        </w:rPr>
        <w:t>especificaciones, han sido aceptadas por el Oferente sin desviaciones, reservas u omisiones. Si la revisión  de las ofertas determina que esta no se ajusta sustancialmente a las especificaciones, ésta será rechazada y se procederá según lo estipulado en el artículo 57 de la Ley de Contratación del Estado.</w:t>
      </w:r>
    </w:p>
    <w:p w:rsidR="009E1E09" w:rsidRPr="00A85AF6" w:rsidRDefault="009E1E09" w:rsidP="007978EB">
      <w:pPr>
        <w:widowControl w:val="0"/>
        <w:autoSpaceDE w:val="0"/>
        <w:autoSpaceDN w:val="0"/>
        <w:adjustRightInd w:val="0"/>
        <w:ind w:left="284"/>
        <w:jc w:val="both"/>
        <w:rPr>
          <w:rFonts w:asciiTheme="majorHAnsi" w:hAnsiTheme="majorHAnsi"/>
          <w:bCs/>
          <w:color w:val="000000"/>
        </w:rPr>
      </w:pPr>
    </w:p>
    <w:p w:rsidR="009E1E09" w:rsidRDefault="009E1E09" w:rsidP="007978EB">
      <w:pPr>
        <w:pStyle w:val="Prrafodelista"/>
        <w:widowControl w:val="0"/>
        <w:numPr>
          <w:ilvl w:val="0"/>
          <w:numId w:val="32"/>
        </w:numPr>
        <w:autoSpaceDE w:val="0"/>
        <w:autoSpaceDN w:val="0"/>
        <w:adjustRightInd w:val="0"/>
        <w:jc w:val="both"/>
        <w:rPr>
          <w:rFonts w:asciiTheme="majorHAnsi" w:hAnsiTheme="majorHAnsi"/>
          <w:b/>
          <w:bCs/>
          <w:color w:val="000000"/>
        </w:rPr>
      </w:pPr>
      <w:r w:rsidRPr="00FF53EA">
        <w:rPr>
          <w:rFonts w:asciiTheme="majorHAnsi" w:hAnsiTheme="majorHAnsi"/>
          <w:b/>
          <w:bCs/>
          <w:color w:val="000000"/>
        </w:rPr>
        <w:tab/>
        <w:t xml:space="preserve"> EVALUACIÓN DE LAS OFERTAS</w:t>
      </w:r>
    </w:p>
    <w:p w:rsidR="009E1E09" w:rsidRPr="00A85AF6" w:rsidRDefault="009716E1" w:rsidP="007978EB">
      <w:pPr>
        <w:widowControl w:val="0"/>
        <w:autoSpaceDE w:val="0"/>
        <w:autoSpaceDN w:val="0"/>
        <w:adjustRightInd w:val="0"/>
        <w:ind w:left="284"/>
        <w:jc w:val="both"/>
        <w:rPr>
          <w:rFonts w:asciiTheme="majorHAnsi" w:hAnsiTheme="majorHAnsi"/>
          <w:bCs/>
          <w:color w:val="000000"/>
        </w:rPr>
      </w:pPr>
      <w:r w:rsidRPr="009716E1">
        <w:rPr>
          <w:bCs/>
          <w:sz w:val="23"/>
          <w:szCs w:val="23"/>
        </w:rPr>
        <w:t xml:space="preserve">La metodología de evaluación para este proceso será bajo la modalidad de </w:t>
      </w:r>
      <w:r w:rsidRPr="009716E1">
        <w:rPr>
          <w:b/>
          <w:bCs/>
          <w:sz w:val="23"/>
          <w:szCs w:val="23"/>
        </w:rPr>
        <w:t>CUMPLE o NO CUMPLE</w:t>
      </w:r>
      <w:r w:rsidRPr="009716E1">
        <w:rPr>
          <w:bCs/>
          <w:sz w:val="23"/>
          <w:szCs w:val="23"/>
        </w:rPr>
        <w:t xml:space="preserve"> con los requerimientos técnicos, legales, financieros y condiciones especiales estipulados en el presente documento.-</w:t>
      </w:r>
      <w:r>
        <w:rPr>
          <w:b/>
          <w:bCs/>
          <w:sz w:val="23"/>
          <w:szCs w:val="23"/>
        </w:rPr>
        <w:t xml:space="preserve"> </w:t>
      </w:r>
      <w:r w:rsidR="009E1E09" w:rsidRPr="00A85AF6">
        <w:rPr>
          <w:rFonts w:asciiTheme="majorHAnsi" w:hAnsiTheme="majorHAnsi"/>
          <w:bCs/>
          <w:color w:val="000000"/>
        </w:rPr>
        <w:t>La Comisión Evaluadora, evaluará los aspectos, legales, técnicos, y económicos de las ofertas presentadas, para confirmar que todos los requisitos estipulados han sido cumplidos sin ninguna desviación o reserva significativa. Si después de haber examinado los términos, condiciones y efectuada la evaluación técnica, la Comisión Evaluadora establece que la oferta no se ajusta sustancialmente al Pliego de Condiciones, la oferta será rechazada.</w:t>
      </w:r>
    </w:p>
    <w:p w:rsidR="009E1E09" w:rsidRPr="00A85AF6" w:rsidRDefault="009E1E09" w:rsidP="007978EB">
      <w:pPr>
        <w:widowControl w:val="0"/>
        <w:autoSpaceDE w:val="0"/>
        <w:autoSpaceDN w:val="0"/>
        <w:adjustRightInd w:val="0"/>
        <w:ind w:left="284"/>
        <w:jc w:val="both"/>
        <w:rPr>
          <w:rFonts w:asciiTheme="majorHAnsi" w:hAnsiTheme="majorHAnsi"/>
          <w:bCs/>
          <w:color w:val="000000"/>
        </w:rPr>
      </w:pPr>
    </w:p>
    <w:p w:rsidR="009E1E09" w:rsidRDefault="009E1E09" w:rsidP="007978EB">
      <w:pPr>
        <w:widowControl w:val="0"/>
        <w:autoSpaceDE w:val="0"/>
        <w:autoSpaceDN w:val="0"/>
        <w:adjustRightInd w:val="0"/>
        <w:ind w:left="284"/>
        <w:jc w:val="both"/>
        <w:rPr>
          <w:rFonts w:asciiTheme="majorHAnsi" w:hAnsiTheme="majorHAnsi"/>
          <w:b/>
          <w:bCs/>
          <w:color w:val="000000"/>
        </w:rPr>
      </w:pPr>
      <w:r w:rsidRPr="00A85AF6">
        <w:rPr>
          <w:rFonts w:asciiTheme="majorHAnsi" w:hAnsiTheme="majorHAnsi"/>
          <w:b/>
          <w:bCs/>
          <w:color w:val="000000"/>
        </w:rPr>
        <w:t xml:space="preserve">En virtud de la emergencia y la </w:t>
      </w:r>
      <w:r w:rsidR="0042212F">
        <w:rPr>
          <w:rFonts w:asciiTheme="majorHAnsi" w:hAnsiTheme="majorHAnsi"/>
          <w:b/>
          <w:bCs/>
          <w:color w:val="000000"/>
        </w:rPr>
        <w:t>necesidad</w:t>
      </w:r>
      <w:r w:rsidRPr="00A85AF6">
        <w:rPr>
          <w:rFonts w:asciiTheme="majorHAnsi" w:hAnsiTheme="majorHAnsi"/>
          <w:b/>
          <w:bCs/>
          <w:color w:val="000000"/>
        </w:rPr>
        <w:t xml:space="preserve"> del </w:t>
      </w:r>
      <w:r w:rsidR="00AD1642">
        <w:rPr>
          <w:rFonts w:asciiTheme="majorHAnsi" w:hAnsiTheme="majorHAnsi"/>
          <w:b/>
          <w:bCs/>
          <w:color w:val="000000"/>
        </w:rPr>
        <w:t xml:space="preserve">suministro objeto de la presente contratación directa, </w:t>
      </w:r>
      <w:r w:rsidRPr="00A85AF6">
        <w:rPr>
          <w:rFonts w:asciiTheme="majorHAnsi" w:hAnsiTheme="majorHAnsi"/>
          <w:b/>
          <w:bCs/>
          <w:color w:val="000000"/>
        </w:rPr>
        <w:t>las adjudicaciones  podrán ser parciales, por lo que en caso de que el o los oferentes no oferten la cantidad total  requerido por esta Institución, únicamente se tomaran en cuenta la cantidad ofertada, pudiendo adjudicar parcialmente el resto a otro oferente que sea beneficioso para esta Institución.</w:t>
      </w:r>
    </w:p>
    <w:p w:rsidR="009E1E09" w:rsidRPr="00A85AF6" w:rsidRDefault="009E1E09" w:rsidP="007978EB">
      <w:pPr>
        <w:widowControl w:val="0"/>
        <w:autoSpaceDE w:val="0"/>
        <w:autoSpaceDN w:val="0"/>
        <w:adjustRightInd w:val="0"/>
        <w:ind w:left="284"/>
        <w:jc w:val="both"/>
        <w:rPr>
          <w:rFonts w:asciiTheme="majorHAnsi" w:hAnsiTheme="majorHAnsi"/>
          <w:b/>
          <w:bCs/>
          <w:color w:val="000000"/>
        </w:rPr>
      </w:pPr>
    </w:p>
    <w:p w:rsidR="009E1E09" w:rsidRPr="00FF53EA" w:rsidRDefault="009E1E09" w:rsidP="007978EB">
      <w:pPr>
        <w:pStyle w:val="Prrafodelista"/>
        <w:widowControl w:val="0"/>
        <w:numPr>
          <w:ilvl w:val="0"/>
          <w:numId w:val="32"/>
        </w:numPr>
        <w:autoSpaceDE w:val="0"/>
        <w:autoSpaceDN w:val="0"/>
        <w:adjustRightInd w:val="0"/>
        <w:jc w:val="both"/>
        <w:rPr>
          <w:rFonts w:asciiTheme="majorHAnsi" w:hAnsiTheme="majorHAnsi"/>
          <w:b/>
          <w:bCs/>
          <w:color w:val="000000"/>
        </w:rPr>
      </w:pPr>
      <w:r w:rsidRPr="00FF53EA">
        <w:rPr>
          <w:rFonts w:asciiTheme="majorHAnsi" w:hAnsiTheme="majorHAnsi"/>
          <w:b/>
          <w:bCs/>
          <w:color w:val="000000"/>
        </w:rPr>
        <w:tab/>
        <w:t xml:space="preserve"> COMPARACIÓN DE LAS OFERTAS</w:t>
      </w:r>
    </w:p>
    <w:p w:rsidR="009E1E09" w:rsidRPr="00A85AF6" w:rsidRDefault="009E1E09" w:rsidP="007978EB">
      <w:pPr>
        <w:widowControl w:val="0"/>
        <w:autoSpaceDE w:val="0"/>
        <w:autoSpaceDN w:val="0"/>
        <w:adjustRightInd w:val="0"/>
        <w:ind w:left="284"/>
        <w:jc w:val="both"/>
        <w:rPr>
          <w:rFonts w:asciiTheme="majorHAnsi" w:hAnsiTheme="majorHAnsi"/>
          <w:bCs/>
          <w:color w:val="000000"/>
        </w:rPr>
      </w:pPr>
      <w:r w:rsidRPr="00A85AF6">
        <w:rPr>
          <w:rFonts w:asciiTheme="majorHAnsi" w:hAnsiTheme="majorHAnsi"/>
          <w:bCs/>
          <w:color w:val="000000"/>
        </w:rPr>
        <w:t xml:space="preserve">La Comisión Evaluadora comparará todas las ofertas que no hayan sido rechazadas durante la revisión y  la evaluación, y que se ha determinado que cumplen sustancialmente. </w:t>
      </w:r>
    </w:p>
    <w:p w:rsidR="009E1E09" w:rsidRPr="00A85AF6" w:rsidRDefault="009E1E09" w:rsidP="007978EB">
      <w:pPr>
        <w:widowControl w:val="0"/>
        <w:autoSpaceDE w:val="0"/>
        <w:autoSpaceDN w:val="0"/>
        <w:adjustRightInd w:val="0"/>
        <w:ind w:left="284"/>
        <w:jc w:val="both"/>
        <w:rPr>
          <w:rFonts w:asciiTheme="majorHAnsi" w:hAnsiTheme="majorHAnsi"/>
          <w:bCs/>
          <w:color w:val="000000"/>
        </w:rPr>
      </w:pPr>
    </w:p>
    <w:p w:rsidR="009E1E09" w:rsidRPr="00A85AF6" w:rsidRDefault="009E1E09" w:rsidP="007978EB">
      <w:pPr>
        <w:widowControl w:val="0"/>
        <w:autoSpaceDE w:val="0"/>
        <w:autoSpaceDN w:val="0"/>
        <w:adjustRightInd w:val="0"/>
        <w:ind w:left="284"/>
        <w:jc w:val="both"/>
        <w:rPr>
          <w:rFonts w:asciiTheme="majorHAnsi" w:hAnsiTheme="majorHAnsi"/>
          <w:bCs/>
          <w:color w:val="000000"/>
        </w:rPr>
      </w:pPr>
      <w:r w:rsidRPr="00A85AF6">
        <w:rPr>
          <w:rFonts w:asciiTheme="majorHAnsi" w:hAnsiTheme="majorHAnsi"/>
          <w:bCs/>
          <w:color w:val="000000"/>
        </w:rPr>
        <w:t>Dicha comparación determinará la oferta evaluada como la más Económica o la que se estime más conveniente para los intereses de ICF, de acuerdo al plan de entrega.</w:t>
      </w:r>
    </w:p>
    <w:p w:rsidR="009E1E09" w:rsidRPr="00A85AF6" w:rsidRDefault="009E1E09" w:rsidP="007978EB">
      <w:pPr>
        <w:widowControl w:val="0"/>
        <w:autoSpaceDE w:val="0"/>
        <w:autoSpaceDN w:val="0"/>
        <w:adjustRightInd w:val="0"/>
        <w:ind w:left="284"/>
        <w:jc w:val="both"/>
        <w:rPr>
          <w:rFonts w:asciiTheme="majorHAnsi" w:hAnsiTheme="majorHAnsi"/>
          <w:bCs/>
          <w:color w:val="000000"/>
        </w:rPr>
      </w:pPr>
    </w:p>
    <w:p w:rsidR="00CB6E2E" w:rsidRPr="00FF53EA" w:rsidRDefault="00CB6E2E" w:rsidP="007978EB">
      <w:pPr>
        <w:pStyle w:val="Prrafodelista"/>
        <w:widowControl w:val="0"/>
        <w:numPr>
          <w:ilvl w:val="0"/>
          <w:numId w:val="32"/>
        </w:numPr>
        <w:autoSpaceDE w:val="0"/>
        <w:autoSpaceDN w:val="0"/>
        <w:adjustRightInd w:val="0"/>
        <w:jc w:val="both"/>
        <w:rPr>
          <w:rFonts w:asciiTheme="majorHAnsi" w:hAnsiTheme="majorHAnsi" w:cs="Arial"/>
          <w:b/>
        </w:rPr>
      </w:pPr>
      <w:r w:rsidRPr="00FF53EA">
        <w:rPr>
          <w:rFonts w:asciiTheme="majorHAnsi" w:hAnsiTheme="majorHAnsi" w:cs="Arial"/>
          <w:b/>
        </w:rPr>
        <w:t>PLAZO DE ENTREGA</w:t>
      </w:r>
    </w:p>
    <w:p w:rsidR="00CB6E2E" w:rsidRPr="00A85AF6" w:rsidRDefault="00CB6E2E" w:rsidP="007978EB">
      <w:pPr>
        <w:pStyle w:val="Prrafodelista"/>
        <w:widowControl w:val="0"/>
        <w:autoSpaceDE w:val="0"/>
        <w:autoSpaceDN w:val="0"/>
        <w:adjustRightInd w:val="0"/>
        <w:ind w:left="284"/>
        <w:jc w:val="both"/>
        <w:rPr>
          <w:rFonts w:asciiTheme="majorHAnsi" w:hAnsiTheme="majorHAnsi" w:cs="Arial"/>
        </w:rPr>
      </w:pPr>
      <w:r w:rsidRPr="00107179">
        <w:rPr>
          <w:rFonts w:asciiTheme="majorHAnsi" w:hAnsiTheme="majorHAnsi" w:cs="Arial"/>
        </w:rPr>
        <w:t xml:space="preserve">El </w:t>
      </w:r>
      <w:r w:rsidR="00C9250F" w:rsidRPr="00107179">
        <w:rPr>
          <w:rFonts w:asciiTheme="majorHAnsi" w:hAnsiTheme="majorHAnsi" w:cs="Arial"/>
        </w:rPr>
        <w:t xml:space="preserve">plazo de entrega de la totalidad del suministro </w:t>
      </w:r>
      <w:r w:rsidR="00C9250F" w:rsidRPr="0002316D">
        <w:rPr>
          <w:rFonts w:asciiTheme="majorHAnsi" w:hAnsiTheme="majorHAnsi" w:cs="Arial"/>
        </w:rPr>
        <w:t xml:space="preserve">será de </w:t>
      </w:r>
      <w:r w:rsidR="00811DA2">
        <w:rPr>
          <w:rFonts w:asciiTheme="majorHAnsi" w:hAnsiTheme="majorHAnsi" w:cs="Arial"/>
        </w:rPr>
        <w:t>once</w:t>
      </w:r>
      <w:r w:rsidR="00B15132" w:rsidRPr="0002316D">
        <w:rPr>
          <w:rFonts w:asciiTheme="majorHAnsi" w:hAnsiTheme="majorHAnsi" w:cs="Arial"/>
        </w:rPr>
        <w:t xml:space="preserve"> </w:t>
      </w:r>
      <w:r w:rsidRPr="0002316D">
        <w:rPr>
          <w:rFonts w:asciiTheme="majorHAnsi" w:hAnsiTheme="majorHAnsi" w:cs="Arial"/>
        </w:rPr>
        <w:t>(</w:t>
      </w:r>
      <w:r w:rsidR="00D95DB6" w:rsidRPr="0002316D">
        <w:rPr>
          <w:rFonts w:asciiTheme="majorHAnsi" w:hAnsiTheme="majorHAnsi" w:cs="Arial"/>
        </w:rPr>
        <w:t>1</w:t>
      </w:r>
      <w:r w:rsidR="00BC6B7C">
        <w:rPr>
          <w:rFonts w:asciiTheme="majorHAnsi" w:hAnsiTheme="majorHAnsi" w:cs="Arial"/>
        </w:rPr>
        <w:t>1</w:t>
      </w:r>
      <w:r w:rsidRPr="0002316D">
        <w:rPr>
          <w:rFonts w:asciiTheme="majorHAnsi" w:hAnsiTheme="majorHAnsi" w:cs="Arial"/>
        </w:rPr>
        <w:t>) días calendario</w:t>
      </w:r>
      <w:r w:rsidRPr="00107179">
        <w:rPr>
          <w:rFonts w:asciiTheme="majorHAnsi" w:hAnsiTheme="majorHAnsi" w:cs="Arial"/>
        </w:rPr>
        <w:t>, contados a partir del día siguiente a la</w:t>
      </w:r>
      <w:r w:rsidR="00C9250F" w:rsidRPr="00107179">
        <w:rPr>
          <w:rFonts w:asciiTheme="majorHAnsi" w:hAnsiTheme="majorHAnsi" w:cs="Arial"/>
        </w:rPr>
        <w:t xml:space="preserve"> suscripción del contrato</w:t>
      </w:r>
      <w:r w:rsidRPr="00107179">
        <w:rPr>
          <w:rFonts w:asciiTheme="majorHAnsi" w:hAnsiTheme="majorHAnsi" w:cs="Arial"/>
        </w:rPr>
        <w:t xml:space="preserve"> </w:t>
      </w:r>
      <w:r w:rsidR="0002316D">
        <w:rPr>
          <w:rFonts w:asciiTheme="majorHAnsi" w:hAnsiTheme="majorHAnsi" w:cs="Arial"/>
        </w:rPr>
        <w:t xml:space="preserve">o en su efecto la Orden de Compra </w:t>
      </w:r>
      <w:r w:rsidRPr="00107179">
        <w:rPr>
          <w:rFonts w:asciiTheme="majorHAnsi" w:hAnsiTheme="majorHAnsi" w:cs="Arial"/>
        </w:rPr>
        <w:t>fecha de notificación de adjudicación de la Compra Directa.</w:t>
      </w:r>
      <w:r w:rsidR="00107179">
        <w:rPr>
          <w:rFonts w:asciiTheme="majorHAnsi" w:hAnsiTheme="majorHAnsi" w:cs="Arial"/>
        </w:rPr>
        <w:t xml:space="preserve"> </w:t>
      </w:r>
    </w:p>
    <w:p w:rsidR="00E6531F" w:rsidRDefault="0042212F" w:rsidP="007978EB">
      <w:pPr>
        <w:pStyle w:val="Prrafodelista"/>
        <w:widowControl w:val="0"/>
        <w:autoSpaceDE w:val="0"/>
        <w:autoSpaceDN w:val="0"/>
        <w:adjustRightInd w:val="0"/>
        <w:ind w:left="284"/>
        <w:jc w:val="both"/>
        <w:rPr>
          <w:rFonts w:asciiTheme="majorHAnsi" w:hAnsiTheme="majorHAnsi" w:cs="Arial"/>
        </w:rPr>
      </w:pPr>
      <w:r w:rsidRPr="00A85AF6">
        <w:rPr>
          <w:rFonts w:asciiTheme="majorHAnsi" w:hAnsiTheme="majorHAnsi" w:cs="Arial"/>
        </w:rPr>
        <w:t>Los suministros a adquirirse serán entregados en las oficinas del Instituto de Conservación y Desarrollo Forestal, Áreas Protegidas y Vida Silvestre (ICF), en la Colonia Brisas de Olancho, atrás de Tabacalera Hondureña</w:t>
      </w:r>
      <w:r>
        <w:rPr>
          <w:rFonts w:asciiTheme="majorHAnsi" w:hAnsiTheme="majorHAnsi" w:cs="Arial"/>
        </w:rPr>
        <w:t>.</w:t>
      </w:r>
    </w:p>
    <w:p w:rsidR="0042212F" w:rsidRDefault="0042212F" w:rsidP="007978EB">
      <w:pPr>
        <w:pStyle w:val="Prrafodelista"/>
        <w:widowControl w:val="0"/>
        <w:autoSpaceDE w:val="0"/>
        <w:autoSpaceDN w:val="0"/>
        <w:adjustRightInd w:val="0"/>
        <w:ind w:left="284"/>
        <w:jc w:val="both"/>
        <w:rPr>
          <w:rFonts w:asciiTheme="majorHAnsi" w:hAnsiTheme="majorHAnsi" w:cs="Arial"/>
        </w:rPr>
      </w:pPr>
    </w:p>
    <w:p w:rsidR="0042212F" w:rsidRDefault="0042212F" w:rsidP="007978EB">
      <w:pPr>
        <w:pStyle w:val="Prrafodelista"/>
        <w:widowControl w:val="0"/>
        <w:numPr>
          <w:ilvl w:val="0"/>
          <w:numId w:val="32"/>
        </w:numPr>
        <w:autoSpaceDE w:val="0"/>
        <w:autoSpaceDN w:val="0"/>
        <w:adjustRightInd w:val="0"/>
        <w:jc w:val="both"/>
        <w:rPr>
          <w:rFonts w:asciiTheme="majorHAnsi" w:hAnsiTheme="majorHAnsi" w:cs="Arial"/>
          <w:b/>
        </w:rPr>
      </w:pPr>
      <w:r w:rsidRPr="00FF53EA">
        <w:rPr>
          <w:rFonts w:asciiTheme="majorHAnsi" w:hAnsiTheme="majorHAnsi" w:cs="Arial"/>
          <w:b/>
        </w:rPr>
        <w:t>ADJUDICACION CONTRATO</w:t>
      </w:r>
    </w:p>
    <w:p w:rsidR="001477C9" w:rsidRPr="00C9250F" w:rsidRDefault="001477C9" w:rsidP="0055360E">
      <w:pPr>
        <w:widowControl w:val="0"/>
        <w:autoSpaceDE w:val="0"/>
        <w:autoSpaceDN w:val="0"/>
        <w:adjustRightInd w:val="0"/>
        <w:ind w:left="360"/>
        <w:jc w:val="both"/>
        <w:rPr>
          <w:rFonts w:asciiTheme="majorHAnsi" w:hAnsiTheme="majorHAnsi" w:cs="Arial"/>
        </w:rPr>
      </w:pPr>
      <w:r w:rsidRPr="00C9250F">
        <w:rPr>
          <w:rFonts w:asciiTheme="majorHAnsi" w:hAnsiTheme="majorHAnsi" w:cs="Arial"/>
        </w:rPr>
        <w:t xml:space="preserve">Se adjudicara el contrato al proveedor cuya cotización </w:t>
      </w:r>
      <w:r w:rsidRPr="00DE7980">
        <w:rPr>
          <w:rFonts w:asciiTheme="majorHAnsi" w:hAnsiTheme="majorHAnsi" w:cs="Arial"/>
        </w:rPr>
        <w:t>por (Lote),</w:t>
      </w:r>
      <w:r w:rsidRPr="00C9250F">
        <w:rPr>
          <w:rFonts w:asciiTheme="majorHAnsi" w:hAnsiTheme="majorHAnsi" w:cs="Arial"/>
        </w:rPr>
        <w:t xml:space="preserve"> haya sido determinada como la cotización que cumple sustancialmente con los requisitos mínimos exigidos y cuya propuesta económica sea la más beneficiosa para esta Institución.</w:t>
      </w:r>
    </w:p>
    <w:p w:rsidR="002E6AFC" w:rsidRDefault="002E6AFC" w:rsidP="007978EB">
      <w:pPr>
        <w:keepNext/>
        <w:widowControl w:val="0"/>
        <w:autoSpaceDE w:val="0"/>
        <w:autoSpaceDN w:val="0"/>
        <w:adjustRightInd w:val="0"/>
        <w:ind w:left="494"/>
        <w:jc w:val="both"/>
        <w:rPr>
          <w:rFonts w:asciiTheme="majorHAnsi" w:hAnsiTheme="majorHAnsi"/>
        </w:rPr>
      </w:pPr>
    </w:p>
    <w:p w:rsidR="007161C8" w:rsidRPr="00A85AF6" w:rsidRDefault="007161C8" w:rsidP="007978EB">
      <w:pPr>
        <w:keepNext/>
        <w:widowControl w:val="0"/>
        <w:autoSpaceDE w:val="0"/>
        <w:autoSpaceDN w:val="0"/>
        <w:adjustRightInd w:val="0"/>
        <w:ind w:left="494"/>
        <w:jc w:val="both"/>
        <w:rPr>
          <w:rFonts w:asciiTheme="majorHAnsi" w:hAnsiTheme="majorHAnsi"/>
        </w:rPr>
      </w:pPr>
      <w:r w:rsidRPr="00A85AF6">
        <w:rPr>
          <w:rFonts w:asciiTheme="majorHAnsi" w:hAnsiTheme="majorHAnsi"/>
        </w:rPr>
        <w:t xml:space="preserve">El máximo porcentaje en que las cantidades podrán ser aumentadas será en un quince por </w:t>
      </w:r>
      <w:r w:rsidRPr="00A85AF6">
        <w:rPr>
          <w:rFonts w:asciiTheme="majorHAnsi" w:hAnsiTheme="majorHAnsi"/>
        </w:rPr>
        <w:lastRenderedPageBreak/>
        <w:t>ciento (15%)</w:t>
      </w:r>
    </w:p>
    <w:p w:rsidR="002E6AFC" w:rsidRDefault="002E6AFC" w:rsidP="007978EB">
      <w:pPr>
        <w:keepNext/>
        <w:widowControl w:val="0"/>
        <w:autoSpaceDE w:val="0"/>
        <w:autoSpaceDN w:val="0"/>
        <w:adjustRightInd w:val="0"/>
        <w:ind w:left="494"/>
        <w:jc w:val="both"/>
        <w:rPr>
          <w:rFonts w:asciiTheme="majorHAnsi" w:hAnsiTheme="majorHAnsi"/>
        </w:rPr>
      </w:pPr>
    </w:p>
    <w:p w:rsidR="007161C8" w:rsidRPr="00A85AF6" w:rsidRDefault="007161C8" w:rsidP="007978EB">
      <w:pPr>
        <w:keepNext/>
        <w:widowControl w:val="0"/>
        <w:autoSpaceDE w:val="0"/>
        <w:autoSpaceDN w:val="0"/>
        <w:adjustRightInd w:val="0"/>
        <w:ind w:left="494"/>
        <w:jc w:val="both"/>
        <w:rPr>
          <w:rFonts w:asciiTheme="majorHAnsi" w:hAnsiTheme="majorHAnsi"/>
        </w:rPr>
      </w:pPr>
      <w:r w:rsidRPr="00A85AF6">
        <w:rPr>
          <w:rFonts w:asciiTheme="majorHAnsi" w:hAnsiTheme="majorHAnsi"/>
        </w:rPr>
        <w:t>El máximo porcentaje en que las cantidades podrán ser disminuidas será en un quince por ciento (15%)</w:t>
      </w:r>
    </w:p>
    <w:p w:rsidR="00595577" w:rsidRPr="00A85AF6" w:rsidRDefault="00595577" w:rsidP="007978EB">
      <w:pPr>
        <w:widowControl w:val="0"/>
        <w:autoSpaceDE w:val="0"/>
        <w:autoSpaceDN w:val="0"/>
        <w:adjustRightInd w:val="0"/>
        <w:ind w:left="1"/>
        <w:jc w:val="both"/>
        <w:rPr>
          <w:rFonts w:asciiTheme="majorHAnsi" w:hAnsiTheme="majorHAnsi" w:cs="Arial"/>
          <w:b/>
        </w:rPr>
      </w:pPr>
    </w:p>
    <w:p w:rsidR="00FF0C02" w:rsidRPr="00FF53EA" w:rsidRDefault="00FF0C02" w:rsidP="007978EB">
      <w:pPr>
        <w:pStyle w:val="Prrafodelista"/>
        <w:widowControl w:val="0"/>
        <w:numPr>
          <w:ilvl w:val="0"/>
          <w:numId w:val="32"/>
        </w:numPr>
        <w:autoSpaceDE w:val="0"/>
        <w:autoSpaceDN w:val="0"/>
        <w:adjustRightInd w:val="0"/>
        <w:jc w:val="both"/>
        <w:rPr>
          <w:rFonts w:asciiTheme="majorHAnsi" w:hAnsiTheme="majorHAnsi" w:cs="Arial"/>
          <w:b/>
        </w:rPr>
      </w:pPr>
      <w:r w:rsidRPr="00FF53EA">
        <w:rPr>
          <w:rFonts w:asciiTheme="majorHAnsi" w:hAnsiTheme="majorHAnsi" w:cs="Arial"/>
          <w:b/>
        </w:rPr>
        <w:t>SANCIONES</w:t>
      </w:r>
    </w:p>
    <w:p w:rsidR="00D95DB6" w:rsidRPr="00A85AF6" w:rsidRDefault="00D95DB6" w:rsidP="007978EB">
      <w:pPr>
        <w:pStyle w:val="Prrafodelista"/>
        <w:numPr>
          <w:ilvl w:val="0"/>
          <w:numId w:val="25"/>
        </w:numPr>
        <w:jc w:val="both"/>
        <w:rPr>
          <w:rFonts w:asciiTheme="majorHAnsi" w:hAnsiTheme="majorHAnsi" w:cs="Arial"/>
        </w:rPr>
      </w:pPr>
      <w:r w:rsidRPr="00A85AF6">
        <w:rPr>
          <w:rFonts w:asciiTheme="majorHAnsi" w:hAnsiTheme="majorHAnsi" w:cs="Arial"/>
        </w:rPr>
        <w:t xml:space="preserve">Si el oferente adjudicado, incumpliese con la entrega de la Garantía de Cumplimiento o se negase a suscribir el contrato </w:t>
      </w:r>
      <w:r w:rsidR="0002316D">
        <w:rPr>
          <w:rFonts w:asciiTheme="majorHAnsi" w:hAnsiTheme="majorHAnsi" w:cs="Arial"/>
        </w:rPr>
        <w:t xml:space="preserve">o en su efecto la Orden de Compra </w:t>
      </w:r>
      <w:r w:rsidRPr="00A85AF6">
        <w:rPr>
          <w:rFonts w:asciiTheme="majorHAnsi" w:hAnsiTheme="majorHAnsi" w:cs="Arial"/>
        </w:rPr>
        <w:t>correspondiente, se procederá a dejar sin valor y efecto la Resolución mediante la cual se adjudicó al oferente ganador, pudiendo EL ICF</w:t>
      </w:r>
      <w:r w:rsidR="00AD1642">
        <w:rPr>
          <w:rFonts w:asciiTheme="majorHAnsi" w:hAnsiTheme="majorHAnsi" w:cs="Arial"/>
        </w:rPr>
        <w:t>,</w:t>
      </w:r>
      <w:r w:rsidRPr="00A85AF6">
        <w:rPr>
          <w:rFonts w:asciiTheme="majorHAnsi" w:hAnsiTheme="majorHAnsi" w:cs="Arial"/>
        </w:rPr>
        <w:t xml:space="preserve"> proceder a adjudicar de inmediato a cualquier otro oferente que resulte beneficiosos para la institución o en su defecto fracasar el proceso.</w:t>
      </w:r>
    </w:p>
    <w:p w:rsidR="00D95DB6" w:rsidRPr="00A85AF6" w:rsidRDefault="00D95DB6" w:rsidP="007978EB">
      <w:pPr>
        <w:pStyle w:val="Prrafodelista"/>
        <w:numPr>
          <w:ilvl w:val="0"/>
          <w:numId w:val="25"/>
        </w:numPr>
        <w:jc w:val="both"/>
        <w:rPr>
          <w:rFonts w:asciiTheme="majorHAnsi" w:hAnsiTheme="majorHAnsi" w:cs="Arial"/>
        </w:rPr>
      </w:pPr>
      <w:r w:rsidRPr="00A85AF6">
        <w:rPr>
          <w:rFonts w:asciiTheme="majorHAnsi" w:hAnsiTheme="majorHAnsi" w:cs="Arial"/>
        </w:rPr>
        <w:t>Si el oferente adjudicado incumpliese cualquiera de las obligaciones que asume según el presente documento de especificaciones se ejecutará la Garantía de Cumplimiento.</w:t>
      </w:r>
    </w:p>
    <w:p w:rsidR="00D95DB6" w:rsidRDefault="00D95DB6" w:rsidP="007978EB">
      <w:pPr>
        <w:pStyle w:val="Prrafodelista"/>
        <w:numPr>
          <w:ilvl w:val="0"/>
          <w:numId w:val="25"/>
        </w:numPr>
        <w:jc w:val="both"/>
        <w:rPr>
          <w:rFonts w:asciiTheme="majorHAnsi" w:hAnsiTheme="majorHAnsi" w:cs="Arial"/>
        </w:rPr>
      </w:pPr>
      <w:r w:rsidRPr="00A85AF6">
        <w:rPr>
          <w:rFonts w:asciiTheme="majorHAnsi" w:hAnsiTheme="majorHAnsi" w:cs="Arial"/>
        </w:rPr>
        <w:t>Cuando el oferente adjudicado no cumpla en el tiempo estipulado se aplicará la multa por cada día de retraso, en base a lo establecido en el Artículo 70 de Disposiciones Generales del Presupuesto General de Ingresos y Egresos de la República para el ejercicio fiscal vigente que es de Cero Punto Dieciocho por ciento (0.18%) aplicado al monto total del contrato. Por cada día de retraso.- Para este caso en particular, la multa será aplicada hasta por un máximo de  diez (10) días hábiles, el cual será deducido del pago respectivo; Pasado el termino de diez (10) días concedido y si el oferente adjudicado no entrega el total del suministro adjudicado, se procederá a ejecutar la garantía de cumplimiento.</w:t>
      </w:r>
    </w:p>
    <w:p w:rsidR="0055360E" w:rsidRPr="0055360E" w:rsidRDefault="0055360E" w:rsidP="0055360E">
      <w:pPr>
        <w:ind w:left="284"/>
        <w:jc w:val="both"/>
        <w:rPr>
          <w:rFonts w:asciiTheme="majorHAnsi" w:hAnsiTheme="majorHAnsi" w:cs="Arial"/>
        </w:rPr>
      </w:pPr>
    </w:p>
    <w:p w:rsidR="00642113" w:rsidRDefault="00642113" w:rsidP="007978EB">
      <w:pPr>
        <w:pStyle w:val="Prrafodelista"/>
        <w:widowControl w:val="0"/>
        <w:numPr>
          <w:ilvl w:val="0"/>
          <w:numId w:val="32"/>
        </w:numPr>
        <w:autoSpaceDE w:val="0"/>
        <w:autoSpaceDN w:val="0"/>
        <w:adjustRightInd w:val="0"/>
        <w:jc w:val="both"/>
        <w:rPr>
          <w:rFonts w:asciiTheme="majorHAnsi" w:hAnsiTheme="majorHAnsi"/>
          <w:b/>
        </w:rPr>
      </w:pPr>
      <w:r>
        <w:rPr>
          <w:rFonts w:asciiTheme="majorHAnsi" w:hAnsiTheme="majorHAnsi"/>
          <w:b/>
        </w:rPr>
        <w:t>GARANTIA DE CUMPLIMIENTO.</w:t>
      </w:r>
    </w:p>
    <w:p w:rsidR="00642113" w:rsidRDefault="00642113" w:rsidP="007978EB">
      <w:pPr>
        <w:pStyle w:val="Prrafodelista"/>
        <w:widowControl w:val="0"/>
        <w:autoSpaceDE w:val="0"/>
        <w:autoSpaceDN w:val="0"/>
        <w:adjustRightInd w:val="0"/>
        <w:ind w:left="1080"/>
        <w:jc w:val="both"/>
        <w:rPr>
          <w:rFonts w:asciiTheme="majorHAnsi" w:hAnsiTheme="majorHAnsi"/>
        </w:rPr>
      </w:pPr>
      <w:r w:rsidRPr="00642113">
        <w:rPr>
          <w:rFonts w:asciiTheme="majorHAnsi" w:hAnsiTheme="majorHAnsi"/>
        </w:rPr>
        <w:t>Se aceptaran solamente fianzas y garantías bancarias emitidas por instituciones debidamente autorizadas, cheques certificados u otras análogas que establezca el Reglamento de la Ley de Contratación</w:t>
      </w:r>
      <w:r>
        <w:rPr>
          <w:rFonts w:asciiTheme="majorHAnsi" w:hAnsiTheme="majorHAnsi"/>
        </w:rPr>
        <w:t xml:space="preserve"> del Estado.</w:t>
      </w:r>
    </w:p>
    <w:p w:rsidR="00642113" w:rsidRDefault="00642113" w:rsidP="007978EB">
      <w:pPr>
        <w:pStyle w:val="Prrafodelista"/>
        <w:widowControl w:val="0"/>
        <w:autoSpaceDE w:val="0"/>
        <w:autoSpaceDN w:val="0"/>
        <w:adjustRightInd w:val="0"/>
        <w:ind w:left="1080"/>
        <w:jc w:val="both"/>
        <w:rPr>
          <w:rFonts w:asciiTheme="majorHAnsi" w:hAnsiTheme="majorHAnsi"/>
        </w:rPr>
      </w:pPr>
    </w:p>
    <w:p w:rsidR="00F40D9C" w:rsidRDefault="00642113" w:rsidP="007978EB">
      <w:pPr>
        <w:pStyle w:val="Prrafodelista"/>
        <w:widowControl w:val="0"/>
        <w:autoSpaceDE w:val="0"/>
        <w:autoSpaceDN w:val="0"/>
        <w:adjustRightInd w:val="0"/>
        <w:ind w:left="1080"/>
        <w:jc w:val="both"/>
        <w:rPr>
          <w:rFonts w:asciiTheme="majorHAnsi" w:hAnsiTheme="majorHAnsi"/>
        </w:rPr>
      </w:pPr>
      <w:r>
        <w:rPr>
          <w:rFonts w:asciiTheme="majorHAnsi" w:hAnsiTheme="majorHAnsi"/>
        </w:rPr>
        <w:t xml:space="preserve">El oferente ganador </w:t>
      </w:r>
      <w:r w:rsidR="00F40D9C">
        <w:rPr>
          <w:rFonts w:asciiTheme="majorHAnsi" w:hAnsiTheme="majorHAnsi"/>
        </w:rPr>
        <w:t xml:space="preserve">dentro de los siguientes cinco (05) </w:t>
      </w:r>
      <w:r w:rsidR="008A71FD">
        <w:rPr>
          <w:rFonts w:asciiTheme="majorHAnsi" w:hAnsiTheme="majorHAnsi"/>
        </w:rPr>
        <w:t>días</w:t>
      </w:r>
      <w:r w:rsidR="00F40D9C">
        <w:rPr>
          <w:rFonts w:asciiTheme="majorHAnsi" w:hAnsiTheme="majorHAnsi"/>
        </w:rPr>
        <w:t xml:space="preserve"> calendario de la notificación de la adjudicación, d</w:t>
      </w:r>
      <w:r>
        <w:rPr>
          <w:rFonts w:asciiTheme="majorHAnsi" w:hAnsiTheme="majorHAnsi"/>
        </w:rPr>
        <w:t xml:space="preserve">eberá </w:t>
      </w:r>
      <w:r w:rsidR="00F40D9C">
        <w:rPr>
          <w:rFonts w:asciiTheme="majorHAnsi" w:hAnsiTheme="majorHAnsi"/>
        </w:rPr>
        <w:t>suministrar la</w:t>
      </w:r>
      <w:r>
        <w:rPr>
          <w:rFonts w:asciiTheme="majorHAnsi" w:hAnsiTheme="majorHAnsi"/>
        </w:rPr>
        <w:t xml:space="preserve"> garantía de cumplimiento </w:t>
      </w:r>
      <w:r w:rsidR="00F40D9C">
        <w:rPr>
          <w:rFonts w:asciiTheme="majorHAnsi" w:hAnsiTheme="majorHAnsi"/>
        </w:rPr>
        <w:t xml:space="preserve">del contrato por el monto </w:t>
      </w:r>
      <w:r>
        <w:rPr>
          <w:rFonts w:asciiTheme="majorHAnsi" w:hAnsiTheme="majorHAnsi"/>
        </w:rPr>
        <w:t>equivalente al quince por ciento (15%) del monto total del</w:t>
      </w:r>
      <w:r w:rsidR="00F40D9C">
        <w:rPr>
          <w:rFonts w:asciiTheme="majorHAnsi" w:hAnsiTheme="majorHAnsi"/>
        </w:rPr>
        <w:t xml:space="preserve"> contrato.</w:t>
      </w:r>
    </w:p>
    <w:p w:rsidR="00642113" w:rsidRDefault="00F40D9C" w:rsidP="007978EB">
      <w:pPr>
        <w:pStyle w:val="Prrafodelista"/>
        <w:widowControl w:val="0"/>
        <w:autoSpaceDE w:val="0"/>
        <w:autoSpaceDN w:val="0"/>
        <w:adjustRightInd w:val="0"/>
        <w:ind w:left="1080"/>
        <w:jc w:val="both"/>
        <w:rPr>
          <w:rFonts w:asciiTheme="majorHAnsi" w:hAnsiTheme="majorHAnsi"/>
        </w:rPr>
      </w:pPr>
      <w:r>
        <w:rPr>
          <w:rFonts w:asciiTheme="majorHAnsi" w:hAnsiTheme="majorHAnsi"/>
        </w:rPr>
        <w:t>La validez de la garantía de cumplimiento no podrá ser menos a tres meses de la fecha prevista de culminación de la entrega del suministro.</w:t>
      </w:r>
    </w:p>
    <w:p w:rsidR="00F40D9C" w:rsidRPr="00642113" w:rsidRDefault="00F40D9C" w:rsidP="007978EB">
      <w:pPr>
        <w:pStyle w:val="Prrafodelista"/>
        <w:widowControl w:val="0"/>
        <w:autoSpaceDE w:val="0"/>
        <w:autoSpaceDN w:val="0"/>
        <w:adjustRightInd w:val="0"/>
        <w:ind w:left="1080"/>
        <w:jc w:val="both"/>
        <w:rPr>
          <w:rFonts w:asciiTheme="majorHAnsi" w:hAnsiTheme="majorHAnsi"/>
        </w:rPr>
      </w:pPr>
    </w:p>
    <w:p w:rsidR="00FF53EA" w:rsidRDefault="00FF53EA" w:rsidP="007978EB">
      <w:pPr>
        <w:pStyle w:val="Prrafodelista"/>
        <w:widowControl w:val="0"/>
        <w:numPr>
          <w:ilvl w:val="0"/>
          <w:numId w:val="32"/>
        </w:numPr>
        <w:autoSpaceDE w:val="0"/>
        <w:autoSpaceDN w:val="0"/>
        <w:adjustRightInd w:val="0"/>
        <w:jc w:val="both"/>
        <w:rPr>
          <w:rFonts w:asciiTheme="majorHAnsi" w:hAnsiTheme="majorHAnsi"/>
          <w:b/>
        </w:rPr>
      </w:pPr>
      <w:r>
        <w:rPr>
          <w:rFonts w:asciiTheme="majorHAnsi" w:hAnsiTheme="majorHAnsi"/>
          <w:b/>
        </w:rPr>
        <w:t>FORMA DE PAGO.</w:t>
      </w:r>
    </w:p>
    <w:p w:rsidR="00297B82" w:rsidRDefault="00FF53EA" w:rsidP="007978EB">
      <w:pPr>
        <w:pStyle w:val="Prrafodelista"/>
        <w:widowControl w:val="0"/>
        <w:autoSpaceDE w:val="0"/>
        <w:autoSpaceDN w:val="0"/>
        <w:adjustRightInd w:val="0"/>
        <w:ind w:left="1080"/>
        <w:jc w:val="both"/>
        <w:rPr>
          <w:rFonts w:asciiTheme="majorHAnsi" w:hAnsiTheme="majorHAnsi"/>
        </w:rPr>
      </w:pPr>
      <w:r w:rsidRPr="00FF53EA">
        <w:rPr>
          <w:rFonts w:asciiTheme="majorHAnsi" w:hAnsiTheme="majorHAnsi"/>
        </w:rPr>
        <w:t xml:space="preserve">Se cancelara el cien por ciento </w:t>
      </w:r>
      <w:r>
        <w:rPr>
          <w:rFonts w:asciiTheme="majorHAnsi" w:hAnsiTheme="majorHAnsi"/>
        </w:rPr>
        <w:t xml:space="preserve">(100%) del precio total de la orden de compra contra la entrega total y a satisfacción </w:t>
      </w:r>
      <w:r w:rsidR="001477C9">
        <w:rPr>
          <w:rFonts w:asciiTheme="majorHAnsi" w:hAnsiTheme="majorHAnsi"/>
        </w:rPr>
        <w:t xml:space="preserve">por parte del comprador, </w:t>
      </w:r>
      <w:r w:rsidR="001477C9" w:rsidRPr="00107179">
        <w:rPr>
          <w:rFonts w:asciiTheme="majorHAnsi" w:hAnsiTheme="majorHAnsi"/>
        </w:rPr>
        <w:t xml:space="preserve">el  pago se hará en Lempiras mediante </w:t>
      </w:r>
      <w:r w:rsidR="00042C63">
        <w:rPr>
          <w:rFonts w:asciiTheme="majorHAnsi" w:hAnsiTheme="majorHAnsi"/>
        </w:rPr>
        <w:t>cheque</w:t>
      </w:r>
      <w:r w:rsidR="008A71FD">
        <w:rPr>
          <w:rFonts w:asciiTheme="majorHAnsi" w:hAnsiTheme="majorHAnsi"/>
        </w:rPr>
        <w:t>.</w:t>
      </w:r>
    </w:p>
    <w:p w:rsidR="008A71FD" w:rsidRDefault="008A71FD" w:rsidP="007978EB">
      <w:pPr>
        <w:pStyle w:val="Prrafodelista"/>
        <w:widowControl w:val="0"/>
        <w:autoSpaceDE w:val="0"/>
        <w:autoSpaceDN w:val="0"/>
        <w:adjustRightInd w:val="0"/>
        <w:ind w:left="1080"/>
        <w:jc w:val="both"/>
        <w:rPr>
          <w:rFonts w:asciiTheme="majorHAnsi" w:hAnsiTheme="majorHAnsi"/>
        </w:rPr>
      </w:pPr>
    </w:p>
    <w:p w:rsidR="00303FDB" w:rsidRPr="00FF53EA" w:rsidRDefault="00C2189A" w:rsidP="007978EB">
      <w:pPr>
        <w:pStyle w:val="Prrafodelista"/>
        <w:widowControl w:val="0"/>
        <w:numPr>
          <w:ilvl w:val="0"/>
          <w:numId w:val="32"/>
        </w:numPr>
        <w:autoSpaceDE w:val="0"/>
        <w:autoSpaceDN w:val="0"/>
        <w:adjustRightInd w:val="0"/>
        <w:jc w:val="both"/>
        <w:rPr>
          <w:rFonts w:asciiTheme="majorHAnsi" w:hAnsiTheme="majorHAnsi"/>
          <w:b/>
        </w:rPr>
      </w:pPr>
      <w:r w:rsidRPr="00FF53EA">
        <w:rPr>
          <w:rFonts w:asciiTheme="majorHAnsi" w:hAnsiTheme="majorHAnsi"/>
          <w:b/>
        </w:rPr>
        <w:t>ESPECIFICACIONES TÉCNICAS</w:t>
      </w:r>
    </w:p>
    <w:p w:rsidR="00303FDB" w:rsidRPr="00A85AF6" w:rsidRDefault="00303FDB" w:rsidP="007978EB">
      <w:pPr>
        <w:autoSpaceDE w:val="0"/>
        <w:autoSpaceDN w:val="0"/>
        <w:adjustRightInd w:val="0"/>
        <w:ind w:left="284"/>
        <w:jc w:val="both"/>
        <w:rPr>
          <w:rFonts w:asciiTheme="majorHAnsi" w:eastAsia="Calibri" w:hAnsiTheme="majorHAnsi"/>
        </w:rPr>
      </w:pPr>
      <w:r w:rsidRPr="00A85AF6">
        <w:rPr>
          <w:rFonts w:asciiTheme="majorHAnsi" w:hAnsiTheme="majorHAnsi"/>
        </w:rPr>
        <w:t>Las</w:t>
      </w:r>
      <w:r w:rsidRPr="00A85AF6">
        <w:rPr>
          <w:rFonts w:asciiTheme="majorHAnsi" w:eastAsia="Calibri" w:hAnsiTheme="majorHAnsi"/>
        </w:rPr>
        <w:t xml:space="preserve"> especificaciones técnicas a continuación detalladas serán las espe</w:t>
      </w:r>
      <w:r w:rsidR="00B640B6" w:rsidRPr="00A85AF6">
        <w:rPr>
          <w:rFonts w:asciiTheme="majorHAnsi" w:eastAsia="Calibri" w:hAnsiTheme="majorHAnsi"/>
        </w:rPr>
        <w:t>cificaciones mínimas.</w:t>
      </w:r>
    </w:p>
    <w:p w:rsidR="001D0FF1" w:rsidRPr="00A85AF6" w:rsidRDefault="001D0FF1" w:rsidP="007978EB">
      <w:pPr>
        <w:autoSpaceDE w:val="0"/>
        <w:autoSpaceDN w:val="0"/>
        <w:adjustRightInd w:val="0"/>
        <w:ind w:left="284"/>
        <w:jc w:val="both"/>
        <w:rPr>
          <w:rFonts w:asciiTheme="majorHAnsi" w:eastAsia="Calibri" w:hAnsiTheme="majorHAnsi"/>
        </w:rPr>
      </w:pPr>
    </w:p>
    <w:p w:rsidR="00303FDB" w:rsidRPr="00A85AF6" w:rsidRDefault="00303FDB" w:rsidP="007978EB">
      <w:pPr>
        <w:autoSpaceDE w:val="0"/>
        <w:autoSpaceDN w:val="0"/>
        <w:adjustRightInd w:val="0"/>
        <w:ind w:left="284"/>
        <w:jc w:val="both"/>
        <w:rPr>
          <w:rFonts w:asciiTheme="majorHAnsi" w:eastAsia="Calibri" w:hAnsiTheme="majorHAnsi"/>
        </w:rPr>
      </w:pPr>
      <w:r w:rsidRPr="00A85AF6">
        <w:rPr>
          <w:rFonts w:asciiTheme="majorHAnsi" w:eastAsia="Calibri" w:hAnsiTheme="majorHAnsi"/>
        </w:rPr>
        <w:t xml:space="preserve">Deberá presentar su oferta Técnica de acuerdo al cuadro que a continuación se presenta, así mismo en la columna, </w:t>
      </w:r>
      <w:r w:rsidRPr="00A85AF6">
        <w:rPr>
          <w:rFonts w:asciiTheme="majorHAnsi" w:eastAsia="Calibri" w:hAnsiTheme="majorHAnsi"/>
          <w:b/>
          <w:bCs/>
        </w:rPr>
        <w:t xml:space="preserve">PROPUESTA DEL OFERENTE </w:t>
      </w:r>
      <w:r w:rsidRPr="00A85AF6">
        <w:rPr>
          <w:rFonts w:asciiTheme="majorHAnsi" w:eastAsia="Calibri" w:hAnsiTheme="majorHAnsi"/>
          <w:b/>
        </w:rPr>
        <w:t xml:space="preserve">ES </w:t>
      </w:r>
      <w:r w:rsidRPr="00A85AF6">
        <w:rPr>
          <w:rFonts w:asciiTheme="majorHAnsi" w:eastAsia="Calibri" w:hAnsiTheme="majorHAnsi"/>
          <w:b/>
          <w:bCs/>
        </w:rPr>
        <w:t xml:space="preserve">OBLIGATORIO </w:t>
      </w:r>
      <w:r w:rsidRPr="00A85AF6">
        <w:rPr>
          <w:rFonts w:asciiTheme="majorHAnsi" w:eastAsia="Calibri" w:hAnsiTheme="majorHAnsi"/>
          <w:b/>
        </w:rPr>
        <w:t>QUE ESPECIFIQUE LO QUE ESTA OFERTANDO DE ACUERDO A LAS SOLICITUDES MINIMA.</w:t>
      </w:r>
    </w:p>
    <w:p w:rsidR="0066198C" w:rsidRPr="00A85AF6" w:rsidRDefault="0066198C" w:rsidP="00084F72">
      <w:pPr>
        <w:autoSpaceDE w:val="0"/>
        <w:autoSpaceDN w:val="0"/>
        <w:adjustRightInd w:val="0"/>
        <w:ind w:left="284"/>
        <w:jc w:val="both"/>
        <w:rPr>
          <w:rFonts w:asciiTheme="majorHAnsi" w:eastAsia="Calibri" w:hAnsiTheme="majorHAnsi"/>
        </w:rPr>
      </w:pPr>
    </w:p>
    <w:tbl>
      <w:tblPr>
        <w:tblW w:w="9954" w:type="dxa"/>
        <w:tblCellMar>
          <w:left w:w="70" w:type="dxa"/>
          <w:right w:w="70" w:type="dxa"/>
        </w:tblCellMar>
        <w:tblLook w:val="04A0" w:firstRow="1" w:lastRow="0" w:firstColumn="1" w:lastColumn="0" w:noHBand="0" w:noVBand="1"/>
      </w:tblPr>
      <w:tblGrid>
        <w:gridCol w:w="563"/>
        <w:gridCol w:w="5029"/>
        <w:gridCol w:w="1639"/>
        <w:gridCol w:w="1417"/>
        <w:gridCol w:w="1306"/>
      </w:tblGrid>
      <w:tr w:rsidR="000B7C23" w:rsidRPr="000B7C23" w:rsidTr="000B7C23">
        <w:trPr>
          <w:trHeight w:val="750"/>
        </w:trPr>
        <w:tc>
          <w:tcPr>
            <w:tcW w:w="5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B7C23" w:rsidRDefault="000B7C23" w:rsidP="000B7C23">
            <w:pPr>
              <w:jc w:val="center"/>
              <w:rPr>
                <w:rFonts w:ascii="Arial" w:hAnsi="Arial" w:cs="Arial"/>
                <w:b/>
                <w:bCs/>
                <w:color w:val="000000"/>
                <w:sz w:val="20"/>
                <w:szCs w:val="20"/>
                <w:lang w:val="es-HN" w:eastAsia="es-HN"/>
              </w:rPr>
            </w:pPr>
            <w:r w:rsidRPr="000B7C23">
              <w:rPr>
                <w:rFonts w:ascii="Arial" w:hAnsi="Arial" w:cs="Arial"/>
                <w:b/>
                <w:bCs/>
                <w:color w:val="000000"/>
                <w:sz w:val="20"/>
                <w:szCs w:val="20"/>
                <w:lang w:val="es-HN" w:eastAsia="es-HN"/>
              </w:rPr>
              <w:t>No.</w:t>
            </w:r>
          </w:p>
          <w:p w:rsidR="000B7C23" w:rsidRPr="000B7C23" w:rsidRDefault="000B7C23" w:rsidP="000B7C23">
            <w:pPr>
              <w:jc w:val="center"/>
              <w:rPr>
                <w:rFonts w:ascii="Arial" w:hAnsi="Arial" w:cs="Arial"/>
                <w:b/>
                <w:bCs/>
                <w:color w:val="000000"/>
                <w:sz w:val="20"/>
                <w:szCs w:val="20"/>
                <w:lang w:val="es-HN" w:eastAsia="es-HN"/>
              </w:rPr>
            </w:pPr>
            <w:r>
              <w:rPr>
                <w:rFonts w:ascii="Arial" w:hAnsi="Arial" w:cs="Arial"/>
                <w:b/>
                <w:bCs/>
                <w:color w:val="000000"/>
                <w:sz w:val="20"/>
                <w:szCs w:val="20"/>
                <w:lang w:val="es-HN" w:eastAsia="es-HN"/>
              </w:rPr>
              <w:t>Lote</w:t>
            </w:r>
          </w:p>
        </w:tc>
        <w:tc>
          <w:tcPr>
            <w:tcW w:w="5029" w:type="dxa"/>
            <w:tcBorders>
              <w:top w:val="single" w:sz="8" w:space="0" w:color="auto"/>
              <w:left w:val="nil"/>
              <w:bottom w:val="single" w:sz="8" w:space="0" w:color="auto"/>
              <w:right w:val="single" w:sz="8" w:space="0" w:color="auto"/>
            </w:tcBorders>
            <w:shd w:val="clear" w:color="000000" w:fill="FFFFFF"/>
            <w:vAlign w:val="center"/>
            <w:hideMark/>
          </w:tcPr>
          <w:p w:rsidR="000B7C23" w:rsidRPr="000B7C23" w:rsidRDefault="000B7C23" w:rsidP="000B7C23">
            <w:pPr>
              <w:jc w:val="center"/>
              <w:rPr>
                <w:rFonts w:ascii="Arial" w:hAnsi="Arial" w:cs="Arial"/>
                <w:b/>
                <w:bCs/>
                <w:color w:val="000000"/>
                <w:sz w:val="20"/>
                <w:szCs w:val="20"/>
                <w:lang w:val="es-HN" w:eastAsia="es-HN"/>
              </w:rPr>
            </w:pPr>
            <w:r w:rsidRPr="000B7C23">
              <w:rPr>
                <w:rFonts w:ascii="Arial" w:hAnsi="Arial" w:cs="Arial"/>
                <w:b/>
                <w:bCs/>
                <w:color w:val="000000"/>
                <w:sz w:val="20"/>
                <w:szCs w:val="20"/>
                <w:lang w:val="es-HN" w:eastAsia="es-HN"/>
              </w:rPr>
              <w:t>Descripción</w:t>
            </w:r>
          </w:p>
        </w:tc>
        <w:tc>
          <w:tcPr>
            <w:tcW w:w="1639" w:type="dxa"/>
            <w:tcBorders>
              <w:top w:val="single" w:sz="8" w:space="0" w:color="auto"/>
              <w:left w:val="nil"/>
              <w:bottom w:val="single" w:sz="8" w:space="0" w:color="auto"/>
              <w:right w:val="single" w:sz="8" w:space="0" w:color="auto"/>
            </w:tcBorders>
            <w:shd w:val="clear" w:color="000000" w:fill="FFFFFF"/>
            <w:vAlign w:val="center"/>
            <w:hideMark/>
          </w:tcPr>
          <w:p w:rsidR="000B7C23" w:rsidRPr="000B7C23" w:rsidRDefault="000B7C23" w:rsidP="000B7C23">
            <w:pPr>
              <w:jc w:val="center"/>
              <w:rPr>
                <w:rFonts w:ascii="Arial" w:hAnsi="Arial" w:cs="Arial"/>
                <w:b/>
                <w:bCs/>
                <w:color w:val="000000"/>
                <w:sz w:val="20"/>
                <w:szCs w:val="20"/>
                <w:lang w:val="es-HN" w:eastAsia="es-HN"/>
              </w:rPr>
            </w:pPr>
            <w:r w:rsidRPr="000B7C23">
              <w:rPr>
                <w:rFonts w:ascii="Arial" w:hAnsi="Arial" w:cs="Arial"/>
                <w:b/>
                <w:bCs/>
                <w:color w:val="000000"/>
                <w:sz w:val="20"/>
                <w:szCs w:val="20"/>
                <w:lang w:val="es-HN" w:eastAsia="es-HN"/>
              </w:rPr>
              <w:t>Unidad de Medida</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0B7C23" w:rsidRPr="000B7C23" w:rsidRDefault="000B7C23" w:rsidP="000B7C23">
            <w:pPr>
              <w:jc w:val="center"/>
              <w:rPr>
                <w:rFonts w:ascii="Arial" w:hAnsi="Arial" w:cs="Arial"/>
                <w:b/>
                <w:bCs/>
                <w:color w:val="000000"/>
                <w:sz w:val="20"/>
                <w:szCs w:val="20"/>
                <w:lang w:val="es-HN" w:eastAsia="es-HN"/>
              </w:rPr>
            </w:pPr>
            <w:r w:rsidRPr="000B7C23">
              <w:rPr>
                <w:rFonts w:ascii="Arial" w:hAnsi="Arial" w:cs="Arial"/>
                <w:b/>
                <w:bCs/>
                <w:color w:val="000000"/>
                <w:sz w:val="20"/>
                <w:szCs w:val="20"/>
                <w:lang w:val="es-HN" w:eastAsia="es-HN"/>
              </w:rPr>
              <w:t>Cantidad</w:t>
            </w:r>
          </w:p>
        </w:tc>
        <w:tc>
          <w:tcPr>
            <w:tcW w:w="1306" w:type="dxa"/>
            <w:tcBorders>
              <w:top w:val="single" w:sz="8" w:space="0" w:color="auto"/>
              <w:left w:val="nil"/>
              <w:bottom w:val="single" w:sz="8" w:space="0" w:color="auto"/>
              <w:right w:val="single" w:sz="8" w:space="0" w:color="auto"/>
            </w:tcBorders>
            <w:shd w:val="clear" w:color="000000" w:fill="FFFFFF"/>
          </w:tcPr>
          <w:p w:rsidR="000B7C23" w:rsidRPr="000B7C23" w:rsidRDefault="000B7C23" w:rsidP="000B7C23">
            <w:pPr>
              <w:jc w:val="center"/>
              <w:rPr>
                <w:rFonts w:ascii="Arial" w:hAnsi="Arial" w:cs="Arial"/>
                <w:b/>
                <w:bCs/>
                <w:color w:val="000000"/>
                <w:sz w:val="20"/>
                <w:szCs w:val="20"/>
                <w:lang w:val="es-HN" w:eastAsia="es-HN"/>
              </w:rPr>
            </w:pPr>
          </w:p>
        </w:tc>
      </w:tr>
      <w:tr w:rsidR="000B7C23" w:rsidRPr="000B7C23" w:rsidTr="000B7C23">
        <w:trPr>
          <w:trHeight w:val="915"/>
        </w:trPr>
        <w:tc>
          <w:tcPr>
            <w:tcW w:w="563" w:type="dxa"/>
            <w:tcBorders>
              <w:top w:val="nil"/>
              <w:left w:val="single" w:sz="4" w:space="0" w:color="auto"/>
              <w:bottom w:val="nil"/>
              <w:right w:val="single" w:sz="4" w:space="0" w:color="auto"/>
            </w:tcBorders>
            <w:shd w:val="clear" w:color="000000" w:fill="FFFFFF"/>
            <w:vAlign w:val="center"/>
            <w:hideMark/>
          </w:tcPr>
          <w:p w:rsidR="000B7C23" w:rsidRPr="000B7C23" w:rsidRDefault="000B7C23" w:rsidP="000B7C23">
            <w:pPr>
              <w:jc w:val="center"/>
              <w:rPr>
                <w:rFonts w:ascii="Arial" w:hAnsi="Arial" w:cs="Arial"/>
                <w:color w:val="000000"/>
                <w:sz w:val="20"/>
                <w:szCs w:val="20"/>
                <w:lang w:val="es-HN" w:eastAsia="es-HN"/>
              </w:rPr>
            </w:pPr>
            <w:r w:rsidRPr="000B7C23">
              <w:rPr>
                <w:rFonts w:ascii="Arial" w:hAnsi="Arial" w:cs="Arial"/>
                <w:color w:val="000000"/>
                <w:sz w:val="20"/>
                <w:szCs w:val="20"/>
                <w:lang w:val="es-HN" w:eastAsia="es-HN"/>
              </w:rPr>
              <w:t>1</w:t>
            </w:r>
          </w:p>
        </w:tc>
        <w:tc>
          <w:tcPr>
            <w:tcW w:w="5029" w:type="dxa"/>
            <w:tcBorders>
              <w:top w:val="nil"/>
              <w:left w:val="nil"/>
              <w:bottom w:val="single" w:sz="4" w:space="0" w:color="auto"/>
              <w:right w:val="single" w:sz="4" w:space="0" w:color="auto"/>
            </w:tcBorders>
            <w:shd w:val="clear" w:color="auto" w:fill="auto"/>
            <w:vAlign w:val="center"/>
            <w:hideMark/>
          </w:tcPr>
          <w:p w:rsidR="000B7C23" w:rsidRPr="000B7C23" w:rsidRDefault="000B7C23" w:rsidP="000B7C23">
            <w:pPr>
              <w:rPr>
                <w:rFonts w:ascii="Arial" w:hAnsi="Arial" w:cs="Arial"/>
                <w:color w:val="000000"/>
                <w:lang w:val="es-HN" w:eastAsia="es-HN"/>
              </w:rPr>
            </w:pPr>
            <w:r w:rsidRPr="000B7C23">
              <w:rPr>
                <w:rFonts w:ascii="Arial" w:hAnsi="Arial" w:cs="Arial"/>
                <w:color w:val="000000"/>
                <w:lang w:val="es-HN" w:eastAsia="es-HN"/>
              </w:rPr>
              <w:t xml:space="preserve">Repetidora VHF rango de frecuencia de 136-174 MHZ con sus accesorios (antenas, cableado, batería, fuente y </w:t>
            </w:r>
            <w:proofErr w:type="spellStart"/>
            <w:r w:rsidRPr="000B7C23">
              <w:rPr>
                <w:rFonts w:ascii="Arial" w:hAnsi="Arial" w:cs="Arial"/>
                <w:color w:val="000000"/>
                <w:lang w:val="es-HN" w:eastAsia="es-HN"/>
              </w:rPr>
              <w:t>duplexor</w:t>
            </w:r>
            <w:proofErr w:type="spellEnd"/>
            <w:r w:rsidRPr="000B7C23">
              <w:rPr>
                <w:rFonts w:ascii="Arial" w:hAnsi="Arial" w:cs="Arial"/>
                <w:color w:val="000000"/>
                <w:lang w:val="es-HN" w:eastAsia="es-HN"/>
              </w:rPr>
              <w:t>)</w:t>
            </w:r>
          </w:p>
        </w:tc>
        <w:tc>
          <w:tcPr>
            <w:tcW w:w="1639" w:type="dxa"/>
            <w:tcBorders>
              <w:top w:val="nil"/>
              <w:left w:val="nil"/>
              <w:bottom w:val="single" w:sz="4" w:space="0" w:color="auto"/>
              <w:right w:val="single" w:sz="4" w:space="0" w:color="auto"/>
            </w:tcBorders>
            <w:shd w:val="clear" w:color="000000" w:fill="FFFFFF"/>
            <w:vAlign w:val="center"/>
            <w:hideMark/>
          </w:tcPr>
          <w:p w:rsidR="000B7C23" w:rsidRPr="000B7C23" w:rsidRDefault="000B7C23" w:rsidP="000B7C23">
            <w:pPr>
              <w:jc w:val="center"/>
              <w:rPr>
                <w:rFonts w:ascii="Arial" w:hAnsi="Arial" w:cs="Arial"/>
                <w:color w:val="000000"/>
                <w:sz w:val="20"/>
                <w:szCs w:val="20"/>
                <w:lang w:val="es-HN" w:eastAsia="es-HN"/>
              </w:rPr>
            </w:pPr>
            <w:r w:rsidRPr="000B7C23">
              <w:rPr>
                <w:rFonts w:ascii="Arial" w:hAnsi="Arial" w:cs="Arial"/>
                <w:color w:val="000000"/>
                <w:sz w:val="20"/>
                <w:szCs w:val="20"/>
                <w:lang w:val="es-HN" w:eastAsia="es-HN"/>
              </w:rPr>
              <w:t>Unidades</w:t>
            </w:r>
          </w:p>
        </w:tc>
        <w:tc>
          <w:tcPr>
            <w:tcW w:w="1417" w:type="dxa"/>
            <w:tcBorders>
              <w:top w:val="nil"/>
              <w:left w:val="nil"/>
              <w:bottom w:val="single" w:sz="4" w:space="0" w:color="auto"/>
              <w:right w:val="single" w:sz="4" w:space="0" w:color="auto"/>
            </w:tcBorders>
            <w:shd w:val="clear" w:color="auto" w:fill="auto"/>
            <w:noWrap/>
            <w:vAlign w:val="center"/>
            <w:hideMark/>
          </w:tcPr>
          <w:p w:rsidR="000B7C23" w:rsidRPr="000B7C23" w:rsidRDefault="000B7C23" w:rsidP="000B7C23">
            <w:pPr>
              <w:jc w:val="center"/>
              <w:rPr>
                <w:rFonts w:ascii="Arial" w:hAnsi="Arial" w:cs="Arial"/>
                <w:color w:val="000000"/>
                <w:lang w:val="es-HN" w:eastAsia="es-HN"/>
              </w:rPr>
            </w:pPr>
            <w:r w:rsidRPr="000B7C23">
              <w:rPr>
                <w:rFonts w:ascii="Arial" w:hAnsi="Arial" w:cs="Arial"/>
                <w:color w:val="000000"/>
                <w:lang w:val="es-HN" w:eastAsia="es-HN"/>
              </w:rPr>
              <w:t>3</w:t>
            </w:r>
          </w:p>
        </w:tc>
        <w:tc>
          <w:tcPr>
            <w:tcW w:w="1306" w:type="dxa"/>
            <w:tcBorders>
              <w:top w:val="nil"/>
              <w:left w:val="nil"/>
              <w:bottom w:val="single" w:sz="4" w:space="0" w:color="auto"/>
              <w:right w:val="single" w:sz="4" w:space="0" w:color="auto"/>
            </w:tcBorders>
          </w:tcPr>
          <w:p w:rsidR="000B7C23" w:rsidRPr="000B7C23" w:rsidRDefault="000B7C23" w:rsidP="000B7C23">
            <w:pPr>
              <w:jc w:val="center"/>
              <w:rPr>
                <w:rFonts w:ascii="Arial" w:hAnsi="Arial" w:cs="Arial"/>
                <w:color w:val="000000"/>
                <w:lang w:val="es-HN" w:eastAsia="es-HN"/>
              </w:rPr>
            </w:pPr>
          </w:p>
        </w:tc>
      </w:tr>
      <w:tr w:rsidR="000B7C23" w:rsidRPr="000B7C23" w:rsidTr="000B7C23">
        <w:trPr>
          <w:trHeight w:val="1200"/>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7C23" w:rsidRPr="000B7C23" w:rsidRDefault="000B7C23" w:rsidP="000B7C23">
            <w:pPr>
              <w:jc w:val="center"/>
              <w:rPr>
                <w:rFonts w:ascii="Arial" w:hAnsi="Arial" w:cs="Arial"/>
                <w:color w:val="000000"/>
                <w:sz w:val="20"/>
                <w:szCs w:val="20"/>
                <w:lang w:val="es-HN" w:eastAsia="es-HN"/>
              </w:rPr>
            </w:pPr>
            <w:r w:rsidRPr="000B7C23">
              <w:rPr>
                <w:rFonts w:ascii="Arial" w:hAnsi="Arial" w:cs="Arial"/>
                <w:color w:val="000000"/>
                <w:sz w:val="20"/>
                <w:szCs w:val="20"/>
                <w:lang w:val="es-HN" w:eastAsia="es-HN"/>
              </w:rPr>
              <w:t>2</w:t>
            </w:r>
          </w:p>
        </w:tc>
        <w:tc>
          <w:tcPr>
            <w:tcW w:w="5029" w:type="dxa"/>
            <w:tcBorders>
              <w:top w:val="nil"/>
              <w:left w:val="nil"/>
              <w:bottom w:val="single" w:sz="4" w:space="0" w:color="auto"/>
              <w:right w:val="single" w:sz="4" w:space="0" w:color="auto"/>
            </w:tcBorders>
            <w:shd w:val="clear" w:color="auto" w:fill="auto"/>
            <w:vAlign w:val="center"/>
            <w:hideMark/>
          </w:tcPr>
          <w:p w:rsidR="000B7C23" w:rsidRPr="000B7C23" w:rsidRDefault="000B7C23" w:rsidP="000B7C23">
            <w:pPr>
              <w:rPr>
                <w:rFonts w:ascii="Arial" w:hAnsi="Arial" w:cs="Arial"/>
                <w:color w:val="000000"/>
                <w:lang w:val="es-HN" w:eastAsia="es-HN"/>
              </w:rPr>
            </w:pPr>
            <w:r w:rsidRPr="000B7C23">
              <w:rPr>
                <w:rFonts w:ascii="Arial" w:hAnsi="Arial" w:cs="Arial"/>
                <w:color w:val="000000"/>
                <w:lang w:val="es-HN" w:eastAsia="es-HN"/>
              </w:rPr>
              <w:t>Radios portátiles con una frecuencia de 136-174 MHZ de 8 canales, con sus accesorios (batería, base de cargador y antena)</w:t>
            </w:r>
          </w:p>
        </w:tc>
        <w:tc>
          <w:tcPr>
            <w:tcW w:w="1639" w:type="dxa"/>
            <w:tcBorders>
              <w:top w:val="nil"/>
              <w:left w:val="nil"/>
              <w:bottom w:val="single" w:sz="4" w:space="0" w:color="auto"/>
              <w:right w:val="single" w:sz="4" w:space="0" w:color="auto"/>
            </w:tcBorders>
            <w:shd w:val="clear" w:color="000000" w:fill="FFFFFF"/>
            <w:vAlign w:val="center"/>
            <w:hideMark/>
          </w:tcPr>
          <w:p w:rsidR="000B7C23" w:rsidRPr="000B7C23" w:rsidRDefault="000B7C23" w:rsidP="000B7C23">
            <w:pPr>
              <w:jc w:val="center"/>
              <w:rPr>
                <w:rFonts w:ascii="Arial" w:hAnsi="Arial" w:cs="Arial"/>
                <w:color w:val="000000"/>
                <w:sz w:val="20"/>
                <w:szCs w:val="20"/>
                <w:lang w:val="es-HN" w:eastAsia="es-HN"/>
              </w:rPr>
            </w:pPr>
            <w:r w:rsidRPr="000B7C23">
              <w:rPr>
                <w:rFonts w:ascii="Arial" w:hAnsi="Arial" w:cs="Arial"/>
                <w:color w:val="000000"/>
                <w:sz w:val="20"/>
                <w:szCs w:val="20"/>
                <w:lang w:val="es-HN" w:eastAsia="es-HN"/>
              </w:rPr>
              <w:t>Unidades</w:t>
            </w:r>
          </w:p>
        </w:tc>
        <w:tc>
          <w:tcPr>
            <w:tcW w:w="1417" w:type="dxa"/>
            <w:tcBorders>
              <w:top w:val="nil"/>
              <w:left w:val="nil"/>
              <w:bottom w:val="single" w:sz="4" w:space="0" w:color="auto"/>
              <w:right w:val="single" w:sz="4" w:space="0" w:color="auto"/>
            </w:tcBorders>
            <w:shd w:val="clear" w:color="auto" w:fill="auto"/>
            <w:noWrap/>
            <w:vAlign w:val="center"/>
            <w:hideMark/>
          </w:tcPr>
          <w:p w:rsidR="000B7C23" w:rsidRPr="000B7C23" w:rsidRDefault="000B7C23" w:rsidP="000B7C23">
            <w:pPr>
              <w:jc w:val="center"/>
              <w:rPr>
                <w:rFonts w:ascii="Arial" w:hAnsi="Arial" w:cs="Arial"/>
                <w:color w:val="000000"/>
                <w:lang w:val="es-HN" w:eastAsia="es-HN"/>
              </w:rPr>
            </w:pPr>
            <w:r w:rsidRPr="000B7C23">
              <w:rPr>
                <w:rFonts w:ascii="Arial" w:hAnsi="Arial" w:cs="Arial"/>
                <w:color w:val="000000"/>
                <w:lang w:val="es-HN" w:eastAsia="es-HN"/>
              </w:rPr>
              <w:t>33</w:t>
            </w:r>
          </w:p>
        </w:tc>
        <w:tc>
          <w:tcPr>
            <w:tcW w:w="1306" w:type="dxa"/>
            <w:tcBorders>
              <w:top w:val="nil"/>
              <w:left w:val="nil"/>
              <w:bottom w:val="single" w:sz="4" w:space="0" w:color="auto"/>
              <w:right w:val="single" w:sz="4" w:space="0" w:color="auto"/>
            </w:tcBorders>
          </w:tcPr>
          <w:p w:rsidR="000B7C23" w:rsidRPr="000B7C23" w:rsidRDefault="000B7C23" w:rsidP="000B7C23">
            <w:pPr>
              <w:jc w:val="center"/>
              <w:rPr>
                <w:rFonts w:ascii="Arial" w:hAnsi="Arial" w:cs="Arial"/>
                <w:color w:val="000000"/>
                <w:lang w:val="es-HN" w:eastAsia="es-HN"/>
              </w:rPr>
            </w:pPr>
          </w:p>
        </w:tc>
      </w:tr>
      <w:tr w:rsidR="000B7C23" w:rsidRPr="000B7C23" w:rsidTr="000B7C23">
        <w:trPr>
          <w:trHeight w:val="79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0B7C23" w:rsidRPr="000B7C23" w:rsidRDefault="000B7C23" w:rsidP="000B7C23">
            <w:pPr>
              <w:jc w:val="center"/>
              <w:rPr>
                <w:rFonts w:ascii="Arial" w:hAnsi="Arial" w:cs="Arial"/>
                <w:color w:val="000000"/>
                <w:sz w:val="20"/>
                <w:szCs w:val="20"/>
                <w:lang w:val="es-HN" w:eastAsia="es-HN"/>
              </w:rPr>
            </w:pPr>
            <w:r w:rsidRPr="000B7C23">
              <w:rPr>
                <w:rFonts w:ascii="Arial" w:hAnsi="Arial" w:cs="Arial"/>
                <w:color w:val="000000"/>
                <w:sz w:val="20"/>
                <w:szCs w:val="20"/>
                <w:lang w:val="es-HN" w:eastAsia="es-HN"/>
              </w:rPr>
              <w:t>3</w:t>
            </w:r>
          </w:p>
        </w:tc>
        <w:tc>
          <w:tcPr>
            <w:tcW w:w="5029" w:type="dxa"/>
            <w:tcBorders>
              <w:top w:val="nil"/>
              <w:left w:val="nil"/>
              <w:bottom w:val="single" w:sz="4" w:space="0" w:color="auto"/>
              <w:right w:val="single" w:sz="4" w:space="0" w:color="auto"/>
            </w:tcBorders>
            <w:shd w:val="clear" w:color="auto" w:fill="auto"/>
            <w:vAlign w:val="center"/>
            <w:hideMark/>
          </w:tcPr>
          <w:p w:rsidR="000B7C23" w:rsidRPr="000B7C23" w:rsidRDefault="000B7C23" w:rsidP="000B7C23">
            <w:pPr>
              <w:rPr>
                <w:rFonts w:ascii="Arial" w:hAnsi="Arial" w:cs="Arial"/>
                <w:color w:val="000000"/>
                <w:lang w:val="es-HN" w:eastAsia="es-HN"/>
              </w:rPr>
            </w:pPr>
            <w:r w:rsidRPr="000B7C23">
              <w:rPr>
                <w:rFonts w:ascii="Arial" w:hAnsi="Arial" w:cs="Arial"/>
                <w:color w:val="000000"/>
                <w:lang w:val="es-HN" w:eastAsia="es-HN"/>
              </w:rPr>
              <w:t>Radio móvil con una frecuencia de 136-174 MHZ de 8 canales</w:t>
            </w:r>
          </w:p>
        </w:tc>
        <w:tc>
          <w:tcPr>
            <w:tcW w:w="1639" w:type="dxa"/>
            <w:tcBorders>
              <w:top w:val="nil"/>
              <w:left w:val="nil"/>
              <w:bottom w:val="single" w:sz="4" w:space="0" w:color="auto"/>
              <w:right w:val="single" w:sz="4" w:space="0" w:color="auto"/>
            </w:tcBorders>
            <w:shd w:val="clear" w:color="000000" w:fill="FFFFFF"/>
            <w:vAlign w:val="center"/>
            <w:hideMark/>
          </w:tcPr>
          <w:p w:rsidR="000B7C23" w:rsidRPr="000B7C23" w:rsidRDefault="000B7C23" w:rsidP="000B7C23">
            <w:pPr>
              <w:jc w:val="center"/>
              <w:rPr>
                <w:rFonts w:ascii="Arial" w:hAnsi="Arial" w:cs="Arial"/>
                <w:color w:val="000000"/>
                <w:sz w:val="20"/>
                <w:szCs w:val="20"/>
                <w:lang w:val="es-HN" w:eastAsia="es-HN"/>
              </w:rPr>
            </w:pPr>
            <w:r w:rsidRPr="000B7C23">
              <w:rPr>
                <w:rFonts w:ascii="Arial" w:hAnsi="Arial" w:cs="Arial"/>
                <w:color w:val="000000"/>
                <w:sz w:val="20"/>
                <w:szCs w:val="20"/>
                <w:lang w:val="es-HN" w:eastAsia="es-HN"/>
              </w:rPr>
              <w:t>Unidades</w:t>
            </w:r>
          </w:p>
        </w:tc>
        <w:tc>
          <w:tcPr>
            <w:tcW w:w="1417" w:type="dxa"/>
            <w:tcBorders>
              <w:top w:val="nil"/>
              <w:left w:val="nil"/>
              <w:bottom w:val="single" w:sz="4" w:space="0" w:color="auto"/>
              <w:right w:val="single" w:sz="4" w:space="0" w:color="auto"/>
            </w:tcBorders>
            <w:shd w:val="clear" w:color="auto" w:fill="auto"/>
            <w:noWrap/>
            <w:vAlign w:val="center"/>
            <w:hideMark/>
          </w:tcPr>
          <w:p w:rsidR="000B7C23" w:rsidRPr="000B7C23" w:rsidRDefault="000B7C23" w:rsidP="000B7C23">
            <w:pPr>
              <w:jc w:val="center"/>
              <w:rPr>
                <w:rFonts w:ascii="Arial" w:hAnsi="Arial" w:cs="Arial"/>
                <w:color w:val="000000"/>
                <w:lang w:val="es-HN" w:eastAsia="es-HN"/>
              </w:rPr>
            </w:pPr>
            <w:r w:rsidRPr="000B7C23">
              <w:rPr>
                <w:rFonts w:ascii="Arial" w:hAnsi="Arial" w:cs="Arial"/>
                <w:color w:val="000000"/>
                <w:lang w:val="es-HN" w:eastAsia="es-HN"/>
              </w:rPr>
              <w:t>10</w:t>
            </w:r>
          </w:p>
        </w:tc>
        <w:tc>
          <w:tcPr>
            <w:tcW w:w="1306" w:type="dxa"/>
            <w:tcBorders>
              <w:top w:val="nil"/>
              <w:left w:val="nil"/>
              <w:bottom w:val="single" w:sz="4" w:space="0" w:color="auto"/>
              <w:right w:val="single" w:sz="4" w:space="0" w:color="auto"/>
            </w:tcBorders>
          </w:tcPr>
          <w:p w:rsidR="000B7C23" w:rsidRPr="000B7C23" w:rsidRDefault="000B7C23" w:rsidP="000B7C23">
            <w:pPr>
              <w:jc w:val="center"/>
              <w:rPr>
                <w:rFonts w:ascii="Arial" w:hAnsi="Arial" w:cs="Arial"/>
                <w:color w:val="000000"/>
                <w:lang w:val="es-HN" w:eastAsia="es-HN"/>
              </w:rPr>
            </w:pPr>
          </w:p>
        </w:tc>
      </w:tr>
      <w:tr w:rsidR="000B7C23" w:rsidRPr="000B7C23" w:rsidTr="000B7C23">
        <w:trPr>
          <w:trHeight w:val="118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0B7C23" w:rsidRPr="000B7C23" w:rsidRDefault="000B7C23" w:rsidP="000B7C23">
            <w:pPr>
              <w:jc w:val="center"/>
              <w:rPr>
                <w:rFonts w:ascii="Arial" w:hAnsi="Arial" w:cs="Arial"/>
                <w:color w:val="000000"/>
                <w:sz w:val="20"/>
                <w:szCs w:val="20"/>
                <w:lang w:val="es-HN" w:eastAsia="es-HN"/>
              </w:rPr>
            </w:pPr>
            <w:r w:rsidRPr="000B7C23">
              <w:rPr>
                <w:rFonts w:ascii="Arial" w:hAnsi="Arial" w:cs="Arial"/>
                <w:color w:val="000000"/>
                <w:sz w:val="20"/>
                <w:szCs w:val="20"/>
                <w:lang w:val="es-HN" w:eastAsia="es-HN"/>
              </w:rPr>
              <w:t>4</w:t>
            </w:r>
          </w:p>
        </w:tc>
        <w:tc>
          <w:tcPr>
            <w:tcW w:w="5029" w:type="dxa"/>
            <w:tcBorders>
              <w:top w:val="nil"/>
              <w:left w:val="nil"/>
              <w:bottom w:val="single" w:sz="4" w:space="0" w:color="auto"/>
              <w:right w:val="single" w:sz="4" w:space="0" w:color="auto"/>
            </w:tcBorders>
            <w:shd w:val="clear" w:color="auto" w:fill="auto"/>
            <w:vAlign w:val="center"/>
            <w:hideMark/>
          </w:tcPr>
          <w:p w:rsidR="000B7C23" w:rsidRPr="000B7C23" w:rsidRDefault="000B7C23" w:rsidP="000B7C23">
            <w:pPr>
              <w:rPr>
                <w:rFonts w:ascii="Arial" w:hAnsi="Arial" w:cs="Arial"/>
                <w:color w:val="000000"/>
                <w:lang w:val="es-HN" w:eastAsia="es-HN"/>
              </w:rPr>
            </w:pPr>
            <w:r w:rsidRPr="000B7C23">
              <w:rPr>
                <w:rFonts w:ascii="Arial" w:hAnsi="Arial" w:cs="Arial"/>
                <w:color w:val="000000"/>
                <w:lang w:val="es-HN" w:eastAsia="es-HN"/>
              </w:rPr>
              <w:t>Radio Portátil con pantalla, con un rango de frecuencia de 136-174 MHZ de 16 canales, con sus accesorios (batería, base de cargador y antena)</w:t>
            </w:r>
          </w:p>
        </w:tc>
        <w:tc>
          <w:tcPr>
            <w:tcW w:w="1639" w:type="dxa"/>
            <w:tcBorders>
              <w:top w:val="nil"/>
              <w:left w:val="nil"/>
              <w:bottom w:val="single" w:sz="4" w:space="0" w:color="auto"/>
              <w:right w:val="single" w:sz="4" w:space="0" w:color="auto"/>
            </w:tcBorders>
            <w:shd w:val="clear" w:color="000000" w:fill="FFFFFF"/>
            <w:vAlign w:val="center"/>
            <w:hideMark/>
          </w:tcPr>
          <w:p w:rsidR="000B7C23" w:rsidRPr="000B7C23" w:rsidRDefault="000B7C23" w:rsidP="000B7C23">
            <w:pPr>
              <w:jc w:val="center"/>
              <w:rPr>
                <w:rFonts w:ascii="Arial" w:hAnsi="Arial" w:cs="Arial"/>
                <w:color w:val="000000"/>
                <w:sz w:val="20"/>
                <w:szCs w:val="20"/>
                <w:lang w:val="es-HN" w:eastAsia="es-HN"/>
              </w:rPr>
            </w:pPr>
            <w:r w:rsidRPr="000B7C23">
              <w:rPr>
                <w:rFonts w:ascii="Arial" w:hAnsi="Arial" w:cs="Arial"/>
                <w:color w:val="000000"/>
                <w:sz w:val="20"/>
                <w:szCs w:val="20"/>
                <w:lang w:val="es-HN" w:eastAsia="es-HN"/>
              </w:rPr>
              <w:t>Unidades</w:t>
            </w:r>
          </w:p>
        </w:tc>
        <w:tc>
          <w:tcPr>
            <w:tcW w:w="1417" w:type="dxa"/>
            <w:tcBorders>
              <w:top w:val="nil"/>
              <w:left w:val="nil"/>
              <w:bottom w:val="single" w:sz="4" w:space="0" w:color="auto"/>
              <w:right w:val="single" w:sz="4" w:space="0" w:color="auto"/>
            </w:tcBorders>
            <w:shd w:val="clear" w:color="auto" w:fill="auto"/>
            <w:noWrap/>
            <w:vAlign w:val="center"/>
            <w:hideMark/>
          </w:tcPr>
          <w:p w:rsidR="000B7C23" w:rsidRPr="000B7C23" w:rsidRDefault="000B7C23" w:rsidP="000B7C23">
            <w:pPr>
              <w:jc w:val="center"/>
              <w:rPr>
                <w:rFonts w:ascii="Arial" w:hAnsi="Arial" w:cs="Arial"/>
                <w:color w:val="000000"/>
                <w:lang w:val="es-HN" w:eastAsia="es-HN"/>
              </w:rPr>
            </w:pPr>
            <w:r w:rsidRPr="000B7C23">
              <w:rPr>
                <w:rFonts w:ascii="Arial" w:hAnsi="Arial" w:cs="Arial"/>
                <w:color w:val="000000"/>
                <w:lang w:val="es-HN" w:eastAsia="es-HN"/>
              </w:rPr>
              <w:t>2</w:t>
            </w:r>
          </w:p>
        </w:tc>
        <w:tc>
          <w:tcPr>
            <w:tcW w:w="1306" w:type="dxa"/>
            <w:tcBorders>
              <w:top w:val="nil"/>
              <w:left w:val="nil"/>
              <w:bottom w:val="single" w:sz="4" w:space="0" w:color="auto"/>
              <w:right w:val="single" w:sz="4" w:space="0" w:color="auto"/>
            </w:tcBorders>
          </w:tcPr>
          <w:p w:rsidR="000B7C23" w:rsidRPr="000B7C23" w:rsidRDefault="000B7C23" w:rsidP="000B7C23">
            <w:pPr>
              <w:jc w:val="center"/>
              <w:rPr>
                <w:rFonts w:ascii="Arial" w:hAnsi="Arial" w:cs="Arial"/>
                <w:color w:val="000000"/>
                <w:lang w:val="es-HN" w:eastAsia="es-HN"/>
              </w:rPr>
            </w:pPr>
          </w:p>
        </w:tc>
      </w:tr>
      <w:tr w:rsidR="000B7C23" w:rsidRPr="000B7C23" w:rsidTr="000B7C23">
        <w:trPr>
          <w:trHeight w:val="615"/>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0B7C23" w:rsidRPr="000B7C23" w:rsidRDefault="000B7C23" w:rsidP="000B7C23">
            <w:pPr>
              <w:jc w:val="center"/>
              <w:rPr>
                <w:rFonts w:ascii="Arial" w:hAnsi="Arial" w:cs="Arial"/>
                <w:color w:val="000000"/>
                <w:sz w:val="20"/>
                <w:szCs w:val="20"/>
                <w:lang w:val="es-HN" w:eastAsia="es-HN"/>
              </w:rPr>
            </w:pPr>
            <w:r w:rsidRPr="000B7C23">
              <w:rPr>
                <w:rFonts w:ascii="Arial" w:hAnsi="Arial" w:cs="Arial"/>
                <w:color w:val="000000"/>
                <w:sz w:val="20"/>
                <w:szCs w:val="20"/>
                <w:lang w:val="es-HN" w:eastAsia="es-HN"/>
              </w:rPr>
              <w:t>5</w:t>
            </w:r>
          </w:p>
        </w:tc>
        <w:tc>
          <w:tcPr>
            <w:tcW w:w="5029" w:type="dxa"/>
            <w:tcBorders>
              <w:top w:val="nil"/>
              <w:left w:val="nil"/>
              <w:bottom w:val="single" w:sz="4" w:space="0" w:color="auto"/>
              <w:right w:val="single" w:sz="4" w:space="0" w:color="auto"/>
            </w:tcBorders>
            <w:shd w:val="clear" w:color="auto" w:fill="auto"/>
            <w:vAlign w:val="center"/>
            <w:hideMark/>
          </w:tcPr>
          <w:p w:rsidR="000B7C23" w:rsidRPr="000B7C23" w:rsidRDefault="000B7C23" w:rsidP="000B7C23">
            <w:pPr>
              <w:rPr>
                <w:rFonts w:ascii="Arial" w:hAnsi="Arial" w:cs="Arial"/>
                <w:color w:val="000000"/>
                <w:lang w:val="es-HN" w:eastAsia="es-HN"/>
              </w:rPr>
            </w:pPr>
            <w:proofErr w:type="spellStart"/>
            <w:r w:rsidRPr="000B7C23">
              <w:rPr>
                <w:rFonts w:ascii="Arial" w:hAnsi="Arial" w:cs="Arial"/>
                <w:color w:val="000000"/>
                <w:lang w:val="es-HN" w:eastAsia="es-HN"/>
              </w:rPr>
              <w:t>Duplexores</w:t>
            </w:r>
            <w:proofErr w:type="spellEnd"/>
            <w:r w:rsidRPr="000B7C23">
              <w:rPr>
                <w:rFonts w:ascii="Arial" w:hAnsi="Arial" w:cs="Arial"/>
                <w:color w:val="000000"/>
                <w:lang w:val="es-HN" w:eastAsia="es-HN"/>
              </w:rPr>
              <w:t xml:space="preserve"> de 4 cavidades con el rango de frecuencia 136-174</w:t>
            </w:r>
          </w:p>
        </w:tc>
        <w:tc>
          <w:tcPr>
            <w:tcW w:w="1639" w:type="dxa"/>
            <w:tcBorders>
              <w:top w:val="nil"/>
              <w:left w:val="nil"/>
              <w:bottom w:val="single" w:sz="4" w:space="0" w:color="auto"/>
              <w:right w:val="single" w:sz="4" w:space="0" w:color="auto"/>
            </w:tcBorders>
            <w:shd w:val="clear" w:color="000000" w:fill="FFFFFF"/>
            <w:vAlign w:val="center"/>
            <w:hideMark/>
          </w:tcPr>
          <w:p w:rsidR="000B7C23" w:rsidRPr="000B7C23" w:rsidRDefault="000B7C23" w:rsidP="000B7C23">
            <w:pPr>
              <w:jc w:val="center"/>
              <w:rPr>
                <w:rFonts w:ascii="Arial" w:hAnsi="Arial" w:cs="Arial"/>
                <w:color w:val="000000"/>
                <w:sz w:val="20"/>
                <w:szCs w:val="20"/>
                <w:lang w:val="es-HN" w:eastAsia="es-HN"/>
              </w:rPr>
            </w:pPr>
            <w:r w:rsidRPr="000B7C23">
              <w:rPr>
                <w:rFonts w:ascii="Arial" w:hAnsi="Arial" w:cs="Arial"/>
                <w:color w:val="000000"/>
                <w:sz w:val="20"/>
                <w:szCs w:val="20"/>
                <w:lang w:val="es-HN" w:eastAsia="es-HN"/>
              </w:rPr>
              <w:t>Unidades</w:t>
            </w:r>
          </w:p>
        </w:tc>
        <w:tc>
          <w:tcPr>
            <w:tcW w:w="1417" w:type="dxa"/>
            <w:tcBorders>
              <w:top w:val="nil"/>
              <w:left w:val="nil"/>
              <w:bottom w:val="single" w:sz="4" w:space="0" w:color="auto"/>
              <w:right w:val="single" w:sz="4" w:space="0" w:color="auto"/>
            </w:tcBorders>
            <w:shd w:val="clear" w:color="auto" w:fill="auto"/>
            <w:noWrap/>
            <w:vAlign w:val="center"/>
            <w:hideMark/>
          </w:tcPr>
          <w:p w:rsidR="000B7C23" w:rsidRPr="000B7C23" w:rsidRDefault="000B7C23" w:rsidP="000B7C23">
            <w:pPr>
              <w:jc w:val="center"/>
              <w:rPr>
                <w:rFonts w:ascii="Arial" w:hAnsi="Arial" w:cs="Arial"/>
                <w:color w:val="000000"/>
                <w:lang w:val="es-HN" w:eastAsia="es-HN"/>
              </w:rPr>
            </w:pPr>
            <w:r w:rsidRPr="000B7C23">
              <w:rPr>
                <w:rFonts w:ascii="Arial" w:hAnsi="Arial" w:cs="Arial"/>
                <w:color w:val="000000"/>
                <w:lang w:val="es-HN" w:eastAsia="es-HN"/>
              </w:rPr>
              <w:t>2</w:t>
            </w:r>
          </w:p>
        </w:tc>
        <w:tc>
          <w:tcPr>
            <w:tcW w:w="1306" w:type="dxa"/>
            <w:tcBorders>
              <w:top w:val="nil"/>
              <w:left w:val="nil"/>
              <w:bottom w:val="single" w:sz="4" w:space="0" w:color="auto"/>
              <w:right w:val="single" w:sz="4" w:space="0" w:color="auto"/>
            </w:tcBorders>
          </w:tcPr>
          <w:p w:rsidR="000B7C23" w:rsidRPr="000B7C23" w:rsidRDefault="000B7C23" w:rsidP="000B7C23">
            <w:pPr>
              <w:jc w:val="center"/>
              <w:rPr>
                <w:rFonts w:ascii="Arial" w:hAnsi="Arial" w:cs="Arial"/>
                <w:color w:val="000000"/>
                <w:lang w:val="es-HN" w:eastAsia="es-HN"/>
              </w:rPr>
            </w:pPr>
          </w:p>
        </w:tc>
      </w:tr>
    </w:tbl>
    <w:p w:rsidR="00D95DB6" w:rsidRPr="00A85AF6" w:rsidRDefault="00D95DB6" w:rsidP="00084F72">
      <w:pPr>
        <w:autoSpaceDE w:val="0"/>
        <w:autoSpaceDN w:val="0"/>
        <w:adjustRightInd w:val="0"/>
        <w:ind w:left="284"/>
        <w:jc w:val="both"/>
        <w:rPr>
          <w:rFonts w:asciiTheme="majorHAnsi" w:eastAsia="Calibri" w:hAnsiTheme="majorHAnsi"/>
        </w:rPr>
      </w:pPr>
    </w:p>
    <w:p w:rsidR="00303FDB" w:rsidRPr="00A85AF6" w:rsidRDefault="00303FDB" w:rsidP="00084F72">
      <w:pPr>
        <w:autoSpaceDE w:val="0"/>
        <w:autoSpaceDN w:val="0"/>
        <w:adjustRightInd w:val="0"/>
        <w:jc w:val="center"/>
        <w:rPr>
          <w:rFonts w:asciiTheme="majorHAnsi" w:eastAsia="Calibri" w:hAnsiTheme="majorHAnsi"/>
          <w:b/>
        </w:rPr>
      </w:pPr>
    </w:p>
    <w:p w:rsidR="0066198C" w:rsidRDefault="0066198C"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Default="00D94DB8" w:rsidP="00084F72">
      <w:pPr>
        <w:autoSpaceDE w:val="0"/>
        <w:autoSpaceDN w:val="0"/>
        <w:adjustRightInd w:val="0"/>
        <w:jc w:val="center"/>
        <w:rPr>
          <w:rFonts w:asciiTheme="majorHAnsi" w:eastAsia="Calibri" w:hAnsiTheme="majorHAnsi"/>
          <w:b/>
        </w:rPr>
      </w:pPr>
    </w:p>
    <w:p w:rsidR="00D94DB8" w:rsidRPr="00A85AF6" w:rsidRDefault="00D94DB8" w:rsidP="00084F72">
      <w:pPr>
        <w:autoSpaceDE w:val="0"/>
        <w:autoSpaceDN w:val="0"/>
        <w:adjustRightInd w:val="0"/>
        <w:jc w:val="center"/>
        <w:rPr>
          <w:rFonts w:asciiTheme="majorHAnsi" w:eastAsia="Calibri" w:hAnsiTheme="majorHAnsi"/>
          <w:b/>
        </w:rPr>
      </w:pPr>
    </w:p>
    <w:p w:rsidR="007978EB" w:rsidRDefault="007978EB" w:rsidP="00084F72">
      <w:pPr>
        <w:jc w:val="center"/>
        <w:rPr>
          <w:rFonts w:asciiTheme="majorHAnsi" w:hAnsiTheme="majorHAnsi"/>
          <w:b/>
          <w:i/>
          <w:sz w:val="20"/>
          <w:szCs w:val="20"/>
          <w:u w:val="single"/>
        </w:rPr>
      </w:pPr>
    </w:p>
    <w:p w:rsidR="00303FDB" w:rsidRPr="002E6AFC" w:rsidRDefault="00303FDB" w:rsidP="00084F72">
      <w:pPr>
        <w:jc w:val="center"/>
        <w:rPr>
          <w:rFonts w:asciiTheme="majorHAnsi" w:hAnsiTheme="majorHAnsi"/>
          <w:b/>
          <w:i/>
          <w:sz w:val="20"/>
          <w:szCs w:val="20"/>
          <w:u w:val="single"/>
        </w:rPr>
      </w:pPr>
      <w:r w:rsidRPr="002E6AFC">
        <w:rPr>
          <w:rFonts w:asciiTheme="majorHAnsi" w:hAnsiTheme="majorHAnsi"/>
          <w:b/>
          <w:i/>
          <w:sz w:val="20"/>
          <w:szCs w:val="20"/>
          <w:u w:val="single"/>
        </w:rPr>
        <w:t xml:space="preserve">ANEXO No. </w:t>
      </w:r>
      <w:r w:rsidR="000B7C23">
        <w:rPr>
          <w:rFonts w:asciiTheme="majorHAnsi" w:hAnsiTheme="majorHAnsi"/>
          <w:b/>
          <w:i/>
          <w:sz w:val="20"/>
          <w:szCs w:val="20"/>
          <w:u w:val="single"/>
        </w:rPr>
        <w:t>1</w:t>
      </w:r>
    </w:p>
    <w:p w:rsidR="00303FDB" w:rsidRPr="002E6AFC" w:rsidRDefault="00303FDB" w:rsidP="00084F72">
      <w:pPr>
        <w:jc w:val="center"/>
        <w:rPr>
          <w:rFonts w:asciiTheme="majorHAnsi" w:hAnsiTheme="majorHAnsi"/>
          <w:b/>
          <w:sz w:val="20"/>
          <w:szCs w:val="20"/>
        </w:rPr>
      </w:pPr>
    </w:p>
    <w:p w:rsidR="00303FDB" w:rsidRPr="002E6AFC" w:rsidRDefault="00303FDB" w:rsidP="00084F72">
      <w:pPr>
        <w:jc w:val="center"/>
        <w:rPr>
          <w:rFonts w:asciiTheme="majorHAnsi" w:hAnsiTheme="majorHAnsi"/>
          <w:b/>
          <w:sz w:val="20"/>
          <w:szCs w:val="20"/>
        </w:rPr>
      </w:pPr>
      <w:r w:rsidRPr="002E6AFC">
        <w:rPr>
          <w:rFonts w:asciiTheme="majorHAnsi" w:hAnsiTheme="majorHAnsi"/>
          <w:b/>
          <w:i/>
          <w:sz w:val="20"/>
          <w:szCs w:val="20"/>
          <w:u w:val="single"/>
        </w:rPr>
        <w:t>CARTA</w:t>
      </w:r>
      <w:r w:rsidRPr="002E6AFC">
        <w:rPr>
          <w:rFonts w:asciiTheme="majorHAnsi" w:hAnsiTheme="majorHAnsi"/>
          <w:b/>
          <w:sz w:val="20"/>
          <w:szCs w:val="20"/>
          <w:u w:val="single"/>
        </w:rPr>
        <w:t xml:space="preserve"> PROPUESTA</w:t>
      </w:r>
    </w:p>
    <w:p w:rsidR="00303FDB" w:rsidRPr="002E6AFC" w:rsidRDefault="00303FDB" w:rsidP="00084F72">
      <w:pPr>
        <w:jc w:val="center"/>
        <w:rPr>
          <w:rFonts w:asciiTheme="majorHAnsi" w:hAnsiTheme="majorHAnsi"/>
          <w:sz w:val="20"/>
          <w:szCs w:val="20"/>
        </w:rPr>
      </w:pPr>
    </w:p>
    <w:p w:rsidR="00303FDB" w:rsidRPr="002E6AFC" w:rsidRDefault="00303FDB" w:rsidP="00084F72">
      <w:pPr>
        <w:jc w:val="both"/>
        <w:rPr>
          <w:rFonts w:asciiTheme="majorHAnsi" w:hAnsiTheme="majorHAnsi"/>
          <w:sz w:val="20"/>
          <w:szCs w:val="20"/>
        </w:rPr>
      </w:pPr>
      <w:r w:rsidRPr="002E6AFC">
        <w:rPr>
          <w:rFonts w:asciiTheme="majorHAnsi" w:hAnsiTheme="majorHAnsi"/>
          <w:sz w:val="20"/>
          <w:szCs w:val="20"/>
        </w:rPr>
        <w:t>Señores:</w:t>
      </w:r>
    </w:p>
    <w:p w:rsidR="00432E5D" w:rsidRPr="002E6AFC" w:rsidRDefault="00432E5D" w:rsidP="00084F72">
      <w:pPr>
        <w:jc w:val="both"/>
        <w:rPr>
          <w:rFonts w:asciiTheme="majorHAnsi" w:hAnsiTheme="majorHAnsi"/>
          <w:sz w:val="20"/>
          <w:szCs w:val="20"/>
        </w:rPr>
      </w:pPr>
    </w:p>
    <w:p w:rsidR="00303FDB" w:rsidRPr="002E6AFC" w:rsidRDefault="00303FDB" w:rsidP="00084F72">
      <w:pPr>
        <w:autoSpaceDE w:val="0"/>
        <w:autoSpaceDN w:val="0"/>
        <w:adjustRightInd w:val="0"/>
        <w:jc w:val="both"/>
        <w:rPr>
          <w:rFonts w:asciiTheme="majorHAnsi" w:hAnsiTheme="majorHAnsi"/>
          <w:color w:val="A6A6A6"/>
          <w:sz w:val="20"/>
          <w:szCs w:val="20"/>
        </w:rPr>
      </w:pPr>
      <w:r w:rsidRPr="002E6AFC">
        <w:rPr>
          <w:rFonts w:asciiTheme="majorHAnsi" w:hAnsiTheme="majorHAnsi"/>
          <w:sz w:val="20"/>
          <w:szCs w:val="20"/>
        </w:rPr>
        <w:t xml:space="preserve">Tegucigalpa, M.D.C. </w:t>
      </w:r>
    </w:p>
    <w:p w:rsidR="00303FDB" w:rsidRPr="002E6AFC" w:rsidRDefault="00303FDB" w:rsidP="00084F72">
      <w:pPr>
        <w:rPr>
          <w:rFonts w:asciiTheme="majorHAnsi" w:hAnsiTheme="majorHAnsi"/>
          <w:sz w:val="20"/>
          <w:szCs w:val="20"/>
        </w:rPr>
      </w:pPr>
    </w:p>
    <w:p w:rsidR="00303FDB" w:rsidRPr="002E6AFC" w:rsidRDefault="00303FDB" w:rsidP="00084F72">
      <w:pPr>
        <w:jc w:val="center"/>
        <w:rPr>
          <w:rFonts w:asciiTheme="majorHAnsi" w:hAnsiTheme="majorHAnsi"/>
          <w:sz w:val="20"/>
          <w:szCs w:val="20"/>
          <w:u w:val="single"/>
        </w:rPr>
      </w:pPr>
      <w:r w:rsidRPr="002E6AFC">
        <w:rPr>
          <w:rFonts w:asciiTheme="majorHAnsi" w:hAnsiTheme="majorHAnsi"/>
          <w:sz w:val="20"/>
          <w:szCs w:val="20"/>
          <w:u w:val="single"/>
        </w:rPr>
        <w:t>ATENCIÓN:</w:t>
      </w:r>
    </w:p>
    <w:p w:rsidR="00303FDB" w:rsidRPr="002E6AFC" w:rsidRDefault="00303FDB" w:rsidP="00084F72">
      <w:pPr>
        <w:rPr>
          <w:rFonts w:asciiTheme="majorHAnsi" w:hAnsiTheme="majorHAnsi"/>
          <w:sz w:val="20"/>
          <w:szCs w:val="20"/>
        </w:rPr>
      </w:pPr>
    </w:p>
    <w:p w:rsidR="00303FDB" w:rsidRPr="002E6AFC" w:rsidRDefault="00303FDB" w:rsidP="00084F72">
      <w:pPr>
        <w:autoSpaceDE w:val="0"/>
        <w:autoSpaceDN w:val="0"/>
        <w:adjustRightInd w:val="0"/>
        <w:jc w:val="both"/>
        <w:rPr>
          <w:rFonts w:asciiTheme="majorHAnsi" w:hAnsiTheme="majorHAnsi"/>
          <w:color w:val="A6A6A6"/>
          <w:sz w:val="20"/>
          <w:szCs w:val="20"/>
        </w:rPr>
      </w:pPr>
      <w:r w:rsidRPr="002E6AFC">
        <w:rPr>
          <w:rFonts w:asciiTheme="majorHAnsi" w:hAnsiTheme="majorHAnsi"/>
          <w:b/>
          <w:sz w:val="20"/>
          <w:szCs w:val="20"/>
        </w:rPr>
        <w:t xml:space="preserve">REF. ADQUISICION ____________________ </w:t>
      </w:r>
    </w:p>
    <w:p w:rsidR="00303FDB" w:rsidRPr="002E6AFC" w:rsidRDefault="00303FDB" w:rsidP="00084F72">
      <w:pPr>
        <w:rPr>
          <w:rFonts w:asciiTheme="majorHAnsi" w:hAnsiTheme="majorHAnsi"/>
          <w:b/>
          <w:sz w:val="20"/>
          <w:szCs w:val="20"/>
        </w:rPr>
      </w:pPr>
    </w:p>
    <w:p w:rsidR="00303FDB" w:rsidRPr="002E6AFC" w:rsidRDefault="00303FDB" w:rsidP="00084F72">
      <w:pPr>
        <w:rPr>
          <w:rFonts w:asciiTheme="majorHAnsi" w:hAnsiTheme="majorHAnsi"/>
          <w:sz w:val="20"/>
          <w:szCs w:val="20"/>
        </w:rPr>
      </w:pPr>
    </w:p>
    <w:p w:rsidR="00303FDB" w:rsidRPr="002E6AFC" w:rsidRDefault="00303FDB" w:rsidP="00084F72">
      <w:pPr>
        <w:autoSpaceDE w:val="0"/>
        <w:autoSpaceDN w:val="0"/>
        <w:adjustRightInd w:val="0"/>
        <w:jc w:val="both"/>
        <w:rPr>
          <w:rFonts w:asciiTheme="majorHAnsi" w:hAnsiTheme="majorHAnsi"/>
          <w:color w:val="A6A6A6"/>
          <w:sz w:val="20"/>
          <w:szCs w:val="20"/>
        </w:rPr>
      </w:pPr>
      <w:r w:rsidRPr="002E6AFC">
        <w:rPr>
          <w:rFonts w:asciiTheme="majorHAnsi" w:hAnsiTheme="majorHAnsi"/>
          <w:sz w:val="20"/>
          <w:szCs w:val="20"/>
        </w:rPr>
        <w:t xml:space="preserve">ADQUISICIÓN ______________ </w:t>
      </w:r>
    </w:p>
    <w:p w:rsidR="00303FDB" w:rsidRPr="002E6AFC" w:rsidRDefault="00303FDB" w:rsidP="00084F72">
      <w:pPr>
        <w:jc w:val="both"/>
        <w:rPr>
          <w:rFonts w:asciiTheme="majorHAnsi" w:hAnsiTheme="majorHAnsi"/>
          <w:sz w:val="20"/>
          <w:szCs w:val="20"/>
        </w:rPr>
      </w:pPr>
    </w:p>
    <w:p w:rsidR="00303FDB" w:rsidRPr="002E6AFC" w:rsidRDefault="00303FDB" w:rsidP="00084F72">
      <w:pPr>
        <w:jc w:val="both"/>
        <w:rPr>
          <w:rFonts w:asciiTheme="majorHAnsi" w:hAnsiTheme="majorHAnsi"/>
          <w:color w:val="FF0000"/>
          <w:sz w:val="20"/>
          <w:szCs w:val="20"/>
        </w:rPr>
      </w:pPr>
      <w:r w:rsidRPr="002E6AFC">
        <w:rPr>
          <w:rFonts w:asciiTheme="majorHAnsi" w:hAnsiTheme="majorHAnsi"/>
          <w:color w:val="FF0000"/>
          <w:sz w:val="20"/>
          <w:szCs w:val="20"/>
        </w:rPr>
        <w:t xml:space="preserve">Señores Oficina Normativa de Contratación y Adquisiciones del Estado </w:t>
      </w:r>
    </w:p>
    <w:p w:rsidR="00303FDB" w:rsidRPr="002E6AFC" w:rsidRDefault="00303FDB" w:rsidP="00084F72">
      <w:pPr>
        <w:jc w:val="both"/>
        <w:rPr>
          <w:rFonts w:asciiTheme="majorHAnsi" w:hAnsiTheme="majorHAnsi"/>
          <w:sz w:val="20"/>
          <w:szCs w:val="20"/>
        </w:rPr>
      </w:pPr>
    </w:p>
    <w:p w:rsidR="00303FDB" w:rsidRPr="002E6AFC" w:rsidRDefault="00303FDB" w:rsidP="00B97B2F">
      <w:pPr>
        <w:jc w:val="both"/>
        <w:rPr>
          <w:rFonts w:asciiTheme="majorHAnsi" w:hAnsiTheme="majorHAnsi"/>
          <w:sz w:val="20"/>
          <w:szCs w:val="20"/>
        </w:rPr>
      </w:pPr>
      <w:r w:rsidRPr="002E6AFC">
        <w:rPr>
          <w:rFonts w:asciiTheme="majorHAnsi" w:hAnsiTheme="majorHAnsi"/>
          <w:sz w:val="20"/>
          <w:szCs w:val="20"/>
        </w:rPr>
        <w:t>Actuando en  mi condición de representante de _______________________________</w:t>
      </w:r>
      <w:r w:rsidR="00432E5D" w:rsidRPr="002E6AFC">
        <w:rPr>
          <w:rFonts w:asciiTheme="majorHAnsi" w:hAnsiTheme="majorHAnsi"/>
          <w:sz w:val="20"/>
          <w:szCs w:val="20"/>
        </w:rPr>
        <w:t>____________________________</w:t>
      </w:r>
      <w:r w:rsidR="00084F72" w:rsidRPr="002E6AFC">
        <w:rPr>
          <w:rFonts w:asciiTheme="majorHAnsi" w:hAnsiTheme="majorHAnsi"/>
          <w:sz w:val="20"/>
          <w:szCs w:val="20"/>
        </w:rPr>
        <w:t xml:space="preserve"> </w:t>
      </w:r>
      <w:r w:rsidRPr="002E6AFC">
        <w:rPr>
          <w:rFonts w:asciiTheme="majorHAnsi" w:hAnsiTheme="majorHAnsi"/>
          <w:color w:val="FF0000"/>
          <w:sz w:val="20"/>
          <w:szCs w:val="20"/>
        </w:rPr>
        <w:t xml:space="preserve"> </w:t>
      </w:r>
      <w:r w:rsidRPr="002E6AFC">
        <w:rPr>
          <w:rFonts w:asciiTheme="majorHAnsi" w:hAnsiTheme="majorHAnsi"/>
          <w:sz w:val="20"/>
          <w:szCs w:val="20"/>
        </w:rPr>
        <w:t xml:space="preserve">por este medio DECLARO: Haber obtenido y examinado los </w:t>
      </w:r>
      <w:r w:rsidR="009C1518" w:rsidRPr="002E6AFC">
        <w:rPr>
          <w:rFonts w:asciiTheme="majorHAnsi" w:hAnsiTheme="majorHAnsi"/>
          <w:sz w:val="20"/>
          <w:szCs w:val="20"/>
        </w:rPr>
        <w:t xml:space="preserve">documentos </w:t>
      </w:r>
      <w:r w:rsidRPr="002E6AFC">
        <w:rPr>
          <w:rFonts w:asciiTheme="majorHAnsi" w:hAnsiTheme="majorHAnsi"/>
          <w:sz w:val="20"/>
          <w:szCs w:val="20"/>
        </w:rPr>
        <w:t xml:space="preserve"> y listado de </w:t>
      </w:r>
      <w:r w:rsidR="00222668" w:rsidRPr="002E6AFC">
        <w:rPr>
          <w:rFonts w:asciiTheme="majorHAnsi" w:hAnsiTheme="majorHAnsi"/>
          <w:sz w:val="20"/>
          <w:szCs w:val="20"/>
        </w:rPr>
        <w:t>suministros</w:t>
      </w:r>
      <w:r w:rsidRPr="002E6AFC">
        <w:rPr>
          <w:rFonts w:asciiTheme="majorHAnsi" w:hAnsiTheme="majorHAnsi"/>
          <w:sz w:val="20"/>
          <w:szCs w:val="20"/>
        </w:rPr>
        <w:t xml:space="preserve"> y especificaciones técnicas de</w:t>
      </w:r>
      <w:r w:rsidR="002E6AFC">
        <w:rPr>
          <w:rFonts w:asciiTheme="majorHAnsi" w:hAnsiTheme="majorHAnsi"/>
          <w:sz w:val="20"/>
          <w:szCs w:val="20"/>
        </w:rPr>
        <w:t xml:space="preserve"> </w:t>
      </w:r>
      <w:r w:rsidR="00E636B5" w:rsidRPr="002E6AFC">
        <w:rPr>
          <w:rFonts w:asciiTheme="majorHAnsi" w:hAnsiTheme="majorHAnsi"/>
          <w:sz w:val="20"/>
          <w:szCs w:val="20"/>
        </w:rPr>
        <w:t>l</w:t>
      </w:r>
      <w:r w:rsidR="002E6AFC">
        <w:rPr>
          <w:rFonts w:asciiTheme="majorHAnsi" w:hAnsiTheme="majorHAnsi"/>
          <w:sz w:val="20"/>
          <w:szCs w:val="20"/>
        </w:rPr>
        <w:t>a</w:t>
      </w:r>
      <w:r w:rsidRPr="002E6AFC">
        <w:rPr>
          <w:rFonts w:asciiTheme="majorHAnsi" w:hAnsiTheme="majorHAnsi"/>
          <w:sz w:val="20"/>
          <w:szCs w:val="20"/>
        </w:rPr>
        <w:t xml:space="preserve"> </w:t>
      </w:r>
      <w:r w:rsidR="000B7C23" w:rsidRPr="000B7C23">
        <w:rPr>
          <w:rFonts w:asciiTheme="majorHAnsi" w:hAnsiTheme="majorHAnsi"/>
          <w:b/>
          <w:sz w:val="22"/>
          <w:szCs w:val="22"/>
        </w:rPr>
        <w:t xml:space="preserve">“Adquisición de Equipo y Radio Comunicación para realizar actividades de prevención y control de incendios forestales a nivel nacional” con nomenclatura </w:t>
      </w:r>
      <w:r w:rsidR="00811DA2">
        <w:rPr>
          <w:rFonts w:asciiTheme="majorHAnsi" w:hAnsiTheme="majorHAnsi"/>
          <w:b/>
          <w:sz w:val="22"/>
          <w:szCs w:val="22"/>
        </w:rPr>
        <w:t>I</w:t>
      </w:r>
      <w:r w:rsidR="000B7C23" w:rsidRPr="000B7C23">
        <w:rPr>
          <w:rFonts w:asciiTheme="majorHAnsi" w:hAnsiTheme="majorHAnsi"/>
          <w:b/>
          <w:sz w:val="22"/>
          <w:szCs w:val="22"/>
        </w:rPr>
        <w:t>CF-DPF-CD-0</w:t>
      </w:r>
      <w:r w:rsidR="00CD12C8">
        <w:rPr>
          <w:rFonts w:asciiTheme="majorHAnsi" w:hAnsiTheme="majorHAnsi"/>
          <w:b/>
          <w:sz w:val="22"/>
          <w:szCs w:val="22"/>
        </w:rPr>
        <w:t>3</w:t>
      </w:r>
      <w:r w:rsidR="000B7C23" w:rsidRPr="000B7C23">
        <w:rPr>
          <w:rFonts w:asciiTheme="majorHAnsi" w:hAnsiTheme="majorHAnsi"/>
          <w:b/>
          <w:sz w:val="22"/>
          <w:szCs w:val="22"/>
        </w:rPr>
        <w:t>-2017,</w:t>
      </w:r>
      <w:r w:rsidRPr="002E6AFC">
        <w:rPr>
          <w:rFonts w:asciiTheme="majorHAnsi" w:hAnsiTheme="majorHAnsi"/>
          <w:sz w:val="20"/>
          <w:szCs w:val="20"/>
        </w:rPr>
        <w:t xml:space="preserve"> cuyos </w:t>
      </w:r>
      <w:r w:rsidR="00222668" w:rsidRPr="002E6AFC">
        <w:rPr>
          <w:rFonts w:asciiTheme="majorHAnsi" w:hAnsiTheme="majorHAnsi"/>
          <w:sz w:val="20"/>
          <w:szCs w:val="20"/>
        </w:rPr>
        <w:t>suministros</w:t>
      </w:r>
      <w:r w:rsidRPr="002E6AFC">
        <w:rPr>
          <w:rFonts w:asciiTheme="majorHAnsi" w:hAnsiTheme="majorHAnsi"/>
          <w:sz w:val="20"/>
          <w:szCs w:val="20"/>
        </w:rPr>
        <w:t xml:space="preserve"> serán destinados al </w:t>
      </w:r>
      <w:r w:rsidR="00B97B2F" w:rsidRPr="002E6AFC">
        <w:rPr>
          <w:rFonts w:asciiTheme="majorHAnsi" w:hAnsiTheme="majorHAnsi"/>
          <w:sz w:val="20"/>
          <w:szCs w:val="20"/>
        </w:rPr>
        <w:t xml:space="preserve">DEPARTAMENTO </w:t>
      </w:r>
      <w:r w:rsidR="005B04C1" w:rsidRPr="002E6AFC">
        <w:rPr>
          <w:rFonts w:asciiTheme="majorHAnsi" w:hAnsiTheme="majorHAnsi"/>
          <w:sz w:val="20"/>
          <w:szCs w:val="20"/>
        </w:rPr>
        <w:t>DE</w:t>
      </w:r>
      <w:r w:rsidR="00B97B2F" w:rsidRPr="002E6AFC">
        <w:rPr>
          <w:rFonts w:asciiTheme="majorHAnsi" w:hAnsiTheme="majorHAnsi"/>
          <w:sz w:val="20"/>
          <w:szCs w:val="20"/>
        </w:rPr>
        <w:t xml:space="preserve"> PROTECCIÓN FORESTAL</w:t>
      </w:r>
      <w:r w:rsidR="005B04C1" w:rsidRPr="002E6AFC">
        <w:rPr>
          <w:rFonts w:asciiTheme="majorHAnsi" w:hAnsiTheme="majorHAnsi"/>
          <w:sz w:val="20"/>
          <w:szCs w:val="20"/>
        </w:rPr>
        <w:t xml:space="preserve"> (</w:t>
      </w:r>
      <w:r w:rsidR="00B97B2F" w:rsidRPr="002E6AFC">
        <w:rPr>
          <w:rFonts w:asciiTheme="majorHAnsi" w:hAnsiTheme="majorHAnsi"/>
          <w:sz w:val="20"/>
          <w:szCs w:val="20"/>
        </w:rPr>
        <w:t>DPF</w:t>
      </w:r>
      <w:r w:rsidR="005B04C1" w:rsidRPr="002E6AFC">
        <w:rPr>
          <w:rFonts w:asciiTheme="majorHAnsi" w:hAnsiTheme="majorHAnsi"/>
          <w:sz w:val="20"/>
          <w:szCs w:val="20"/>
        </w:rPr>
        <w:t>)</w:t>
      </w:r>
      <w:r w:rsidRPr="002E6AFC">
        <w:rPr>
          <w:rFonts w:asciiTheme="majorHAnsi" w:hAnsiTheme="majorHAnsi"/>
          <w:sz w:val="20"/>
          <w:szCs w:val="20"/>
        </w:rPr>
        <w:t xml:space="preserve"> y de conformidad con la misma, ofrezco </w:t>
      </w:r>
      <w:r w:rsidR="00432E5D" w:rsidRPr="002E6AFC">
        <w:rPr>
          <w:rFonts w:asciiTheme="majorHAnsi" w:hAnsiTheme="majorHAnsi"/>
          <w:sz w:val="20"/>
          <w:szCs w:val="20"/>
        </w:rPr>
        <w:t>suministrar:__________________________________p</w:t>
      </w:r>
      <w:r w:rsidR="006143D2" w:rsidRPr="002E6AFC">
        <w:rPr>
          <w:rFonts w:asciiTheme="majorHAnsi" w:hAnsiTheme="majorHAnsi"/>
          <w:sz w:val="20"/>
          <w:szCs w:val="20"/>
        </w:rPr>
        <w:t>or un costo unitario</w:t>
      </w:r>
      <w:r w:rsidRPr="002E6AFC">
        <w:rPr>
          <w:rFonts w:asciiTheme="majorHAnsi" w:hAnsiTheme="majorHAnsi"/>
          <w:sz w:val="20"/>
          <w:szCs w:val="20"/>
        </w:rPr>
        <w:t xml:space="preserve"> de:________________________________________________________________________________________________________________________________________________________________________________________________________________________</w:t>
      </w:r>
      <w:r w:rsidR="00432E5D" w:rsidRPr="002E6AFC">
        <w:rPr>
          <w:rFonts w:asciiTheme="majorHAnsi" w:hAnsiTheme="majorHAnsi"/>
          <w:sz w:val="20"/>
          <w:szCs w:val="20"/>
        </w:rPr>
        <w:t>_____________________________________________________________________________</w:t>
      </w:r>
      <w:r w:rsidRPr="002E6AFC">
        <w:rPr>
          <w:rFonts w:asciiTheme="majorHAnsi" w:hAnsiTheme="majorHAnsi"/>
          <w:sz w:val="20"/>
          <w:szCs w:val="20"/>
        </w:rPr>
        <w:t xml:space="preserve">. </w:t>
      </w:r>
    </w:p>
    <w:p w:rsidR="00303FDB" w:rsidRPr="002E6AFC" w:rsidRDefault="00303FDB" w:rsidP="00084F72">
      <w:pPr>
        <w:ind w:left="540" w:hanging="114"/>
        <w:jc w:val="both"/>
        <w:rPr>
          <w:rFonts w:asciiTheme="majorHAnsi" w:hAnsiTheme="majorHAnsi"/>
          <w:sz w:val="20"/>
          <w:szCs w:val="20"/>
        </w:rPr>
      </w:pPr>
    </w:p>
    <w:p w:rsidR="00303FDB" w:rsidRPr="002E6AFC" w:rsidRDefault="00303FDB" w:rsidP="005B04C1">
      <w:pPr>
        <w:jc w:val="both"/>
        <w:rPr>
          <w:rFonts w:asciiTheme="majorHAnsi" w:hAnsiTheme="majorHAnsi"/>
          <w:sz w:val="20"/>
          <w:szCs w:val="20"/>
        </w:rPr>
      </w:pPr>
      <w:r w:rsidRPr="002E6AFC">
        <w:rPr>
          <w:rFonts w:asciiTheme="majorHAnsi" w:hAnsiTheme="majorHAnsi"/>
          <w:sz w:val="20"/>
          <w:szCs w:val="20"/>
        </w:rPr>
        <w:t>Oferta que asciende a un monto total de Lempiras</w:t>
      </w:r>
      <w:r w:rsidR="00AF0CB3" w:rsidRPr="002E6AFC">
        <w:rPr>
          <w:rFonts w:asciiTheme="majorHAnsi" w:hAnsiTheme="majorHAnsi"/>
          <w:sz w:val="20"/>
          <w:szCs w:val="20"/>
        </w:rPr>
        <w:t xml:space="preserve"> incluyendo el 15% de impuesto sobre ventas </w:t>
      </w:r>
      <w:r w:rsidRPr="002E6AFC">
        <w:rPr>
          <w:rFonts w:asciiTheme="majorHAnsi" w:hAnsiTheme="majorHAnsi"/>
          <w:sz w:val="20"/>
          <w:szCs w:val="20"/>
        </w:rPr>
        <w:t>______________________________________________________________________________________________________________________ (Letras y números)</w:t>
      </w:r>
      <w:r w:rsidR="00F2337D">
        <w:rPr>
          <w:rFonts w:asciiTheme="majorHAnsi" w:hAnsiTheme="majorHAnsi"/>
          <w:sz w:val="20"/>
          <w:szCs w:val="20"/>
        </w:rPr>
        <w:t>.</w:t>
      </w:r>
    </w:p>
    <w:p w:rsidR="00303FDB" w:rsidRPr="002E6AFC" w:rsidRDefault="00303FDB" w:rsidP="00084F72">
      <w:pPr>
        <w:ind w:left="142" w:hanging="114"/>
        <w:jc w:val="both"/>
        <w:rPr>
          <w:rFonts w:asciiTheme="majorHAnsi" w:hAnsiTheme="majorHAnsi"/>
          <w:sz w:val="20"/>
          <w:szCs w:val="20"/>
        </w:rPr>
      </w:pPr>
    </w:p>
    <w:p w:rsidR="00303FDB" w:rsidRPr="002E6AFC" w:rsidRDefault="00303FDB" w:rsidP="005B04C1">
      <w:pPr>
        <w:jc w:val="both"/>
        <w:rPr>
          <w:rFonts w:asciiTheme="majorHAnsi" w:hAnsiTheme="majorHAnsi"/>
          <w:sz w:val="20"/>
          <w:szCs w:val="20"/>
        </w:rPr>
      </w:pPr>
      <w:r w:rsidRPr="002E6AFC">
        <w:rPr>
          <w:rFonts w:asciiTheme="majorHAnsi" w:hAnsiTheme="majorHAnsi"/>
          <w:sz w:val="20"/>
          <w:szCs w:val="20"/>
        </w:rPr>
        <w:t xml:space="preserve">Acepto la forma de pago en moneda nacional (Lempiras) y me comprometo a realizar la entrega de los </w:t>
      </w:r>
      <w:r w:rsidR="00222668" w:rsidRPr="002E6AFC">
        <w:rPr>
          <w:rFonts w:asciiTheme="majorHAnsi" w:hAnsiTheme="majorHAnsi"/>
          <w:sz w:val="20"/>
          <w:szCs w:val="20"/>
        </w:rPr>
        <w:t>suministros</w:t>
      </w:r>
      <w:r w:rsidRPr="002E6AFC">
        <w:rPr>
          <w:rFonts w:asciiTheme="majorHAnsi" w:hAnsiTheme="majorHAnsi"/>
          <w:sz w:val="20"/>
          <w:szCs w:val="20"/>
        </w:rPr>
        <w:t xml:space="preserve"> conforme al plazo establecido en el presente </w:t>
      </w:r>
      <w:r w:rsidR="009C1518" w:rsidRPr="002E6AFC">
        <w:rPr>
          <w:rFonts w:asciiTheme="majorHAnsi" w:hAnsiTheme="majorHAnsi"/>
          <w:sz w:val="20"/>
          <w:szCs w:val="20"/>
        </w:rPr>
        <w:t>Documento</w:t>
      </w:r>
      <w:r w:rsidRPr="002E6AFC">
        <w:rPr>
          <w:rFonts w:asciiTheme="majorHAnsi" w:hAnsiTheme="majorHAnsi"/>
          <w:sz w:val="20"/>
          <w:szCs w:val="20"/>
        </w:rPr>
        <w:t xml:space="preserve">; de igual forma me comprometo a entregar los </w:t>
      </w:r>
      <w:r w:rsidR="00222668" w:rsidRPr="002E6AFC">
        <w:rPr>
          <w:rFonts w:asciiTheme="majorHAnsi" w:hAnsiTheme="majorHAnsi"/>
          <w:sz w:val="20"/>
          <w:szCs w:val="20"/>
        </w:rPr>
        <w:t>suministros</w:t>
      </w:r>
      <w:r w:rsidRPr="002E6AFC">
        <w:rPr>
          <w:rFonts w:asciiTheme="majorHAnsi" w:hAnsiTheme="majorHAnsi"/>
          <w:sz w:val="20"/>
          <w:szCs w:val="20"/>
        </w:rPr>
        <w:t xml:space="preserve"> en el lugar señalado para su recepción</w:t>
      </w:r>
      <w:r w:rsidR="002E6AFC">
        <w:rPr>
          <w:rFonts w:asciiTheme="majorHAnsi" w:hAnsiTheme="majorHAnsi"/>
          <w:sz w:val="20"/>
          <w:szCs w:val="20"/>
        </w:rPr>
        <w:t xml:space="preserve"> dentro del </w:t>
      </w:r>
      <w:r w:rsidR="00F2337D">
        <w:rPr>
          <w:rFonts w:asciiTheme="majorHAnsi" w:hAnsiTheme="majorHAnsi"/>
          <w:sz w:val="20"/>
          <w:szCs w:val="20"/>
        </w:rPr>
        <w:t>término</w:t>
      </w:r>
      <w:r w:rsidR="002E6AFC">
        <w:rPr>
          <w:rFonts w:asciiTheme="majorHAnsi" w:hAnsiTheme="majorHAnsi"/>
          <w:sz w:val="20"/>
          <w:szCs w:val="20"/>
        </w:rPr>
        <w:t xml:space="preserve"> de ______________ </w:t>
      </w:r>
      <w:r w:rsidR="00F2337D">
        <w:rPr>
          <w:rFonts w:asciiTheme="majorHAnsi" w:hAnsiTheme="majorHAnsi"/>
          <w:sz w:val="20"/>
          <w:szCs w:val="20"/>
        </w:rPr>
        <w:t>días hábiles</w:t>
      </w:r>
      <w:r w:rsidRPr="002E6AFC">
        <w:rPr>
          <w:rFonts w:asciiTheme="majorHAnsi" w:hAnsiTheme="majorHAnsi"/>
          <w:sz w:val="20"/>
          <w:szCs w:val="20"/>
        </w:rPr>
        <w:t>.</w:t>
      </w:r>
    </w:p>
    <w:p w:rsidR="00303FDB" w:rsidRPr="002E6AFC" w:rsidRDefault="00303FDB" w:rsidP="005B04C1">
      <w:pPr>
        <w:jc w:val="both"/>
        <w:rPr>
          <w:rFonts w:asciiTheme="majorHAnsi" w:hAnsiTheme="majorHAnsi"/>
          <w:sz w:val="20"/>
          <w:szCs w:val="20"/>
        </w:rPr>
      </w:pPr>
    </w:p>
    <w:p w:rsidR="00E636B5" w:rsidRPr="002E6AFC" w:rsidRDefault="00E636B5" w:rsidP="005B04C1">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r w:rsidRPr="00F2337D">
        <w:rPr>
          <w:rFonts w:asciiTheme="majorHAnsi" w:hAnsiTheme="majorHAnsi"/>
          <w:sz w:val="20"/>
          <w:szCs w:val="20"/>
        </w:rPr>
        <w:t>Asimismo, declaro que de resultar mi oferta como la más conveniente a los intereses del ICF, me comprometo a suscribir el contrato y aceptar desde ahora la(s) orden(es) de compra que se emita(n) al efecto; rendir la Garantía de Cumplimiento correspondiente por el quince por ciento (15%) del valor del contrato la cual estará vigente hasta tres (3) meses después del plazo previsto para la entrega de los bienes.</w:t>
      </w:r>
    </w:p>
    <w:p w:rsidR="00E636B5" w:rsidRPr="002E6AFC" w:rsidRDefault="00E636B5" w:rsidP="00E636B5">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 xml:space="preserve">Expresamente declaro que esta oferta permanecerá en absoluta vigencia por un período de ______ días </w:t>
      </w:r>
      <w:r w:rsidR="00F2337D">
        <w:rPr>
          <w:rFonts w:asciiTheme="majorHAnsi" w:hAnsiTheme="majorHAnsi"/>
          <w:sz w:val="20"/>
          <w:szCs w:val="20"/>
        </w:rPr>
        <w:t xml:space="preserve">hábiles </w:t>
      </w:r>
      <w:r w:rsidRPr="002E6AFC">
        <w:rPr>
          <w:rFonts w:asciiTheme="majorHAnsi" w:hAnsiTheme="majorHAnsi"/>
          <w:sz w:val="20"/>
          <w:szCs w:val="20"/>
        </w:rPr>
        <w:t>contados a partir de la fecha de apertura pública de ofertas.</w:t>
      </w:r>
    </w:p>
    <w:p w:rsidR="00E636B5" w:rsidRPr="002E6AFC" w:rsidRDefault="00E636B5" w:rsidP="00E636B5">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El contratista por este acto declara someterse a las exigencias de la buena fe, la transparencia, la competencia leal y la observancia de las más elevadas normas éticas durante el presente proceso de adquisición y en la ejecución del contrato así como de  abstenerse  de adoptar conductas orientadas a limitar  el ejercicio de la misma, con acciones que sean constitutivas  de prácticas y conductas prohibidas por la legislación vigente.</w:t>
      </w: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Finalmente designo, nombre, cargo, dirección y teléfono de la persona que tiene plena autoridad para solventar cualquier reclamación que pueda surgir en relación a la oferta presentada como lo detallo a continuación.</w:t>
      </w:r>
    </w:p>
    <w:p w:rsidR="00E636B5" w:rsidRPr="002E6AFC" w:rsidRDefault="00E636B5" w:rsidP="00E636B5">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NOMBRE: ___________________</w:t>
      </w: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lastRenderedPageBreak/>
        <w:t>CARGO: ____________________</w:t>
      </w: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DIRECCIÓN: _________________</w:t>
      </w: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TELÉFONO: _________________</w:t>
      </w:r>
    </w:p>
    <w:p w:rsidR="00E636B5" w:rsidRPr="002E6AFC" w:rsidRDefault="00E636B5" w:rsidP="00E636B5">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La presente oferta consta de ____ folios útiles.</w:t>
      </w:r>
    </w:p>
    <w:p w:rsidR="00E636B5" w:rsidRPr="002E6AFC" w:rsidRDefault="00E636B5" w:rsidP="00E636B5">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 xml:space="preserve">En fe de lo cual y para seguridad de ICF, firmo la presente a los </w:t>
      </w:r>
    </w:p>
    <w:p w:rsidR="00E636B5" w:rsidRPr="002E6AFC" w:rsidRDefault="00E636B5" w:rsidP="00E636B5">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______________________días del mes de __________________del ____.</w:t>
      </w:r>
    </w:p>
    <w:p w:rsidR="00E636B5" w:rsidRPr="002E6AFC" w:rsidRDefault="00E636B5" w:rsidP="00E636B5">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NOMBRE Y FIRMA DEL GERENTE</w:t>
      </w: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REPRESENTANTE LEGAL</w:t>
      </w: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SELLO DE LA SOCIEDAD</w:t>
      </w:r>
    </w:p>
    <w:p w:rsidR="00E636B5" w:rsidRPr="002E6AFC" w:rsidRDefault="00E636B5" w:rsidP="00E636B5">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Se requiere el Nombre de la Sociedad Oferente, dirección, número de teléfono y fax y correo electrónico claramente identificados al inicio de la oferta y/o en la Página Índice.</w:t>
      </w:r>
    </w:p>
    <w:p w:rsidR="00E636B5" w:rsidRPr="002E6AFC" w:rsidRDefault="00E636B5" w:rsidP="00E636B5">
      <w:pPr>
        <w:jc w:val="both"/>
        <w:rPr>
          <w:rFonts w:asciiTheme="majorHAnsi" w:hAnsiTheme="majorHAnsi"/>
          <w:sz w:val="20"/>
          <w:szCs w:val="20"/>
        </w:rPr>
      </w:pPr>
    </w:p>
    <w:p w:rsidR="00E636B5" w:rsidRPr="002E6AFC" w:rsidRDefault="00E636B5" w:rsidP="00E636B5">
      <w:pPr>
        <w:jc w:val="both"/>
        <w:rPr>
          <w:rFonts w:asciiTheme="majorHAnsi" w:hAnsiTheme="majorHAnsi"/>
          <w:sz w:val="20"/>
          <w:szCs w:val="20"/>
        </w:rPr>
      </w:pPr>
      <w:r w:rsidRPr="002E6AFC">
        <w:rPr>
          <w:rFonts w:asciiTheme="majorHAnsi" w:hAnsiTheme="majorHAnsi"/>
          <w:sz w:val="20"/>
          <w:szCs w:val="20"/>
        </w:rPr>
        <w:t>Se requiere Nombre de la persona contacto, su número de teléfono fijo, celular y correo electrónico claramente identificados al inicio de la oferta, con suficientes facultades legales otorgadas mediante poder legalmente constituido para la toma de decisiones.</w:t>
      </w:r>
    </w:p>
    <w:p w:rsidR="00E636B5" w:rsidRPr="002E6AFC" w:rsidRDefault="00E636B5" w:rsidP="005B04C1">
      <w:pPr>
        <w:jc w:val="both"/>
        <w:rPr>
          <w:rFonts w:asciiTheme="majorHAnsi" w:hAnsiTheme="majorHAnsi"/>
          <w:sz w:val="20"/>
          <w:szCs w:val="20"/>
        </w:rPr>
      </w:pPr>
    </w:p>
    <w:p w:rsidR="005B04C1" w:rsidRPr="002E6AFC" w:rsidRDefault="005B04C1" w:rsidP="00084F72">
      <w:pPr>
        <w:ind w:left="540"/>
        <w:jc w:val="both"/>
        <w:rPr>
          <w:rFonts w:asciiTheme="majorHAnsi" w:hAnsiTheme="majorHAnsi"/>
          <w:sz w:val="20"/>
          <w:szCs w:val="20"/>
        </w:rPr>
      </w:pPr>
    </w:p>
    <w:p w:rsidR="00303FDB" w:rsidRPr="002E6AFC" w:rsidRDefault="00303FDB" w:rsidP="00084F72">
      <w:pPr>
        <w:ind w:left="540"/>
        <w:jc w:val="center"/>
        <w:rPr>
          <w:rFonts w:asciiTheme="majorHAnsi" w:hAnsiTheme="majorHAnsi"/>
          <w:b/>
          <w:sz w:val="20"/>
          <w:szCs w:val="20"/>
        </w:rPr>
      </w:pPr>
      <w:r w:rsidRPr="002E6AFC">
        <w:rPr>
          <w:rFonts w:asciiTheme="majorHAnsi" w:hAnsiTheme="majorHAnsi"/>
          <w:b/>
          <w:sz w:val="20"/>
          <w:szCs w:val="20"/>
        </w:rPr>
        <w:t>NOMBRE Y FIRMA DEL GERENTE</w:t>
      </w:r>
    </w:p>
    <w:p w:rsidR="00303FDB" w:rsidRPr="002E6AFC" w:rsidRDefault="00303FDB" w:rsidP="00084F72">
      <w:pPr>
        <w:ind w:left="540"/>
        <w:jc w:val="center"/>
        <w:rPr>
          <w:rFonts w:asciiTheme="majorHAnsi" w:hAnsiTheme="majorHAnsi"/>
          <w:b/>
          <w:sz w:val="20"/>
          <w:szCs w:val="20"/>
        </w:rPr>
      </w:pPr>
      <w:r w:rsidRPr="002E6AFC">
        <w:rPr>
          <w:rFonts w:asciiTheme="majorHAnsi" w:hAnsiTheme="majorHAnsi"/>
          <w:b/>
          <w:sz w:val="20"/>
          <w:szCs w:val="20"/>
        </w:rPr>
        <w:t>REPRESENTANTE LEGAL</w:t>
      </w:r>
    </w:p>
    <w:p w:rsidR="00303FDB" w:rsidRPr="002E6AFC" w:rsidRDefault="00303FDB" w:rsidP="00084F72">
      <w:pPr>
        <w:ind w:left="540"/>
        <w:jc w:val="center"/>
        <w:rPr>
          <w:rFonts w:asciiTheme="majorHAnsi" w:hAnsiTheme="majorHAnsi"/>
          <w:b/>
          <w:sz w:val="20"/>
          <w:szCs w:val="20"/>
        </w:rPr>
      </w:pPr>
      <w:r w:rsidRPr="002E6AFC">
        <w:rPr>
          <w:rFonts w:asciiTheme="majorHAnsi" w:hAnsiTheme="majorHAnsi"/>
          <w:b/>
          <w:sz w:val="20"/>
          <w:szCs w:val="20"/>
        </w:rPr>
        <w:t>SELLO DE LA SOCIEDAD</w:t>
      </w:r>
    </w:p>
    <w:p w:rsidR="00303FDB" w:rsidRPr="002E6AFC" w:rsidRDefault="00303FDB" w:rsidP="005B04C1">
      <w:pPr>
        <w:rPr>
          <w:rFonts w:asciiTheme="majorHAnsi" w:hAnsiTheme="majorHAnsi"/>
          <w:b/>
          <w:sz w:val="20"/>
          <w:szCs w:val="20"/>
        </w:rPr>
      </w:pPr>
    </w:p>
    <w:p w:rsidR="0003623B" w:rsidRPr="002E6AFC" w:rsidRDefault="0003623B" w:rsidP="005B04C1">
      <w:pPr>
        <w:rPr>
          <w:rFonts w:asciiTheme="majorHAnsi" w:hAnsiTheme="majorHAnsi"/>
          <w:b/>
          <w:sz w:val="20"/>
          <w:szCs w:val="20"/>
        </w:rPr>
      </w:pPr>
    </w:p>
    <w:p w:rsidR="00303FDB" w:rsidRPr="002E6AFC" w:rsidRDefault="00303FDB" w:rsidP="00084F72">
      <w:pPr>
        <w:jc w:val="both"/>
        <w:rPr>
          <w:rFonts w:asciiTheme="majorHAnsi" w:hAnsiTheme="majorHAnsi"/>
          <w:color w:val="000000"/>
          <w:sz w:val="20"/>
          <w:szCs w:val="20"/>
        </w:rPr>
      </w:pPr>
      <w:r w:rsidRPr="002E6AFC">
        <w:rPr>
          <w:rFonts w:asciiTheme="majorHAnsi" w:hAnsiTheme="majorHAnsi"/>
          <w:sz w:val="20"/>
          <w:szCs w:val="20"/>
        </w:rPr>
        <w:t xml:space="preserve">Se requiere el Nombre de la Sociedad Oferente, dirección, número de teléfono y fax y correo electrónico </w:t>
      </w:r>
      <w:r w:rsidRPr="002E6AFC">
        <w:rPr>
          <w:rFonts w:asciiTheme="majorHAnsi" w:hAnsiTheme="majorHAnsi"/>
          <w:color w:val="000000"/>
          <w:sz w:val="20"/>
          <w:szCs w:val="20"/>
        </w:rPr>
        <w:t>claramente identificados al inicio de la oferta y/o en la Página Índice.</w:t>
      </w:r>
    </w:p>
    <w:p w:rsidR="00303FDB" w:rsidRPr="002E6AFC" w:rsidRDefault="00303FDB" w:rsidP="00084F72">
      <w:pPr>
        <w:jc w:val="both"/>
        <w:rPr>
          <w:rFonts w:asciiTheme="majorHAnsi" w:hAnsiTheme="majorHAnsi"/>
          <w:sz w:val="20"/>
          <w:szCs w:val="20"/>
        </w:rPr>
      </w:pPr>
    </w:p>
    <w:p w:rsidR="00303FDB" w:rsidRPr="002E6AFC" w:rsidRDefault="00303FDB" w:rsidP="00084F72">
      <w:pPr>
        <w:jc w:val="both"/>
        <w:rPr>
          <w:rFonts w:asciiTheme="majorHAnsi" w:hAnsiTheme="majorHAnsi"/>
          <w:color w:val="000000"/>
          <w:sz w:val="20"/>
          <w:szCs w:val="20"/>
        </w:rPr>
      </w:pPr>
      <w:r w:rsidRPr="002E6AFC">
        <w:rPr>
          <w:rFonts w:asciiTheme="majorHAnsi" w:hAnsiTheme="majorHAnsi"/>
          <w:sz w:val="20"/>
          <w:szCs w:val="20"/>
        </w:rPr>
        <w:t xml:space="preserve">Se requiere Nombre de la persona contacto, su número de teléfono fijo, celular y correo electrónico </w:t>
      </w:r>
      <w:r w:rsidRPr="002E6AFC">
        <w:rPr>
          <w:rFonts w:asciiTheme="majorHAnsi" w:hAnsiTheme="majorHAnsi"/>
          <w:color w:val="000000"/>
          <w:sz w:val="20"/>
          <w:szCs w:val="20"/>
        </w:rPr>
        <w:t xml:space="preserve">claramente identificados al inicio de la oferta, con suficientes facultades legales otorgadas mediante poder legalmente constituido para la toma de decisiones. </w:t>
      </w:r>
    </w:p>
    <w:p w:rsidR="00303FDB" w:rsidRPr="0002316D" w:rsidRDefault="00303FDB" w:rsidP="001F009F">
      <w:pPr>
        <w:jc w:val="center"/>
        <w:rPr>
          <w:rFonts w:asciiTheme="majorHAnsi" w:hAnsiTheme="majorHAnsi"/>
          <w:b/>
          <w:i/>
          <w:sz w:val="22"/>
          <w:szCs w:val="22"/>
        </w:rPr>
      </w:pPr>
      <w:r w:rsidRPr="00A85AF6">
        <w:rPr>
          <w:rFonts w:asciiTheme="majorHAnsi" w:hAnsiTheme="majorHAnsi"/>
          <w:b/>
        </w:rPr>
        <w:br w:type="page"/>
      </w:r>
      <w:r w:rsidR="0002316D">
        <w:rPr>
          <w:rFonts w:asciiTheme="majorHAnsi" w:hAnsiTheme="majorHAnsi"/>
          <w:b/>
        </w:rPr>
        <w:lastRenderedPageBreak/>
        <w:t xml:space="preserve">                                                          </w:t>
      </w:r>
      <w:r w:rsidRPr="0002316D">
        <w:rPr>
          <w:rFonts w:asciiTheme="majorHAnsi" w:hAnsiTheme="majorHAnsi"/>
          <w:b/>
          <w:i/>
          <w:sz w:val="22"/>
          <w:szCs w:val="22"/>
        </w:rPr>
        <w:t xml:space="preserve">ANEXO No. </w:t>
      </w:r>
      <w:r w:rsidR="000B7C23">
        <w:rPr>
          <w:rFonts w:asciiTheme="majorHAnsi" w:hAnsiTheme="majorHAnsi"/>
          <w:b/>
          <w:i/>
          <w:sz w:val="22"/>
          <w:szCs w:val="22"/>
        </w:rPr>
        <w:t>2</w:t>
      </w:r>
      <w:r w:rsidR="0002316D" w:rsidRPr="0002316D">
        <w:rPr>
          <w:rFonts w:asciiTheme="majorHAnsi" w:hAnsiTheme="majorHAnsi"/>
          <w:b/>
          <w:i/>
          <w:sz w:val="22"/>
          <w:szCs w:val="22"/>
        </w:rPr>
        <w:t xml:space="preserve">        </w:t>
      </w:r>
      <w:r w:rsidR="0002316D">
        <w:rPr>
          <w:rFonts w:asciiTheme="majorHAnsi" w:hAnsiTheme="majorHAnsi"/>
          <w:b/>
          <w:i/>
          <w:sz w:val="22"/>
          <w:szCs w:val="22"/>
        </w:rPr>
        <w:t xml:space="preserve">   </w:t>
      </w:r>
      <w:r w:rsidR="0002316D" w:rsidRPr="0002316D">
        <w:rPr>
          <w:rFonts w:asciiTheme="majorHAnsi" w:hAnsiTheme="majorHAnsi"/>
          <w:b/>
          <w:i/>
          <w:sz w:val="22"/>
          <w:szCs w:val="22"/>
        </w:rPr>
        <w:t xml:space="preserve">      </w:t>
      </w:r>
      <w:r w:rsidR="0002316D">
        <w:rPr>
          <w:rFonts w:asciiTheme="majorHAnsi" w:hAnsiTheme="majorHAnsi"/>
          <w:b/>
          <w:i/>
          <w:sz w:val="22"/>
          <w:szCs w:val="22"/>
        </w:rPr>
        <w:t xml:space="preserve">                                                                </w:t>
      </w:r>
      <w:r w:rsidR="0002316D" w:rsidRPr="0002316D">
        <w:rPr>
          <w:rFonts w:asciiTheme="majorHAnsi" w:hAnsiTheme="majorHAnsi"/>
          <w:b/>
          <w:i/>
          <w:sz w:val="22"/>
          <w:szCs w:val="22"/>
        </w:rPr>
        <w:t xml:space="preserve"> </w:t>
      </w:r>
      <w:r w:rsidR="0002316D" w:rsidRPr="0002316D">
        <w:rPr>
          <w:rFonts w:asciiTheme="majorHAnsi" w:hAnsiTheme="majorHAnsi"/>
          <w:b/>
          <w:i/>
          <w:sz w:val="16"/>
          <w:szCs w:val="16"/>
        </w:rPr>
        <w:t>FORMULARIO MPA-063</w:t>
      </w:r>
      <w:r w:rsidR="0002316D" w:rsidRPr="0002316D">
        <w:rPr>
          <w:rFonts w:asciiTheme="majorHAnsi" w:hAnsiTheme="majorHAnsi"/>
          <w:b/>
          <w:i/>
          <w:sz w:val="22"/>
          <w:szCs w:val="22"/>
        </w:rPr>
        <w:t xml:space="preserve"> </w:t>
      </w:r>
    </w:p>
    <w:p w:rsidR="00303FDB" w:rsidRPr="001477C9" w:rsidRDefault="00303FDB" w:rsidP="00303FDB">
      <w:pPr>
        <w:ind w:left="540"/>
        <w:jc w:val="center"/>
        <w:rPr>
          <w:rFonts w:asciiTheme="majorHAnsi" w:hAnsiTheme="majorHAnsi"/>
          <w:b/>
          <w:sz w:val="22"/>
          <w:szCs w:val="22"/>
        </w:rPr>
      </w:pPr>
    </w:p>
    <w:tbl>
      <w:tblPr>
        <w:tblW w:w="9518" w:type="dxa"/>
        <w:tblCellMar>
          <w:left w:w="70" w:type="dxa"/>
          <w:right w:w="70" w:type="dxa"/>
        </w:tblCellMar>
        <w:tblLook w:val="04A0" w:firstRow="1" w:lastRow="0" w:firstColumn="1" w:lastColumn="0" w:noHBand="0" w:noVBand="1"/>
      </w:tblPr>
      <w:tblGrid>
        <w:gridCol w:w="2142"/>
        <w:gridCol w:w="305"/>
        <w:gridCol w:w="3221"/>
        <w:gridCol w:w="1047"/>
        <w:gridCol w:w="872"/>
        <w:gridCol w:w="985"/>
        <w:gridCol w:w="1286"/>
      </w:tblGrid>
      <w:tr w:rsidR="00B97B2F" w:rsidRPr="001477C9" w:rsidTr="002017A7">
        <w:trPr>
          <w:trHeight w:val="409"/>
        </w:trPr>
        <w:tc>
          <w:tcPr>
            <w:tcW w:w="2447" w:type="dxa"/>
            <w:gridSpan w:val="2"/>
            <w:tcBorders>
              <w:top w:val="nil"/>
              <w:left w:val="nil"/>
              <w:bottom w:val="nil"/>
              <w:right w:val="nil"/>
            </w:tcBorders>
            <w:shd w:val="clear" w:color="auto" w:fill="auto"/>
            <w:noWrap/>
            <w:vAlign w:val="bottom"/>
            <w:hideMark/>
          </w:tcPr>
          <w:p w:rsidR="00B97B2F" w:rsidRPr="001477C9" w:rsidRDefault="00B97B2F" w:rsidP="00B97B2F">
            <w:pPr>
              <w:jc w:val="cente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1.-Proceso de Compra No.</w:t>
            </w:r>
          </w:p>
        </w:tc>
        <w:tc>
          <w:tcPr>
            <w:tcW w:w="322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B97B2F" w:rsidRPr="001477C9" w:rsidRDefault="00B97B2F" w:rsidP="000B7C23">
            <w:pPr>
              <w:jc w:val="center"/>
              <w:rPr>
                <w:rFonts w:asciiTheme="majorHAnsi" w:hAnsiTheme="majorHAnsi" w:cs="Arial"/>
                <w:b/>
                <w:color w:val="000000"/>
                <w:sz w:val="22"/>
                <w:szCs w:val="22"/>
                <w:lang w:val="es-HN" w:eastAsia="es-HN"/>
              </w:rPr>
            </w:pPr>
            <w:r w:rsidRPr="001477C9">
              <w:rPr>
                <w:rFonts w:asciiTheme="majorHAnsi" w:hAnsiTheme="majorHAnsi" w:cs="Arial"/>
                <w:b/>
                <w:color w:val="000000"/>
                <w:sz w:val="22"/>
                <w:szCs w:val="22"/>
                <w:lang w:val="es-HN" w:eastAsia="es-HN"/>
              </w:rPr>
              <w:t>ICF-DPF-CD-0</w:t>
            </w:r>
            <w:r w:rsidR="000B7C23">
              <w:rPr>
                <w:rFonts w:asciiTheme="majorHAnsi" w:hAnsiTheme="majorHAnsi" w:cs="Arial"/>
                <w:b/>
                <w:color w:val="000000"/>
                <w:sz w:val="22"/>
                <w:szCs w:val="22"/>
                <w:lang w:val="es-HN" w:eastAsia="es-HN"/>
              </w:rPr>
              <w:t>3</w:t>
            </w:r>
            <w:r w:rsidRPr="001477C9">
              <w:rPr>
                <w:rFonts w:asciiTheme="majorHAnsi" w:hAnsiTheme="majorHAnsi" w:cs="Arial"/>
                <w:b/>
                <w:color w:val="000000"/>
                <w:sz w:val="22"/>
                <w:szCs w:val="22"/>
                <w:lang w:val="es-HN" w:eastAsia="es-HN"/>
              </w:rPr>
              <w:t>-2017</w:t>
            </w:r>
          </w:p>
        </w:tc>
        <w:tc>
          <w:tcPr>
            <w:tcW w:w="2564" w:type="dxa"/>
            <w:gridSpan w:val="3"/>
            <w:tcBorders>
              <w:top w:val="nil"/>
              <w:left w:val="nil"/>
              <w:bottom w:val="nil"/>
              <w:right w:val="double" w:sz="6" w:space="0" w:color="000000"/>
            </w:tcBorders>
            <w:shd w:val="clear" w:color="auto" w:fill="auto"/>
            <w:noWrap/>
            <w:vAlign w:val="bottom"/>
            <w:hideMark/>
          </w:tcPr>
          <w:p w:rsidR="00B97B2F" w:rsidRPr="001477C9" w:rsidRDefault="00B97B2F" w:rsidP="00B97B2F">
            <w:pPr>
              <w:jc w:val="right"/>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Proceso de Rep. No.</w:t>
            </w:r>
          </w:p>
        </w:tc>
        <w:tc>
          <w:tcPr>
            <w:tcW w:w="1286" w:type="dxa"/>
            <w:tcBorders>
              <w:top w:val="double" w:sz="6" w:space="0" w:color="auto"/>
              <w:left w:val="nil"/>
              <w:bottom w:val="double" w:sz="6"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s="Arial"/>
                <w:color w:val="000000"/>
                <w:sz w:val="22"/>
                <w:szCs w:val="22"/>
                <w:lang w:val="es-HN" w:eastAsia="es-HN"/>
              </w:rPr>
            </w:pPr>
          </w:p>
        </w:tc>
      </w:tr>
      <w:tr w:rsidR="00B97B2F" w:rsidRPr="001477C9" w:rsidTr="00B97B2F">
        <w:trPr>
          <w:trHeight w:val="99"/>
        </w:trPr>
        <w:tc>
          <w:tcPr>
            <w:tcW w:w="2142"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s="Arial"/>
                <w:color w:val="000000"/>
                <w:sz w:val="22"/>
                <w:szCs w:val="22"/>
                <w:lang w:val="es-HN" w:eastAsia="es-HN"/>
              </w:rPr>
            </w:pPr>
          </w:p>
        </w:tc>
        <w:tc>
          <w:tcPr>
            <w:tcW w:w="305" w:type="dxa"/>
            <w:tcBorders>
              <w:top w:val="nil"/>
              <w:left w:val="nil"/>
              <w:bottom w:val="nil"/>
              <w:right w:val="nil"/>
            </w:tcBorders>
            <w:shd w:val="clear" w:color="auto" w:fill="auto"/>
            <w:noWrap/>
            <w:vAlign w:val="bottom"/>
            <w:hideMark/>
          </w:tcPr>
          <w:p w:rsidR="00B97B2F" w:rsidRPr="001477C9" w:rsidRDefault="00B97B2F" w:rsidP="00B97B2F">
            <w:pPr>
              <w:jc w:val="center"/>
              <w:rPr>
                <w:rFonts w:asciiTheme="majorHAnsi" w:hAnsiTheme="majorHAnsi"/>
                <w:sz w:val="22"/>
                <w:szCs w:val="22"/>
                <w:lang w:val="es-HN" w:eastAsia="es-HN"/>
              </w:rPr>
            </w:pPr>
          </w:p>
        </w:tc>
        <w:tc>
          <w:tcPr>
            <w:tcW w:w="3221" w:type="dxa"/>
            <w:tcBorders>
              <w:top w:val="nil"/>
              <w:left w:val="nil"/>
              <w:bottom w:val="nil"/>
              <w:right w:val="nil"/>
            </w:tcBorders>
            <w:shd w:val="clear" w:color="auto" w:fill="auto"/>
            <w:noWrap/>
            <w:vAlign w:val="bottom"/>
            <w:hideMark/>
          </w:tcPr>
          <w:p w:rsidR="00B97B2F" w:rsidRPr="001477C9" w:rsidRDefault="00B97B2F" w:rsidP="00B97B2F">
            <w:pPr>
              <w:jc w:val="center"/>
              <w:rPr>
                <w:rFonts w:asciiTheme="majorHAnsi" w:hAnsiTheme="majorHAnsi"/>
                <w:sz w:val="22"/>
                <w:szCs w:val="22"/>
                <w:lang w:val="es-HN" w:eastAsia="es-HN"/>
              </w:rPr>
            </w:pPr>
          </w:p>
        </w:tc>
        <w:tc>
          <w:tcPr>
            <w:tcW w:w="91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757"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89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128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r>
      <w:tr w:rsidR="00B97B2F" w:rsidRPr="001477C9" w:rsidTr="00B97B2F">
        <w:trPr>
          <w:trHeight w:val="266"/>
        </w:trPr>
        <w:tc>
          <w:tcPr>
            <w:tcW w:w="9518" w:type="dxa"/>
            <w:gridSpan w:val="7"/>
            <w:tcBorders>
              <w:top w:val="nil"/>
              <w:left w:val="nil"/>
              <w:bottom w:val="nil"/>
              <w:right w:val="nil"/>
            </w:tcBorders>
            <w:shd w:val="clear" w:color="auto" w:fill="auto"/>
            <w:noWrap/>
            <w:vAlign w:val="bottom"/>
            <w:hideMark/>
          </w:tcPr>
          <w:p w:rsidR="00B97B2F" w:rsidRPr="001477C9" w:rsidRDefault="00B97B2F" w:rsidP="000B7C23">
            <w:pPr>
              <w:jc w:val="cente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2.- Cotización No.DPF-0</w:t>
            </w:r>
            <w:r w:rsidR="000B7C23">
              <w:rPr>
                <w:rFonts w:asciiTheme="majorHAnsi" w:hAnsiTheme="majorHAnsi" w:cs="Arial"/>
                <w:b/>
                <w:bCs/>
                <w:color w:val="000000"/>
                <w:sz w:val="22"/>
                <w:szCs w:val="22"/>
                <w:lang w:val="es-HN" w:eastAsia="es-HN"/>
              </w:rPr>
              <w:t>3</w:t>
            </w:r>
            <w:r w:rsidRPr="001477C9">
              <w:rPr>
                <w:rFonts w:asciiTheme="majorHAnsi" w:hAnsiTheme="majorHAnsi" w:cs="Arial"/>
                <w:b/>
                <w:bCs/>
                <w:color w:val="000000"/>
                <w:sz w:val="22"/>
                <w:szCs w:val="22"/>
                <w:lang w:val="es-HN" w:eastAsia="es-HN"/>
              </w:rPr>
              <w:t>-2017</w:t>
            </w:r>
          </w:p>
        </w:tc>
      </w:tr>
      <w:tr w:rsidR="00B97B2F" w:rsidRPr="001477C9" w:rsidTr="00B97B2F">
        <w:trPr>
          <w:trHeight w:val="165"/>
        </w:trPr>
        <w:tc>
          <w:tcPr>
            <w:tcW w:w="2447" w:type="dxa"/>
            <w:gridSpan w:val="2"/>
            <w:tcBorders>
              <w:top w:val="nil"/>
              <w:left w:val="nil"/>
              <w:bottom w:val="double" w:sz="6" w:space="0" w:color="auto"/>
              <w:right w:val="nil"/>
            </w:tcBorders>
            <w:shd w:val="clear" w:color="auto" w:fill="auto"/>
            <w:noWrap/>
            <w:vAlign w:val="bottom"/>
            <w:hideMark/>
          </w:tcPr>
          <w:p w:rsidR="00B97B2F" w:rsidRPr="001477C9" w:rsidRDefault="00B97B2F" w:rsidP="00B97B2F">
            <w:pP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 xml:space="preserve">3.- </w:t>
            </w:r>
          </w:p>
        </w:tc>
        <w:tc>
          <w:tcPr>
            <w:tcW w:w="322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s="Arial"/>
                <w:b/>
                <w:bCs/>
                <w:color w:val="000000"/>
                <w:sz w:val="22"/>
                <w:szCs w:val="22"/>
                <w:lang w:val="es-HN" w:eastAsia="es-HN"/>
              </w:rPr>
            </w:pPr>
          </w:p>
        </w:tc>
        <w:tc>
          <w:tcPr>
            <w:tcW w:w="91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757"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89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128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r>
      <w:tr w:rsidR="00B97B2F" w:rsidRPr="001477C9" w:rsidTr="00B97B2F">
        <w:trPr>
          <w:trHeight w:val="266"/>
        </w:trPr>
        <w:tc>
          <w:tcPr>
            <w:tcW w:w="2447" w:type="dxa"/>
            <w:gridSpan w:val="2"/>
            <w:tcBorders>
              <w:top w:val="double" w:sz="6" w:space="0" w:color="auto"/>
              <w:left w:val="double" w:sz="6" w:space="0" w:color="auto"/>
              <w:bottom w:val="nil"/>
              <w:right w:val="nil"/>
            </w:tcBorders>
            <w:shd w:val="clear" w:color="auto" w:fill="auto"/>
            <w:noWrap/>
            <w:vAlign w:val="bottom"/>
            <w:hideMark/>
          </w:tcPr>
          <w:p w:rsidR="00B97B2F" w:rsidRPr="001477C9" w:rsidRDefault="00B97B2F" w:rsidP="00B97B2F">
            <w:pP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A.-Dependencia:</w:t>
            </w:r>
          </w:p>
        </w:tc>
        <w:tc>
          <w:tcPr>
            <w:tcW w:w="7071" w:type="dxa"/>
            <w:gridSpan w:val="5"/>
            <w:tcBorders>
              <w:top w:val="double" w:sz="6" w:space="0" w:color="auto"/>
              <w:left w:val="nil"/>
              <w:bottom w:val="single" w:sz="4" w:space="0" w:color="auto"/>
              <w:right w:val="double" w:sz="6" w:space="0" w:color="000000"/>
            </w:tcBorders>
            <w:shd w:val="clear" w:color="auto" w:fill="auto"/>
            <w:noWrap/>
            <w:vAlign w:val="bottom"/>
            <w:hideMark/>
          </w:tcPr>
          <w:p w:rsidR="00B97B2F" w:rsidRPr="001477C9" w:rsidRDefault="00B97B2F" w:rsidP="00B97B2F">
            <w:pPr>
              <w:jc w:val="center"/>
              <w:rPr>
                <w:rFonts w:asciiTheme="majorHAnsi" w:hAnsiTheme="majorHAnsi" w:cs="Arial"/>
                <w:color w:val="000000"/>
                <w:sz w:val="22"/>
                <w:szCs w:val="22"/>
                <w:lang w:val="es-HN" w:eastAsia="es-HN"/>
              </w:rPr>
            </w:pPr>
            <w:r w:rsidRPr="001477C9">
              <w:rPr>
                <w:rFonts w:asciiTheme="majorHAnsi" w:hAnsiTheme="majorHAnsi" w:cs="Arial"/>
                <w:color w:val="000000"/>
                <w:sz w:val="22"/>
                <w:szCs w:val="22"/>
                <w:lang w:val="es-HN" w:eastAsia="es-HN"/>
              </w:rPr>
              <w:t> </w:t>
            </w:r>
          </w:p>
        </w:tc>
      </w:tr>
      <w:tr w:rsidR="00B97B2F" w:rsidRPr="001477C9" w:rsidTr="00B97B2F">
        <w:trPr>
          <w:trHeight w:val="266"/>
        </w:trPr>
        <w:tc>
          <w:tcPr>
            <w:tcW w:w="2447" w:type="dxa"/>
            <w:gridSpan w:val="2"/>
            <w:tcBorders>
              <w:top w:val="nil"/>
              <w:left w:val="double" w:sz="6" w:space="0" w:color="auto"/>
              <w:bottom w:val="nil"/>
              <w:right w:val="nil"/>
            </w:tcBorders>
            <w:shd w:val="clear" w:color="auto" w:fill="auto"/>
            <w:noWrap/>
            <w:vAlign w:val="bottom"/>
            <w:hideMark/>
          </w:tcPr>
          <w:p w:rsidR="00B97B2F" w:rsidRPr="001477C9" w:rsidRDefault="00B97B2F" w:rsidP="00B97B2F">
            <w:pP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B.-Fecha:</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rsidR="00B97B2F" w:rsidRPr="001477C9" w:rsidRDefault="00B97B2F" w:rsidP="00B97B2F">
            <w:pPr>
              <w:jc w:val="center"/>
              <w:rPr>
                <w:rFonts w:asciiTheme="majorHAnsi" w:hAnsiTheme="majorHAnsi" w:cs="Arial"/>
                <w:color w:val="000000"/>
                <w:sz w:val="22"/>
                <w:szCs w:val="22"/>
                <w:lang w:val="es-HN" w:eastAsia="es-HN"/>
              </w:rPr>
            </w:pPr>
            <w:r w:rsidRPr="001477C9">
              <w:rPr>
                <w:rFonts w:asciiTheme="majorHAnsi" w:hAnsiTheme="majorHAnsi" w:cs="Arial"/>
                <w:color w:val="000000"/>
                <w:sz w:val="22"/>
                <w:szCs w:val="22"/>
                <w:lang w:val="es-HN" w:eastAsia="es-HN"/>
              </w:rPr>
              <w:t> </w:t>
            </w:r>
          </w:p>
        </w:tc>
      </w:tr>
      <w:tr w:rsidR="00B97B2F" w:rsidRPr="001477C9" w:rsidTr="00B97B2F">
        <w:trPr>
          <w:trHeight w:val="266"/>
        </w:trPr>
        <w:tc>
          <w:tcPr>
            <w:tcW w:w="2447" w:type="dxa"/>
            <w:gridSpan w:val="2"/>
            <w:tcBorders>
              <w:top w:val="nil"/>
              <w:left w:val="double" w:sz="6" w:space="0" w:color="auto"/>
              <w:bottom w:val="nil"/>
              <w:right w:val="nil"/>
            </w:tcBorders>
            <w:shd w:val="clear" w:color="auto" w:fill="auto"/>
            <w:noWrap/>
            <w:vAlign w:val="bottom"/>
            <w:hideMark/>
          </w:tcPr>
          <w:p w:rsidR="00B97B2F" w:rsidRPr="001477C9" w:rsidRDefault="00B97B2F" w:rsidP="00B97B2F">
            <w:pP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C.-Señor (es):</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rsidR="00B97B2F" w:rsidRPr="001477C9" w:rsidRDefault="00B97B2F" w:rsidP="00B97B2F">
            <w:pPr>
              <w:jc w:val="center"/>
              <w:rPr>
                <w:rFonts w:asciiTheme="majorHAnsi" w:hAnsiTheme="majorHAnsi" w:cs="Arial"/>
                <w:color w:val="000000"/>
                <w:sz w:val="22"/>
                <w:szCs w:val="22"/>
                <w:lang w:val="es-HN" w:eastAsia="es-HN"/>
              </w:rPr>
            </w:pPr>
            <w:r w:rsidRPr="001477C9">
              <w:rPr>
                <w:rFonts w:asciiTheme="majorHAnsi" w:hAnsiTheme="majorHAnsi" w:cs="Arial"/>
                <w:color w:val="000000"/>
                <w:sz w:val="22"/>
                <w:szCs w:val="22"/>
                <w:lang w:val="es-HN" w:eastAsia="es-HN"/>
              </w:rPr>
              <w:t> </w:t>
            </w:r>
          </w:p>
        </w:tc>
      </w:tr>
      <w:tr w:rsidR="00B97B2F" w:rsidRPr="001477C9" w:rsidTr="00B97B2F">
        <w:trPr>
          <w:trHeight w:val="266"/>
        </w:trPr>
        <w:tc>
          <w:tcPr>
            <w:tcW w:w="2447" w:type="dxa"/>
            <w:gridSpan w:val="2"/>
            <w:tcBorders>
              <w:top w:val="nil"/>
              <w:left w:val="double" w:sz="6" w:space="0" w:color="auto"/>
              <w:bottom w:val="nil"/>
              <w:right w:val="nil"/>
            </w:tcBorders>
            <w:shd w:val="clear" w:color="auto" w:fill="auto"/>
            <w:noWrap/>
            <w:vAlign w:val="bottom"/>
            <w:hideMark/>
          </w:tcPr>
          <w:p w:rsidR="00B97B2F" w:rsidRPr="001477C9" w:rsidRDefault="00B97B2F" w:rsidP="00B97B2F">
            <w:pP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D.-Atención:</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rsidR="00B97B2F" w:rsidRPr="001477C9" w:rsidRDefault="00B97B2F" w:rsidP="00B97B2F">
            <w:pPr>
              <w:jc w:val="center"/>
              <w:rPr>
                <w:rFonts w:asciiTheme="majorHAnsi" w:hAnsiTheme="majorHAnsi" w:cs="Arial"/>
                <w:color w:val="000000"/>
                <w:sz w:val="22"/>
                <w:szCs w:val="22"/>
                <w:lang w:val="es-HN" w:eastAsia="es-HN"/>
              </w:rPr>
            </w:pPr>
            <w:r w:rsidRPr="001477C9">
              <w:rPr>
                <w:rFonts w:asciiTheme="majorHAnsi" w:hAnsiTheme="majorHAnsi" w:cs="Arial"/>
                <w:color w:val="000000"/>
                <w:sz w:val="22"/>
                <w:szCs w:val="22"/>
                <w:lang w:val="es-HN" w:eastAsia="es-HN"/>
              </w:rPr>
              <w:t> </w:t>
            </w:r>
          </w:p>
        </w:tc>
      </w:tr>
      <w:tr w:rsidR="00B97B2F" w:rsidRPr="001477C9" w:rsidTr="00B97B2F">
        <w:trPr>
          <w:trHeight w:val="266"/>
        </w:trPr>
        <w:tc>
          <w:tcPr>
            <w:tcW w:w="2447" w:type="dxa"/>
            <w:gridSpan w:val="2"/>
            <w:tcBorders>
              <w:top w:val="nil"/>
              <w:left w:val="double" w:sz="6" w:space="0" w:color="auto"/>
              <w:bottom w:val="nil"/>
              <w:right w:val="nil"/>
            </w:tcBorders>
            <w:shd w:val="clear" w:color="auto" w:fill="auto"/>
            <w:noWrap/>
            <w:vAlign w:val="bottom"/>
            <w:hideMark/>
          </w:tcPr>
          <w:p w:rsidR="00B97B2F" w:rsidRPr="001477C9" w:rsidRDefault="00B97B2F" w:rsidP="00B97B2F">
            <w:pP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E.-Dirección Completa:</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rsidR="00B97B2F" w:rsidRPr="001477C9" w:rsidRDefault="00B97B2F" w:rsidP="00B97B2F">
            <w:pPr>
              <w:jc w:val="center"/>
              <w:rPr>
                <w:rFonts w:asciiTheme="majorHAnsi" w:hAnsiTheme="majorHAnsi" w:cs="Arial"/>
                <w:color w:val="000000"/>
                <w:sz w:val="22"/>
                <w:szCs w:val="22"/>
                <w:lang w:val="es-HN" w:eastAsia="es-HN"/>
              </w:rPr>
            </w:pPr>
            <w:r w:rsidRPr="001477C9">
              <w:rPr>
                <w:rFonts w:asciiTheme="majorHAnsi" w:hAnsiTheme="majorHAnsi" w:cs="Arial"/>
                <w:color w:val="000000"/>
                <w:sz w:val="22"/>
                <w:szCs w:val="22"/>
                <w:lang w:val="es-HN" w:eastAsia="es-HN"/>
              </w:rPr>
              <w:t> </w:t>
            </w:r>
          </w:p>
        </w:tc>
      </w:tr>
      <w:tr w:rsidR="00B97B2F" w:rsidRPr="001477C9" w:rsidTr="00B97B2F">
        <w:trPr>
          <w:trHeight w:val="266"/>
        </w:trPr>
        <w:tc>
          <w:tcPr>
            <w:tcW w:w="2447" w:type="dxa"/>
            <w:gridSpan w:val="2"/>
            <w:tcBorders>
              <w:top w:val="nil"/>
              <w:left w:val="double" w:sz="6" w:space="0" w:color="auto"/>
              <w:bottom w:val="nil"/>
              <w:right w:val="nil"/>
            </w:tcBorders>
            <w:shd w:val="clear" w:color="auto" w:fill="auto"/>
            <w:noWrap/>
            <w:vAlign w:val="bottom"/>
            <w:hideMark/>
          </w:tcPr>
          <w:p w:rsidR="00B97B2F" w:rsidRPr="001477C9" w:rsidRDefault="00B97B2F" w:rsidP="00B97B2F">
            <w:pP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F.-Tiempo de entrega:</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rsidR="00B97B2F" w:rsidRPr="001477C9" w:rsidRDefault="00B97B2F" w:rsidP="00B97B2F">
            <w:pPr>
              <w:jc w:val="center"/>
              <w:rPr>
                <w:rFonts w:asciiTheme="majorHAnsi" w:hAnsiTheme="majorHAnsi" w:cs="Arial"/>
                <w:color w:val="000000"/>
                <w:sz w:val="22"/>
                <w:szCs w:val="22"/>
                <w:lang w:val="es-HN" w:eastAsia="es-HN"/>
              </w:rPr>
            </w:pPr>
            <w:r w:rsidRPr="001477C9">
              <w:rPr>
                <w:rFonts w:asciiTheme="majorHAnsi" w:hAnsiTheme="majorHAnsi" w:cs="Arial"/>
                <w:color w:val="000000"/>
                <w:sz w:val="22"/>
                <w:szCs w:val="22"/>
                <w:lang w:val="es-HN" w:eastAsia="es-HN"/>
              </w:rPr>
              <w:t> </w:t>
            </w:r>
          </w:p>
        </w:tc>
      </w:tr>
      <w:tr w:rsidR="00B97B2F" w:rsidRPr="001477C9" w:rsidTr="00B97B2F">
        <w:trPr>
          <w:trHeight w:val="121"/>
        </w:trPr>
        <w:tc>
          <w:tcPr>
            <w:tcW w:w="2142" w:type="dxa"/>
            <w:tcBorders>
              <w:top w:val="nil"/>
              <w:left w:val="double" w:sz="6" w:space="0" w:color="auto"/>
              <w:bottom w:val="double" w:sz="6" w:space="0" w:color="auto"/>
              <w:right w:val="nil"/>
            </w:tcBorders>
            <w:shd w:val="clear" w:color="auto" w:fill="auto"/>
            <w:noWrap/>
            <w:vAlign w:val="bottom"/>
            <w:hideMark/>
          </w:tcPr>
          <w:p w:rsidR="00B97B2F" w:rsidRPr="001477C9" w:rsidRDefault="00B97B2F" w:rsidP="00B97B2F">
            <w:pPr>
              <w:jc w:val="cente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05" w:type="dxa"/>
            <w:tcBorders>
              <w:top w:val="nil"/>
              <w:left w:val="nil"/>
              <w:bottom w:val="double" w:sz="6" w:space="0" w:color="auto"/>
              <w:right w:val="nil"/>
            </w:tcBorders>
            <w:shd w:val="clear" w:color="auto" w:fill="auto"/>
            <w:noWrap/>
            <w:vAlign w:val="bottom"/>
            <w:hideMark/>
          </w:tcPr>
          <w:p w:rsidR="00B97B2F" w:rsidRPr="001477C9" w:rsidRDefault="00B97B2F" w:rsidP="00B97B2F">
            <w:pPr>
              <w:jc w:val="cente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221" w:type="dxa"/>
            <w:tcBorders>
              <w:top w:val="nil"/>
              <w:left w:val="nil"/>
              <w:bottom w:val="double" w:sz="6" w:space="0" w:color="auto"/>
              <w:right w:val="nil"/>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911" w:type="dxa"/>
            <w:tcBorders>
              <w:top w:val="nil"/>
              <w:left w:val="nil"/>
              <w:bottom w:val="double" w:sz="6" w:space="0" w:color="auto"/>
              <w:right w:val="nil"/>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double" w:sz="6" w:space="0" w:color="auto"/>
              <w:right w:val="nil"/>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double" w:sz="6" w:space="0" w:color="auto"/>
              <w:right w:val="nil"/>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double" w:sz="6"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280"/>
        </w:trPr>
        <w:tc>
          <w:tcPr>
            <w:tcW w:w="9518" w:type="dxa"/>
            <w:gridSpan w:val="7"/>
            <w:tcBorders>
              <w:top w:val="double" w:sz="6" w:space="0" w:color="auto"/>
              <w:left w:val="nil"/>
              <w:bottom w:val="nil"/>
              <w:right w:val="nil"/>
            </w:tcBorders>
            <w:shd w:val="clear" w:color="auto" w:fill="auto"/>
            <w:noWrap/>
            <w:vAlign w:val="bottom"/>
            <w:hideMark/>
          </w:tcPr>
          <w:p w:rsidR="00B97B2F" w:rsidRPr="001477C9" w:rsidRDefault="00B97B2F" w:rsidP="00B97B2F">
            <w:pPr>
              <w:rPr>
                <w:rFonts w:asciiTheme="majorHAnsi" w:hAnsiTheme="majorHAnsi" w:cs="Arial"/>
                <w:color w:val="000000"/>
                <w:sz w:val="22"/>
                <w:szCs w:val="22"/>
                <w:lang w:val="es-HN" w:eastAsia="es-HN"/>
              </w:rPr>
            </w:pPr>
            <w:r w:rsidRPr="001477C9">
              <w:rPr>
                <w:rFonts w:asciiTheme="majorHAnsi" w:hAnsiTheme="majorHAnsi" w:cs="Arial"/>
                <w:color w:val="000000"/>
                <w:sz w:val="22"/>
                <w:szCs w:val="22"/>
                <w:lang w:val="es-HN" w:eastAsia="es-HN"/>
              </w:rPr>
              <w:t xml:space="preserve">Muy atentamente solicitamos a usted(es) proporcionar precios que se detallan a continuación, </w:t>
            </w:r>
          </w:p>
        </w:tc>
      </w:tr>
      <w:tr w:rsidR="00B97B2F" w:rsidRPr="001477C9" w:rsidTr="00B97B2F">
        <w:trPr>
          <w:trHeight w:val="280"/>
        </w:trPr>
        <w:tc>
          <w:tcPr>
            <w:tcW w:w="9518" w:type="dxa"/>
            <w:gridSpan w:val="7"/>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s="Arial"/>
                <w:color w:val="000000"/>
                <w:sz w:val="22"/>
                <w:szCs w:val="22"/>
                <w:lang w:val="es-HN" w:eastAsia="es-HN"/>
              </w:rPr>
            </w:pPr>
            <w:proofErr w:type="gramStart"/>
            <w:r w:rsidRPr="001477C9">
              <w:rPr>
                <w:rFonts w:asciiTheme="majorHAnsi" w:hAnsiTheme="majorHAnsi" w:cs="Arial"/>
                <w:color w:val="000000"/>
                <w:sz w:val="22"/>
                <w:szCs w:val="22"/>
                <w:lang w:val="es-HN" w:eastAsia="es-HN"/>
              </w:rPr>
              <w:t>devolviendo</w:t>
            </w:r>
            <w:proofErr w:type="gramEnd"/>
            <w:r w:rsidRPr="001477C9">
              <w:rPr>
                <w:rFonts w:asciiTheme="majorHAnsi" w:hAnsiTheme="majorHAnsi" w:cs="Arial"/>
                <w:color w:val="000000"/>
                <w:sz w:val="22"/>
                <w:szCs w:val="22"/>
                <w:lang w:val="es-HN" w:eastAsia="es-HN"/>
              </w:rPr>
              <w:t xml:space="preserve"> la misma firmada y sellada a más tardar en la fecha estipulada de la recepción de ofertas.</w:t>
            </w:r>
          </w:p>
        </w:tc>
      </w:tr>
      <w:tr w:rsidR="00B97B2F" w:rsidRPr="001477C9" w:rsidTr="00B97B2F">
        <w:trPr>
          <w:trHeight w:val="280"/>
        </w:trPr>
        <w:tc>
          <w:tcPr>
            <w:tcW w:w="2447" w:type="dxa"/>
            <w:gridSpan w:val="2"/>
            <w:tcBorders>
              <w:top w:val="nil"/>
              <w:left w:val="nil"/>
              <w:bottom w:val="double" w:sz="6" w:space="0" w:color="auto"/>
              <w:right w:val="nil"/>
            </w:tcBorders>
            <w:shd w:val="clear" w:color="auto" w:fill="auto"/>
            <w:noWrap/>
            <w:vAlign w:val="bottom"/>
            <w:hideMark/>
          </w:tcPr>
          <w:p w:rsidR="00B97B2F" w:rsidRPr="001477C9" w:rsidRDefault="00B97B2F" w:rsidP="00B97B2F">
            <w:pP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4.- Detalle:</w:t>
            </w:r>
          </w:p>
        </w:tc>
        <w:tc>
          <w:tcPr>
            <w:tcW w:w="322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s="Arial"/>
                <w:b/>
                <w:bCs/>
                <w:color w:val="000000"/>
                <w:sz w:val="22"/>
                <w:szCs w:val="22"/>
                <w:lang w:val="es-HN" w:eastAsia="es-HN"/>
              </w:rPr>
            </w:pPr>
          </w:p>
        </w:tc>
        <w:tc>
          <w:tcPr>
            <w:tcW w:w="91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757"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89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128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r>
      <w:tr w:rsidR="00B97B2F" w:rsidRPr="001477C9" w:rsidTr="00B97B2F">
        <w:trPr>
          <w:trHeight w:val="421"/>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rsidR="00B97B2F" w:rsidRPr="001477C9" w:rsidRDefault="00B97B2F" w:rsidP="00B97B2F">
            <w:pPr>
              <w:jc w:val="cente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No.</w:t>
            </w:r>
          </w:p>
        </w:tc>
        <w:tc>
          <w:tcPr>
            <w:tcW w:w="3526" w:type="dxa"/>
            <w:gridSpan w:val="2"/>
            <w:tcBorders>
              <w:top w:val="double" w:sz="6" w:space="0" w:color="auto"/>
              <w:left w:val="nil"/>
              <w:bottom w:val="single" w:sz="4" w:space="0" w:color="auto"/>
              <w:right w:val="single" w:sz="4" w:space="0" w:color="000000"/>
            </w:tcBorders>
            <w:shd w:val="clear" w:color="auto" w:fill="auto"/>
            <w:noWrap/>
            <w:vAlign w:val="bottom"/>
            <w:hideMark/>
          </w:tcPr>
          <w:p w:rsidR="00B97B2F" w:rsidRPr="001477C9" w:rsidRDefault="00B97B2F" w:rsidP="00B97B2F">
            <w:pPr>
              <w:jc w:val="cente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A.-Artículos o Servicios</w:t>
            </w:r>
          </w:p>
        </w:tc>
        <w:tc>
          <w:tcPr>
            <w:tcW w:w="911" w:type="dxa"/>
            <w:tcBorders>
              <w:top w:val="double" w:sz="6" w:space="0" w:color="auto"/>
              <w:left w:val="nil"/>
              <w:bottom w:val="single" w:sz="4" w:space="0" w:color="auto"/>
              <w:right w:val="single" w:sz="4" w:space="0" w:color="auto"/>
            </w:tcBorders>
            <w:shd w:val="clear" w:color="auto" w:fill="auto"/>
            <w:vAlign w:val="bottom"/>
            <w:hideMark/>
          </w:tcPr>
          <w:p w:rsidR="00B97B2F" w:rsidRPr="001477C9" w:rsidRDefault="00B97B2F" w:rsidP="00B97B2F">
            <w:pPr>
              <w:jc w:val="cente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B.-Cantidad</w:t>
            </w:r>
          </w:p>
        </w:tc>
        <w:tc>
          <w:tcPr>
            <w:tcW w:w="757" w:type="dxa"/>
            <w:tcBorders>
              <w:top w:val="double" w:sz="6" w:space="0" w:color="auto"/>
              <w:left w:val="nil"/>
              <w:bottom w:val="single" w:sz="4" w:space="0" w:color="auto"/>
              <w:right w:val="single" w:sz="4" w:space="0" w:color="auto"/>
            </w:tcBorders>
            <w:shd w:val="clear" w:color="auto" w:fill="auto"/>
            <w:vAlign w:val="bottom"/>
            <w:hideMark/>
          </w:tcPr>
          <w:p w:rsidR="00B97B2F" w:rsidRPr="001477C9" w:rsidRDefault="00B97B2F" w:rsidP="00B97B2F">
            <w:pPr>
              <w:jc w:val="cente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C.-Unidad</w:t>
            </w:r>
          </w:p>
        </w:tc>
        <w:tc>
          <w:tcPr>
            <w:tcW w:w="896" w:type="dxa"/>
            <w:tcBorders>
              <w:top w:val="double" w:sz="6" w:space="0" w:color="auto"/>
              <w:left w:val="nil"/>
              <w:bottom w:val="single" w:sz="4" w:space="0" w:color="auto"/>
              <w:right w:val="single" w:sz="4" w:space="0" w:color="auto"/>
            </w:tcBorders>
            <w:shd w:val="clear" w:color="auto" w:fill="auto"/>
            <w:vAlign w:val="bottom"/>
            <w:hideMark/>
          </w:tcPr>
          <w:p w:rsidR="00B97B2F" w:rsidRPr="001477C9" w:rsidRDefault="00B97B2F" w:rsidP="00B97B2F">
            <w:pPr>
              <w:jc w:val="cente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D.- Precio Unitario</w:t>
            </w:r>
          </w:p>
        </w:tc>
        <w:tc>
          <w:tcPr>
            <w:tcW w:w="1286" w:type="dxa"/>
            <w:tcBorders>
              <w:top w:val="double" w:sz="6" w:space="0" w:color="auto"/>
              <w:left w:val="nil"/>
              <w:bottom w:val="single" w:sz="4" w:space="0" w:color="auto"/>
              <w:right w:val="double" w:sz="6" w:space="0" w:color="auto"/>
            </w:tcBorders>
            <w:shd w:val="clear" w:color="auto" w:fill="auto"/>
            <w:vAlign w:val="bottom"/>
            <w:hideMark/>
          </w:tcPr>
          <w:p w:rsidR="00B97B2F" w:rsidRPr="001477C9" w:rsidRDefault="00B97B2F" w:rsidP="00B97B2F">
            <w:pPr>
              <w:jc w:val="cente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E.-Total</w:t>
            </w:r>
          </w:p>
        </w:tc>
      </w:tr>
      <w:tr w:rsidR="00B97B2F" w:rsidRPr="001477C9" w:rsidTr="00B97B2F">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B2F" w:rsidRPr="001477C9" w:rsidRDefault="00B97B2F" w:rsidP="00B97B2F">
            <w:pPr>
              <w:jc w:val="cente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911"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single" w:sz="4"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B2F" w:rsidRPr="001477C9" w:rsidRDefault="00B97B2F" w:rsidP="00B97B2F">
            <w:pPr>
              <w:jc w:val="cente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911"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single" w:sz="4"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B2F" w:rsidRPr="001477C9" w:rsidRDefault="00B97B2F" w:rsidP="00B97B2F">
            <w:pPr>
              <w:jc w:val="cente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911"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single" w:sz="4"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B2F" w:rsidRPr="001477C9" w:rsidRDefault="00B97B2F" w:rsidP="00B97B2F">
            <w:pPr>
              <w:jc w:val="cente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911"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single" w:sz="4"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B2F" w:rsidRPr="001477C9" w:rsidRDefault="00B97B2F" w:rsidP="00B97B2F">
            <w:pPr>
              <w:jc w:val="cente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911"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single" w:sz="4"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B2F" w:rsidRPr="001477C9" w:rsidRDefault="00B97B2F" w:rsidP="00B97B2F">
            <w:pPr>
              <w:jc w:val="cente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911"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single" w:sz="4"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B2F" w:rsidRPr="001477C9" w:rsidRDefault="00B97B2F" w:rsidP="00B97B2F">
            <w:pPr>
              <w:jc w:val="cente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911"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single" w:sz="4"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B2F" w:rsidRPr="001477C9" w:rsidRDefault="00B97B2F" w:rsidP="00B97B2F">
            <w:pPr>
              <w:jc w:val="cente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911"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single" w:sz="4"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B2F" w:rsidRPr="001477C9" w:rsidRDefault="00B97B2F" w:rsidP="00B97B2F">
            <w:pPr>
              <w:jc w:val="right"/>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F.-Sub- Total</w:t>
            </w:r>
          </w:p>
        </w:tc>
        <w:tc>
          <w:tcPr>
            <w:tcW w:w="911"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single" w:sz="4"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B2F" w:rsidRPr="001477C9" w:rsidRDefault="00B97B2F" w:rsidP="00B97B2F">
            <w:pPr>
              <w:jc w:val="right"/>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G.-Descuento</w:t>
            </w:r>
          </w:p>
        </w:tc>
        <w:tc>
          <w:tcPr>
            <w:tcW w:w="911"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single" w:sz="4"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B2F" w:rsidRPr="001477C9" w:rsidRDefault="00B97B2F" w:rsidP="00B97B2F">
            <w:pPr>
              <w:jc w:val="right"/>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H.-15% ISV</w:t>
            </w:r>
          </w:p>
        </w:tc>
        <w:tc>
          <w:tcPr>
            <w:tcW w:w="911"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single" w:sz="4"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single" w:sz="4"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266"/>
        </w:trPr>
        <w:tc>
          <w:tcPr>
            <w:tcW w:w="2142" w:type="dxa"/>
            <w:tcBorders>
              <w:top w:val="nil"/>
              <w:left w:val="double" w:sz="6" w:space="0" w:color="auto"/>
              <w:bottom w:val="double" w:sz="6"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3526" w:type="dxa"/>
            <w:gridSpan w:val="2"/>
            <w:tcBorders>
              <w:top w:val="single" w:sz="4" w:space="0" w:color="auto"/>
              <w:left w:val="nil"/>
              <w:bottom w:val="double" w:sz="6" w:space="0" w:color="auto"/>
              <w:right w:val="single" w:sz="4" w:space="0" w:color="000000"/>
            </w:tcBorders>
            <w:shd w:val="clear" w:color="auto" w:fill="auto"/>
            <w:noWrap/>
            <w:vAlign w:val="bottom"/>
            <w:hideMark/>
          </w:tcPr>
          <w:p w:rsidR="00B97B2F" w:rsidRPr="001477C9" w:rsidRDefault="00B97B2F" w:rsidP="00B97B2F">
            <w:pPr>
              <w:jc w:val="right"/>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I.-Total</w:t>
            </w:r>
          </w:p>
        </w:tc>
        <w:tc>
          <w:tcPr>
            <w:tcW w:w="911" w:type="dxa"/>
            <w:tcBorders>
              <w:top w:val="nil"/>
              <w:left w:val="nil"/>
              <w:bottom w:val="double" w:sz="6"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757" w:type="dxa"/>
            <w:tcBorders>
              <w:top w:val="nil"/>
              <w:left w:val="nil"/>
              <w:bottom w:val="double" w:sz="6"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896" w:type="dxa"/>
            <w:tcBorders>
              <w:top w:val="nil"/>
              <w:left w:val="nil"/>
              <w:bottom w:val="double" w:sz="6" w:space="0" w:color="auto"/>
              <w:right w:val="single" w:sz="4"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c>
          <w:tcPr>
            <w:tcW w:w="1286" w:type="dxa"/>
            <w:tcBorders>
              <w:top w:val="nil"/>
              <w:left w:val="nil"/>
              <w:bottom w:val="double" w:sz="6" w:space="0" w:color="auto"/>
              <w:right w:val="double" w:sz="6" w:space="0" w:color="auto"/>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 </w:t>
            </w:r>
          </w:p>
        </w:tc>
      </w:tr>
      <w:tr w:rsidR="00B97B2F" w:rsidRPr="001477C9" w:rsidTr="00B97B2F">
        <w:trPr>
          <w:trHeight w:val="133"/>
        </w:trPr>
        <w:tc>
          <w:tcPr>
            <w:tcW w:w="2142"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p>
        </w:tc>
        <w:tc>
          <w:tcPr>
            <w:tcW w:w="305"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322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91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757"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89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128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r>
      <w:tr w:rsidR="00B97B2F" w:rsidRPr="001477C9" w:rsidTr="00B97B2F">
        <w:trPr>
          <w:trHeight w:val="266"/>
        </w:trPr>
        <w:tc>
          <w:tcPr>
            <w:tcW w:w="2447" w:type="dxa"/>
            <w:gridSpan w:val="2"/>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5. Observaciones:</w:t>
            </w:r>
          </w:p>
        </w:tc>
        <w:tc>
          <w:tcPr>
            <w:tcW w:w="322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s="Arial"/>
                <w:b/>
                <w:bCs/>
                <w:color w:val="000000"/>
                <w:sz w:val="22"/>
                <w:szCs w:val="22"/>
                <w:lang w:val="es-HN" w:eastAsia="es-HN"/>
              </w:rPr>
            </w:pPr>
          </w:p>
        </w:tc>
        <w:tc>
          <w:tcPr>
            <w:tcW w:w="91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757"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89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128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r>
      <w:tr w:rsidR="00B97B2F" w:rsidRPr="001477C9" w:rsidTr="00B97B2F">
        <w:trPr>
          <w:trHeight w:val="266"/>
        </w:trPr>
        <w:tc>
          <w:tcPr>
            <w:tcW w:w="2447" w:type="dxa"/>
            <w:gridSpan w:val="2"/>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s="Arial"/>
                <w:color w:val="000000"/>
                <w:sz w:val="22"/>
                <w:szCs w:val="22"/>
                <w:lang w:val="es-HN" w:eastAsia="es-HN"/>
              </w:rPr>
            </w:pPr>
            <w:r w:rsidRPr="001477C9">
              <w:rPr>
                <w:rFonts w:asciiTheme="majorHAnsi" w:hAnsiTheme="majorHAnsi" w:cs="Arial"/>
                <w:color w:val="000000"/>
                <w:sz w:val="22"/>
                <w:szCs w:val="22"/>
                <w:lang w:val="es-HN" w:eastAsia="es-HN"/>
              </w:rPr>
              <w:t>A.-Forma de pago:</w:t>
            </w:r>
          </w:p>
        </w:tc>
        <w:tc>
          <w:tcPr>
            <w:tcW w:w="7071" w:type="dxa"/>
            <w:gridSpan w:val="5"/>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A través de cheque</w:t>
            </w:r>
          </w:p>
        </w:tc>
      </w:tr>
      <w:tr w:rsidR="00B97B2F" w:rsidRPr="001477C9" w:rsidTr="00B97B2F">
        <w:trPr>
          <w:trHeight w:val="266"/>
        </w:trPr>
        <w:tc>
          <w:tcPr>
            <w:tcW w:w="2447" w:type="dxa"/>
            <w:gridSpan w:val="2"/>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s="Arial"/>
                <w:color w:val="000000"/>
                <w:sz w:val="22"/>
                <w:szCs w:val="22"/>
                <w:lang w:val="es-HN" w:eastAsia="es-HN"/>
              </w:rPr>
            </w:pPr>
            <w:r w:rsidRPr="001477C9">
              <w:rPr>
                <w:rFonts w:asciiTheme="majorHAnsi" w:hAnsiTheme="majorHAnsi" w:cs="Arial"/>
                <w:color w:val="000000"/>
                <w:sz w:val="22"/>
                <w:szCs w:val="22"/>
                <w:lang w:val="es-HN" w:eastAsia="es-HN"/>
              </w:rPr>
              <w:t>B.-Tiempo de crédito:</w:t>
            </w:r>
          </w:p>
        </w:tc>
        <w:tc>
          <w:tcPr>
            <w:tcW w:w="7071" w:type="dxa"/>
            <w:gridSpan w:val="5"/>
            <w:tcBorders>
              <w:top w:val="single" w:sz="4" w:space="0" w:color="auto"/>
              <w:left w:val="nil"/>
              <w:bottom w:val="single" w:sz="4" w:space="0" w:color="auto"/>
              <w:right w:val="nil"/>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N/A es al contado</w:t>
            </w:r>
          </w:p>
        </w:tc>
      </w:tr>
      <w:tr w:rsidR="00B97B2F" w:rsidRPr="001477C9" w:rsidTr="00B97B2F">
        <w:trPr>
          <w:trHeight w:val="143"/>
        </w:trPr>
        <w:tc>
          <w:tcPr>
            <w:tcW w:w="2142"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p>
        </w:tc>
        <w:tc>
          <w:tcPr>
            <w:tcW w:w="305"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322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91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757"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89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128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r>
      <w:tr w:rsidR="00B97B2F" w:rsidRPr="001477C9" w:rsidTr="00B97B2F">
        <w:trPr>
          <w:trHeight w:val="143"/>
        </w:trPr>
        <w:tc>
          <w:tcPr>
            <w:tcW w:w="2142"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305"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322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91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757"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89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128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r>
      <w:tr w:rsidR="00B97B2F" w:rsidRPr="001477C9" w:rsidTr="00B97B2F">
        <w:trPr>
          <w:trHeight w:val="221"/>
        </w:trPr>
        <w:tc>
          <w:tcPr>
            <w:tcW w:w="2142"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6090" w:type="dxa"/>
            <w:gridSpan w:val="5"/>
            <w:tcBorders>
              <w:top w:val="nil"/>
              <w:left w:val="nil"/>
              <w:bottom w:val="single" w:sz="4" w:space="0" w:color="auto"/>
              <w:right w:val="nil"/>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6.-</w:t>
            </w:r>
          </w:p>
        </w:tc>
        <w:tc>
          <w:tcPr>
            <w:tcW w:w="128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p>
        </w:tc>
      </w:tr>
      <w:tr w:rsidR="00B97B2F" w:rsidRPr="001477C9" w:rsidTr="00B97B2F">
        <w:trPr>
          <w:trHeight w:val="266"/>
        </w:trPr>
        <w:tc>
          <w:tcPr>
            <w:tcW w:w="2142"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6090" w:type="dxa"/>
            <w:gridSpan w:val="5"/>
            <w:tcBorders>
              <w:top w:val="single" w:sz="4" w:space="0" w:color="auto"/>
              <w:left w:val="nil"/>
              <w:bottom w:val="nil"/>
              <w:right w:val="nil"/>
            </w:tcBorders>
            <w:shd w:val="clear" w:color="auto" w:fill="auto"/>
            <w:noWrap/>
            <w:vAlign w:val="bottom"/>
            <w:hideMark/>
          </w:tcPr>
          <w:p w:rsidR="00B97B2F" w:rsidRPr="001477C9" w:rsidRDefault="00B97B2F" w:rsidP="00B97B2F">
            <w:pPr>
              <w:jc w:val="cente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Nombre, Firma y Sello Comercial</w:t>
            </w:r>
          </w:p>
        </w:tc>
        <w:tc>
          <w:tcPr>
            <w:tcW w:w="1286" w:type="dxa"/>
            <w:tcBorders>
              <w:top w:val="nil"/>
              <w:left w:val="nil"/>
              <w:bottom w:val="nil"/>
              <w:right w:val="nil"/>
            </w:tcBorders>
            <w:shd w:val="clear" w:color="auto" w:fill="auto"/>
            <w:noWrap/>
            <w:vAlign w:val="bottom"/>
            <w:hideMark/>
          </w:tcPr>
          <w:p w:rsidR="00B97B2F" w:rsidRPr="001477C9" w:rsidRDefault="00B97B2F" w:rsidP="00B97B2F">
            <w:pPr>
              <w:jc w:val="center"/>
              <w:rPr>
                <w:rFonts w:asciiTheme="majorHAnsi" w:hAnsiTheme="majorHAnsi" w:cs="Arial"/>
                <w:b/>
                <w:bCs/>
                <w:color w:val="000000"/>
                <w:sz w:val="22"/>
                <w:szCs w:val="22"/>
                <w:lang w:val="es-HN" w:eastAsia="es-HN"/>
              </w:rPr>
            </w:pPr>
          </w:p>
        </w:tc>
      </w:tr>
      <w:tr w:rsidR="00B97B2F" w:rsidRPr="001477C9" w:rsidTr="00B97B2F">
        <w:trPr>
          <w:trHeight w:val="165"/>
        </w:trPr>
        <w:tc>
          <w:tcPr>
            <w:tcW w:w="2142"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305"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322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91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757"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89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128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r>
      <w:tr w:rsidR="00B97B2F" w:rsidRPr="001477C9" w:rsidTr="00B97B2F">
        <w:trPr>
          <w:trHeight w:val="199"/>
        </w:trPr>
        <w:tc>
          <w:tcPr>
            <w:tcW w:w="2142"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305"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322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911"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757"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89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128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r>
      <w:tr w:rsidR="00B97B2F" w:rsidRPr="001477C9" w:rsidTr="00B97B2F">
        <w:trPr>
          <w:trHeight w:val="266"/>
        </w:trPr>
        <w:tc>
          <w:tcPr>
            <w:tcW w:w="2142"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6090" w:type="dxa"/>
            <w:gridSpan w:val="5"/>
            <w:tcBorders>
              <w:top w:val="nil"/>
              <w:left w:val="nil"/>
              <w:bottom w:val="single" w:sz="4" w:space="0" w:color="auto"/>
              <w:right w:val="nil"/>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r w:rsidRPr="001477C9">
              <w:rPr>
                <w:rFonts w:asciiTheme="majorHAnsi" w:hAnsiTheme="majorHAnsi"/>
                <w:color w:val="000000"/>
                <w:sz w:val="22"/>
                <w:szCs w:val="22"/>
                <w:lang w:val="es-HN" w:eastAsia="es-HN"/>
              </w:rPr>
              <w:t>7.-</w:t>
            </w:r>
          </w:p>
        </w:tc>
        <w:tc>
          <w:tcPr>
            <w:tcW w:w="1286"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color w:val="000000"/>
                <w:sz w:val="22"/>
                <w:szCs w:val="22"/>
                <w:lang w:val="es-HN" w:eastAsia="es-HN"/>
              </w:rPr>
            </w:pPr>
          </w:p>
        </w:tc>
      </w:tr>
      <w:tr w:rsidR="00B97B2F" w:rsidRPr="001477C9" w:rsidTr="00B97B2F">
        <w:trPr>
          <w:trHeight w:val="266"/>
        </w:trPr>
        <w:tc>
          <w:tcPr>
            <w:tcW w:w="2142" w:type="dxa"/>
            <w:tcBorders>
              <w:top w:val="nil"/>
              <w:left w:val="nil"/>
              <w:bottom w:val="nil"/>
              <w:right w:val="nil"/>
            </w:tcBorders>
            <w:shd w:val="clear" w:color="auto" w:fill="auto"/>
            <w:noWrap/>
            <w:vAlign w:val="bottom"/>
            <w:hideMark/>
          </w:tcPr>
          <w:p w:rsidR="00B97B2F" w:rsidRPr="001477C9" w:rsidRDefault="00B97B2F" w:rsidP="00B97B2F">
            <w:pPr>
              <w:rPr>
                <w:rFonts w:asciiTheme="majorHAnsi" w:hAnsiTheme="majorHAnsi"/>
                <w:sz w:val="22"/>
                <w:szCs w:val="22"/>
                <w:lang w:val="es-HN" w:eastAsia="es-HN"/>
              </w:rPr>
            </w:pPr>
          </w:p>
        </w:tc>
        <w:tc>
          <w:tcPr>
            <w:tcW w:w="6090" w:type="dxa"/>
            <w:gridSpan w:val="5"/>
            <w:tcBorders>
              <w:top w:val="single" w:sz="4" w:space="0" w:color="auto"/>
              <w:left w:val="nil"/>
              <w:bottom w:val="nil"/>
              <w:right w:val="nil"/>
            </w:tcBorders>
            <w:shd w:val="clear" w:color="auto" w:fill="auto"/>
            <w:noWrap/>
            <w:vAlign w:val="bottom"/>
            <w:hideMark/>
          </w:tcPr>
          <w:p w:rsidR="00B97B2F" w:rsidRPr="001477C9" w:rsidRDefault="00B97B2F" w:rsidP="00B97B2F">
            <w:pPr>
              <w:jc w:val="center"/>
              <w:rPr>
                <w:rFonts w:asciiTheme="majorHAnsi" w:hAnsiTheme="majorHAnsi" w:cs="Arial"/>
                <w:b/>
                <w:bCs/>
                <w:color w:val="000000"/>
                <w:sz w:val="22"/>
                <w:szCs w:val="22"/>
                <w:lang w:val="es-HN" w:eastAsia="es-HN"/>
              </w:rPr>
            </w:pPr>
            <w:r w:rsidRPr="001477C9">
              <w:rPr>
                <w:rFonts w:asciiTheme="majorHAnsi" w:hAnsiTheme="majorHAnsi" w:cs="Arial"/>
                <w:b/>
                <w:bCs/>
                <w:color w:val="000000"/>
                <w:sz w:val="22"/>
                <w:szCs w:val="22"/>
                <w:lang w:val="es-HN" w:eastAsia="es-HN"/>
              </w:rPr>
              <w:t>Nombre del Vendedor</w:t>
            </w:r>
          </w:p>
        </w:tc>
        <w:tc>
          <w:tcPr>
            <w:tcW w:w="1286" w:type="dxa"/>
            <w:tcBorders>
              <w:top w:val="nil"/>
              <w:left w:val="nil"/>
              <w:bottom w:val="nil"/>
              <w:right w:val="nil"/>
            </w:tcBorders>
            <w:shd w:val="clear" w:color="auto" w:fill="auto"/>
            <w:noWrap/>
            <w:vAlign w:val="bottom"/>
            <w:hideMark/>
          </w:tcPr>
          <w:p w:rsidR="00B97B2F" w:rsidRPr="001477C9" w:rsidRDefault="00B97B2F" w:rsidP="00B97B2F">
            <w:pPr>
              <w:jc w:val="center"/>
              <w:rPr>
                <w:rFonts w:asciiTheme="majorHAnsi" w:hAnsiTheme="majorHAnsi" w:cs="Arial"/>
                <w:b/>
                <w:bCs/>
                <w:color w:val="000000"/>
                <w:sz w:val="22"/>
                <w:szCs w:val="22"/>
                <w:lang w:val="es-HN" w:eastAsia="es-HN"/>
              </w:rPr>
            </w:pPr>
          </w:p>
        </w:tc>
      </w:tr>
    </w:tbl>
    <w:p w:rsidR="00303FDB" w:rsidRPr="001477C9" w:rsidRDefault="00303FDB" w:rsidP="00EA0025">
      <w:pPr>
        <w:tabs>
          <w:tab w:val="left" w:pos="5655"/>
        </w:tabs>
        <w:jc w:val="center"/>
        <w:rPr>
          <w:rFonts w:asciiTheme="majorHAnsi" w:hAnsiTheme="majorHAnsi"/>
          <w:b/>
          <w:sz w:val="22"/>
          <w:szCs w:val="22"/>
        </w:rPr>
      </w:pPr>
    </w:p>
    <w:p w:rsidR="001F009F" w:rsidRPr="001477C9" w:rsidRDefault="001F009F">
      <w:pPr>
        <w:spacing w:before="100" w:beforeAutospacing="1" w:after="100" w:afterAutospacing="1" w:line="276" w:lineRule="auto"/>
        <w:rPr>
          <w:rFonts w:asciiTheme="majorHAnsi" w:hAnsiTheme="majorHAnsi"/>
          <w:b/>
          <w:i/>
          <w:sz w:val="22"/>
          <w:szCs w:val="22"/>
          <w:u w:val="single"/>
        </w:rPr>
      </w:pPr>
      <w:r w:rsidRPr="001477C9">
        <w:rPr>
          <w:rFonts w:asciiTheme="majorHAnsi" w:hAnsiTheme="majorHAnsi"/>
          <w:b/>
          <w:i/>
          <w:sz w:val="22"/>
          <w:szCs w:val="22"/>
          <w:u w:val="single"/>
        </w:rPr>
        <w:br w:type="page"/>
      </w:r>
    </w:p>
    <w:p w:rsidR="00303FDB" w:rsidRPr="008E4C9B" w:rsidRDefault="006F7500" w:rsidP="00303FDB">
      <w:pPr>
        <w:tabs>
          <w:tab w:val="left" w:pos="5655"/>
        </w:tabs>
        <w:jc w:val="center"/>
        <w:rPr>
          <w:rFonts w:asciiTheme="majorHAnsi" w:hAnsiTheme="majorHAnsi"/>
          <w:b/>
          <w:i/>
          <w:sz w:val="22"/>
          <w:szCs w:val="22"/>
          <w:u w:val="single"/>
        </w:rPr>
      </w:pPr>
      <w:r w:rsidRPr="008E4C9B">
        <w:rPr>
          <w:rFonts w:asciiTheme="majorHAnsi" w:hAnsiTheme="majorHAnsi"/>
          <w:b/>
          <w:i/>
          <w:sz w:val="22"/>
          <w:szCs w:val="22"/>
          <w:u w:val="single"/>
        </w:rPr>
        <w:lastRenderedPageBreak/>
        <w:t xml:space="preserve">ANEXO No. </w:t>
      </w:r>
      <w:r w:rsidR="000B7C23">
        <w:rPr>
          <w:rFonts w:asciiTheme="majorHAnsi" w:hAnsiTheme="majorHAnsi"/>
          <w:b/>
          <w:i/>
          <w:sz w:val="22"/>
          <w:szCs w:val="22"/>
          <w:u w:val="single"/>
        </w:rPr>
        <w:t>3</w:t>
      </w:r>
    </w:p>
    <w:p w:rsidR="00303FDB" w:rsidRPr="008E4C9B" w:rsidRDefault="00303FDB" w:rsidP="00303FDB">
      <w:pPr>
        <w:jc w:val="both"/>
        <w:rPr>
          <w:rFonts w:asciiTheme="majorHAnsi" w:hAnsiTheme="majorHAnsi"/>
          <w:sz w:val="22"/>
          <w:szCs w:val="22"/>
        </w:rPr>
      </w:pPr>
    </w:p>
    <w:p w:rsidR="00303FDB" w:rsidRPr="008E4C9B" w:rsidRDefault="00303FDB" w:rsidP="00303FDB">
      <w:pPr>
        <w:jc w:val="center"/>
        <w:rPr>
          <w:rFonts w:asciiTheme="majorHAnsi" w:hAnsiTheme="majorHAnsi"/>
          <w:b/>
          <w:sz w:val="22"/>
          <w:szCs w:val="22"/>
          <w:u w:val="single"/>
        </w:rPr>
      </w:pPr>
      <w:r w:rsidRPr="008E4C9B">
        <w:rPr>
          <w:rFonts w:asciiTheme="majorHAnsi" w:hAnsiTheme="majorHAnsi"/>
          <w:b/>
          <w:sz w:val="22"/>
          <w:szCs w:val="22"/>
          <w:u w:val="single"/>
        </w:rPr>
        <w:t>FORMATO GARANTÍA DE CUMPLIMIENTO</w:t>
      </w:r>
    </w:p>
    <w:p w:rsidR="00303FDB" w:rsidRPr="008E4C9B" w:rsidRDefault="00303FDB" w:rsidP="00303FDB">
      <w:pPr>
        <w:jc w:val="center"/>
        <w:rPr>
          <w:rFonts w:asciiTheme="majorHAnsi" w:hAnsiTheme="majorHAnsi"/>
          <w:b/>
          <w:sz w:val="22"/>
          <w:szCs w:val="22"/>
        </w:rPr>
      </w:pPr>
      <w:r w:rsidRPr="008E4C9B">
        <w:rPr>
          <w:rFonts w:asciiTheme="majorHAnsi" w:hAnsiTheme="majorHAnsi"/>
          <w:b/>
          <w:sz w:val="22"/>
          <w:szCs w:val="22"/>
        </w:rPr>
        <w:t>ASEGURADORA / BANCO</w:t>
      </w:r>
    </w:p>
    <w:p w:rsidR="00303FDB" w:rsidRPr="008E4C9B" w:rsidRDefault="00303FDB" w:rsidP="00303FDB">
      <w:pPr>
        <w:rPr>
          <w:rFonts w:asciiTheme="majorHAnsi" w:hAnsiTheme="majorHAnsi"/>
          <w:b/>
          <w:sz w:val="22"/>
          <w:szCs w:val="22"/>
        </w:rPr>
      </w:pPr>
    </w:p>
    <w:p w:rsidR="00303FDB" w:rsidRPr="008E4C9B" w:rsidRDefault="00303FDB" w:rsidP="00303FDB">
      <w:pPr>
        <w:rPr>
          <w:rFonts w:asciiTheme="majorHAnsi" w:hAnsiTheme="majorHAnsi"/>
          <w:b/>
          <w:sz w:val="22"/>
          <w:szCs w:val="22"/>
        </w:rPr>
      </w:pPr>
    </w:p>
    <w:p w:rsidR="00303FDB" w:rsidRPr="008E4C9B" w:rsidRDefault="00303FDB" w:rsidP="00303FDB">
      <w:pPr>
        <w:rPr>
          <w:rFonts w:asciiTheme="majorHAnsi" w:hAnsiTheme="majorHAnsi"/>
          <w:b/>
          <w:sz w:val="22"/>
          <w:szCs w:val="22"/>
        </w:rPr>
      </w:pPr>
      <w:r w:rsidRPr="008E4C9B">
        <w:rPr>
          <w:rFonts w:asciiTheme="majorHAnsi" w:hAnsiTheme="majorHAnsi"/>
          <w:b/>
          <w:sz w:val="22"/>
          <w:szCs w:val="22"/>
        </w:rPr>
        <w:t>GARANTIA / FIANZA</w:t>
      </w:r>
    </w:p>
    <w:p w:rsidR="00303FDB" w:rsidRPr="008E4C9B" w:rsidRDefault="00303FDB" w:rsidP="00303FDB">
      <w:pPr>
        <w:rPr>
          <w:rFonts w:asciiTheme="majorHAnsi" w:hAnsiTheme="majorHAnsi"/>
          <w:sz w:val="22"/>
          <w:szCs w:val="22"/>
        </w:rPr>
      </w:pPr>
      <w:r w:rsidRPr="008E4C9B">
        <w:rPr>
          <w:rFonts w:asciiTheme="majorHAnsi" w:hAnsiTheme="majorHAnsi"/>
          <w:b/>
          <w:sz w:val="22"/>
          <w:szCs w:val="22"/>
        </w:rPr>
        <w:t>DE CUMPLIMIENTO Nº:</w:t>
      </w:r>
      <w:r w:rsidRPr="008E4C9B">
        <w:rPr>
          <w:rFonts w:asciiTheme="majorHAnsi" w:hAnsiTheme="majorHAnsi"/>
          <w:b/>
          <w:sz w:val="22"/>
          <w:szCs w:val="22"/>
        </w:rPr>
        <w:tab/>
      </w:r>
      <w:r w:rsidRPr="008E4C9B">
        <w:rPr>
          <w:rFonts w:asciiTheme="majorHAnsi" w:hAnsiTheme="majorHAnsi"/>
          <w:b/>
          <w:sz w:val="22"/>
          <w:szCs w:val="22"/>
        </w:rPr>
        <w:tab/>
      </w:r>
      <w:r w:rsidRPr="008E4C9B">
        <w:rPr>
          <w:rFonts w:asciiTheme="majorHAnsi" w:hAnsiTheme="majorHAnsi"/>
          <w:sz w:val="22"/>
          <w:szCs w:val="22"/>
        </w:rPr>
        <w:t>_____________________________________</w:t>
      </w:r>
    </w:p>
    <w:p w:rsidR="00303FDB" w:rsidRPr="008E4C9B" w:rsidRDefault="00303FDB" w:rsidP="00303FDB">
      <w:pPr>
        <w:rPr>
          <w:rFonts w:asciiTheme="majorHAnsi" w:hAnsiTheme="majorHAnsi"/>
          <w:sz w:val="22"/>
          <w:szCs w:val="22"/>
        </w:rPr>
      </w:pPr>
    </w:p>
    <w:p w:rsidR="00303FDB" w:rsidRPr="008E4C9B" w:rsidRDefault="00303FDB" w:rsidP="00303FDB">
      <w:pPr>
        <w:rPr>
          <w:rFonts w:asciiTheme="majorHAnsi" w:hAnsiTheme="majorHAnsi"/>
          <w:b/>
          <w:sz w:val="22"/>
          <w:szCs w:val="22"/>
        </w:rPr>
      </w:pPr>
      <w:r w:rsidRPr="008E4C9B">
        <w:rPr>
          <w:rFonts w:asciiTheme="majorHAnsi" w:hAnsiTheme="majorHAnsi"/>
          <w:b/>
          <w:sz w:val="22"/>
          <w:szCs w:val="22"/>
        </w:rPr>
        <w:t xml:space="preserve">FECHA DE EMISIÓN: </w:t>
      </w:r>
      <w:r w:rsidRPr="008E4C9B">
        <w:rPr>
          <w:rFonts w:asciiTheme="majorHAnsi" w:hAnsiTheme="majorHAnsi"/>
          <w:b/>
          <w:sz w:val="22"/>
          <w:szCs w:val="22"/>
        </w:rPr>
        <w:tab/>
      </w:r>
      <w:r w:rsidRPr="008E4C9B">
        <w:rPr>
          <w:rFonts w:asciiTheme="majorHAnsi" w:hAnsiTheme="majorHAnsi"/>
          <w:b/>
          <w:sz w:val="22"/>
          <w:szCs w:val="22"/>
        </w:rPr>
        <w:tab/>
      </w:r>
      <w:r w:rsidRPr="008E4C9B">
        <w:rPr>
          <w:rFonts w:asciiTheme="majorHAnsi" w:hAnsiTheme="majorHAnsi"/>
          <w:b/>
          <w:sz w:val="22"/>
          <w:szCs w:val="22"/>
        </w:rPr>
        <w:tab/>
        <w:t>_____________________________________</w:t>
      </w:r>
    </w:p>
    <w:p w:rsidR="00303FDB" w:rsidRPr="008E4C9B" w:rsidRDefault="00303FDB" w:rsidP="00303FDB">
      <w:pPr>
        <w:rPr>
          <w:rFonts w:asciiTheme="majorHAnsi" w:hAnsiTheme="majorHAnsi"/>
          <w:b/>
          <w:sz w:val="22"/>
          <w:szCs w:val="22"/>
        </w:rPr>
      </w:pPr>
    </w:p>
    <w:p w:rsidR="00303FDB" w:rsidRPr="008E4C9B" w:rsidRDefault="00303FDB" w:rsidP="00303FDB">
      <w:pPr>
        <w:rPr>
          <w:rFonts w:asciiTheme="majorHAnsi" w:hAnsiTheme="majorHAnsi"/>
          <w:b/>
          <w:sz w:val="22"/>
          <w:szCs w:val="22"/>
        </w:rPr>
      </w:pPr>
      <w:r w:rsidRPr="008E4C9B">
        <w:rPr>
          <w:rFonts w:asciiTheme="majorHAnsi" w:hAnsiTheme="majorHAnsi"/>
          <w:b/>
          <w:sz w:val="22"/>
          <w:szCs w:val="22"/>
        </w:rPr>
        <w:t>AFIANZADO/GARANTIZADO:</w:t>
      </w:r>
      <w:r w:rsidRPr="008E4C9B">
        <w:rPr>
          <w:rFonts w:asciiTheme="majorHAnsi" w:hAnsiTheme="majorHAnsi"/>
          <w:b/>
          <w:sz w:val="22"/>
          <w:szCs w:val="22"/>
        </w:rPr>
        <w:tab/>
        <w:t>_____________________________________</w:t>
      </w:r>
    </w:p>
    <w:p w:rsidR="00303FDB" w:rsidRPr="008E4C9B" w:rsidRDefault="00303FDB" w:rsidP="00303FDB">
      <w:pPr>
        <w:rPr>
          <w:rFonts w:asciiTheme="majorHAnsi" w:hAnsiTheme="majorHAnsi"/>
          <w:b/>
          <w:sz w:val="22"/>
          <w:szCs w:val="22"/>
        </w:rPr>
      </w:pPr>
    </w:p>
    <w:p w:rsidR="00303FDB" w:rsidRPr="008E4C9B" w:rsidRDefault="00303FDB" w:rsidP="00303FDB">
      <w:pPr>
        <w:rPr>
          <w:rFonts w:asciiTheme="majorHAnsi" w:hAnsiTheme="majorHAnsi"/>
          <w:sz w:val="22"/>
          <w:szCs w:val="22"/>
        </w:rPr>
      </w:pPr>
      <w:r w:rsidRPr="008E4C9B">
        <w:rPr>
          <w:rFonts w:asciiTheme="majorHAnsi" w:hAnsiTheme="majorHAnsi"/>
          <w:b/>
          <w:sz w:val="22"/>
          <w:szCs w:val="22"/>
        </w:rPr>
        <w:t xml:space="preserve">DIRECCIÓN Y TELÉFONO:    </w:t>
      </w:r>
      <w:r w:rsidRPr="008E4C9B">
        <w:rPr>
          <w:rFonts w:asciiTheme="majorHAnsi" w:hAnsiTheme="majorHAnsi"/>
          <w:sz w:val="22"/>
          <w:szCs w:val="22"/>
        </w:rPr>
        <w:t>______________________________________________</w:t>
      </w:r>
    </w:p>
    <w:p w:rsidR="00303FDB" w:rsidRPr="008E4C9B" w:rsidRDefault="00303FDB" w:rsidP="00303FDB">
      <w:pPr>
        <w:rPr>
          <w:rFonts w:asciiTheme="majorHAnsi" w:hAnsiTheme="majorHAnsi"/>
          <w:sz w:val="22"/>
          <w:szCs w:val="22"/>
        </w:rPr>
      </w:pPr>
    </w:p>
    <w:p w:rsidR="00303FDB" w:rsidRPr="008E4C9B" w:rsidRDefault="00303FDB" w:rsidP="00303FDB">
      <w:pPr>
        <w:jc w:val="both"/>
        <w:rPr>
          <w:rFonts w:asciiTheme="majorHAnsi" w:hAnsiTheme="majorHAnsi"/>
          <w:b/>
          <w:sz w:val="22"/>
          <w:szCs w:val="22"/>
        </w:rPr>
      </w:pPr>
      <w:r w:rsidRPr="008E4C9B">
        <w:rPr>
          <w:rFonts w:asciiTheme="majorHAnsi" w:hAnsiTheme="majorHAnsi"/>
          <w:sz w:val="22"/>
          <w:szCs w:val="22"/>
        </w:rPr>
        <w:t xml:space="preserve">Fianza / Garantía a favor de ______________________________________, para garantizar que el Afianzado/Garantizado, salvo fuerza mayor o caso fortuito debidamente comprobados, </w:t>
      </w:r>
      <w:r w:rsidRPr="008E4C9B">
        <w:rPr>
          <w:rFonts w:asciiTheme="majorHAnsi" w:hAnsiTheme="majorHAnsi"/>
          <w:b/>
          <w:sz w:val="22"/>
          <w:szCs w:val="22"/>
        </w:rPr>
        <w:t>CUMPLIRÁ</w:t>
      </w:r>
      <w:r w:rsidRPr="008E4C9B">
        <w:rPr>
          <w:rFonts w:asciiTheme="majorHAnsi" w:hAnsiTheme="majorHAnsi"/>
          <w:sz w:val="22"/>
          <w:szCs w:val="22"/>
        </w:rPr>
        <w:t xml:space="preserve"> cada uno de los términos, cláusulas, responsabilidades y obligaciones estipuladas en el contrato firmado al efecto entre el Afianzado/Garantizado y el Beneficiario, para el Suministro de: “______________________” según </w:t>
      </w:r>
      <w:r w:rsidR="00E636B5" w:rsidRPr="008E4C9B">
        <w:rPr>
          <w:rFonts w:asciiTheme="majorHAnsi" w:hAnsiTheme="majorHAnsi"/>
          <w:sz w:val="22"/>
          <w:szCs w:val="22"/>
        </w:rPr>
        <w:t>el</w:t>
      </w:r>
      <w:r w:rsidRPr="008E4C9B">
        <w:rPr>
          <w:rFonts w:asciiTheme="majorHAnsi" w:hAnsiTheme="majorHAnsi"/>
          <w:sz w:val="22"/>
          <w:szCs w:val="22"/>
        </w:rPr>
        <w:t xml:space="preserve"> </w:t>
      </w:r>
      <w:r w:rsidR="000B7C23" w:rsidRPr="000B7C23">
        <w:rPr>
          <w:rFonts w:asciiTheme="majorHAnsi" w:hAnsiTheme="majorHAnsi"/>
          <w:b/>
          <w:sz w:val="22"/>
          <w:szCs w:val="22"/>
        </w:rPr>
        <w:t>“Adquisición de Equipo y Radio Comunicación para realizar actividades de prevención y control de incendios forestales a nivel nacional” Proceso de Compra Directa ICF-DPF-CD-0</w:t>
      </w:r>
      <w:r w:rsidR="000B7C23">
        <w:rPr>
          <w:rFonts w:asciiTheme="majorHAnsi" w:hAnsiTheme="majorHAnsi"/>
          <w:b/>
          <w:sz w:val="22"/>
          <w:szCs w:val="22"/>
        </w:rPr>
        <w:t>3</w:t>
      </w:r>
      <w:r w:rsidR="000B7C23" w:rsidRPr="000B7C23">
        <w:rPr>
          <w:rFonts w:asciiTheme="majorHAnsi" w:hAnsiTheme="majorHAnsi"/>
          <w:b/>
          <w:sz w:val="22"/>
          <w:szCs w:val="22"/>
        </w:rPr>
        <w:t>-2017</w:t>
      </w:r>
      <w:r w:rsidR="004A2805" w:rsidRPr="008E4C9B">
        <w:rPr>
          <w:rFonts w:asciiTheme="majorHAnsi" w:hAnsiTheme="majorHAnsi"/>
          <w:b/>
          <w:sz w:val="22"/>
          <w:szCs w:val="22"/>
        </w:rPr>
        <w:t>.</w:t>
      </w:r>
      <w:r w:rsidR="00B97B2F" w:rsidRPr="008E4C9B">
        <w:rPr>
          <w:rFonts w:asciiTheme="majorHAnsi" w:hAnsiTheme="majorHAnsi"/>
          <w:b/>
          <w:sz w:val="22"/>
          <w:szCs w:val="22"/>
        </w:rPr>
        <w:t xml:space="preserve"> </w:t>
      </w:r>
      <w:r w:rsidR="003A47DF" w:rsidRPr="008E4C9B">
        <w:rPr>
          <w:rFonts w:asciiTheme="majorHAnsi" w:hAnsiTheme="majorHAnsi"/>
          <w:b/>
          <w:sz w:val="22"/>
          <w:szCs w:val="22"/>
        </w:rPr>
        <w:t xml:space="preserve"> </w:t>
      </w:r>
    </w:p>
    <w:p w:rsidR="00303FDB" w:rsidRPr="008E4C9B" w:rsidRDefault="00303FDB" w:rsidP="00303FDB">
      <w:pPr>
        <w:jc w:val="both"/>
        <w:rPr>
          <w:rFonts w:asciiTheme="majorHAnsi" w:hAnsiTheme="majorHAnsi"/>
          <w:b/>
          <w:sz w:val="22"/>
          <w:szCs w:val="22"/>
        </w:rPr>
      </w:pPr>
      <w:r w:rsidRPr="008E4C9B">
        <w:rPr>
          <w:rFonts w:asciiTheme="majorHAnsi" w:hAnsiTheme="majorHAnsi"/>
          <w:b/>
          <w:sz w:val="22"/>
          <w:szCs w:val="22"/>
        </w:rPr>
        <w:t xml:space="preserve">SUMA </w:t>
      </w:r>
    </w:p>
    <w:p w:rsidR="00303FDB" w:rsidRPr="008E4C9B" w:rsidRDefault="00303FDB" w:rsidP="00303FDB">
      <w:pPr>
        <w:jc w:val="both"/>
        <w:rPr>
          <w:rFonts w:asciiTheme="majorHAnsi" w:hAnsiTheme="majorHAnsi"/>
          <w:sz w:val="22"/>
          <w:szCs w:val="22"/>
        </w:rPr>
      </w:pPr>
      <w:r w:rsidRPr="008E4C9B">
        <w:rPr>
          <w:rFonts w:asciiTheme="majorHAnsi" w:hAnsiTheme="majorHAnsi"/>
          <w:b/>
          <w:sz w:val="22"/>
          <w:szCs w:val="22"/>
        </w:rPr>
        <w:t>AFIANZADA/ GARANTIZADA:</w:t>
      </w:r>
      <w:r w:rsidRPr="008E4C9B">
        <w:rPr>
          <w:rFonts w:asciiTheme="majorHAnsi" w:hAnsiTheme="majorHAnsi"/>
          <w:b/>
          <w:sz w:val="22"/>
          <w:szCs w:val="22"/>
        </w:rPr>
        <w:tab/>
        <w:t xml:space="preserve"> </w:t>
      </w:r>
      <w:r w:rsidRPr="008E4C9B">
        <w:rPr>
          <w:rFonts w:asciiTheme="majorHAnsi" w:hAnsiTheme="majorHAnsi"/>
          <w:b/>
          <w:sz w:val="22"/>
          <w:szCs w:val="22"/>
        </w:rPr>
        <w:tab/>
      </w:r>
      <w:r w:rsidRPr="008E4C9B">
        <w:rPr>
          <w:rFonts w:asciiTheme="majorHAnsi" w:hAnsiTheme="majorHAnsi"/>
          <w:sz w:val="22"/>
          <w:szCs w:val="22"/>
        </w:rPr>
        <w:t>__________________________</w:t>
      </w:r>
      <w:r w:rsidRPr="008E4C9B">
        <w:rPr>
          <w:rFonts w:asciiTheme="majorHAnsi" w:hAnsiTheme="majorHAnsi"/>
          <w:sz w:val="22"/>
          <w:szCs w:val="22"/>
        </w:rPr>
        <w:tab/>
      </w:r>
    </w:p>
    <w:p w:rsidR="00303FDB" w:rsidRPr="008E4C9B" w:rsidRDefault="00303FDB" w:rsidP="00303FDB">
      <w:pPr>
        <w:jc w:val="both"/>
        <w:rPr>
          <w:rFonts w:asciiTheme="majorHAnsi" w:hAnsiTheme="majorHAnsi"/>
          <w:b/>
          <w:sz w:val="22"/>
          <w:szCs w:val="22"/>
        </w:rPr>
      </w:pPr>
    </w:p>
    <w:p w:rsidR="00303FDB" w:rsidRPr="008E4C9B" w:rsidRDefault="00303FDB" w:rsidP="00303FDB">
      <w:pPr>
        <w:jc w:val="both"/>
        <w:rPr>
          <w:rFonts w:asciiTheme="majorHAnsi" w:hAnsiTheme="majorHAnsi"/>
          <w:b/>
          <w:sz w:val="22"/>
          <w:szCs w:val="22"/>
        </w:rPr>
      </w:pPr>
    </w:p>
    <w:p w:rsidR="00303FDB" w:rsidRPr="008E4C9B" w:rsidRDefault="00303FDB" w:rsidP="00303FDB">
      <w:pPr>
        <w:jc w:val="both"/>
        <w:rPr>
          <w:rFonts w:asciiTheme="majorHAnsi" w:hAnsiTheme="majorHAnsi"/>
          <w:b/>
          <w:sz w:val="22"/>
          <w:szCs w:val="22"/>
        </w:rPr>
      </w:pPr>
      <w:r w:rsidRPr="008E4C9B">
        <w:rPr>
          <w:rFonts w:asciiTheme="majorHAnsi" w:hAnsiTheme="majorHAnsi"/>
          <w:b/>
          <w:sz w:val="22"/>
          <w:szCs w:val="22"/>
        </w:rPr>
        <w:t>VIGENCIA</w:t>
      </w:r>
      <w:r w:rsidRPr="008E4C9B">
        <w:rPr>
          <w:rFonts w:asciiTheme="majorHAnsi" w:hAnsiTheme="majorHAnsi"/>
          <w:b/>
          <w:sz w:val="22"/>
          <w:szCs w:val="22"/>
        </w:rPr>
        <w:tab/>
      </w:r>
      <w:r w:rsidRPr="008E4C9B">
        <w:rPr>
          <w:rFonts w:asciiTheme="majorHAnsi" w:hAnsiTheme="majorHAnsi"/>
          <w:b/>
          <w:sz w:val="22"/>
          <w:szCs w:val="22"/>
        </w:rPr>
        <w:tab/>
        <w:t>Desde: _____________________ Hasta: ___________________</w:t>
      </w:r>
    </w:p>
    <w:p w:rsidR="00303FDB" w:rsidRPr="008E4C9B" w:rsidRDefault="00303FDB" w:rsidP="00303FDB">
      <w:pPr>
        <w:jc w:val="both"/>
        <w:rPr>
          <w:rFonts w:asciiTheme="majorHAnsi" w:hAnsiTheme="majorHAnsi"/>
          <w:b/>
          <w:sz w:val="22"/>
          <w:szCs w:val="22"/>
        </w:rPr>
      </w:pPr>
    </w:p>
    <w:p w:rsidR="00303FDB" w:rsidRPr="008E4C9B" w:rsidRDefault="00303FDB" w:rsidP="00303FDB">
      <w:pPr>
        <w:jc w:val="both"/>
        <w:rPr>
          <w:rFonts w:asciiTheme="majorHAnsi" w:hAnsiTheme="majorHAnsi"/>
          <w:b/>
          <w:sz w:val="22"/>
          <w:szCs w:val="22"/>
        </w:rPr>
      </w:pPr>
      <w:r w:rsidRPr="008E4C9B">
        <w:rPr>
          <w:rFonts w:asciiTheme="majorHAnsi" w:hAnsiTheme="majorHAnsi"/>
          <w:b/>
          <w:sz w:val="22"/>
          <w:szCs w:val="22"/>
        </w:rPr>
        <w:t>BENEFICIARIO:</w:t>
      </w:r>
      <w:r w:rsidRPr="008E4C9B">
        <w:rPr>
          <w:rFonts w:asciiTheme="majorHAnsi" w:hAnsiTheme="majorHAnsi"/>
          <w:b/>
          <w:sz w:val="22"/>
          <w:szCs w:val="22"/>
        </w:rPr>
        <w:tab/>
        <w:t xml:space="preserve"> __________________________</w:t>
      </w:r>
    </w:p>
    <w:p w:rsidR="00303FDB" w:rsidRPr="008E4C9B" w:rsidRDefault="00303FDB" w:rsidP="00303FDB">
      <w:pPr>
        <w:jc w:val="both"/>
        <w:rPr>
          <w:rFonts w:asciiTheme="majorHAnsi" w:hAnsiTheme="majorHAnsi"/>
          <w:b/>
          <w:sz w:val="22"/>
          <w:szCs w:val="22"/>
        </w:rPr>
      </w:pPr>
    </w:p>
    <w:p w:rsidR="00303FDB" w:rsidRPr="008E4C9B" w:rsidRDefault="00303FDB" w:rsidP="00303FDB">
      <w:pPr>
        <w:jc w:val="both"/>
        <w:rPr>
          <w:rFonts w:asciiTheme="majorHAnsi" w:hAnsiTheme="majorHAnsi"/>
          <w:sz w:val="22"/>
          <w:szCs w:val="22"/>
        </w:rPr>
      </w:pPr>
      <w:r w:rsidRPr="008E4C9B">
        <w:rPr>
          <w:rFonts w:asciiTheme="majorHAnsi" w:hAnsiTheme="majorHAnsi"/>
          <w:b/>
          <w:sz w:val="22"/>
          <w:szCs w:val="22"/>
        </w:rPr>
        <w:t xml:space="preserve">CLÁUSULA OBLIGATORIA: </w:t>
      </w:r>
      <w:r w:rsidRPr="008E4C9B">
        <w:rPr>
          <w:rFonts w:asciiTheme="majorHAnsi" w:hAnsiTheme="majorHAnsi"/>
          <w:sz w:val="22"/>
          <w:szCs w:val="22"/>
        </w:rPr>
        <w:t xml:space="preserve">LA PRESENTE GARANTÍA SERÁ EJECUTADA POR EL VALOR RESULTANTE DE LA LIQUIDACIÓN EN LA ENTREGA DEL SUMINISTRO, A SIMPLE REQUERIMIENTO DEL BENEFICIARIO.   ACOMPAÑADA DE UNA RESOLUCIÓN FIRME DE INCUMPLIMIENTO, SIN NINGÚN OTRO REQUISITO. </w:t>
      </w:r>
    </w:p>
    <w:p w:rsidR="00303FDB" w:rsidRPr="008E4C9B" w:rsidRDefault="00303FDB" w:rsidP="00303FDB">
      <w:pPr>
        <w:jc w:val="both"/>
        <w:rPr>
          <w:rFonts w:asciiTheme="majorHAnsi" w:hAnsiTheme="majorHAnsi"/>
          <w:sz w:val="22"/>
          <w:szCs w:val="22"/>
        </w:rPr>
      </w:pPr>
    </w:p>
    <w:p w:rsidR="00303FDB" w:rsidRPr="008E4C9B" w:rsidRDefault="00303FDB" w:rsidP="00303FDB">
      <w:pPr>
        <w:jc w:val="both"/>
        <w:rPr>
          <w:rFonts w:asciiTheme="majorHAnsi" w:hAnsiTheme="majorHAnsi"/>
          <w:b/>
          <w:sz w:val="22"/>
          <w:szCs w:val="22"/>
          <w:u w:val="single"/>
        </w:rPr>
      </w:pPr>
      <w:r w:rsidRPr="008E4C9B">
        <w:rPr>
          <w:rFonts w:asciiTheme="majorHAnsi" w:hAnsiTheme="majorHAnsi"/>
          <w:sz w:val="22"/>
          <w:szCs w:val="22"/>
        </w:rPr>
        <w:t xml:space="preserve">Las garantías o fianzas emitidas a favor del BENEFICIARIO serán solidarias, incondicionales, irrevocables y de realización automática </w:t>
      </w:r>
      <w:r w:rsidRPr="008E4C9B">
        <w:rPr>
          <w:rFonts w:asciiTheme="majorHAnsi" w:hAnsiTheme="majorHAnsi"/>
          <w:b/>
          <w:sz w:val="22"/>
          <w:szCs w:val="22"/>
          <w:u w:val="single"/>
        </w:rPr>
        <w:t xml:space="preserve">y no deberán adicionarse cláusulas que anulen o limiten la cláusula obligatoria.   </w:t>
      </w:r>
    </w:p>
    <w:p w:rsidR="00303FDB" w:rsidRPr="008E4C9B" w:rsidRDefault="00303FDB" w:rsidP="00303FDB">
      <w:pPr>
        <w:jc w:val="both"/>
        <w:rPr>
          <w:rFonts w:asciiTheme="majorHAnsi" w:hAnsiTheme="majorHAnsi"/>
          <w:b/>
          <w:sz w:val="22"/>
          <w:szCs w:val="22"/>
        </w:rPr>
      </w:pPr>
    </w:p>
    <w:p w:rsidR="00303FDB" w:rsidRPr="008E4C9B" w:rsidRDefault="00303FDB" w:rsidP="00303FDB">
      <w:pPr>
        <w:jc w:val="both"/>
        <w:rPr>
          <w:rFonts w:asciiTheme="majorHAnsi" w:hAnsiTheme="majorHAnsi"/>
          <w:sz w:val="22"/>
          <w:szCs w:val="22"/>
        </w:rPr>
      </w:pPr>
      <w:r w:rsidRPr="008E4C9B">
        <w:rPr>
          <w:rFonts w:asciiTheme="majorHAnsi" w:hAnsiTheme="majorHAnsi"/>
          <w:sz w:val="22"/>
          <w:szCs w:val="22"/>
        </w:rPr>
        <w:t>En fe de lo cual, se emite la presente Fianza/Garantía, en la ciudad de _____, Municipio de ______, a los  _______ del mes de _______ del año _____________.</w:t>
      </w:r>
    </w:p>
    <w:p w:rsidR="00303FDB" w:rsidRPr="008E4C9B" w:rsidRDefault="00303FDB" w:rsidP="00303FDB">
      <w:pPr>
        <w:jc w:val="both"/>
        <w:rPr>
          <w:rFonts w:asciiTheme="majorHAnsi" w:hAnsiTheme="majorHAnsi"/>
          <w:sz w:val="22"/>
          <w:szCs w:val="22"/>
        </w:rPr>
      </w:pPr>
    </w:p>
    <w:p w:rsidR="00303FDB" w:rsidRPr="008E4C9B" w:rsidRDefault="00303FDB" w:rsidP="00303FDB">
      <w:pPr>
        <w:jc w:val="both"/>
        <w:rPr>
          <w:rFonts w:asciiTheme="majorHAnsi" w:hAnsiTheme="majorHAnsi"/>
          <w:b/>
          <w:sz w:val="22"/>
          <w:szCs w:val="22"/>
        </w:rPr>
      </w:pPr>
    </w:p>
    <w:p w:rsidR="00303FDB" w:rsidRPr="008E4C9B" w:rsidRDefault="00303FDB" w:rsidP="00303FDB">
      <w:pPr>
        <w:ind w:left="2892" w:firstLine="708"/>
        <w:jc w:val="both"/>
        <w:rPr>
          <w:rFonts w:asciiTheme="majorHAnsi" w:hAnsiTheme="majorHAnsi"/>
          <w:b/>
          <w:sz w:val="22"/>
          <w:szCs w:val="22"/>
        </w:rPr>
      </w:pPr>
      <w:r w:rsidRPr="008E4C9B">
        <w:rPr>
          <w:rFonts w:asciiTheme="majorHAnsi" w:hAnsiTheme="majorHAnsi"/>
          <w:b/>
          <w:sz w:val="22"/>
          <w:szCs w:val="22"/>
        </w:rPr>
        <w:t xml:space="preserve">FIRMA AUTORIZADA </w:t>
      </w:r>
    </w:p>
    <w:p w:rsidR="00303FDB" w:rsidRPr="008E4C9B" w:rsidRDefault="00303FDB" w:rsidP="00303FDB">
      <w:pPr>
        <w:rPr>
          <w:rFonts w:asciiTheme="majorHAnsi" w:hAnsiTheme="majorHAnsi"/>
          <w:b/>
          <w:sz w:val="22"/>
          <w:szCs w:val="22"/>
          <w:u w:val="single"/>
        </w:rPr>
      </w:pPr>
    </w:p>
    <w:p w:rsidR="00303FDB" w:rsidRPr="00A85AF6" w:rsidRDefault="00303FDB" w:rsidP="00303FDB">
      <w:pPr>
        <w:jc w:val="both"/>
        <w:rPr>
          <w:rFonts w:asciiTheme="majorHAnsi" w:hAnsiTheme="majorHAnsi"/>
        </w:rPr>
      </w:pPr>
    </w:p>
    <w:p w:rsidR="00303FDB" w:rsidRPr="00A85AF6" w:rsidRDefault="00303FDB" w:rsidP="00303FDB">
      <w:pPr>
        <w:jc w:val="both"/>
        <w:rPr>
          <w:rFonts w:asciiTheme="majorHAnsi" w:hAnsiTheme="majorHAnsi"/>
        </w:rPr>
      </w:pPr>
    </w:p>
    <w:p w:rsidR="00303FDB" w:rsidRPr="00A85AF6" w:rsidRDefault="00303FDB" w:rsidP="00303FDB">
      <w:pPr>
        <w:jc w:val="both"/>
        <w:rPr>
          <w:rFonts w:asciiTheme="majorHAnsi" w:hAnsiTheme="majorHAnsi"/>
        </w:rPr>
      </w:pPr>
    </w:p>
    <w:p w:rsidR="00303FDB" w:rsidRPr="00A85AF6" w:rsidRDefault="00303FDB" w:rsidP="00303FDB">
      <w:pPr>
        <w:jc w:val="both"/>
        <w:rPr>
          <w:rFonts w:asciiTheme="majorHAnsi" w:hAnsiTheme="majorHAnsi"/>
        </w:rPr>
      </w:pPr>
    </w:p>
    <w:p w:rsidR="00C54FE2" w:rsidRDefault="00C54FE2" w:rsidP="00303FDB">
      <w:pPr>
        <w:tabs>
          <w:tab w:val="left" w:pos="5655"/>
        </w:tabs>
        <w:jc w:val="center"/>
        <w:rPr>
          <w:rFonts w:asciiTheme="majorHAnsi" w:hAnsiTheme="majorHAnsi"/>
          <w:b/>
          <w:sz w:val="22"/>
          <w:szCs w:val="22"/>
        </w:rPr>
      </w:pPr>
    </w:p>
    <w:p w:rsidR="00303FDB" w:rsidRPr="008E4C9B" w:rsidRDefault="006F7500" w:rsidP="00303FDB">
      <w:pPr>
        <w:tabs>
          <w:tab w:val="left" w:pos="5655"/>
        </w:tabs>
        <w:jc w:val="center"/>
        <w:rPr>
          <w:rFonts w:asciiTheme="majorHAnsi" w:hAnsiTheme="majorHAnsi"/>
          <w:b/>
          <w:sz w:val="22"/>
          <w:szCs w:val="22"/>
        </w:rPr>
      </w:pPr>
      <w:r w:rsidRPr="008E4C9B">
        <w:rPr>
          <w:rFonts w:asciiTheme="majorHAnsi" w:hAnsiTheme="majorHAnsi"/>
          <w:b/>
          <w:sz w:val="22"/>
          <w:szCs w:val="22"/>
        </w:rPr>
        <w:lastRenderedPageBreak/>
        <w:t xml:space="preserve">ANEXO No. </w:t>
      </w:r>
      <w:r w:rsidR="000B7C23">
        <w:rPr>
          <w:rFonts w:asciiTheme="majorHAnsi" w:hAnsiTheme="majorHAnsi"/>
          <w:b/>
          <w:sz w:val="22"/>
          <w:szCs w:val="22"/>
        </w:rPr>
        <w:t>4</w:t>
      </w:r>
    </w:p>
    <w:p w:rsidR="00303FDB" w:rsidRPr="008E4C9B" w:rsidRDefault="00303FDB" w:rsidP="00AA30F5">
      <w:pPr>
        <w:rPr>
          <w:rFonts w:asciiTheme="majorHAnsi" w:hAnsiTheme="majorHAnsi"/>
          <w:b/>
          <w:sz w:val="22"/>
          <w:szCs w:val="22"/>
        </w:rPr>
      </w:pPr>
    </w:p>
    <w:p w:rsidR="00303FDB" w:rsidRPr="008E4C9B" w:rsidRDefault="00303FDB" w:rsidP="00303FDB">
      <w:pPr>
        <w:jc w:val="center"/>
        <w:rPr>
          <w:rFonts w:asciiTheme="majorHAnsi" w:hAnsiTheme="majorHAnsi"/>
          <w:b/>
          <w:sz w:val="22"/>
          <w:szCs w:val="22"/>
          <w:u w:val="single"/>
        </w:rPr>
      </w:pPr>
      <w:r w:rsidRPr="008E4C9B">
        <w:rPr>
          <w:rFonts w:asciiTheme="majorHAnsi" w:hAnsiTheme="majorHAnsi"/>
          <w:b/>
          <w:sz w:val="22"/>
          <w:szCs w:val="22"/>
          <w:u w:val="single"/>
        </w:rPr>
        <w:t>FORMATO GARANTÍA DE CALIDAD</w:t>
      </w:r>
    </w:p>
    <w:p w:rsidR="00303FDB" w:rsidRPr="008E4C9B" w:rsidRDefault="00303FDB" w:rsidP="00303FDB">
      <w:pPr>
        <w:jc w:val="center"/>
        <w:rPr>
          <w:rFonts w:asciiTheme="majorHAnsi" w:hAnsiTheme="majorHAnsi"/>
          <w:b/>
          <w:sz w:val="22"/>
          <w:szCs w:val="22"/>
        </w:rPr>
      </w:pPr>
      <w:r w:rsidRPr="008E4C9B">
        <w:rPr>
          <w:rFonts w:asciiTheme="majorHAnsi" w:hAnsiTheme="majorHAnsi"/>
          <w:b/>
          <w:sz w:val="22"/>
          <w:szCs w:val="22"/>
        </w:rPr>
        <w:t>ASEGURADORA / BANCO</w:t>
      </w:r>
    </w:p>
    <w:p w:rsidR="00303FDB" w:rsidRPr="008E4C9B" w:rsidRDefault="00303FDB" w:rsidP="00303FDB">
      <w:pPr>
        <w:rPr>
          <w:rFonts w:asciiTheme="majorHAnsi" w:hAnsiTheme="majorHAnsi"/>
          <w:b/>
          <w:sz w:val="22"/>
          <w:szCs w:val="22"/>
        </w:rPr>
      </w:pPr>
    </w:p>
    <w:p w:rsidR="00303FDB" w:rsidRPr="008E4C9B" w:rsidRDefault="00303FDB" w:rsidP="00303FDB">
      <w:pPr>
        <w:rPr>
          <w:rFonts w:asciiTheme="majorHAnsi" w:hAnsiTheme="majorHAnsi"/>
          <w:b/>
          <w:sz w:val="22"/>
          <w:szCs w:val="22"/>
        </w:rPr>
      </w:pPr>
      <w:r w:rsidRPr="008E4C9B">
        <w:rPr>
          <w:rFonts w:asciiTheme="majorHAnsi" w:hAnsiTheme="majorHAnsi"/>
          <w:b/>
          <w:sz w:val="22"/>
          <w:szCs w:val="22"/>
        </w:rPr>
        <w:t>GARANTIA / FIANZA</w:t>
      </w:r>
    </w:p>
    <w:p w:rsidR="00303FDB" w:rsidRPr="008E4C9B" w:rsidRDefault="00303FDB" w:rsidP="00303FDB">
      <w:pPr>
        <w:rPr>
          <w:rFonts w:asciiTheme="majorHAnsi" w:hAnsiTheme="majorHAnsi"/>
          <w:sz w:val="22"/>
          <w:szCs w:val="22"/>
        </w:rPr>
      </w:pPr>
      <w:r w:rsidRPr="008E4C9B">
        <w:rPr>
          <w:rFonts w:asciiTheme="majorHAnsi" w:hAnsiTheme="majorHAnsi"/>
          <w:b/>
          <w:sz w:val="22"/>
          <w:szCs w:val="22"/>
        </w:rPr>
        <w:t>DE CALIDAD:</w:t>
      </w:r>
      <w:r w:rsidRPr="008E4C9B">
        <w:rPr>
          <w:rFonts w:asciiTheme="majorHAnsi" w:hAnsiTheme="majorHAnsi"/>
          <w:b/>
          <w:sz w:val="22"/>
          <w:szCs w:val="22"/>
        </w:rPr>
        <w:tab/>
      </w:r>
      <w:r w:rsidRPr="008E4C9B">
        <w:rPr>
          <w:rFonts w:asciiTheme="majorHAnsi" w:hAnsiTheme="majorHAnsi"/>
          <w:b/>
          <w:sz w:val="22"/>
          <w:szCs w:val="22"/>
        </w:rPr>
        <w:tab/>
      </w:r>
      <w:r w:rsidRPr="008E4C9B">
        <w:rPr>
          <w:rFonts w:asciiTheme="majorHAnsi" w:hAnsiTheme="majorHAnsi"/>
          <w:b/>
          <w:sz w:val="22"/>
          <w:szCs w:val="22"/>
        </w:rPr>
        <w:tab/>
      </w:r>
      <w:r w:rsidRPr="008E4C9B">
        <w:rPr>
          <w:rFonts w:asciiTheme="majorHAnsi" w:hAnsiTheme="majorHAnsi"/>
          <w:b/>
          <w:sz w:val="22"/>
          <w:szCs w:val="22"/>
        </w:rPr>
        <w:tab/>
      </w:r>
      <w:r w:rsidRPr="008E4C9B">
        <w:rPr>
          <w:rFonts w:asciiTheme="majorHAnsi" w:hAnsiTheme="majorHAnsi"/>
          <w:sz w:val="22"/>
          <w:szCs w:val="22"/>
        </w:rPr>
        <w:t>_____________________________________</w:t>
      </w:r>
    </w:p>
    <w:p w:rsidR="00303FDB" w:rsidRPr="008E4C9B" w:rsidRDefault="00303FDB" w:rsidP="00303FDB">
      <w:pPr>
        <w:rPr>
          <w:rFonts w:asciiTheme="majorHAnsi" w:hAnsiTheme="majorHAnsi"/>
          <w:sz w:val="22"/>
          <w:szCs w:val="22"/>
        </w:rPr>
      </w:pPr>
    </w:p>
    <w:p w:rsidR="00303FDB" w:rsidRPr="008E4C9B" w:rsidRDefault="00303FDB" w:rsidP="00303FDB">
      <w:pPr>
        <w:rPr>
          <w:rFonts w:asciiTheme="majorHAnsi" w:hAnsiTheme="majorHAnsi"/>
          <w:b/>
          <w:sz w:val="22"/>
          <w:szCs w:val="22"/>
        </w:rPr>
      </w:pPr>
    </w:p>
    <w:p w:rsidR="00303FDB" w:rsidRPr="008E4C9B" w:rsidRDefault="00303FDB" w:rsidP="00303FDB">
      <w:pPr>
        <w:rPr>
          <w:rFonts w:asciiTheme="majorHAnsi" w:hAnsiTheme="majorHAnsi"/>
          <w:b/>
          <w:sz w:val="22"/>
          <w:szCs w:val="22"/>
        </w:rPr>
      </w:pPr>
      <w:r w:rsidRPr="008E4C9B">
        <w:rPr>
          <w:rFonts w:asciiTheme="majorHAnsi" w:hAnsiTheme="majorHAnsi"/>
          <w:b/>
          <w:sz w:val="22"/>
          <w:szCs w:val="22"/>
        </w:rPr>
        <w:t xml:space="preserve">FECHA DE EMISIÓN: </w:t>
      </w:r>
      <w:r w:rsidRPr="008E4C9B">
        <w:rPr>
          <w:rFonts w:asciiTheme="majorHAnsi" w:hAnsiTheme="majorHAnsi"/>
          <w:b/>
          <w:sz w:val="22"/>
          <w:szCs w:val="22"/>
        </w:rPr>
        <w:tab/>
      </w:r>
      <w:r w:rsidRPr="008E4C9B">
        <w:rPr>
          <w:rFonts w:asciiTheme="majorHAnsi" w:hAnsiTheme="majorHAnsi"/>
          <w:b/>
          <w:sz w:val="22"/>
          <w:szCs w:val="22"/>
        </w:rPr>
        <w:tab/>
      </w:r>
      <w:r w:rsidRPr="008E4C9B">
        <w:rPr>
          <w:rFonts w:asciiTheme="majorHAnsi" w:hAnsiTheme="majorHAnsi"/>
          <w:b/>
          <w:sz w:val="22"/>
          <w:szCs w:val="22"/>
        </w:rPr>
        <w:tab/>
        <w:t>_____________________________________</w:t>
      </w:r>
    </w:p>
    <w:p w:rsidR="00303FDB" w:rsidRPr="008E4C9B" w:rsidRDefault="00303FDB" w:rsidP="00303FDB">
      <w:pPr>
        <w:rPr>
          <w:rFonts w:asciiTheme="majorHAnsi" w:hAnsiTheme="majorHAnsi"/>
          <w:b/>
          <w:sz w:val="22"/>
          <w:szCs w:val="22"/>
        </w:rPr>
      </w:pPr>
    </w:p>
    <w:p w:rsidR="00303FDB" w:rsidRPr="008E4C9B" w:rsidRDefault="00303FDB" w:rsidP="00303FDB">
      <w:pPr>
        <w:rPr>
          <w:rFonts w:asciiTheme="majorHAnsi" w:hAnsiTheme="majorHAnsi"/>
          <w:b/>
          <w:sz w:val="22"/>
          <w:szCs w:val="22"/>
        </w:rPr>
      </w:pPr>
    </w:p>
    <w:p w:rsidR="00303FDB" w:rsidRPr="008E4C9B" w:rsidRDefault="00303FDB" w:rsidP="00303FDB">
      <w:pPr>
        <w:rPr>
          <w:rFonts w:asciiTheme="majorHAnsi" w:hAnsiTheme="majorHAnsi"/>
          <w:b/>
          <w:sz w:val="22"/>
          <w:szCs w:val="22"/>
        </w:rPr>
      </w:pPr>
      <w:r w:rsidRPr="008E4C9B">
        <w:rPr>
          <w:rFonts w:asciiTheme="majorHAnsi" w:hAnsiTheme="majorHAnsi"/>
          <w:b/>
          <w:sz w:val="22"/>
          <w:szCs w:val="22"/>
        </w:rPr>
        <w:t>AFIANZADO/GARANTIZADO</w:t>
      </w:r>
      <w:r w:rsidRPr="008E4C9B">
        <w:rPr>
          <w:rFonts w:asciiTheme="majorHAnsi" w:hAnsiTheme="majorHAnsi"/>
          <w:b/>
          <w:sz w:val="22"/>
          <w:szCs w:val="22"/>
        </w:rPr>
        <w:tab/>
        <w:t>___________________________________________</w:t>
      </w:r>
    </w:p>
    <w:p w:rsidR="00303FDB" w:rsidRPr="008E4C9B" w:rsidRDefault="00303FDB" w:rsidP="00303FDB">
      <w:pPr>
        <w:rPr>
          <w:rFonts w:asciiTheme="majorHAnsi" w:hAnsiTheme="majorHAnsi"/>
          <w:b/>
          <w:sz w:val="22"/>
          <w:szCs w:val="22"/>
        </w:rPr>
      </w:pPr>
    </w:p>
    <w:p w:rsidR="00303FDB" w:rsidRPr="008E4C9B" w:rsidRDefault="00303FDB" w:rsidP="00303FDB">
      <w:pPr>
        <w:rPr>
          <w:rFonts w:asciiTheme="majorHAnsi" w:hAnsiTheme="majorHAnsi"/>
          <w:sz w:val="22"/>
          <w:szCs w:val="22"/>
        </w:rPr>
      </w:pPr>
      <w:r w:rsidRPr="008E4C9B">
        <w:rPr>
          <w:rFonts w:asciiTheme="majorHAnsi" w:hAnsiTheme="majorHAnsi"/>
          <w:b/>
          <w:sz w:val="22"/>
          <w:szCs w:val="22"/>
        </w:rPr>
        <w:t>DIRECCION Y TELEFONO:</w:t>
      </w:r>
      <w:r w:rsidRPr="008E4C9B">
        <w:rPr>
          <w:rFonts w:asciiTheme="majorHAnsi" w:hAnsiTheme="majorHAnsi"/>
          <w:b/>
          <w:sz w:val="22"/>
          <w:szCs w:val="22"/>
        </w:rPr>
        <w:tab/>
      </w:r>
      <w:r w:rsidRPr="008E4C9B">
        <w:rPr>
          <w:rFonts w:asciiTheme="majorHAnsi" w:hAnsiTheme="majorHAnsi"/>
          <w:sz w:val="22"/>
          <w:szCs w:val="22"/>
        </w:rPr>
        <w:t>___________________________________________</w:t>
      </w:r>
    </w:p>
    <w:p w:rsidR="00303FDB" w:rsidRPr="008E4C9B" w:rsidRDefault="00303FDB" w:rsidP="00303FDB">
      <w:pPr>
        <w:rPr>
          <w:rFonts w:asciiTheme="majorHAnsi" w:hAnsiTheme="majorHAnsi"/>
          <w:sz w:val="22"/>
          <w:szCs w:val="22"/>
        </w:rPr>
      </w:pPr>
    </w:p>
    <w:p w:rsidR="003A47DF" w:rsidRPr="008E4C9B" w:rsidRDefault="00303FDB" w:rsidP="0003623B">
      <w:pPr>
        <w:jc w:val="both"/>
        <w:rPr>
          <w:rFonts w:asciiTheme="majorHAnsi" w:hAnsiTheme="majorHAnsi"/>
          <w:sz w:val="22"/>
          <w:szCs w:val="22"/>
        </w:rPr>
      </w:pPr>
      <w:r w:rsidRPr="008E4C9B">
        <w:rPr>
          <w:rFonts w:asciiTheme="majorHAnsi" w:hAnsiTheme="majorHAnsi"/>
          <w:sz w:val="22"/>
          <w:szCs w:val="22"/>
        </w:rPr>
        <w:t xml:space="preserve">Fianza / Garantía a favor de ______________________________________, para garantizar la </w:t>
      </w:r>
      <w:r w:rsidRPr="008E4C9B">
        <w:rPr>
          <w:rFonts w:asciiTheme="majorHAnsi" w:hAnsiTheme="majorHAnsi"/>
          <w:b/>
          <w:sz w:val="22"/>
          <w:szCs w:val="22"/>
        </w:rPr>
        <w:t>calidad DE SUMINISTRO</w:t>
      </w:r>
      <w:r w:rsidRPr="008E4C9B">
        <w:rPr>
          <w:rFonts w:asciiTheme="majorHAnsi" w:hAnsiTheme="majorHAnsi"/>
          <w:sz w:val="22"/>
          <w:szCs w:val="22"/>
        </w:rPr>
        <w:t xml:space="preserve"> del Bien: “______________________” Entregado por el Afianzado/Garantizado, en  el contrato</w:t>
      </w:r>
      <w:r w:rsidRPr="008E4C9B">
        <w:rPr>
          <w:rFonts w:asciiTheme="majorHAnsi" w:hAnsiTheme="majorHAnsi"/>
          <w:b/>
          <w:sz w:val="22"/>
          <w:szCs w:val="22"/>
        </w:rPr>
        <w:t xml:space="preserve">___________________________________ </w:t>
      </w:r>
      <w:r w:rsidRPr="008E4C9B">
        <w:rPr>
          <w:rFonts w:asciiTheme="majorHAnsi" w:hAnsiTheme="majorHAnsi"/>
          <w:sz w:val="22"/>
          <w:szCs w:val="22"/>
        </w:rPr>
        <w:t xml:space="preserve">firmado al efecto entre el Afianzado/Garantizado y el Beneficiario, según  </w:t>
      </w:r>
    </w:p>
    <w:p w:rsidR="00303FDB" w:rsidRPr="008E4C9B" w:rsidRDefault="000B7C23" w:rsidP="00303FDB">
      <w:pPr>
        <w:jc w:val="both"/>
        <w:rPr>
          <w:rFonts w:asciiTheme="majorHAnsi" w:hAnsiTheme="majorHAnsi"/>
          <w:b/>
          <w:sz w:val="22"/>
          <w:szCs w:val="22"/>
        </w:rPr>
      </w:pPr>
      <w:r w:rsidRPr="000B7C23">
        <w:rPr>
          <w:rFonts w:asciiTheme="majorHAnsi" w:hAnsiTheme="majorHAnsi"/>
          <w:b/>
          <w:sz w:val="22"/>
          <w:szCs w:val="22"/>
        </w:rPr>
        <w:t xml:space="preserve">“Adquisición de Equipo y Radio Comunicación para realizar actividades de prevención y control de incendios forestales a nivel nacional” Proceso de Compra Directa ICF-DPF-CD-03-2017.  </w:t>
      </w:r>
    </w:p>
    <w:p w:rsidR="00303FDB" w:rsidRPr="008E4C9B" w:rsidRDefault="00303FDB" w:rsidP="00303FDB">
      <w:pPr>
        <w:jc w:val="both"/>
        <w:rPr>
          <w:rFonts w:asciiTheme="majorHAnsi" w:hAnsiTheme="majorHAnsi"/>
          <w:b/>
          <w:sz w:val="22"/>
          <w:szCs w:val="22"/>
        </w:rPr>
      </w:pPr>
    </w:p>
    <w:p w:rsidR="00303FDB" w:rsidRPr="008E4C9B" w:rsidRDefault="00303FDB" w:rsidP="00303FDB">
      <w:pPr>
        <w:jc w:val="both"/>
        <w:rPr>
          <w:rFonts w:asciiTheme="majorHAnsi" w:hAnsiTheme="majorHAnsi"/>
          <w:b/>
          <w:sz w:val="22"/>
          <w:szCs w:val="22"/>
        </w:rPr>
      </w:pPr>
      <w:r w:rsidRPr="008E4C9B">
        <w:rPr>
          <w:rFonts w:asciiTheme="majorHAnsi" w:hAnsiTheme="majorHAnsi"/>
          <w:b/>
          <w:sz w:val="22"/>
          <w:szCs w:val="22"/>
        </w:rPr>
        <w:t xml:space="preserve">SUMA </w:t>
      </w:r>
    </w:p>
    <w:p w:rsidR="00303FDB" w:rsidRPr="008E4C9B" w:rsidRDefault="00303FDB" w:rsidP="00303FDB">
      <w:pPr>
        <w:jc w:val="both"/>
        <w:rPr>
          <w:rFonts w:asciiTheme="majorHAnsi" w:hAnsiTheme="majorHAnsi"/>
          <w:sz w:val="22"/>
          <w:szCs w:val="22"/>
        </w:rPr>
      </w:pPr>
      <w:r w:rsidRPr="008E4C9B">
        <w:rPr>
          <w:rFonts w:asciiTheme="majorHAnsi" w:hAnsiTheme="majorHAnsi"/>
          <w:b/>
          <w:sz w:val="22"/>
          <w:szCs w:val="22"/>
        </w:rPr>
        <w:t>AFIANZADA/ GARANTIZADA:</w:t>
      </w:r>
      <w:r w:rsidRPr="008E4C9B">
        <w:rPr>
          <w:rFonts w:asciiTheme="majorHAnsi" w:hAnsiTheme="majorHAnsi"/>
          <w:b/>
          <w:sz w:val="22"/>
          <w:szCs w:val="22"/>
        </w:rPr>
        <w:tab/>
        <w:t xml:space="preserve"> </w:t>
      </w:r>
      <w:r w:rsidRPr="008E4C9B">
        <w:rPr>
          <w:rFonts w:asciiTheme="majorHAnsi" w:hAnsiTheme="majorHAnsi"/>
          <w:b/>
          <w:sz w:val="22"/>
          <w:szCs w:val="22"/>
        </w:rPr>
        <w:tab/>
      </w:r>
      <w:r w:rsidRPr="008E4C9B">
        <w:rPr>
          <w:rFonts w:asciiTheme="majorHAnsi" w:hAnsiTheme="majorHAnsi"/>
          <w:sz w:val="22"/>
          <w:szCs w:val="22"/>
        </w:rPr>
        <w:t>__________________________</w:t>
      </w:r>
      <w:r w:rsidRPr="008E4C9B">
        <w:rPr>
          <w:rFonts w:asciiTheme="majorHAnsi" w:hAnsiTheme="majorHAnsi"/>
          <w:sz w:val="22"/>
          <w:szCs w:val="22"/>
        </w:rPr>
        <w:tab/>
      </w:r>
    </w:p>
    <w:p w:rsidR="00303FDB" w:rsidRPr="008E4C9B" w:rsidRDefault="00303FDB" w:rsidP="00303FDB">
      <w:pPr>
        <w:jc w:val="both"/>
        <w:rPr>
          <w:rFonts w:asciiTheme="majorHAnsi" w:hAnsiTheme="majorHAnsi"/>
          <w:b/>
          <w:sz w:val="22"/>
          <w:szCs w:val="22"/>
        </w:rPr>
      </w:pPr>
    </w:p>
    <w:p w:rsidR="00303FDB" w:rsidRPr="008E4C9B" w:rsidRDefault="00303FDB" w:rsidP="00303FDB">
      <w:pPr>
        <w:jc w:val="both"/>
        <w:rPr>
          <w:rFonts w:asciiTheme="majorHAnsi" w:hAnsiTheme="majorHAnsi"/>
          <w:b/>
          <w:sz w:val="22"/>
          <w:szCs w:val="22"/>
        </w:rPr>
      </w:pPr>
    </w:p>
    <w:p w:rsidR="00303FDB" w:rsidRPr="008E4C9B" w:rsidRDefault="00303FDB" w:rsidP="00303FDB">
      <w:pPr>
        <w:jc w:val="both"/>
        <w:rPr>
          <w:rFonts w:asciiTheme="majorHAnsi" w:hAnsiTheme="majorHAnsi"/>
          <w:b/>
          <w:sz w:val="22"/>
          <w:szCs w:val="22"/>
        </w:rPr>
      </w:pPr>
      <w:r w:rsidRPr="008E4C9B">
        <w:rPr>
          <w:rFonts w:asciiTheme="majorHAnsi" w:hAnsiTheme="majorHAnsi"/>
          <w:b/>
          <w:sz w:val="22"/>
          <w:szCs w:val="22"/>
        </w:rPr>
        <w:t>VIGENCIA</w:t>
      </w:r>
      <w:r w:rsidRPr="008E4C9B">
        <w:rPr>
          <w:rFonts w:asciiTheme="majorHAnsi" w:hAnsiTheme="majorHAnsi"/>
          <w:b/>
          <w:sz w:val="22"/>
          <w:szCs w:val="22"/>
        </w:rPr>
        <w:tab/>
      </w:r>
      <w:r w:rsidRPr="008E4C9B">
        <w:rPr>
          <w:rFonts w:asciiTheme="majorHAnsi" w:hAnsiTheme="majorHAnsi"/>
          <w:b/>
          <w:sz w:val="22"/>
          <w:szCs w:val="22"/>
        </w:rPr>
        <w:tab/>
        <w:t>Desde: _____________________ Hasta: ___________________</w:t>
      </w:r>
    </w:p>
    <w:p w:rsidR="00303FDB" w:rsidRPr="008E4C9B" w:rsidRDefault="00303FDB" w:rsidP="00303FDB">
      <w:pPr>
        <w:jc w:val="both"/>
        <w:rPr>
          <w:rFonts w:asciiTheme="majorHAnsi" w:hAnsiTheme="majorHAnsi"/>
          <w:b/>
          <w:sz w:val="22"/>
          <w:szCs w:val="22"/>
        </w:rPr>
      </w:pPr>
    </w:p>
    <w:p w:rsidR="00303FDB" w:rsidRPr="008E4C9B" w:rsidRDefault="00303FDB" w:rsidP="00303FDB">
      <w:pPr>
        <w:jc w:val="both"/>
        <w:rPr>
          <w:rFonts w:asciiTheme="majorHAnsi" w:hAnsiTheme="majorHAnsi"/>
          <w:b/>
          <w:sz w:val="22"/>
          <w:szCs w:val="22"/>
        </w:rPr>
      </w:pPr>
      <w:r w:rsidRPr="008E4C9B">
        <w:rPr>
          <w:rFonts w:asciiTheme="majorHAnsi" w:hAnsiTheme="majorHAnsi"/>
          <w:b/>
          <w:sz w:val="22"/>
          <w:szCs w:val="22"/>
        </w:rPr>
        <w:t>BENEFICIARIO:</w:t>
      </w:r>
      <w:r w:rsidRPr="008E4C9B">
        <w:rPr>
          <w:rFonts w:asciiTheme="majorHAnsi" w:hAnsiTheme="majorHAnsi"/>
          <w:b/>
          <w:sz w:val="22"/>
          <w:szCs w:val="22"/>
        </w:rPr>
        <w:tab/>
        <w:t xml:space="preserve">  __________________________</w:t>
      </w:r>
    </w:p>
    <w:p w:rsidR="00303FDB" w:rsidRPr="008E4C9B" w:rsidRDefault="00303FDB" w:rsidP="00303FDB">
      <w:pPr>
        <w:jc w:val="both"/>
        <w:rPr>
          <w:rFonts w:asciiTheme="majorHAnsi" w:hAnsiTheme="majorHAnsi"/>
          <w:b/>
          <w:sz w:val="22"/>
          <w:szCs w:val="22"/>
        </w:rPr>
      </w:pPr>
    </w:p>
    <w:p w:rsidR="00303FDB" w:rsidRPr="008E4C9B" w:rsidRDefault="00303FDB" w:rsidP="00303FDB">
      <w:pPr>
        <w:jc w:val="both"/>
        <w:rPr>
          <w:rFonts w:asciiTheme="majorHAnsi" w:hAnsiTheme="majorHAnsi"/>
          <w:sz w:val="22"/>
          <w:szCs w:val="22"/>
        </w:rPr>
      </w:pPr>
      <w:r w:rsidRPr="008E4C9B">
        <w:rPr>
          <w:rFonts w:asciiTheme="majorHAnsi" w:hAnsiTheme="majorHAnsi"/>
          <w:b/>
          <w:sz w:val="22"/>
          <w:szCs w:val="22"/>
        </w:rPr>
        <w:t>CLÁUSULA OBLIGATORIA: “</w:t>
      </w:r>
      <w:r w:rsidRPr="008E4C9B">
        <w:rPr>
          <w:rFonts w:asciiTheme="majorHAnsi" w:hAnsiTheme="majorHAnsi"/>
          <w:sz w:val="22"/>
          <w:szCs w:val="22"/>
        </w:rPr>
        <w:t xml:space="preserve">LA PRESENTE GARANTÍA SERÁ EJECUTADA POR EL VALOR RESULTANTE DE LA LIQUIDACIÓN DE CALIDAD, A SIMPLE REQUERIMIENTO DEL (BENEFICIARIO) ACOMPAÑADA DE UNA RESOLUCIÓN FIRME DE INCUMPLIMIENTO CONFORME A LEY, SIN NINGÚN OTRO REQUISITO.  </w:t>
      </w:r>
    </w:p>
    <w:p w:rsidR="00303FDB" w:rsidRPr="008E4C9B" w:rsidRDefault="00303FDB" w:rsidP="00303FDB">
      <w:pPr>
        <w:jc w:val="both"/>
        <w:rPr>
          <w:rFonts w:asciiTheme="majorHAnsi" w:hAnsiTheme="majorHAnsi"/>
          <w:sz w:val="22"/>
          <w:szCs w:val="22"/>
        </w:rPr>
      </w:pPr>
    </w:p>
    <w:p w:rsidR="00303FDB" w:rsidRPr="008E4C9B" w:rsidRDefault="00303FDB" w:rsidP="00303FDB">
      <w:pPr>
        <w:jc w:val="both"/>
        <w:rPr>
          <w:rFonts w:asciiTheme="majorHAnsi" w:hAnsiTheme="majorHAnsi"/>
          <w:b/>
          <w:sz w:val="22"/>
          <w:szCs w:val="22"/>
          <w:u w:val="single"/>
        </w:rPr>
      </w:pPr>
      <w:r w:rsidRPr="008E4C9B">
        <w:rPr>
          <w:rFonts w:asciiTheme="majorHAnsi" w:hAnsiTheme="majorHAnsi"/>
          <w:sz w:val="22"/>
          <w:szCs w:val="22"/>
        </w:rPr>
        <w:t xml:space="preserve">Las garantías o fianzas emitidas a favor del BENEFICIARIO serán solidarias, incondicionales, irrevocables y de realización automática </w:t>
      </w:r>
      <w:r w:rsidRPr="008E4C9B">
        <w:rPr>
          <w:rFonts w:asciiTheme="majorHAnsi" w:hAnsiTheme="majorHAnsi"/>
          <w:b/>
          <w:sz w:val="22"/>
          <w:szCs w:val="22"/>
          <w:u w:val="single"/>
        </w:rPr>
        <w:t xml:space="preserve">y no deberán adicionarse cláusulas que anulen o limiten la cláusula obligatoria.   </w:t>
      </w:r>
    </w:p>
    <w:p w:rsidR="00303FDB" w:rsidRPr="008E4C9B" w:rsidRDefault="00303FDB" w:rsidP="00303FDB">
      <w:pPr>
        <w:jc w:val="both"/>
        <w:rPr>
          <w:rFonts w:asciiTheme="majorHAnsi" w:hAnsiTheme="majorHAnsi"/>
          <w:b/>
          <w:sz w:val="22"/>
          <w:szCs w:val="22"/>
        </w:rPr>
      </w:pPr>
    </w:p>
    <w:p w:rsidR="00303FDB" w:rsidRPr="008E4C9B" w:rsidRDefault="00303FDB" w:rsidP="00303FDB">
      <w:pPr>
        <w:jc w:val="both"/>
        <w:rPr>
          <w:rFonts w:asciiTheme="majorHAnsi" w:hAnsiTheme="majorHAnsi"/>
          <w:sz w:val="22"/>
          <w:szCs w:val="22"/>
        </w:rPr>
      </w:pPr>
      <w:r w:rsidRPr="008E4C9B">
        <w:rPr>
          <w:rFonts w:asciiTheme="majorHAnsi" w:hAnsiTheme="majorHAnsi"/>
          <w:sz w:val="22"/>
          <w:szCs w:val="22"/>
        </w:rPr>
        <w:t>En fe de lo cual, se emite la presente Fianza/Garantía, en la ciudad de _______, Municipio ________, a los  _______ del mes de _______ del año _____________.</w:t>
      </w:r>
    </w:p>
    <w:p w:rsidR="00303FDB" w:rsidRPr="008E4C9B" w:rsidRDefault="00303FDB" w:rsidP="00303FDB">
      <w:pPr>
        <w:jc w:val="both"/>
        <w:rPr>
          <w:rFonts w:asciiTheme="majorHAnsi" w:hAnsiTheme="majorHAnsi"/>
          <w:sz w:val="22"/>
          <w:szCs w:val="22"/>
        </w:rPr>
      </w:pPr>
    </w:p>
    <w:p w:rsidR="00303FDB" w:rsidRPr="008E4C9B" w:rsidRDefault="00303FDB" w:rsidP="00303FDB">
      <w:pPr>
        <w:jc w:val="both"/>
        <w:rPr>
          <w:rFonts w:asciiTheme="majorHAnsi" w:hAnsiTheme="majorHAnsi"/>
          <w:sz w:val="22"/>
          <w:szCs w:val="22"/>
        </w:rPr>
      </w:pPr>
    </w:p>
    <w:p w:rsidR="00303FDB" w:rsidRPr="008E4C9B" w:rsidRDefault="00303FDB" w:rsidP="00303FDB">
      <w:pPr>
        <w:jc w:val="both"/>
        <w:rPr>
          <w:rFonts w:asciiTheme="majorHAnsi" w:hAnsiTheme="majorHAnsi"/>
          <w:sz w:val="22"/>
          <w:szCs w:val="22"/>
        </w:rPr>
      </w:pPr>
    </w:p>
    <w:p w:rsidR="00303FDB" w:rsidRPr="00A85AF6" w:rsidRDefault="00303FDB" w:rsidP="008E4C9B">
      <w:pPr>
        <w:ind w:left="2892" w:firstLine="708"/>
        <w:jc w:val="both"/>
        <w:rPr>
          <w:rFonts w:asciiTheme="majorHAnsi" w:hAnsiTheme="majorHAnsi"/>
          <w:b/>
        </w:rPr>
      </w:pPr>
      <w:r w:rsidRPr="008E4C9B">
        <w:rPr>
          <w:rFonts w:asciiTheme="majorHAnsi" w:hAnsiTheme="majorHAnsi"/>
          <w:b/>
          <w:sz w:val="22"/>
          <w:szCs w:val="22"/>
        </w:rPr>
        <w:t xml:space="preserve">FIRMA AUTORIZADA </w:t>
      </w:r>
    </w:p>
    <w:sectPr w:rsidR="00303FDB" w:rsidRPr="00A85AF6" w:rsidSect="009B50F8">
      <w:headerReference w:type="default" r:id="rId8"/>
      <w:footerReference w:type="even" r:id="rId9"/>
      <w:footerReference w:type="default" r:id="rId10"/>
      <w:type w:val="continuous"/>
      <w:pgSz w:w="12242" w:h="15842" w:code="1"/>
      <w:pgMar w:top="907"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DC" w:rsidRDefault="002642DC">
      <w:r>
        <w:separator/>
      </w:r>
    </w:p>
  </w:endnote>
  <w:endnote w:type="continuationSeparator" w:id="0">
    <w:p w:rsidR="002642DC" w:rsidRDefault="0026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6F" w:rsidRDefault="00FC4B6F" w:rsidP="00B97B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4B6F" w:rsidRDefault="00FC4B6F" w:rsidP="00B97B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6F" w:rsidRDefault="00FC4B6F" w:rsidP="00D07C81">
    <w:pPr>
      <w:pStyle w:val="Encabezado"/>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DC" w:rsidRDefault="002642DC">
      <w:r>
        <w:separator/>
      </w:r>
    </w:p>
  </w:footnote>
  <w:footnote w:type="continuationSeparator" w:id="0">
    <w:p w:rsidR="002642DC" w:rsidRDefault="00264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6F" w:rsidRPr="0003623B" w:rsidRDefault="00FC4B6F" w:rsidP="00D07C81">
    <w:pPr>
      <w:pStyle w:val="Encabezado"/>
      <w:jc w:val="center"/>
      <w:rPr>
        <w:rFonts w:ascii="Arial Narrow" w:hAnsi="Arial Narrow"/>
        <w:sz w:val="20"/>
      </w:rPr>
    </w:pPr>
  </w:p>
  <w:p w:rsidR="00FC4B6F" w:rsidRDefault="00FC4B6F" w:rsidP="00D07C81">
    <w:pPr>
      <w:pStyle w:val="Encabezado"/>
      <w:jc w:val="center"/>
      <w:rPr>
        <w:rFonts w:ascii="Arial Narrow" w:hAnsi="Arial Narrow"/>
        <w:sz w:val="20"/>
      </w:rPr>
    </w:pPr>
    <w:r w:rsidRPr="0003623B">
      <w:rPr>
        <w:rFonts w:ascii="Arial Narrow" w:hAnsi="Arial Narrow"/>
        <w:noProof/>
        <w:sz w:val="22"/>
        <w:lang w:val="es-HN" w:eastAsia="es-HN"/>
      </w:rPr>
      <w:drawing>
        <wp:inline distT="0" distB="0" distL="0" distR="0" wp14:anchorId="6D6F19A8" wp14:editId="5A383425">
          <wp:extent cx="2742372" cy="695325"/>
          <wp:effectExtent l="0" t="0" r="1270" b="0"/>
          <wp:docPr id="2" name="Imagen 1" descr="C:\Users\cmejia\AppData\Local\Microsoft\Windows\Temporary Internet Files\Content.Outlook\PBX2U9OD\LOGO HORIZONTAL ADAPTADO (3).jpg"/>
          <wp:cNvGraphicFramePr/>
          <a:graphic xmlns:a="http://schemas.openxmlformats.org/drawingml/2006/main">
            <a:graphicData uri="http://schemas.openxmlformats.org/drawingml/2006/picture">
              <pic:pic xmlns:pic="http://schemas.openxmlformats.org/drawingml/2006/picture">
                <pic:nvPicPr>
                  <pic:cNvPr id="2" name="Imagen 1" descr="C:\Users\cmejia\AppData\Local\Microsoft\Windows\Temporary Internet Files\Content.Outlook\PBX2U9OD\LOGO HORIZONTAL ADAPTADO (3).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2372" cy="695325"/>
                  </a:xfrm>
                  <a:prstGeom prst="rect">
                    <a:avLst/>
                  </a:prstGeom>
                  <a:noFill/>
                  <a:ln>
                    <a:noFill/>
                  </a:ln>
                </pic:spPr>
              </pic:pic>
            </a:graphicData>
          </a:graphic>
        </wp:inline>
      </w:drawing>
    </w:r>
  </w:p>
  <w:p w:rsidR="00FC4B6F" w:rsidRDefault="00FC4B6F" w:rsidP="0003623B">
    <w:pPr>
      <w:pStyle w:val="Encabezado"/>
      <w:rPr>
        <w:rFonts w:ascii="Arial Narrow" w:hAnsi="Arial Narrow" w:cs="Arial"/>
        <w:b/>
        <w:sz w:val="16"/>
      </w:rPr>
    </w:pPr>
  </w:p>
  <w:p w:rsidR="00FC4B6F" w:rsidRPr="0003623B" w:rsidRDefault="00FC4B6F" w:rsidP="0003623B">
    <w:pPr>
      <w:pStyle w:val="Encabezado"/>
      <w:rPr>
        <w:rFonts w:ascii="Arial Narrow" w:hAnsi="Arial Narrow" w:cs="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C36"/>
    <w:multiLevelType w:val="hybridMultilevel"/>
    <w:tmpl w:val="637608FE"/>
    <w:lvl w:ilvl="0" w:tplc="DAC09BEA">
      <w:start w:val="1"/>
      <w:numFmt w:val="upperLetter"/>
      <w:lvlText w:val="%1."/>
      <w:lvlJc w:val="left"/>
      <w:pPr>
        <w:ind w:left="720" w:hanging="360"/>
      </w:pPr>
      <w:rPr>
        <w:rFonts w:asciiTheme="majorHAnsi" w:eastAsia="Calibri" w:hAnsiTheme="majorHAnsi" w:hint="default"/>
        <w:b/>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C37565C"/>
    <w:multiLevelType w:val="multilevel"/>
    <w:tmpl w:val="4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AB1F16"/>
    <w:multiLevelType w:val="multilevel"/>
    <w:tmpl w:val="C428EE8A"/>
    <w:lvl w:ilvl="0">
      <w:start w:val="2"/>
      <w:numFmt w:val="decimal"/>
      <w:lvlText w:val="%1."/>
      <w:lvlJc w:val="left"/>
      <w:pPr>
        <w:ind w:left="720" w:hanging="360"/>
      </w:pPr>
      <w:rPr>
        <w:rFonts w:hint="default"/>
        <w:color w:val="auto"/>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EF25C0"/>
    <w:multiLevelType w:val="hybridMultilevel"/>
    <w:tmpl w:val="8D825ACE"/>
    <w:lvl w:ilvl="0" w:tplc="480A0019">
      <w:start w:val="1"/>
      <w:numFmt w:val="lowerLetter"/>
      <w:lvlText w:val="%1."/>
      <w:lvlJc w:val="left"/>
      <w:pPr>
        <w:ind w:left="1137" w:hanging="360"/>
      </w:pPr>
      <w:rPr>
        <w:rFonts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15:restartNumberingAfterBreak="0">
    <w:nsid w:val="269E3D83"/>
    <w:multiLevelType w:val="hybridMultilevel"/>
    <w:tmpl w:val="944CD2C2"/>
    <w:lvl w:ilvl="0" w:tplc="64B6F856">
      <w:start w:val="1"/>
      <w:numFmt w:val="lowerLetter"/>
      <w:lvlText w:val="%1."/>
      <w:lvlJc w:val="left"/>
      <w:pPr>
        <w:ind w:left="1004" w:hanging="360"/>
      </w:pPr>
      <w:rPr>
        <w:rFonts w:hint="default"/>
      </w:rPr>
    </w:lvl>
    <w:lvl w:ilvl="1" w:tplc="480A0019" w:tentative="1">
      <w:start w:val="1"/>
      <w:numFmt w:val="lowerLetter"/>
      <w:lvlText w:val="%2."/>
      <w:lvlJc w:val="left"/>
      <w:pPr>
        <w:ind w:left="1724" w:hanging="360"/>
      </w:pPr>
    </w:lvl>
    <w:lvl w:ilvl="2" w:tplc="480A001B" w:tentative="1">
      <w:start w:val="1"/>
      <w:numFmt w:val="lowerRoman"/>
      <w:lvlText w:val="%3."/>
      <w:lvlJc w:val="right"/>
      <w:pPr>
        <w:ind w:left="2444" w:hanging="180"/>
      </w:pPr>
    </w:lvl>
    <w:lvl w:ilvl="3" w:tplc="480A000F" w:tentative="1">
      <w:start w:val="1"/>
      <w:numFmt w:val="decimal"/>
      <w:lvlText w:val="%4."/>
      <w:lvlJc w:val="left"/>
      <w:pPr>
        <w:ind w:left="3164" w:hanging="360"/>
      </w:pPr>
    </w:lvl>
    <w:lvl w:ilvl="4" w:tplc="480A0019" w:tentative="1">
      <w:start w:val="1"/>
      <w:numFmt w:val="lowerLetter"/>
      <w:lvlText w:val="%5."/>
      <w:lvlJc w:val="left"/>
      <w:pPr>
        <w:ind w:left="3884" w:hanging="360"/>
      </w:pPr>
    </w:lvl>
    <w:lvl w:ilvl="5" w:tplc="480A001B" w:tentative="1">
      <w:start w:val="1"/>
      <w:numFmt w:val="lowerRoman"/>
      <w:lvlText w:val="%6."/>
      <w:lvlJc w:val="right"/>
      <w:pPr>
        <w:ind w:left="4604" w:hanging="180"/>
      </w:pPr>
    </w:lvl>
    <w:lvl w:ilvl="6" w:tplc="480A000F" w:tentative="1">
      <w:start w:val="1"/>
      <w:numFmt w:val="decimal"/>
      <w:lvlText w:val="%7."/>
      <w:lvlJc w:val="left"/>
      <w:pPr>
        <w:ind w:left="5324" w:hanging="360"/>
      </w:pPr>
    </w:lvl>
    <w:lvl w:ilvl="7" w:tplc="480A0019" w:tentative="1">
      <w:start w:val="1"/>
      <w:numFmt w:val="lowerLetter"/>
      <w:lvlText w:val="%8."/>
      <w:lvlJc w:val="left"/>
      <w:pPr>
        <w:ind w:left="6044" w:hanging="360"/>
      </w:pPr>
    </w:lvl>
    <w:lvl w:ilvl="8" w:tplc="480A001B" w:tentative="1">
      <w:start w:val="1"/>
      <w:numFmt w:val="lowerRoman"/>
      <w:lvlText w:val="%9."/>
      <w:lvlJc w:val="right"/>
      <w:pPr>
        <w:ind w:left="6764" w:hanging="180"/>
      </w:pPr>
    </w:lvl>
  </w:abstractNum>
  <w:abstractNum w:abstractNumId="5" w15:restartNumberingAfterBreak="0">
    <w:nsid w:val="28434FCD"/>
    <w:multiLevelType w:val="hybridMultilevel"/>
    <w:tmpl w:val="66BCD450"/>
    <w:lvl w:ilvl="0" w:tplc="480A0019">
      <w:start w:val="1"/>
      <w:numFmt w:val="lowerLetter"/>
      <w:lvlText w:val="%1."/>
      <w:lvlJc w:val="left"/>
      <w:pPr>
        <w:ind w:left="1004" w:hanging="360"/>
      </w:pPr>
    </w:lvl>
    <w:lvl w:ilvl="1" w:tplc="480A0019" w:tentative="1">
      <w:start w:val="1"/>
      <w:numFmt w:val="lowerLetter"/>
      <w:lvlText w:val="%2."/>
      <w:lvlJc w:val="left"/>
      <w:pPr>
        <w:ind w:left="1724" w:hanging="360"/>
      </w:pPr>
    </w:lvl>
    <w:lvl w:ilvl="2" w:tplc="480A001B" w:tentative="1">
      <w:start w:val="1"/>
      <w:numFmt w:val="lowerRoman"/>
      <w:lvlText w:val="%3."/>
      <w:lvlJc w:val="right"/>
      <w:pPr>
        <w:ind w:left="2444" w:hanging="180"/>
      </w:pPr>
    </w:lvl>
    <w:lvl w:ilvl="3" w:tplc="480A000F" w:tentative="1">
      <w:start w:val="1"/>
      <w:numFmt w:val="decimal"/>
      <w:lvlText w:val="%4."/>
      <w:lvlJc w:val="left"/>
      <w:pPr>
        <w:ind w:left="3164" w:hanging="360"/>
      </w:pPr>
    </w:lvl>
    <w:lvl w:ilvl="4" w:tplc="480A0019" w:tentative="1">
      <w:start w:val="1"/>
      <w:numFmt w:val="lowerLetter"/>
      <w:lvlText w:val="%5."/>
      <w:lvlJc w:val="left"/>
      <w:pPr>
        <w:ind w:left="3884" w:hanging="360"/>
      </w:pPr>
    </w:lvl>
    <w:lvl w:ilvl="5" w:tplc="480A001B" w:tentative="1">
      <w:start w:val="1"/>
      <w:numFmt w:val="lowerRoman"/>
      <w:lvlText w:val="%6."/>
      <w:lvlJc w:val="right"/>
      <w:pPr>
        <w:ind w:left="4604" w:hanging="180"/>
      </w:pPr>
    </w:lvl>
    <w:lvl w:ilvl="6" w:tplc="480A000F" w:tentative="1">
      <w:start w:val="1"/>
      <w:numFmt w:val="decimal"/>
      <w:lvlText w:val="%7."/>
      <w:lvlJc w:val="left"/>
      <w:pPr>
        <w:ind w:left="5324" w:hanging="360"/>
      </w:pPr>
    </w:lvl>
    <w:lvl w:ilvl="7" w:tplc="480A0019" w:tentative="1">
      <w:start w:val="1"/>
      <w:numFmt w:val="lowerLetter"/>
      <w:lvlText w:val="%8."/>
      <w:lvlJc w:val="left"/>
      <w:pPr>
        <w:ind w:left="6044" w:hanging="360"/>
      </w:pPr>
    </w:lvl>
    <w:lvl w:ilvl="8" w:tplc="480A001B" w:tentative="1">
      <w:start w:val="1"/>
      <w:numFmt w:val="lowerRoman"/>
      <w:lvlText w:val="%9."/>
      <w:lvlJc w:val="right"/>
      <w:pPr>
        <w:ind w:left="6764" w:hanging="180"/>
      </w:pPr>
    </w:lvl>
  </w:abstractNum>
  <w:abstractNum w:abstractNumId="6" w15:restartNumberingAfterBreak="0">
    <w:nsid w:val="29C3549F"/>
    <w:multiLevelType w:val="hybridMultilevel"/>
    <w:tmpl w:val="54EE8BC0"/>
    <w:lvl w:ilvl="0" w:tplc="CD4EA17A">
      <w:numFmt w:val="bullet"/>
      <w:lvlText w:val="•"/>
      <w:lvlJc w:val="left"/>
      <w:pPr>
        <w:ind w:left="704" w:hanging="420"/>
      </w:pPr>
      <w:rPr>
        <w:rFonts w:ascii="Arial Narrow" w:eastAsia="Times New Roman" w:hAnsi="Arial Narrow" w:cs="Times New Roman" w:hint="default"/>
      </w:rPr>
    </w:lvl>
    <w:lvl w:ilvl="1" w:tplc="480A0003" w:tentative="1">
      <w:start w:val="1"/>
      <w:numFmt w:val="bullet"/>
      <w:lvlText w:val="o"/>
      <w:lvlJc w:val="left"/>
      <w:pPr>
        <w:ind w:left="1364" w:hanging="360"/>
      </w:pPr>
      <w:rPr>
        <w:rFonts w:ascii="Courier New" w:hAnsi="Courier New" w:cs="Courier New" w:hint="default"/>
      </w:rPr>
    </w:lvl>
    <w:lvl w:ilvl="2" w:tplc="480A0005" w:tentative="1">
      <w:start w:val="1"/>
      <w:numFmt w:val="bullet"/>
      <w:lvlText w:val=""/>
      <w:lvlJc w:val="left"/>
      <w:pPr>
        <w:ind w:left="2084" w:hanging="360"/>
      </w:pPr>
      <w:rPr>
        <w:rFonts w:ascii="Wingdings" w:hAnsi="Wingdings" w:hint="default"/>
      </w:rPr>
    </w:lvl>
    <w:lvl w:ilvl="3" w:tplc="480A0001" w:tentative="1">
      <w:start w:val="1"/>
      <w:numFmt w:val="bullet"/>
      <w:lvlText w:val=""/>
      <w:lvlJc w:val="left"/>
      <w:pPr>
        <w:ind w:left="2804" w:hanging="360"/>
      </w:pPr>
      <w:rPr>
        <w:rFonts w:ascii="Symbol" w:hAnsi="Symbol" w:hint="default"/>
      </w:rPr>
    </w:lvl>
    <w:lvl w:ilvl="4" w:tplc="480A0003" w:tentative="1">
      <w:start w:val="1"/>
      <w:numFmt w:val="bullet"/>
      <w:lvlText w:val="o"/>
      <w:lvlJc w:val="left"/>
      <w:pPr>
        <w:ind w:left="3524" w:hanging="360"/>
      </w:pPr>
      <w:rPr>
        <w:rFonts w:ascii="Courier New" w:hAnsi="Courier New" w:cs="Courier New" w:hint="default"/>
      </w:rPr>
    </w:lvl>
    <w:lvl w:ilvl="5" w:tplc="480A0005" w:tentative="1">
      <w:start w:val="1"/>
      <w:numFmt w:val="bullet"/>
      <w:lvlText w:val=""/>
      <w:lvlJc w:val="left"/>
      <w:pPr>
        <w:ind w:left="4244" w:hanging="360"/>
      </w:pPr>
      <w:rPr>
        <w:rFonts w:ascii="Wingdings" w:hAnsi="Wingdings" w:hint="default"/>
      </w:rPr>
    </w:lvl>
    <w:lvl w:ilvl="6" w:tplc="480A0001" w:tentative="1">
      <w:start w:val="1"/>
      <w:numFmt w:val="bullet"/>
      <w:lvlText w:val=""/>
      <w:lvlJc w:val="left"/>
      <w:pPr>
        <w:ind w:left="4964" w:hanging="360"/>
      </w:pPr>
      <w:rPr>
        <w:rFonts w:ascii="Symbol" w:hAnsi="Symbol" w:hint="default"/>
      </w:rPr>
    </w:lvl>
    <w:lvl w:ilvl="7" w:tplc="480A0003" w:tentative="1">
      <w:start w:val="1"/>
      <w:numFmt w:val="bullet"/>
      <w:lvlText w:val="o"/>
      <w:lvlJc w:val="left"/>
      <w:pPr>
        <w:ind w:left="5684" w:hanging="360"/>
      </w:pPr>
      <w:rPr>
        <w:rFonts w:ascii="Courier New" w:hAnsi="Courier New" w:cs="Courier New" w:hint="default"/>
      </w:rPr>
    </w:lvl>
    <w:lvl w:ilvl="8" w:tplc="480A0005" w:tentative="1">
      <w:start w:val="1"/>
      <w:numFmt w:val="bullet"/>
      <w:lvlText w:val=""/>
      <w:lvlJc w:val="left"/>
      <w:pPr>
        <w:ind w:left="6404" w:hanging="360"/>
      </w:pPr>
      <w:rPr>
        <w:rFonts w:ascii="Wingdings" w:hAnsi="Wingdings" w:hint="default"/>
      </w:rPr>
    </w:lvl>
  </w:abstractNum>
  <w:abstractNum w:abstractNumId="7" w15:restartNumberingAfterBreak="0">
    <w:nsid w:val="2A0663E8"/>
    <w:multiLevelType w:val="hybridMultilevel"/>
    <w:tmpl w:val="9C92345C"/>
    <w:lvl w:ilvl="0" w:tplc="7D34B09A">
      <w:start w:val="1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15:restartNumberingAfterBreak="0">
    <w:nsid w:val="2D75146D"/>
    <w:multiLevelType w:val="hybridMultilevel"/>
    <w:tmpl w:val="C54EDC1E"/>
    <w:lvl w:ilvl="0" w:tplc="0EB0D264">
      <w:start w:val="1"/>
      <w:numFmt w:val="decimal"/>
      <w:lvlText w:val="%1."/>
      <w:lvlJc w:val="left"/>
      <w:pPr>
        <w:ind w:left="1440" w:hanging="36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15:restartNumberingAfterBreak="0">
    <w:nsid w:val="305273D7"/>
    <w:multiLevelType w:val="hybridMultilevel"/>
    <w:tmpl w:val="8BC21F90"/>
    <w:lvl w:ilvl="0" w:tplc="480A0015">
      <w:start w:val="1"/>
      <w:numFmt w:val="upperLetter"/>
      <w:lvlText w:val="%1."/>
      <w:lvlJc w:val="left"/>
      <w:pPr>
        <w:ind w:left="1800" w:hanging="360"/>
      </w:p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0" w15:restartNumberingAfterBreak="0">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AE4DD2"/>
    <w:multiLevelType w:val="hybridMultilevel"/>
    <w:tmpl w:val="043A8752"/>
    <w:lvl w:ilvl="0" w:tplc="480A000F">
      <w:start w:val="1"/>
      <w:numFmt w:val="decimal"/>
      <w:lvlText w:val="%1."/>
      <w:lvlJc w:val="left"/>
      <w:pPr>
        <w:ind w:left="1637" w:hanging="360"/>
      </w:pPr>
      <w:rPr>
        <w:rFonts w:hint="default"/>
      </w:rPr>
    </w:lvl>
    <w:lvl w:ilvl="1" w:tplc="480A0019">
      <w:start w:val="1"/>
      <w:numFmt w:val="lowerLetter"/>
      <w:lvlText w:val="%2."/>
      <w:lvlJc w:val="left"/>
      <w:pPr>
        <w:ind w:left="2508" w:hanging="360"/>
      </w:pPr>
    </w:lvl>
    <w:lvl w:ilvl="2" w:tplc="480A001B" w:tentative="1">
      <w:start w:val="1"/>
      <w:numFmt w:val="lowerRoman"/>
      <w:lvlText w:val="%3."/>
      <w:lvlJc w:val="right"/>
      <w:pPr>
        <w:ind w:left="3228" w:hanging="180"/>
      </w:pPr>
    </w:lvl>
    <w:lvl w:ilvl="3" w:tplc="480A000F" w:tentative="1">
      <w:start w:val="1"/>
      <w:numFmt w:val="decimal"/>
      <w:lvlText w:val="%4."/>
      <w:lvlJc w:val="left"/>
      <w:pPr>
        <w:ind w:left="3948" w:hanging="360"/>
      </w:pPr>
    </w:lvl>
    <w:lvl w:ilvl="4" w:tplc="480A0019" w:tentative="1">
      <w:start w:val="1"/>
      <w:numFmt w:val="lowerLetter"/>
      <w:lvlText w:val="%5."/>
      <w:lvlJc w:val="left"/>
      <w:pPr>
        <w:ind w:left="4668" w:hanging="360"/>
      </w:pPr>
    </w:lvl>
    <w:lvl w:ilvl="5" w:tplc="480A001B" w:tentative="1">
      <w:start w:val="1"/>
      <w:numFmt w:val="lowerRoman"/>
      <w:lvlText w:val="%6."/>
      <w:lvlJc w:val="right"/>
      <w:pPr>
        <w:ind w:left="5388" w:hanging="180"/>
      </w:pPr>
    </w:lvl>
    <w:lvl w:ilvl="6" w:tplc="480A000F" w:tentative="1">
      <w:start w:val="1"/>
      <w:numFmt w:val="decimal"/>
      <w:lvlText w:val="%7."/>
      <w:lvlJc w:val="left"/>
      <w:pPr>
        <w:ind w:left="6108" w:hanging="360"/>
      </w:pPr>
    </w:lvl>
    <w:lvl w:ilvl="7" w:tplc="480A0019" w:tentative="1">
      <w:start w:val="1"/>
      <w:numFmt w:val="lowerLetter"/>
      <w:lvlText w:val="%8."/>
      <w:lvlJc w:val="left"/>
      <w:pPr>
        <w:ind w:left="6828" w:hanging="360"/>
      </w:pPr>
    </w:lvl>
    <w:lvl w:ilvl="8" w:tplc="480A001B" w:tentative="1">
      <w:start w:val="1"/>
      <w:numFmt w:val="lowerRoman"/>
      <w:lvlText w:val="%9."/>
      <w:lvlJc w:val="right"/>
      <w:pPr>
        <w:ind w:left="7548" w:hanging="180"/>
      </w:pPr>
    </w:lvl>
  </w:abstractNum>
  <w:abstractNum w:abstractNumId="12" w15:restartNumberingAfterBreak="0">
    <w:nsid w:val="35B80FD7"/>
    <w:multiLevelType w:val="hybridMultilevel"/>
    <w:tmpl w:val="98080EB0"/>
    <w:lvl w:ilvl="0" w:tplc="480A0015">
      <w:start w:val="1"/>
      <w:numFmt w:val="upp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3" w15:restartNumberingAfterBreak="0">
    <w:nsid w:val="36C8475E"/>
    <w:multiLevelType w:val="hybridMultilevel"/>
    <w:tmpl w:val="45789826"/>
    <w:lvl w:ilvl="0" w:tplc="480A0015">
      <w:start w:val="1"/>
      <w:numFmt w:val="upperLetter"/>
      <w:lvlText w:val="%1."/>
      <w:lvlJc w:val="left"/>
      <w:pPr>
        <w:ind w:left="1440" w:hanging="360"/>
      </w:pPr>
    </w:lvl>
    <w:lvl w:ilvl="1" w:tplc="480A0019">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4" w15:restartNumberingAfterBreak="0">
    <w:nsid w:val="3A08793A"/>
    <w:multiLevelType w:val="multilevel"/>
    <w:tmpl w:val="4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4577E2"/>
    <w:multiLevelType w:val="hybridMultilevel"/>
    <w:tmpl w:val="96606868"/>
    <w:lvl w:ilvl="0" w:tplc="FB22F96A">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3BD7751E"/>
    <w:multiLevelType w:val="hybridMultilevel"/>
    <w:tmpl w:val="8DCC64FC"/>
    <w:lvl w:ilvl="0" w:tplc="480A0019">
      <w:start w:val="1"/>
      <w:numFmt w:val="lowerLetter"/>
      <w:lvlText w:val="%1."/>
      <w:lvlJc w:val="left"/>
      <w:pPr>
        <w:ind w:left="2160" w:hanging="360"/>
      </w:pPr>
    </w:lvl>
    <w:lvl w:ilvl="1" w:tplc="480A0019" w:tentative="1">
      <w:start w:val="1"/>
      <w:numFmt w:val="lowerLetter"/>
      <w:lvlText w:val="%2."/>
      <w:lvlJc w:val="left"/>
      <w:pPr>
        <w:ind w:left="2880" w:hanging="360"/>
      </w:pPr>
    </w:lvl>
    <w:lvl w:ilvl="2" w:tplc="480A001B" w:tentative="1">
      <w:start w:val="1"/>
      <w:numFmt w:val="lowerRoman"/>
      <w:lvlText w:val="%3."/>
      <w:lvlJc w:val="right"/>
      <w:pPr>
        <w:ind w:left="3600" w:hanging="180"/>
      </w:pPr>
    </w:lvl>
    <w:lvl w:ilvl="3" w:tplc="480A000F" w:tentative="1">
      <w:start w:val="1"/>
      <w:numFmt w:val="decimal"/>
      <w:lvlText w:val="%4."/>
      <w:lvlJc w:val="left"/>
      <w:pPr>
        <w:ind w:left="4320" w:hanging="360"/>
      </w:pPr>
    </w:lvl>
    <w:lvl w:ilvl="4" w:tplc="480A0019" w:tentative="1">
      <w:start w:val="1"/>
      <w:numFmt w:val="lowerLetter"/>
      <w:lvlText w:val="%5."/>
      <w:lvlJc w:val="left"/>
      <w:pPr>
        <w:ind w:left="5040" w:hanging="360"/>
      </w:pPr>
    </w:lvl>
    <w:lvl w:ilvl="5" w:tplc="480A001B" w:tentative="1">
      <w:start w:val="1"/>
      <w:numFmt w:val="lowerRoman"/>
      <w:lvlText w:val="%6."/>
      <w:lvlJc w:val="right"/>
      <w:pPr>
        <w:ind w:left="5760" w:hanging="180"/>
      </w:pPr>
    </w:lvl>
    <w:lvl w:ilvl="6" w:tplc="480A000F" w:tentative="1">
      <w:start w:val="1"/>
      <w:numFmt w:val="decimal"/>
      <w:lvlText w:val="%7."/>
      <w:lvlJc w:val="left"/>
      <w:pPr>
        <w:ind w:left="6480" w:hanging="360"/>
      </w:pPr>
    </w:lvl>
    <w:lvl w:ilvl="7" w:tplc="480A0019" w:tentative="1">
      <w:start w:val="1"/>
      <w:numFmt w:val="lowerLetter"/>
      <w:lvlText w:val="%8."/>
      <w:lvlJc w:val="left"/>
      <w:pPr>
        <w:ind w:left="7200" w:hanging="360"/>
      </w:pPr>
    </w:lvl>
    <w:lvl w:ilvl="8" w:tplc="480A001B" w:tentative="1">
      <w:start w:val="1"/>
      <w:numFmt w:val="lowerRoman"/>
      <w:lvlText w:val="%9."/>
      <w:lvlJc w:val="right"/>
      <w:pPr>
        <w:ind w:left="7920" w:hanging="180"/>
      </w:pPr>
    </w:lvl>
  </w:abstractNum>
  <w:abstractNum w:abstractNumId="17" w15:restartNumberingAfterBreak="0">
    <w:nsid w:val="3BD81BA4"/>
    <w:multiLevelType w:val="multilevel"/>
    <w:tmpl w:val="195C1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FCE11A5"/>
    <w:multiLevelType w:val="hybridMultilevel"/>
    <w:tmpl w:val="16122696"/>
    <w:lvl w:ilvl="0" w:tplc="8454F956">
      <w:start w:val="4"/>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48C442A1"/>
    <w:multiLevelType w:val="multilevel"/>
    <w:tmpl w:val="4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A2735C"/>
    <w:multiLevelType w:val="hybridMultilevel"/>
    <w:tmpl w:val="9D623752"/>
    <w:lvl w:ilvl="0" w:tplc="480A0017">
      <w:start w:val="1"/>
      <w:numFmt w:val="lowerLetter"/>
      <w:lvlText w:val="%1)"/>
      <w:lvlJc w:val="left"/>
      <w:pPr>
        <w:ind w:left="644" w:hanging="360"/>
      </w:p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21" w15:restartNumberingAfterBreak="0">
    <w:nsid w:val="52C51ACE"/>
    <w:multiLevelType w:val="hybridMultilevel"/>
    <w:tmpl w:val="E8D86A88"/>
    <w:lvl w:ilvl="0" w:tplc="480A0015">
      <w:start w:val="1"/>
      <w:numFmt w:val="upperLetter"/>
      <w:lvlText w:val="%1."/>
      <w:lvlJc w:val="left"/>
      <w:pPr>
        <w:ind w:left="1345" w:hanging="360"/>
      </w:pPr>
    </w:lvl>
    <w:lvl w:ilvl="1" w:tplc="480A0019" w:tentative="1">
      <w:start w:val="1"/>
      <w:numFmt w:val="lowerLetter"/>
      <w:lvlText w:val="%2."/>
      <w:lvlJc w:val="left"/>
      <w:pPr>
        <w:ind w:left="2065" w:hanging="360"/>
      </w:pPr>
    </w:lvl>
    <w:lvl w:ilvl="2" w:tplc="480A001B" w:tentative="1">
      <w:start w:val="1"/>
      <w:numFmt w:val="lowerRoman"/>
      <w:lvlText w:val="%3."/>
      <w:lvlJc w:val="right"/>
      <w:pPr>
        <w:ind w:left="2785" w:hanging="180"/>
      </w:pPr>
    </w:lvl>
    <w:lvl w:ilvl="3" w:tplc="480A000F" w:tentative="1">
      <w:start w:val="1"/>
      <w:numFmt w:val="decimal"/>
      <w:lvlText w:val="%4."/>
      <w:lvlJc w:val="left"/>
      <w:pPr>
        <w:ind w:left="3505" w:hanging="360"/>
      </w:pPr>
    </w:lvl>
    <w:lvl w:ilvl="4" w:tplc="480A0019" w:tentative="1">
      <w:start w:val="1"/>
      <w:numFmt w:val="lowerLetter"/>
      <w:lvlText w:val="%5."/>
      <w:lvlJc w:val="left"/>
      <w:pPr>
        <w:ind w:left="4225" w:hanging="360"/>
      </w:pPr>
    </w:lvl>
    <w:lvl w:ilvl="5" w:tplc="480A001B" w:tentative="1">
      <w:start w:val="1"/>
      <w:numFmt w:val="lowerRoman"/>
      <w:lvlText w:val="%6."/>
      <w:lvlJc w:val="right"/>
      <w:pPr>
        <w:ind w:left="4945" w:hanging="180"/>
      </w:pPr>
    </w:lvl>
    <w:lvl w:ilvl="6" w:tplc="480A000F" w:tentative="1">
      <w:start w:val="1"/>
      <w:numFmt w:val="decimal"/>
      <w:lvlText w:val="%7."/>
      <w:lvlJc w:val="left"/>
      <w:pPr>
        <w:ind w:left="5665" w:hanging="360"/>
      </w:pPr>
    </w:lvl>
    <w:lvl w:ilvl="7" w:tplc="480A0019" w:tentative="1">
      <w:start w:val="1"/>
      <w:numFmt w:val="lowerLetter"/>
      <w:lvlText w:val="%8."/>
      <w:lvlJc w:val="left"/>
      <w:pPr>
        <w:ind w:left="6385" w:hanging="360"/>
      </w:pPr>
    </w:lvl>
    <w:lvl w:ilvl="8" w:tplc="480A001B" w:tentative="1">
      <w:start w:val="1"/>
      <w:numFmt w:val="lowerRoman"/>
      <w:lvlText w:val="%9."/>
      <w:lvlJc w:val="right"/>
      <w:pPr>
        <w:ind w:left="7105" w:hanging="180"/>
      </w:pPr>
    </w:lvl>
  </w:abstractNum>
  <w:abstractNum w:abstractNumId="22" w15:restartNumberingAfterBreak="0">
    <w:nsid w:val="542C5BCC"/>
    <w:multiLevelType w:val="multilevel"/>
    <w:tmpl w:val="4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74588D"/>
    <w:multiLevelType w:val="hybridMultilevel"/>
    <w:tmpl w:val="B3CC3436"/>
    <w:lvl w:ilvl="0" w:tplc="6FEC493A">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57FC2FD2"/>
    <w:multiLevelType w:val="hybridMultilevel"/>
    <w:tmpl w:val="6A2A490E"/>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597220BD"/>
    <w:multiLevelType w:val="hybridMultilevel"/>
    <w:tmpl w:val="6F9C157A"/>
    <w:lvl w:ilvl="0" w:tplc="480A0001">
      <w:start w:val="1"/>
      <w:numFmt w:val="bullet"/>
      <w:lvlText w:val=""/>
      <w:lvlJc w:val="left"/>
      <w:pPr>
        <w:ind w:left="1004" w:hanging="360"/>
      </w:pPr>
      <w:rPr>
        <w:rFonts w:ascii="Symbol" w:hAnsi="Symbol" w:hint="default"/>
      </w:rPr>
    </w:lvl>
    <w:lvl w:ilvl="1" w:tplc="480A0003" w:tentative="1">
      <w:start w:val="1"/>
      <w:numFmt w:val="bullet"/>
      <w:lvlText w:val="o"/>
      <w:lvlJc w:val="left"/>
      <w:pPr>
        <w:ind w:left="1724" w:hanging="360"/>
      </w:pPr>
      <w:rPr>
        <w:rFonts w:ascii="Courier New" w:hAnsi="Courier New" w:cs="Courier New" w:hint="default"/>
      </w:rPr>
    </w:lvl>
    <w:lvl w:ilvl="2" w:tplc="480A0005" w:tentative="1">
      <w:start w:val="1"/>
      <w:numFmt w:val="bullet"/>
      <w:lvlText w:val=""/>
      <w:lvlJc w:val="left"/>
      <w:pPr>
        <w:ind w:left="2444" w:hanging="360"/>
      </w:pPr>
      <w:rPr>
        <w:rFonts w:ascii="Wingdings" w:hAnsi="Wingdings" w:hint="default"/>
      </w:rPr>
    </w:lvl>
    <w:lvl w:ilvl="3" w:tplc="480A0001" w:tentative="1">
      <w:start w:val="1"/>
      <w:numFmt w:val="bullet"/>
      <w:lvlText w:val=""/>
      <w:lvlJc w:val="left"/>
      <w:pPr>
        <w:ind w:left="3164" w:hanging="360"/>
      </w:pPr>
      <w:rPr>
        <w:rFonts w:ascii="Symbol" w:hAnsi="Symbol" w:hint="default"/>
      </w:rPr>
    </w:lvl>
    <w:lvl w:ilvl="4" w:tplc="480A0003" w:tentative="1">
      <w:start w:val="1"/>
      <w:numFmt w:val="bullet"/>
      <w:lvlText w:val="o"/>
      <w:lvlJc w:val="left"/>
      <w:pPr>
        <w:ind w:left="3884" w:hanging="360"/>
      </w:pPr>
      <w:rPr>
        <w:rFonts w:ascii="Courier New" w:hAnsi="Courier New" w:cs="Courier New" w:hint="default"/>
      </w:rPr>
    </w:lvl>
    <w:lvl w:ilvl="5" w:tplc="480A0005" w:tentative="1">
      <w:start w:val="1"/>
      <w:numFmt w:val="bullet"/>
      <w:lvlText w:val=""/>
      <w:lvlJc w:val="left"/>
      <w:pPr>
        <w:ind w:left="4604" w:hanging="360"/>
      </w:pPr>
      <w:rPr>
        <w:rFonts w:ascii="Wingdings" w:hAnsi="Wingdings" w:hint="default"/>
      </w:rPr>
    </w:lvl>
    <w:lvl w:ilvl="6" w:tplc="480A0001" w:tentative="1">
      <w:start w:val="1"/>
      <w:numFmt w:val="bullet"/>
      <w:lvlText w:val=""/>
      <w:lvlJc w:val="left"/>
      <w:pPr>
        <w:ind w:left="5324" w:hanging="360"/>
      </w:pPr>
      <w:rPr>
        <w:rFonts w:ascii="Symbol" w:hAnsi="Symbol" w:hint="default"/>
      </w:rPr>
    </w:lvl>
    <w:lvl w:ilvl="7" w:tplc="480A0003" w:tentative="1">
      <w:start w:val="1"/>
      <w:numFmt w:val="bullet"/>
      <w:lvlText w:val="o"/>
      <w:lvlJc w:val="left"/>
      <w:pPr>
        <w:ind w:left="6044" w:hanging="360"/>
      </w:pPr>
      <w:rPr>
        <w:rFonts w:ascii="Courier New" w:hAnsi="Courier New" w:cs="Courier New" w:hint="default"/>
      </w:rPr>
    </w:lvl>
    <w:lvl w:ilvl="8" w:tplc="480A0005" w:tentative="1">
      <w:start w:val="1"/>
      <w:numFmt w:val="bullet"/>
      <w:lvlText w:val=""/>
      <w:lvlJc w:val="left"/>
      <w:pPr>
        <w:ind w:left="6764" w:hanging="360"/>
      </w:pPr>
      <w:rPr>
        <w:rFonts w:ascii="Wingdings" w:hAnsi="Wingdings" w:hint="default"/>
      </w:rPr>
    </w:lvl>
  </w:abstractNum>
  <w:abstractNum w:abstractNumId="26" w15:restartNumberingAfterBreak="0">
    <w:nsid w:val="597A6506"/>
    <w:multiLevelType w:val="hybridMultilevel"/>
    <w:tmpl w:val="66BA734E"/>
    <w:lvl w:ilvl="0" w:tplc="93BC1F62">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60304FE7"/>
    <w:multiLevelType w:val="hybridMultilevel"/>
    <w:tmpl w:val="D7742928"/>
    <w:lvl w:ilvl="0" w:tplc="EDCC3496">
      <w:start w:val="1"/>
      <w:numFmt w:val="lowerLetter"/>
      <w:lvlText w:val="%1)"/>
      <w:lvlJc w:val="left"/>
      <w:pPr>
        <w:ind w:left="704" w:hanging="420"/>
      </w:pPr>
      <w:rPr>
        <w:rFonts w:hint="default"/>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28" w15:restartNumberingAfterBreak="0">
    <w:nsid w:val="609D3A4D"/>
    <w:multiLevelType w:val="multilevel"/>
    <w:tmpl w:val="28EE7782"/>
    <w:lvl w:ilvl="0">
      <w:start w:val="2"/>
      <w:numFmt w:val="decimal"/>
      <w:lvlText w:val="%1"/>
      <w:lvlJc w:val="left"/>
      <w:pPr>
        <w:ind w:left="420" w:hanging="420"/>
      </w:pPr>
      <w:rPr>
        <w:rFonts w:hint="default"/>
        <w:b/>
      </w:rPr>
    </w:lvl>
    <w:lvl w:ilvl="1">
      <w:start w:val="12"/>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2BC159F"/>
    <w:multiLevelType w:val="hybridMultilevel"/>
    <w:tmpl w:val="471A440A"/>
    <w:lvl w:ilvl="0" w:tplc="BA4813E6">
      <w:start w:val="1"/>
      <w:numFmt w:val="upperLetter"/>
      <w:lvlText w:val="%1."/>
      <w:lvlJc w:val="left"/>
      <w:pPr>
        <w:ind w:left="1440" w:hanging="360"/>
      </w:pPr>
      <w:rPr>
        <w:rFonts w:hint="default"/>
        <w:b/>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0" w15:restartNumberingAfterBreak="0">
    <w:nsid w:val="66E76C37"/>
    <w:multiLevelType w:val="hybridMultilevel"/>
    <w:tmpl w:val="5F942A42"/>
    <w:lvl w:ilvl="0" w:tplc="480A000F">
      <w:start w:val="1"/>
      <w:numFmt w:val="decimal"/>
      <w:lvlText w:val="%1."/>
      <w:lvlJc w:val="left"/>
      <w:pPr>
        <w:ind w:left="644" w:hanging="360"/>
      </w:p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31" w15:restartNumberingAfterBreak="0">
    <w:nsid w:val="6771152E"/>
    <w:multiLevelType w:val="hybridMultilevel"/>
    <w:tmpl w:val="B75AACEA"/>
    <w:lvl w:ilvl="0" w:tplc="480A000F">
      <w:start w:val="1"/>
      <w:numFmt w:val="decimal"/>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682050F4"/>
    <w:multiLevelType w:val="hybridMultilevel"/>
    <w:tmpl w:val="569E71B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6A714E10"/>
    <w:multiLevelType w:val="hybridMultilevel"/>
    <w:tmpl w:val="5FDCD518"/>
    <w:lvl w:ilvl="0" w:tplc="74542296">
      <w:start w:val="1"/>
      <w:numFmt w:val="lowerLetter"/>
      <w:lvlText w:val="%1)"/>
      <w:lvlJc w:val="left"/>
      <w:pPr>
        <w:tabs>
          <w:tab w:val="num" w:pos="540"/>
        </w:tabs>
        <w:ind w:left="540" w:hanging="360"/>
      </w:pPr>
      <w:rPr>
        <w:rFonts w:cs="Times New Roman" w:hint="default"/>
        <w:b w:val="0"/>
        <w:sz w:val="24"/>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34" w15:restartNumberingAfterBreak="0">
    <w:nsid w:val="6FF37C31"/>
    <w:multiLevelType w:val="hybridMultilevel"/>
    <w:tmpl w:val="C8805E44"/>
    <w:lvl w:ilvl="0" w:tplc="480A0019">
      <w:start w:val="1"/>
      <w:numFmt w:val="lowerLetter"/>
      <w:lvlText w:val="%1."/>
      <w:lvlJc w:val="left"/>
      <w:pPr>
        <w:ind w:left="92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35" w15:restartNumberingAfterBreak="0">
    <w:nsid w:val="73780621"/>
    <w:multiLevelType w:val="hybridMultilevel"/>
    <w:tmpl w:val="2A742046"/>
    <w:lvl w:ilvl="0" w:tplc="F81E36C2">
      <w:start w:val="1"/>
      <w:numFmt w:val="upperLetter"/>
      <w:lvlText w:val="%1."/>
      <w:lvlJc w:val="left"/>
      <w:pPr>
        <w:ind w:left="720" w:hanging="360"/>
      </w:pPr>
      <w:rPr>
        <w:rFonts w:asciiTheme="majorHAnsi" w:eastAsia="Calibri" w:hAnsiTheme="majorHAnsi" w:hint="default"/>
        <w:b/>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7FB27C2"/>
    <w:multiLevelType w:val="hybridMultilevel"/>
    <w:tmpl w:val="20D039C4"/>
    <w:lvl w:ilvl="0" w:tplc="480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040255"/>
    <w:multiLevelType w:val="hybridMultilevel"/>
    <w:tmpl w:val="A2482B38"/>
    <w:lvl w:ilvl="0" w:tplc="480A0019">
      <w:start w:val="1"/>
      <w:numFmt w:val="lowerLetter"/>
      <w:lvlText w:val="%1."/>
      <w:lvlJc w:val="left"/>
      <w:pPr>
        <w:ind w:left="1068" w:hanging="360"/>
      </w:pPr>
      <w:rPr>
        <w:rFonts w:hint="default"/>
        <w:color w:val="auto"/>
        <w:sz w:val="24"/>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38" w15:restartNumberingAfterBreak="0">
    <w:nsid w:val="7CE37675"/>
    <w:multiLevelType w:val="hybridMultilevel"/>
    <w:tmpl w:val="65C22D46"/>
    <w:lvl w:ilvl="0" w:tplc="480A0001">
      <w:start w:val="1"/>
      <w:numFmt w:val="bullet"/>
      <w:lvlText w:val=""/>
      <w:lvlJc w:val="left"/>
      <w:pPr>
        <w:ind w:left="1004" w:hanging="360"/>
      </w:pPr>
      <w:rPr>
        <w:rFonts w:ascii="Symbol" w:hAnsi="Symbol" w:hint="default"/>
      </w:rPr>
    </w:lvl>
    <w:lvl w:ilvl="1" w:tplc="480A0003" w:tentative="1">
      <w:start w:val="1"/>
      <w:numFmt w:val="bullet"/>
      <w:lvlText w:val="o"/>
      <w:lvlJc w:val="left"/>
      <w:pPr>
        <w:ind w:left="1724" w:hanging="360"/>
      </w:pPr>
      <w:rPr>
        <w:rFonts w:ascii="Courier New" w:hAnsi="Courier New" w:cs="Courier New" w:hint="default"/>
      </w:rPr>
    </w:lvl>
    <w:lvl w:ilvl="2" w:tplc="480A0005" w:tentative="1">
      <w:start w:val="1"/>
      <w:numFmt w:val="bullet"/>
      <w:lvlText w:val=""/>
      <w:lvlJc w:val="left"/>
      <w:pPr>
        <w:ind w:left="2444" w:hanging="360"/>
      </w:pPr>
      <w:rPr>
        <w:rFonts w:ascii="Wingdings" w:hAnsi="Wingdings" w:hint="default"/>
      </w:rPr>
    </w:lvl>
    <w:lvl w:ilvl="3" w:tplc="480A0001" w:tentative="1">
      <w:start w:val="1"/>
      <w:numFmt w:val="bullet"/>
      <w:lvlText w:val=""/>
      <w:lvlJc w:val="left"/>
      <w:pPr>
        <w:ind w:left="3164" w:hanging="360"/>
      </w:pPr>
      <w:rPr>
        <w:rFonts w:ascii="Symbol" w:hAnsi="Symbol" w:hint="default"/>
      </w:rPr>
    </w:lvl>
    <w:lvl w:ilvl="4" w:tplc="480A0003" w:tentative="1">
      <w:start w:val="1"/>
      <w:numFmt w:val="bullet"/>
      <w:lvlText w:val="o"/>
      <w:lvlJc w:val="left"/>
      <w:pPr>
        <w:ind w:left="3884" w:hanging="360"/>
      </w:pPr>
      <w:rPr>
        <w:rFonts w:ascii="Courier New" w:hAnsi="Courier New" w:cs="Courier New" w:hint="default"/>
      </w:rPr>
    </w:lvl>
    <w:lvl w:ilvl="5" w:tplc="480A0005" w:tentative="1">
      <w:start w:val="1"/>
      <w:numFmt w:val="bullet"/>
      <w:lvlText w:val=""/>
      <w:lvlJc w:val="left"/>
      <w:pPr>
        <w:ind w:left="4604" w:hanging="360"/>
      </w:pPr>
      <w:rPr>
        <w:rFonts w:ascii="Wingdings" w:hAnsi="Wingdings" w:hint="default"/>
      </w:rPr>
    </w:lvl>
    <w:lvl w:ilvl="6" w:tplc="480A0001" w:tentative="1">
      <w:start w:val="1"/>
      <w:numFmt w:val="bullet"/>
      <w:lvlText w:val=""/>
      <w:lvlJc w:val="left"/>
      <w:pPr>
        <w:ind w:left="5324" w:hanging="360"/>
      </w:pPr>
      <w:rPr>
        <w:rFonts w:ascii="Symbol" w:hAnsi="Symbol" w:hint="default"/>
      </w:rPr>
    </w:lvl>
    <w:lvl w:ilvl="7" w:tplc="480A0003" w:tentative="1">
      <w:start w:val="1"/>
      <w:numFmt w:val="bullet"/>
      <w:lvlText w:val="o"/>
      <w:lvlJc w:val="left"/>
      <w:pPr>
        <w:ind w:left="6044" w:hanging="360"/>
      </w:pPr>
      <w:rPr>
        <w:rFonts w:ascii="Courier New" w:hAnsi="Courier New" w:cs="Courier New" w:hint="default"/>
      </w:rPr>
    </w:lvl>
    <w:lvl w:ilvl="8" w:tplc="480A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2"/>
  </w:num>
  <w:num w:numId="4">
    <w:abstractNumId w:val="32"/>
  </w:num>
  <w:num w:numId="5">
    <w:abstractNumId w:val="33"/>
  </w:num>
  <w:num w:numId="6">
    <w:abstractNumId w:val="31"/>
  </w:num>
  <w:num w:numId="7">
    <w:abstractNumId w:val="18"/>
  </w:num>
  <w:num w:numId="8">
    <w:abstractNumId w:val="11"/>
  </w:num>
  <w:num w:numId="9">
    <w:abstractNumId w:val="36"/>
  </w:num>
  <w:num w:numId="10">
    <w:abstractNumId w:val="14"/>
  </w:num>
  <w:num w:numId="11">
    <w:abstractNumId w:val="22"/>
  </w:num>
  <w:num w:numId="12">
    <w:abstractNumId w:val="30"/>
  </w:num>
  <w:num w:numId="13">
    <w:abstractNumId w:val="19"/>
  </w:num>
  <w:num w:numId="14">
    <w:abstractNumId w:val="28"/>
  </w:num>
  <w:num w:numId="15">
    <w:abstractNumId w:val="1"/>
  </w:num>
  <w:num w:numId="16">
    <w:abstractNumId w:val="7"/>
  </w:num>
  <w:num w:numId="17">
    <w:abstractNumId w:val="21"/>
  </w:num>
  <w:num w:numId="18">
    <w:abstractNumId w:val="37"/>
  </w:num>
  <w:num w:numId="19">
    <w:abstractNumId w:val="34"/>
  </w:num>
  <w:num w:numId="20">
    <w:abstractNumId w:val="38"/>
  </w:num>
  <w:num w:numId="21">
    <w:abstractNumId w:val="5"/>
  </w:num>
  <w:num w:numId="22">
    <w:abstractNumId w:val="4"/>
  </w:num>
  <w:num w:numId="23">
    <w:abstractNumId w:val="25"/>
  </w:num>
  <w:num w:numId="24">
    <w:abstractNumId w:val="6"/>
  </w:num>
  <w:num w:numId="25">
    <w:abstractNumId w:val="20"/>
  </w:num>
  <w:num w:numId="26">
    <w:abstractNumId w:val="27"/>
  </w:num>
  <w:num w:numId="27">
    <w:abstractNumId w:val="26"/>
  </w:num>
  <w:num w:numId="28">
    <w:abstractNumId w:val="23"/>
  </w:num>
  <w:num w:numId="29">
    <w:abstractNumId w:val="17"/>
  </w:num>
  <w:num w:numId="30">
    <w:abstractNumId w:val="13"/>
  </w:num>
  <w:num w:numId="31">
    <w:abstractNumId w:val="16"/>
  </w:num>
  <w:num w:numId="32">
    <w:abstractNumId w:val="15"/>
  </w:num>
  <w:num w:numId="33">
    <w:abstractNumId w:val="8"/>
  </w:num>
  <w:num w:numId="34">
    <w:abstractNumId w:val="29"/>
  </w:num>
  <w:num w:numId="35">
    <w:abstractNumId w:val="9"/>
  </w:num>
  <w:num w:numId="36">
    <w:abstractNumId w:val="24"/>
  </w:num>
  <w:num w:numId="37">
    <w:abstractNumId w:val="12"/>
  </w:num>
  <w:num w:numId="38">
    <w:abstractNumId w:val="3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DB"/>
    <w:rsid w:val="00004796"/>
    <w:rsid w:val="000229F5"/>
    <w:rsid w:val="0002316D"/>
    <w:rsid w:val="0003623B"/>
    <w:rsid w:val="000366F8"/>
    <w:rsid w:val="00042C63"/>
    <w:rsid w:val="00065A1B"/>
    <w:rsid w:val="0008174A"/>
    <w:rsid w:val="00083E9C"/>
    <w:rsid w:val="00084F72"/>
    <w:rsid w:val="000B06E5"/>
    <w:rsid w:val="000B521B"/>
    <w:rsid w:val="000B7C23"/>
    <w:rsid w:val="000B7FB9"/>
    <w:rsid w:val="000E176D"/>
    <w:rsid w:val="000E7A5C"/>
    <w:rsid w:val="00101F48"/>
    <w:rsid w:val="00107179"/>
    <w:rsid w:val="00126636"/>
    <w:rsid w:val="0013005E"/>
    <w:rsid w:val="001477C9"/>
    <w:rsid w:val="00170EC8"/>
    <w:rsid w:val="001757F8"/>
    <w:rsid w:val="00182862"/>
    <w:rsid w:val="00196D37"/>
    <w:rsid w:val="001A2CB1"/>
    <w:rsid w:val="001D0FF1"/>
    <w:rsid w:val="001E509E"/>
    <w:rsid w:val="001F009F"/>
    <w:rsid w:val="001F23D7"/>
    <w:rsid w:val="002017A7"/>
    <w:rsid w:val="002067FA"/>
    <w:rsid w:val="00214A12"/>
    <w:rsid w:val="002174FF"/>
    <w:rsid w:val="0021751C"/>
    <w:rsid w:val="002212C0"/>
    <w:rsid w:val="00222038"/>
    <w:rsid w:val="00222668"/>
    <w:rsid w:val="00231F2C"/>
    <w:rsid w:val="00242BC2"/>
    <w:rsid w:val="00242F27"/>
    <w:rsid w:val="00247046"/>
    <w:rsid w:val="002642DC"/>
    <w:rsid w:val="002767B8"/>
    <w:rsid w:val="00297B82"/>
    <w:rsid w:val="00297D02"/>
    <w:rsid w:val="002A59AA"/>
    <w:rsid w:val="002E6AFC"/>
    <w:rsid w:val="002F3F7A"/>
    <w:rsid w:val="00303FDB"/>
    <w:rsid w:val="003100F1"/>
    <w:rsid w:val="0031465F"/>
    <w:rsid w:val="00346B35"/>
    <w:rsid w:val="003807DA"/>
    <w:rsid w:val="003976FA"/>
    <w:rsid w:val="003A2BA3"/>
    <w:rsid w:val="003A47DF"/>
    <w:rsid w:val="003B4D37"/>
    <w:rsid w:val="003B506A"/>
    <w:rsid w:val="003D2F9D"/>
    <w:rsid w:val="003D4973"/>
    <w:rsid w:val="003E4692"/>
    <w:rsid w:val="003E4994"/>
    <w:rsid w:val="003F0B82"/>
    <w:rsid w:val="0042212F"/>
    <w:rsid w:val="004276DD"/>
    <w:rsid w:val="004319EE"/>
    <w:rsid w:val="00432E5D"/>
    <w:rsid w:val="00436687"/>
    <w:rsid w:val="00446FAE"/>
    <w:rsid w:val="00463B0C"/>
    <w:rsid w:val="0046758F"/>
    <w:rsid w:val="00472827"/>
    <w:rsid w:val="00473940"/>
    <w:rsid w:val="00484EA8"/>
    <w:rsid w:val="0048738E"/>
    <w:rsid w:val="004A1E07"/>
    <w:rsid w:val="004A2805"/>
    <w:rsid w:val="004D1FD3"/>
    <w:rsid w:val="004D3BDF"/>
    <w:rsid w:val="004D52DF"/>
    <w:rsid w:val="004D7F61"/>
    <w:rsid w:val="004E372D"/>
    <w:rsid w:val="004E6A77"/>
    <w:rsid w:val="00506202"/>
    <w:rsid w:val="005079FC"/>
    <w:rsid w:val="00514854"/>
    <w:rsid w:val="00515206"/>
    <w:rsid w:val="00523A03"/>
    <w:rsid w:val="00545B26"/>
    <w:rsid w:val="0055360E"/>
    <w:rsid w:val="00565837"/>
    <w:rsid w:val="00595577"/>
    <w:rsid w:val="00595E13"/>
    <w:rsid w:val="00597BEF"/>
    <w:rsid w:val="005A24F0"/>
    <w:rsid w:val="005B04C1"/>
    <w:rsid w:val="005B509D"/>
    <w:rsid w:val="005C10B7"/>
    <w:rsid w:val="005C45D8"/>
    <w:rsid w:val="005D03EA"/>
    <w:rsid w:val="005D0982"/>
    <w:rsid w:val="005E0209"/>
    <w:rsid w:val="005E1834"/>
    <w:rsid w:val="006143D2"/>
    <w:rsid w:val="00614C07"/>
    <w:rsid w:val="00615560"/>
    <w:rsid w:val="006225CD"/>
    <w:rsid w:val="00642113"/>
    <w:rsid w:val="00644F76"/>
    <w:rsid w:val="0066198C"/>
    <w:rsid w:val="006654A2"/>
    <w:rsid w:val="006744E4"/>
    <w:rsid w:val="00685B43"/>
    <w:rsid w:val="006B6C01"/>
    <w:rsid w:val="006C36E6"/>
    <w:rsid w:val="006D5351"/>
    <w:rsid w:val="006F7500"/>
    <w:rsid w:val="0070114D"/>
    <w:rsid w:val="00713AB7"/>
    <w:rsid w:val="007150C5"/>
    <w:rsid w:val="007161C8"/>
    <w:rsid w:val="00721C2E"/>
    <w:rsid w:val="0073145D"/>
    <w:rsid w:val="00735F1C"/>
    <w:rsid w:val="007421BE"/>
    <w:rsid w:val="007525FE"/>
    <w:rsid w:val="007655A6"/>
    <w:rsid w:val="00777EC0"/>
    <w:rsid w:val="00781E0C"/>
    <w:rsid w:val="00786C9A"/>
    <w:rsid w:val="007978EB"/>
    <w:rsid w:val="007A0720"/>
    <w:rsid w:val="007D7DE2"/>
    <w:rsid w:val="007E0CCA"/>
    <w:rsid w:val="007E7060"/>
    <w:rsid w:val="007F1212"/>
    <w:rsid w:val="007F7B69"/>
    <w:rsid w:val="00805AC8"/>
    <w:rsid w:val="00811DA2"/>
    <w:rsid w:val="00813269"/>
    <w:rsid w:val="00813A3F"/>
    <w:rsid w:val="00823D7B"/>
    <w:rsid w:val="008240D5"/>
    <w:rsid w:val="00866A10"/>
    <w:rsid w:val="008729F4"/>
    <w:rsid w:val="008828D9"/>
    <w:rsid w:val="00885357"/>
    <w:rsid w:val="00892724"/>
    <w:rsid w:val="008A64F1"/>
    <w:rsid w:val="008A71FD"/>
    <w:rsid w:val="008B00F6"/>
    <w:rsid w:val="008C08DD"/>
    <w:rsid w:val="008D5519"/>
    <w:rsid w:val="008E4C9B"/>
    <w:rsid w:val="008F0989"/>
    <w:rsid w:val="008F56FB"/>
    <w:rsid w:val="0091291B"/>
    <w:rsid w:val="009225FF"/>
    <w:rsid w:val="009276C2"/>
    <w:rsid w:val="00947560"/>
    <w:rsid w:val="00947778"/>
    <w:rsid w:val="00951862"/>
    <w:rsid w:val="00957262"/>
    <w:rsid w:val="00964D9A"/>
    <w:rsid w:val="009716E1"/>
    <w:rsid w:val="00973245"/>
    <w:rsid w:val="009732AF"/>
    <w:rsid w:val="00986421"/>
    <w:rsid w:val="009912A0"/>
    <w:rsid w:val="00996BD2"/>
    <w:rsid w:val="00997B3F"/>
    <w:rsid w:val="009B50F8"/>
    <w:rsid w:val="009C1518"/>
    <w:rsid w:val="009D4C3D"/>
    <w:rsid w:val="009E1E09"/>
    <w:rsid w:val="009E6261"/>
    <w:rsid w:val="00A03081"/>
    <w:rsid w:val="00A10171"/>
    <w:rsid w:val="00A16640"/>
    <w:rsid w:val="00A22413"/>
    <w:rsid w:val="00A33121"/>
    <w:rsid w:val="00A45410"/>
    <w:rsid w:val="00A45D18"/>
    <w:rsid w:val="00A513CE"/>
    <w:rsid w:val="00A85AF6"/>
    <w:rsid w:val="00A92DE6"/>
    <w:rsid w:val="00AA30F5"/>
    <w:rsid w:val="00AB21E4"/>
    <w:rsid w:val="00AB4091"/>
    <w:rsid w:val="00AB489A"/>
    <w:rsid w:val="00AB756D"/>
    <w:rsid w:val="00AC5C83"/>
    <w:rsid w:val="00AC6F64"/>
    <w:rsid w:val="00AD1642"/>
    <w:rsid w:val="00AD185E"/>
    <w:rsid w:val="00AE6087"/>
    <w:rsid w:val="00AF03B1"/>
    <w:rsid w:val="00AF0CB3"/>
    <w:rsid w:val="00AF29E9"/>
    <w:rsid w:val="00B15132"/>
    <w:rsid w:val="00B31596"/>
    <w:rsid w:val="00B34955"/>
    <w:rsid w:val="00B50644"/>
    <w:rsid w:val="00B51219"/>
    <w:rsid w:val="00B55CD5"/>
    <w:rsid w:val="00B640B6"/>
    <w:rsid w:val="00B77296"/>
    <w:rsid w:val="00B80989"/>
    <w:rsid w:val="00B902EE"/>
    <w:rsid w:val="00B916CF"/>
    <w:rsid w:val="00B9314D"/>
    <w:rsid w:val="00B97B2F"/>
    <w:rsid w:val="00BB18FB"/>
    <w:rsid w:val="00BC6B7C"/>
    <w:rsid w:val="00BC6E27"/>
    <w:rsid w:val="00BC76C5"/>
    <w:rsid w:val="00BD1077"/>
    <w:rsid w:val="00C0306F"/>
    <w:rsid w:val="00C03B51"/>
    <w:rsid w:val="00C10896"/>
    <w:rsid w:val="00C12FB6"/>
    <w:rsid w:val="00C17DF8"/>
    <w:rsid w:val="00C2189A"/>
    <w:rsid w:val="00C2254B"/>
    <w:rsid w:val="00C31989"/>
    <w:rsid w:val="00C42815"/>
    <w:rsid w:val="00C462FC"/>
    <w:rsid w:val="00C53BC2"/>
    <w:rsid w:val="00C54FE2"/>
    <w:rsid w:val="00C61CC5"/>
    <w:rsid w:val="00C71887"/>
    <w:rsid w:val="00C9250F"/>
    <w:rsid w:val="00CB0CAA"/>
    <w:rsid w:val="00CB3487"/>
    <w:rsid w:val="00CB4922"/>
    <w:rsid w:val="00CB6E2E"/>
    <w:rsid w:val="00CB6FDC"/>
    <w:rsid w:val="00CC41A8"/>
    <w:rsid w:val="00CD12C8"/>
    <w:rsid w:val="00CD6706"/>
    <w:rsid w:val="00CF780E"/>
    <w:rsid w:val="00D0710D"/>
    <w:rsid w:val="00D07C81"/>
    <w:rsid w:val="00D41B89"/>
    <w:rsid w:val="00D422E0"/>
    <w:rsid w:val="00D54EF6"/>
    <w:rsid w:val="00D76269"/>
    <w:rsid w:val="00D81E93"/>
    <w:rsid w:val="00D94DB8"/>
    <w:rsid w:val="00D95DB6"/>
    <w:rsid w:val="00DB3384"/>
    <w:rsid w:val="00DB4DE7"/>
    <w:rsid w:val="00DC317B"/>
    <w:rsid w:val="00DE2DF2"/>
    <w:rsid w:val="00DE7980"/>
    <w:rsid w:val="00E045F8"/>
    <w:rsid w:val="00E16A0C"/>
    <w:rsid w:val="00E21E8E"/>
    <w:rsid w:val="00E2718F"/>
    <w:rsid w:val="00E443EC"/>
    <w:rsid w:val="00E636B5"/>
    <w:rsid w:val="00E6531F"/>
    <w:rsid w:val="00E779DC"/>
    <w:rsid w:val="00E8316A"/>
    <w:rsid w:val="00E87AF0"/>
    <w:rsid w:val="00EA0025"/>
    <w:rsid w:val="00EA3EA5"/>
    <w:rsid w:val="00EA6BC0"/>
    <w:rsid w:val="00EC7109"/>
    <w:rsid w:val="00ED2E36"/>
    <w:rsid w:val="00F025D6"/>
    <w:rsid w:val="00F1308F"/>
    <w:rsid w:val="00F2337D"/>
    <w:rsid w:val="00F359B3"/>
    <w:rsid w:val="00F40D9C"/>
    <w:rsid w:val="00F53223"/>
    <w:rsid w:val="00F62568"/>
    <w:rsid w:val="00F87319"/>
    <w:rsid w:val="00F95913"/>
    <w:rsid w:val="00FC4B6F"/>
    <w:rsid w:val="00FD56A0"/>
    <w:rsid w:val="00FE0256"/>
    <w:rsid w:val="00FF0C02"/>
    <w:rsid w:val="00FF3BD2"/>
    <w:rsid w:val="00FF53E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F0A0F1-4E62-4019-A009-7F0B2B99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DB"/>
    <w:pPr>
      <w:spacing w:before="0" w:beforeAutospacing="0" w:after="0" w:afterAutospacing="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03FD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303F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303FDB"/>
    <w:pPr>
      <w:keepNext/>
      <w:spacing w:before="240" w:after="60"/>
      <w:outlineLvl w:val="3"/>
    </w:pPr>
    <w:rPr>
      <w:rFonts w:ascii="Calibri" w:hAnsi="Calibri"/>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3FDB"/>
    <w:rPr>
      <w:rFonts w:ascii="Cambria" w:eastAsia="Times New Roman" w:hAnsi="Cambria" w:cs="Times New Roman"/>
      <w:b/>
      <w:bCs/>
      <w:kern w:val="32"/>
      <w:sz w:val="32"/>
      <w:szCs w:val="32"/>
      <w:lang w:val="es-ES" w:eastAsia="es-ES"/>
    </w:rPr>
  </w:style>
  <w:style w:type="paragraph" w:styleId="Piedepgina">
    <w:name w:val="footer"/>
    <w:basedOn w:val="Normal"/>
    <w:link w:val="PiedepginaCar"/>
    <w:uiPriority w:val="99"/>
    <w:rsid w:val="00303FDB"/>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03FDB"/>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303FDB"/>
  </w:style>
  <w:style w:type="paragraph" w:styleId="Prrafodelista">
    <w:name w:val="List Paragraph"/>
    <w:basedOn w:val="Normal"/>
    <w:uiPriority w:val="34"/>
    <w:qFormat/>
    <w:rsid w:val="00303FDB"/>
    <w:pPr>
      <w:ind w:left="708"/>
    </w:pPr>
  </w:style>
  <w:style w:type="paragraph" w:customStyle="1" w:styleId="SectionIXHeader">
    <w:name w:val="Section IX. Header"/>
    <w:basedOn w:val="Normal"/>
    <w:rsid w:val="00303FDB"/>
    <w:pPr>
      <w:numPr>
        <w:ilvl w:val="12"/>
      </w:numPr>
      <w:jc w:val="center"/>
    </w:pPr>
    <w:rPr>
      <w:rFonts w:ascii="Times New Roman Bold" w:hAnsi="Times New Roman Bold"/>
      <w:b/>
      <w:sz w:val="36"/>
      <w:szCs w:val="20"/>
      <w:lang w:val="es-ES_tradnl" w:eastAsia="en-US"/>
    </w:rPr>
  </w:style>
  <w:style w:type="paragraph" w:styleId="Encabezado">
    <w:name w:val="header"/>
    <w:basedOn w:val="Normal"/>
    <w:link w:val="EncabezadoCar"/>
    <w:uiPriority w:val="99"/>
    <w:unhideWhenUsed/>
    <w:rsid w:val="00303FDB"/>
    <w:pPr>
      <w:tabs>
        <w:tab w:val="center" w:pos="4419"/>
        <w:tab w:val="right" w:pos="8838"/>
      </w:tabs>
    </w:pPr>
  </w:style>
  <w:style w:type="character" w:customStyle="1" w:styleId="EncabezadoCar">
    <w:name w:val="Encabezado Car"/>
    <w:basedOn w:val="Fuentedeprrafopredeter"/>
    <w:link w:val="Encabezado"/>
    <w:uiPriority w:val="99"/>
    <w:rsid w:val="00303FDB"/>
    <w:rPr>
      <w:rFonts w:ascii="Times New Roman" w:eastAsia="Times New Roman" w:hAnsi="Times New Roman" w:cs="Times New Roman"/>
      <w:sz w:val="24"/>
      <w:szCs w:val="24"/>
      <w:lang w:val="es-ES" w:eastAsia="es-ES"/>
    </w:rPr>
  </w:style>
  <w:style w:type="paragraph" w:customStyle="1" w:styleId="SectionIVHeader">
    <w:name w:val="Section IV. Header"/>
    <w:basedOn w:val="Normal"/>
    <w:rsid w:val="00303FDB"/>
    <w:pPr>
      <w:spacing w:before="120" w:after="240"/>
      <w:jc w:val="center"/>
    </w:pPr>
    <w:rPr>
      <w:b/>
      <w:sz w:val="36"/>
      <w:szCs w:val="20"/>
      <w:lang w:val="en-US" w:eastAsia="en-US"/>
    </w:rPr>
  </w:style>
  <w:style w:type="character" w:customStyle="1" w:styleId="Ttulo2Car">
    <w:name w:val="Título 2 Car"/>
    <w:basedOn w:val="Fuentedeprrafopredeter"/>
    <w:link w:val="Ttulo2"/>
    <w:uiPriority w:val="9"/>
    <w:rsid w:val="00303FDB"/>
    <w:rPr>
      <w:rFonts w:asciiTheme="majorHAnsi" w:eastAsiaTheme="majorEastAsia" w:hAnsiTheme="majorHAnsi" w:cstheme="majorBidi"/>
      <w:b/>
      <w:bCs/>
      <w:color w:val="4F81BD" w:themeColor="accent1"/>
      <w:sz w:val="26"/>
      <w:szCs w:val="26"/>
      <w:lang w:val="es-ES" w:eastAsia="es-ES"/>
    </w:rPr>
  </w:style>
  <w:style w:type="character" w:customStyle="1" w:styleId="Ttulo4Car">
    <w:name w:val="Título 4 Car"/>
    <w:basedOn w:val="Fuentedeprrafopredeter"/>
    <w:link w:val="Ttulo4"/>
    <w:uiPriority w:val="9"/>
    <w:semiHidden/>
    <w:rsid w:val="00303FDB"/>
    <w:rPr>
      <w:rFonts w:ascii="Calibri" w:eastAsia="Times New Roman" w:hAnsi="Calibri" w:cs="Times New Roman"/>
      <w:b/>
      <w:bCs/>
      <w:sz w:val="28"/>
      <w:szCs w:val="28"/>
      <w:lang w:val="x-none" w:eastAsia="x-none"/>
    </w:rPr>
  </w:style>
  <w:style w:type="paragraph" w:styleId="TtulodeTDC">
    <w:name w:val="TOC Heading"/>
    <w:basedOn w:val="Ttulo1"/>
    <w:next w:val="Normal"/>
    <w:uiPriority w:val="39"/>
    <w:unhideWhenUsed/>
    <w:qFormat/>
    <w:rsid w:val="00303FDB"/>
    <w:pPr>
      <w:keepLines/>
      <w:spacing w:before="480" w:after="0" w:line="276" w:lineRule="auto"/>
      <w:outlineLvl w:val="9"/>
    </w:pPr>
    <w:rPr>
      <w:color w:val="365F91"/>
      <w:kern w:val="0"/>
      <w:sz w:val="28"/>
      <w:szCs w:val="28"/>
      <w:lang w:val="es-HN" w:eastAsia="es-HN"/>
    </w:rPr>
  </w:style>
  <w:style w:type="character" w:styleId="nfasissutil">
    <w:name w:val="Subtle Emphasis"/>
    <w:uiPriority w:val="19"/>
    <w:qFormat/>
    <w:rsid w:val="00303FDB"/>
    <w:rPr>
      <w:i/>
      <w:iCs/>
      <w:color w:val="808080"/>
    </w:rPr>
  </w:style>
  <w:style w:type="paragraph" w:styleId="Sangra2detindependiente">
    <w:name w:val="Body Text Indent 2"/>
    <w:basedOn w:val="Normal"/>
    <w:link w:val="Sangra2detindependienteCar"/>
    <w:rsid w:val="00303FDB"/>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303FDB"/>
    <w:rPr>
      <w:rFonts w:ascii="Times New Roman" w:eastAsia="Times New Roman" w:hAnsi="Times New Roman" w:cs="Times New Roman"/>
      <w:sz w:val="24"/>
      <w:szCs w:val="24"/>
      <w:lang w:val="es-ES_tradnl"/>
    </w:rPr>
  </w:style>
  <w:style w:type="paragraph" w:customStyle="1" w:styleId="Default">
    <w:name w:val="Default"/>
    <w:rsid w:val="00303FDB"/>
    <w:pPr>
      <w:autoSpaceDE w:val="0"/>
      <w:autoSpaceDN w:val="0"/>
      <w:adjustRightInd w:val="0"/>
      <w:spacing w:before="0" w:beforeAutospacing="0" w:after="0" w:afterAutospacing="0" w:line="240" w:lineRule="auto"/>
    </w:pPr>
    <w:rPr>
      <w:rFonts w:ascii="Times New Roman" w:eastAsia="Calibri" w:hAnsi="Times New Roman" w:cs="Times New Roman"/>
      <w:color w:val="000000"/>
      <w:sz w:val="24"/>
      <w:szCs w:val="24"/>
      <w:lang w:val="es-ES" w:eastAsia="es-ES"/>
    </w:rPr>
  </w:style>
  <w:style w:type="paragraph" w:styleId="Textoindependiente2">
    <w:name w:val="Body Text 2"/>
    <w:basedOn w:val="Normal"/>
    <w:link w:val="Textoindependiente2Car"/>
    <w:uiPriority w:val="99"/>
    <w:semiHidden/>
    <w:unhideWhenUsed/>
    <w:rsid w:val="00303FDB"/>
    <w:pPr>
      <w:spacing w:after="120" w:line="480" w:lineRule="auto"/>
    </w:pPr>
  </w:style>
  <w:style w:type="character" w:customStyle="1" w:styleId="Textoindependiente2Car">
    <w:name w:val="Texto independiente 2 Car"/>
    <w:basedOn w:val="Fuentedeprrafopredeter"/>
    <w:link w:val="Textoindependiente2"/>
    <w:uiPriority w:val="99"/>
    <w:semiHidden/>
    <w:rsid w:val="00303FDB"/>
    <w:rPr>
      <w:rFonts w:ascii="Times New Roman" w:eastAsia="Times New Roman" w:hAnsi="Times New Roman" w:cs="Times New Roman"/>
      <w:sz w:val="24"/>
      <w:szCs w:val="24"/>
      <w:lang w:val="es-ES" w:eastAsia="es-ES"/>
    </w:rPr>
  </w:style>
  <w:style w:type="paragraph" w:customStyle="1" w:styleId="yiv2110249052msonormal">
    <w:name w:val="yiv2110249052msonormal"/>
    <w:basedOn w:val="Normal"/>
    <w:rsid w:val="00781E0C"/>
    <w:pPr>
      <w:spacing w:before="100" w:beforeAutospacing="1" w:after="100" w:afterAutospacing="1"/>
    </w:pPr>
    <w:rPr>
      <w:lang w:val="en-US" w:eastAsia="en-US"/>
    </w:rPr>
  </w:style>
  <w:style w:type="paragraph" w:styleId="Textodeglobo">
    <w:name w:val="Balloon Text"/>
    <w:basedOn w:val="Normal"/>
    <w:link w:val="TextodegloboCar"/>
    <w:uiPriority w:val="99"/>
    <w:semiHidden/>
    <w:unhideWhenUsed/>
    <w:rsid w:val="00083E9C"/>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E9C"/>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4A1E07"/>
    <w:rPr>
      <w:color w:val="0000FF" w:themeColor="hyperlink"/>
      <w:u w:val="single"/>
    </w:rPr>
  </w:style>
  <w:style w:type="table" w:styleId="Tablaconcuadrcula">
    <w:name w:val="Table Grid"/>
    <w:basedOn w:val="Tablanormal"/>
    <w:rsid w:val="00084F72"/>
    <w:pPr>
      <w:spacing w:before="0" w:beforeAutospacing="0" w:after="0" w:afterAutospacing="0" w:line="240" w:lineRule="auto"/>
    </w:pPr>
    <w:rPr>
      <w:rFonts w:ascii="Calibri" w:eastAsia="Calibri" w:hAnsi="Calibri" w:cs="Times New Roman"/>
      <w:sz w:val="20"/>
      <w:szCs w:val="20"/>
      <w:lang w:eastAsia="es-H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0383">
      <w:bodyDiv w:val="1"/>
      <w:marLeft w:val="0"/>
      <w:marRight w:val="0"/>
      <w:marTop w:val="0"/>
      <w:marBottom w:val="0"/>
      <w:divBdr>
        <w:top w:val="none" w:sz="0" w:space="0" w:color="auto"/>
        <w:left w:val="none" w:sz="0" w:space="0" w:color="auto"/>
        <w:bottom w:val="none" w:sz="0" w:space="0" w:color="auto"/>
        <w:right w:val="none" w:sz="0" w:space="0" w:color="auto"/>
      </w:divBdr>
    </w:div>
    <w:div w:id="401105262">
      <w:bodyDiv w:val="1"/>
      <w:marLeft w:val="0"/>
      <w:marRight w:val="0"/>
      <w:marTop w:val="0"/>
      <w:marBottom w:val="0"/>
      <w:divBdr>
        <w:top w:val="none" w:sz="0" w:space="0" w:color="auto"/>
        <w:left w:val="none" w:sz="0" w:space="0" w:color="auto"/>
        <w:bottom w:val="none" w:sz="0" w:space="0" w:color="auto"/>
        <w:right w:val="none" w:sz="0" w:space="0" w:color="auto"/>
      </w:divBdr>
      <w:divsChild>
        <w:div w:id="77335226">
          <w:marLeft w:val="0"/>
          <w:marRight w:val="0"/>
          <w:marTop w:val="0"/>
          <w:marBottom w:val="0"/>
          <w:divBdr>
            <w:top w:val="none" w:sz="0" w:space="0" w:color="auto"/>
            <w:left w:val="none" w:sz="0" w:space="0" w:color="auto"/>
            <w:bottom w:val="none" w:sz="0" w:space="0" w:color="auto"/>
            <w:right w:val="none" w:sz="0" w:space="0" w:color="auto"/>
          </w:divBdr>
          <w:divsChild>
            <w:div w:id="114720460">
              <w:marLeft w:val="0"/>
              <w:marRight w:val="0"/>
              <w:marTop w:val="0"/>
              <w:marBottom w:val="0"/>
              <w:divBdr>
                <w:top w:val="none" w:sz="0" w:space="0" w:color="auto"/>
                <w:left w:val="none" w:sz="0" w:space="0" w:color="auto"/>
                <w:bottom w:val="none" w:sz="0" w:space="0" w:color="auto"/>
                <w:right w:val="none" w:sz="0" w:space="0" w:color="auto"/>
              </w:divBdr>
              <w:divsChild>
                <w:div w:id="449401105">
                  <w:marLeft w:val="0"/>
                  <w:marRight w:val="0"/>
                  <w:marTop w:val="0"/>
                  <w:marBottom w:val="0"/>
                  <w:divBdr>
                    <w:top w:val="none" w:sz="0" w:space="0" w:color="auto"/>
                    <w:left w:val="none" w:sz="0" w:space="0" w:color="auto"/>
                    <w:bottom w:val="none" w:sz="0" w:space="0" w:color="auto"/>
                    <w:right w:val="none" w:sz="0" w:space="0" w:color="auto"/>
                  </w:divBdr>
                  <w:divsChild>
                    <w:div w:id="1924601932">
                      <w:marLeft w:val="0"/>
                      <w:marRight w:val="0"/>
                      <w:marTop w:val="0"/>
                      <w:marBottom w:val="0"/>
                      <w:divBdr>
                        <w:top w:val="none" w:sz="0" w:space="0" w:color="auto"/>
                        <w:left w:val="none" w:sz="0" w:space="0" w:color="auto"/>
                        <w:bottom w:val="none" w:sz="0" w:space="0" w:color="auto"/>
                        <w:right w:val="none" w:sz="0" w:space="0" w:color="auto"/>
                      </w:divBdr>
                      <w:divsChild>
                        <w:div w:id="1437948600">
                          <w:marLeft w:val="0"/>
                          <w:marRight w:val="0"/>
                          <w:marTop w:val="0"/>
                          <w:marBottom w:val="0"/>
                          <w:divBdr>
                            <w:top w:val="none" w:sz="0" w:space="0" w:color="auto"/>
                            <w:left w:val="none" w:sz="0" w:space="0" w:color="auto"/>
                            <w:bottom w:val="none" w:sz="0" w:space="0" w:color="auto"/>
                            <w:right w:val="none" w:sz="0" w:space="0" w:color="auto"/>
                          </w:divBdr>
                          <w:divsChild>
                            <w:div w:id="1925532392">
                              <w:marLeft w:val="0"/>
                              <w:marRight w:val="0"/>
                              <w:marTop w:val="0"/>
                              <w:marBottom w:val="0"/>
                              <w:divBdr>
                                <w:top w:val="none" w:sz="0" w:space="0" w:color="auto"/>
                                <w:left w:val="none" w:sz="0" w:space="0" w:color="auto"/>
                                <w:bottom w:val="none" w:sz="0" w:space="0" w:color="auto"/>
                                <w:right w:val="none" w:sz="0" w:space="0" w:color="auto"/>
                              </w:divBdr>
                              <w:divsChild>
                                <w:div w:id="1441727521">
                                  <w:marLeft w:val="0"/>
                                  <w:marRight w:val="0"/>
                                  <w:marTop w:val="0"/>
                                  <w:marBottom w:val="0"/>
                                  <w:divBdr>
                                    <w:top w:val="none" w:sz="0" w:space="0" w:color="auto"/>
                                    <w:left w:val="none" w:sz="0" w:space="0" w:color="auto"/>
                                    <w:bottom w:val="none" w:sz="0" w:space="0" w:color="auto"/>
                                    <w:right w:val="none" w:sz="0" w:space="0" w:color="auto"/>
                                  </w:divBdr>
                                  <w:divsChild>
                                    <w:div w:id="1970622171">
                                      <w:marLeft w:val="0"/>
                                      <w:marRight w:val="0"/>
                                      <w:marTop w:val="0"/>
                                      <w:marBottom w:val="0"/>
                                      <w:divBdr>
                                        <w:top w:val="none" w:sz="0" w:space="0" w:color="auto"/>
                                        <w:left w:val="none" w:sz="0" w:space="0" w:color="auto"/>
                                        <w:bottom w:val="none" w:sz="0" w:space="0" w:color="auto"/>
                                        <w:right w:val="none" w:sz="0" w:space="0" w:color="auto"/>
                                      </w:divBdr>
                                      <w:divsChild>
                                        <w:div w:id="1709066365">
                                          <w:marLeft w:val="0"/>
                                          <w:marRight w:val="0"/>
                                          <w:marTop w:val="0"/>
                                          <w:marBottom w:val="0"/>
                                          <w:divBdr>
                                            <w:top w:val="none" w:sz="0" w:space="0" w:color="auto"/>
                                            <w:left w:val="none" w:sz="0" w:space="0" w:color="auto"/>
                                            <w:bottom w:val="none" w:sz="0" w:space="0" w:color="auto"/>
                                            <w:right w:val="none" w:sz="0" w:space="0" w:color="auto"/>
                                          </w:divBdr>
                                          <w:divsChild>
                                            <w:div w:id="441538869">
                                              <w:marLeft w:val="0"/>
                                              <w:marRight w:val="0"/>
                                              <w:marTop w:val="0"/>
                                              <w:marBottom w:val="300"/>
                                              <w:divBdr>
                                                <w:top w:val="none" w:sz="0" w:space="0" w:color="auto"/>
                                                <w:left w:val="none" w:sz="0" w:space="0" w:color="auto"/>
                                                <w:bottom w:val="none" w:sz="0" w:space="0" w:color="auto"/>
                                                <w:right w:val="none" w:sz="0" w:space="0" w:color="auto"/>
                                              </w:divBdr>
                                              <w:divsChild>
                                                <w:div w:id="1644583920">
                                                  <w:marLeft w:val="0"/>
                                                  <w:marRight w:val="0"/>
                                                  <w:marTop w:val="0"/>
                                                  <w:marBottom w:val="0"/>
                                                  <w:divBdr>
                                                    <w:top w:val="none" w:sz="0" w:space="0" w:color="auto"/>
                                                    <w:left w:val="none" w:sz="0" w:space="0" w:color="auto"/>
                                                    <w:bottom w:val="none" w:sz="0" w:space="0" w:color="auto"/>
                                                    <w:right w:val="none" w:sz="0" w:space="0" w:color="auto"/>
                                                  </w:divBdr>
                                                  <w:divsChild>
                                                    <w:div w:id="1384135763">
                                                      <w:marLeft w:val="0"/>
                                                      <w:marRight w:val="0"/>
                                                      <w:marTop w:val="0"/>
                                                      <w:marBottom w:val="0"/>
                                                      <w:divBdr>
                                                        <w:top w:val="none" w:sz="0" w:space="0" w:color="auto"/>
                                                        <w:left w:val="none" w:sz="0" w:space="0" w:color="auto"/>
                                                        <w:bottom w:val="none" w:sz="0" w:space="0" w:color="auto"/>
                                                        <w:right w:val="none" w:sz="0" w:space="0" w:color="auto"/>
                                                      </w:divBdr>
                                                      <w:divsChild>
                                                        <w:div w:id="1000500564">
                                                          <w:marLeft w:val="0"/>
                                                          <w:marRight w:val="0"/>
                                                          <w:marTop w:val="0"/>
                                                          <w:marBottom w:val="0"/>
                                                          <w:divBdr>
                                                            <w:top w:val="none" w:sz="0" w:space="0" w:color="auto"/>
                                                            <w:left w:val="none" w:sz="0" w:space="0" w:color="auto"/>
                                                            <w:bottom w:val="none" w:sz="0" w:space="0" w:color="auto"/>
                                                            <w:right w:val="none" w:sz="0" w:space="0" w:color="auto"/>
                                                          </w:divBdr>
                                                          <w:divsChild>
                                                            <w:div w:id="527718771">
                                                              <w:marLeft w:val="0"/>
                                                              <w:marRight w:val="0"/>
                                                              <w:marTop w:val="0"/>
                                                              <w:marBottom w:val="0"/>
                                                              <w:divBdr>
                                                                <w:top w:val="none" w:sz="0" w:space="0" w:color="auto"/>
                                                                <w:left w:val="none" w:sz="0" w:space="0" w:color="auto"/>
                                                                <w:bottom w:val="none" w:sz="0" w:space="0" w:color="auto"/>
                                                                <w:right w:val="none" w:sz="0" w:space="0" w:color="auto"/>
                                                              </w:divBdr>
                                                              <w:divsChild>
                                                                <w:div w:id="815874707">
                                                                  <w:marLeft w:val="0"/>
                                                                  <w:marRight w:val="0"/>
                                                                  <w:marTop w:val="0"/>
                                                                  <w:marBottom w:val="0"/>
                                                                  <w:divBdr>
                                                                    <w:top w:val="single" w:sz="2" w:space="4" w:color="DEDEDE"/>
                                                                    <w:left w:val="single" w:sz="2" w:space="4" w:color="DEDEDE"/>
                                                                    <w:bottom w:val="single" w:sz="2" w:space="4" w:color="DEDEDE"/>
                                                                    <w:right w:val="single" w:sz="2" w:space="4" w:color="DEDEDE"/>
                                                                  </w:divBdr>
                                                                  <w:divsChild>
                                                                    <w:div w:id="1144932545">
                                                                      <w:marLeft w:val="0"/>
                                                                      <w:marRight w:val="0"/>
                                                                      <w:marTop w:val="0"/>
                                                                      <w:marBottom w:val="0"/>
                                                                      <w:divBdr>
                                                                        <w:top w:val="none" w:sz="0" w:space="0" w:color="auto"/>
                                                                        <w:left w:val="none" w:sz="0" w:space="0" w:color="auto"/>
                                                                        <w:bottom w:val="none" w:sz="0" w:space="0" w:color="auto"/>
                                                                        <w:right w:val="none" w:sz="0" w:space="0" w:color="auto"/>
                                                                      </w:divBdr>
                                                                      <w:divsChild>
                                                                        <w:div w:id="1931162786">
                                                                          <w:marLeft w:val="0"/>
                                                                          <w:marRight w:val="0"/>
                                                                          <w:marTop w:val="0"/>
                                                                          <w:marBottom w:val="0"/>
                                                                          <w:divBdr>
                                                                            <w:top w:val="none" w:sz="0" w:space="0" w:color="auto"/>
                                                                            <w:left w:val="none" w:sz="0" w:space="0" w:color="auto"/>
                                                                            <w:bottom w:val="none" w:sz="0" w:space="0" w:color="auto"/>
                                                                            <w:right w:val="none" w:sz="0" w:space="0" w:color="auto"/>
                                                                          </w:divBdr>
                                                                          <w:divsChild>
                                                                            <w:div w:id="20761975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522027">
      <w:bodyDiv w:val="1"/>
      <w:marLeft w:val="0"/>
      <w:marRight w:val="0"/>
      <w:marTop w:val="0"/>
      <w:marBottom w:val="0"/>
      <w:divBdr>
        <w:top w:val="none" w:sz="0" w:space="0" w:color="auto"/>
        <w:left w:val="none" w:sz="0" w:space="0" w:color="auto"/>
        <w:bottom w:val="none" w:sz="0" w:space="0" w:color="auto"/>
        <w:right w:val="none" w:sz="0" w:space="0" w:color="auto"/>
      </w:divBdr>
    </w:div>
    <w:div w:id="478379754">
      <w:bodyDiv w:val="1"/>
      <w:marLeft w:val="0"/>
      <w:marRight w:val="0"/>
      <w:marTop w:val="0"/>
      <w:marBottom w:val="0"/>
      <w:divBdr>
        <w:top w:val="none" w:sz="0" w:space="0" w:color="auto"/>
        <w:left w:val="none" w:sz="0" w:space="0" w:color="auto"/>
        <w:bottom w:val="none" w:sz="0" w:space="0" w:color="auto"/>
        <w:right w:val="none" w:sz="0" w:space="0" w:color="auto"/>
      </w:divBdr>
    </w:div>
    <w:div w:id="559097536">
      <w:bodyDiv w:val="1"/>
      <w:marLeft w:val="0"/>
      <w:marRight w:val="0"/>
      <w:marTop w:val="0"/>
      <w:marBottom w:val="0"/>
      <w:divBdr>
        <w:top w:val="none" w:sz="0" w:space="0" w:color="auto"/>
        <w:left w:val="none" w:sz="0" w:space="0" w:color="auto"/>
        <w:bottom w:val="none" w:sz="0" w:space="0" w:color="auto"/>
        <w:right w:val="none" w:sz="0" w:space="0" w:color="auto"/>
      </w:divBdr>
    </w:div>
    <w:div w:id="1184514625">
      <w:bodyDiv w:val="1"/>
      <w:marLeft w:val="0"/>
      <w:marRight w:val="0"/>
      <w:marTop w:val="0"/>
      <w:marBottom w:val="0"/>
      <w:divBdr>
        <w:top w:val="none" w:sz="0" w:space="0" w:color="auto"/>
        <w:left w:val="none" w:sz="0" w:space="0" w:color="auto"/>
        <w:bottom w:val="none" w:sz="0" w:space="0" w:color="auto"/>
        <w:right w:val="none" w:sz="0" w:space="0" w:color="auto"/>
      </w:divBdr>
    </w:div>
    <w:div w:id="20694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8F13-0266-40F8-8704-6B6179BA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3825</Words>
  <Characters>21042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DC. Cruz</dc:creator>
  <cp:lastModifiedBy>Karla Yessenia KC. Cruz Navas</cp:lastModifiedBy>
  <cp:revision>2</cp:revision>
  <cp:lastPrinted>2017-12-06T15:11:00Z</cp:lastPrinted>
  <dcterms:created xsi:type="dcterms:W3CDTF">2018-03-07T15:47:00Z</dcterms:created>
  <dcterms:modified xsi:type="dcterms:W3CDTF">2018-03-07T15:47:00Z</dcterms:modified>
</cp:coreProperties>
</file>