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46"/>
        <w:tblW w:w="5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9"/>
      </w:tblGrid>
      <w:tr w:rsidR="000E661A" w:rsidRPr="00ED38E8" w:rsidTr="000E661A">
        <w:trPr>
          <w:trHeight w:val="4243"/>
        </w:trPr>
        <w:tc>
          <w:tcPr>
            <w:tcW w:w="5739" w:type="dxa"/>
            <w:shd w:val="clear" w:color="auto" w:fill="auto"/>
          </w:tcPr>
          <w:p w:rsidR="000E661A" w:rsidRPr="000E661A" w:rsidRDefault="000E661A" w:rsidP="003541EC">
            <w:pPr>
              <w:pStyle w:val="Textoindependiente3"/>
              <w:tabs>
                <w:tab w:val="left" w:pos="1644"/>
                <w:tab w:val="center" w:pos="3663"/>
              </w:tabs>
              <w:jc w:val="center"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E66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ACLARATORIA </w:t>
            </w:r>
          </w:p>
          <w:p w:rsidR="000E661A" w:rsidRPr="000E661A" w:rsidRDefault="000E661A" w:rsidP="003541EC">
            <w:pPr>
              <w:pStyle w:val="Textoindependiente3"/>
              <w:tabs>
                <w:tab w:val="left" w:pos="1644"/>
                <w:tab w:val="center" w:pos="3663"/>
              </w:tabs>
              <w:jc w:val="center"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E66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INVITACIÓN A LICITAR OBRAS</w:t>
            </w:r>
          </w:p>
          <w:p w:rsidR="000E661A" w:rsidRPr="000E661A" w:rsidRDefault="000E661A" w:rsidP="003541EC">
            <w:pPr>
              <w:keepNext/>
              <w:widowControl w:val="0"/>
              <w:tabs>
                <w:tab w:val="left" w:pos="742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0E661A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Programa de Agua y Saneamiento en Pequeñas Ciudades y Escuelas</w:t>
            </w:r>
          </w:p>
          <w:p w:rsidR="000E661A" w:rsidRPr="000E661A" w:rsidRDefault="000E661A" w:rsidP="003541EC">
            <w:pPr>
              <w:keepNext/>
              <w:widowControl w:val="0"/>
              <w:tabs>
                <w:tab w:val="left" w:pos="742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F497D"/>
                <w:sz w:val="16"/>
                <w:szCs w:val="16"/>
              </w:rPr>
            </w:pPr>
            <w:r w:rsidRPr="000E661A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Auspiciado por la Cooperación Suiza en América Central</w:t>
            </w:r>
          </w:p>
          <w:p w:rsidR="000E661A" w:rsidRPr="000E661A" w:rsidRDefault="000E661A" w:rsidP="003541EC">
            <w:pPr>
              <w:keepNext/>
              <w:widowControl w:val="0"/>
              <w:tabs>
                <w:tab w:val="left" w:pos="742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E661A" w:rsidRPr="000E661A" w:rsidRDefault="000E661A" w:rsidP="003541EC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E66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Licitación Pública No. LPN-01/2014JA  </w:t>
            </w:r>
          </w:p>
          <w:p w:rsidR="000E661A" w:rsidRPr="000E661A" w:rsidRDefault="000E661A" w:rsidP="003541EC">
            <w:pPr>
              <w:pStyle w:val="Encabezado"/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E66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“</w:t>
            </w:r>
            <w:r w:rsidRPr="000E661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E66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Mejoramiento del Sistema de Agua Potable y Construcción del Sistema de Alcantarillado Sanitario del Casco Urbano del Municipio de Jacaleapa ”</w:t>
            </w:r>
          </w:p>
          <w:p w:rsidR="000E661A" w:rsidRPr="000E661A" w:rsidRDefault="000E661A" w:rsidP="003541EC">
            <w:pPr>
              <w:pStyle w:val="Encabezad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E661A" w:rsidRPr="000E661A" w:rsidRDefault="00016C71" w:rsidP="00016C71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Aclaratoria a la fecha de Visita de C</w:t>
            </w:r>
            <w:r w:rsidR="000E661A" w:rsidRPr="000E661A">
              <w:rPr>
                <w:rFonts w:asciiTheme="minorHAnsi" w:hAnsiTheme="minorHAnsi" w:cs="Arial"/>
                <w:b/>
                <w:sz w:val="16"/>
                <w:szCs w:val="16"/>
              </w:rPr>
              <w:t xml:space="preserve">ampo y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0E661A" w:rsidRPr="000E661A">
              <w:rPr>
                <w:rFonts w:asciiTheme="minorHAnsi" w:hAnsiTheme="minorHAnsi" w:cs="Arial"/>
                <w:b/>
                <w:sz w:val="16"/>
                <w:szCs w:val="16"/>
              </w:rPr>
              <w:t>eunión de Homologación</w:t>
            </w:r>
            <w:r w:rsidR="000E661A" w:rsidRPr="000E661A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>:</w:t>
            </w:r>
          </w:p>
          <w:p w:rsidR="000E661A" w:rsidRPr="000E661A" w:rsidRDefault="000E661A" w:rsidP="003541E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661A">
              <w:rPr>
                <w:rFonts w:asciiTheme="minorHAnsi" w:hAnsiTheme="minorHAnsi" w:cs="Arial"/>
                <w:sz w:val="16"/>
                <w:szCs w:val="16"/>
              </w:rPr>
              <w:t>La visita de Campo se realizara el día 01 de marzo de 2014 a las 9:00</w:t>
            </w:r>
            <w:r w:rsidR="00016C7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E661A">
              <w:rPr>
                <w:rFonts w:asciiTheme="minorHAnsi" w:hAnsiTheme="minorHAnsi" w:cs="Arial"/>
                <w:sz w:val="16"/>
                <w:szCs w:val="16"/>
              </w:rPr>
              <w:t xml:space="preserve">am, posteriormente </w:t>
            </w:r>
            <w:r w:rsidR="00016C71">
              <w:rPr>
                <w:rFonts w:asciiTheme="minorHAnsi" w:hAnsiTheme="minorHAnsi" w:cs="Arial"/>
                <w:sz w:val="16"/>
                <w:szCs w:val="16"/>
              </w:rPr>
              <w:t xml:space="preserve">a la visita de campo y el mismo día 01/03/2014, </w:t>
            </w:r>
            <w:r w:rsidRPr="000E661A">
              <w:rPr>
                <w:rFonts w:asciiTheme="minorHAnsi" w:hAnsiTheme="minorHAnsi" w:cs="Arial"/>
                <w:sz w:val="16"/>
                <w:szCs w:val="16"/>
              </w:rPr>
              <w:t>se estará realizando la reunión de homologación</w:t>
            </w:r>
            <w:r w:rsidR="00016C71">
              <w:rPr>
                <w:rFonts w:asciiTheme="minorHAnsi" w:hAnsiTheme="minorHAnsi" w:cs="Arial"/>
                <w:sz w:val="16"/>
                <w:szCs w:val="16"/>
              </w:rPr>
              <w:t xml:space="preserve"> en la biblioteca municipal</w:t>
            </w:r>
            <w:r w:rsidRPr="000E661A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0E661A" w:rsidRPr="000E661A" w:rsidRDefault="000E661A" w:rsidP="003541EC">
            <w:pPr>
              <w:keepNext/>
              <w:widowControl w:val="0"/>
              <w:tabs>
                <w:tab w:val="left" w:pos="742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E661A" w:rsidRPr="000E661A" w:rsidRDefault="000E661A" w:rsidP="003541EC">
            <w:pPr>
              <w:keepNext/>
              <w:widowControl w:val="0"/>
              <w:tabs>
                <w:tab w:val="left" w:pos="742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661A">
              <w:rPr>
                <w:rFonts w:asciiTheme="minorHAnsi" w:hAnsiTheme="minorHAnsi" w:cs="Arial"/>
                <w:sz w:val="16"/>
                <w:szCs w:val="16"/>
              </w:rPr>
              <w:t xml:space="preserve">Mayor información: Sra. Denia Maradiaga, Tel: 27179126, 33289793 Unidad de Adquisiciones de la Municipalidad de JACALEAPA, ubicada frente al Parque Central. </w:t>
            </w:r>
          </w:p>
          <w:p w:rsidR="000E661A" w:rsidRPr="000E661A" w:rsidRDefault="000E661A" w:rsidP="003541EC">
            <w:pPr>
              <w:keepNext/>
              <w:widowControl w:val="0"/>
              <w:tabs>
                <w:tab w:val="left" w:pos="742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661A">
              <w:rPr>
                <w:rFonts w:asciiTheme="minorHAnsi" w:hAnsiTheme="minorHAnsi" w:cs="Arial"/>
                <w:sz w:val="16"/>
                <w:szCs w:val="16"/>
              </w:rPr>
              <w:t>Dado en la ciudad de JACALEAPA, D</w:t>
            </w:r>
            <w:r>
              <w:rPr>
                <w:rFonts w:asciiTheme="minorHAnsi" w:hAnsiTheme="minorHAnsi" w:cs="Arial"/>
                <w:sz w:val="16"/>
                <w:szCs w:val="16"/>
              </w:rPr>
              <w:t>epartamento de El Paraíso, el 22</w:t>
            </w:r>
            <w:r w:rsidRPr="000E661A">
              <w:rPr>
                <w:rFonts w:asciiTheme="minorHAnsi" w:hAnsiTheme="minorHAnsi" w:cs="Arial"/>
                <w:sz w:val="16"/>
                <w:szCs w:val="16"/>
              </w:rPr>
              <w:t xml:space="preserve"> de Febrero del 2014.</w:t>
            </w:r>
          </w:p>
          <w:p w:rsidR="000E661A" w:rsidRPr="000E661A" w:rsidRDefault="000E661A" w:rsidP="003541EC">
            <w:pPr>
              <w:keepNext/>
              <w:widowControl w:val="0"/>
              <w:tabs>
                <w:tab w:val="left" w:pos="742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E661A" w:rsidRPr="000E661A" w:rsidRDefault="000E661A" w:rsidP="003541EC">
            <w:pPr>
              <w:spacing w:line="20" w:lineRule="atLeast"/>
              <w:jc w:val="center"/>
              <w:rPr>
                <w:rFonts w:asciiTheme="minorHAnsi" w:hAnsiTheme="minorHAnsi" w:cs="Arial"/>
                <w:b/>
                <w:iCs/>
                <w:color w:val="000000" w:themeColor="text1"/>
                <w:sz w:val="16"/>
                <w:szCs w:val="16"/>
                <w:lang w:val="es-VE"/>
              </w:rPr>
            </w:pPr>
            <w:r w:rsidRPr="000E661A">
              <w:rPr>
                <w:rFonts w:asciiTheme="minorHAnsi" w:hAnsiTheme="minorHAnsi" w:cs="Arial"/>
                <w:b/>
                <w:iCs/>
                <w:color w:val="000000" w:themeColor="text1"/>
                <w:sz w:val="16"/>
                <w:szCs w:val="16"/>
                <w:lang w:val="es-VE"/>
              </w:rPr>
              <w:t>Jorge Alberto Jiménez</w:t>
            </w:r>
          </w:p>
          <w:p w:rsidR="000E661A" w:rsidRPr="00ED38E8" w:rsidRDefault="000E661A" w:rsidP="003541EC">
            <w:pPr>
              <w:keepNext/>
              <w:widowControl w:val="0"/>
              <w:tabs>
                <w:tab w:val="left" w:pos="742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0E661A">
              <w:rPr>
                <w:rFonts w:asciiTheme="minorHAnsi" w:hAnsiTheme="minorHAnsi" w:cs="Arial"/>
                <w:sz w:val="16"/>
                <w:szCs w:val="16"/>
              </w:rPr>
              <w:t>Alcalde Municipal</w:t>
            </w:r>
          </w:p>
        </w:tc>
      </w:tr>
    </w:tbl>
    <w:p w:rsidR="002939A3" w:rsidRPr="00C76225" w:rsidRDefault="002939A3" w:rsidP="000E661A">
      <w:pPr>
        <w:rPr>
          <w:rFonts w:asciiTheme="minorHAnsi" w:hAnsiTheme="minorHAnsi"/>
          <w:b/>
          <w:spacing w:val="-5"/>
          <w:sz w:val="36"/>
          <w:szCs w:val="36"/>
        </w:rPr>
      </w:pPr>
      <w:bookmarkStart w:id="0" w:name="_GoBack"/>
      <w:bookmarkEnd w:id="0"/>
    </w:p>
    <w:sectPr w:rsidR="002939A3" w:rsidRPr="00C76225" w:rsidSect="00D4793A">
      <w:pgSz w:w="15842" w:h="12242" w:orient="landscape" w:code="1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B3" w:rsidRDefault="00430BB3" w:rsidP="007E21CB">
      <w:r>
        <w:separator/>
      </w:r>
    </w:p>
  </w:endnote>
  <w:endnote w:type="continuationSeparator" w:id="0">
    <w:p w:rsidR="00430BB3" w:rsidRDefault="00430BB3" w:rsidP="007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B3" w:rsidRDefault="00430BB3" w:rsidP="007E21CB">
      <w:r>
        <w:separator/>
      </w:r>
    </w:p>
  </w:footnote>
  <w:footnote w:type="continuationSeparator" w:id="0">
    <w:p w:rsidR="00430BB3" w:rsidRDefault="00430BB3" w:rsidP="007E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79"/>
    <w:multiLevelType w:val="hybridMultilevel"/>
    <w:tmpl w:val="31CCED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E5F"/>
    <w:multiLevelType w:val="hybridMultilevel"/>
    <w:tmpl w:val="732A88B0"/>
    <w:lvl w:ilvl="0" w:tplc="4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788" w:hanging="360"/>
      </w:pPr>
    </w:lvl>
    <w:lvl w:ilvl="2" w:tplc="4C0A001B">
      <w:start w:val="1"/>
      <w:numFmt w:val="lowerRoman"/>
      <w:lvlText w:val="%3."/>
      <w:lvlJc w:val="right"/>
      <w:pPr>
        <w:ind w:left="2508" w:hanging="180"/>
      </w:pPr>
    </w:lvl>
    <w:lvl w:ilvl="3" w:tplc="4C0A000F" w:tentative="1">
      <w:start w:val="1"/>
      <w:numFmt w:val="decimal"/>
      <w:lvlText w:val="%4."/>
      <w:lvlJc w:val="left"/>
      <w:pPr>
        <w:ind w:left="3228" w:hanging="360"/>
      </w:pPr>
    </w:lvl>
    <w:lvl w:ilvl="4" w:tplc="4C0A0019" w:tentative="1">
      <w:start w:val="1"/>
      <w:numFmt w:val="lowerLetter"/>
      <w:lvlText w:val="%5."/>
      <w:lvlJc w:val="left"/>
      <w:pPr>
        <w:ind w:left="3948" w:hanging="360"/>
      </w:pPr>
    </w:lvl>
    <w:lvl w:ilvl="5" w:tplc="4C0A001B" w:tentative="1">
      <w:start w:val="1"/>
      <w:numFmt w:val="lowerRoman"/>
      <w:lvlText w:val="%6."/>
      <w:lvlJc w:val="right"/>
      <w:pPr>
        <w:ind w:left="4668" w:hanging="180"/>
      </w:pPr>
    </w:lvl>
    <w:lvl w:ilvl="6" w:tplc="4C0A000F" w:tentative="1">
      <w:start w:val="1"/>
      <w:numFmt w:val="decimal"/>
      <w:lvlText w:val="%7."/>
      <w:lvlJc w:val="left"/>
      <w:pPr>
        <w:ind w:left="5388" w:hanging="360"/>
      </w:pPr>
    </w:lvl>
    <w:lvl w:ilvl="7" w:tplc="4C0A0019" w:tentative="1">
      <w:start w:val="1"/>
      <w:numFmt w:val="lowerLetter"/>
      <w:lvlText w:val="%8."/>
      <w:lvlJc w:val="left"/>
      <w:pPr>
        <w:ind w:left="6108" w:hanging="360"/>
      </w:pPr>
    </w:lvl>
    <w:lvl w:ilvl="8" w:tplc="4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5"/>
    <w:rsid w:val="00016C71"/>
    <w:rsid w:val="000E661A"/>
    <w:rsid w:val="00153DD4"/>
    <w:rsid w:val="002812BB"/>
    <w:rsid w:val="002939A3"/>
    <w:rsid w:val="00430BB3"/>
    <w:rsid w:val="004359E7"/>
    <w:rsid w:val="007A24F3"/>
    <w:rsid w:val="007E21CB"/>
    <w:rsid w:val="009C116D"/>
    <w:rsid w:val="00C76225"/>
    <w:rsid w:val="00D4793A"/>
    <w:rsid w:val="00D7377F"/>
    <w:rsid w:val="00F1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aliases w:val="Document Header1,Car"/>
    <w:basedOn w:val="Normal"/>
    <w:next w:val="Normal"/>
    <w:link w:val="Ttulo1Car"/>
    <w:qFormat/>
    <w:rsid w:val="00C76225"/>
    <w:pPr>
      <w:keepNext/>
      <w:suppressAutoHyphens/>
      <w:spacing w:before="240" w:after="240"/>
      <w:jc w:val="center"/>
      <w:outlineLvl w:val="0"/>
    </w:pPr>
    <w:rPr>
      <w:rFonts w:ascii="Times New Roman Bold" w:hAnsi="Times New Roman Bold"/>
      <w:b/>
      <w:spacing w:val="-5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Car Car"/>
    <w:basedOn w:val="Fuentedeprrafopredeter"/>
    <w:link w:val="Ttulo1"/>
    <w:rsid w:val="00C76225"/>
    <w:rPr>
      <w:rFonts w:ascii="Times New Roman Bold" w:eastAsia="Times New Roman" w:hAnsi="Times New Roman Bold" w:cs="Times New Roman"/>
      <w:b/>
      <w:spacing w:val="-5"/>
      <w:sz w:val="36"/>
      <w:szCs w:val="24"/>
      <w:lang w:val="es-ES_tradnl"/>
    </w:rPr>
  </w:style>
  <w:style w:type="character" w:styleId="Hipervnculo">
    <w:name w:val="Hyperlink"/>
    <w:uiPriority w:val="99"/>
    <w:rsid w:val="00C7622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53DD4"/>
    <w:pPr>
      <w:jc w:val="center"/>
    </w:pPr>
    <w:rPr>
      <w:sz w:val="72"/>
    </w:rPr>
  </w:style>
  <w:style w:type="character" w:customStyle="1" w:styleId="TextoindependienteCar">
    <w:name w:val="Texto independiente Car"/>
    <w:basedOn w:val="Fuentedeprrafopredeter"/>
    <w:link w:val="Textoindependiente"/>
    <w:rsid w:val="00153DD4"/>
    <w:rPr>
      <w:rFonts w:ascii="Times New Roman" w:eastAsia="Times New Roman" w:hAnsi="Times New Roman" w:cs="Times New Roman"/>
      <w:sz w:val="72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153DD4"/>
    <w:pPr>
      <w:jc w:val="both"/>
    </w:pPr>
    <w:rPr>
      <w:sz w:val="23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53DD4"/>
    <w:rPr>
      <w:rFonts w:ascii="Times New Roman" w:eastAsia="Times New Roman" w:hAnsi="Times New Roman" w:cs="Times New Roman"/>
      <w:sz w:val="23"/>
      <w:szCs w:val="24"/>
      <w:lang w:val="es-MX"/>
    </w:rPr>
  </w:style>
  <w:style w:type="paragraph" w:styleId="Encabezado">
    <w:name w:val="header"/>
    <w:basedOn w:val="Normal"/>
    <w:link w:val="EncabezadoCar"/>
    <w:rsid w:val="00153DD4"/>
    <w:pPr>
      <w:tabs>
        <w:tab w:val="center" w:pos="432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153DD4"/>
    <w:rPr>
      <w:rFonts w:ascii="Times New Roman" w:eastAsia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15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E21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1CB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aliases w:val="Document Header1,Car"/>
    <w:basedOn w:val="Normal"/>
    <w:next w:val="Normal"/>
    <w:link w:val="Ttulo1Car"/>
    <w:qFormat/>
    <w:rsid w:val="00C76225"/>
    <w:pPr>
      <w:keepNext/>
      <w:suppressAutoHyphens/>
      <w:spacing w:before="240" w:after="240"/>
      <w:jc w:val="center"/>
      <w:outlineLvl w:val="0"/>
    </w:pPr>
    <w:rPr>
      <w:rFonts w:ascii="Times New Roman Bold" w:hAnsi="Times New Roman Bold"/>
      <w:b/>
      <w:spacing w:val="-5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Car Car"/>
    <w:basedOn w:val="Fuentedeprrafopredeter"/>
    <w:link w:val="Ttulo1"/>
    <w:rsid w:val="00C76225"/>
    <w:rPr>
      <w:rFonts w:ascii="Times New Roman Bold" w:eastAsia="Times New Roman" w:hAnsi="Times New Roman Bold" w:cs="Times New Roman"/>
      <w:b/>
      <w:spacing w:val="-5"/>
      <w:sz w:val="36"/>
      <w:szCs w:val="24"/>
      <w:lang w:val="es-ES_tradnl"/>
    </w:rPr>
  </w:style>
  <w:style w:type="character" w:styleId="Hipervnculo">
    <w:name w:val="Hyperlink"/>
    <w:uiPriority w:val="99"/>
    <w:rsid w:val="00C7622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53DD4"/>
    <w:pPr>
      <w:jc w:val="center"/>
    </w:pPr>
    <w:rPr>
      <w:sz w:val="72"/>
    </w:rPr>
  </w:style>
  <w:style w:type="character" w:customStyle="1" w:styleId="TextoindependienteCar">
    <w:name w:val="Texto independiente Car"/>
    <w:basedOn w:val="Fuentedeprrafopredeter"/>
    <w:link w:val="Textoindependiente"/>
    <w:rsid w:val="00153DD4"/>
    <w:rPr>
      <w:rFonts w:ascii="Times New Roman" w:eastAsia="Times New Roman" w:hAnsi="Times New Roman" w:cs="Times New Roman"/>
      <w:sz w:val="72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153DD4"/>
    <w:pPr>
      <w:jc w:val="both"/>
    </w:pPr>
    <w:rPr>
      <w:sz w:val="23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53DD4"/>
    <w:rPr>
      <w:rFonts w:ascii="Times New Roman" w:eastAsia="Times New Roman" w:hAnsi="Times New Roman" w:cs="Times New Roman"/>
      <w:sz w:val="23"/>
      <w:szCs w:val="24"/>
      <w:lang w:val="es-MX"/>
    </w:rPr>
  </w:style>
  <w:style w:type="paragraph" w:styleId="Encabezado">
    <w:name w:val="header"/>
    <w:basedOn w:val="Normal"/>
    <w:link w:val="EncabezadoCar"/>
    <w:rsid w:val="00153DD4"/>
    <w:pPr>
      <w:tabs>
        <w:tab w:val="center" w:pos="432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153DD4"/>
    <w:rPr>
      <w:rFonts w:ascii="Times New Roman" w:eastAsia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15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E21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1CB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8</cp:revision>
  <dcterms:created xsi:type="dcterms:W3CDTF">2014-02-21T14:44:00Z</dcterms:created>
  <dcterms:modified xsi:type="dcterms:W3CDTF">2014-02-21T15:39:00Z</dcterms:modified>
</cp:coreProperties>
</file>