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95A" w:rsidRPr="00250F58" w:rsidRDefault="0063695A" w:rsidP="0063695A">
      <w:pPr>
        <w:spacing w:after="0" w:line="240" w:lineRule="auto"/>
        <w:jc w:val="center"/>
        <w:rPr>
          <w:rFonts w:ascii="Arial Narrow" w:eastAsia="Times New Roman" w:hAnsi="Arial Narrow" w:cs="Calibri Light"/>
          <w:b/>
          <w:color w:val="000000"/>
          <w:sz w:val="56"/>
          <w:szCs w:val="56"/>
          <w:lang w:val="es-ES" w:eastAsia="es-ES"/>
        </w:rPr>
      </w:pPr>
      <w:r w:rsidRPr="00250F58">
        <w:rPr>
          <w:rFonts w:ascii="Arial Narrow" w:eastAsia="Times New Roman" w:hAnsi="Arial Narrow" w:cs="Calibri Light"/>
          <w:b/>
          <w:color w:val="000000"/>
          <w:sz w:val="56"/>
          <w:szCs w:val="56"/>
          <w:lang w:val="es-ES" w:eastAsia="es-ES"/>
        </w:rPr>
        <w:t>ENMIENDA</w:t>
      </w:r>
      <w:r>
        <w:rPr>
          <w:rFonts w:ascii="Arial Narrow" w:eastAsia="Times New Roman" w:hAnsi="Arial Narrow" w:cs="Calibri Light"/>
          <w:b/>
          <w:color w:val="000000"/>
          <w:sz w:val="56"/>
          <w:szCs w:val="56"/>
          <w:lang w:val="es-ES" w:eastAsia="es-ES"/>
        </w:rPr>
        <w:t xml:space="preserve"> 1</w:t>
      </w:r>
    </w:p>
    <w:p w:rsidR="0063695A" w:rsidRPr="00A658CA" w:rsidRDefault="0063695A" w:rsidP="0063695A">
      <w:pPr>
        <w:widowControl w:val="0"/>
        <w:autoSpaceDE w:val="0"/>
        <w:autoSpaceDN w:val="0"/>
        <w:spacing w:before="84" w:after="0" w:line="240" w:lineRule="auto"/>
        <w:ind w:left="142" w:right="114"/>
        <w:jc w:val="center"/>
        <w:rPr>
          <w:rFonts w:ascii="Times New Roman" w:eastAsia="Times New Roman" w:hAnsi="Times New Roman" w:cs="Times New Roman"/>
          <w:b/>
          <w:sz w:val="40"/>
          <w:lang w:val="es-ES"/>
        </w:rPr>
      </w:pPr>
      <w:r>
        <w:rPr>
          <w:rFonts w:ascii="Arial Narrow" w:eastAsia="Times New Roman" w:hAnsi="Arial Narrow" w:cs="Calibri Light"/>
          <w:b/>
          <w:color w:val="000000"/>
          <w:sz w:val="28"/>
          <w:szCs w:val="28"/>
          <w:lang w:val="es-ES" w:eastAsia="es-ES"/>
        </w:rPr>
        <w:t>DOCUMENTO</w:t>
      </w:r>
      <w:r w:rsidRPr="002D4D72">
        <w:rPr>
          <w:rFonts w:ascii="Arial Narrow" w:eastAsia="Times New Roman" w:hAnsi="Arial Narrow" w:cs="Calibri Light"/>
          <w:b/>
          <w:color w:val="000000"/>
          <w:sz w:val="28"/>
          <w:szCs w:val="28"/>
          <w:lang w:val="es-ES" w:eastAsia="es-ES"/>
        </w:rPr>
        <w:t xml:space="preserve"> DE LICITACIÓN </w:t>
      </w:r>
      <w:bookmarkStart w:id="0" w:name="_Hlk106202250"/>
      <w:r w:rsidRPr="001F212D">
        <w:rPr>
          <w:rFonts w:ascii="Arial Narrow" w:eastAsia="Times New Roman" w:hAnsi="Arial Narrow" w:cs="Calibri Light"/>
          <w:b/>
          <w:color w:val="000000"/>
          <w:sz w:val="28"/>
          <w:szCs w:val="28"/>
          <w:lang w:val="es-ES" w:eastAsia="es-ES"/>
        </w:rPr>
        <w:t>LP</w:t>
      </w:r>
      <w:r>
        <w:rPr>
          <w:rFonts w:ascii="Arial Narrow" w:eastAsia="Times New Roman" w:hAnsi="Arial Narrow" w:cs="Calibri Light"/>
          <w:b/>
          <w:color w:val="000000"/>
          <w:sz w:val="28"/>
          <w:szCs w:val="28"/>
          <w:lang w:val="es-ES" w:eastAsia="es-ES"/>
        </w:rPr>
        <w:t>ri</w:t>
      </w:r>
      <w:r w:rsidRPr="001F212D">
        <w:rPr>
          <w:rFonts w:ascii="Arial Narrow" w:eastAsia="Times New Roman" w:hAnsi="Arial Narrow" w:cs="Calibri Light"/>
          <w:b/>
          <w:color w:val="000000"/>
          <w:sz w:val="28"/>
          <w:szCs w:val="28"/>
          <w:lang w:val="es-ES" w:eastAsia="es-ES"/>
        </w:rPr>
        <w:t>N-MCH-002</w:t>
      </w:r>
      <w:r>
        <w:rPr>
          <w:rFonts w:ascii="Arial Narrow" w:eastAsia="Times New Roman" w:hAnsi="Arial Narrow" w:cs="Calibri Light"/>
          <w:b/>
          <w:color w:val="000000"/>
          <w:sz w:val="28"/>
          <w:szCs w:val="28"/>
          <w:lang w:val="es-ES" w:eastAsia="es-ES"/>
        </w:rPr>
        <w:t>3</w:t>
      </w:r>
      <w:r w:rsidRPr="001F212D">
        <w:rPr>
          <w:rFonts w:ascii="Arial Narrow" w:eastAsia="Times New Roman" w:hAnsi="Arial Narrow" w:cs="Calibri Light"/>
          <w:b/>
          <w:color w:val="000000"/>
          <w:sz w:val="28"/>
          <w:szCs w:val="28"/>
          <w:lang w:val="es-ES" w:eastAsia="es-ES"/>
        </w:rPr>
        <w:t>-2022</w:t>
      </w:r>
    </w:p>
    <w:p w:rsidR="0063695A" w:rsidRDefault="0063695A" w:rsidP="0063695A">
      <w:pPr>
        <w:spacing w:after="0" w:line="240" w:lineRule="auto"/>
        <w:contextualSpacing/>
        <w:jc w:val="both"/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</w:pPr>
      <w:bookmarkStart w:id="1" w:name="_GoBack"/>
      <w:bookmarkEnd w:id="0"/>
      <w:bookmarkEnd w:id="1"/>
    </w:p>
    <w:sdt>
      <w:sdtPr>
        <w:rPr>
          <w:rFonts w:ascii="Times New Roman" w:eastAsia="Calibri" w:hAnsi="Times New Roman" w:cs="Times New Roman"/>
          <w:b/>
          <w:bCs/>
          <w:sz w:val="38"/>
          <w:szCs w:val="38"/>
          <w:lang w:val="es-HN"/>
        </w:rPr>
        <w:id w:val="31934595"/>
        <w:placeholder>
          <w:docPart w:val="D97D83138A4B4E53BA4E0A91348A8561"/>
        </w:placeholder>
      </w:sdtPr>
      <w:sdtEndPr>
        <w:rPr>
          <w:bCs w:val="0"/>
          <w:lang w:val="es-ES_tradnl"/>
        </w:rPr>
      </w:sdtEndPr>
      <w:sdtContent>
        <w:p w:rsidR="0063695A" w:rsidRPr="00E93417" w:rsidRDefault="0063695A" w:rsidP="0063695A">
          <w:pPr>
            <w:widowControl w:val="0"/>
            <w:autoSpaceDE w:val="0"/>
            <w:autoSpaceDN w:val="0"/>
            <w:spacing w:before="84" w:after="0" w:line="240" w:lineRule="auto"/>
            <w:ind w:left="142" w:right="114"/>
            <w:jc w:val="center"/>
            <w:rPr>
              <w:rFonts w:ascii="Arial Narrow" w:eastAsia="Times New Roman" w:hAnsi="Arial Narrow" w:cs="Calibri Light"/>
              <w:b/>
              <w:color w:val="000000"/>
              <w:sz w:val="28"/>
              <w:szCs w:val="28"/>
              <w:lang w:val="es-ES" w:eastAsia="es-ES"/>
            </w:rPr>
          </w:pPr>
          <w:r w:rsidRPr="00E93417">
            <w:rPr>
              <w:rFonts w:ascii="Arial Narrow" w:eastAsia="Times New Roman" w:hAnsi="Arial Narrow" w:cs="Calibri Light"/>
              <w:b/>
              <w:color w:val="000000"/>
              <w:sz w:val="28"/>
              <w:szCs w:val="28"/>
              <w:lang w:val="es-ES" w:eastAsia="es-ES"/>
            </w:rPr>
            <w:t xml:space="preserve">“CONSTRUCCIÓN DE 170 ML DE PAVIMENTO HIDRÁULICO EN: 1ERA CALLE S.E. ENTRE 6TA Y 7MA AVE N.E. DEL </w:t>
          </w:r>
          <w:proofErr w:type="spellStart"/>
          <w:r w:rsidRPr="00E93417">
            <w:rPr>
              <w:rFonts w:ascii="Arial Narrow" w:eastAsia="Times New Roman" w:hAnsi="Arial Narrow" w:cs="Calibri Light"/>
              <w:b/>
              <w:color w:val="000000"/>
              <w:sz w:val="28"/>
              <w:szCs w:val="28"/>
              <w:lang w:val="es-ES" w:eastAsia="es-ES"/>
            </w:rPr>
            <w:t>B°</w:t>
          </w:r>
          <w:proofErr w:type="spellEnd"/>
          <w:r w:rsidRPr="00E93417">
            <w:rPr>
              <w:rFonts w:ascii="Arial Narrow" w:eastAsia="Times New Roman" w:hAnsi="Arial Narrow" w:cs="Calibri Light"/>
              <w:b/>
              <w:color w:val="000000"/>
              <w:sz w:val="28"/>
              <w:szCs w:val="28"/>
              <w:lang w:val="es-ES" w:eastAsia="es-ES"/>
            </w:rPr>
            <w:t xml:space="preserve"> ABAJO (PROLONGACIÓN)”</w:t>
          </w:r>
        </w:p>
        <w:p w:rsidR="0063695A" w:rsidRPr="00E93417" w:rsidRDefault="0063695A" w:rsidP="0063695A">
          <w:pPr>
            <w:widowControl w:val="0"/>
            <w:autoSpaceDE w:val="0"/>
            <w:autoSpaceDN w:val="0"/>
            <w:spacing w:before="84" w:after="0" w:line="240" w:lineRule="auto"/>
            <w:ind w:left="142" w:right="114"/>
            <w:jc w:val="center"/>
            <w:rPr>
              <w:rFonts w:ascii="Arial Narrow" w:eastAsia="Times New Roman" w:hAnsi="Arial Narrow" w:cs="Calibri Light"/>
              <w:b/>
              <w:color w:val="000000"/>
              <w:sz w:val="28"/>
              <w:szCs w:val="28"/>
              <w:lang w:val="es-ES" w:eastAsia="es-ES"/>
            </w:rPr>
          </w:pPr>
        </w:p>
        <w:p w:rsidR="0063695A" w:rsidRPr="00403359" w:rsidRDefault="0063695A" w:rsidP="0063695A">
          <w:pPr>
            <w:widowControl w:val="0"/>
            <w:autoSpaceDE w:val="0"/>
            <w:autoSpaceDN w:val="0"/>
            <w:spacing w:before="84" w:after="0" w:line="240" w:lineRule="auto"/>
            <w:ind w:left="142" w:right="114"/>
            <w:jc w:val="center"/>
            <w:rPr>
              <w:rFonts w:ascii="Times New Roman" w:eastAsia="Calibri" w:hAnsi="Times New Roman" w:cs="Times New Roman"/>
              <w:b/>
              <w:sz w:val="38"/>
              <w:szCs w:val="38"/>
              <w:lang w:val="es-ES_tradnl"/>
            </w:rPr>
          </w:pPr>
          <w:r w:rsidRPr="00E93417">
            <w:rPr>
              <w:rFonts w:ascii="Arial Narrow" w:eastAsia="Times New Roman" w:hAnsi="Arial Narrow" w:cs="Calibri Light"/>
              <w:b/>
              <w:color w:val="000000"/>
              <w:sz w:val="28"/>
              <w:szCs w:val="28"/>
              <w:lang w:val="es-ES" w:eastAsia="es-ES"/>
            </w:rPr>
            <w:t xml:space="preserve">UBICACIÓN: </w:t>
          </w:r>
          <w:proofErr w:type="spellStart"/>
          <w:r w:rsidRPr="00E93417">
            <w:rPr>
              <w:rFonts w:ascii="Arial Narrow" w:eastAsia="Times New Roman" w:hAnsi="Arial Narrow" w:cs="Calibri Light"/>
              <w:b/>
              <w:color w:val="000000"/>
              <w:sz w:val="28"/>
              <w:szCs w:val="28"/>
              <w:lang w:val="es-ES" w:eastAsia="es-ES"/>
            </w:rPr>
            <w:t>B°</w:t>
          </w:r>
          <w:proofErr w:type="spellEnd"/>
          <w:r w:rsidRPr="00E93417">
            <w:rPr>
              <w:rFonts w:ascii="Arial Narrow" w:eastAsia="Times New Roman" w:hAnsi="Arial Narrow" w:cs="Calibri Light"/>
              <w:b/>
              <w:color w:val="000000"/>
              <w:sz w:val="28"/>
              <w:szCs w:val="28"/>
              <w:lang w:val="es-ES" w:eastAsia="es-ES"/>
            </w:rPr>
            <w:t xml:space="preserve"> ABAJO, SECTOR CENTRO</w:t>
          </w:r>
        </w:p>
      </w:sdtContent>
    </w:sdt>
    <w:p w:rsidR="0063695A" w:rsidRPr="001F212D" w:rsidRDefault="0063695A" w:rsidP="0063695A">
      <w:pPr>
        <w:pStyle w:val="Prrafodelista"/>
        <w:spacing w:after="0" w:line="240" w:lineRule="auto"/>
        <w:jc w:val="both"/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</w:pPr>
    </w:p>
    <w:p w:rsidR="0063695A" w:rsidRDefault="0063695A" w:rsidP="0063695A">
      <w:pPr>
        <w:spacing w:after="0" w:line="240" w:lineRule="auto"/>
        <w:jc w:val="both"/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</w:pPr>
      <w:r w:rsidRPr="00D077B5"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  <w:t>La Municipalidad de Choloma, a los proveedores que adquirieron los documentos de licitación</w:t>
      </w:r>
      <w:r w:rsidRPr="00D077B5">
        <w:rPr>
          <w:rFonts w:ascii="Arial Narrow" w:eastAsia="Times New Roman" w:hAnsi="Arial Narrow" w:cs="Calibri Light"/>
          <w:b/>
          <w:color w:val="000000"/>
          <w:sz w:val="24"/>
          <w:szCs w:val="24"/>
          <w:lang w:val="es-ES" w:eastAsia="es-ES"/>
        </w:rPr>
        <w:t xml:space="preserve"> LP</w:t>
      </w:r>
      <w:r>
        <w:rPr>
          <w:rFonts w:ascii="Arial Narrow" w:eastAsia="Times New Roman" w:hAnsi="Arial Narrow" w:cs="Calibri Light"/>
          <w:b/>
          <w:color w:val="000000"/>
          <w:sz w:val="24"/>
          <w:szCs w:val="24"/>
          <w:lang w:val="es-ES" w:eastAsia="es-ES"/>
        </w:rPr>
        <w:t>ri</w:t>
      </w:r>
      <w:r w:rsidRPr="00D077B5">
        <w:rPr>
          <w:rFonts w:ascii="Arial Narrow" w:eastAsia="Times New Roman" w:hAnsi="Arial Narrow" w:cs="Calibri Light"/>
          <w:b/>
          <w:color w:val="000000"/>
          <w:sz w:val="24"/>
          <w:szCs w:val="24"/>
          <w:lang w:val="es-ES" w:eastAsia="es-ES"/>
        </w:rPr>
        <w:t>N-MCH-0</w:t>
      </w:r>
      <w:r>
        <w:rPr>
          <w:rFonts w:ascii="Arial Narrow" w:eastAsia="Times New Roman" w:hAnsi="Arial Narrow" w:cs="Calibri Light"/>
          <w:b/>
          <w:color w:val="000000"/>
          <w:sz w:val="24"/>
          <w:szCs w:val="24"/>
          <w:lang w:val="es-ES" w:eastAsia="es-ES"/>
        </w:rPr>
        <w:t>3</w:t>
      </w:r>
      <w:r w:rsidRPr="00D077B5">
        <w:rPr>
          <w:rFonts w:ascii="Arial Narrow" w:eastAsia="Times New Roman" w:hAnsi="Arial Narrow" w:cs="Calibri Light"/>
          <w:b/>
          <w:color w:val="000000"/>
          <w:sz w:val="24"/>
          <w:szCs w:val="24"/>
          <w:lang w:val="es-ES" w:eastAsia="es-ES"/>
        </w:rPr>
        <w:t xml:space="preserve">-2022, </w:t>
      </w:r>
      <w:r w:rsidRPr="00D077B5"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  <w:t xml:space="preserve">enmienda </w:t>
      </w:r>
      <w:r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  <w:t xml:space="preserve">las bases de licitación en cuanto a </w:t>
      </w:r>
      <w:r w:rsidRPr="00D077B5"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  <w:t>lo expuesto a continuación:</w:t>
      </w:r>
    </w:p>
    <w:p w:rsidR="0063695A" w:rsidRPr="00D077B5" w:rsidRDefault="0063695A" w:rsidP="0063695A">
      <w:pPr>
        <w:spacing w:after="0" w:line="240" w:lineRule="auto"/>
        <w:jc w:val="both"/>
        <w:rPr>
          <w:rFonts w:ascii="Arial Narrow" w:eastAsia="Times New Roman" w:hAnsi="Arial Narrow" w:cs="Calibri Light"/>
          <w:b/>
          <w:color w:val="000000"/>
          <w:sz w:val="24"/>
          <w:szCs w:val="24"/>
          <w:lang w:val="es-ES" w:eastAsia="es-ES"/>
        </w:rPr>
      </w:pPr>
    </w:p>
    <w:p w:rsidR="0063695A" w:rsidRPr="00571B34" w:rsidRDefault="0063695A" w:rsidP="0063695A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</w:pPr>
      <w:r w:rsidRPr="00571B34"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  <w:t xml:space="preserve">El tiempo de duración de la obra será de </w:t>
      </w:r>
      <w:r w:rsidRPr="00571B34">
        <w:rPr>
          <w:rFonts w:ascii="Arial Narrow" w:eastAsia="Times New Roman" w:hAnsi="Arial Narrow" w:cs="Calibri Light"/>
          <w:b/>
          <w:i/>
          <w:color w:val="000000"/>
          <w:sz w:val="24"/>
          <w:szCs w:val="24"/>
          <w:lang w:val="es-ES" w:eastAsia="es-ES"/>
        </w:rPr>
        <w:t>45 días calendario</w:t>
      </w:r>
      <w:r w:rsidRPr="00571B34"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  <w:t>.</w:t>
      </w:r>
    </w:p>
    <w:p w:rsidR="0063695A" w:rsidRPr="00571B34" w:rsidRDefault="0063695A" w:rsidP="0063695A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</w:pPr>
      <w:r w:rsidRPr="00571B34"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  <w:t xml:space="preserve">Losas con corte longitudinal a </w:t>
      </w:r>
      <w:r w:rsidRPr="00571B34">
        <w:rPr>
          <w:rFonts w:ascii="Arial Narrow" w:eastAsia="Times New Roman" w:hAnsi="Arial Narrow" w:cs="Calibri Light"/>
          <w:b/>
          <w:i/>
          <w:color w:val="000000"/>
          <w:sz w:val="24"/>
          <w:szCs w:val="24"/>
          <w:lang w:val="es-ES" w:eastAsia="es-ES"/>
        </w:rPr>
        <w:t>1.50 metros y corte transversal a 2.50 metros</w:t>
      </w:r>
      <w:r w:rsidRPr="00571B34"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  <w:t>.</w:t>
      </w:r>
    </w:p>
    <w:p w:rsidR="0063695A" w:rsidRPr="00571B34" w:rsidRDefault="0063695A" w:rsidP="0063695A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</w:pPr>
      <w:r w:rsidRPr="00571B34"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  <w:t>Considerar lo</w:t>
      </w:r>
      <w:r w:rsidR="002C4A55" w:rsidRPr="00571B34"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  <w:t>s</w:t>
      </w:r>
      <w:r w:rsidRPr="00571B34"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  <w:t xml:space="preserve"> costos por sello de juntas.</w:t>
      </w:r>
    </w:p>
    <w:p w:rsidR="0063695A" w:rsidRPr="00571B34" w:rsidRDefault="002C4A55" w:rsidP="0063695A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</w:pPr>
      <w:r w:rsidRPr="00571B34"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  <w:t xml:space="preserve">La Municipalidad de Choloma proporcionará el material selecto desde el lugar conocido como El </w:t>
      </w:r>
      <w:proofErr w:type="spellStart"/>
      <w:r w:rsidRPr="00571B34"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  <w:t>Fongo</w:t>
      </w:r>
      <w:proofErr w:type="spellEnd"/>
      <w:r w:rsidR="000D03A9" w:rsidRPr="00571B34"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  <w:t>,</w:t>
      </w:r>
      <w:r w:rsidRPr="00571B34"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  <w:t xml:space="preserve"> solo considerarán el corte y acarreo del material.</w:t>
      </w:r>
      <w:r w:rsidR="000D03A9" w:rsidRPr="00571B34"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  <w:t xml:space="preserve"> Distancia máxima </w:t>
      </w:r>
      <w:r w:rsidR="00571B34" w:rsidRPr="00571B34"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  <w:t xml:space="preserve">6.5 </w:t>
      </w:r>
      <w:proofErr w:type="spellStart"/>
      <w:r w:rsidR="00571B34" w:rsidRPr="00571B34"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  <w:t>Kms</w:t>
      </w:r>
      <w:proofErr w:type="spellEnd"/>
      <w:r w:rsidR="00571B34" w:rsidRPr="00571B34"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  <w:t>.</w:t>
      </w:r>
    </w:p>
    <w:p w:rsidR="002C4A55" w:rsidRPr="00571B34" w:rsidRDefault="002C4A55" w:rsidP="0063695A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</w:pPr>
      <w:r w:rsidRPr="00571B34"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  <w:t xml:space="preserve">Considerar colocar el material desperdicio a un estimado en el recorrido de 5 </w:t>
      </w:r>
      <w:proofErr w:type="spellStart"/>
      <w:r w:rsidRPr="00571B34"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  <w:t>Kms</w:t>
      </w:r>
      <w:proofErr w:type="spellEnd"/>
      <w:r w:rsidRPr="00571B34"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  <w:t xml:space="preserve"> de distancia.</w:t>
      </w:r>
    </w:p>
    <w:p w:rsidR="00D9443D" w:rsidRPr="00571B34" w:rsidRDefault="00D9443D" w:rsidP="0063695A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</w:pPr>
      <w:r w:rsidRPr="00571B34"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  <w:t>Se está considerando el cierre completo de calle para no pavimentar por trocha.</w:t>
      </w:r>
    </w:p>
    <w:p w:rsidR="00D9443D" w:rsidRPr="00571B34" w:rsidRDefault="00D9443D" w:rsidP="0063695A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</w:pPr>
      <w:r w:rsidRPr="00571B34"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  <w:t>CONCRETO HIDRAULICO DE</w:t>
      </w:r>
      <w:r w:rsidR="00571B34"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  <w:t>:</w:t>
      </w:r>
      <w:r w:rsidRPr="00571B34"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  <w:t xml:space="preserve">  Grava de 1 ½ </w:t>
      </w:r>
      <w:proofErr w:type="spellStart"/>
      <w:r w:rsidRPr="00571B34"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  <w:t>pulg</w:t>
      </w:r>
      <w:proofErr w:type="spellEnd"/>
      <w:r w:rsidRPr="00571B34"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  <w:t>.</w:t>
      </w:r>
    </w:p>
    <w:p w:rsidR="00D9443D" w:rsidRPr="00571B34" w:rsidRDefault="00D9443D" w:rsidP="0063695A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</w:pPr>
      <w:r w:rsidRPr="00571B34"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  <w:t>En la fabricación de aceras utilizar cemento de la mejor calidad.</w:t>
      </w:r>
    </w:p>
    <w:p w:rsidR="00D9443D" w:rsidRPr="00571B34" w:rsidRDefault="0007412C" w:rsidP="0063695A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</w:pPr>
      <w:r w:rsidRPr="00571B34"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  <w:t xml:space="preserve">En el </w:t>
      </w:r>
      <w:proofErr w:type="spellStart"/>
      <w:r w:rsidRPr="00571B34"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  <w:t>quiebrapatas</w:t>
      </w:r>
      <w:proofErr w:type="spellEnd"/>
      <w:r w:rsidRPr="00571B34"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  <w:t xml:space="preserve"> agregar platina de 2 x 1/8´@1 metros como refuerzo transversal</w:t>
      </w:r>
      <w:r w:rsidR="00571B34">
        <w:rPr>
          <w:rFonts w:ascii="Arial Narrow" w:eastAsia="Times New Roman" w:hAnsi="Arial Narrow" w:cs="Calibri Light"/>
          <w:color w:val="000000"/>
          <w:sz w:val="24"/>
          <w:szCs w:val="24"/>
          <w:lang w:val="es-ES" w:eastAsia="es-ES"/>
        </w:rPr>
        <w:t>.</w:t>
      </w:r>
    </w:p>
    <w:p w:rsidR="0063695A" w:rsidRPr="00AA0FBE" w:rsidRDefault="0063695A" w:rsidP="0063695A">
      <w:pPr>
        <w:widowControl w:val="0"/>
        <w:autoSpaceDE w:val="0"/>
        <w:autoSpaceDN w:val="0"/>
        <w:spacing w:before="183" w:after="0" w:line="240" w:lineRule="auto"/>
        <w:jc w:val="both"/>
        <w:outlineLvl w:val="2"/>
        <w:rPr>
          <w:rFonts w:ascii="Arial Narrow" w:eastAsia="Times New Roman" w:hAnsi="Arial Narrow" w:cs="Calibri Light"/>
          <w:b/>
          <w:bCs/>
          <w:i/>
          <w:color w:val="000000"/>
          <w:sz w:val="24"/>
          <w:szCs w:val="24"/>
          <w:lang w:val="es-ES"/>
        </w:rPr>
      </w:pPr>
      <w:r w:rsidRPr="00AA0FBE">
        <w:rPr>
          <w:rFonts w:ascii="Arial Narrow" w:eastAsia="Times New Roman" w:hAnsi="Arial Narrow" w:cs="Calibri Light"/>
          <w:b/>
          <w:bCs/>
          <w:i/>
          <w:color w:val="000000"/>
          <w:sz w:val="24"/>
          <w:szCs w:val="24"/>
          <w:lang w:val="es-ES"/>
        </w:rPr>
        <w:t>Estas enmiendas forman parte del pliego de condiciones.</w:t>
      </w:r>
    </w:p>
    <w:p w:rsidR="0063695A" w:rsidRPr="00D077B5" w:rsidRDefault="0063695A" w:rsidP="0063695A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val="es-ES" w:eastAsia="es-ES"/>
        </w:rPr>
      </w:pPr>
    </w:p>
    <w:p w:rsidR="0063695A" w:rsidRPr="00D077B5" w:rsidRDefault="0063695A" w:rsidP="0063695A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val="es-ES" w:eastAsia="es-ES"/>
        </w:rPr>
      </w:pPr>
    </w:p>
    <w:p w:rsidR="0063695A" w:rsidRDefault="0063695A" w:rsidP="0063695A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val="es-ES" w:eastAsia="es-ES"/>
        </w:rPr>
      </w:pPr>
      <w:r w:rsidRPr="00D077B5">
        <w:rPr>
          <w:rFonts w:ascii="Arial Narrow" w:eastAsia="Times New Roman" w:hAnsi="Arial Narrow" w:cs="Times New Roman"/>
          <w:b/>
          <w:color w:val="000000"/>
          <w:sz w:val="24"/>
          <w:szCs w:val="24"/>
          <w:lang w:val="es-ES" w:eastAsia="es-ES"/>
        </w:rPr>
        <w:t xml:space="preserve">Choloma, Cortés, </w:t>
      </w: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val="es-ES" w:eastAsia="es-ES"/>
        </w:rPr>
        <w:t>2</w:t>
      </w:r>
      <w:r w:rsidR="00571B34">
        <w:rPr>
          <w:rFonts w:ascii="Arial Narrow" w:eastAsia="Times New Roman" w:hAnsi="Arial Narrow" w:cs="Times New Roman"/>
          <w:b/>
          <w:color w:val="000000"/>
          <w:sz w:val="24"/>
          <w:szCs w:val="24"/>
          <w:lang w:val="es-ES" w:eastAsia="es-ES"/>
        </w:rPr>
        <w:t>8</w:t>
      </w:r>
      <w:r w:rsidRPr="00D077B5">
        <w:rPr>
          <w:rFonts w:ascii="Arial Narrow" w:eastAsia="Times New Roman" w:hAnsi="Arial Narrow" w:cs="Times New Roman"/>
          <w:b/>
          <w:color w:val="000000"/>
          <w:sz w:val="24"/>
          <w:szCs w:val="24"/>
          <w:lang w:val="es-ES" w:eastAsia="es-ES"/>
        </w:rPr>
        <w:t xml:space="preserve"> de </w:t>
      </w: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val="es-ES" w:eastAsia="es-ES"/>
        </w:rPr>
        <w:t>noviembre</w:t>
      </w:r>
      <w:r w:rsidRPr="00D077B5">
        <w:rPr>
          <w:rFonts w:ascii="Arial Narrow" w:eastAsia="Times New Roman" w:hAnsi="Arial Narrow" w:cs="Times New Roman"/>
          <w:b/>
          <w:color w:val="000000"/>
          <w:sz w:val="24"/>
          <w:szCs w:val="24"/>
          <w:lang w:val="es-ES" w:eastAsia="es-ES"/>
        </w:rPr>
        <w:t xml:space="preserve"> de 2022</w:t>
      </w:r>
    </w:p>
    <w:p w:rsidR="0063695A" w:rsidRDefault="0063695A" w:rsidP="0063695A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val="es-ES" w:eastAsia="es-ES"/>
        </w:rPr>
      </w:pPr>
    </w:p>
    <w:p w:rsidR="0063695A" w:rsidRDefault="0063695A" w:rsidP="0063695A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val="es-ES" w:eastAsia="es-ES"/>
        </w:rPr>
      </w:pPr>
    </w:p>
    <w:p w:rsidR="0063695A" w:rsidRDefault="0063695A" w:rsidP="0063695A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val="es-ES" w:eastAsia="es-ES"/>
        </w:rPr>
      </w:pPr>
    </w:p>
    <w:p w:rsidR="0063695A" w:rsidRDefault="0063695A" w:rsidP="0063695A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val="es-ES" w:eastAsia="es-ES"/>
        </w:rPr>
      </w:pPr>
    </w:p>
    <w:p w:rsidR="003368DD" w:rsidRDefault="003368DD" w:rsidP="0063695A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val="es-ES" w:eastAsia="es-ES"/>
        </w:rPr>
      </w:pPr>
    </w:p>
    <w:p w:rsidR="0063695A" w:rsidRPr="00D077B5" w:rsidRDefault="0063695A" w:rsidP="0063695A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val="es-ES" w:eastAsia="es-ES"/>
        </w:rPr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0"/>
      </w:tblGrid>
      <w:tr w:rsidR="0063695A" w:rsidRPr="00AA0FBE" w:rsidTr="005C2FB5">
        <w:trPr>
          <w:trHeight w:val="31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95A" w:rsidRPr="004D6E75" w:rsidRDefault="0063695A" w:rsidP="005C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s-HN" w:eastAsia="es-H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s-HN" w:eastAsia="es-HN"/>
              </w:rPr>
              <w:t>________________________</w:t>
            </w:r>
          </w:p>
        </w:tc>
      </w:tr>
    </w:tbl>
    <w:p w:rsidR="0063695A" w:rsidRDefault="0063695A" w:rsidP="0063695A">
      <w:pPr>
        <w:spacing w:after="0" w:line="240" w:lineRule="auto"/>
        <w:jc w:val="center"/>
        <w:rPr>
          <w:rFonts w:ascii="Arial Narrow" w:eastAsia="Times New Roman" w:hAnsi="Arial Narrow" w:cs="Calibri Light"/>
          <w:color w:val="000000"/>
          <w:sz w:val="26"/>
          <w:szCs w:val="26"/>
          <w:lang w:val="es-ES" w:eastAsia="es-ES"/>
        </w:rPr>
      </w:pPr>
      <w:r>
        <w:rPr>
          <w:rFonts w:ascii="Arial Narrow" w:eastAsia="Times New Roman" w:hAnsi="Arial Narrow" w:cs="Calibri Light"/>
          <w:color w:val="000000"/>
          <w:sz w:val="26"/>
          <w:szCs w:val="26"/>
          <w:lang w:val="es-ES" w:eastAsia="es-ES"/>
        </w:rPr>
        <w:t xml:space="preserve">Ing. </w:t>
      </w:r>
      <w:r w:rsidR="00571B34">
        <w:rPr>
          <w:rFonts w:ascii="Arial Narrow" w:eastAsia="Times New Roman" w:hAnsi="Arial Narrow" w:cs="Calibri Light"/>
          <w:color w:val="000000"/>
          <w:sz w:val="26"/>
          <w:szCs w:val="26"/>
          <w:lang w:val="es-ES" w:eastAsia="es-ES"/>
        </w:rPr>
        <w:t xml:space="preserve">Luis </w:t>
      </w:r>
      <w:proofErr w:type="spellStart"/>
      <w:r w:rsidR="00571B34">
        <w:rPr>
          <w:rFonts w:ascii="Arial Narrow" w:eastAsia="Times New Roman" w:hAnsi="Arial Narrow" w:cs="Calibri Light"/>
          <w:color w:val="000000"/>
          <w:sz w:val="26"/>
          <w:szCs w:val="26"/>
          <w:lang w:val="es-ES" w:eastAsia="es-ES"/>
        </w:rPr>
        <w:t>Marel</w:t>
      </w:r>
      <w:proofErr w:type="spellEnd"/>
      <w:r w:rsidR="00571B34">
        <w:rPr>
          <w:rFonts w:ascii="Arial Narrow" w:eastAsia="Times New Roman" w:hAnsi="Arial Narrow" w:cs="Calibri Light"/>
          <w:color w:val="000000"/>
          <w:sz w:val="26"/>
          <w:szCs w:val="26"/>
          <w:lang w:val="es-ES" w:eastAsia="es-ES"/>
        </w:rPr>
        <w:t xml:space="preserve"> Canales</w:t>
      </w:r>
    </w:p>
    <w:p w:rsidR="0063695A" w:rsidRPr="00571B34" w:rsidRDefault="00571B34" w:rsidP="00571B34">
      <w:pPr>
        <w:spacing w:after="0" w:line="240" w:lineRule="auto"/>
        <w:jc w:val="center"/>
        <w:rPr>
          <w:rFonts w:ascii="Arial Narrow" w:eastAsia="Times New Roman" w:hAnsi="Arial Narrow" w:cs="Calibri Light"/>
          <w:color w:val="000000"/>
          <w:sz w:val="26"/>
          <w:szCs w:val="26"/>
          <w:lang w:val="es-ES" w:eastAsia="es-ES"/>
        </w:rPr>
      </w:pPr>
      <w:r>
        <w:rPr>
          <w:rFonts w:ascii="Arial Narrow" w:eastAsia="Times New Roman" w:hAnsi="Arial Narrow" w:cs="Calibri Light"/>
          <w:color w:val="000000"/>
          <w:sz w:val="26"/>
          <w:szCs w:val="26"/>
          <w:lang w:val="es-ES" w:eastAsia="es-ES"/>
        </w:rPr>
        <w:t>Director de Obras y Servicios Públicos</w:t>
      </w:r>
    </w:p>
    <w:p w:rsidR="0049080D" w:rsidRDefault="00CF7ACF"/>
    <w:sectPr w:rsidR="0049080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ACF" w:rsidRDefault="00CF7ACF" w:rsidP="00571B34">
      <w:pPr>
        <w:spacing w:after="0" w:line="240" w:lineRule="auto"/>
      </w:pPr>
      <w:r>
        <w:separator/>
      </w:r>
    </w:p>
  </w:endnote>
  <w:endnote w:type="continuationSeparator" w:id="0">
    <w:p w:rsidR="00CF7ACF" w:rsidRDefault="00CF7ACF" w:rsidP="0057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ACF" w:rsidRDefault="00CF7ACF" w:rsidP="00571B34">
      <w:pPr>
        <w:spacing w:after="0" w:line="240" w:lineRule="auto"/>
      </w:pPr>
      <w:r>
        <w:separator/>
      </w:r>
    </w:p>
  </w:footnote>
  <w:footnote w:type="continuationSeparator" w:id="0">
    <w:p w:rsidR="00CF7ACF" w:rsidRDefault="00CF7ACF" w:rsidP="0057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B34" w:rsidRDefault="00571B34">
    <w:pPr>
      <w:pStyle w:val="Encabezado"/>
    </w:pPr>
    <w:r w:rsidRPr="00D910A5">
      <w:rPr>
        <w:noProof/>
      </w:rPr>
      <w:drawing>
        <wp:anchor distT="0" distB="0" distL="114300" distR="114300" simplePos="0" relativeHeight="251659264" behindDoc="1" locked="0" layoutInCell="1" allowOverlap="1" wp14:anchorId="5086BB99" wp14:editId="5BD7C49E">
          <wp:simplePos x="0" y="0"/>
          <wp:positionH relativeFrom="margin">
            <wp:align>center</wp:align>
          </wp:positionH>
          <wp:positionV relativeFrom="paragraph">
            <wp:posOffset>-206482</wp:posOffset>
          </wp:positionV>
          <wp:extent cx="6995795" cy="977900"/>
          <wp:effectExtent l="0" t="0" r="0" b="0"/>
          <wp:wrapTight wrapText="bothSides">
            <wp:wrapPolygon edited="0">
              <wp:start x="0" y="0"/>
              <wp:lineTo x="0" y="21039"/>
              <wp:lineTo x="21527" y="21039"/>
              <wp:lineTo x="21527" y="0"/>
              <wp:lineTo x="0" y="0"/>
            </wp:wrapPolygon>
          </wp:wrapTight>
          <wp:docPr id="2" name="Imagen 252" descr="membrete m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embrete mun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5795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B24D3"/>
    <w:multiLevelType w:val="hybridMultilevel"/>
    <w:tmpl w:val="BB1A876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5A"/>
    <w:rsid w:val="0007412C"/>
    <w:rsid w:val="000D03A9"/>
    <w:rsid w:val="00223B64"/>
    <w:rsid w:val="002C4A55"/>
    <w:rsid w:val="003368DD"/>
    <w:rsid w:val="00571B34"/>
    <w:rsid w:val="0063695A"/>
    <w:rsid w:val="00CF7ACF"/>
    <w:rsid w:val="00D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A2EBDF"/>
  <w15:chartTrackingRefBased/>
  <w15:docId w15:val="{8B877A1B-01C5-42C7-8F8A-FCFF7860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95A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69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71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1B34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71B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1B3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7D83138A4B4E53BA4E0A91348A8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9B6E-EFD2-4B50-9FA0-5C82DC55DF0D}"/>
      </w:docPartPr>
      <w:docPartBody>
        <w:p w:rsidR="002351F7" w:rsidRDefault="00F57DA5" w:rsidP="00F57DA5">
          <w:pPr>
            <w:pStyle w:val="D97D83138A4B4E53BA4E0A91348A8561"/>
          </w:pPr>
          <w:r w:rsidRPr="00F7152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A5"/>
    <w:rsid w:val="002351F7"/>
    <w:rsid w:val="008E3C37"/>
    <w:rsid w:val="00AB6413"/>
    <w:rsid w:val="00F5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57DA5"/>
    <w:rPr>
      <w:color w:val="808080"/>
    </w:rPr>
  </w:style>
  <w:style w:type="paragraph" w:customStyle="1" w:styleId="D97D83138A4B4E53BA4E0A91348A8561">
    <w:name w:val="D97D83138A4B4E53BA4E0A91348A8561"/>
    <w:rsid w:val="00F57D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Sosa</dc:creator>
  <cp:keywords/>
  <dc:description/>
  <cp:lastModifiedBy>Shirley Sosa</cp:lastModifiedBy>
  <cp:revision>2</cp:revision>
  <cp:lastPrinted>2022-11-28T19:28:00Z</cp:lastPrinted>
  <dcterms:created xsi:type="dcterms:W3CDTF">2022-11-24T22:52:00Z</dcterms:created>
  <dcterms:modified xsi:type="dcterms:W3CDTF">2022-11-28T19:34:00Z</dcterms:modified>
</cp:coreProperties>
</file>