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DE" w:rsidRDefault="00D165DE" w:rsidP="00754954">
      <w:pPr>
        <w:spacing w:line="240" w:lineRule="auto"/>
        <w:rPr>
          <w:rFonts w:asciiTheme="minorHAnsi" w:eastAsiaTheme="majorEastAsia" w:hAnsiTheme="minorHAnsi" w:cstheme="minorHAnsi"/>
          <w:b/>
          <w:bCs/>
          <w:sz w:val="22"/>
          <w:szCs w:val="24"/>
        </w:rPr>
      </w:pPr>
      <w:bookmarkStart w:id="0" w:name="_Toc424563019"/>
      <w:bookmarkStart w:id="1" w:name="_Toc342402165"/>
      <w:bookmarkStart w:id="2" w:name="_Toc341168503"/>
    </w:p>
    <w:p w:rsidR="00C50521" w:rsidRDefault="00C50521" w:rsidP="00716BA6">
      <w:pPr>
        <w:spacing w:line="240" w:lineRule="auto"/>
        <w:jc w:val="center"/>
        <w:rPr>
          <w:rFonts w:asciiTheme="minorHAnsi" w:eastAsiaTheme="majorEastAsia" w:hAnsiTheme="minorHAnsi" w:cstheme="minorHAnsi"/>
          <w:b/>
          <w:bCs/>
          <w:sz w:val="22"/>
          <w:szCs w:val="24"/>
        </w:rPr>
      </w:pPr>
    </w:p>
    <w:p w:rsidR="00716BA6" w:rsidRPr="00716BA6" w:rsidRDefault="00716BA6" w:rsidP="00716BA6">
      <w:pPr>
        <w:spacing w:line="240" w:lineRule="auto"/>
        <w:jc w:val="center"/>
        <w:rPr>
          <w:rFonts w:asciiTheme="minorHAnsi" w:eastAsiaTheme="majorEastAsia" w:hAnsiTheme="minorHAnsi" w:cstheme="minorHAnsi"/>
          <w:b/>
          <w:bCs/>
          <w:sz w:val="22"/>
          <w:szCs w:val="24"/>
        </w:rPr>
      </w:pPr>
      <w:r w:rsidRPr="00716BA6">
        <w:rPr>
          <w:rFonts w:asciiTheme="minorHAnsi" w:eastAsiaTheme="majorEastAsia" w:hAnsiTheme="minorHAnsi" w:cstheme="minorHAnsi"/>
          <w:b/>
          <w:bCs/>
          <w:sz w:val="22"/>
          <w:szCs w:val="24"/>
        </w:rPr>
        <w:t>REPÚBLICA DE HONDURAS</w:t>
      </w:r>
    </w:p>
    <w:p w:rsidR="00716BA6" w:rsidRPr="00316E4B" w:rsidRDefault="00716BA6" w:rsidP="00716BA6">
      <w:pPr>
        <w:tabs>
          <w:tab w:val="center" w:pos="4915"/>
          <w:tab w:val="left" w:pos="6416"/>
        </w:tabs>
        <w:spacing w:line="240" w:lineRule="auto"/>
        <w:jc w:val="center"/>
        <w:rPr>
          <w:rFonts w:asciiTheme="minorHAnsi" w:eastAsiaTheme="majorEastAsia" w:hAnsiTheme="minorHAnsi" w:cstheme="minorHAnsi"/>
          <w:b/>
          <w:bCs/>
          <w:sz w:val="22"/>
          <w:szCs w:val="24"/>
        </w:rPr>
      </w:pPr>
      <w:r w:rsidRPr="00716BA6">
        <w:rPr>
          <w:rFonts w:asciiTheme="minorHAnsi" w:eastAsiaTheme="majorEastAsia" w:hAnsiTheme="minorHAnsi" w:cstheme="minorHAnsi"/>
          <w:b/>
          <w:bCs/>
          <w:sz w:val="22"/>
          <w:szCs w:val="24"/>
        </w:rPr>
        <w:t>SECRETARÍA DE ESTADO EN EL DESPACHO DE FINANZAS</w:t>
      </w:r>
    </w:p>
    <w:p w:rsidR="004440D1" w:rsidRPr="00316E4B" w:rsidRDefault="004440D1" w:rsidP="00716BA6">
      <w:pPr>
        <w:pStyle w:val="Ttulo1"/>
        <w:spacing w:before="120" w:line="240" w:lineRule="auto"/>
        <w:jc w:val="center"/>
        <w:rPr>
          <w:rFonts w:asciiTheme="minorHAnsi" w:hAnsiTheme="minorHAnsi" w:cstheme="minorHAnsi"/>
          <w:color w:val="auto"/>
          <w:sz w:val="22"/>
          <w:szCs w:val="24"/>
        </w:rPr>
      </w:pPr>
      <w:r w:rsidRPr="00316E4B">
        <w:rPr>
          <w:rFonts w:asciiTheme="minorHAnsi" w:hAnsiTheme="minorHAnsi" w:cstheme="minorHAnsi"/>
          <w:color w:val="auto"/>
          <w:sz w:val="22"/>
          <w:szCs w:val="24"/>
        </w:rPr>
        <w:t>INVITACIÓN A PRESENTAR EXPRESIONES DE INTERÉS</w:t>
      </w:r>
      <w:bookmarkEnd w:id="0"/>
      <w:bookmarkEnd w:id="1"/>
      <w:bookmarkEnd w:id="2"/>
    </w:p>
    <w:p w:rsidR="00716BA6" w:rsidRPr="00316E4B" w:rsidRDefault="00716BA6" w:rsidP="00716BA6">
      <w:pPr>
        <w:spacing w:line="240" w:lineRule="auto"/>
        <w:jc w:val="center"/>
        <w:rPr>
          <w:rFonts w:asciiTheme="minorHAnsi" w:hAnsiTheme="minorHAnsi" w:cstheme="minorHAnsi"/>
        </w:rPr>
      </w:pPr>
    </w:p>
    <w:p w:rsidR="00716BA6" w:rsidRPr="00316E4B" w:rsidRDefault="00716BA6" w:rsidP="00716BA6">
      <w:pPr>
        <w:spacing w:line="240" w:lineRule="auto"/>
        <w:jc w:val="center"/>
        <w:rPr>
          <w:rFonts w:asciiTheme="minorHAnsi" w:hAnsiTheme="minorHAnsi" w:cstheme="minorHAnsi"/>
          <w:b/>
          <w:sz w:val="22"/>
          <w:szCs w:val="24"/>
        </w:rPr>
      </w:pPr>
      <w:r w:rsidRPr="00716BA6">
        <w:rPr>
          <w:rFonts w:asciiTheme="minorHAnsi" w:hAnsiTheme="minorHAnsi" w:cstheme="minorHAnsi"/>
          <w:b/>
          <w:sz w:val="22"/>
          <w:szCs w:val="24"/>
        </w:rPr>
        <w:t>PROYECTO DE MANEJO SOSTENIBLE DE BOSQUES</w:t>
      </w:r>
    </w:p>
    <w:p w:rsidR="00716BA6" w:rsidRPr="00316E4B" w:rsidRDefault="00716BA6" w:rsidP="00716BA6">
      <w:pPr>
        <w:spacing w:line="240" w:lineRule="auto"/>
        <w:jc w:val="center"/>
        <w:rPr>
          <w:rFonts w:asciiTheme="minorHAnsi" w:hAnsiTheme="minorHAnsi" w:cstheme="minorHAnsi"/>
          <w:b/>
          <w:sz w:val="22"/>
          <w:szCs w:val="24"/>
        </w:rPr>
      </w:pPr>
    </w:p>
    <w:p w:rsidR="007478B5" w:rsidRPr="00316E4B" w:rsidRDefault="007478B5" w:rsidP="00716BA6">
      <w:pPr>
        <w:spacing w:line="240" w:lineRule="auto"/>
        <w:jc w:val="center"/>
        <w:rPr>
          <w:rFonts w:asciiTheme="minorHAnsi" w:hAnsiTheme="minorHAnsi" w:cstheme="minorHAnsi"/>
          <w:b/>
          <w:sz w:val="22"/>
          <w:szCs w:val="24"/>
        </w:rPr>
      </w:pPr>
      <w:r w:rsidRPr="00316E4B">
        <w:rPr>
          <w:rFonts w:asciiTheme="minorHAnsi" w:hAnsiTheme="minorHAnsi" w:cstheme="minorHAnsi"/>
          <w:b/>
          <w:sz w:val="22"/>
          <w:szCs w:val="24"/>
        </w:rPr>
        <w:t>SEFIN-UAP-EI-011-2018</w:t>
      </w:r>
    </w:p>
    <w:p w:rsidR="004440D1" w:rsidRPr="00316E4B" w:rsidRDefault="004440D1" w:rsidP="00716BA6">
      <w:pPr>
        <w:spacing w:line="240" w:lineRule="auto"/>
        <w:jc w:val="center"/>
        <w:rPr>
          <w:rFonts w:asciiTheme="minorHAnsi" w:hAnsiTheme="minorHAnsi" w:cstheme="minorHAnsi"/>
          <w:b/>
          <w:sz w:val="22"/>
          <w:szCs w:val="24"/>
        </w:rPr>
      </w:pPr>
      <w:r w:rsidRPr="00316E4B">
        <w:rPr>
          <w:rFonts w:asciiTheme="minorHAnsi" w:hAnsiTheme="minorHAnsi" w:cstheme="minorHAnsi"/>
          <w:b/>
          <w:sz w:val="22"/>
          <w:szCs w:val="24"/>
        </w:rPr>
        <w:t>SERVICIOS DE CONSULTORÍA</w:t>
      </w:r>
    </w:p>
    <w:p w:rsidR="00716BA6" w:rsidRPr="00316E4B" w:rsidRDefault="00716BA6" w:rsidP="00716BA6">
      <w:pPr>
        <w:spacing w:line="240" w:lineRule="auto"/>
        <w:jc w:val="center"/>
        <w:rPr>
          <w:rFonts w:asciiTheme="minorHAnsi" w:hAnsiTheme="minorHAnsi" w:cstheme="minorHAnsi"/>
          <w:b/>
          <w:sz w:val="22"/>
          <w:szCs w:val="24"/>
        </w:rPr>
      </w:pPr>
      <w:r w:rsidRPr="00316E4B">
        <w:rPr>
          <w:rFonts w:asciiTheme="minorHAnsi" w:hAnsiTheme="minorHAnsi" w:cstheme="minorHAnsi"/>
          <w:b/>
          <w:sz w:val="22"/>
          <w:szCs w:val="24"/>
        </w:rPr>
        <w:t>DISEÑO DEL SISTEMA DE PREVENCIÓN Y ALERTA TEMPRANA (SPAT) ORIENTADOS A LA SALUD Y SANIDAD FORESTAL</w:t>
      </w:r>
    </w:p>
    <w:p w:rsidR="004440D1" w:rsidRPr="00316E4B" w:rsidRDefault="004440D1" w:rsidP="004440D1">
      <w:pPr>
        <w:spacing w:line="240" w:lineRule="auto"/>
        <w:rPr>
          <w:rFonts w:asciiTheme="minorHAnsi" w:hAnsiTheme="minorHAnsi" w:cstheme="minorHAnsi"/>
          <w:b/>
          <w:sz w:val="20"/>
          <w:szCs w:val="22"/>
        </w:rPr>
      </w:pPr>
    </w:p>
    <w:p w:rsidR="004440D1" w:rsidRPr="00316E4B" w:rsidRDefault="004440D1" w:rsidP="004440D1">
      <w:pPr>
        <w:autoSpaceDE w:val="0"/>
        <w:autoSpaceDN w:val="0"/>
        <w:adjustRightInd w:val="0"/>
        <w:spacing w:line="240" w:lineRule="auto"/>
        <w:rPr>
          <w:rFonts w:asciiTheme="minorHAnsi" w:hAnsiTheme="minorHAnsi" w:cstheme="minorHAnsi"/>
          <w:i/>
          <w:iCs/>
          <w:color w:val="0078B4"/>
          <w:sz w:val="22"/>
          <w:szCs w:val="22"/>
          <w:lang w:val="es-ES"/>
        </w:rPr>
      </w:pPr>
      <w:r w:rsidRPr="00316E4B">
        <w:rPr>
          <w:rFonts w:asciiTheme="minorHAnsi" w:hAnsiTheme="minorHAnsi" w:cstheme="minorHAnsi"/>
          <w:b/>
          <w:sz w:val="22"/>
          <w:szCs w:val="22"/>
          <w:lang w:val="es-ES"/>
        </w:rPr>
        <w:t>Institución</w:t>
      </w:r>
      <w:r w:rsidRPr="00316E4B">
        <w:rPr>
          <w:rFonts w:asciiTheme="minorHAnsi" w:hAnsiTheme="minorHAnsi" w:cstheme="minorHAnsi"/>
          <w:b/>
          <w:color w:val="0078B4"/>
          <w:sz w:val="22"/>
          <w:szCs w:val="22"/>
          <w:lang w:val="es-ES"/>
        </w:rPr>
        <w:t>:</w:t>
      </w:r>
      <w:r w:rsidRPr="00316E4B">
        <w:rPr>
          <w:rFonts w:asciiTheme="minorHAnsi" w:hAnsiTheme="minorHAnsi" w:cstheme="minorHAnsi"/>
          <w:i/>
          <w:color w:val="0078B4"/>
          <w:sz w:val="22"/>
          <w:szCs w:val="22"/>
          <w:lang w:val="es-ES"/>
        </w:rPr>
        <w:t xml:space="preserve"> </w:t>
      </w:r>
      <w:r w:rsidR="00EB0A6F" w:rsidRPr="00316E4B">
        <w:rPr>
          <w:rFonts w:asciiTheme="minorHAnsi" w:hAnsiTheme="minorHAnsi" w:cstheme="minorHAnsi"/>
          <w:i/>
          <w:sz w:val="22"/>
          <w:szCs w:val="22"/>
          <w:lang w:val="es-ES"/>
        </w:rPr>
        <w:t>Secretaria de Finanzas</w:t>
      </w:r>
      <w:r w:rsidR="00716BA6" w:rsidRPr="00316E4B">
        <w:rPr>
          <w:rFonts w:asciiTheme="minorHAnsi" w:hAnsiTheme="minorHAnsi" w:cstheme="minorHAnsi"/>
          <w:i/>
          <w:sz w:val="22"/>
          <w:szCs w:val="22"/>
          <w:lang w:val="es-ES"/>
        </w:rPr>
        <w:t xml:space="preserve"> - SEFIN</w:t>
      </w:r>
    </w:p>
    <w:p w:rsidR="004440D1" w:rsidRPr="00316E4B" w:rsidRDefault="004440D1" w:rsidP="004440D1">
      <w:pPr>
        <w:autoSpaceDE w:val="0"/>
        <w:autoSpaceDN w:val="0"/>
        <w:adjustRightInd w:val="0"/>
        <w:spacing w:line="240" w:lineRule="auto"/>
        <w:rPr>
          <w:rFonts w:asciiTheme="minorHAnsi" w:hAnsiTheme="minorHAnsi" w:cstheme="minorHAnsi"/>
          <w:i/>
          <w:color w:val="0078B4"/>
          <w:sz w:val="22"/>
          <w:szCs w:val="22"/>
          <w:lang w:val="es-ES"/>
        </w:rPr>
      </w:pPr>
      <w:r w:rsidRPr="00316E4B">
        <w:rPr>
          <w:rFonts w:asciiTheme="minorHAnsi" w:hAnsiTheme="minorHAnsi" w:cstheme="minorHAnsi"/>
          <w:b/>
          <w:sz w:val="22"/>
          <w:szCs w:val="22"/>
          <w:lang w:val="es-ES"/>
        </w:rPr>
        <w:t>País:</w:t>
      </w:r>
      <w:r w:rsidRPr="00316E4B">
        <w:rPr>
          <w:rFonts w:asciiTheme="minorHAnsi" w:hAnsiTheme="minorHAnsi" w:cstheme="minorHAnsi"/>
          <w:i/>
          <w:sz w:val="22"/>
          <w:szCs w:val="22"/>
          <w:lang w:val="es-ES"/>
        </w:rPr>
        <w:t xml:space="preserve"> </w:t>
      </w:r>
      <w:r w:rsidR="00EB0A6F" w:rsidRPr="00316E4B">
        <w:rPr>
          <w:rFonts w:asciiTheme="minorHAnsi" w:hAnsiTheme="minorHAnsi" w:cstheme="minorHAnsi"/>
          <w:i/>
          <w:sz w:val="22"/>
          <w:szCs w:val="22"/>
          <w:lang w:val="es-ES"/>
        </w:rPr>
        <w:t>Honduras</w:t>
      </w:r>
    </w:p>
    <w:p w:rsidR="004440D1" w:rsidRDefault="004440D1" w:rsidP="004440D1">
      <w:pPr>
        <w:autoSpaceDE w:val="0"/>
        <w:autoSpaceDN w:val="0"/>
        <w:adjustRightInd w:val="0"/>
        <w:spacing w:line="240" w:lineRule="auto"/>
        <w:rPr>
          <w:rFonts w:asciiTheme="minorHAnsi" w:hAnsiTheme="minorHAnsi" w:cstheme="minorHAnsi"/>
          <w:i/>
          <w:sz w:val="22"/>
          <w:szCs w:val="22"/>
          <w:lang w:val="es-ES"/>
        </w:rPr>
      </w:pPr>
      <w:r w:rsidRPr="00316E4B">
        <w:rPr>
          <w:rFonts w:asciiTheme="minorHAnsi" w:hAnsiTheme="minorHAnsi" w:cstheme="minorHAnsi"/>
          <w:b/>
          <w:sz w:val="22"/>
          <w:szCs w:val="22"/>
          <w:lang w:val="es-ES"/>
        </w:rPr>
        <w:t>Proyecto:</w:t>
      </w:r>
      <w:r w:rsidRPr="00316E4B">
        <w:rPr>
          <w:rFonts w:asciiTheme="minorHAnsi" w:hAnsiTheme="minorHAnsi" w:cstheme="minorHAnsi"/>
          <w:i/>
          <w:sz w:val="22"/>
          <w:szCs w:val="22"/>
          <w:lang w:val="es-ES"/>
        </w:rPr>
        <w:t xml:space="preserve"> </w:t>
      </w:r>
      <w:r w:rsidR="00EB0A6F" w:rsidRPr="00316E4B">
        <w:rPr>
          <w:rFonts w:asciiTheme="minorHAnsi" w:hAnsiTheme="minorHAnsi" w:cstheme="minorHAnsi"/>
          <w:i/>
          <w:sz w:val="22"/>
          <w:szCs w:val="22"/>
          <w:lang w:val="es-ES"/>
        </w:rPr>
        <w:t>Proyecto Manejo Sostenible de Bosques</w:t>
      </w:r>
    </w:p>
    <w:p w:rsidR="001B3DC9" w:rsidRPr="00316E4B" w:rsidRDefault="001B3DC9" w:rsidP="004440D1">
      <w:pPr>
        <w:autoSpaceDE w:val="0"/>
        <w:autoSpaceDN w:val="0"/>
        <w:adjustRightInd w:val="0"/>
        <w:spacing w:line="240" w:lineRule="auto"/>
        <w:rPr>
          <w:rFonts w:asciiTheme="minorHAnsi" w:hAnsiTheme="minorHAnsi" w:cstheme="minorHAnsi"/>
          <w:i/>
          <w:iCs/>
          <w:color w:val="0078B4"/>
          <w:sz w:val="22"/>
          <w:szCs w:val="22"/>
          <w:lang w:val="es-ES"/>
        </w:rPr>
      </w:pPr>
      <w:r w:rsidRPr="001B3DC9">
        <w:rPr>
          <w:rFonts w:asciiTheme="minorHAnsi" w:hAnsiTheme="minorHAnsi" w:cstheme="minorHAnsi"/>
          <w:b/>
          <w:sz w:val="22"/>
          <w:szCs w:val="22"/>
          <w:lang w:val="es-ES"/>
        </w:rPr>
        <w:t>Sector:</w:t>
      </w:r>
      <w:r>
        <w:rPr>
          <w:rFonts w:asciiTheme="minorHAnsi" w:hAnsiTheme="minorHAnsi" w:cstheme="minorHAnsi"/>
          <w:i/>
          <w:sz w:val="22"/>
          <w:szCs w:val="22"/>
          <w:lang w:val="es-ES"/>
        </w:rPr>
        <w:t xml:space="preserve"> Forestal (Medio Ambiente)</w:t>
      </w:r>
    </w:p>
    <w:p w:rsidR="001B3DC9" w:rsidRDefault="001B3DC9" w:rsidP="00EB0A6F">
      <w:pPr>
        <w:autoSpaceDE w:val="0"/>
        <w:autoSpaceDN w:val="0"/>
        <w:adjustRightInd w:val="0"/>
        <w:spacing w:line="240" w:lineRule="auto"/>
        <w:rPr>
          <w:rFonts w:asciiTheme="minorHAnsi" w:hAnsiTheme="minorHAnsi" w:cstheme="minorHAnsi"/>
          <w:b/>
          <w:sz w:val="22"/>
          <w:szCs w:val="22"/>
          <w:lang w:val="es-ES"/>
        </w:rPr>
      </w:pPr>
      <w:r>
        <w:rPr>
          <w:rFonts w:asciiTheme="minorHAnsi" w:hAnsiTheme="minorHAnsi" w:cstheme="minorHAnsi"/>
          <w:b/>
          <w:sz w:val="22"/>
          <w:szCs w:val="22"/>
          <w:lang w:val="es-ES"/>
        </w:rPr>
        <w:t xml:space="preserve">Llamado: </w:t>
      </w:r>
      <w:r w:rsidRPr="001B3DC9">
        <w:rPr>
          <w:rFonts w:asciiTheme="minorHAnsi" w:hAnsiTheme="minorHAnsi" w:cstheme="minorHAnsi"/>
          <w:i/>
          <w:sz w:val="22"/>
          <w:szCs w:val="22"/>
          <w:lang w:val="es-ES"/>
        </w:rPr>
        <w:t>SEFIN-UAP-EI-011-2018</w:t>
      </w:r>
    </w:p>
    <w:p w:rsidR="001B3DC9" w:rsidRPr="001B3DC9" w:rsidRDefault="004440D1" w:rsidP="001B3DC9">
      <w:pPr>
        <w:rPr>
          <w:rFonts w:asciiTheme="minorHAnsi" w:hAnsiTheme="minorHAnsi" w:cstheme="minorHAnsi"/>
          <w:i/>
          <w:color w:val="0078B4"/>
          <w:sz w:val="22"/>
          <w:szCs w:val="22"/>
          <w:lang w:val="es-ES"/>
        </w:rPr>
      </w:pPr>
      <w:r w:rsidRPr="00316E4B">
        <w:rPr>
          <w:rFonts w:asciiTheme="minorHAnsi" w:hAnsiTheme="minorHAnsi" w:cstheme="minorHAnsi"/>
          <w:b/>
          <w:sz w:val="22"/>
          <w:szCs w:val="22"/>
          <w:lang w:val="es-ES"/>
        </w:rPr>
        <w:t>Fecha límite</w:t>
      </w:r>
      <w:r w:rsidRPr="00316E4B">
        <w:rPr>
          <w:rFonts w:asciiTheme="minorHAnsi" w:hAnsiTheme="minorHAnsi" w:cstheme="minorHAnsi"/>
          <w:b/>
          <w:iCs/>
          <w:color w:val="0078B4"/>
          <w:sz w:val="22"/>
          <w:szCs w:val="22"/>
          <w:lang w:val="es-ES"/>
        </w:rPr>
        <w:t>:</w:t>
      </w:r>
      <w:r w:rsidRPr="00316E4B">
        <w:rPr>
          <w:rFonts w:asciiTheme="minorHAnsi" w:hAnsiTheme="minorHAnsi" w:cstheme="minorHAnsi"/>
          <w:i/>
          <w:iCs/>
          <w:color w:val="0078B4"/>
          <w:sz w:val="22"/>
          <w:szCs w:val="22"/>
          <w:lang w:val="es-ES"/>
        </w:rPr>
        <w:t xml:space="preserve"> </w:t>
      </w:r>
      <w:r w:rsidR="00716BA6" w:rsidRPr="00316E4B">
        <w:rPr>
          <w:rFonts w:asciiTheme="minorHAnsi" w:hAnsiTheme="minorHAnsi" w:cstheme="minorHAnsi"/>
          <w:i/>
          <w:color w:val="000000" w:themeColor="text1"/>
          <w:sz w:val="22"/>
          <w:szCs w:val="22"/>
          <w:lang w:val="es-ES"/>
        </w:rPr>
        <w:t>Hasta el</w:t>
      </w:r>
      <w:r w:rsidR="00764B4C">
        <w:rPr>
          <w:rFonts w:asciiTheme="minorHAnsi" w:hAnsiTheme="minorHAnsi" w:cstheme="minorHAnsi"/>
          <w:i/>
          <w:color w:val="000000" w:themeColor="text1"/>
          <w:sz w:val="22"/>
          <w:szCs w:val="22"/>
          <w:lang w:val="es-ES"/>
        </w:rPr>
        <w:t xml:space="preserve"> </w:t>
      </w:r>
      <w:proofErr w:type="gramStart"/>
      <w:r w:rsidR="00764B4C" w:rsidRPr="00764B4C">
        <w:rPr>
          <w:rFonts w:asciiTheme="minorHAnsi" w:hAnsiTheme="minorHAnsi" w:cstheme="minorHAnsi"/>
          <w:b/>
          <w:i/>
          <w:color w:val="000000" w:themeColor="text1"/>
          <w:sz w:val="22"/>
          <w:szCs w:val="22"/>
          <w:lang w:val="es-ES"/>
        </w:rPr>
        <w:t>Viernes</w:t>
      </w:r>
      <w:r w:rsidR="00716BA6" w:rsidRPr="00764B4C">
        <w:rPr>
          <w:rFonts w:asciiTheme="minorHAnsi" w:hAnsiTheme="minorHAnsi" w:cstheme="minorHAnsi"/>
          <w:b/>
          <w:i/>
          <w:color w:val="000000" w:themeColor="text1"/>
          <w:sz w:val="22"/>
          <w:szCs w:val="22"/>
          <w:lang w:val="es-ES"/>
        </w:rPr>
        <w:t xml:space="preserve"> </w:t>
      </w:r>
      <w:r w:rsidR="00764B4C" w:rsidRPr="00764B4C">
        <w:rPr>
          <w:rFonts w:asciiTheme="minorHAnsi" w:hAnsiTheme="minorHAnsi" w:cstheme="minorHAnsi"/>
          <w:b/>
          <w:i/>
          <w:color w:val="000000" w:themeColor="text1"/>
          <w:sz w:val="22"/>
          <w:szCs w:val="22"/>
          <w:lang w:val="es-ES"/>
        </w:rPr>
        <w:t xml:space="preserve">02 </w:t>
      </w:r>
      <w:r w:rsidR="00716BA6" w:rsidRPr="00764B4C">
        <w:rPr>
          <w:rFonts w:asciiTheme="minorHAnsi" w:hAnsiTheme="minorHAnsi" w:cstheme="minorHAnsi"/>
          <w:b/>
          <w:i/>
          <w:color w:val="000000" w:themeColor="text1"/>
          <w:sz w:val="22"/>
          <w:szCs w:val="22"/>
          <w:lang w:val="es-ES"/>
        </w:rPr>
        <w:t xml:space="preserve">de </w:t>
      </w:r>
      <w:r w:rsidR="00764B4C" w:rsidRPr="00764B4C">
        <w:rPr>
          <w:rFonts w:asciiTheme="minorHAnsi" w:hAnsiTheme="minorHAnsi" w:cstheme="minorHAnsi"/>
          <w:b/>
          <w:i/>
          <w:color w:val="000000" w:themeColor="text1"/>
          <w:sz w:val="22"/>
          <w:szCs w:val="22"/>
          <w:lang w:val="es-ES"/>
        </w:rPr>
        <w:t>Noviembre</w:t>
      </w:r>
      <w:proofErr w:type="gramEnd"/>
      <w:r w:rsidR="00764B4C" w:rsidRPr="00764B4C">
        <w:rPr>
          <w:rFonts w:asciiTheme="minorHAnsi" w:hAnsiTheme="minorHAnsi" w:cstheme="minorHAnsi"/>
          <w:b/>
          <w:i/>
          <w:color w:val="000000" w:themeColor="text1"/>
          <w:sz w:val="22"/>
          <w:szCs w:val="22"/>
          <w:lang w:val="es-ES"/>
        </w:rPr>
        <w:t xml:space="preserve"> </w:t>
      </w:r>
      <w:r w:rsidR="00716BA6" w:rsidRPr="00764B4C">
        <w:rPr>
          <w:rFonts w:asciiTheme="minorHAnsi" w:hAnsiTheme="minorHAnsi" w:cstheme="minorHAnsi"/>
          <w:b/>
          <w:i/>
          <w:color w:val="000000" w:themeColor="text1"/>
          <w:sz w:val="22"/>
          <w:szCs w:val="22"/>
          <w:lang w:val="es-ES"/>
        </w:rPr>
        <w:t>del 2018</w:t>
      </w:r>
    </w:p>
    <w:p w:rsidR="006025EB" w:rsidRPr="00676B5E" w:rsidRDefault="001B3DC9" w:rsidP="00676B5E">
      <w:pPr>
        <w:pStyle w:val="Prrafodelista"/>
        <w:numPr>
          <w:ilvl w:val="0"/>
          <w:numId w:val="4"/>
        </w:numPr>
        <w:autoSpaceDE w:val="0"/>
        <w:autoSpaceDN w:val="0"/>
        <w:adjustRightInd w:val="0"/>
        <w:spacing w:line="240" w:lineRule="auto"/>
        <w:jc w:val="both"/>
        <w:rPr>
          <w:rFonts w:asciiTheme="minorHAnsi" w:hAnsiTheme="minorHAnsi" w:cstheme="minorHAnsi"/>
          <w:color w:val="000000" w:themeColor="text1"/>
          <w:sz w:val="22"/>
          <w:szCs w:val="22"/>
        </w:rPr>
      </w:pPr>
      <w:r w:rsidRPr="00676B5E">
        <w:rPr>
          <w:rFonts w:asciiTheme="minorHAnsi" w:hAnsiTheme="minorHAnsi" w:cstheme="minorHAnsi"/>
          <w:color w:val="000000" w:themeColor="text1"/>
          <w:sz w:val="22"/>
          <w:szCs w:val="22"/>
        </w:rPr>
        <w:t xml:space="preserve">El Gobierno de la República de Honduras través de la Secretaria de Finanzas (SEFIN), ha recibido financiamiento del Banco Interamericano de Desarrollo (BID), para el Programa de Manejo Sostenible de Bosques, cuyo objetivo es recuperar y mantener los servicios </w:t>
      </w:r>
      <w:proofErr w:type="spellStart"/>
      <w:r w:rsidRPr="00676B5E">
        <w:rPr>
          <w:rFonts w:asciiTheme="minorHAnsi" w:hAnsiTheme="minorHAnsi" w:cstheme="minorHAnsi"/>
          <w:color w:val="000000" w:themeColor="text1"/>
          <w:sz w:val="22"/>
          <w:szCs w:val="22"/>
        </w:rPr>
        <w:t>ecosistémicos</w:t>
      </w:r>
      <w:proofErr w:type="spellEnd"/>
      <w:r w:rsidRPr="00676B5E">
        <w:rPr>
          <w:rFonts w:asciiTheme="minorHAnsi" w:hAnsiTheme="minorHAnsi" w:cstheme="minorHAnsi"/>
          <w:color w:val="000000" w:themeColor="text1"/>
          <w:sz w:val="22"/>
          <w:szCs w:val="22"/>
        </w:rPr>
        <w:t xml:space="preserve"> de los bosques en cuencas prioritarias afectadas por la plaga del gorgojo; y el prestatario se propone utilizar una parte de estos fondos para los contratos de servicios de consultoría. </w:t>
      </w:r>
    </w:p>
    <w:p w:rsidR="00EC413D" w:rsidRDefault="00EC413D" w:rsidP="00EC413D">
      <w:pPr>
        <w:pStyle w:val="Prrafodelista"/>
        <w:autoSpaceDE w:val="0"/>
        <w:autoSpaceDN w:val="0"/>
        <w:adjustRightInd w:val="0"/>
        <w:spacing w:line="240" w:lineRule="auto"/>
        <w:jc w:val="both"/>
        <w:rPr>
          <w:rFonts w:asciiTheme="minorHAnsi" w:hAnsiTheme="minorHAnsi" w:cstheme="minorHAnsi"/>
          <w:color w:val="000000" w:themeColor="text1"/>
          <w:sz w:val="22"/>
          <w:szCs w:val="22"/>
        </w:rPr>
      </w:pPr>
    </w:p>
    <w:p w:rsidR="00E75FD6" w:rsidRDefault="004440D1" w:rsidP="006025EB">
      <w:pPr>
        <w:pStyle w:val="Prrafodelista"/>
        <w:numPr>
          <w:ilvl w:val="0"/>
          <w:numId w:val="4"/>
        </w:numPr>
        <w:autoSpaceDE w:val="0"/>
        <w:autoSpaceDN w:val="0"/>
        <w:adjustRightInd w:val="0"/>
        <w:spacing w:line="240" w:lineRule="auto"/>
        <w:jc w:val="both"/>
        <w:rPr>
          <w:rFonts w:asciiTheme="minorHAnsi" w:hAnsiTheme="minorHAnsi" w:cstheme="minorHAnsi"/>
          <w:color w:val="000000" w:themeColor="text1"/>
          <w:sz w:val="22"/>
          <w:szCs w:val="22"/>
        </w:rPr>
      </w:pPr>
      <w:r w:rsidRPr="006025EB">
        <w:rPr>
          <w:rFonts w:asciiTheme="minorHAnsi" w:hAnsiTheme="minorHAnsi" w:cstheme="minorHAnsi"/>
          <w:sz w:val="22"/>
          <w:szCs w:val="22"/>
        </w:rPr>
        <w:t>Los servicios de consultoría (“los servicios”) que se buscan contratar comprenden</w:t>
      </w:r>
      <w:r w:rsidRPr="006025EB">
        <w:rPr>
          <w:rFonts w:asciiTheme="minorHAnsi" w:hAnsiTheme="minorHAnsi" w:cstheme="minorHAnsi"/>
          <w:color w:val="000000" w:themeColor="text1"/>
          <w:sz w:val="22"/>
          <w:szCs w:val="22"/>
        </w:rPr>
        <w:t xml:space="preserve">: </w:t>
      </w:r>
      <w:r w:rsidR="00E75FD6" w:rsidRPr="006025EB">
        <w:rPr>
          <w:rFonts w:asciiTheme="minorHAnsi" w:hAnsiTheme="minorHAnsi" w:cstheme="minorHAnsi"/>
          <w:color w:val="000000" w:themeColor="text1"/>
          <w:sz w:val="22"/>
          <w:szCs w:val="22"/>
        </w:rPr>
        <w:t xml:space="preserve">la contratación de una Firma Consultora </w:t>
      </w:r>
      <w:r w:rsidR="006025EB" w:rsidRPr="006025EB">
        <w:rPr>
          <w:rFonts w:asciiTheme="minorHAnsi" w:hAnsiTheme="minorHAnsi" w:cstheme="minorHAnsi"/>
          <w:color w:val="000000" w:themeColor="text1"/>
          <w:sz w:val="22"/>
          <w:szCs w:val="22"/>
        </w:rPr>
        <w:t xml:space="preserve">para realice el </w:t>
      </w:r>
      <w:r w:rsidR="006025EB" w:rsidRPr="006025EB">
        <w:rPr>
          <w:rFonts w:asciiTheme="minorHAnsi" w:hAnsiTheme="minorHAnsi" w:cstheme="minorHAnsi"/>
          <w:b/>
          <w:color w:val="000000" w:themeColor="text1"/>
          <w:sz w:val="22"/>
          <w:szCs w:val="22"/>
        </w:rPr>
        <w:t xml:space="preserve">Diseño del Sistema de Prevención y Alerta Temprana (SPAT) orientados a la Salud y Sanidad Forestal. </w:t>
      </w:r>
      <w:r w:rsidR="006025EB" w:rsidRPr="006025EB">
        <w:rPr>
          <w:rFonts w:asciiTheme="minorHAnsi" w:eastAsiaTheme="minorHAnsi" w:hAnsiTheme="minorHAnsi" w:cstheme="minorHAnsi"/>
          <w:color w:val="000000"/>
          <w:sz w:val="22"/>
          <w:szCs w:val="22"/>
          <w:lang w:val="es-HN"/>
        </w:rPr>
        <w:t>La consultoría se realizará dentro de un plazo estimado de</w:t>
      </w:r>
      <w:r w:rsidR="006025EB" w:rsidRPr="006025EB">
        <w:rPr>
          <w:rFonts w:asciiTheme="minorHAnsi" w:hAnsiTheme="minorHAnsi" w:cstheme="minorHAnsi"/>
          <w:sz w:val="22"/>
          <w:szCs w:val="22"/>
        </w:rPr>
        <w:t xml:space="preserve"> Doce (12) Meses</w:t>
      </w:r>
      <w:r w:rsidR="006025EB" w:rsidRPr="006025EB">
        <w:rPr>
          <w:rFonts w:asciiTheme="minorHAnsi" w:eastAsiaTheme="minorHAnsi" w:hAnsiTheme="minorHAnsi" w:cstheme="minorHAnsi"/>
          <w:color w:val="000000"/>
          <w:sz w:val="22"/>
          <w:szCs w:val="22"/>
          <w:lang w:val="es-HN"/>
        </w:rPr>
        <w:t xml:space="preserve">. </w:t>
      </w:r>
      <w:r w:rsidR="006025EB" w:rsidRPr="006025EB">
        <w:rPr>
          <w:rFonts w:asciiTheme="minorHAnsi" w:hAnsiTheme="minorHAnsi" w:cstheme="minorHAnsi"/>
          <w:sz w:val="22"/>
          <w:szCs w:val="22"/>
        </w:rPr>
        <w:t xml:space="preserve">El objetivo de esta consultoría es la </w:t>
      </w:r>
      <w:r w:rsidR="006025EB" w:rsidRPr="006025EB">
        <w:rPr>
          <w:rFonts w:asciiTheme="minorHAnsi" w:hAnsiTheme="minorHAnsi" w:cstheme="minorHAnsi"/>
          <w:color w:val="000000" w:themeColor="text1"/>
          <w:sz w:val="22"/>
          <w:szCs w:val="22"/>
        </w:rPr>
        <w:t>Diseñar</w:t>
      </w:r>
      <w:r w:rsidR="00A43ADB" w:rsidRPr="006025EB">
        <w:rPr>
          <w:rFonts w:asciiTheme="minorHAnsi" w:hAnsiTheme="minorHAnsi" w:cstheme="minorHAnsi"/>
          <w:color w:val="000000" w:themeColor="text1"/>
          <w:sz w:val="22"/>
          <w:szCs w:val="22"/>
        </w:rPr>
        <w:t xml:space="preserve"> </w:t>
      </w:r>
      <w:r w:rsidR="00E75FD6" w:rsidRPr="006025EB">
        <w:rPr>
          <w:rFonts w:asciiTheme="minorHAnsi" w:hAnsiTheme="minorHAnsi" w:cstheme="minorHAnsi"/>
          <w:color w:val="000000" w:themeColor="text1"/>
          <w:sz w:val="22"/>
          <w:szCs w:val="22"/>
        </w:rPr>
        <w:t>un</w:t>
      </w:r>
      <w:r w:rsidR="00A43ADB" w:rsidRPr="006025EB">
        <w:rPr>
          <w:rFonts w:asciiTheme="minorHAnsi" w:hAnsiTheme="minorHAnsi" w:cstheme="minorHAnsi"/>
          <w:color w:val="000000" w:themeColor="text1"/>
          <w:sz w:val="22"/>
          <w:szCs w:val="22"/>
        </w:rPr>
        <w:t xml:space="preserve"> Sistema de Prevención y Alerta Temprana (SPAT) dinámico y adaptable, de las principales plagas y enfermedades del país, que incluya el diagnóstico de agentes causales de plagas y enfermedades forestales, metodologías para definir líneas base, manuales de diagnóstico fitosanitario, sistemas de monitoreo, protocolo de funcionamiento del laboratorio de diagnóstico fitosanitario de ICF y sobre todo que sea un mecanismo confiable para una toma oportuna de decisiones.</w:t>
      </w:r>
    </w:p>
    <w:p w:rsidR="00EC413D" w:rsidRPr="00EC413D" w:rsidRDefault="00EC413D" w:rsidP="00EC413D">
      <w:pPr>
        <w:autoSpaceDE w:val="0"/>
        <w:autoSpaceDN w:val="0"/>
        <w:adjustRightInd w:val="0"/>
        <w:spacing w:line="240" w:lineRule="auto"/>
        <w:jc w:val="both"/>
        <w:rPr>
          <w:rFonts w:asciiTheme="minorHAnsi" w:hAnsiTheme="minorHAnsi" w:cstheme="minorHAnsi"/>
          <w:color w:val="000000" w:themeColor="text1"/>
          <w:sz w:val="22"/>
          <w:szCs w:val="22"/>
        </w:rPr>
      </w:pPr>
    </w:p>
    <w:p w:rsidR="009F4056" w:rsidRPr="00EC413D" w:rsidRDefault="00A43ADB" w:rsidP="008C167E">
      <w:pPr>
        <w:pStyle w:val="Prrafodelista"/>
        <w:numPr>
          <w:ilvl w:val="0"/>
          <w:numId w:val="4"/>
        </w:numPr>
        <w:autoSpaceDE w:val="0"/>
        <w:autoSpaceDN w:val="0"/>
        <w:adjustRightInd w:val="0"/>
        <w:spacing w:line="240" w:lineRule="auto"/>
        <w:jc w:val="both"/>
        <w:rPr>
          <w:rFonts w:asciiTheme="minorHAnsi" w:hAnsiTheme="minorHAnsi" w:cstheme="minorHAnsi"/>
          <w:color w:val="000000" w:themeColor="text1"/>
          <w:sz w:val="22"/>
          <w:szCs w:val="22"/>
        </w:rPr>
      </w:pPr>
      <w:r w:rsidRPr="00E75FD6">
        <w:rPr>
          <w:rFonts w:asciiTheme="minorHAnsi" w:hAnsiTheme="minorHAnsi" w:cstheme="minorHAnsi"/>
          <w:color w:val="000000" w:themeColor="text1"/>
          <w:sz w:val="22"/>
          <w:szCs w:val="22"/>
        </w:rPr>
        <w:t>La Secretaría de Estado en el Despacho de Finanzas (SEFIN)</w:t>
      </w:r>
      <w:r w:rsidR="00E75FD6">
        <w:rPr>
          <w:rFonts w:asciiTheme="minorHAnsi" w:hAnsiTheme="minorHAnsi" w:cstheme="minorHAnsi"/>
          <w:color w:val="000000" w:themeColor="text1"/>
          <w:sz w:val="22"/>
          <w:szCs w:val="22"/>
        </w:rPr>
        <w:t xml:space="preserve"> a través de la Unidad Administradora de Proyecto (UAP),</w:t>
      </w:r>
      <w:r w:rsidRPr="00E75FD6">
        <w:rPr>
          <w:rFonts w:asciiTheme="minorHAnsi" w:hAnsiTheme="minorHAnsi" w:cstheme="minorHAnsi"/>
          <w:i/>
          <w:color w:val="000000" w:themeColor="text1"/>
          <w:sz w:val="22"/>
          <w:szCs w:val="22"/>
        </w:rPr>
        <w:t xml:space="preserve"> </w:t>
      </w:r>
      <w:r w:rsidR="004440D1" w:rsidRPr="00E75FD6">
        <w:rPr>
          <w:rFonts w:asciiTheme="minorHAnsi" w:hAnsiTheme="minorHAnsi" w:cstheme="minorHAnsi"/>
          <w:sz w:val="22"/>
          <w:szCs w:val="22"/>
        </w:rPr>
        <w:t xml:space="preserve">invita a </w:t>
      </w:r>
      <w:r w:rsidR="006025EB">
        <w:rPr>
          <w:rFonts w:asciiTheme="minorHAnsi" w:hAnsiTheme="minorHAnsi" w:cstheme="minorHAnsi"/>
          <w:sz w:val="22"/>
          <w:szCs w:val="22"/>
        </w:rPr>
        <w:t>F</w:t>
      </w:r>
      <w:r w:rsidR="004440D1" w:rsidRPr="00E75FD6">
        <w:rPr>
          <w:rFonts w:asciiTheme="minorHAnsi" w:hAnsiTheme="minorHAnsi" w:cstheme="minorHAnsi"/>
          <w:sz w:val="22"/>
          <w:szCs w:val="22"/>
        </w:rPr>
        <w:t xml:space="preserve">irmas </w:t>
      </w:r>
      <w:r w:rsidR="006025EB">
        <w:rPr>
          <w:rFonts w:asciiTheme="minorHAnsi" w:hAnsiTheme="minorHAnsi" w:cstheme="minorHAnsi"/>
          <w:sz w:val="22"/>
          <w:szCs w:val="22"/>
        </w:rPr>
        <w:t>C</w:t>
      </w:r>
      <w:r w:rsidR="004440D1" w:rsidRPr="00E75FD6">
        <w:rPr>
          <w:rFonts w:asciiTheme="minorHAnsi" w:hAnsiTheme="minorHAnsi" w:cstheme="minorHAnsi"/>
          <w:sz w:val="22"/>
          <w:szCs w:val="22"/>
        </w:rPr>
        <w:t xml:space="preserve">onsultoras a </w:t>
      </w:r>
      <w:r w:rsidR="00CD52E8" w:rsidRPr="00E75FD6">
        <w:rPr>
          <w:rFonts w:asciiTheme="minorHAnsi" w:hAnsiTheme="minorHAnsi" w:cstheme="minorHAnsi"/>
          <w:sz w:val="22"/>
          <w:szCs w:val="22"/>
        </w:rPr>
        <w:t>E</w:t>
      </w:r>
      <w:r w:rsidR="004440D1" w:rsidRPr="00E75FD6">
        <w:rPr>
          <w:rFonts w:asciiTheme="minorHAnsi" w:hAnsiTheme="minorHAnsi" w:cstheme="minorHAnsi"/>
          <w:sz w:val="22"/>
          <w:szCs w:val="22"/>
        </w:rPr>
        <w:t xml:space="preserve">xpresar su </w:t>
      </w:r>
      <w:r w:rsidR="00CD52E8" w:rsidRPr="00E75FD6">
        <w:rPr>
          <w:rFonts w:asciiTheme="minorHAnsi" w:hAnsiTheme="minorHAnsi" w:cstheme="minorHAnsi"/>
          <w:sz w:val="22"/>
          <w:szCs w:val="22"/>
        </w:rPr>
        <w:t>I</w:t>
      </w:r>
      <w:r w:rsidR="004440D1" w:rsidRPr="00E75FD6">
        <w:rPr>
          <w:rFonts w:asciiTheme="minorHAnsi" w:hAnsiTheme="minorHAnsi" w:cstheme="minorHAnsi"/>
          <w:sz w:val="22"/>
          <w:szCs w:val="22"/>
        </w:rPr>
        <w:t>nterés en presta</w:t>
      </w:r>
      <w:r w:rsidR="006025EB">
        <w:rPr>
          <w:rFonts w:asciiTheme="minorHAnsi" w:hAnsiTheme="minorHAnsi" w:cstheme="minorHAnsi"/>
          <w:sz w:val="22"/>
          <w:szCs w:val="22"/>
        </w:rPr>
        <w:t>r los servicios solicitados. Las firmas interesada</w:t>
      </w:r>
      <w:r w:rsidR="004440D1" w:rsidRPr="00E75FD6">
        <w:rPr>
          <w:rFonts w:asciiTheme="minorHAnsi" w:hAnsiTheme="minorHAnsi" w:cstheme="minorHAnsi"/>
          <w:sz w:val="22"/>
          <w:szCs w:val="22"/>
        </w:rPr>
        <w:t xml:space="preserve">s deberán proporcionar información documentada, que indique que </w:t>
      </w:r>
      <w:r w:rsidR="006025EB">
        <w:rPr>
          <w:rFonts w:asciiTheme="minorHAnsi" w:hAnsiTheme="minorHAnsi" w:cstheme="minorHAnsi"/>
          <w:sz w:val="22"/>
          <w:szCs w:val="22"/>
        </w:rPr>
        <w:t xml:space="preserve">están cualificados para suministrar los servicios. </w:t>
      </w:r>
    </w:p>
    <w:p w:rsidR="00EC413D" w:rsidRPr="00EC413D" w:rsidRDefault="00EC413D" w:rsidP="00EC413D">
      <w:pPr>
        <w:autoSpaceDE w:val="0"/>
        <w:autoSpaceDN w:val="0"/>
        <w:adjustRightInd w:val="0"/>
        <w:spacing w:line="240" w:lineRule="auto"/>
        <w:jc w:val="both"/>
        <w:rPr>
          <w:rFonts w:asciiTheme="minorHAnsi" w:hAnsiTheme="minorHAnsi" w:cstheme="minorHAnsi"/>
          <w:color w:val="000000" w:themeColor="text1"/>
          <w:sz w:val="22"/>
          <w:szCs w:val="22"/>
        </w:rPr>
      </w:pPr>
    </w:p>
    <w:p w:rsidR="006025EB" w:rsidRDefault="006025EB" w:rsidP="006025EB">
      <w:pPr>
        <w:pStyle w:val="Prrafodelista"/>
        <w:numPr>
          <w:ilvl w:val="0"/>
          <w:numId w:val="4"/>
        </w:numPr>
        <w:autoSpaceDE w:val="0"/>
        <w:autoSpaceDN w:val="0"/>
        <w:adjustRightInd w:val="0"/>
        <w:spacing w:line="240" w:lineRule="auto"/>
        <w:jc w:val="both"/>
        <w:rPr>
          <w:rFonts w:asciiTheme="minorHAnsi" w:hAnsiTheme="minorHAnsi" w:cstheme="minorHAnsi"/>
          <w:color w:val="000000" w:themeColor="text1"/>
          <w:sz w:val="22"/>
          <w:szCs w:val="22"/>
        </w:rPr>
      </w:pPr>
      <w:r w:rsidRPr="006025EB">
        <w:rPr>
          <w:rFonts w:asciiTheme="minorHAnsi" w:hAnsiTheme="minorHAnsi" w:cstheme="minorHAnsi"/>
          <w:color w:val="000000" w:themeColor="text1"/>
          <w:sz w:val="22"/>
          <w:szCs w:val="22"/>
        </w:rPr>
        <w:t>La lista corta debe incluir tres firmas con una amplia representación geográfica, no más de dos podrán pertenecer al mismo país.</w:t>
      </w:r>
    </w:p>
    <w:p w:rsidR="00EC413D" w:rsidRPr="00EC413D" w:rsidRDefault="00EC413D" w:rsidP="00EC413D">
      <w:pPr>
        <w:autoSpaceDE w:val="0"/>
        <w:autoSpaceDN w:val="0"/>
        <w:adjustRightInd w:val="0"/>
        <w:spacing w:line="240" w:lineRule="auto"/>
        <w:jc w:val="both"/>
        <w:rPr>
          <w:rFonts w:asciiTheme="minorHAnsi" w:hAnsiTheme="minorHAnsi" w:cstheme="minorHAnsi"/>
          <w:color w:val="000000" w:themeColor="text1"/>
          <w:sz w:val="22"/>
          <w:szCs w:val="22"/>
        </w:rPr>
      </w:pPr>
    </w:p>
    <w:p w:rsidR="00B8408C" w:rsidRDefault="00B8408C" w:rsidP="008C167E">
      <w:pPr>
        <w:pStyle w:val="Prrafodelista"/>
        <w:numPr>
          <w:ilvl w:val="0"/>
          <w:numId w:val="4"/>
        </w:numPr>
        <w:autoSpaceDE w:val="0"/>
        <w:autoSpaceDN w:val="0"/>
        <w:adjustRightInd w:val="0"/>
        <w:spacing w:line="240" w:lineRule="auto"/>
        <w:jc w:val="both"/>
        <w:rPr>
          <w:rFonts w:asciiTheme="minorHAnsi" w:hAnsiTheme="minorHAnsi" w:cstheme="minorHAnsi"/>
          <w:color w:val="000000" w:themeColor="text1"/>
          <w:sz w:val="22"/>
          <w:szCs w:val="22"/>
        </w:rPr>
      </w:pPr>
      <w:r w:rsidRPr="00B8408C">
        <w:rPr>
          <w:rFonts w:asciiTheme="minorHAnsi" w:hAnsiTheme="minorHAnsi" w:cstheme="minorHAnsi"/>
          <w:color w:val="000000" w:themeColor="text1"/>
          <w:sz w:val="22"/>
          <w:szCs w:val="22"/>
        </w:rPr>
        <w:t>Las firmas consultoras interesadas deberán proporcionar información en español, que indique que están calificados para suministrar los servicios, para el caso deberá presentar la siguiente información:</w:t>
      </w:r>
    </w:p>
    <w:p w:rsidR="00C50521" w:rsidRPr="00C50521" w:rsidRDefault="00C50521" w:rsidP="00C50521">
      <w:pPr>
        <w:pStyle w:val="Prrafodelista"/>
        <w:rPr>
          <w:rFonts w:asciiTheme="minorHAnsi" w:hAnsiTheme="minorHAnsi" w:cstheme="minorHAnsi"/>
          <w:color w:val="000000" w:themeColor="text1"/>
          <w:sz w:val="22"/>
          <w:szCs w:val="22"/>
        </w:rPr>
      </w:pPr>
    </w:p>
    <w:p w:rsidR="00C50521" w:rsidRPr="00C50521" w:rsidRDefault="00C50521" w:rsidP="00C50521">
      <w:pPr>
        <w:autoSpaceDE w:val="0"/>
        <w:autoSpaceDN w:val="0"/>
        <w:adjustRightInd w:val="0"/>
        <w:spacing w:line="240" w:lineRule="auto"/>
        <w:jc w:val="both"/>
        <w:rPr>
          <w:rFonts w:asciiTheme="minorHAnsi" w:hAnsiTheme="minorHAnsi" w:cstheme="minorHAnsi"/>
          <w:color w:val="000000" w:themeColor="text1"/>
          <w:sz w:val="22"/>
          <w:szCs w:val="22"/>
        </w:rPr>
      </w:pPr>
    </w:p>
    <w:p w:rsidR="007F06C5" w:rsidRDefault="007F06C5" w:rsidP="008C167E">
      <w:pPr>
        <w:spacing w:line="240" w:lineRule="auto"/>
        <w:jc w:val="both"/>
        <w:rPr>
          <w:rFonts w:asciiTheme="minorHAnsi" w:hAnsiTheme="minorHAnsi" w:cstheme="minorHAnsi"/>
          <w:b/>
          <w:sz w:val="22"/>
          <w:szCs w:val="22"/>
        </w:rPr>
      </w:pPr>
    </w:p>
    <w:p w:rsidR="00B8408C" w:rsidRDefault="00B8408C" w:rsidP="008C167E">
      <w:pPr>
        <w:spacing w:line="240" w:lineRule="auto"/>
        <w:jc w:val="both"/>
        <w:rPr>
          <w:rFonts w:asciiTheme="minorHAnsi" w:hAnsiTheme="minorHAnsi" w:cstheme="minorHAnsi"/>
          <w:b/>
          <w:sz w:val="22"/>
          <w:szCs w:val="22"/>
        </w:rPr>
      </w:pPr>
      <w:r>
        <w:rPr>
          <w:rFonts w:asciiTheme="minorHAnsi" w:hAnsiTheme="minorHAnsi" w:cstheme="minorHAnsi"/>
          <w:b/>
          <w:sz w:val="22"/>
          <w:szCs w:val="22"/>
        </w:rPr>
        <w:t>Perfil y Experiencia de la Firma</w:t>
      </w:r>
    </w:p>
    <w:p w:rsidR="00B8408C" w:rsidRDefault="00B8408C" w:rsidP="008C167E">
      <w:pPr>
        <w:spacing w:line="240" w:lineRule="auto"/>
        <w:jc w:val="both"/>
        <w:rPr>
          <w:rFonts w:asciiTheme="minorHAnsi" w:hAnsiTheme="minorHAnsi" w:cstheme="minorHAnsi"/>
          <w:b/>
          <w:sz w:val="22"/>
          <w:szCs w:val="22"/>
        </w:rPr>
      </w:pPr>
    </w:p>
    <w:p w:rsidR="009F4056" w:rsidRPr="00316E4B" w:rsidRDefault="009F4056" w:rsidP="008C167E">
      <w:pPr>
        <w:spacing w:line="240" w:lineRule="auto"/>
        <w:jc w:val="both"/>
        <w:rPr>
          <w:rFonts w:asciiTheme="minorHAnsi" w:hAnsiTheme="minorHAnsi" w:cstheme="minorHAnsi"/>
          <w:b/>
          <w:sz w:val="22"/>
          <w:szCs w:val="22"/>
        </w:rPr>
      </w:pPr>
      <w:r w:rsidRPr="00316E4B">
        <w:rPr>
          <w:rFonts w:asciiTheme="minorHAnsi" w:hAnsiTheme="minorHAnsi" w:cstheme="minorHAnsi"/>
          <w:b/>
          <w:sz w:val="22"/>
          <w:szCs w:val="22"/>
        </w:rPr>
        <w:t>Experiencia General</w:t>
      </w:r>
    </w:p>
    <w:p w:rsidR="009F4056" w:rsidRPr="00316E4B" w:rsidRDefault="00926D92" w:rsidP="008C167E">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La firma deberá tener una experiencia general en planificación vinculada a los recursos naturales y ambiente de al menos de 3 años.</w:t>
      </w:r>
    </w:p>
    <w:p w:rsidR="00926D92" w:rsidRPr="00316E4B" w:rsidRDefault="00926D92" w:rsidP="008C167E">
      <w:pPr>
        <w:spacing w:line="240" w:lineRule="auto"/>
        <w:jc w:val="both"/>
        <w:rPr>
          <w:rFonts w:asciiTheme="minorHAnsi" w:hAnsiTheme="minorHAnsi" w:cstheme="minorHAnsi"/>
          <w:sz w:val="22"/>
          <w:szCs w:val="22"/>
        </w:rPr>
      </w:pPr>
    </w:p>
    <w:p w:rsidR="00926D92" w:rsidRPr="00316E4B" w:rsidRDefault="00926D92" w:rsidP="008C167E">
      <w:pPr>
        <w:spacing w:line="240" w:lineRule="auto"/>
        <w:jc w:val="both"/>
        <w:rPr>
          <w:rFonts w:asciiTheme="minorHAnsi" w:hAnsiTheme="minorHAnsi" w:cstheme="minorHAnsi"/>
          <w:b/>
          <w:sz w:val="22"/>
          <w:szCs w:val="22"/>
        </w:rPr>
      </w:pPr>
      <w:r w:rsidRPr="00316E4B">
        <w:rPr>
          <w:rFonts w:asciiTheme="minorHAnsi" w:hAnsiTheme="minorHAnsi" w:cstheme="minorHAnsi"/>
          <w:b/>
          <w:sz w:val="22"/>
          <w:szCs w:val="22"/>
        </w:rPr>
        <w:t>Experiencia Específica</w:t>
      </w:r>
    </w:p>
    <w:p w:rsidR="00926D92" w:rsidRPr="00316E4B" w:rsidRDefault="00926D92" w:rsidP="00926D92">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 xml:space="preserve">La firma deberá contar con una experiencia específica de al menos haber efectuado 3 de los siguientes procesos vinculados </w:t>
      </w:r>
      <w:proofErr w:type="gramStart"/>
      <w:r w:rsidRPr="00316E4B">
        <w:rPr>
          <w:rFonts w:asciiTheme="minorHAnsi" w:hAnsiTheme="minorHAnsi" w:cstheme="minorHAnsi"/>
          <w:sz w:val="22"/>
          <w:szCs w:val="22"/>
        </w:rPr>
        <w:t>a</w:t>
      </w:r>
      <w:proofErr w:type="gramEnd"/>
      <w:r w:rsidRPr="00316E4B">
        <w:rPr>
          <w:rFonts w:asciiTheme="minorHAnsi" w:hAnsiTheme="minorHAnsi" w:cstheme="minorHAnsi"/>
          <w:sz w:val="22"/>
          <w:szCs w:val="22"/>
        </w:rPr>
        <w:t>:</w:t>
      </w:r>
    </w:p>
    <w:p w:rsidR="00926D92" w:rsidRPr="00316E4B" w:rsidRDefault="00926D92" w:rsidP="00926D92">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a) Diseño y/o implementación de sistemas de monitoreo de plagas y enfermedades forestales.</w:t>
      </w:r>
    </w:p>
    <w:p w:rsidR="00926D92" w:rsidRPr="00316E4B" w:rsidRDefault="00926D92" w:rsidP="00926D92">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b) Investigación en temas vinculados a plagas y enfermedades forestales.</w:t>
      </w:r>
    </w:p>
    <w:p w:rsidR="00926D92" w:rsidRPr="00316E4B" w:rsidRDefault="00926D92" w:rsidP="00926D92">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c) En elaboración de mecanismos de divulgación y protocolos de información.</w:t>
      </w:r>
    </w:p>
    <w:p w:rsidR="00926D92" w:rsidRPr="00316E4B" w:rsidRDefault="00926D92" w:rsidP="00926D92">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d) Investigación y establecimiento de protocolos de alerta temprana.</w:t>
      </w:r>
    </w:p>
    <w:p w:rsidR="004440D1" w:rsidRPr="00316E4B" w:rsidRDefault="004440D1" w:rsidP="004440D1">
      <w:pPr>
        <w:spacing w:line="240" w:lineRule="auto"/>
        <w:jc w:val="both"/>
        <w:rPr>
          <w:rFonts w:asciiTheme="minorHAnsi" w:hAnsiTheme="minorHAnsi" w:cstheme="minorHAnsi"/>
          <w:sz w:val="22"/>
          <w:szCs w:val="22"/>
        </w:rPr>
      </w:pPr>
      <w:r w:rsidRPr="00316E4B">
        <w:rPr>
          <w:rFonts w:asciiTheme="minorHAnsi" w:hAnsiTheme="minorHAnsi" w:cstheme="minorHAnsi"/>
          <w:sz w:val="22"/>
          <w:szCs w:val="22"/>
        </w:rPr>
        <w:t xml:space="preserve"> </w:t>
      </w:r>
    </w:p>
    <w:p w:rsidR="00D165DE" w:rsidRPr="00B8408C" w:rsidRDefault="00B8408C" w:rsidP="004440D1">
      <w:pPr>
        <w:spacing w:line="240" w:lineRule="auto"/>
        <w:jc w:val="both"/>
        <w:rPr>
          <w:rFonts w:asciiTheme="minorHAnsi" w:hAnsiTheme="minorHAnsi" w:cstheme="minorHAnsi"/>
          <w:sz w:val="22"/>
          <w:szCs w:val="22"/>
        </w:rPr>
      </w:pPr>
      <w:r w:rsidRPr="00B8408C">
        <w:rPr>
          <w:rFonts w:asciiTheme="minorHAnsi" w:hAnsiTheme="minorHAnsi" w:cstheme="minorHAnsi"/>
          <w:sz w:val="22"/>
          <w:szCs w:val="22"/>
        </w:rPr>
        <w:t>Se proporcionarán los formatos de presentación de información de Expresiones de Interés para Contratar Servicios de Consultoría, que las firmas deben completar (adjunto).</w:t>
      </w:r>
    </w:p>
    <w:p w:rsidR="00B8408C" w:rsidRPr="00B8408C" w:rsidRDefault="00B8408C" w:rsidP="00B8408C">
      <w:pPr>
        <w:autoSpaceDE w:val="0"/>
        <w:autoSpaceDN w:val="0"/>
        <w:adjustRightInd w:val="0"/>
        <w:spacing w:line="240" w:lineRule="auto"/>
        <w:rPr>
          <w:rFonts w:ascii="Calibri" w:eastAsiaTheme="minorHAnsi" w:hAnsi="Calibri" w:cs="Calibri"/>
          <w:color w:val="000000"/>
          <w:szCs w:val="24"/>
          <w:lang w:val="es-HN"/>
        </w:rPr>
      </w:pPr>
    </w:p>
    <w:p w:rsidR="00B8408C" w:rsidRDefault="00B8408C" w:rsidP="00B8408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B8408C">
        <w:rPr>
          <w:rFonts w:asciiTheme="minorHAnsi" w:hAnsiTheme="minorHAnsi" w:cstheme="minorHAnsi"/>
          <w:sz w:val="22"/>
          <w:szCs w:val="22"/>
        </w:rPr>
        <w:t xml:space="preserve">Las firmas calificadas formarán parte de la lista corta y se le solicitará presentar su propuesta técnica y de precio. </w:t>
      </w:r>
    </w:p>
    <w:p w:rsidR="00676B5E" w:rsidRDefault="00676B5E" w:rsidP="00676B5E">
      <w:pPr>
        <w:pStyle w:val="Prrafodelista"/>
        <w:autoSpaceDE w:val="0"/>
        <w:autoSpaceDN w:val="0"/>
        <w:adjustRightInd w:val="0"/>
        <w:spacing w:line="240" w:lineRule="auto"/>
        <w:jc w:val="both"/>
        <w:rPr>
          <w:rFonts w:asciiTheme="minorHAnsi" w:hAnsiTheme="minorHAnsi" w:cstheme="minorHAnsi"/>
          <w:sz w:val="22"/>
          <w:szCs w:val="22"/>
        </w:rPr>
      </w:pPr>
    </w:p>
    <w:p w:rsidR="000711BC" w:rsidRDefault="00B8408C" w:rsidP="000711B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B8408C">
        <w:rPr>
          <w:rFonts w:asciiTheme="minorHAnsi" w:hAnsiTheme="minorHAnsi" w:cstheme="minorHAnsi"/>
          <w:sz w:val="22"/>
          <w:szCs w:val="22"/>
        </w:rPr>
        <w:t xml:space="preserve">Se deberá presentar documentos que respalden la experiencia expresada, tales como: copia de contratos, actas de recepción final, constancias, o cualquier otra documentación que refleje el nombre de las consultorías realizadas, nombre de la firma consultora, monto y fecha. </w:t>
      </w:r>
    </w:p>
    <w:p w:rsidR="00676B5E" w:rsidRPr="00676B5E" w:rsidRDefault="00676B5E" w:rsidP="00676B5E">
      <w:pPr>
        <w:autoSpaceDE w:val="0"/>
        <w:autoSpaceDN w:val="0"/>
        <w:adjustRightInd w:val="0"/>
        <w:spacing w:line="240" w:lineRule="auto"/>
        <w:jc w:val="both"/>
        <w:rPr>
          <w:rFonts w:asciiTheme="minorHAnsi" w:hAnsiTheme="minorHAnsi" w:cstheme="minorHAnsi"/>
          <w:sz w:val="22"/>
          <w:szCs w:val="22"/>
        </w:rPr>
      </w:pPr>
    </w:p>
    <w:p w:rsidR="000711BC" w:rsidRDefault="000711BC" w:rsidP="000711B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0711BC">
        <w:rPr>
          <w:rFonts w:asciiTheme="minorHAnsi" w:hAnsiTheme="minorHAnsi" w:cstheme="minorHAnsi"/>
          <w:sz w:val="22"/>
          <w:szCs w:val="22"/>
        </w:rPr>
        <w:t xml:space="preserve">Las firmas serán seleccionados conforme a los procedimientos indicados en las </w:t>
      </w:r>
      <w:r w:rsidRPr="000711BC">
        <w:rPr>
          <w:rFonts w:asciiTheme="minorHAnsi" w:hAnsiTheme="minorHAnsi" w:cstheme="minorHAnsi"/>
          <w:color w:val="0033CC"/>
          <w:sz w:val="22"/>
          <w:szCs w:val="22"/>
          <w:u w:val="single"/>
        </w:rPr>
        <w:t>Políticas para la Selección y Contratación de Consultores financiados por el Banco Interamericano de Desarrollo. GN-2350-9</w:t>
      </w:r>
      <w:r w:rsidRPr="000711BC">
        <w:rPr>
          <w:rFonts w:asciiTheme="minorHAnsi" w:hAnsiTheme="minorHAnsi" w:cstheme="minorHAnsi"/>
          <w:sz w:val="22"/>
          <w:szCs w:val="22"/>
        </w:rPr>
        <w:t xml:space="preserve">, y podrán participar en ella todos los oferentes de países de origen que sean elegibles, según se especifica en dichas políticas. </w:t>
      </w:r>
    </w:p>
    <w:p w:rsidR="00676B5E" w:rsidRPr="00676B5E" w:rsidRDefault="00676B5E" w:rsidP="00676B5E">
      <w:pPr>
        <w:autoSpaceDE w:val="0"/>
        <w:autoSpaceDN w:val="0"/>
        <w:adjustRightInd w:val="0"/>
        <w:spacing w:line="240" w:lineRule="auto"/>
        <w:jc w:val="both"/>
        <w:rPr>
          <w:rFonts w:asciiTheme="minorHAnsi" w:hAnsiTheme="minorHAnsi" w:cstheme="minorHAnsi"/>
          <w:sz w:val="22"/>
          <w:szCs w:val="22"/>
        </w:rPr>
      </w:pPr>
    </w:p>
    <w:p w:rsidR="00B8408C" w:rsidRDefault="000711BC" w:rsidP="000711B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0711BC">
        <w:rPr>
          <w:rFonts w:asciiTheme="minorHAnsi" w:hAnsiTheme="minorHAnsi" w:cstheme="minorHAnsi"/>
          <w:sz w:val="22"/>
          <w:szCs w:val="22"/>
        </w:rPr>
        <w:t>Las firmas se podrán asociar con otras firmas en forma de asociación en participación (</w:t>
      </w:r>
      <w:proofErr w:type="spellStart"/>
      <w:r w:rsidRPr="000711BC">
        <w:rPr>
          <w:rFonts w:asciiTheme="minorHAnsi" w:hAnsiTheme="minorHAnsi" w:cstheme="minorHAnsi"/>
          <w:sz w:val="22"/>
          <w:szCs w:val="22"/>
        </w:rPr>
        <w:t>Joint</w:t>
      </w:r>
      <w:proofErr w:type="spellEnd"/>
      <w:r w:rsidRPr="000711BC">
        <w:rPr>
          <w:rFonts w:asciiTheme="minorHAnsi" w:hAnsiTheme="minorHAnsi" w:cstheme="minorHAnsi"/>
          <w:sz w:val="22"/>
          <w:szCs w:val="22"/>
        </w:rPr>
        <w:t xml:space="preserve"> Venture) o subcontratistas con el fin de mejorar sus calificaciones. A los efectos de establecer la lista corta, la nacionalidad de la firma será la del país en que se encuentre legalmente constituida o incorporada y en el caso de asociación en participación, será la nacionalidad de la firma que se designe como representante.</w:t>
      </w:r>
    </w:p>
    <w:p w:rsidR="00676B5E" w:rsidRPr="00676B5E" w:rsidRDefault="00676B5E" w:rsidP="00676B5E">
      <w:pPr>
        <w:autoSpaceDE w:val="0"/>
        <w:autoSpaceDN w:val="0"/>
        <w:adjustRightInd w:val="0"/>
        <w:spacing w:line="240" w:lineRule="auto"/>
        <w:jc w:val="both"/>
        <w:rPr>
          <w:rFonts w:asciiTheme="minorHAnsi" w:hAnsiTheme="minorHAnsi" w:cstheme="minorHAnsi"/>
          <w:sz w:val="22"/>
          <w:szCs w:val="22"/>
        </w:rPr>
      </w:pPr>
    </w:p>
    <w:p w:rsidR="000711BC" w:rsidRDefault="000711BC" w:rsidP="000711B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0711BC">
        <w:rPr>
          <w:rFonts w:asciiTheme="minorHAnsi" w:hAnsiTheme="minorHAnsi" w:cstheme="minorHAnsi"/>
          <w:sz w:val="22"/>
          <w:szCs w:val="22"/>
        </w:rPr>
        <w:t xml:space="preserve">Las firmas consultoras serán seleccionados en base al método de </w:t>
      </w:r>
      <w:r w:rsidRPr="00676B5E">
        <w:rPr>
          <w:rFonts w:asciiTheme="minorHAnsi" w:hAnsiTheme="minorHAnsi" w:cstheme="minorHAnsi"/>
          <w:b/>
          <w:sz w:val="22"/>
          <w:szCs w:val="22"/>
        </w:rPr>
        <w:t>Selección en Calificación de Consultores (SCC)</w:t>
      </w:r>
      <w:r w:rsidRPr="000711BC">
        <w:rPr>
          <w:rFonts w:asciiTheme="minorHAnsi" w:hAnsiTheme="minorHAnsi" w:cstheme="minorHAnsi"/>
          <w:sz w:val="22"/>
          <w:szCs w:val="22"/>
        </w:rPr>
        <w:t>, descrito en las Políticas para la Selección y Contratación de Consultores financiados por el Banco Interamericano de Desarrollo GN-2350-9.</w:t>
      </w:r>
    </w:p>
    <w:p w:rsidR="00676B5E" w:rsidRPr="00676B5E" w:rsidRDefault="00676B5E" w:rsidP="00676B5E">
      <w:pPr>
        <w:autoSpaceDE w:val="0"/>
        <w:autoSpaceDN w:val="0"/>
        <w:adjustRightInd w:val="0"/>
        <w:spacing w:line="240" w:lineRule="auto"/>
        <w:jc w:val="both"/>
        <w:rPr>
          <w:rFonts w:asciiTheme="minorHAnsi" w:hAnsiTheme="minorHAnsi" w:cstheme="minorHAnsi"/>
          <w:sz w:val="22"/>
          <w:szCs w:val="22"/>
        </w:rPr>
      </w:pPr>
    </w:p>
    <w:p w:rsidR="000711BC" w:rsidRDefault="000711BC" w:rsidP="00764B4C">
      <w:pPr>
        <w:pStyle w:val="Prrafodelista"/>
        <w:numPr>
          <w:ilvl w:val="0"/>
          <w:numId w:val="4"/>
        </w:numPr>
        <w:autoSpaceDE w:val="0"/>
        <w:autoSpaceDN w:val="0"/>
        <w:adjustRightInd w:val="0"/>
        <w:spacing w:line="240" w:lineRule="auto"/>
        <w:jc w:val="both"/>
        <w:rPr>
          <w:rFonts w:asciiTheme="minorHAnsi" w:hAnsiTheme="minorHAnsi" w:cstheme="minorHAnsi"/>
          <w:sz w:val="22"/>
          <w:szCs w:val="22"/>
        </w:rPr>
      </w:pPr>
      <w:r w:rsidRPr="000711BC">
        <w:rPr>
          <w:rFonts w:asciiTheme="minorHAnsi" w:hAnsiTheme="minorHAnsi" w:cstheme="minorHAnsi"/>
          <w:sz w:val="22"/>
          <w:szCs w:val="22"/>
        </w:rPr>
        <w:t>Las firmas consultoras elegibles que estén interesados pueden obtener más información en la dirección indicada al final de este llamado, de 8:30 a.m. a 4:00 p.m. y podrán obtener los detalles de la documentación a presentar directamente del sitio electrónico de compras:</w:t>
      </w:r>
      <w:r w:rsidR="00764B4C" w:rsidRPr="00764B4C">
        <w:t xml:space="preserve"> </w:t>
      </w:r>
      <w:hyperlink r:id="rId7" w:history="1">
        <w:r w:rsidR="00764B4C" w:rsidRPr="00D20EF5">
          <w:rPr>
            <w:rStyle w:val="Hipervnculo"/>
            <w:rFonts w:asciiTheme="minorHAnsi" w:hAnsiTheme="minorHAnsi" w:cstheme="minorHAnsi"/>
            <w:sz w:val="22"/>
            <w:szCs w:val="22"/>
          </w:rPr>
          <w:t>ozuniga@sefin.gob.hn</w:t>
        </w:r>
      </w:hyperlink>
      <w:r w:rsidR="00764B4C">
        <w:rPr>
          <w:rFonts w:asciiTheme="minorHAnsi" w:hAnsiTheme="minorHAnsi" w:cstheme="minorHAnsi"/>
          <w:sz w:val="22"/>
          <w:szCs w:val="22"/>
        </w:rPr>
        <w:t xml:space="preserve"> </w:t>
      </w:r>
      <w:r w:rsidR="00764B4C" w:rsidRPr="00764B4C">
        <w:rPr>
          <w:rFonts w:asciiTheme="minorHAnsi" w:hAnsiTheme="minorHAnsi" w:cstheme="minorHAnsi"/>
          <w:sz w:val="22"/>
          <w:szCs w:val="22"/>
        </w:rPr>
        <w:t xml:space="preserve">, </w:t>
      </w:r>
      <w:hyperlink r:id="rId8" w:history="1">
        <w:r w:rsidR="00764B4C" w:rsidRPr="00D20EF5">
          <w:rPr>
            <w:rStyle w:val="Hipervnculo"/>
            <w:rFonts w:asciiTheme="minorHAnsi" w:hAnsiTheme="minorHAnsi" w:cstheme="minorHAnsi"/>
            <w:sz w:val="22"/>
            <w:szCs w:val="22"/>
          </w:rPr>
          <w:t>adquisicionespmsb@sefin.gob.hn</w:t>
        </w:r>
      </w:hyperlink>
      <w:r w:rsidR="00764B4C">
        <w:rPr>
          <w:rFonts w:asciiTheme="minorHAnsi" w:hAnsiTheme="minorHAnsi" w:cstheme="minorHAnsi"/>
          <w:sz w:val="22"/>
          <w:szCs w:val="22"/>
        </w:rPr>
        <w:t xml:space="preserve"> </w:t>
      </w:r>
    </w:p>
    <w:p w:rsidR="00676B5E" w:rsidRDefault="00676B5E" w:rsidP="00754954">
      <w:pPr>
        <w:autoSpaceDE w:val="0"/>
        <w:autoSpaceDN w:val="0"/>
        <w:adjustRightInd w:val="0"/>
        <w:spacing w:line="240" w:lineRule="auto"/>
        <w:jc w:val="both"/>
        <w:rPr>
          <w:rFonts w:asciiTheme="minorHAnsi" w:hAnsiTheme="minorHAnsi" w:cstheme="minorHAnsi"/>
          <w:sz w:val="22"/>
          <w:szCs w:val="22"/>
        </w:rPr>
      </w:pPr>
    </w:p>
    <w:p w:rsidR="00C50521" w:rsidRDefault="00C50521" w:rsidP="00754954">
      <w:pPr>
        <w:autoSpaceDE w:val="0"/>
        <w:autoSpaceDN w:val="0"/>
        <w:adjustRightInd w:val="0"/>
        <w:spacing w:line="240" w:lineRule="auto"/>
        <w:jc w:val="both"/>
        <w:rPr>
          <w:rFonts w:asciiTheme="minorHAnsi" w:hAnsiTheme="minorHAnsi" w:cstheme="minorHAnsi"/>
          <w:sz w:val="22"/>
          <w:szCs w:val="22"/>
        </w:rPr>
      </w:pPr>
    </w:p>
    <w:p w:rsidR="00C50521" w:rsidRDefault="00C50521" w:rsidP="00754954">
      <w:pPr>
        <w:autoSpaceDE w:val="0"/>
        <w:autoSpaceDN w:val="0"/>
        <w:adjustRightInd w:val="0"/>
        <w:spacing w:line="240" w:lineRule="auto"/>
        <w:jc w:val="both"/>
        <w:rPr>
          <w:rFonts w:asciiTheme="minorHAnsi" w:hAnsiTheme="minorHAnsi" w:cstheme="minorHAnsi"/>
          <w:sz w:val="22"/>
          <w:szCs w:val="22"/>
        </w:rPr>
      </w:pPr>
    </w:p>
    <w:p w:rsidR="00C50521" w:rsidRDefault="00C50521" w:rsidP="00754954">
      <w:pPr>
        <w:autoSpaceDE w:val="0"/>
        <w:autoSpaceDN w:val="0"/>
        <w:adjustRightInd w:val="0"/>
        <w:spacing w:line="240" w:lineRule="auto"/>
        <w:jc w:val="both"/>
        <w:rPr>
          <w:rFonts w:asciiTheme="minorHAnsi" w:hAnsiTheme="minorHAnsi" w:cstheme="minorHAnsi"/>
          <w:sz w:val="22"/>
          <w:szCs w:val="22"/>
        </w:rPr>
      </w:pPr>
    </w:p>
    <w:p w:rsidR="00C50521" w:rsidRDefault="00C50521" w:rsidP="00754954">
      <w:pPr>
        <w:autoSpaceDE w:val="0"/>
        <w:autoSpaceDN w:val="0"/>
        <w:adjustRightInd w:val="0"/>
        <w:spacing w:line="240" w:lineRule="auto"/>
        <w:jc w:val="both"/>
        <w:rPr>
          <w:rFonts w:asciiTheme="minorHAnsi" w:hAnsiTheme="minorHAnsi" w:cstheme="minorHAnsi"/>
          <w:sz w:val="22"/>
          <w:szCs w:val="22"/>
        </w:rPr>
      </w:pPr>
    </w:p>
    <w:p w:rsidR="00C50521" w:rsidRDefault="00C50521" w:rsidP="00754954">
      <w:pPr>
        <w:autoSpaceDE w:val="0"/>
        <w:autoSpaceDN w:val="0"/>
        <w:adjustRightInd w:val="0"/>
        <w:spacing w:line="240" w:lineRule="auto"/>
        <w:jc w:val="both"/>
        <w:rPr>
          <w:rFonts w:asciiTheme="minorHAnsi" w:hAnsiTheme="minorHAnsi" w:cstheme="minorHAnsi"/>
          <w:sz w:val="22"/>
          <w:szCs w:val="22"/>
        </w:rPr>
      </w:pPr>
    </w:p>
    <w:p w:rsidR="00C50521" w:rsidRPr="00754954" w:rsidRDefault="00C50521" w:rsidP="00754954">
      <w:pPr>
        <w:autoSpaceDE w:val="0"/>
        <w:autoSpaceDN w:val="0"/>
        <w:adjustRightInd w:val="0"/>
        <w:spacing w:line="240" w:lineRule="auto"/>
        <w:jc w:val="both"/>
        <w:rPr>
          <w:rFonts w:asciiTheme="minorHAnsi" w:hAnsiTheme="minorHAnsi" w:cstheme="minorHAnsi"/>
          <w:sz w:val="22"/>
          <w:szCs w:val="22"/>
        </w:rPr>
      </w:pPr>
    </w:p>
    <w:p w:rsidR="000711BC" w:rsidRPr="00764B4C" w:rsidRDefault="000711BC" w:rsidP="000711BC">
      <w:pPr>
        <w:pStyle w:val="Prrafodelista"/>
        <w:numPr>
          <w:ilvl w:val="0"/>
          <w:numId w:val="4"/>
        </w:numPr>
        <w:autoSpaceDE w:val="0"/>
        <w:autoSpaceDN w:val="0"/>
        <w:adjustRightInd w:val="0"/>
        <w:spacing w:line="240" w:lineRule="auto"/>
        <w:jc w:val="both"/>
        <w:rPr>
          <w:rFonts w:asciiTheme="minorHAnsi" w:hAnsiTheme="minorHAnsi" w:cstheme="minorHAnsi"/>
          <w:b/>
          <w:sz w:val="22"/>
          <w:szCs w:val="22"/>
          <w:u w:val="single"/>
        </w:rPr>
      </w:pPr>
      <w:r w:rsidRPr="000711BC">
        <w:rPr>
          <w:rFonts w:asciiTheme="minorHAnsi" w:hAnsiTheme="minorHAnsi" w:cstheme="minorHAnsi"/>
          <w:sz w:val="22"/>
          <w:szCs w:val="22"/>
        </w:rPr>
        <w:t>Las expresiones de interés deberán ser presentadas por escrito en la dirección indicada al final de este llamado, a más tardar el día</w:t>
      </w:r>
      <w:r w:rsidR="00764B4C">
        <w:rPr>
          <w:rFonts w:asciiTheme="minorHAnsi" w:hAnsiTheme="minorHAnsi" w:cstheme="minorHAnsi"/>
          <w:sz w:val="22"/>
          <w:szCs w:val="22"/>
        </w:rPr>
        <w:t xml:space="preserve"> </w:t>
      </w:r>
      <w:r w:rsidR="00764B4C" w:rsidRPr="00764B4C">
        <w:rPr>
          <w:rFonts w:asciiTheme="minorHAnsi" w:hAnsiTheme="minorHAnsi" w:cstheme="minorHAnsi"/>
          <w:b/>
          <w:sz w:val="22"/>
          <w:szCs w:val="22"/>
          <w:u w:val="single"/>
        </w:rPr>
        <w:t>Viernes 02</w:t>
      </w:r>
      <w:r w:rsidRPr="00764B4C">
        <w:rPr>
          <w:rFonts w:asciiTheme="minorHAnsi" w:hAnsiTheme="minorHAnsi" w:cstheme="minorHAnsi"/>
          <w:b/>
          <w:sz w:val="22"/>
          <w:szCs w:val="22"/>
          <w:u w:val="single"/>
        </w:rPr>
        <w:t xml:space="preserve"> de </w:t>
      </w:r>
      <w:r w:rsidR="00764B4C" w:rsidRPr="00764B4C">
        <w:rPr>
          <w:rFonts w:asciiTheme="minorHAnsi" w:hAnsiTheme="minorHAnsi" w:cstheme="minorHAnsi"/>
          <w:b/>
          <w:sz w:val="22"/>
          <w:szCs w:val="22"/>
          <w:u w:val="single"/>
        </w:rPr>
        <w:t xml:space="preserve">Noviembre </w:t>
      </w:r>
      <w:r w:rsidRPr="00764B4C">
        <w:rPr>
          <w:rFonts w:asciiTheme="minorHAnsi" w:hAnsiTheme="minorHAnsi" w:cstheme="minorHAnsi"/>
          <w:b/>
          <w:sz w:val="22"/>
          <w:szCs w:val="22"/>
          <w:u w:val="single"/>
        </w:rPr>
        <w:t>de</w:t>
      </w:r>
      <w:r w:rsidR="00764B4C" w:rsidRPr="00764B4C">
        <w:rPr>
          <w:rFonts w:asciiTheme="minorHAnsi" w:hAnsiTheme="minorHAnsi" w:cstheme="minorHAnsi"/>
          <w:b/>
          <w:sz w:val="22"/>
          <w:szCs w:val="22"/>
          <w:u w:val="single"/>
        </w:rPr>
        <w:t>l</w:t>
      </w:r>
      <w:r w:rsidRPr="00764B4C">
        <w:rPr>
          <w:rFonts w:asciiTheme="minorHAnsi" w:hAnsiTheme="minorHAnsi" w:cstheme="minorHAnsi"/>
          <w:b/>
          <w:sz w:val="22"/>
          <w:szCs w:val="22"/>
          <w:u w:val="single"/>
        </w:rPr>
        <w:t xml:space="preserve"> 2018, hasta las </w:t>
      </w:r>
      <w:r w:rsidR="00764B4C" w:rsidRPr="00764B4C">
        <w:rPr>
          <w:rFonts w:asciiTheme="minorHAnsi" w:hAnsiTheme="minorHAnsi" w:cstheme="minorHAnsi"/>
          <w:b/>
          <w:sz w:val="22"/>
          <w:szCs w:val="22"/>
          <w:u w:val="single"/>
        </w:rPr>
        <w:t xml:space="preserve">5:00 </w:t>
      </w:r>
      <w:r w:rsidRPr="00764B4C">
        <w:rPr>
          <w:rFonts w:asciiTheme="minorHAnsi" w:hAnsiTheme="minorHAnsi" w:cstheme="minorHAnsi"/>
          <w:b/>
          <w:sz w:val="22"/>
          <w:szCs w:val="22"/>
          <w:u w:val="single"/>
        </w:rPr>
        <w:t>p.m. (Hora local).</w:t>
      </w:r>
    </w:p>
    <w:p w:rsidR="00D165DE" w:rsidRPr="00B8408C" w:rsidRDefault="00D165DE" w:rsidP="004440D1">
      <w:pPr>
        <w:spacing w:line="240" w:lineRule="auto"/>
        <w:jc w:val="both"/>
        <w:rPr>
          <w:rFonts w:asciiTheme="minorHAnsi" w:hAnsiTheme="minorHAnsi" w:cstheme="minorHAnsi"/>
          <w:b/>
          <w:sz w:val="22"/>
          <w:szCs w:val="22"/>
          <w:lang w:val="es-HN"/>
        </w:rPr>
      </w:pPr>
    </w:p>
    <w:p w:rsidR="00CD52E8" w:rsidRDefault="00CD52E8" w:rsidP="004440D1">
      <w:pPr>
        <w:spacing w:line="240" w:lineRule="auto"/>
        <w:jc w:val="both"/>
        <w:rPr>
          <w:rFonts w:asciiTheme="minorHAnsi" w:hAnsiTheme="minorHAnsi" w:cstheme="minorHAnsi"/>
          <w:i/>
          <w:color w:val="0078B4"/>
          <w:sz w:val="22"/>
          <w:szCs w:val="22"/>
          <w:highlight w:val="yellow"/>
        </w:rPr>
      </w:pPr>
    </w:p>
    <w:p w:rsidR="00163CAD" w:rsidRPr="00316E4B" w:rsidRDefault="00163CAD" w:rsidP="004440D1">
      <w:pPr>
        <w:spacing w:line="240" w:lineRule="auto"/>
        <w:jc w:val="both"/>
        <w:rPr>
          <w:rFonts w:asciiTheme="minorHAnsi" w:hAnsiTheme="minorHAnsi" w:cstheme="minorHAnsi"/>
          <w:i/>
          <w:color w:val="0078B4"/>
          <w:sz w:val="22"/>
          <w:szCs w:val="22"/>
          <w:highlight w:val="yellow"/>
        </w:rPr>
      </w:pP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 xml:space="preserve">Atención: </w:t>
      </w:r>
      <w:proofErr w:type="spellStart"/>
      <w:r w:rsidRPr="00CD52E8">
        <w:rPr>
          <w:rFonts w:asciiTheme="minorHAnsi" w:hAnsiTheme="minorHAnsi" w:cstheme="minorHAnsi"/>
          <w:sz w:val="22"/>
          <w:szCs w:val="22"/>
        </w:rPr>
        <w:t>Abog</w:t>
      </w:r>
      <w:proofErr w:type="spellEnd"/>
      <w:r w:rsidRPr="00CD52E8">
        <w:rPr>
          <w:rFonts w:asciiTheme="minorHAnsi" w:hAnsiTheme="minorHAnsi" w:cstheme="minorHAnsi"/>
          <w:sz w:val="22"/>
          <w:szCs w:val="22"/>
        </w:rPr>
        <w:t>. Omar Humberto Zuniga</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Coordinador General</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Unidad Administradora de Proyectos de la Secretaría de Finanzas</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Séptimo Piso del Edificio de la Secretaría de Finanzas</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 xml:space="preserve">Avenida Cervantes, Frente al Edificio </w:t>
      </w:r>
      <w:proofErr w:type="spellStart"/>
      <w:r w:rsidRPr="00CD52E8">
        <w:rPr>
          <w:rFonts w:asciiTheme="minorHAnsi" w:hAnsiTheme="minorHAnsi" w:cstheme="minorHAnsi"/>
          <w:sz w:val="22"/>
          <w:szCs w:val="22"/>
        </w:rPr>
        <w:t>Quinchón</w:t>
      </w:r>
      <w:proofErr w:type="spellEnd"/>
      <w:r w:rsidRPr="00CD52E8">
        <w:rPr>
          <w:rFonts w:asciiTheme="minorHAnsi" w:hAnsiTheme="minorHAnsi" w:cstheme="minorHAnsi"/>
          <w:sz w:val="22"/>
          <w:szCs w:val="22"/>
        </w:rPr>
        <w:t xml:space="preserve"> León.</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Centro de Tegucigalpa, Honduras</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Tel: +504 2220-0133</w:t>
      </w:r>
    </w:p>
    <w:p w:rsidR="00CD52E8" w:rsidRPr="00CD52E8" w:rsidRDefault="00CD52E8" w:rsidP="00CD52E8">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Fax: +504 2222-6120</w:t>
      </w:r>
    </w:p>
    <w:p w:rsidR="00CD52E8" w:rsidRPr="00CD52E8" w:rsidRDefault="00CD52E8" w:rsidP="00764B4C">
      <w:pPr>
        <w:spacing w:line="240" w:lineRule="auto"/>
        <w:jc w:val="center"/>
        <w:rPr>
          <w:rFonts w:asciiTheme="minorHAnsi" w:hAnsiTheme="minorHAnsi" w:cstheme="minorHAnsi"/>
          <w:sz w:val="22"/>
          <w:szCs w:val="22"/>
        </w:rPr>
      </w:pPr>
      <w:r w:rsidRPr="00CD52E8">
        <w:rPr>
          <w:rFonts w:asciiTheme="minorHAnsi" w:hAnsiTheme="minorHAnsi" w:cstheme="minorHAnsi"/>
          <w:sz w:val="22"/>
          <w:szCs w:val="22"/>
        </w:rPr>
        <w:t xml:space="preserve">Correo electrónico: </w:t>
      </w:r>
      <w:hyperlink r:id="rId9" w:history="1">
        <w:r w:rsidRPr="00764B4C">
          <w:rPr>
            <w:rStyle w:val="Hipervnculo"/>
            <w:rFonts w:asciiTheme="minorHAnsi" w:hAnsiTheme="minorHAnsi" w:cstheme="minorHAnsi"/>
            <w:sz w:val="22"/>
            <w:szCs w:val="22"/>
          </w:rPr>
          <w:t>ozuniga@sefin.gob.hn</w:t>
        </w:r>
      </w:hyperlink>
      <w:r w:rsidR="00764B4C">
        <w:rPr>
          <w:rFonts w:asciiTheme="minorHAnsi" w:hAnsiTheme="minorHAnsi" w:cstheme="minorHAnsi"/>
          <w:sz w:val="22"/>
          <w:szCs w:val="22"/>
        </w:rPr>
        <w:t xml:space="preserve">, </w:t>
      </w:r>
      <w:hyperlink r:id="rId10" w:history="1">
        <w:r w:rsidR="00764B4C" w:rsidRPr="00D20EF5">
          <w:rPr>
            <w:rStyle w:val="Hipervnculo"/>
            <w:rFonts w:asciiTheme="minorHAnsi" w:hAnsiTheme="minorHAnsi" w:cstheme="minorHAnsi"/>
            <w:sz w:val="22"/>
            <w:szCs w:val="22"/>
          </w:rPr>
          <w:t>adquisicionespmsb@sefin.gob.hn</w:t>
        </w:r>
      </w:hyperlink>
      <w:r w:rsidR="00764B4C">
        <w:rPr>
          <w:rFonts w:asciiTheme="minorHAnsi" w:hAnsiTheme="minorHAnsi" w:cstheme="minorHAnsi"/>
          <w:sz w:val="22"/>
          <w:szCs w:val="22"/>
        </w:rPr>
        <w:t xml:space="preserve"> </w:t>
      </w:r>
    </w:p>
    <w:p w:rsidR="00CD52E8" w:rsidRPr="00CD52E8" w:rsidRDefault="00CD52E8" w:rsidP="00CD52E8">
      <w:pPr>
        <w:spacing w:line="240" w:lineRule="auto"/>
        <w:jc w:val="center"/>
        <w:rPr>
          <w:rFonts w:asciiTheme="minorHAnsi" w:hAnsiTheme="minorHAnsi" w:cstheme="minorHAnsi"/>
          <w:sz w:val="20"/>
          <w:lang w:val="es-ES"/>
        </w:rPr>
      </w:pPr>
      <w:r w:rsidRPr="00CD52E8">
        <w:rPr>
          <w:rFonts w:asciiTheme="minorHAnsi" w:hAnsiTheme="minorHAnsi" w:cstheme="minorHAnsi"/>
          <w:sz w:val="20"/>
        </w:rPr>
        <w:t xml:space="preserve"> </w:t>
      </w:r>
    </w:p>
    <w:p w:rsidR="0001063C" w:rsidRDefault="0001063C" w:rsidP="0001063C">
      <w:pPr>
        <w:spacing w:line="240" w:lineRule="auto"/>
        <w:rPr>
          <w:rFonts w:asciiTheme="minorHAnsi" w:hAnsiTheme="minorHAnsi" w:cstheme="minorHAnsi"/>
          <w:i/>
          <w:color w:val="0070C0"/>
          <w:sz w:val="22"/>
          <w:szCs w:val="22"/>
        </w:rPr>
      </w:pPr>
    </w:p>
    <w:p w:rsidR="0001063C" w:rsidRDefault="0001063C" w:rsidP="0001063C">
      <w:pPr>
        <w:spacing w:line="240" w:lineRule="auto"/>
        <w:rPr>
          <w:rFonts w:asciiTheme="minorHAnsi" w:hAnsiTheme="minorHAnsi" w:cstheme="minorHAnsi"/>
          <w:i/>
          <w:color w:val="0070C0"/>
          <w:sz w:val="22"/>
          <w:szCs w:val="22"/>
        </w:rPr>
      </w:pPr>
    </w:p>
    <w:p w:rsidR="0001063C" w:rsidRDefault="0001063C"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C50521" w:rsidRDefault="00C50521" w:rsidP="0001063C">
      <w:pPr>
        <w:spacing w:line="240" w:lineRule="auto"/>
        <w:rPr>
          <w:rFonts w:asciiTheme="minorHAnsi" w:hAnsiTheme="minorHAnsi" w:cstheme="minorHAnsi"/>
          <w:i/>
          <w:color w:val="0070C0"/>
          <w:sz w:val="22"/>
          <w:szCs w:val="22"/>
        </w:rPr>
      </w:pPr>
    </w:p>
    <w:p w:rsidR="0001063C" w:rsidRDefault="0001063C" w:rsidP="0001063C">
      <w:pPr>
        <w:spacing w:line="240" w:lineRule="auto"/>
        <w:rPr>
          <w:rFonts w:asciiTheme="minorHAnsi" w:hAnsiTheme="minorHAnsi" w:cstheme="minorHAnsi"/>
          <w:i/>
          <w:color w:val="0070C0"/>
          <w:sz w:val="22"/>
          <w:szCs w:val="22"/>
        </w:rPr>
      </w:pPr>
    </w:p>
    <w:p w:rsidR="00FA372E" w:rsidRPr="0001063C" w:rsidRDefault="00FB474A" w:rsidP="0001063C">
      <w:pPr>
        <w:spacing w:line="240" w:lineRule="auto"/>
        <w:jc w:val="center"/>
        <w:rPr>
          <w:rFonts w:asciiTheme="minorHAnsi" w:hAnsiTheme="minorHAnsi" w:cstheme="minorHAnsi"/>
          <w:i/>
          <w:color w:val="0070C0"/>
          <w:sz w:val="22"/>
          <w:szCs w:val="22"/>
        </w:rPr>
      </w:pPr>
      <w:r w:rsidRPr="00FB474A">
        <w:rPr>
          <w:rFonts w:asciiTheme="minorHAnsi" w:hAnsiTheme="minorHAnsi" w:cstheme="minorHAnsi"/>
          <w:b/>
          <w:sz w:val="22"/>
          <w:szCs w:val="24"/>
        </w:rPr>
        <w:t>ANEXO DE EXPRESIONES DE INTERES</w:t>
      </w:r>
    </w:p>
    <w:p w:rsidR="00FB474A" w:rsidRPr="00316E4B" w:rsidRDefault="00FB474A" w:rsidP="00FB474A">
      <w:pPr>
        <w:spacing w:line="240" w:lineRule="auto"/>
        <w:jc w:val="center"/>
        <w:rPr>
          <w:rFonts w:asciiTheme="minorHAnsi" w:hAnsiTheme="minorHAnsi" w:cstheme="minorHAnsi"/>
          <w:b/>
          <w:sz w:val="22"/>
          <w:szCs w:val="24"/>
        </w:rPr>
      </w:pPr>
      <w:r w:rsidRPr="00316E4B">
        <w:rPr>
          <w:rFonts w:asciiTheme="minorHAnsi" w:hAnsiTheme="minorHAnsi" w:cstheme="minorHAnsi"/>
          <w:b/>
          <w:sz w:val="22"/>
          <w:szCs w:val="24"/>
        </w:rPr>
        <w:t>DISEÑO DEL SISTEMA DE PREVENCIÓN Y ALERTA TEMPRANA (SPAT) ORIENTADOS A LA SALUD Y SANIDAD FORESTAL</w:t>
      </w:r>
    </w:p>
    <w:p w:rsidR="00FB474A" w:rsidRDefault="00FB474A" w:rsidP="00FB474A">
      <w:pPr>
        <w:jc w:val="center"/>
        <w:rPr>
          <w:rFonts w:asciiTheme="minorHAnsi" w:hAnsiTheme="minorHAnsi" w:cstheme="minorHAnsi"/>
          <w:b/>
          <w:sz w:val="22"/>
          <w:szCs w:val="24"/>
        </w:rPr>
      </w:pPr>
    </w:p>
    <w:p w:rsidR="00FB474A" w:rsidRPr="00FB474A" w:rsidRDefault="00FB474A" w:rsidP="00FB474A">
      <w:pPr>
        <w:rPr>
          <w:rFonts w:asciiTheme="minorHAnsi" w:hAnsiTheme="minorHAnsi" w:cstheme="minorHAnsi"/>
          <w:b/>
          <w:bCs/>
          <w:sz w:val="22"/>
          <w:szCs w:val="22"/>
        </w:rPr>
      </w:pPr>
      <w:r w:rsidRPr="00FB474A">
        <w:rPr>
          <w:rFonts w:asciiTheme="minorHAnsi" w:hAnsiTheme="minorHAnsi" w:cstheme="minorHAnsi"/>
          <w:b/>
          <w:bCs/>
          <w:sz w:val="22"/>
          <w:szCs w:val="22"/>
        </w:rPr>
        <w:t>INSTRUCCIONES A LAS FIRMAS CONSULTORAS</w:t>
      </w:r>
    </w:p>
    <w:p w:rsidR="00FB474A" w:rsidRPr="00FB474A" w:rsidRDefault="00FB474A" w:rsidP="00FB474A">
      <w:pPr>
        <w:pStyle w:val="Default"/>
        <w:rPr>
          <w:rFonts w:asciiTheme="minorHAnsi" w:hAnsiTheme="minorHAnsi" w:cstheme="minorHAnsi"/>
          <w:sz w:val="22"/>
          <w:szCs w:val="22"/>
        </w:rPr>
      </w:pPr>
      <w:r w:rsidRPr="00FB474A">
        <w:rPr>
          <w:rFonts w:asciiTheme="minorHAnsi" w:hAnsiTheme="minorHAnsi" w:cstheme="minorHAnsi"/>
          <w:sz w:val="22"/>
          <w:szCs w:val="22"/>
        </w:rPr>
        <w:t xml:space="preserve">Documentos que integran la Expresión de Interés: </w:t>
      </w:r>
    </w:p>
    <w:p w:rsidR="00FB474A" w:rsidRPr="00FB474A" w:rsidRDefault="00FB474A" w:rsidP="00FB474A">
      <w:pPr>
        <w:pStyle w:val="Default"/>
        <w:rPr>
          <w:rFonts w:asciiTheme="minorHAnsi" w:hAnsiTheme="minorHAnsi" w:cstheme="minorHAnsi"/>
          <w:sz w:val="22"/>
          <w:szCs w:val="22"/>
        </w:rPr>
      </w:pPr>
    </w:p>
    <w:p w:rsidR="00FB474A" w:rsidRPr="00FB474A" w:rsidRDefault="00FB474A" w:rsidP="00FB474A">
      <w:pPr>
        <w:pStyle w:val="Default"/>
        <w:rPr>
          <w:rFonts w:asciiTheme="minorHAnsi" w:hAnsiTheme="minorHAnsi" w:cstheme="minorHAnsi"/>
          <w:sz w:val="22"/>
          <w:szCs w:val="22"/>
        </w:rPr>
      </w:pPr>
      <w:r w:rsidRPr="00FB474A">
        <w:rPr>
          <w:rFonts w:asciiTheme="minorHAnsi" w:hAnsiTheme="minorHAnsi" w:cstheme="minorHAnsi"/>
          <w:sz w:val="22"/>
          <w:szCs w:val="22"/>
        </w:rPr>
        <w:t xml:space="preserve">1. Carta de Expresión de Interés. (Formato libre). Debe ser dirigido a la Unidad de Administradora de Proyectos de la Secretaria de Finanzas. </w:t>
      </w:r>
    </w:p>
    <w:p w:rsidR="00FB474A" w:rsidRPr="00FB474A" w:rsidRDefault="00FB474A" w:rsidP="00FB474A">
      <w:pPr>
        <w:pStyle w:val="Default"/>
        <w:rPr>
          <w:rFonts w:asciiTheme="minorHAnsi" w:hAnsiTheme="minorHAnsi" w:cstheme="minorHAnsi"/>
          <w:sz w:val="22"/>
          <w:szCs w:val="22"/>
        </w:rPr>
      </w:pPr>
    </w:p>
    <w:p w:rsidR="00FB474A" w:rsidRPr="00FB474A" w:rsidRDefault="00FB474A" w:rsidP="00FB474A">
      <w:pPr>
        <w:pStyle w:val="Default"/>
        <w:rPr>
          <w:rFonts w:asciiTheme="minorHAnsi" w:hAnsiTheme="minorHAnsi" w:cstheme="minorHAnsi"/>
          <w:sz w:val="22"/>
          <w:szCs w:val="22"/>
        </w:rPr>
      </w:pPr>
      <w:r w:rsidRPr="00FB474A">
        <w:rPr>
          <w:rFonts w:asciiTheme="minorHAnsi" w:hAnsiTheme="minorHAnsi" w:cstheme="minorHAnsi"/>
          <w:sz w:val="22"/>
          <w:szCs w:val="22"/>
        </w:rPr>
        <w:t xml:space="preserve">Además de la información siguiente: </w:t>
      </w:r>
    </w:p>
    <w:p w:rsidR="00FB474A" w:rsidRPr="00FB474A" w:rsidRDefault="00FB474A" w:rsidP="00FB474A">
      <w:pPr>
        <w:pStyle w:val="Default"/>
        <w:rPr>
          <w:rFonts w:asciiTheme="minorHAnsi" w:hAnsiTheme="minorHAnsi" w:cstheme="minorHAnsi"/>
          <w:sz w:val="22"/>
          <w:szCs w:val="22"/>
        </w:rPr>
      </w:pPr>
    </w:p>
    <w:p w:rsidR="00FB474A" w:rsidRPr="00FB474A" w:rsidRDefault="00FB474A" w:rsidP="00FB474A">
      <w:pPr>
        <w:pStyle w:val="Default"/>
        <w:rPr>
          <w:rFonts w:asciiTheme="minorHAnsi" w:hAnsiTheme="minorHAnsi" w:cstheme="minorHAnsi"/>
          <w:sz w:val="22"/>
          <w:szCs w:val="22"/>
        </w:rPr>
      </w:pPr>
      <w:r w:rsidRPr="00FB474A">
        <w:rPr>
          <w:rFonts w:asciiTheme="minorHAnsi" w:hAnsiTheme="minorHAnsi" w:cstheme="minorHAnsi"/>
          <w:sz w:val="22"/>
          <w:szCs w:val="22"/>
        </w:rPr>
        <w:t xml:space="preserve">Las firmas consultoras interesadas deberán proporcionar información en castellano, para demostrar que están calificados para suministrar los servicios, según detalle: </w:t>
      </w:r>
    </w:p>
    <w:p w:rsidR="00FB474A" w:rsidRPr="00FB474A" w:rsidRDefault="00FB474A" w:rsidP="00FB474A">
      <w:pPr>
        <w:pStyle w:val="Default"/>
        <w:rPr>
          <w:rFonts w:asciiTheme="minorHAnsi" w:hAnsiTheme="minorHAnsi" w:cstheme="minorHAnsi"/>
          <w:sz w:val="22"/>
          <w:szCs w:val="22"/>
        </w:rPr>
      </w:pPr>
    </w:p>
    <w:p w:rsidR="00FB474A" w:rsidRPr="00FB474A" w:rsidRDefault="00FB474A" w:rsidP="00FB474A">
      <w:pPr>
        <w:pStyle w:val="Default"/>
        <w:spacing w:after="51"/>
        <w:rPr>
          <w:rFonts w:asciiTheme="minorHAnsi" w:hAnsiTheme="minorHAnsi" w:cstheme="minorHAnsi"/>
          <w:sz w:val="22"/>
          <w:szCs w:val="22"/>
        </w:rPr>
      </w:pPr>
      <w:r w:rsidRPr="00FB474A">
        <w:rPr>
          <w:rFonts w:asciiTheme="minorHAnsi" w:hAnsiTheme="minorHAnsi" w:cstheme="minorHAnsi"/>
          <w:sz w:val="22"/>
          <w:szCs w:val="22"/>
        </w:rPr>
        <w:t xml:space="preserve">(i) Información general de la firma. </w:t>
      </w:r>
    </w:p>
    <w:p w:rsidR="00FB474A" w:rsidRPr="00FB474A" w:rsidRDefault="00FB474A" w:rsidP="00FB474A">
      <w:pPr>
        <w:pStyle w:val="Default"/>
        <w:spacing w:after="51"/>
        <w:rPr>
          <w:rFonts w:asciiTheme="minorHAnsi" w:hAnsiTheme="minorHAnsi" w:cstheme="minorHAnsi"/>
          <w:sz w:val="22"/>
          <w:szCs w:val="22"/>
        </w:rPr>
      </w:pPr>
      <w:r w:rsidRPr="00FB474A">
        <w:rPr>
          <w:rFonts w:asciiTheme="minorHAnsi" w:hAnsiTheme="minorHAnsi" w:cstheme="minorHAnsi"/>
          <w:sz w:val="22"/>
          <w:szCs w:val="22"/>
        </w:rPr>
        <w:t xml:space="preserve">(ii) Experiencia de la Firma, identificando servicios similares. </w:t>
      </w:r>
    </w:p>
    <w:p w:rsidR="00FB474A" w:rsidRPr="00FB474A" w:rsidRDefault="00FB474A" w:rsidP="00FB474A">
      <w:pPr>
        <w:pStyle w:val="Default"/>
        <w:spacing w:after="51"/>
        <w:rPr>
          <w:rFonts w:asciiTheme="minorHAnsi" w:hAnsiTheme="minorHAnsi" w:cstheme="minorHAnsi"/>
          <w:sz w:val="22"/>
          <w:szCs w:val="22"/>
        </w:rPr>
      </w:pPr>
      <w:r w:rsidRPr="00FB474A">
        <w:rPr>
          <w:rFonts w:asciiTheme="minorHAnsi" w:hAnsiTheme="minorHAnsi" w:cstheme="minorHAnsi"/>
          <w:sz w:val="22"/>
          <w:szCs w:val="22"/>
        </w:rPr>
        <w:t xml:space="preserve">(iii) Personal técnico de la Firma. </w:t>
      </w:r>
    </w:p>
    <w:p w:rsidR="00FB474A" w:rsidRPr="00FB474A" w:rsidRDefault="00FB474A" w:rsidP="00FB474A">
      <w:pPr>
        <w:pStyle w:val="Default"/>
        <w:spacing w:after="51"/>
        <w:rPr>
          <w:rFonts w:asciiTheme="minorHAnsi" w:hAnsiTheme="minorHAnsi" w:cstheme="minorHAnsi"/>
          <w:sz w:val="22"/>
          <w:szCs w:val="22"/>
        </w:rPr>
      </w:pPr>
      <w:r w:rsidRPr="00FB474A">
        <w:rPr>
          <w:rFonts w:asciiTheme="minorHAnsi" w:hAnsiTheme="minorHAnsi" w:cstheme="minorHAnsi"/>
          <w:sz w:val="22"/>
          <w:szCs w:val="22"/>
        </w:rPr>
        <w:t xml:space="preserve">(iv) Otra información que la firma estime pertinente. </w:t>
      </w:r>
    </w:p>
    <w:p w:rsidR="00FB474A" w:rsidRPr="00FB474A" w:rsidRDefault="00FB474A" w:rsidP="00163CAD">
      <w:pPr>
        <w:pStyle w:val="Default"/>
        <w:jc w:val="both"/>
        <w:rPr>
          <w:rFonts w:asciiTheme="minorHAnsi" w:hAnsiTheme="minorHAnsi" w:cstheme="minorHAnsi"/>
          <w:sz w:val="22"/>
          <w:szCs w:val="22"/>
        </w:rPr>
      </w:pPr>
      <w:r w:rsidRPr="00FB474A">
        <w:rPr>
          <w:rFonts w:asciiTheme="minorHAnsi" w:hAnsiTheme="minorHAnsi" w:cstheme="minorHAnsi"/>
          <w:sz w:val="22"/>
          <w:szCs w:val="22"/>
        </w:rPr>
        <w:t xml:space="preserve">(v) </w:t>
      </w:r>
      <w:r w:rsidR="00676B5E" w:rsidRPr="00676B5E">
        <w:rPr>
          <w:rFonts w:asciiTheme="minorHAnsi" w:hAnsiTheme="minorHAnsi" w:cstheme="minorHAnsi"/>
          <w:sz w:val="22"/>
          <w:szCs w:val="22"/>
        </w:rPr>
        <w:t>Se proporcionarán los formatos de presentación de información de Expresiones de Interés para Contratar Servicios de Consultoría, que las firmas deben completar.</w:t>
      </w:r>
    </w:p>
    <w:p w:rsidR="00FB474A" w:rsidRPr="00FB474A" w:rsidRDefault="00FB474A" w:rsidP="00FB474A">
      <w:pPr>
        <w:rPr>
          <w:rFonts w:asciiTheme="minorHAnsi" w:hAnsiTheme="minorHAnsi" w:cstheme="minorHAnsi"/>
          <w:b/>
          <w:bCs/>
          <w:sz w:val="22"/>
          <w:szCs w:val="22"/>
          <w:lang w:val="es-HN"/>
        </w:rPr>
      </w:pPr>
    </w:p>
    <w:p w:rsidR="00FB474A" w:rsidRDefault="00FB474A" w:rsidP="00FB474A">
      <w:pPr>
        <w:rPr>
          <w:rFonts w:asciiTheme="minorHAnsi" w:hAnsiTheme="minorHAnsi" w:cstheme="minorHAnsi"/>
          <w:b/>
          <w:sz w:val="22"/>
          <w:szCs w:val="24"/>
        </w:rPr>
      </w:pPr>
    </w:p>
    <w:p w:rsidR="00FB474A" w:rsidRDefault="00FB474A" w:rsidP="00FB474A">
      <w:pPr>
        <w:jc w:val="center"/>
        <w:rPr>
          <w:rFonts w:asciiTheme="minorHAnsi" w:hAnsiTheme="minorHAnsi" w:cstheme="minorHAnsi"/>
          <w:b/>
          <w:sz w:val="22"/>
          <w:szCs w:val="24"/>
        </w:rPr>
      </w:pPr>
    </w:p>
    <w:p w:rsidR="00584C8E" w:rsidRDefault="00584C8E"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676B5E">
      <w:pPr>
        <w:rPr>
          <w:rFonts w:asciiTheme="minorHAnsi" w:hAnsiTheme="minorHAnsi" w:cstheme="minorHAnsi"/>
          <w:b/>
          <w:sz w:val="22"/>
          <w:szCs w:val="24"/>
        </w:rPr>
      </w:pPr>
    </w:p>
    <w:p w:rsidR="000711BC" w:rsidRPr="000711BC" w:rsidRDefault="000711BC" w:rsidP="000711BC">
      <w:pPr>
        <w:autoSpaceDE w:val="0"/>
        <w:autoSpaceDN w:val="0"/>
        <w:adjustRightInd w:val="0"/>
        <w:spacing w:line="240" w:lineRule="auto"/>
        <w:jc w:val="center"/>
        <w:rPr>
          <w:rFonts w:ascii="Calibri" w:eastAsiaTheme="minorHAnsi" w:hAnsi="Calibri" w:cs="Calibri"/>
          <w:b/>
          <w:bCs/>
          <w:color w:val="000000"/>
          <w:sz w:val="23"/>
          <w:szCs w:val="23"/>
          <w:u w:val="single"/>
          <w:lang w:val="es-HN"/>
        </w:rPr>
      </w:pPr>
      <w:r w:rsidRPr="000711BC">
        <w:rPr>
          <w:rFonts w:ascii="Calibri" w:eastAsiaTheme="minorHAnsi" w:hAnsi="Calibri" w:cs="Calibri"/>
          <w:b/>
          <w:bCs/>
          <w:color w:val="000000"/>
          <w:sz w:val="23"/>
          <w:szCs w:val="23"/>
          <w:u w:val="single"/>
          <w:lang w:val="es-HN"/>
        </w:rPr>
        <w:t>ANEXO DE EXPRESIONES DE INTERÉS</w:t>
      </w:r>
    </w:p>
    <w:p w:rsidR="000711BC" w:rsidRDefault="000711BC" w:rsidP="000711BC">
      <w:pPr>
        <w:autoSpaceDE w:val="0"/>
        <w:autoSpaceDN w:val="0"/>
        <w:adjustRightInd w:val="0"/>
        <w:spacing w:line="240" w:lineRule="auto"/>
        <w:jc w:val="center"/>
        <w:rPr>
          <w:rFonts w:ascii="Calibri" w:eastAsiaTheme="minorHAnsi" w:hAnsi="Calibri" w:cs="Calibri"/>
          <w:b/>
          <w:bCs/>
          <w:color w:val="000000"/>
          <w:sz w:val="23"/>
          <w:szCs w:val="23"/>
          <w:lang w:val="es-HN"/>
        </w:rPr>
      </w:pPr>
    </w:p>
    <w:p w:rsidR="000711BC" w:rsidRPr="000711BC" w:rsidRDefault="000711BC" w:rsidP="000711BC">
      <w:pPr>
        <w:autoSpaceDE w:val="0"/>
        <w:autoSpaceDN w:val="0"/>
        <w:adjustRightInd w:val="0"/>
        <w:spacing w:line="240" w:lineRule="auto"/>
        <w:jc w:val="center"/>
        <w:rPr>
          <w:rFonts w:ascii="Calibri" w:eastAsiaTheme="minorHAnsi" w:hAnsi="Calibri" w:cs="Calibri"/>
          <w:color w:val="000000"/>
          <w:sz w:val="23"/>
          <w:szCs w:val="23"/>
          <w:lang w:val="es-HN"/>
        </w:rPr>
      </w:pPr>
    </w:p>
    <w:p w:rsidR="000711BC" w:rsidRPr="000711BC" w:rsidRDefault="000711BC" w:rsidP="000711BC">
      <w:pPr>
        <w:jc w:val="center"/>
        <w:rPr>
          <w:rFonts w:asciiTheme="minorHAnsi" w:hAnsiTheme="minorHAnsi" w:cstheme="minorHAnsi"/>
          <w:b/>
          <w:sz w:val="22"/>
          <w:szCs w:val="24"/>
          <w:u w:val="single"/>
        </w:rPr>
      </w:pPr>
      <w:r w:rsidRPr="000711BC">
        <w:rPr>
          <w:rFonts w:ascii="Calibri" w:eastAsiaTheme="minorHAnsi" w:hAnsi="Calibri" w:cs="Calibri"/>
          <w:b/>
          <w:bCs/>
          <w:color w:val="000000"/>
          <w:sz w:val="23"/>
          <w:szCs w:val="23"/>
          <w:u w:val="single"/>
          <w:lang w:val="es-HN"/>
        </w:rPr>
        <w:t>RESUMEN DE LOS SERVICIOS REQUERIDOS</w:t>
      </w:r>
    </w:p>
    <w:p w:rsidR="000711BC" w:rsidRPr="00316E4B" w:rsidRDefault="000711BC" w:rsidP="000711BC">
      <w:pPr>
        <w:spacing w:line="240" w:lineRule="auto"/>
        <w:jc w:val="center"/>
        <w:rPr>
          <w:rFonts w:asciiTheme="minorHAnsi" w:hAnsiTheme="minorHAnsi" w:cstheme="minorHAnsi"/>
          <w:b/>
          <w:sz w:val="22"/>
          <w:szCs w:val="24"/>
        </w:rPr>
      </w:pPr>
      <w:r w:rsidRPr="00316E4B">
        <w:rPr>
          <w:rFonts w:asciiTheme="minorHAnsi" w:hAnsiTheme="minorHAnsi" w:cstheme="minorHAnsi"/>
          <w:b/>
          <w:sz w:val="22"/>
          <w:szCs w:val="24"/>
        </w:rPr>
        <w:t>DISEÑO DEL SISTEMA DE PREVENCIÓN Y ALERTA TEMPRANA (SPAT) ORIENTADOS A LA SALUD Y SANIDAD FORESTAL</w:t>
      </w: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0711BC" w:rsidRDefault="000711BC" w:rsidP="00FB474A">
      <w:pPr>
        <w:jc w:val="center"/>
        <w:rPr>
          <w:rFonts w:asciiTheme="minorHAnsi" w:hAnsiTheme="minorHAnsi" w:cstheme="minorHAnsi"/>
          <w:b/>
          <w:sz w:val="22"/>
          <w:szCs w:val="24"/>
        </w:rPr>
      </w:pPr>
    </w:p>
    <w:p w:rsidR="00584C8E" w:rsidRDefault="00584C8E" w:rsidP="00FB474A">
      <w:pPr>
        <w:jc w:val="center"/>
        <w:rPr>
          <w:rFonts w:asciiTheme="minorHAnsi" w:hAnsiTheme="minorHAnsi" w:cstheme="minorHAnsi"/>
          <w:b/>
          <w:sz w:val="22"/>
          <w:szCs w:val="24"/>
        </w:rPr>
      </w:pPr>
    </w:p>
    <w:p w:rsidR="00584C8E" w:rsidRDefault="00584C8E" w:rsidP="00FB474A">
      <w:pPr>
        <w:jc w:val="center"/>
        <w:rPr>
          <w:rFonts w:asciiTheme="minorHAnsi" w:hAnsiTheme="minorHAnsi" w:cstheme="minorHAnsi"/>
          <w:b/>
          <w:sz w:val="22"/>
          <w:szCs w:val="24"/>
        </w:rPr>
      </w:pPr>
    </w:p>
    <w:p w:rsidR="00584C8E" w:rsidRDefault="00584C8E" w:rsidP="00FB474A">
      <w:pPr>
        <w:jc w:val="center"/>
        <w:rPr>
          <w:rFonts w:asciiTheme="minorHAnsi" w:hAnsiTheme="minorHAnsi" w:cstheme="minorHAnsi"/>
          <w:b/>
          <w:sz w:val="22"/>
          <w:szCs w:val="24"/>
        </w:rPr>
      </w:pPr>
    </w:p>
    <w:p w:rsidR="00676B5E" w:rsidRDefault="00676B5E" w:rsidP="00676B5E">
      <w:pPr>
        <w:rPr>
          <w:rFonts w:asciiTheme="minorHAnsi" w:hAnsiTheme="minorHAnsi" w:cstheme="minorHAnsi"/>
          <w:b/>
          <w:sz w:val="22"/>
          <w:szCs w:val="24"/>
        </w:rPr>
      </w:pPr>
    </w:p>
    <w:p w:rsidR="0001063C" w:rsidRDefault="0001063C" w:rsidP="00676B5E">
      <w:pPr>
        <w:rPr>
          <w:rFonts w:asciiTheme="minorHAnsi" w:hAnsiTheme="minorHAnsi" w:cstheme="minorHAnsi"/>
          <w:b/>
          <w:sz w:val="22"/>
          <w:szCs w:val="24"/>
        </w:rPr>
      </w:pPr>
    </w:p>
    <w:p w:rsidR="0001063C" w:rsidRDefault="0001063C" w:rsidP="00676B5E">
      <w:pPr>
        <w:rPr>
          <w:rFonts w:asciiTheme="minorHAnsi" w:hAnsiTheme="minorHAnsi" w:cstheme="minorHAnsi"/>
          <w:b/>
          <w:sz w:val="22"/>
          <w:szCs w:val="24"/>
        </w:rPr>
      </w:pPr>
    </w:p>
    <w:p w:rsidR="00C50521" w:rsidRDefault="00C50521" w:rsidP="00676B5E">
      <w:pPr>
        <w:rPr>
          <w:rFonts w:asciiTheme="minorHAnsi" w:hAnsiTheme="minorHAnsi" w:cstheme="minorHAnsi"/>
          <w:b/>
          <w:sz w:val="22"/>
          <w:szCs w:val="24"/>
        </w:rPr>
      </w:pPr>
    </w:p>
    <w:p w:rsidR="00910B29" w:rsidRPr="00676B5E" w:rsidRDefault="000711BC" w:rsidP="00676B5E">
      <w:pPr>
        <w:pStyle w:val="Prrafodelista"/>
        <w:numPr>
          <w:ilvl w:val="0"/>
          <w:numId w:val="5"/>
        </w:numPr>
        <w:spacing w:line="240" w:lineRule="auto"/>
        <w:rPr>
          <w:rFonts w:asciiTheme="minorHAnsi" w:hAnsiTheme="minorHAnsi" w:cstheme="minorHAnsi"/>
          <w:b/>
          <w:sz w:val="22"/>
          <w:szCs w:val="22"/>
        </w:rPr>
      </w:pPr>
      <w:r w:rsidRPr="00910B29">
        <w:rPr>
          <w:rFonts w:asciiTheme="minorHAnsi" w:hAnsiTheme="minorHAnsi" w:cstheme="minorHAnsi"/>
          <w:b/>
          <w:sz w:val="22"/>
          <w:szCs w:val="22"/>
        </w:rPr>
        <w:t>ANTECEDENTES</w:t>
      </w:r>
    </w:p>
    <w:p w:rsidR="00910B29" w:rsidRPr="00910B29"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Históricamente Honduras se ha caracterizado por altas tasas de deforestación, en torno al 1%, equivalentes a una pérdida de cobertura boscosa de 53,000 ha/año (Vallejo, 2010). Sin embargo, desde el año 2013 esta problemática se ha incrementado notablemente debido a la plaga del gorgojo descortezador del pino, que ha destruido 442,390.98 ha de bosque con un 42% de afectación de bosques privados y un 56% de públicos (el restante 2% de propiedad indeterminada), incluyendo dentro de estos últimos 15,692 ha de áreas protegidas (ICF, 2016). La afectación se concentra en cuatro Departamentos: Olancho, Francisco Morazán, Comayagua y Yoro, los cuales concentran el 28%, 20%, 10% y 9% del total del área afectada, respectivamente (CONADEH, 2016). Además de incrementar el riesgo climático asociado a las inundaciones y sequías, la pérdida de bosque tiene un impacto directo en la economía de las poblaciones rurales con pérdidas de empleos. </w:t>
      </w:r>
    </w:p>
    <w:p w:rsidR="00910B29" w:rsidRPr="00910B29"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El alto impacto del gorgojo se debe a la intensidad de la plaga, la cual se asocia con factores climáticos (M. Rivera et al, 2010), y deficiencias en las tareas de control y de Manejo Forestal Sostenible (MFS) de los bosques públicos y privados, lo cual contribuye a la degradación del bosque e incrementa su susceptibilidad al gorgojo (Billings, R., 2005). </w:t>
      </w: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Con el fin de atender la plaga de gorgojo y resolver la problemática de deficiencias en el control y MFS, el Gobierno de Honduras ha solicitado una operación al Banco, el Proyecto de Manejo Sostenible del Bosque, 3878/BL-HO.</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Pr="00910B29"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El objetivo general del Proyecto es recuperar y mantener los servicios </w:t>
      </w:r>
      <w:proofErr w:type="spellStart"/>
      <w:r w:rsidRPr="00910B29">
        <w:rPr>
          <w:rFonts w:asciiTheme="minorHAnsi" w:hAnsiTheme="minorHAnsi" w:cstheme="minorHAnsi"/>
          <w:sz w:val="22"/>
          <w:szCs w:val="22"/>
          <w:lang w:val="es-ES"/>
        </w:rPr>
        <w:t>ecosistémicos</w:t>
      </w:r>
      <w:proofErr w:type="spellEnd"/>
      <w:r w:rsidRPr="00910B29">
        <w:rPr>
          <w:rFonts w:asciiTheme="minorHAnsi" w:hAnsiTheme="minorHAnsi" w:cstheme="minorHAnsi"/>
          <w:sz w:val="22"/>
          <w:szCs w:val="22"/>
          <w:lang w:val="es-ES"/>
        </w:rPr>
        <w:t xml:space="preserve"> de los bosques en cuencas prioritarias afectadas por la plaga del gorgojo. Los objetivos específicos son: (i) restaurar las zonas afectadas por el gorgojo en bosques públicos como privados; (ii)fortalecer el sistema de sanidad forestal del Gobierno y generar alternativas de manejo de los bosques adaptadas a los impactos del cambio climático y la variabilidad climática; y (iii)mejorar el acceso a financiamiento climático para fomentar el Manejo Forestal Sostenible (MFS).  </w:t>
      </w: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Para el logro de los objetivos descrito anteriormente, el proyecto comprende los siguientes componentes:  </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Pr="00910B29"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Componente 1. Restauración de bosques afectados por la plaga del gorgojo. Este componente incluye: (i) financiamiento de la restauración de bosques públicos afectados por el gorgojo (áreas de conservación, bosques protectores en </w:t>
      </w:r>
      <w:proofErr w:type="spellStart"/>
      <w:r w:rsidRPr="00910B29">
        <w:rPr>
          <w:rFonts w:asciiTheme="minorHAnsi" w:hAnsiTheme="minorHAnsi" w:cstheme="minorHAnsi"/>
          <w:sz w:val="22"/>
          <w:szCs w:val="22"/>
          <w:lang w:val="es-ES"/>
        </w:rPr>
        <w:t>microcuencas</w:t>
      </w:r>
      <w:proofErr w:type="spellEnd"/>
      <w:r w:rsidRPr="00910B29">
        <w:rPr>
          <w:rFonts w:asciiTheme="minorHAnsi" w:hAnsiTheme="minorHAnsi" w:cstheme="minorHAnsi"/>
          <w:sz w:val="22"/>
          <w:szCs w:val="22"/>
          <w:lang w:val="es-ES"/>
        </w:rPr>
        <w:t xml:space="preserve"> que alimentan acueductos y bosques públicos declarados como productivos pero entregados en </w:t>
      </w:r>
      <w:proofErr w:type="spellStart"/>
      <w:r w:rsidRPr="00910B29">
        <w:rPr>
          <w:rFonts w:asciiTheme="minorHAnsi" w:hAnsiTheme="minorHAnsi" w:cstheme="minorHAnsi"/>
          <w:sz w:val="22"/>
          <w:szCs w:val="22"/>
          <w:lang w:val="es-ES"/>
        </w:rPr>
        <w:t>comanejo</w:t>
      </w:r>
      <w:proofErr w:type="spellEnd"/>
      <w:r w:rsidRPr="00910B29">
        <w:rPr>
          <w:rFonts w:asciiTheme="minorHAnsi" w:hAnsiTheme="minorHAnsi" w:cstheme="minorHAnsi"/>
          <w:sz w:val="22"/>
          <w:szCs w:val="22"/>
          <w:lang w:val="es-ES"/>
        </w:rPr>
        <w:t xml:space="preserve"> a organizaciones comunitarias), priorizando áreas de alto valor por sus servicios </w:t>
      </w:r>
      <w:proofErr w:type="spellStart"/>
      <w:r w:rsidRPr="00910B29">
        <w:rPr>
          <w:rFonts w:asciiTheme="minorHAnsi" w:hAnsiTheme="minorHAnsi" w:cstheme="minorHAnsi"/>
          <w:sz w:val="22"/>
          <w:szCs w:val="22"/>
          <w:lang w:val="es-ES"/>
        </w:rPr>
        <w:t>ecosistémicos</w:t>
      </w:r>
      <w:proofErr w:type="spellEnd"/>
      <w:r w:rsidRPr="00910B29">
        <w:rPr>
          <w:rFonts w:asciiTheme="minorHAnsi" w:hAnsiTheme="minorHAnsi" w:cstheme="minorHAnsi"/>
          <w:sz w:val="22"/>
          <w:szCs w:val="22"/>
          <w:lang w:val="es-ES"/>
        </w:rPr>
        <w:t>; (ii) la realización de un estudio de análisis económico y estratégico de incentivos forestales existentes y diseño de nuevos incentivos para el fomento del manejo sostenible de los recursos forestales del país, incluyendo el diseño de un Proyecto piloto de incentivos para bosques privados; (iii) en base a los resultados del estudio de diseño de incentivos mencionado la implementación y evaluación de un Proyecto piloto de incentivos para la restauración de áreas de bosque privado afectadas por el gorgojo y para incrementar el uso de prácticas de MFS en áreas privadas que generen beneficios tanto privados como públicos; y (iv) la difusión de los alcances y beneficios del Proyecto de restauración de bosques afectados por el gorgojo. El estudio para el diseño de nuevos incentivos deberá analizar: (a) las zonas geográficas en las cuales se debería utilizar; (b) el monto de incentivo que es económicamente eficiente entregar en razón de los beneficios ambientales, sociales y económicos que se inducen; (c) el mecanismo de entrega a utilizar (i.e. lotería, subasta u otro), los "ítems" específicos a cubrir (insumos entregados en especie, vía un "</w:t>
      </w:r>
      <w:proofErr w:type="spellStart"/>
      <w:r w:rsidRPr="00910B29">
        <w:rPr>
          <w:rFonts w:asciiTheme="minorHAnsi" w:hAnsiTheme="minorHAnsi" w:cstheme="minorHAnsi"/>
          <w:sz w:val="22"/>
          <w:szCs w:val="22"/>
          <w:lang w:val="es-ES"/>
        </w:rPr>
        <w:t>voucher</w:t>
      </w:r>
      <w:proofErr w:type="spellEnd"/>
      <w:r w:rsidRPr="00910B29">
        <w:rPr>
          <w:rFonts w:asciiTheme="minorHAnsi" w:hAnsiTheme="minorHAnsi" w:cstheme="minorHAnsi"/>
          <w:sz w:val="22"/>
          <w:szCs w:val="22"/>
          <w:lang w:val="es-ES"/>
        </w:rPr>
        <w:t xml:space="preserve">" para adquisición de servicios con proveedores privados capacitados); (d) la forma de supervisión y evaluación de resultados; (e) posibles mecanismos de repago al gobierno; (f) cómo la inversión llevada a cabo en beneficiarios del sector privado revertirá en el Estado de Honduras; y (g) la estrategia de salida, entre otros. Dentro de las actividades a incentivar se encuentran los raleos de bosques privados. </w:t>
      </w:r>
    </w:p>
    <w:p w:rsidR="00676B5E" w:rsidRDefault="00676B5E" w:rsidP="000711BC">
      <w:pPr>
        <w:spacing w:line="240" w:lineRule="auto"/>
        <w:jc w:val="both"/>
        <w:rPr>
          <w:rFonts w:asciiTheme="minorHAnsi" w:hAnsiTheme="minorHAnsi" w:cstheme="minorHAnsi"/>
          <w:sz w:val="22"/>
          <w:szCs w:val="22"/>
          <w:lang w:val="es-ES"/>
        </w:rPr>
      </w:pP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El financiamiento para restaurar las áreas públicas afectadas por gorgojo cubrirá la asistencia técnica, para actualizar-elaborar los planes de manejo, los costos de mano de obra para desarrollar las acciones de MFS y los materiales (plántulas y equipos) durante cinco años (los más críticos para los incendios y el cambio de uso). Los grupos beneficiados adquirirán el compromiso definido en los planes de manejo de realizar las prácticas para el sostenimiento del bosque en los años posteriores. Las actividades que se financiarán incluyen retirar la madera muerta, el enriquecimiento con especies nativas distintas al pino, la protección contra incendios y un raleo en el quinto año. </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Componente 2. Fortalecimiento del sistema de sanidad forestal y mejora de la resiliencia de los bosques al Cambio Climático. Incluye: (i) el fortalecimiento del Departamento de Sanidad Forestal del ICF; (ii) investigaciones sobre especies agroforestales </w:t>
      </w:r>
      <w:proofErr w:type="spellStart"/>
      <w:r w:rsidRPr="00910B29">
        <w:rPr>
          <w:rFonts w:asciiTheme="minorHAnsi" w:hAnsiTheme="minorHAnsi" w:cstheme="minorHAnsi"/>
          <w:sz w:val="22"/>
          <w:szCs w:val="22"/>
          <w:lang w:val="es-ES"/>
        </w:rPr>
        <w:t>resilientes</w:t>
      </w:r>
      <w:proofErr w:type="spellEnd"/>
      <w:r w:rsidRPr="00910B29">
        <w:rPr>
          <w:rFonts w:asciiTheme="minorHAnsi" w:hAnsiTheme="minorHAnsi" w:cstheme="minorHAnsi"/>
          <w:sz w:val="22"/>
          <w:szCs w:val="22"/>
          <w:lang w:val="es-ES"/>
        </w:rPr>
        <w:t xml:space="preserve"> ante el Cambio Climático (CC) y plagas forestales; y (iii) enriquecimiento de un banco de germoplasma de especies agroforestales </w:t>
      </w:r>
      <w:proofErr w:type="spellStart"/>
      <w:r w:rsidRPr="00910B29">
        <w:rPr>
          <w:rFonts w:asciiTheme="minorHAnsi" w:hAnsiTheme="minorHAnsi" w:cstheme="minorHAnsi"/>
          <w:sz w:val="22"/>
          <w:szCs w:val="22"/>
          <w:lang w:val="es-ES"/>
        </w:rPr>
        <w:t>resilientes</w:t>
      </w:r>
      <w:proofErr w:type="spellEnd"/>
      <w:r w:rsidRPr="00910B29">
        <w:rPr>
          <w:rFonts w:asciiTheme="minorHAnsi" w:hAnsiTheme="minorHAnsi" w:cstheme="minorHAnsi"/>
          <w:sz w:val="22"/>
          <w:szCs w:val="22"/>
          <w:lang w:val="es-ES"/>
        </w:rPr>
        <w:t xml:space="preserve"> al CC. El fortalecimiento del departamento de sanidad forestal de ICF, que está en proceso de creación, incluye el equipamiento de siete oficinas regionales de ICF para el monitoreo de la plaga, becas para formar personal de ICF en el control fitosanitario de bosques, capacitaciones en alerta temprana usando imagen satelital de alta resolución y fondos para financiar estudios sobre la plaga. Las investigaciones sobre especies agroforestales serán definidas y realizadas por medio de los integrantes del Sistema de Investigación Nacional Forestal, Áreas Protegidas y Vida Silvestre (SINFOR), un consejo consultivo académico de apoyo al ICF creado en la ley Forestal (art. 29) que integra a representantes de las universidades públicas y centros de investigación privados. </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 xml:space="preserve">Componente 3. Mejora del acceso a financiamiento climático para promover el MFS. Incluye: (i) apoyar e iniciar la puesta en marcha de un mecanismo financiero y operativo que incluye la Oficina Presidencial de Cambio Climático Clima Plus (Clima +)  para acceder a financiamiento climático para invertir en el MFS del bosque y estrategias de Pago por Servicios Ambientales (PSA); y (ii) apoyar la elaboración de instrumentos legales para el funcionamiento de la estructura de gobernanza para el acceso al financiamiento climático. Para poner en marcha el mecanismo financiero se contempla la contratación de consultorías para apoyar técnicamente el funcionamiento del mecanismo, la adquisición de equipamiento, contratación de estudios de pre-factibilidad para completar una propuesta de financiamiento para el Fondo Verde del Clima (FVC), capacitación para el personal de los Ministerios vinculados al mecanismo y estudios para identificar otras posibles intervenciones para el financiamiento climático. Los instrumentos legales para el funcionamiento de la estructura de gobernanza del mecanismo financiero descrito anteriormente incluyen consultorías para la elaboración de reglamentos y manuales de funcionamiento para los nuevos comités y unidades vinculados a dicha estructura. </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Gestión, administración, auditorias y evaluación del Proyecto. Financiará: (i) la gestión administrativa y socio-ambiental del Proyecto; (ii) personal y equipamientos para el equipo gestor del Proyecto; (iii) auditorías financieras y operativas externas; y (iv) actividades de monitoreo y evaluación. El presupuesto incluye financiamiento de las evaluaciones (intermedia y final), las encuestas de línea de base y final del Proyecto, y las auditorías.</w:t>
      </w:r>
    </w:p>
    <w:p w:rsidR="00910B29" w:rsidRPr="00910B29" w:rsidRDefault="00910B29" w:rsidP="000711BC">
      <w:pPr>
        <w:spacing w:line="240" w:lineRule="auto"/>
        <w:jc w:val="both"/>
        <w:rPr>
          <w:rFonts w:asciiTheme="minorHAnsi" w:hAnsiTheme="minorHAnsi" w:cstheme="minorHAnsi"/>
          <w:sz w:val="22"/>
          <w:szCs w:val="22"/>
          <w:lang w:val="es-ES"/>
        </w:rPr>
      </w:pPr>
    </w:p>
    <w:p w:rsidR="000711BC" w:rsidRPr="00910B29" w:rsidRDefault="000711BC" w:rsidP="000711BC">
      <w:pPr>
        <w:spacing w:line="240" w:lineRule="auto"/>
        <w:jc w:val="both"/>
        <w:rPr>
          <w:rFonts w:asciiTheme="minorHAnsi" w:hAnsiTheme="minorHAnsi" w:cstheme="minorHAnsi"/>
          <w:sz w:val="22"/>
          <w:szCs w:val="22"/>
          <w:lang w:val="es-ES"/>
        </w:rPr>
      </w:pPr>
      <w:r w:rsidRPr="00910B29">
        <w:rPr>
          <w:rFonts w:asciiTheme="minorHAnsi" w:hAnsiTheme="minorHAnsi" w:cstheme="minorHAnsi"/>
          <w:sz w:val="22"/>
          <w:szCs w:val="22"/>
          <w:lang w:val="es-ES"/>
        </w:rPr>
        <w:t>El Organismo Ejecutor del Proyecto es la Secretaría de Estado en el Despacho de Finanzas (SEFIN), que cuenta con una Unidad Administradora de Proyectos (UAP) con experiencia en la gestión de varias operaciones financiadas por el Banco, y está conformada por personal clave estable con más de 5 años de experiencia en la unidad. Forma parte de este equipo especializado de la UAP el/la Coordinador/a General quien tendrá bajo su responsabilidad garantizar el cumplimiento en tiempo y forma de los objetivos, resultados y metas del Proyecto de Manejo Sostenible de Bosques.</w:t>
      </w:r>
    </w:p>
    <w:p w:rsidR="00676B5E" w:rsidRDefault="00676B5E" w:rsidP="000711BC">
      <w:pPr>
        <w:spacing w:line="240" w:lineRule="auto"/>
        <w:jc w:val="both"/>
        <w:rPr>
          <w:rFonts w:asciiTheme="minorHAnsi" w:hAnsiTheme="minorHAnsi" w:cstheme="minorHAnsi"/>
          <w:sz w:val="22"/>
          <w:szCs w:val="22"/>
          <w:lang w:val="es-ES"/>
        </w:rPr>
      </w:pPr>
    </w:p>
    <w:p w:rsidR="000711BC" w:rsidRPr="00910B29" w:rsidRDefault="000711BC" w:rsidP="000711BC">
      <w:pPr>
        <w:spacing w:line="240" w:lineRule="auto"/>
        <w:jc w:val="both"/>
        <w:rPr>
          <w:rFonts w:asciiTheme="minorHAnsi" w:hAnsiTheme="minorHAnsi" w:cstheme="minorHAnsi"/>
          <w:b/>
          <w:sz w:val="22"/>
          <w:szCs w:val="22"/>
        </w:rPr>
      </w:pPr>
      <w:r w:rsidRPr="00910B29">
        <w:rPr>
          <w:rFonts w:asciiTheme="minorHAnsi" w:hAnsiTheme="minorHAnsi" w:cstheme="minorHAnsi"/>
          <w:sz w:val="22"/>
          <w:szCs w:val="22"/>
          <w:lang w:val="es-ES"/>
        </w:rPr>
        <w:lastRenderedPageBreak/>
        <w:t>En el marco del componente 2, se requiere realizar el diseño del Sistema de Prevención y Alerta Temprana SPAT, que incluye el diagnóstico de agentes causales de plagas y enfermedades forestales, manuales de diagnóstico fitosanitario, sistemas de monitoreo, protocolo de funcionamiento del laboratorio de diagnóstico fitosanitario de ICF y revisión del marco legal vigente y propuestas de reformas de requerirse.</w:t>
      </w:r>
    </w:p>
    <w:p w:rsidR="000711BC" w:rsidRDefault="000711BC" w:rsidP="00163CAD">
      <w:pPr>
        <w:spacing w:line="240" w:lineRule="auto"/>
        <w:ind w:left="709"/>
        <w:jc w:val="center"/>
        <w:rPr>
          <w:rFonts w:cs="Calibri"/>
          <w:b/>
          <w:sz w:val="28"/>
          <w:lang w:val="es-ES"/>
        </w:rPr>
      </w:pPr>
    </w:p>
    <w:p w:rsidR="00910B29" w:rsidRPr="00910B29" w:rsidRDefault="00910B29" w:rsidP="00910B29">
      <w:pPr>
        <w:pStyle w:val="Prrafodelista"/>
        <w:numPr>
          <w:ilvl w:val="0"/>
          <w:numId w:val="5"/>
        </w:numPr>
        <w:spacing w:line="240" w:lineRule="auto"/>
        <w:rPr>
          <w:rFonts w:asciiTheme="minorHAnsi" w:hAnsiTheme="minorHAnsi" w:cstheme="minorHAnsi"/>
          <w:b/>
          <w:sz w:val="22"/>
          <w:szCs w:val="22"/>
        </w:rPr>
      </w:pPr>
      <w:r w:rsidRPr="00910B29">
        <w:rPr>
          <w:rFonts w:asciiTheme="minorHAnsi" w:hAnsiTheme="minorHAnsi" w:cstheme="minorHAnsi"/>
          <w:b/>
          <w:sz w:val="22"/>
          <w:szCs w:val="22"/>
        </w:rPr>
        <w:t>OBJETIVOS DE LA CONSULTORIA:</w:t>
      </w:r>
    </w:p>
    <w:p w:rsidR="00910B29" w:rsidRPr="00BB1974" w:rsidRDefault="00910B29" w:rsidP="00910B29">
      <w:pPr>
        <w:pStyle w:val="Prrafodelista"/>
        <w:spacing w:line="240" w:lineRule="auto"/>
        <w:rPr>
          <w:rFonts w:asciiTheme="minorHAnsi" w:hAnsiTheme="minorHAnsi" w:cstheme="minorHAnsi"/>
          <w:b/>
          <w:szCs w:val="22"/>
        </w:rPr>
      </w:pPr>
    </w:p>
    <w:p w:rsidR="00910B29" w:rsidRPr="00910B29" w:rsidRDefault="00910B29" w:rsidP="00910B29">
      <w:pPr>
        <w:pStyle w:val="Prrafodelista"/>
        <w:numPr>
          <w:ilvl w:val="0"/>
          <w:numId w:val="6"/>
        </w:numPr>
        <w:spacing w:line="240" w:lineRule="auto"/>
        <w:rPr>
          <w:rFonts w:asciiTheme="minorHAnsi" w:hAnsiTheme="minorHAnsi" w:cstheme="minorHAnsi"/>
          <w:b/>
          <w:sz w:val="22"/>
          <w:szCs w:val="22"/>
        </w:rPr>
      </w:pPr>
      <w:r w:rsidRPr="00910B29">
        <w:rPr>
          <w:rFonts w:asciiTheme="minorHAnsi" w:hAnsiTheme="minorHAnsi" w:cstheme="minorHAnsi"/>
          <w:b/>
          <w:color w:val="000000" w:themeColor="text1"/>
          <w:sz w:val="22"/>
          <w:szCs w:val="22"/>
        </w:rPr>
        <w:t>OBJETIVO GENERAL</w:t>
      </w:r>
    </w:p>
    <w:p w:rsidR="00910B29" w:rsidRPr="00910B29" w:rsidRDefault="00910B29" w:rsidP="00910B29">
      <w:p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color w:val="000000" w:themeColor="text1"/>
          <w:sz w:val="22"/>
          <w:szCs w:val="22"/>
          <w:lang w:val="es-SV"/>
        </w:rPr>
        <w:t xml:space="preserve">Diseñar el Sistema de Prevención y Alerta Temprana (SPAT) dinámico y adaptable, de las principales plagas y enfermedades del país, que incluya </w:t>
      </w:r>
      <w:r w:rsidRPr="00910B29">
        <w:rPr>
          <w:rFonts w:asciiTheme="minorHAnsi" w:hAnsiTheme="minorHAnsi" w:cstheme="minorHAnsi"/>
          <w:sz w:val="22"/>
          <w:szCs w:val="22"/>
          <w:lang w:val="es-ES"/>
        </w:rPr>
        <w:t>el diagnóstico de agentes causales de plagas y enfermedades forestales, metodologías para definir líneas base, manuales de diagnóstico fitosanitario, sistemas de monitoreo, protocolo de funcionamiento del laboratorio de diagnóstico fitosanitario de ICF y sobre todo que sea un mecanismo confiable para una toma oportuna de decisiones.</w:t>
      </w:r>
    </w:p>
    <w:p w:rsidR="00910B29" w:rsidRPr="00910B29" w:rsidRDefault="00910B29" w:rsidP="00910B29">
      <w:pPr>
        <w:tabs>
          <w:tab w:val="left" w:pos="8640"/>
          <w:tab w:val="left" w:pos="8820"/>
          <w:tab w:val="left" w:pos="9180"/>
        </w:tabs>
        <w:spacing w:line="240" w:lineRule="auto"/>
        <w:ind w:right="-34"/>
        <w:jc w:val="both"/>
        <w:rPr>
          <w:rFonts w:asciiTheme="minorHAnsi" w:hAnsiTheme="minorHAnsi" w:cstheme="minorHAnsi"/>
          <w:color w:val="FF0000"/>
          <w:sz w:val="22"/>
          <w:szCs w:val="22"/>
          <w:lang w:val="es-SV"/>
        </w:rPr>
      </w:pPr>
    </w:p>
    <w:p w:rsidR="00910B29" w:rsidRPr="00910B29" w:rsidRDefault="00910B29" w:rsidP="00910B29">
      <w:pPr>
        <w:pStyle w:val="Prrafodelista"/>
        <w:numPr>
          <w:ilvl w:val="0"/>
          <w:numId w:val="7"/>
        </w:numPr>
        <w:spacing w:line="240" w:lineRule="auto"/>
        <w:rPr>
          <w:rFonts w:asciiTheme="minorHAnsi" w:hAnsiTheme="minorHAnsi" w:cstheme="minorHAnsi"/>
          <w:b/>
          <w:sz w:val="22"/>
          <w:szCs w:val="22"/>
        </w:rPr>
      </w:pPr>
      <w:r w:rsidRPr="00910B29">
        <w:rPr>
          <w:rFonts w:asciiTheme="minorHAnsi" w:hAnsiTheme="minorHAnsi" w:cstheme="minorHAnsi"/>
          <w:b/>
          <w:sz w:val="22"/>
          <w:szCs w:val="22"/>
        </w:rPr>
        <w:t>OBJETIVOS ESPECIFICOS</w:t>
      </w:r>
    </w:p>
    <w:p w:rsidR="00910B29" w:rsidRPr="00910B29" w:rsidRDefault="00910B29" w:rsidP="00910B29">
      <w:pPr>
        <w:pStyle w:val="Prrafodelista"/>
        <w:numPr>
          <w:ilvl w:val="0"/>
          <w:numId w:val="8"/>
        </w:num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sz w:val="22"/>
          <w:szCs w:val="22"/>
        </w:rPr>
        <w:t xml:space="preserve">Contar </w:t>
      </w:r>
      <w:r w:rsidRPr="00910B29">
        <w:rPr>
          <w:rFonts w:asciiTheme="minorHAnsi" w:hAnsiTheme="minorHAnsi" w:cstheme="minorHAnsi"/>
          <w:color w:val="000000" w:themeColor="text1"/>
          <w:sz w:val="22"/>
          <w:szCs w:val="22"/>
          <w:lang w:val="es-SV"/>
        </w:rPr>
        <w:t>con el diseño y la metodología de un SPAT que cuente con los componentes adecuados para establecer protocolos funcionales con la finalidad de poder identificar el origen de la afectación y que promueva sinergias con organizaciones vinculantes con el fin de tener un sistema integral.</w:t>
      </w:r>
    </w:p>
    <w:p w:rsidR="00910B29" w:rsidRPr="00910B29" w:rsidRDefault="00910B29" w:rsidP="00910B29">
      <w:pPr>
        <w:pStyle w:val="Prrafodelista"/>
        <w:numPr>
          <w:ilvl w:val="0"/>
          <w:numId w:val="8"/>
        </w:num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sz w:val="22"/>
          <w:szCs w:val="22"/>
          <w:lang w:val="es-HN"/>
        </w:rPr>
        <w:t>Identificar los principales agentes causales de plagas y enfermedades forestales que provocan daños significativos al bosque.</w:t>
      </w:r>
    </w:p>
    <w:p w:rsidR="00910B29" w:rsidRPr="00910B29" w:rsidRDefault="00910B29" w:rsidP="00910B29">
      <w:pPr>
        <w:pStyle w:val="Prrafodelista"/>
        <w:numPr>
          <w:ilvl w:val="0"/>
          <w:numId w:val="8"/>
        </w:num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color w:val="000000" w:themeColor="text1"/>
          <w:sz w:val="22"/>
          <w:szCs w:val="22"/>
          <w:lang w:val="es-SV"/>
        </w:rPr>
        <w:t xml:space="preserve">Establecer metodologías para definir la línea base de las principales plagas y enfermedades forestales reportadas en el país que han afectado al bosque en cualquier estado de su desarrollo, a través de un inventario y diagnóstico detallado de las características, síntomas y medidas de control a aplicar. </w:t>
      </w:r>
    </w:p>
    <w:p w:rsidR="00910B29" w:rsidRPr="00910B29" w:rsidRDefault="00910B29" w:rsidP="00910B29">
      <w:pPr>
        <w:pStyle w:val="Prrafodelista"/>
        <w:numPr>
          <w:ilvl w:val="0"/>
          <w:numId w:val="8"/>
        </w:num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color w:val="000000" w:themeColor="text1"/>
          <w:sz w:val="22"/>
          <w:szCs w:val="22"/>
          <w:lang w:val="es-SV"/>
        </w:rPr>
        <w:t>Elaborar un protocolo para el funcionamiento del laboratorio de diagnóstico fitosanitario del Departamento de Salud y Sanidad Forestal de ICF.</w:t>
      </w:r>
    </w:p>
    <w:p w:rsidR="00910B29" w:rsidRPr="00910B29" w:rsidRDefault="00910B29" w:rsidP="00910B29">
      <w:pPr>
        <w:pStyle w:val="Prrafodelista"/>
        <w:numPr>
          <w:ilvl w:val="0"/>
          <w:numId w:val="8"/>
        </w:numPr>
        <w:tabs>
          <w:tab w:val="left" w:pos="8640"/>
          <w:tab w:val="left" w:pos="8820"/>
          <w:tab w:val="left" w:pos="9180"/>
        </w:tabs>
        <w:spacing w:line="240" w:lineRule="auto"/>
        <w:ind w:right="-34"/>
        <w:jc w:val="both"/>
        <w:rPr>
          <w:rFonts w:asciiTheme="minorHAnsi" w:hAnsiTheme="minorHAnsi" w:cstheme="minorHAnsi"/>
          <w:color w:val="000000" w:themeColor="text1"/>
          <w:sz w:val="22"/>
          <w:szCs w:val="22"/>
          <w:lang w:val="es-SV"/>
        </w:rPr>
      </w:pPr>
      <w:r w:rsidRPr="00910B29">
        <w:rPr>
          <w:rFonts w:asciiTheme="minorHAnsi" w:hAnsiTheme="minorHAnsi" w:cstheme="minorHAnsi"/>
          <w:sz w:val="22"/>
          <w:szCs w:val="22"/>
          <w:lang w:val="es-ES"/>
        </w:rPr>
        <w:t>Revisar el marco legal vigente de plagas y enfermedades forestales y realizar las propuestas de reformas de requerirse</w:t>
      </w:r>
      <w:r w:rsidRPr="00910B29">
        <w:rPr>
          <w:rFonts w:asciiTheme="minorHAnsi" w:hAnsiTheme="minorHAnsi" w:cstheme="minorHAnsi"/>
          <w:color w:val="000000" w:themeColor="text1"/>
          <w:sz w:val="22"/>
          <w:szCs w:val="22"/>
          <w:lang w:val="es-SV"/>
        </w:rPr>
        <w:t>.</w:t>
      </w:r>
    </w:p>
    <w:p w:rsidR="00910B29" w:rsidRPr="00BB1974" w:rsidRDefault="00910B29" w:rsidP="00910B29">
      <w:pPr>
        <w:tabs>
          <w:tab w:val="left" w:pos="8640"/>
          <w:tab w:val="left" w:pos="8820"/>
          <w:tab w:val="left" w:pos="9180"/>
        </w:tabs>
        <w:spacing w:line="240" w:lineRule="auto"/>
        <w:ind w:right="-34"/>
        <w:jc w:val="both"/>
        <w:rPr>
          <w:rFonts w:asciiTheme="minorHAnsi" w:hAnsiTheme="minorHAnsi" w:cstheme="minorHAnsi"/>
          <w:color w:val="000000" w:themeColor="text1"/>
          <w:szCs w:val="22"/>
          <w:lang w:val="es-SV"/>
        </w:rPr>
      </w:pPr>
      <w:r w:rsidRPr="00BB1974">
        <w:rPr>
          <w:rFonts w:asciiTheme="minorHAnsi" w:hAnsiTheme="minorHAnsi" w:cstheme="minorHAnsi"/>
          <w:color w:val="000000" w:themeColor="text1"/>
          <w:szCs w:val="22"/>
          <w:lang w:val="es-SV"/>
        </w:rPr>
        <w:t xml:space="preserve"> </w:t>
      </w:r>
    </w:p>
    <w:p w:rsidR="00910B29" w:rsidRPr="00910B29" w:rsidRDefault="00910B29" w:rsidP="00910B29">
      <w:pPr>
        <w:pStyle w:val="Prrafodelista"/>
        <w:numPr>
          <w:ilvl w:val="0"/>
          <w:numId w:val="5"/>
        </w:numPr>
        <w:spacing w:line="240" w:lineRule="auto"/>
        <w:rPr>
          <w:rFonts w:asciiTheme="minorHAnsi" w:hAnsiTheme="minorHAnsi" w:cstheme="minorHAnsi"/>
          <w:b/>
          <w:sz w:val="22"/>
          <w:szCs w:val="22"/>
        </w:rPr>
      </w:pPr>
      <w:r w:rsidRPr="00910B29">
        <w:rPr>
          <w:rFonts w:asciiTheme="minorHAnsi" w:hAnsiTheme="minorHAnsi" w:cstheme="minorHAnsi"/>
          <w:b/>
          <w:sz w:val="22"/>
          <w:szCs w:val="22"/>
        </w:rPr>
        <w:t>ACTIVIDADES:</w:t>
      </w:r>
    </w:p>
    <w:p w:rsidR="00910B29" w:rsidRPr="00910B29" w:rsidRDefault="00910B29" w:rsidP="00910B29">
      <w:pPr>
        <w:spacing w:line="240" w:lineRule="auto"/>
        <w:rPr>
          <w:rFonts w:asciiTheme="minorHAnsi" w:hAnsiTheme="minorHAnsi" w:cstheme="minorHAnsi"/>
          <w:b/>
          <w:sz w:val="22"/>
          <w:szCs w:val="22"/>
          <w:lang w:val="es-HN"/>
        </w:rPr>
      </w:pPr>
      <w:r w:rsidRPr="00910B29">
        <w:rPr>
          <w:rFonts w:asciiTheme="minorHAnsi" w:hAnsiTheme="minorHAnsi" w:cstheme="minorHAnsi"/>
          <w:sz w:val="22"/>
          <w:szCs w:val="22"/>
        </w:rPr>
        <w:t>La firma o consorcio deberá realizar primordialmente las siguientes actividades durante la consultoría:</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Revisar la propuesta de Sistema de Prevención y Alerta Temprana elaborada por el Departamento de Salud y Sanidad Forestal del ICF, considerando la modificación, eliminación o fortalecimiento de los diferentes componentes que se incluyen en la misma, para la obtención de pronósticos acertados que nos permitan tomar acciones oportunas contra la presencia de plagas y enfermedades que representen una amenaza. </w:t>
      </w:r>
    </w:p>
    <w:p w:rsidR="00676B5E" w:rsidRPr="00754954" w:rsidRDefault="00910B29" w:rsidP="00676B5E">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Definir los alcances de los </w:t>
      </w:r>
      <w:r w:rsidRPr="00910B29">
        <w:rPr>
          <w:rFonts w:asciiTheme="minorHAnsi" w:hAnsiTheme="minorHAnsi" w:cstheme="minorHAnsi"/>
          <w:b/>
          <w:sz w:val="22"/>
          <w:szCs w:val="22"/>
          <w:lang w:val="es-HN"/>
        </w:rPr>
        <w:t>componentes</w:t>
      </w:r>
      <w:r w:rsidRPr="00910B29">
        <w:rPr>
          <w:rFonts w:asciiTheme="minorHAnsi" w:hAnsiTheme="minorHAnsi" w:cstheme="minorHAnsi"/>
          <w:sz w:val="22"/>
          <w:szCs w:val="22"/>
          <w:lang w:val="es-HN"/>
        </w:rPr>
        <w:t xml:space="preserve"> que conformarán el SPAT contemplando todos los estados de desarrollo del bosque y ecosistemas (viveros, plantaciones, bosque natural, entre otros) y las diferentes amenazas (plagas y enfermedades) que se identifiquen. Incluyendo metodologías, tecnologías y actividades que c</w:t>
      </w:r>
      <w:r w:rsidR="00754954">
        <w:rPr>
          <w:rFonts w:asciiTheme="minorHAnsi" w:hAnsiTheme="minorHAnsi" w:cstheme="minorHAnsi"/>
          <w:sz w:val="22"/>
          <w:szCs w:val="22"/>
          <w:lang w:val="es-HN"/>
        </w:rPr>
        <w:t>omprende cada uno de los mismos.</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Identificar, evaluar y determinar el papel de todas las instituciones y actores vinculados al sector forestal en el tema de salud y sanidad forestal en cada una de las etapas del SPAT que identifique (ICF, Universidades, Gobiernos Locales, empresa privada, etc.) y determinar el mecanismo adecuado para asegurar el involucramiento de cada uno de los actores (convenios, cartas de cooperación, etc.). </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Hacer consultas a nivel de las regiones forestales de ICF para la determinación de los agentes causales de plagas y enfermedades forestales que presentan mayor incidencia.</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lastRenderedPageBreak/>
        <w:t>Elaborar un catálogo de los principales agentes causales de daños por plagas y enfermedades forestales identificados.</w:t>
      </w:r>
      <w:bookmarkStart w:id="3" w:name="_GoBack"/>
      <w:bookmarkEnd w:id="3"/>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Realizar jornadas de trabajo (entrevistas, talleres, etc.) con los miembros del Comité Nacional de Protección Forestal, Áreas Protegidas y Vida Silvestre (CONAPROFOR) y el Sistema de Investigación Nacional Forestal, Áreas Protegidas y Vida Silvestre (SINFOR) para el diseño y validación de la propuesta de SPAT.</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Hacer un análisis histórico de las diferentes plagas y enfermedades que se han reportado en el país y las condiciones que favorecieron el desarrollo de los ataques (factores climáticos, edáficos, </w:t>
      </w:r>
      <w:proofErr w:type="spellStart"/>
      <w:r w:rsidRPr="00910B29">
        <w:rPr>
          <w:rFonts w:asciiTheme="minorHAnsi" w:hAnsiTheme="minorHAnsi" w:cstheme="minorHAnsi"/>
          <w:sz w:val="22"/>
          <w:szCs w:val="22"/>
          <w:lang w:val="es-HN"/>
        </w:rPr>
        <w:t>silviculturales</w:t>
      </w:r>
      <w:proofErr w:type="spellEnd"/>
      <w:r w:rsidRPr="00910B29">
        <w:rPr>
          <w:rFonts w:asciiTheme="minorHAnsi" w:hAnsiTheme="minorHAnsi" w:cstheme="minorHAnsi"/>
          <w:sz w:val="22"/>
          <w:szCs w:val="22"/>
          <w:lang w:val="es-HN"/>
        </w:rPr>
        <w:t>, etc.), que servirá de base para la formulación de los diferentes componentes del sistema, que permita la planificación y ejecución de acciones preventivas para toma de decisiones.</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Identificar y formular los requerimientos de personal, equipo, materiales, insumos y presupuestarios para la implementación del SPAT y de cada uno de los componentes.</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rPr>
      </w:pPr>
      <w:r w:rsidRPr="00910B29">
        <w:rPr>
          <w:rFonts w:asciiTheme="minorHAnsi" w:hAnsiTheme="minorHAnsi" w:cstheme="minorHAnsi"/>
          <w:sz w:val="22"/>
          <w:szCs w:val="22"/>
          <w:lang w:val="es-HN"/>
        </w:rPr>
        <w:t xml:space="preserve">Redactar los procedimientos metodológicos (manual) para el diagnóstico, monitoreo y control de los mismos que incluya los </w:t>
      </w:r>
      <w:r w:rsidRPr="00910B29">
        <w:rPr>
          <w:rFonts w:asciiTheme="minorHAnsi" w:hAnsiTheme="minorHAnsi" w:cstheme="minorHAnsi"/>
          <w:sz w:val="22"/>
          <w:szCs w:val="22"/>
        </w:rPr>
        <w:t>protocolos</w:t>
      </w:r>
      <w:r w:rsidRPr="00910B29">
        <w:rPr>
          <w:rFonts w:asciiTheme="minorHAnsi" w:hAnsiTheme="minorHAnsi" w:cstheme="minorHAnsi"/>
          <w:sz w:val="22"/>
          <w:szCs w:val="22"/>
          <w:lang w:val="es-HN"/>
        </w:rPr>
        <w:t xml:space="preserve"> basado en agentes causales priorizados, signos, síntomas, variables edáficas, condiciones ambientales y otros factores que sirvan para la identificación de plagas o enfermedades que afecten los bosques. </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Presentar guías metodológicas con su respectivo listado de los materiales, equipo y tipo de monitoreo a utilizar (</w:t>
      </w:r>
      <w:proofErr w:type="spellStart"/>
      <w:r w:rsidRPr="00910B29">
        <w:rPr>
          <w:rFonts w:asciiTheme="minorHAnsi" w:hAnsiTheme="minorHAnsi" w:cstheme="minorHAnsi"/>
          <w:sz w:val="22"/>
          <w:szCs w:val="22"/>
          <w:lang w:val="es-HN"/>
        </w:rPr>
        <w:t>transectos</w:t>
      </w:r>
      <w:proofErr w:type="spellEnd"/>
      <w:r w:rsidRPr="00910B29">
        <w:rPr>
          <w:rFonts w:asciiTheme="minorHAnsi" w:hAnsiTheme="minorHAnsi" w:cstheme="minorHAnsi"/>
          <w:sz w:val="22"/>
          <w:szCs w:val="22"/>
          <w:lang w:val="es-HN"/>
        </w:rPr>
        <w:t xml:space="preserve">, con </w:t>
      </w:r>
      <w:proofErr w:type="spellStart"/>
      <w:r w:rsidRPr="00910B29">
        <w:rPr>
          <w:rFonts w:asciiTheme="minorHAnsi" w:hAnsiTheme="minorHAnsi" w:cstheme="minorHAnsi"/>
          <w:sz w:val="22"/>
          <w:szCs w:val="22"/>
          <w:lang w:val="es-HN"/>
        </w:rPr>
        <w:t>semioquimicos</w:t>
      </w:r>
      <w:proofErr w:type="spellEnd"/>
      <w:r w:rsidRPr="00910B29">
        <w:rPr>
          <w:rFonts w:asciiTheme="minorHAnsi" w:hAnsiTheme="minorHAnsi" w:cstheme="minorHAnsi"/>
          <w:sz w:val="22"/>
          <w:szCs w:val="22"/>
          <w:lang w:val="es-HN"/>
        </w:rPr>
        <w:t>, colecta, cultivo en laboratorio, etc.) por agente causal (tipo de insecto, hongo, bacteria etc.) para la construcción de las líneas base de monitoreo de agentes causales priorizados según nivel de amenaza o impacto.</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Elaborar una estrategia de fortalecimiento y sostenibilidad técnica, legal y financiera de cada uno de los componentes del Sistema que permita el correcto funcionamiento de todo el SPAT.</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Identificar, y desarrollar líneas estratégicas de comunicación para la socialización de los resultados del SPAT hacia el público en general a fin de promover el involucramiento y participación activa de la población (contemplando medios audiovisuales, escritos, digitales, etc.). </w:t>
      </w:r>
    </w:p>
    <w:p w:rsidR="00910B29" w:rsidRPr="00910B29" w:rsidRDefault="00910B29" w:rsidP="00910B29">
      <w:pPr>
        <w:pStyle w:val="Prrafodelista"/>
        <w:numPr>
          <w:ilvl w:val="0"/>
          <w:numId w:val="9"/>
        </w:numPr>
        <w:spacing w:line="240" w:lineRule="auto"/>
        <w:jc w:val="both"/>
        <w:rPr>
          <w:rFonts w:asciiTheme="minorHAnsi" w:hAnsiTheme="minorHAnsi" w:cstheme="minorHAnsi"/>
          <w:sz w:val="22"/>
          <w:szCs w:val="22"/>
          <w:lang w:val="es-HN"/>
        </w:rPr>
      </w:pPr>
      <w:r w:rsidRPr="00910B29">
        <w:rPr>
          <w:rFonts w:asciiTheme="minorHAnsi" w:hAnsiTheme="minorHAnsi" w:cstheme="minorHAnsi"/>
          <w:sz w:val="22"/>
          <w:szCs w:val="22"/>
          <w:lang w:val="es-HN"/>
        </w:rPr>
        <w:t xml:space="preserve">Validar las herramientas informáticas existentes en la plataforma institucional y proponer mecanismos para la divulgación de las alertas tempranas del SPAT a los actores involucrados (apps, diseño de página web, </w:t>
      </w:r>
      <w:proofErr w:type="spellStart"/>
      <w:r w:rsidRPr="00910B29">
        <w:rPr>
          <w:rFonts w:asciiTheme="minorHAnsi" w:hAnsiTheme="minorHAnsi" w:cstheme="minorHAnsi"/>
          <w:sz w:val="22"/>
          <w:szCs w:val="22"/>
          <w:lang w:val="es-HN"/>
        </w:rPr>
        <w:t>etc</w:t>
      </w:r>
      <w:proofErr w:type="spellEnd"/>
      <w:r w:rsidRPr="00910B29">
        <w:rPr>
          <w:rFonts w:asciiTheme="minorHAnsi" w:hAnsiTheme="minorHAnsi" w:cstheme="minorHAnsi"/>
          <w:sz w:val="22"/>
          <w:szCs w:val="22"/>
          <w:lang w:val="es-HN"/>
        </w:rPr>
        <w:t>) y protocolos de manejo de información para la toma de decisiones.</w:t>
      </w:r>
    </w:p>
    <w:p w:rsidR="000711BC" w:rsidRPr="00910B29" w:rsidRDefault="000711BC" w:rsidP="00910B29">
      <w:pPr>
        <w:spacing w:line="240" w:lineRule="auto"/>
        <w:rPr>
          <w:rFonts w:cs="Calibri"/>
          <w:b/>
          <w:sz w:val="28"/>
          <w:lang w:val="es-HN"/>
        </w:rPr>
      </w:pPr>
    </w:p>
    <w:p w:rsidR="00024BE7" w:rsidRPr="00024BE7" w:rsidRDefault="00024BE7" w:rsidP="00024BE7">
      <w:pPr>
        <w:pStyle w:val="Prrafodelista"/>
        <w:numPr>
          <w:ilvl w:val="0"/>
          <w:numId w:val="5"/>
        </w:numPr>
        <w:autoSpaceDE w:val="0"/>
        <w:autoSpaceDN w:val="0"/>
        <w:adjustRightInd w:val="0"/>
        <w:spacing w:before="120" w:afterLines="60" w:after="144" w:line="240" w:lineRule="auto"/>
        <w:jc w:val="both"/>
        <w:rPr>
          <w:rFonts w:asciiTheme="minorHAnsi" w:hAnsiTheme="minorHAnsi" w:cstheme="minorHAnsi"/>
          <w:b/>
          <w:sz w:val="22"/>
          <w:szCs w:val="22"/>
          <w:lang w:val="es-ES"/>
        </w:rPr>
      </w:pPr>
      <w:r w:rsidRPr="00024BE7">
        <w:rPr>
          <w:rFonts w:asciiTheme="minorHAnsi" w:hAnsiTheme="minorHAnsi" w:cstheme="minorHAnsi"/>
          <w:b/>
          <w:sz w:val="22"/>
          <w:szCs w:val="22"/>
          <w:lang w:val="es-ES"/>
        </w:rPr>
        <w:t>PERFIL DE FIRMA CONSULTORA</w:t>
      </w:r>
    </w:p>
    <w:p w:rsidR="00024BE7" w:rsidRPr="00024BE7" w:rsidRDefault="00024BE7" w:rsidP="00024BE7">
      <w:pPr>
        <w:autoSpaceDE w:val="0"/>
        <w:autoSpaceDN w:val="0"/>
        <w:adjustRightInd w:val="0"/>
        <w:spacing w:before="120" w:afterLines="60" w:after="144" w:line="240" w:lineRule="auto"/>
        <w:contextualSpacing/>
        <w:jc w:val="both"/>
        <w:rPr>
          <w:rFonts w:asciiTheme="minorHAnsi" w:hAnsiTheme="minorHAnsi" w:cstheme="minorHAnsi"/>
          <w:b/>
          <w:sz w:val="22"/>
          <w:szCs w:val="22"/>
          <w:lang w:val="es-ES"/>
        </w:rPr>
      </w:pPr>
      <w:r w:rsidRPr="00024BE7">
        <w:rPr>
          <w:rFonts w:asciiTheme="minorHAnsi" w:hAnsiTheme="minorHAnsi" w:cstheme="minorHAnsi"/>
          <w:b/>
          <w:sz w:val="22"/>
          <w:szCs w:val="22"/>
          <w:lang w:val="es-ES"/>
        </w:rPr>
        <w:t>Experiencia General</w:t>
      </w:r>
    </w:p>
    <w:p w:rsidR="00910B29" w:rsidRDefault="00910B29" w:rsidP="00024BE7">
      <w:p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sz w:val="22"/>
          <w:szCs w:val="22"/>
          <w:lang w:val="es-ES"/>
        </w:rPr>
        <w:t>La firma deberá tener una experiencia general en planificación vinculada a los recursos naturales y ambiente de al menos de 3 años.</w:t>
      </w:r>
    </w:p>
    <w:p w:rsidR="00754954" w:rsidRDefault="00754954" w:rsidP="00024BE7">
      <w:p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p>
    <w:p w:rsidR="00024BE7" w:rsidRPr="00024BE7" w:rsidRDefault="00024BE7" w:rsidP="00024BE7">
      <w:pPr>
        <w:autoSpaceDE w:val="0"/>
        <w:autoSpaceDN w:val="0"/>
        <w:adjustRightInd w:val="0"/>
        <w:spacing w:before="120" w:afterLines="60" w:after="144" w:line="240" w:lineRule="auto"/>
        <w:contextualSpacing/>
        <w:jc w:val="both"/>
        <w:rPr>
          <w:rFonts w:asciiTheme="minorHAnsi" w:hAnsiTheme="minorHAnsi" w:cstheme="minorHAnsi"/>
          <w:b/>
          <w:sz w:val="22"/>
          <w:szCs w:val="22"/>
          <w:lang w:val="es-ES"/>
        </w:rPr>
      </w:pPr>
      <w:r w:rsidRPr="00024BE7">
        <w:rPr>
          <w:rFonts w:asciiTheme="minorHAnsi" w:hAnsiTheme="minorHAnsi" w:cstheme="minorHAnsi"/>
          <w:b/>
          <w:sz w:val="22"/>
          <w:szCs w:val="22"/>
          <w:lang w:val="es-ES"/>
        </w:rPr>
        <w:t>Experiencia Específica</w:t>
      </w:r>
    </w:p>
    <w:p w:rsidR="00910B29" w:rsidRDefault="00910B29" w:rsidP="00024BE7">
      <w:p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sz w:val="22"/>
          <w:szCs w:val="22"/>
          <w:lang w:val="es-ES"/>
        </w:rPr>
        <w:t xml:space="preserve">La firma o consorcio deberá contar con una experiencia específica de al menos haber efectuado 3 de los siguientes procesos vinculados </w:t>
      </w:r>
      <w:proofErr w:type="gramStart"/>
      <w:r w:rsidRPr="00024BE7">
        <w:rPr>
          <w:rFonts w:asciiTheme="minorHAnsi" w:hAnsiTheme="minorHAnsi" w:cstheme="minorHAnsi"/>
          <w:sz w:val="22"/>
          <w:szCs w:val="22"/>
          <w:lang w:val="es-ES"/>
        </w:rPr>
        <w:t>a</w:t>
      </w:r>
      <w:proofErr w:type="gramEnd"/>
      <w:r w:rsidRPr="00024BE7">
        <w:rPr>
          <w:rFonts w:asciiTheme="minorHAnsi" w:hAnsiTheme="minorHAnsi" w:cstheme="minorHAnsi"/>
          <w:sz w:val="22"/>
          <w:szCs w:val="22"/>
          <w:lang w:val="es-ES"/>
        </w:rPr>
        <w:t>:</w:t>
      </w:r>
    </w:p>
    <w:p w:rsidR="00676B5E" w:rsidRPr="00024BE7" w:rsidRDefault="00676B5E" w:rsidP="00024BE7">
      <w:p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p>
    <w:p w:rsidR="00910B29" w:rsidRPr="00024BE7" w:rsidRDefault="00910B29" w:rsidP="00024BE7">
      <w:pPr>
        <w:numPr>
          <w:ilvl w:val="0"/>
          <w:numId w:val="10"/>
        </w:num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color w:val="000000"/>
          <w:sz w:val="22"/>
          <w:szCs w:val="22"/>
          <w:lang w:val="es-ES"/>
        </w:rPr>
        <w:t>Diseño y/o implementación de sistemas de monitoreo de plagas y enfermedades forestales.</w:t>
      </w:r>
    </w:p>
    <w:p w:rsidR="00910B29" w:rsidRPr="00024BE7" w:rsidRDefault="00910B29" w:rsidP="00024BE7">
      <w:pPr>
        <w:numPr>
          <w:ilvl w:val="0"/>
          <w:numId w:val="10"/>
        </w:num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sz w:val="22"/>
          <w:szCs w:val="22"/>
          <w:lang w:val="es-ES"/>
        </w:rPr>
        <w:t>Investigación en temas vinculados a plagas y enfermedades forestales.</w:t>
      </w:r>
    </w:p>
    <w:p w:rsidR="00910B29" w:rsidRPr="00024BE7" w:rsidRDefault="00910B29" w:rsidP="00024BE7">
      <w:pPr>
        <w:numPr>
          <w:ilvl w:val="0"/>
          <w:numId w:val="10"/>
        </w:num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sz w:val="22"/>
          <w:szCs w:val="22"/>
          <w:lang w:val="es-ES"/>
        </w:rPr>
        <w:t xml:space="preserve">En elaboración de </w:t>
      </w:r>
      <w:r w:rsidRPr="00024BE7">
        <w:rPr>
          <w:rFonts w:asciiTheme="minorHAnsi" w:hAnsiTheme="minorHAnsi" w:cstheme="minorHAnsi"/>
          <w:sz w:val="22"/>
          <w:szCs w:val="22"/>
          <w:lang w:val="es-HN"/>
        </w:rPr>
        <w:t>mecanismos de divulgación y protocolos de información.</w:t>
      </w:r>
    </w:p>
    <w:p w:rsidR="00910B29" w:rsidRPr="00024BE7" w:rsidRDefault="00910B29" w:rsidP="00024BE7">
      <w:pPr>
        <w:numPr>
          <w:ilvl w:val="0"/>
          <w:numId w:val="10"/>
        </w:num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r w:rsidRPr="00024BE7">
        <w:rPr>
          <w:rFonts w:asciiTheme="minorHAnsi" w:hAnsiTheme="minorHAnsi" w:cstheme="minorHAnsi"/>
          <w:sz w:val="22"/>
          <w:szCs w:val="22"/>
          <w:lang w:val="es-HN"/>
        </w:rPr>
        <w:t>Investigación y establecimiento de protocolos de alerta temprana.</w:t>
      </w:r>
    </w:p>
    <w:p w:rsidR="00024BE7" w:rsidRPr="00024BE7" w:rsidRDefault="00024BE7" w:rsidP="00024BE7">
      <w:pPr>
        <w:autoSpaceDE w:val="0"/>
        <w:autoSpaceDN w:val="0"/>
        <w:adjustRightInd w:val="0"/>
        <w:spacing w:before="120" w:afterLines="60" w:after="144" w:line="240" w:lineRule="auto"/>
        <w:contextualSpacing/>
        <w:jc w:val="both"/>
        <w:rPr>
          <w:rFonts w:asciiTheme="minorHAnsi" w:hAnsiTheme="minorHAnsi" w:cstheme="minorHAnsi"/>
          <w:sz w:val="22"/>
          <w:szCs w:val="22"/>
          <w:lang w:val="es-ES"/>
        </w:rPr>
      </w:pPr>
    </w:p>
    <w:p w:rsidR="00910B29" w:rsidRDefault="00024BE7" w:rsidP="00024BE7">
      <w:pPr>
        <w:spacing w:line="240" w:lineRule="auto"/>
        <w:jc w:val="both"/>
        <w:rPr>
          <w:rFonts w:asciiTheme="minorHAnsi" w:hAnsiTheme="minorHAnsi" w:cstheme="minorHAnsi"/>
          <w:sz w:val="22"/>
          <w:szCs w:val="22"/>
          <w:lang w:val="es-ES"/>
        </w:rPr>
      </w:pPr>
      <w:r w:rsidRPr="00024BE7">
        <w:rPr>
          <w:rFonts w:asciiTheme="minorHAnsi" w:hAnsiTheme="minorHAnsi" w:cstheme="minorHAnsi"/>
          <w:sz w:val="22"/>
          <w:szCs w:val="22"/>
          <w:lang w:val="es-ES"/>
        </w:rPr>
        <w:lastRenderedPageBreak/>
        <w:t>Se deberá presentar documentos que respalden la experiencia expresada, tales como: copia de contratos, actas de recepción final, constancias, o cualquier otra documentación que refleje el nombre de las consultorías realizadas, nombre de la firma consultora, monto y fecha.</w:t>
      </w:r>
    </w:p>
    <w:p w:rsidR="00024BE7" w:rsidRDefault="00024BE7" w:rsidP="00024BE7">
      <w:pPr>
        <w:spacing w:line="240" w:lineRule="auto"/>
        <w:jc w:val="both"/>
        <w:rPr>
          <w:rFonts w:asciiTheme="minorHAnsi" w:hAnsiTheme="minorHAnsi" w:cstheme="minorHAnsi"/>
          <w:sz w:val="22"/>
          <w:szCs w:val="22"/>
          <w:lang w:val="es-ES"/>
        </w:rPr>
      </w:pPr>
    </w:p>
    <w:p w:rsidR="00024BE7" w:rsidRPr="00024BE7" w:rsidRDefault="00024BE7" w:rsidP="00024BE7">
      <w:pPr>
        <w:pStyle w:val="Prrafodelista"/>
        <w:numPr>
          <w:ilvl w:val="0"/>
          <w:numId w:val="5"/>
        </w:numPr>
        <w:spacing w:line="240" w:lineRule="auto"/>
        <w:jc w:val="both"/>
        <w:rPr>
          <w:rFonts w:asciiTheme="minorHAnsi" w:hAnsiTheme="minorHAnsi" w:cstheme="minorHAnsi"/>
          <w:b/>
          <w:sz w:val="22"/>
          <w:szCs w:val="22"/>
          <w:lang w:val="es-ES"/>
        </w:rPr>
      </w:pPr>
      <w:r w:rsidRPr="00024BE7">
        <w:rPr>
          <w:rFonts w:asciiTheme="minorHAnsi" w:hAnsiTheme="minorHAnsi" w:cstheme="minorHAnsi"/>
          <w:b/>
          <w:sz w:val="22"/>
          <w:szCs w:val="22"/>
          <w:lang w:val="es-ES"/>
        </w:rPr>
        <w:t>PLAZO DE LA CONSULTORIA</w:t>
      </w:r>
    </w:p>
    <w:p w:rsidR="000711BC" w:rsidRDefault="000711BC" w:rsidP="00024BE7">
      <w:pPr>
        <w:spacing w:line="240" w:lineRule="auto"/>
        <w:rPr>
          <w:rFonts w:cs="Calibri"/>
          <w:b/>
          <w:sz w:val="28"/>
          <w:lang w:val="es-ES"/>
        </w:rPr>
      </w:pPr>
    </w:p>
    <w:p w:rsidR="00024BE7" w:rsidRPr="00024BE7" w:rsidRDefault="00024BE7" w:rsidP="00024BE7">
      <w:pPr>
        <w:spacing w:line="240" w:lineRule="auto"/>
        <w:rPr>
          <w:rFonts w:asciiTheme="minorHAnsi" w:hAnsiTheme="minorHAnsi" w:cstheme="minorHAnsi"/>
          <w:sz w:val="22"/>
          <w:szCs w:val="22"/>
          <w:lang w:val="es-ES"/>
        </w:rPr>
      </w:pPr>
      <w:r w:rsidRPr="00024BE7">
        <w:rPr>
          <w:rFonts w:asciiTheme="minorHAnsi" w:hAnsiTheme="minorHAnsi" w:cstheme="minorHAnsi"/>
          <w:sz w:val="22"/>
          <w:szCs w:val="22"/>
          <w:lang w:val="es-ES"/>
        </w:rPr>
        <w:t>Se estima que el plazo de la consultoría será de</w:t>
      </w:r>
      <w:r>
        <w:rPr>
          <w:rFonts w:asciiTheme="minorHAnsi" w:hAnsiTheme="minorHAnsi" w:cstheme="minorHAnsi"/>
          <w:sz w:val="22"/>
          <w:szCs w:val="22"/>
          <w:lang w:val="es-ES"/>
        </w:rPr>
        <w:t xml:space="preserve"> Doce (12) Meses</w:t>
      </w:r>
      <w:r w:rsidRPr="00024BE7">
        <w:rPr>
          <w:rFonts w:asciiTheme="minorHAnsi" w:hAnsiTheme="minorHAnsi" w:cstheme="minorHAnsi"/>
          <w:sz w:val="22"/>
          <w:szCs w:val="22"/>
          <w:lang w:val="es-ES"/>
        </w:rPr>
        <w:t>.</w:t>
      </w:r>
    </w:p>
    <w:p w:rsidR="000711BC" w:rsidRDefault="000711BC" w:rsidP="00163CAD">
      <w:pPr>
        <w:spacing w:line="240" w:lineRule="auto"/>
        <w:ind w:left="709"/>
        <w:jc w:val="center"/>
        <w:rPr>
          <w:rFonts w:cs="Calibri"/>
          <w:b/>
          <w:sz w:val="28"/>
          <w:lang w:val="es-ES"/>
        </w:rPr>
      </w:pPr>
    </w:p>
    <w:p w:rsidR="000711BC" w:rsidRDefault="000711BC" w:rsidP="00163CAD">
      <w:pPr>
        <w:spacing w:line="240" w:lineRule="auto"/>
        <w:ind w:left="709"/>
        <w:jc w:val="center"/>
        <w:rPr>
          <w:rFonts w:cs="Calibri"/>
          <w:b/>
          <w:sz w:val="28"/>
          <w:lang w:val="es-ES"/>
        </w:rPr>
      </w:pPr>
    </w:p>
    <w:p w:rsidR="00676B5E" w:rsidRDefault="00676B5E" w:rsidP="00163CAD">
      <w:pPr>
        <w:spacing w:line="240" w:lineRule="auto"/>
        <w:ind w:left="709"/>
        <w:jc w:val="center"/>
        <w:rPr>
          <w:rFonts w:cs="Calibri"/>
          <w:b/>
          <w:sz w:val="28"/>
          <w:lang w:val="es-ES"/>
        </w:rPr>
      </w:pPr>
    </w:p>
    <w:p w:rsidR="00676B5E" w:rsidRDefault="00676B5E" w:rsidP="00163CAD">
      <w:pPr>
        <w:spacing w:line="240" w:lineRule="auto"/>
        <w:ind w:left="709"/>
        <w:jc w:val="center"/>
        <w:rPr>
          <w:rFonts w:cs="Calibri"/>
          <w:b/>
          <w:sz w:val="28"/>
          <w:lang w:val="es-ES"/>
        </w:rPr>
      </w:pPr>
    </w:p>
    <w:p w:rsidR="00676B5E" w:rsidRDefault="00676B5E" w:rsidP="00163CAD">
      <w:pPr>
        <w:spacing w:line="240" w:lineRule="auto"/>
        <w:ind w:left="709"/>
        <w:jc w:val="center"/>
        <w:rPr>
          <w:rFonts w:cs="Calibri"/>
          <w:b/>
          <w:sz w:val="28"/>
          <w:lang w:val="es-ES"/>
        </w:rPr>
      </w:pPr>
    </w:p>
    <w:p w:rsidR="00676B5E" w:rsidRDefault="00676B5E" w:rsidP="00163CAD">
      <w:pPr>
        <w:spacing w:line="240" w:lineRule="auto"/>
        <w:ind w:left="709"/>
        <w:jc w:val="center"/>
        <w:rPr>
          <w:rFonts w:cs="Calibri"/>
          <w:b/>
          <w:sz w:val="28"/>
          <w:lang w:val="es-ES"/>
        </w:rPr>
      </w:pPr>
    </w:p>
    <w:p w:rsidR="00676B5E" w:rsidRDefault="00676B5E"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C50521" w:rsidRDefault="00C50521" w:rsidP="00163CAD">
      <w:pPr>
        <w:spacing w:line="240" w:lineRule="auto"/>
        <w:ind w:left="709"/>
        <w:jc w:val="center"/>
        <w:rPr>
          <w:rFonts w:cs="Calibri"/>
          <w:b/>
          <w:sz w:val="28"/>
          <w:lang w:val="es-ES"/>
        </w:rPr>
      </w:pPr>
    </w:p>
    <w:p w:rsidR="0001063C" w:rsidRDefault="0001063C" w:rsidP="00312680">
      <w:pPr>
        <w:spacing w:line="240" w:lineRule="auto"/>
        <w:rPr>
          <w:rFonts w:cs="Calibri"/>
          <w:b/>
          <w:sz w:val="28"/>
          <w:lang w:val="es-ES"/>
        </w:rPr>
      </w:pPr>
    </w:p>
    <w:p w:rsidR="0001063C" w:rsidRPr="0001063C" w:rsidRDefault="0001063C" w:rsidP="0001063C">
      <w:pPr>
        <w:spacing w:line="240" w:lineRule="auto"/>
        <w:ind w:left="709"/>
        <w:jc w:val="center"/>
        <w:rPr>
          <w:rFonts w:cs="Calibri"/>
          <w:b/>
          <w:sz w:val="28"/>
          <w:lang w:val="es-ES"/>
        </w:rPr>
      </w:pPr>
      <w:r w:rsidRPr="0001063C">
        <w:rPr>
          <w:rFonts w:cs="Calibri"/>
          <w:b/>
          <w:sz w:val="28"/>
          <w:lang w:val="es-ES"/>
        </w:rPr>
        <w:t>ANEXOS</w:t>
      </w:r>
    </w:p>
    <w:p w:rsidR="0001063C" w:rsidRPr="0001063C" w:rsidRDefault="0001063C" w:rsidP="0001063C">
      <w:pPr>
        <w:spacing w:line="240" w:lineRule="auto"/>
        <w:ind w:left="709"/>
        <w:jc w:val="center"/>
        <w:rPr>
          <w:rFonts w:cs="Calibri"/>
          <w:b/>
          <w:sz w:val="28"/>
          <w:lang w:val="es-ES"/>
        </w:rPr>
      </w:pPr>
      <w:r w:rsidRPr="0001063C">
        <w:rPr>
          <w:rFonts w:cs="Calibri"/>
          <w:b/>
          <w:sz w:val="28"/>
          <w:lang w:val="es-ES"/>
        </w:rPr>
        <w:t xml:space="preserve">FORMULARIOS DE PRESENTACIÓN DE EXPRESIONES DE INTERÉS </w:t>
      </w:r>
    </w:p>
    <w:p w:rsidR="0001063C" w:rsidRPr="0001063C" w:rsidRDefault="0001063C" w:rsidP="0001063C">
      <w:pPr>
        <w:spacing w:line="240" w:lineRule="auto"/>
        <w:rPr>
          <w:rFonts w:cs="Calibri"/>
          <w:b/>
          <w:lang w:val="es-HN"/>
        </w:rPr>
      </w:pPr>
    </w:p>
    <w:p w:rsidR="0001063C" w:rsidRPr="0001063C" w:rsidRDefault="0001063C" w:rsidP="0001063C">
      <w:pPr>
        <w:spacing w:line="240" w:lineRule="auto"/>
        <w:jc w:val="center"/>
        <w:rPr>
          <w:rFonts w:cs="Calibri"/>
          <w:b/>
          <w:sz w:val="28"/>
          <w:szCs w:val="28"/>
        </w:rPr>
      </w:pPr>
      <w:r w:rsidRPr="0001063C">
        <w:rPr>
          <w:rFonts w:cs="Calibri"/>
          <w:b/>
          <w:sz w:val="28"/>
          <w:szCs w:val="28"/>
        </w:rPr>
        <w:t>FORMULARIO No. 1</w:t>
      </w:r>
    </w:p>
    <w:p w:rsidR="0001063C" w:rsidRPr="0001063C" w:rsidRDefault="0001063C" w:rsidP="0001063C">
      <w:pPr>
        <w:spacing w:line="240" w:lineRule="auto"/>
        <w:jc w:val="center"/>
        <w:rPr>
          <w:rFonts w:cs="Calibri"/>
          <w:b/>
        </w:rPr>
      </w:pPr>
      <w:r w:rsidRPr="0001063C">
        <w:rPr>
          <w:rFonts w:cs="Calibri"/>
          <w:b/>
        </w:rPr>
        <w:t>INFORMACIÓN GENERAL DE LA FIRMA CONSULTORA</w:t>
      </w:r>
    </w:p>
    <w:p w:rsidR="0001063C" w:rsidRPr="0001063C" w:rsidRDefault="0001063C" w:rsidP="0001063C">
      <w:pPr>
        <w:spacing w:line="240" w:lineRule="auto"/>
        <w:rPr>
          <w:rFonts w:cs="Calibri"/>
          <w:b/>
        </w:rPr>
      </w:pPr>
    </w:p>
    <w:p w:rsidR="0001063C" w:rsidRPr="0001063C" w:rsidRDefault="0001063C" w:rsidP="0001063C">
      <w:pPr>
        <w:spacing w:after="120"/>
        <w:jc w:val="both"/>
        <w:rPr>
          <w:rFonts w:cs="Calibri"/>
        </w:rPr>
      </w:pPr>
      <w:r w:rsidRPr="0001063C">
        <w:rPr>
          <w:rFonts w:cs="Calibri"/>
        </w:rPr>
        <w:t>NOMBRE DEL PROYECTO: __________________________________________________</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Nombre jurídico del Interesado (Individual o en Asociación)</w:t>
            </w:r>
          </w:p>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 xml:space="preserve">__ </w:t>
            </w:r>
            <w:r w:rsidRPr="0001063C">
              <w:rPr>
                <w:rFonts w:cs="Calibri"/>
                <w:i/>
                <w:lang w:val="es-MX"/>
              </w:rPr>
              <w:t>[</w:t>
            </w:r>
            <w:r w:rsidRPr="0001063C">
              <w:rPr>
                <w:rFonts w:cs="Calibri"/>
                <w:i/>
                <w:iCs/>
                <w:lang w:val="es-MX"/>
              </w:rPr>
              <w:t>insertar el nombre jurídico completo</w:t>
            </w:r>
            <w:r w:rsidRPr="0001063C">
              <w:rPr>
                <w:rFonts w:cs="Calibri"/>
                <w:i/>
                <w:lang w:val="es-MX"/>
              </w:rPr>
              <w:t>]</w:t>
            </w:r>
            <w:r w:rsidRPr="0001063C">
              <w:rPr>
                <w:rFonts w:cs="Calibri"/>
                <w:i/>
                <w:iCs/>
                <w:lang w:val="es-MX"/>
              </w:rPr>
              <w:t xml:space="preserve"> _________________________________</w:t>
            </w:r>
            <w:r w:rsidRPr="0001063C">
              <w:rPr>
                <w:rFonts w:cs="Calibri"/>
                <w:lang w:val="es-MX"/>
              </w:rPr>
              <w:t xml:space="preserve"> </w:t>
            </w:r>
          </w:p>
        </w:tc>
      </w:tr>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Si se trata de una Asociación o Consorcio el nombre jurídico de cada socio:</w:t>
            </w:r>
          </w:p>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____</w:t>
            </w:r>
            <w:r w:rsidRPr="0001063C">
              <w:rPr>
                <w:rFonts w:cs="Calibri"/>
                <w:i/>
                <w:iCs/>
                <w:lang w:val="es-MX"/>
              </w:rPr>
              <w:t>[Insertar el nombre jurídico completo de cada socio</w:t>
            </w:r>
            <w:r w:rsidRPr="0001063C">
              <w:rPr>
                <w:rFonts w:cs="Calibri"/>
                <w:i/>
                <w:lang w:val="es-MX"/>
              </w:rPr>
              <w:t>]</w:t>
            </w:r>
            <w:r w:rsidRPr="0001063C">
              <w:rPr>
                <w:rFonts w:cs="Calibri"/>
                <w:i/>
                <w:iCs/>
                <w:lang w:val="es-MX"/>
              </w:rPr>
              <w:t xml:space="preserve"> ____________________</w:t>
            </w:r>
          </w:p>
        </w:tc>
      </w:tr>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Si se trata de una Asociación o Consorcio el nombre jurídico del socio designado como Líder:</w:t>
            </w:r>
          </w:p>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____</w:t>
            </w:r>
            <w:r w:rsidRPr="0001063C">
              <w:rPr>
                <w:rFonts w:cs="Calibri"/>
                <w:i/>
                <w:iCs/>
                <w:lang w:val="es-MX"/>
              </w:rPr>
              <w:t>[Insertar el nombre jurídico completo de cada socio</w:t>
            </w:r>
            <w:r w:rsidRPr="0001063C">
              <w:rPr>
                <w:rFonts w:cs="Calibri"/>
                <w:i/>
                <w:lang w:val="es-MX"/>
              </w:rPr>
              <w:t>]</w:t>
            </w:r>
            <w:r w:rsidRPr="0001063C">
              <w:rPr>
                <w:rFonts w:cs="Calibri"/>
                <w:i/>
                <w:iCs/>
                <w:lang w:val="es-MX"/>
              </w:rPr>
              <w:t xml:space="preserve"> ___________________</w:t>
            </w:r>
          </w:p>
        </w:tc>
      </w:tr>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País de origen del Interesado (Individual o del Socio Líder en caso de Asociación)</w:t>
            </w:r>
          </w:p>
          <w:p w:rsidR="0001063C" w:rsidRPr="0001063C" w:rsidRDefault="0001063C" w:rsidP="0001063C">
            <w:pPr>
              <w:widowControl w:val="0"/>
              <w:tabs>
                <w:tab w:val="right" w:leader="dot" w:pos="8976"/>
              </w:tabs>
              <w:spacing w:line="360" w:lineRule="auto"/>
              <w:ind w:right="266"/>
              <w:rPr>
                <w:rFonts w:cs="Calibri"/>
                <w:i/>
                <w:iCs/>
                <w:lang w:val="es-MX"/>
              </w:rPr>
            </w:pPr>
            <w:r w:rsidRPr="0001063C">
              <w:rPr>
                <w:rFonts w:cs="Calibri"/>
                <w:lang w:val="es-MX"/>
              </w:rPr>
              <w:t>___</w:t>
            </w:r>
            <w:r w:rsidRPr="0001063C">
              <w:rPr>
                <w:rFonts w:cs="Calibri"/>
                <w:i/>
                <w:iCs/>
                <w:lang w:val="es-MX"/>
              </w:rPr>
              <w:t xml:space="preserve">[Insertar el país de origen </w:t>
            </w:r>
            <w:r w:rsidRPr="0001063C">
              <w:rPr>
                <w:rFonts w:cs="Calibri"/>
                <w:i/>
                <w:lang w:val="es-MX"/>
              </w:rPr>
              <w:t>]</w:t>
            </w:r>
            <w:r w:rsidRPr="0001063C">
              <w:rPr>
                <w:rFonts w:cs="Calibri"/>
                <w:i/>
                <w:iCs/>
                <w:lang w:val="es-MX"/>
              </w:rPr>
              <w:t xml:space="preserve"> __________________________________________</w:t>
            </w:r>
          </w:p>
        </w:tc>
      </w:tr>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266"/>
              <w:rPr>
                <w:rFonts w:cs="Calibri"/>
                <w:lang w:val="es-MX"/>
              </w:rPr>
            </w:pPr>
            <w:r w:rsidRPr="0001063C">
              <w:rPr>
                <w:rFonts w:cs="Calibri"/>
                <w:lang w:val="es-MX"/>
              </w:rPr>
              <w:t>Dirección del Interesado:</w:t>
            </w:r>
          </w:p>
          <w:p w:rsidR="0001063C" w:rsidRPr="0001063C" w:rsidRDefault="0001063C" w:rsidP="0001063C">
            <w:pPr>
              <w:widowControl w:val="0"/>
              <w:tabs>
                <w:tab w:val="right" w:leader="dot" w:pos="8976"/>
              </w:tabs>
              <w:spacing w:line="360" w:lineRule="auto"/>
              <w:ind w:right="266"/>
              <w:rPr>
                <w:rFonts w:cs="Calibri"/>
                <w:i/>
                <w:iCs/>
                <w:lang w:val="es-MX"/>
              </w:rPr>
            </w:pPr>
            <w:r w:rsidRPr="0001063C">
              <w:rPr>
                <w:rFonts w:cs="Calibri"/>
                <w:i/>
                <w:iCs/>
                <w:lang w:val="es-MX"/>
              </w:rPr>
              <w:t>_____[Insertar la calle, número, pueblo o ciudad y país</w:t>
            </w:r>
            <w:r w:rsidRPr="0001063C">
              <w:rPr>
                <w:rFonts w:cs="Calibri"/>
                <w:i/>
                <w:lang w:val="es-MX"/>
              </w:rPr>
              <w:t>]</w:t>
            </w:r>
            <w:r w:rsidRPr="0001063C">
              <w:rPr>
                <w:rFonts w:cs="Calibri"/>
                <w:i/>
                <w:iCs/>
                <w:lang w:val="es-MX"/>
              </w:rPr>
              <w:t xml:space="preserve"> _____________________</w:t>
            </w:r>
          </w:p>
        </w:tc>
      </w:tr>
      <w:tr w:rsidR="0001063C" w:rsidRPr="0001063C" w:rsidTr="00B51006">
        <w:trPr>
          <w:jc w:val="center"/>
        </w:trPr>
        <w:tc>
          <w:tcPr>
            <w:tcW w:w="8880" w:type="dxa"/>
          </w:tcPr>
          <w:p w:rsidR="0001063C" w:rsidRPr="0001063C" w:rsidRDefault="0001063C" w:rsidP="0001063C">
            <w:pPr>
              <w:widowControl w:val="0"/>
              <w:tabs>
                <w:tab w:val="right" w:leader="dot" w:pos="8976"/>
              </w:tabs>
              <w:spacing w:line="360" w:lineRule="auto"/>
              <w:ind w:right="79"/>
              <w:rPr>
                <w:rFonts w:cs="Calibri"/>
                <w:lang w:val="es-MX"/>
              </w:rPr>
            </w:pPr>
            <w:r w:rsidRPr="0001063C">
              <w:rPr>
                <w:rFonts w:cs="Calibri"/>
                <w:lang w:val="es-MX"/>
              </w:rPr>
              <w:t>Información del representante autorizado del Interesado</w:t>
            </w:r>
          </w:p>
          <w:p w:rsidR="0001063C" w:rsidRPr="0001063C" w:rsidRDefault="0001063C" w:rsidP="0001063C">
            <w:pPr>
              <w:widowControl w:val="0"/>
              <w:tabs>
                <w:tab w:val="right" w:leader="dot" w:pos="8976"/>
              </w:tabs>
              <w:spacing w:line="360" w:lineRule="auto"/>
              <w:ind w:right="79"/>
              <w:rPr>
                <w:rFonts w:cs="Calibri"/>
                <w:i/>
                <w:iCs/>
                <w:lang w:val="es-MX"/>
              </w:rPr>
            </w:pPr>
            <w:r w:rsidRPr="0001063C">
              <w:rPr>
                <w:rFonts w:cs="Calibri"/>
                <w:lang w:val="es-MX"/>
              </w:rPr>
              <w:t>Nombre: ____</w:t>
            </w:r>
            <w:r w:rsidRPr="0001063C">
              <w:rPr>
                <w:rFonts w:cs="Calibri"/>
                <w:i/>
                <w:iCs/>
                <w:lang w:val="es-MX"/>
              </w:rPr>
              <w:t>[Insertar el nombre legal completo</w:t>
            </w:r>
            <w:r w:rsidRPr="0001063C">
              <w:rPr>
                <w:rFonts w:cs="Calibri"/>
                <w:i/>
                <w:lang w:val="es-MX"/>
              </w:rPr>
              <w:t>]</w:t>
            </w:r>
            <w:r w:rsidRPr="0001063C">
              <w:rPr>
                <w:rFonts w:cs="Calibri"/>
                <w:i/>
                <w:iCs/>
                <w:lang w:val="es-MX"/>
              </w:rPr>
              <w:t xml:space="preserve"> __________________________</w:t>
            </w:r>
          </w:p>
          <w:p w:rsidR="0001063C" w:rsidRPr="0001063C" w:rsidRDefault="0001063C" w:rsidP="0001063C">
            <w:pPr>
              <w:widowControl w:val="0"/>
              <w:tabs>
                <w:tab w:val="right" w:leader="dot" w:pos="8976"/>
              </w:tabs>
              <w:spacing w:line="360" w:lineRule="auto"/>
              <w:ind w:right="79"/>
              <w:rPr>
                <w:rFonts w:cs="Calibri"/>
                <w:i/>
                <w:iCs/>
                <w:lang w:val="es-MX"/>
              </w:rPr>
            </w:pPr>
            <w:r w:rsidRPr="0001063C">
              <w:rPr>
                <w:rFonts w:cs="Calibri"/>
                <w:lang w:val="es-MX"/>
              </w:rPr>
              <w:t xml:space="preserve">Número de Teléfono / Fax </w:t>
            </w:r>
            <w:r w:rsidRPr="0001063C">
              <w:rPr>
                <w:rFonts w:cs="Calibri"/>
                <w:i/>
                <w:lang w:val="es-MX"/>
              </w:rPr>
              <w:t>[</w:t>
            </w:r>
            <w:r w:rsidRPr="0001063C">
              <w:rPr>
                <w:rFonts w:cs="Calibri"/>
                <w:i/>
                <w:iCs/>
                <w:lang w:val="es-MX"/>
              </w:rPr>
              <w:t>Insertar los números de teléfono / fax, incluyendo los códigos del país y de la ciudad</w:t>
            </w:r>
            <w:r w:rsidRPr="0001063C">
              <w:rPr>
                <w:rFonts w:cs="Calibri"/>
                <w:i/>
                <w:lang w:val="es-MX"/>
              </w:rPr>
              <w:t>]</w:t>
            </w:r>
          </w:p>
          <w:p w:rsidR="0001063C" w:rsidRPr="0001063C" w:rsidRDefault="0001063C" w:rsidP="0001063C">
            <w:pPr>
              <w:widowControl w:val="0"/>
              <w:tabs>
                <w:tab w:val="right" w:leader="dot" w:pos="8976"/>
              </w:tabs>
              <w:spacing w:line="360" w:lineRule="auto"/>
              <w:ind w:right="79"/>
              <w:rPr>
                <w:rFonts w:cs="Calibri"/>
                <w:i/>
                <w:iCs/>
                <w:lang w:val="es-MX"/>
              </w:rPr>
            </w:pPr>
            <w:r w:rsidRPr="0001063C">
              <w:rPr>
                <w:rFonts w:cs="Calibri"/>
                <w:lang w:val="es-MX"/>
              </w:rPr>
              <w:t>Dirección electrónica ____</w:t>
            </w:r>
            <w:r w:rsidRPr="0001063C">
              <w:rPr>
                <w:rFonts w:cs="Calibri"/>
                <w:i/>
                <w:iCs/>
                <w:lang w:val="es-MX"/>
              </w:rPr>
              <w:t>[Insertar la dirección electrónica]___________________</w:t>
            </w:r>
          </w:p>
        </w:tc>
      </w:tr>
    </w:tbl>
    <w:p w:rsidR="0001063C" w:rsidRPr="0001063C" w:rsidRDefault="0001063C" w:rsidP="0001063C">
      <w:pPr>
        <w:tabs>
          <w:tab w:val="left" w:pos="-555"/>
          <w:tab w:val="left" w:pos="3021"/>
          <w:tab w:val="left" w:pos="3259"/>
          <w:tab w:val="left" w:pos="3616"/>
          <w:tab w:val="left" w:pos="3854"/>
        </w:tabs>
        <w:spacing w:line="240" w:lineRule="auto"/>
        <w:jc w:val="both"/>
        <w:rPr>
          <w:rFonts w:cs="Calibri"/>
        </w:rPr>
      </w:pPr>
    </w:p>
    <w:p w:rsidR="0001063C" w:rsidRPr="0001063C" w:rsidRDefault="0001063C" w:rsidP="0001063C">
      <w:pPr>
        <w:tabs>
          <w:tab w:val="left" w:pos="-555"/>
          <w:tab w:val="left" w:pos="3021"/>
          <w:tab w:val="left" w:pos="3259"/>
          <w:tab w:val="left" w:pos="3616"/>
          <w:tab w:val="left" w:pos="3854"/>
        </w:tabs>
        <w:spacing w:line="240" w:lineRule="auto"/>
        <w:rPr>
          <w:rFonts w:cs="Calibri"/>
        </w:rPr>
      </w:pPr>
      <w:r w:rsidRPr="0001063C">
        <w:rPr>
          <w:rFonts w:cs="Calibri"/>
        </w:rPr>
        <w:t>Declaro que los datos presentados en este formulario son fidedignos y doy la autorización para que esta información pueda ser validada por el Ejecutor. En el caso de determinarse que la información proporcionada no es la correcta se iniciaran las acciones correspondientes.</w:t>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t xml:space="preserve">                                                                             </w:t>
      </w:r>
      <w:r w:rsidRPr="0001063C">
        <w:rPr>
          <w:rFonts w:cs="Calibri"/>
          <w:i/>
          <w:color w:val="0066FF"/>
          <w:lang w:val="es-CO"/>
        </w:rPr>
        <w:t>[</w:t>
      </w:r>
      <w:proofErr w:type="gramStart"/>
      <w:r w:rsidRPr="0001063C">
        <w:rPr>
          <w:rFonts w:cs="Calibri"/>
          <w:i/>
          <w:color w:val="0066FF"/>
          <w:lang w:val="es-CO"/>
        </w:rPr>
        <w:t>día/mes/año</w:t>
      </w:r>
      <w:proofErr w:type="gramEnd"/>
      <w:r w:rsidRPr="0001063C">
        <w:rPr>
          <w:rFonts w:cs="Calibri"/>
          <w:i/>
          <w:color w:val="0066FF"/>
          <w:lang w:val="es-CO"/>
        </w:rPr>
        <w:t>]</w:t>
      </w:r>
    </w:p>
    <w:p w:rsidR="0001063C" w:rsidRPr="0001063C" w:rsidRDefault="00B95E3F" w:rsidP="0001063C">
      <w:pPr>
        <w:spacing w:before="120" w:after="120"/>
        <w:rPr>
          <w:rFonts w:cs="Calibri"/>
          <w:lang w:val="es-CO"/>
        </w:rPr>
      </w:pPr>
      <w:r>
        <w:rPr>
          <w:rFonts w:cs="Calibri"/>
          <w:lang w:val="es-CO"/>
        </w:rPr>
        <w:pict>
          <v:rect id="_x0000_i1025" style="width:0;height:1.5pt" o:hralign="center" o:hrstd="t" o:hr="t" fillcolor="#a0a0a0" stroked="f"/>
        </w:pict>
      </w:r>
    </w:p>
    <w:p w:rsidR="0001063C" w:rsidRPr="0001063C" w:rsidRDefault="0001063C" w:rsidP="0001063C">
      <w:pPr>
        <w:spacing w:before="120" w:after="120" w:line="240" w:lineRule="auto"/>
        <w:rPr>
          <w:rFonts w:cs="Calibri"/>
          <w:lang w:val="es-CO"/>
        </w:rPr>
      </w:pPr>
      <w:r w:rsidRPr="0001063C">
        <w:rPr>
          <w:rFonts w:cs="Calibri"/>
          <w:lang w:val="es-CO"/>
        </w:rPr>
        <w:t>Nombre del Representante Legal y sello</w:t>
      </w:r>
      <w:r w:rsidRPr="0001063C">
        <w:rPr>
          <w:rFonts w:cs="Calibri"/>
          <w:lang w:val="es-CO"/>
        </w:rPr>
        <w:tab/>
      </w:r>
      <w:r w:rsidRPr="0001063C">
        <w:rPr>
          <w:rFonts w:cs="Calibri"/>
          <w:lang w:val="es-CO"/>
        </w:rPr>
        <w:tab/>
        <w:t xml:space="preserve">     Firma</w:t>
      </w:r>
      <w:r w:rsidRPr="0001063C">
        <w:rPr>
          <w:rFonts w:cs="Calibri"/>
          <w:lang w:val="es-CO"/>
        </w:rPr>
        <w:tab/>
      </w:r>
      <w:r w:rsidRPr="0001063C">
        <w:rPr>
          <w:rFonts w:cs="Calibri"/>
          <w:lang w:val="es-CO"/>
        </w:rPr>
        <w:tab/>
      </w:r>
      <w:r w:rsidRPr="0001063C">
        <w:rPr>
          <w:rFonts w:cs="Calibri"/>
          <w:lang w:val="es-CO"/>
        </w:rPr>
        <w:tab/>
        <w:t>Fecha</w:t>
      </w: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bCs/>
          <w:kern w:val="16"/>
          <w:sz w:val="20"/>
        </w:rPr>
      </w:pPr>
      <w:r w:rsidRPr="0001063C">
        <w:rPr>
          <w:rFonts w:cs="Calibri"/>
          <w:b/>
          <w:bCs/>
          <w:kern w:val="16"/>
          <w:sz w:val="20"/>
        </w:rPr>
        <w:br w:type="page"/>
      </w: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bCs/>
          <w:kern w:val="16"/>
          <w:sz w:val="20"/>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r w:rsidRPr="0001063C">
        <w:rPr>
          <w:rFonts w:cs="Calibri"/>
          <w:b/>
          <w:sz w:val="28"/>
        </w:rPr>
        <w:t>FORMULARIO No. 2</w:t>
      </w:r>
    </w:p>
    <w:p w:rsidR="0001063C" w:rsidRPr="0001063C" w:rsidRDefault="0001063C" w:rsidP="0001063C">
      <w:pPr>
        <w:spacing w:line="240" w:lineRule="auto"/>
        <w:jc w:val="center"/>
        <w:rPr>
          <w:rFonts w:cs="Calibri"/>
          <w:b/>
        </w:rPr>
      </w:pPr>
      <w:r w:rsidRPr="0001063C">
        <w:rPr>
          <w:rFonts w:cs="Calibri"/>
          <w:b/>
        </w:rPr>
        <w:t xml:space="preserve">          </w:t>
      </w:r>
    </w:p>
    <w:p w:rsidR="0001063C" w:rsidRPr="0001063C" w:rsidRDefault="0001063C" w:rsidP="0001063C">
      <w:pPr>
        <w:spacing w:after="120" w:line="240" w:lineRule="auto"/>
        <w:jc w:val="center"/>
        <w:rPr>
          <w:rFonts w:cs="Calibri"/>
          <w:b/>
          <w:sz w:val="28"/>
        </w:rPr>
      </w:pPr>
      <w:r w:rsidRPr="0001063C">
        <w:rPr>
          <w:rFonts w:cs="Calibri"/>
          <w:b/>
          <w:sz w:val="28"/>
        </w:rPr>
        <w:t>INFORMACIÓN DE CADA SOCIO DEL INTERESADO</w:t>
      </w:r>
    </w:p>
    <w:p w:rsidR="0001063C" w:rsidRPr="0001063C" w:rsidRDefault="0001063C" w:rsidP="0001063C">
      <w:pPr>
        <w:spacing w:after="120" w:line="240" w:lineRule="auto"/>
        <w:jc w:val="center"/>
        <w:rPr>
          <w:rFonts w:cs="Calibri"/>
          <w:b/>
          <w:sz w:val="28"/>
        </w:rPr>
      </w:pPr>
      <w:r w:rsidRPr="0001063C">
        <w:rPr>
          <w:rFonts w:cs="Calibri"/>
          <w:b/>
          <w:sz w:val="28"/>
        </w:rPr>
        <w:t>(COMPLETAR SOLO EN CASO DE CONSORCIOS)</w:t>
      </w:r>
    </w:p>
    <w:p w:rsidR="0001063C" w:rsidRPr="0001063C" w:rsidRDefault="0001063C" w:rsidP="0001063C">
      <w:pPr>
        <w:spacing w:after="120" w:line="240" w:lineRule="auto"/>
        <w:jc w:val="center"/>
        <w:rPr>
          <w:rFonts w:cs="Calibri"/>
          <w:b/>
          <w:sz w:val="28"/>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tblGrid>
      <w:tr w:rsidR="0001063C" w:rsidRPr="0001063C" w:rsidTr="00B51006">
        <w:trPr>
          <w:jc w:val="center"/>
        </w:trPr>
        <w:tc>
          <w:tcPr>
            <w:tcW w:w="8614" w:type="dxa"/>
          </w:tcPr>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Nombre jurídico de la Asociación o Consorcio Interesado:</w:t>
            </w:r>
          </w:p>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 xml:space="preserve">__ </w:t>
            </w:r>
            <w:r w:rsidRPr="0001063C">
              <w:rPr>
                <w:rFonts w:cs="Calibri"/>
                <w:i/>
                <w:iCs/>
                <w:lang w:val="es-MX"/>
              </w:rPr>
              <w:t>[insertar el nombre jurídico completo] _____</w:t>
            </w:r>
          </w:p>
        </w:tc>
      </w:tr>
      <w:tr w:rsidR="0001063C" w:rsidRPr="0001063C" w:rsidTr="00B51006">
        <w:trPr>
          <w:jc w:val="center"/>
        </w:trPr>
        <w:tc>
          <w:tcPr>
            <w:tcW w:w="8614" w:type="dxa"/>
          </w:tcPr>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Nombre jurídico del Socio:</w:t>
            </w:r>
          </w:p>
          <w:p w:rsidR="0001063C" w:rsidRPr="0001063C" w:rsidRDefault="0001063C" w:rsidP="0001063C">
            <w:pPr>
              <w:widowControl w:val="0"/>
              <w:tabs>
                <w:tab w:val="right" w:leader="dot" w:pos="8976"/>
              </w:tabs>
              <w:spacing w:line="360" w:lineRule="auto"/>
              <w:ind w:right="-360"/>
              <w:rPr>
                <w:rFonts w:cs="Calibri"/>
                <w:i/>
                <w:iCs/>
                <w:lang w:val="es-MX"/>
              </w:rPr>
            </w:pPr>
            <w:r w:rsidRPr="0001063C">
              <w:rPr>
                <w:rFonts w:cs="Calibri"/>
                <w:lang w:val="es-MX"/>
              </w:rPr>
              <w:t>____</w:t>
            </w:r>
            <w:r w:rsidRPr="0001063C">
              <w:rPr>
                <w:rFonts w:cs="Calibri"/>
                <w:i/>
                <w:iCs/>
                <w:lang w:val="es-MX"/>
              </w:rPr>
              <w:t>[Insertar el nombre jurídico completo del Socio]____</w:t>
            </w:r>
          </w:p>
        </w:tc>
      </w:tr>
      <w:tr w:rsidR="0001063C" w:rsidRPr="0001063C" w:rsidTr="00B51006">
        <w:trPr>
          <w:jc w:val="center"/>
        </w:trPr>
        <w:tc>
          <w:tcPr>
            <w:tcW w:w="8614" w:type="dxa"/>
          </w:tcPr>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País de origen del Socio:</w:t>
            </w:r>
          </w:p>
          <w:p w:rsidR="0001063C" w:rsidRPr="0001063C" w:rsidRDefault="0001063C" w:rsidP="0001063C">
            <w:pPr>
              <w:widowControl w:val="0"/>
              <w:tabs>
                <w:tab w:val="right" w:leader="dot" w:pos="8976"/>
              </w:tabs>
              <w:spacing w:line="360" w:lineRule="auto"/>
              <w:ind w:right="-360"/>
              <w:rPr>
                <w:rFonts w:cs="Calibri"/>
                <w:i/>
                <w:iCs/>
                <w:lang w:val="es-MX"/>
              </w:rPr>
            </w:pPr>
            <w:r w:rsidRPr="0001063C">
              <w:rPr>
                <w:rFonts w:cs="Calibri"/>
                <w:lang w:val="es-MX"/>
              </w:rPr>
              <w:t>_____</w:t>
            </w:r>
            <w:r w:rsidRPr="0001063C">
              <w:rPr>
                <w:rFonts w:cs="Calibri"/>
                <w:i/>
                <w:iCs/>
                <w:lang w:val="es-MX"/>
              </w:rPr>
              <w:t>[Insertar el país de origen]____</w:t>
            </w:r>
          </w:p>
        </w:tc>
      </w:tr>
      <w:tr w:rsidR="0001063C" w:rsidRPr="0001063C" w:rsidTr="00B51006">
        <w:trPr>
          <w:jc w:val="center"/>
        </w:trPr>
        <w:tc>
          <w:tcPr>
            <w:tcW w:w="8614" w:type="dxa"/>
          </w:tcPr>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 xml:space="preserve">Dirección del Socio: </w:t>
            </w:r>
          </w:p>
          <w:p w:rsidR="0001063C" w:rsidRPr="0001063C" w:rsidRDefault="0001063C" w:rsidP="0001063C">
            <w:pPr>
              <w:widowControl w:val="0"/>
              <w:tabs>
                <w:tab w:val="right" w:leader="dot" w:pos="8976"/>
              </w:tabs>
              <w:spacing w:line="360" w:lineRule="auto"/>
              <w:ind w:right="-360"/>
              <w:rPr>
                <w:rFonts w:cs="Calibri"/>
                <w:i/>
                <w:iCs/>
                <w:lang w:val="es-MX"/>
              </w:rPr>
            </w:pPr>
            <w:r w:rsidRPr="0001063C">
              <w:rPr>
                <w:rFonts w:cs="Calibri"/>
                <w:lang w:val="es-MX"/>
              </w:rPr>
              <w:t>____</w:t>
            </w:r>
            <w:r w:rsidRPr="0001063C">
              <w:rPr>
                <w:rFonts w:cs="Calibri"/>
                <w:i/>
                <w:iCs/>
                <w:lang w:val="es-MX"/>
              </w:rPr>
              <w:t>[Insertar la calle, número, pueblo o ciudad y país] _____</w:t>
            </w:r>
          </w:p>
        </w:tc>
      </w:tr>
      <w:tr w:rsidR="0001063C" w:rsidRPr="0001063C" w:rsidTr="00B51006">
        <w:trPr>
          <w:jc w:val="center"/>
        </w:trPr>
        <w:tc>
          <w:tcPr>
            <w:tcW w:w="8614" w:type="dxa"/>
          </w:tcPr>
          <w:p w:rsidR="0001063C" w:rsidRPr="0001063C" w:rsidRDefault="0001063C" w:rsidP="0001063C">
            <w:pPr>
              <w:widowControl w:val="0"/>
              <w:tabs>
                <w:tab w:val="right" w:leader="dot" w:pos="8976"/>
              </w:tabs>
              <w:spacing w:line="360" w:lineRule="auto"/>
              <w:ind w:right="79"/>
              <w:rPr>
                <w:rFonts w:cs="Calibri"/>
                <w:lang w:val="es-MX"/>
              </w:rPr>
            </w:pPr>
            <w:r w:rsidRPr="0001063C">
              <w:rPr>
                <w:rFonts w:cs="Calibri"/>
                <w:lang w:val="es-MX"/>
              </w:rPr>
              <w:t xml:space="preserve">Información del representante autorizado de la parte asociada con el Interesado </w:t>
            </w:r>
          </w:p>
          <w:p w:rsidR="0001063C" w:rsidRPr="0001063C" w:rsidRDefault="0001063C" w:rsidP="0001063C">
            <w:pPr>
              <w:widowControl w:val="0"/>
              <w:tabs>
                <w:tab w:val="right" w:leader="dot" w:pos="8976"/>
              </w:tabs>
              <w:spacing w:line="360" w:lineRule="auto"/>
              <w:ind w:right="79"/>
              <w:rPr>
                <w:rFonts w:cs="Calibri"/>
                <w:i/>
                <w:iCs/>
                <w:lang w:val="es-MX"/>
              </w:rPr>
            </w:pPr>
            <w:r w:rsidRPr="0001063C">
              <w:rPr>
                <w:rFonts w:cs="Calibri"/>
                <w:lang w:val="es-MX"/>
              </w:rPr>
              <w:t>Nombre: ____</w:t>
            </w:r>
            <w:r w:rsidRPr="0001063C">
              <w:rPr>
                <w:rFonts w:cs="Calibri"/>
                <w:i/>
                <w:iCs/>
                <w:lang w:val="es-MX"/>
              </w:rPr>
              <w:t>[Insertar el nombre legal completo] __</w:t>
            </w:r>
          </w:p>
          <w:p w:rsidR="0001063C" w:rsidRPr="0001063C" w:rsidRDefault="0001063C" w:rsidP="0001063C">
            <w:pPr>
              <w:widowControl w:val="0"/>
              <w:tabs>
                <w:tab w:val="right" w:leader="dot" w:pos="8976"/>
              </w:tabs>
              <w:spacing w:line="360" w:lineRule="auto"/>
              <w:ind w:right="79"/>
              <w:rPr>
                <w:rFonts w:cs="Calibri"/>
                <w:i/>
                <w:iCs/>
                <w:lang w:val="es-MX"/>
              </w:rPr>
            </w:pPr>
            <w:r w:rsidRPr="0001063C">
              <w:rPr>
                <w:rFonts w:cs="Calibri"/>
                <w:lang w:val="es-MX"/>
              </w:rPr>
              <w:t xml:space="preserve">Número de Teléfono / Facsímil </w:t>
            </w:r>
            <w:r w:rsidRPr="0001063C">
              <w:rPr>
                <w:rFonts w:cs="Calibri"/>
                <w:i/>
                <w:iCs/>
                <w:lang w:val="es-MX"/>
              </w:rPr>
              <w:t>[Insertar los números de teléfono / fax, incluyendo los códigos del país y de la ciudad]</w:t>
            </w:r>
          </w:p>
          <w:p w:rsidR="0001063C" w:rsidRPr="0001063C" w:rsidRDefault="0001063C" w:rsidP="0001063C">
            <w:pPr>
              <w:widowControl w:val="0"/>
              <w:tabs>
                <w:tab w:val="right" w:leader="dot" w:pos="8976"/>
              </w:tabs>
              <w:spacing w:line="360" w:lineRule="auto"/>
              <w:ind w:right="-360"/>
              <w:rPr>
                <w:rFonts w:cs="Calibri"/>
                <w:lang w:val="es-MX"/>
              </w:rPr>
            </w:pPr>
            <w:r w:rsidRPr="0001063C">
              <w:rPr>
                <w:rFonts w:cs="Calibri"/>
                <w:lang w:val="es-MX"/>
              </w:rPr>
              <w:t>Dirección electrónica ____</w:t>
            </w:r>
            <w:r w:rsidRPr="0001063C">
              <w:rPr>
                <w:rFonts w:cs="Calibri"/>
                <w:i/>
                <w:iCs/>
                <w:lang w:val="es-MX"/>
              </w:rPr>
              <w:t>[Insertar la dirección electrónica]____</w:t>
            </w:r>
          </w:p>
        </w:tc>
      </w:tr>
    </w:tbl>
    <w:p w:rsidR="0001063C" w:rsidRPr="0001063C" w:rsidRDefault="0001063C" w:rsidP="0001063C">
      <w:pPr>
        <w:tabs>
          <w:tab w:val="left" w:pos="-555"/>
          <w:tab w:val="left" w:pos="3021"/>
          <w:tab w:val="left" w:pos="3259"/>
          <w:tab w:val="left" w:pos="3616"/>
          <w:tab w:val="left" w:pos="3854"/>
        </w:tabs>
        <w:jc w:val="both"/>
        <w:rPr>
          <w:rFonts w:cs="Calibri"/>
        </w:rPr>
      </w:pPr>
    </w:p>
    <w:p w:rsidR="0001063C" w:rsidRPr="0001063C" w:rsidRDefault="0001063C" w:rsidP="0001063C">
      <w:pPr>
        <w:tabs>
          <w:tab w:val="left" w:pos="-555"/>
          <w:tab w:val="left" w:pos="3021"/>
          <w:tab w:val="left" w:pos="3259"/>
          <w:tab w:val="left" w:pos="3616"/>
          <w:tab w:val="left" w:pos="3854"/>
        </w:tabs>
        <w:spacing w:line="240" w:lineRule="auto"/>
        <w:jc w:val="both"/>
        <w:rPr>
          <w:rFonts w:cs="Calibri"/>
        </w:rPr>
      </w:pPr>
      <w:r w:rsidRPr="0001063C">
        <w:rPr>
          <w:rFonts w:cs="Calibri"/>
        </w:rPr>
        <w:t>Declaro que los datos presentados en este formulario son fidedignos y doy la autorización para que esta información pueda ser validada por el Ejecutor. En el caso de determinarse que la información proporcionada no es la correcta se iniciaran las acciones correspondientes.</w:t>
      </w:r>
    </w:p>
    <w:p w:rsidR="0001063C" w:rsidRPr="0001063C" w:rsidRDefault="0001063C" w:rsidP="0001063C">
      <w:pPr>
        <w:spacing w:before="120" w:after="120"/>
        <w:rPr>
          <w:rFonts w:cs="Calibri"/>
          <w:i/>
          <w:color w:val="0066FF"/>
          <w:lang w:val="es-CO"/>
        </w:rPr>
      </w:pP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r>
      <w:r w:rsidRPr="0001063C">
        <w:rPr>
          <w:rFonts w:cs="Calibri"/>
          <w:lang w:val="es-CO"/>
        </w:rPr>
        <w:tab/>
        <w:t xml:space="preserve">         </w:t>
      </w:r>
      <w:r w:rsidRPr="0001063C">
        <w:rPr>
          <w:rFonts w:cs="Calibri"/>
          <w:i/>
          <w:color w:val="0066FF"/>
          <w:lang w:val="es-CO"/>
        </w:rPr>
        <w:t>[</w:t>
      </w:r>
      <w:proofErr w:type="gramStart"/>
      <w:r w:rsidRPr="0001063C">
        <w:rPr>
          <w:rFonts w:cs="Calibri"/>
          <w:i/>
          <w:color w:val="0066FF"/>
          <w:lang w:val="es-CO"/>
        </w:rPr>
        <w:t>día/mes/año</w:t>
      </w:r>
      <w:proofErr w:type="gramEnd"/>
      <w:r w:rsidRPr="0001063C">
        <w:rPr>
          <w:rFonts w:cs="Calibri"/>
          <w:i/>
          <w:color w:val="0066FF"/>
          <w:lang w:val="es-CO"/>
        </w:rPr>
        <w:t>]</w:t>
      </w:r>
    </w:p>
    <w:p w:rsidR="0001063C" w:rsidRPr="0001063C" w:rsidRDefault="00B95E3F" w:rsidP="0001063C">
      <w:pPr>
        <w:rPr>
          <w:rFonts w:cs="Calibri"/>
          <w:lang w:val="es-CO"/>
        </w:rPr>
      </w:pPr>
      <w:r>
        <w:rPr>
          <w:rFonts w:cs="Calibri"/>
          <w:lang w:val="es-CO"/>
        </w:rPr>
        <w:pict>
          <v:rect id="_x0000_i1026" style="width:0;height:1.5pt" o:hralign="center" o:hrstd="t" o:hr="t" fillcolor="#a0a0a0" stroked="f"/>
        </w:pict>
      </w:r>
    </w:p>
    <w:p w:rsidR="0001063C" w:rsidRPr="0001063C" w:rsidRDefault="0001063C" w:rsidP="0001063C">
      <w:pPr>
        <w:spacing w:line="240" w:lineRule="auto"/>
        <w:rPr>
          <w:rFonts w:cs="Calibri"/>
          <w:lang w:val="es-CO"/>
        </w:rPr>
      </w:pPr>
      <w:r w:rsidRPr="0001063C">
        <w:rPr>
          <w:rFonts w:cs="Calibri"/>
          <w:lang w:val="es-CO"/>
        </w:rPr>
        <w:t>Nombre del Representante Legal y sello</w:t>
      </w:r>
      <w:r w:rsidRPr="0001063C">
        <w:rPr>
          <w:rFonts w:cs="Calibri"/>
          <w:lang w:val="es-CO"/>
        </w:rPr>
        <w:tab/>
      </w:r>
      <w:r w:rsidRPr="0001063C">
        <w:rPr>
          <w:rFonts w:cs="Calibri"/>
          <w:lang w:val="es-CO"/>
        </w:rPr>
        <w:tab/>
        <w:t xml:space="preserve">      Firma</w:t>
      </w:r>
      <w:r w:rsidRPr="0001063C">
        <w:rPr>
          <w:rFonts w:cs="Calibri"/>
          <w:lang w:val="es-CO"/>
        </w:rPr>
        <w:tab/>
      </w:r>
      <w:r w:rsidRPr="0001063C">
        <w:rPr>
          <w:rFonts w:cs="Calibri"/>
          <w:lang w:val="es-CO"/>
        </w:rPr>
        <w:tab/>
      </w:r>
      <w:r w:rsidRPr="0001063C">
        <w:rPr>
          <w:rFonts w:cs="Calibri"/>
          <w:lang w:val="es-CO"/>
        </w:rPr>
        <w:tab/>
        <w:t>Fecha</w:t>
      </w:r>
    </w:p>
    <w:p w:rsidR="0001063C" w:rsidRPr="0001063C" w:rsidRDefault="0001063C" w:rsidP="0001063C">
      <w:pPr>
        <w:tabs>
          <w:tab w:val="left" w:pos="-555"/>
          <w:tab w:val="left" w:pos="3021"/>
          <w:tab w:val="left" w:pos="3259"/>
          <w:tab w:val="left" w:pos="3616"/>
          <w:tab w:val="left" w:pos="3854"/>
        </w:tabs>
        <w:spacing w:line="240" w:lineRule="auto"/>
        <w:ind w:left="720"/>
        <w:rPr>
          <w:rFonts w:cs="Calibri"/>
        </w:rPr>
      </w:pPr>
    </w:p>
    <w:p w:rsidR="0001063C" w:rsidRPr="0001063C" w:rsidRDefault="0001063C" w:rsidP="0001063C">
      <w:pPr>
        <w:spacing w:line="240" w:lineRule="auto"/>
        <w:contextualSpacing/>
        <w:jc w:val="both"/>
        <w:rPr>
          <w:rFonts w:cs="Calibri"/>
          <w:b/>
          <w:bCs/>
          <w:kern w:val="16"/>
          <w:sz w:val="20"/>
        </w:rPr>
        <w:sectPr w:rsidR="0001063C" w:rsidRPr="0001063C" w:rsidSect="005670E4">
          <w:headerReference w:type="default" r:id="rId11"/>
          <w:footerReference w:type="default" r:id="rId12"/>
          <w:pgSz w:w="12240" w:h="15840"/>
          <w:pgMar w:top="284" w:right="1467" w:bottom="709" w:left="1701" w:header="708" w:footer="10" w:gutter="0"/>
          <w:cols w:space="708"/>
          <w:docGrid w:linePitch="360"/>
        </w:sectPr>
      </w:pPr>
    </w:p>
    <w:p w:rsidR="0001063C" w:rsidRPr="0001063C" w:rsidRDefault="0001063C" w:rsidP="0001063C">
      <w:pPr>
        <w:tabs>
          <w:tab w:val="left" w:pos="-555"/>
          <w:tab w:val="left" w:pos="3021"/>
          <w:tab w:val="left" w:pos="3259"/>
          <w:tab w:val="left" w:pos="3616"/>
          <w:tab w:val="left" w:pos="3854"/>
        </w:tabs>
        <w:spacing w:line="240" w:lineRule="auto"/>
        <w:jc w:val="center"/>
        <w:rPr>
          <w:rFonts w:cs="Calibri"/>
          <w:b/>
          <w:sz w:val="28"/>
        </w:rPr>
      </w:pPr>
      <w:r w:rsidRPr="0001063C">
        <w:rPr>
          <w:rFonts w:cs="Calibri"/>
          <w:b/>
          <w:sz w:val="28"/>
        </w:rPr>
        <w:lastRenderedPageBreak/>
        <w:t>FORMULARIO No. 3</w:t>
      </w:r>
    </w:p>
    <w:p w:rsidR="0001063C" w:rsidRPr="0001063C" w:rsidRDefault="0001063C" w:rsidP="0001063C">
      <w:pPr>
        <w:spacing w:line="240" w:lineRule="auto"/>
        <w:jc w:val="center"/>
        <w:rPr>
          <w:rFonts w:cs="Calibri"/>
          <w:b/>
        </w:rPr>
      </w:pPr>
      <w:r w:rsidRPr="0001063C">
        <w:rPr>
          <w:rFonts w:cs="Calibri"/>
          <w:b/>
        </w:rPr>
        <w:t xml:space="preserve">          </w:t>
      </w:r>
    </w:p>
    <w:p w:rsidR="0001063C" w:rsidRPr="0001063C" w:rsidRDefault="0001063C" w:rsidP="0001063C">
      <w:pPr>
        <w:spacing w:line="240" w:lineRule="auto"/>
        <w:jc w:val="center"/>
        <w:rPr>
          <w:rFonts w:cs="Calibri"/>
          <w:b/>
          <w:sz w:val="28"/>
        </w:rPr>
      </w:pPr>
      <w:r w:rsidRPr="0001063C">
        <w:rPr>
          <w:rFonts w:cs="Calibri"/>
          <w:b/>
          <w:sz w:val="28"/>
        </w:rPr>
        <w:t>INFORMACIÓN DE EXPERIENCIA DE LA FIRMA</w:t>
      </w:r>
    </w:p>
    <w:p w:rsidR="0001063C" w:rsidRPr="0001063C" w:rsidRDefault="0001063C" w:rsidP="0001063C">
      <w:pPr>
        <w:spacing w:line="240" w:lineRule="auto"/>
        <w:jc w:val="center"/>
        <w:rPr>
          <w:rFonts w:cs="Calibri"/>
          <w:b/>
          <w:sz w:val="28"/>
        </w:rPr>
      </w:pPr>
    </w:p>
    <w:p w:rsidR="0001063C" w:rsidRPr="0001063C" w:rsidRDefault="0001063C" w:rsidP="0001063C">
      <w:pPr>
        <w:spacing w:line="240" w:lineRule="auto"/>
        <w:jc w:val="center"/>
        <w:rPr>
          <w:rFonts w:cs="Calibri"/>
          <w:b/>
          <w:sz w:val="28"/>
        </w:rPr>
      </w:pPr>
      <w:r w:rsidRPr="0001063C">
        <w:rPr>
          <w:rFonts w:cs="Calibri"/>
          <w:b/>
          <w:sz w:val="28"/>
        </w:rPr>
        <w:t>(Identificar servicios similares)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299"/>
        <w:gridCol w:w="1921"/>
        <w:gridCol w:w="1525"/>
        <w:gridCol w:w="1554"/>
        <w:gridCol w:w="1441"/>
        <w:gridCol w:w="1527"/>
      </w:tblGrid>
      <w:tr w:rsidR="0001063C" w:rsidRPr="0001063C" w:rsidTr="00B51006">
        <w:trPr>
          <w:trHeight w:val="806"/>
          <w:jc w:val="center"/>
        </w:trPr>
        <w:tc>
          <w:tcPr>
            <w:tcW w:w="1208" w:type="pct"/>
            <w:vMerge w:val="restar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NOMBRE DE LA CONSULTORÍA</w:t>
            </w:r>
          </w:p>
        </w:tc>
        <w:tc>
          <w:tcPr>
            <w:tcW w:w="1110" w:type="pct"/>
            <w:vMerge w:val="restar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DESCRIPCIÓN DEL TRABAJO DE CONSULTORÍA Y LAS PRINCIPALES ÁREAS DE ESPECIALIZACIÓN</w:t>
            </w:r>
          </w:p>
        </w:tc>
        <w:tc>
          <w:tcPr>
            <w:tcW w:w="646" w:type="pct"/>
            <w:vMerge w:val="restar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PROPIETARIO Y</w:t>
            </w:r>
          </w:p>
          <w:p w:rsidR="0001063C" w:rsidRPr="0001063C" w:rsidRDefault="0001063C" w:rsidP="0001063C">
            <w:pPr>
              <w:spacing w:line="240" w:lineRule="auto"/>
              <w:jc w:val="center"/>
              <w:rPr>
                <w:rFonts w:cs="Calibri"/>
                <w:b/>
                <w:sz w:val="16"/>
                <w:szCs w:val="16"/>
              </w:rPr>
            </w:pPr>
            <w:r w:rsidRPr="0001063C">
              <w:rPr>
                <w:rFonts w:cs="Calibri"/>
                <w:b/>
                <w:sz w:val="16"/>
                <w:szCs w:val="16"/>
              </w:rPr>
              <w:t>UBICACIÓN (CONTRATANTE)</w:t>
            </w:r>
          </w:p>
          <w:p w:rsidR="0001063C" w:rsidRPr="0001063C" w:rsidRDefault="0001063C" w:rsidP="0001063C">
            <w:pPr>
              <w:spacing w:line="240" w:lineRule="auto"/>
              <w:jc w:val="center"/>
              <w:rPr>
                <w:rFonts w:cs="Calibri"/>
                <w:b/>
                <w:sz w:val="16"/>
                <w:szCs w:val="16"/>
              </w:rPr>
            </w:pPr>
            <w:r w:rsidRPr="0001063C">
              <w:rPr>
                <w:rFonts w:cs="Calibri"/>
                <w:b/>
                <w:sz w:val="16"/>
                <w:szCs w:val="16"/>
              </w:rPr>
              <w:t>(Dirección, teléfono y país de ejecución)</w:t>
            </w:r>
          </w:p>
        </w:tc>
        <w:tc>
          <w:tcPr>
            <w:tcW w:w="513" w:type="pct"/>
            <w:vMerge w:val="restar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PORCENTAJE DE PARTICIPACIÓN (en caso de servicios contratados en asociación o consorcio)</w:t>
            </w:r>
          </w:p>
        </w:tc>
        <w:tc>
          <w:tcPr>
            <w:tcW w:w="523" w:type="pct"/>
            <w:vMerge w:val="restart"/>
            <w:shd w:val="clear" w:color="auto" w:fill="auto"/>
            <w:vAlign w:val="center"/>
          </w:tcPr>
          <w:p w:rsidR="0001063C" w:rsidRPr="0001063C" w:rsidRDefault="0001063C" w:rsidP="0001063C">
            <w:pPr>
              <w:spacing w:line="240" w:lineRule="auto"/>
              <w:jc w:val="center"/>
              <w:rPr>
                <w:rFonts w:cs="Calibri"/>
                <w:b/>
                <w:bCs/>
                <w:sz w:val="16"/>
                <w:szCs w:val="16"/>
              </w:rPr>
            </w:pPr>
            <w:r w:rsidRPr="0001063C">
              <w:rPr>
                <w:rFonts w:cs="Calibri"/>
                <w:b/>
                <w:bCs/>
                <w:sz w:val="16"/>
                <w:szCs w:val="16"/>
              </w:rPr>
              <w:t>MONTO DE LA CONSULTORÍA  (US$)</w:t>
            </w:r>
          </w:p>
        </w:tc>
        <w:tc>
          <w:tcPr>
            <w:tcW w:w="999" w:type="pct"/>
            <w:gridSpan w:val="2"/>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PERÍODO DE</w:t>
            </w:r>
          </w:p>
          <w:p w:rsidR="0001063C" w:rsidRPr="0001063C" w:rsidRDefault="0001063C" w:rsidP="0001063C">
            <w:pPr>
              <w:spacing w:line="240" w:lineRule="auto"/>
              <w:jc w:val="center"/>
              <w:rPr>
                <w:rFonts w:cs="Calibri"/>
                <w:b/>
                <w:sz w:val="16"/>
                <w:szCs w:val="16"/>
              </w:rPr>
            </w:pPr>
            <w:r w:rsidRPr="0001063C">
              <w:rPr>
                <w:rFonts w:cs="Calibri"/>
                <w:b/>
                <w:sz w:val="16"/>
                <w:szCs w:val="16"/>
              </w:rPr>
              <w:t>EJECUCIÓN</w:t>
            </w:r>
          </w:p>
          <w:p w:rsidR="0001063C" w:rsidRPr="0001063C" w:rsidRDefault="0001063C" w:rsidP="0001063C">
            <w:pPr>
              <w:spacing w:line="240" w:lineRule="auto"/>
              <w:jc w:val="center"/>
              <w:rPr>
                <w:rFonts w:cs="Calibri"/>
                <w:b/>
                <w:sz w:val="16"/>
                <w:szCs w:val="16"/>
              </w:rPr>
            </w:pPr>
            <w:r w:rsidRPr="0001063C">
              <w:rPr>
                <w:rFonts w:cs="Calibri"/>
                <w:b/>
                <w:sz w:val="16"/>
                <w:szCs w:val="16"/>
              </w:rPr>
              <w:t>(Fecha de inicio y Finalización)</w:t>
            </w:r>
          </w:p>
        </w:tc>
      </w:tr>
      <w:tr w:rsidR="0001063C" w:rsidRPr="0001063C" w:rsidTr="00B51006">
        <w:trPr>
          <w:trHeight w:val="337"/>
          <w:jc w:val="center"/>
        </w:trPr>
        <w:tc>
          <w:tcPr>
            <w:tcW w:w="1208" w:type="pct"/>
            <w:vMerge/>
            <w:shd w:val="clear" w:color="auto" w:fill="auto"/>
            <w:vAlign w:val="center"/>
          </w:tcPr>
          <w:p w:rsidR="0001063C" w:rsidRPr="0001063C" w:rsidRDefault="0001063C" w:rsidP="0001063C">
            <w:pPr>
              <w:spacing w:line="240" w:lineRule="auto"/>
              <w:jc w:val="center"/>
              <w:rPr>
                <w:rFonts w:cs="Calibri"/>
                <w:b/>
                <w:sz w:val="16"/>
                <w:szCs w:val="16"/>
              </w:rPr>
            </w:pPr>
          </w:p>
        </w:tc>
        <w:tc>
          <w:tcPr>
            <w:tcW w:w="1110" w:type="pct"/>
            <w:vMerge/>
            <w:shd w:val="clear" w:color="auto" w:fill="auto"/>
            <w:vAlign w:val="center"/>
          </w:tcPr>
          <w:p w:rsidR="0001063C" w:rsidRPr="0001063C" w:rsidRDefault="0001063C" w:rsidP="0001063C">
            <w:pPr>
              <w:spacing w:line="240" w:lineRule="auto"/>
              <w:jc w:val="center"/>
              <w:rPr>
                <w:rFonts w:cs="Calibri"/>
                <w:b/>
                <w:sz w:val="16"/>
                <w:szCs w:val="16"/>
              </w:rPr>
            </w:pPr>
          </w:p>
        </w:tc>
        <w:tc>
          <w:tcPr>
            <w:tcW w:w="646" w:type="pct"/>
            <w:vMerge/>
            <w:shd w:val="clear" w:color="auto" w:fill="auto"/>
            <w:vAlign w:val="center"/>
          </w:tcPr>
          <w:p w:rsidR="0001063C" w:rsidRPr="0001063C" w:rsidRDefault="0001063C" w:rsidP="0001063C">
            <w:pPr>
              <w:spacing w:line="240" w:lineRule="auto"/>
              <w:jc w:val="center"/>
              <w:rPr>
                <w:rFonts w:cs="Calibri"/>
                <w:b/>
                <w:sz w:val="16"/>
                <w:szCs w:val="16"/>
              </w:rPr>
            </w:pPr>
          </w:p>
        </w:tc>
        <w:tc>
          <w:tcPr>
            <w:tcW w:w="513" w:type="pct"/>
            <w:vMerge/>
            <w:shd w:val="clear" w:color="auto" w:fill="auto"/>
            <w:vAlign w:val="center"/>
          </w:tcPr>
          <w:p w:rsidR="0001063C" w:rsidRPr="0001063C" w:rsidRDefault="0001063C" w:rsidP="0001063C">
            <w:pPr>
              <w:spacing w:line="240" w:lineRule="auto"/>
              <w:jc w:val="center"/>
              <w:rPr>
                <w:rFonts w:cs="Calibri"/>
                <w:b/>
                <w:sz w:val="16"/>
                <w:szCs w:val="16"/>
              </w:rPr>
            </w:pPr>
          </w:p>
        </w:tc>
        <w:tc>
          <w:tcPr>
            <w:tcW w:w="523" w:type="pct"/>
            <w:vMerge/>
            <w:shd w:val="clear" w:color="auto" w:fill="auto"/>
            <w:vAlign w:val="center"/>
          </w:tcPr>
          <w:p w:rsidR="0001063C" w:rsidRPr="0001063C" w:rsidRDefault="0001063C" w:rsidP="0001063C">
            <w:pPr>
              <w:spacing w:line="240" w:lineRule="auto"/>
              <w:jc w:val="center"/>
              <w:rPr>
                <w:rFonts w:cs="Calibri"/>
                <w:b/>
                <w:bCs/>
                <w:sz w:val="16"/>
                <w:szCs w:val="16"/>
              </w:rPr>
            </w:pPr>
          </w:p>
        </w:tc>
        <w:tc>
          <w:tcPr>
            <w:tcW w:w="485" w:type="pc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Inicio</w:t>
            </w:r>
          </w:p>
        </w:tc>
        <w:tc>
          <w:tcPr>
            <w:tcW w:w="513" w:type="pct"/>
            <w:shd w:val="clear" w:color="auto" w:fill="auto"/>
            <w:vAlign w:val="center"/>
          </w:tcPr>
          <w:p w:rsidR="0001063C" w:rsidRPr="0001063C" w:rsidRDefault="0001063C" w:rsidP="0001063C">
            <w:pPr>
              <w:spacing w:line="240" w:lineRule="auto"/>
              <w:jc w:val="center"/>
              <w:rPr>
                <w:rFonts w:cs="Calibri"/>
                <w:b/>
                <w:sz w:val="16"/>
                <w:szCs w:val="16"/>
              </w:rPr>
            </w:pPr>
            <w:r w:rsidRPr="0001063C">
              <w:rPr>
                <w:rFonts w:cs="Calibri"/>
                <w:b/>
                <w:sz w:val="16"/>
                <w:szCs w:val="16"/>
              </w:rPr>
              <w:t>Final</w:t>
            </w:r>
          </w:p>
        </w:tc>
      </w:tr>
      <w:tr w:rsidR="0001063C" w:rsidRPr="0001063C" w:rsidTr="00B51006">
        <w:trPr>
          <w:trHeight w:val="810"/>
          <w:jc w:val="center"/>
        </w:trPr>
        <w:tc>
          <w:tcPr>
            <w:tcW w:w="1208" w:type="pct"/>
            <w:vAlign w:val="center"/>
          </w:tcPr>
          <w:p w:rsidR="0001063C" w:rsidRPr="0001063C" w:rsidRDefault="0001063C" w:rsidP="0001063C">
            <w:pPr>
              <w:jc w:val="both"/>
              <w:rPr>
                <w:rFonts w:cs="Calibri"/>
                <w:b/>
                <w:sz w:val="20"/>
              </w:rPr>
            </w:pPr>
          </w:p>
        </w:tc>
        <w:tc>
          <w:tcPr>
            <w:tcW w:w="1110" w:type="pct"/>
            <w:vAlign w:val="center"/>
          </w:tcPr>
          <w:p w:rsidR="0001063C" w:rsidRPr="0001063C" w:rsidRDefault="0001063C" w:rsidP="0001063C">
            <w:pPr>
              <w:jc w:val="both"/>
              <w:rPr>
                <w:rFonts w:cs="Calibri"/>
                <w:b/>
                <w:sz w:val="20"/>
              </w:rPr>
            </w:pPr>
          </w:p>
        </w:tc>
        <w:tc>
          <w:tcPr>
            <w:tcW w:w="646"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c>
          <w:tcPr>
            <w:tcW w:w="523" w:type="pct"/>
            <w:vAlign w:val="center"/>
          </w:tcPr>
          <w:p w:rsidR="0001063C" w:rsidRPr="0001063C" w:rsidRDefault="0001063C" w:rsidP="0001063C">
            <w:pPr>
              <w:jc w:val="center"/>
              <w:rPr>
                <w:rFonts w:cs="Calibri"/>
                <w:b/>
                <w:color w:val="FF0000"/>
                <w:sz w:val="20"/>
              </w:rPr>
            </w:pPr>
          </w:p>
        </w:tc>
        <w:tc>
          <w:tcPr>
            <w:tcW w:w="485"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r>
      <w:tr w:rsidR="0001063C" w:rsidRPr="0001063C" w:rsidTr="00B51006">
        <w:trPr>
          <w:trHeight w:val="776"/>
          <w:jc w:val="center"/>
        </w:trPr>
        <w:tc>
          <w:tcPr>
            <w:tcW w:w="1208" w:type="pct"/>
            <w:vAlign w:val="center"/>
          </w:tcPr>
          <w:p w:rsidR="0001063C" w:rsidRPr="0001063C" w:rsidRDefault="0001063C" w:rsidP="0001063C">
            <w:pPr>
              <w:jc w:val="both"/>
              <w:rPr>
                <w:rFonts w:cs="Calibri"/>
                <w:b/>
                <w:sz w:val="20"/>
              </w:rPr>
            </w:pPr>
          </w:p>
        </w:tc>
        <w:tc>
          <w:tcPr>
            <w:tcW w:w="1110" w:type="pct"/>
            <w:vAlign w:val="center"/>
          </w:tcPr>
          <w:p w:rsidR="0001063C" w:rsidRPr="0001063C" w:rsidRDefault="0001063C" w:rsidP="0001063C">
            <w:pPr>
              <w:jc w:val="both"/>
              <w:rPr>
                <w:rFonts w:cs="Calibri"/>
                <w:b/>
                <w:sz w:val="20"/>
              </w:rPr>
            </w:pPr>
          </w:p>
        </w:tc>
        <w:tc>
          <w:tcPr>
            <w:tcW w:w="646"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c>
          <w:tcPr>
            <w:tcW w:w="523" w:type="pct"/>
            <w:vAlign w:val="center"/>
          </w:tcPr>
          <w:p w:rsidR="0001063C" w:rsidRPr="0001063C" w:rsidRDefault="0001063C" w:rsidP="0001063C">
            <w:pPr>
              <w:jc w:val="center"/>
              <w:rPr>
                <w:rFonts w:cs="Calibri"/>
                <w:b/>
                <w:color w:val="FF0000"/>
                <w:sz w:val="20"/>
              </w:rPr>
            </w:pPr>
          </w:p>
        </w:tc>
        <w:tc>
          <w:tcPr>
            <w:tcW w:w="485"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r>
      <w:tr w:rsidR="0001063C" w:rsidRPr="0001063C" w:rsidTr="00B51006">
        <w:trPr>
          <w:trHeight w:val="850"/>
          <w:jc w:val="center"/>
        </w:trPr>
        <w:tc>
          <w:tcPr>
            <w:tcW w:w="1208" w:type="pct"/>
            <w:vAlign w:val="center"/>
          </w:tcPr>
          <w:p w:rsidR="0001063C" w:rsidRPr="0001063C" w:rsidRDefault="0001063C" w:rsidP="0001063C">
            <w:pPr>
              <w:jc w:val="both"/>
              <w:rPr>
                <w:rFonts w:cs="Calibri"/>
                <w:b/>
                <w:sz w:val="20"/>
              </w:rPr>
            </w:pPr>
          </w:p>
        </w:tc>
        <w:tc>
          <w:tcPr>
            <w:tcW w:w="1110" w:type="pct"/>
            <w:vAlign w:val="center"/>
          </w:tcPr>
          <w:p w:rsidR="0001063C" w:rsidRPr="0001063C" w:rsidRDefault="0001063C" w:rsidP="0001063C">
            <w:pPr>
              <w:jc w:val="both"/>
              <w:rPr>
                <w:rFonts w:cs="Calibri"/>
                <w:b/>
                <w:sz w:val="20"/>
              </w:rPr>
            </w:pPr>
          </w:p>
        </w:tc>
        <w:tc>
          <w:tcPr>
            <w:tcW w:w="646"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c>
          <w:tcPr>
            <w:tcW w:w="523" w:type="pct"/>
            <w:vAlign w:val="center"/>
          </w:tcPr>
          <w:p w:rsidR="0001063C" w:rsidRPr="0001063C" w:rsidRDefault="0001063C" w:rsidP="0001063C">
            <w:pPr>
              <w:jc w:val="center"/>
              <w:rPr>
                <w:rFonts w:cs="Calibri"/>
                <w:b/>
                <w:color w:val="FF0000"/>
                <w:sz w:val="20"/>
              </w:rPr>
            </w:pPr>
          </w:p>
        </w:tc>
        <w:tc>
          <w:tcPr>
            <w:tcW w:w="485" w:type="pct"/>
            <w:vAlign w:val="center"/>
          </w:tcPr>
          <w:p w:rsidR="0001063C" w:rsidRPr="0001063C" w:rsidRDefault="0001063C" w:rsidP="0001063C">
            <w:pPr>
              <w:jc w:val="center"/>
              <w:rPr>
                <w:rFonts w:cs="Calibri"/>
                <w:b/>
                <w:sz w:val="20"/>
              </w:rPr>
            </w:pPr>
          </w:p>
        </w:tc>
        <w:tc>
          <w:tcPr>
            <w:tcW w:w="513" w:type="pct"/>
            <w:vAlign w:val="center"/>
          </w:tcPr>
          <w:p w:rsidR="0001063C" w:rsidRPr="0001063C" w:rsidRDefault="0001063C" w:rsidP="0001063C">
            <w:pPr>
              <w:jc w:val="center"/>
              <w:rPr>
                <w:rFonts w:cs="Calibri"/>
                <w:b/>
                <w:sz w:val="20"/>
              </w:rPr>
            </w:pPr>
          </w:p>
        </w:tc>
      </w:tr>
    </w:tbl>
    <w:p w:rsidR="0001063C" w:rsidRPr="0001063C" w:rsidRDefault="0001063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01063C" w:rsidRPr="0001063C" w:rsidRDefault="0001063C" w:rsidP="0001063C">
      <w:pPr>
        <w:spacing w:line="240" w:lineRule="auto"/>
        <w:jc w:val="both"/>
        <w:rPr>
          <w:rFonts w:cs="Calibri"/>
          <w:b/>
          <w:iCs/>
          <w:sz w:val="20"/>
        </w:rPr>
      </w:pPr>
      <w:r w:rsidRPr="0001063C">
        <w:rPr>
          <w:rFonts w:cs="Calibri"/>
          <w:b/>
          <w:iCs/>
          <w:sz w:val="20"/>
        </w:rPr>
        <w:t xml:space="preserve">Experiencia de la firma, identificando servicios similares </w:t>
      </w:r>
    </w:p>
    <w:p w:rsidR="0001063C" w:rsidRPr="0001063C" w:rsidRDefault="0001063C" w:rsidP="0001063C">
      <w:pPr>
        <w:spacing w:line="240" w:lineRule="auto"/>
        <w:jc w:val="both"/>
        <w:rPr>
          <w:rFonts w:cs="Calibri"/>
          <w:b/>
          <w:iCs/>
          <w:sz w:val="16"/>
          <w:szCs w:val="16"/>
        </w:rPr>
      </w:pPr>
    </w:p>
    <w:p w:rsidR="0001063C" w:rsidRPr="0001063C" w:rsidRDefault="0001063C" w:rsidP="00764B4C">
      <w:pPr>
        <w:jc w:val="both"/>
        <w:rPr>
          <w:rFonts w:cs="Calibri"/>
          <w:b/>
          <w:iCs/>
          <w:sz w:val="20"/>
        </w:rPr>
      </w:pPr>
      <w:r w:rsidRPr="0001063C">
        <w:rPr>
          <w:rFonts w:cs="Calibri"/>
          <w:b/>
          <w:iCs/>
          <w:sz w:val="20"/>
        </w:rPr>
        <w:t xml:space="preserve">La documentación de respaldo puede ser: Copia de contratos, actas de recepción final, constancias, o cualquier otra documentación que refleje el nombre de la supervisión del proyecto, nombre de la firma consultora, monto y fecha. </w:t>
      </w: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764B4C" w:rsidRDefault="00764B4C" w:rsidP="0001063C">
      <w:pPr>
        <w:spacing w:line="240" w:lineRule="auto"/>
        <w:jc w:val="both"/>
        <w:rPr>
          <w:rFonts w:cs="Calibri"/>
          <w:b/>
          <w:iCs/>
          <w:sz w:val="20"/>
        </w:rPr>
      </w:pPr>
    </w:p>
    <w:p w:rsidR="0001063C" w:rsidRPr="0001063C" w:rsidRDefault="0001063C" w:rsidP="0001063C">
      <w:pPr>
        <w:spacing w:line="240" w:lineRule="auto"/>
        <w:jc w:val="both"/>
        <w:rPr>
          <w:rFonts w:cs="Calibri"/>
          <w:b/>
          <w:iCs/>
          <w:sz w:val="20"/>
        </w:rPr>
      </w:pPr>
      <w:r w:rsidRPr="0001063C">
        <w:rPr>
          <w:rFonts w:cs="Calibri"/>
          <w:b/>
          <w:iCs/>
          <w:sz w:val="20"/>
        </w:rPr>
        <w:t>Certificación:</w:t>
      </w:r>
    </w:p>
    <w:p w:rsidR="0001063C" w:rsidRPr="0001063C" w:rsidRDefault="0001063C" w:rsidP="0001063C">
      <w:pPr>
        <w:spacing w:line="240" w:lineRule="auto"/>
        <w:jc w:val="both"/>
        <w:rPr>
          <w:rFonts w:cs="Calibri"/>
          <w:iCs/>
          <w:sz w:val="20"/>
        </w:rPr>
      </w:pPr>
    </w:p>
    <w:p w:rsidR="0001063C" w:rsidRPr="0001063C" w:rsidRDefault="0001063C" w:rsidP="0001063C">
      <w:pPr>
        <w:spacing w:line="240" w:lineRule="auto"/>
        <w:jc w:val="both"/>
        <w:rPr>
          <w:rFonts w:cs="Calibri"/>
          <w:iCs/>
          <w:sz w:val="20"/>
        </w:rPr>
      </w:pPr>
      <w:r w:rsidRPr="0001063C">
        <w:rPr>
          <w:rFonts w:cs="Calibri"/>
          <w:iCs/>
          <w:sz w:val="20"/>
        </w:rPr>
        <w:t>Declaro que los datos presentados en este formulario son fidedignos y doy la autorización para que esta información pueda ser validada por el Ejecutor. En el caso de determinarse que la información proporcionada no es la correcta se iniciaran las acciones correspondientes.</w:t>
      </w:r>
    </w:p>
    <w:p w:rsidR="0001063C" w:rsidRDefault="0001063C" w:rsidP="00764B4C">
      <w:pPr>
        <w:spacing w:line="360" w:lineRule="auto"/>
        <w:jc w:val="both"/>
        <w:rPr>
          <w:rFonts w:cs="Calibri"/>
          <w:b/>
          <w:bCs/>
          <w:kern w:val="16"/>
          <w:sz w:val="28"/>
        </w:rPr>
      </w:pPr>
    </w:p>
    <w:p w:rsidR="00764B4C" w:rsidRPr="0001063C" w:rsidRDefault="00764B4C" w:rsidP="00764B4C">
      <w:pPr>
        <w:spacing w:line="360" w:lineRule="auto"/>
        <w:jc w:val="both"/>
        <w:rPr>
          <w:rFonts w:cs="Calibri"/>
          <w:b/>
          <w:bCs/>
          <w:kern w:val="16"/>
          <w:sz w:val="28"/>
        </w:rPr>
      </w:pPr>
    </w:p>
    <w:tbl>
      <w:tblPr>
        <w:tblW w:w="7697" w:type="dxa"/>
        <w:jc w:val="center"/>
        <w:tblCellMar>
          <w:left w:w="70" w:type="dxa"/>
          <w:right w:w="70" w:type="dxa"/>
        </w:tblCellMar>
        <w:tblLook w:val="0000" w:firstRow="0" w:lastRow="0" w:firstColumn="0" w:lastColumn="0" w:noHBand="0" w:noVBand="0"/>
      </w:tblPr>
      <w:tblGrid>
        <w:gridCol w:w="4109"/>
        <w:gridCol w:w="602"/>
        <w:gridCol w:w="2986"/>
      </w:tblGrid>
      <w:tr w:rsidR="0001063C" w:rsidRPr="0001063C" w:rsidTr="00B51006">
        <w:trPr>
          <w:trHeight w:val="316"/>
          <w:jc w:val="center"/>
        </w:trPr>
        <w:tc>
          <w:tcPr>
            <w:tcW w:w="4109" w:type="dxa"/>
            <w:tcBorders>
              <w:top w:val="single" w:sz="4" w:space="0" w:color="auto"/>
              <w:bottom w:val="single" w:sz="4" w:space="0" w:color="auto"/>
            </w:tcBorders>
            <w:vAlign w:val="center"/>
          </w:tcPr>
          <w:p w:rsidR="0001063C" w:rsidRPr="0001063C" w:rsidRDefault="0001063C" w:rsidP="0001063C">
            <w:pPr>
              <w:spacing w:line="240" w:lineRule="auto"/>
              <w:jc w:val="center"/>
              <w:rPr>
                <w:rFonts w:cs="Calibri"/>
                <w:sz w:val="6"/>
                <w:szCs w:val="6"/>
              </w:rPr>
            </w:pPr>
          </w:p>
          <w:p w:rsidR="0001063C" w:rsidRPr="0001063C" w:rsidRDefault="0001063C" w:rsidP="0001063C">
            <w:pPr>
              <w:spacing w:line="240" w:lineRule="auto"/>
              <w:jc w:val="center"/>
              <w:rPr>
                <w:rFonts w:cs="Calibri"/>
                <w:sz w:val="20"/>
              </w:rPr>
            </w:pPr>
            <w:r w:rsidRPr="0001063C">
              <w:rPr>
                <w:rFonts w:cs="Calibri"/>
                <w:sz w:val="20"/>
              </w:rPr>
              <w:t>Nombre del Representante Legal</w:t>
            </w:r>
          </w:p>
          <w:p w:rsidR="0001063C" w:rsidRPr="0001063C" w:rsidRDefault="0001063C" w:rsidP="0001063C">
            <w:pPr>
              <w:jc w:val="center"/>
              <w:rPr>
                <w:rFonts w:cs="Calibri"/>
                <w:sz w:val="20"/>
              </w:rPr>
            </w:pPr>
            <w:r w:rsidRPr="0001063C">
              <w:rPr>
                <w:rFonts w:cs="Calibri"/>
                <w:sz w:val="20"/>
              </w:rPr>
              <w:t xml:space="preserve">y sello </w:t>
            </w:r>
          </w:p>
        </w:tc>
        <w:tc>
          <w:tcPr>
            <w:tcW w:w="602" w:type="dxa"/>
            <w:vAlign w:val="center"/>
          </w:tcPr>
          <w:p w:rsidR="0001063C" w:rsidRPr="0001063C" w:rsidRDefault="0001063C" w:rsidP="0001063C">
            <w:pPr>
              <w:jc w:val="center"/>
              <w:rPr>
                <w:rFonts w:cs="Calibri"/>
                <w:sz w:val="20"/>
              </w:rPr>
            </w:pPr>
          </w:p>
        </w:tc>
        <w:tc>
          <w:tcPr>
            <w:tcW w:w="2986" w:type="dxa"/>
            <w:tcBorders>
              <w:top w:val="single" w:sz="4" w:space="0" w:color="auto"/>
              <w:bottom w:val="single" w:sz="4" w:space="0" w:color="auto"/>
            </w:tcBorders>
            <w:vAlign w:val="center"/>
          </w:tcPr>
          <w:p w:rsidR="0001063C" w:rsidRPr="0001063C" w:rsidRDefault="0001063C" w:rsidP="0001063C">
            <w:pPr>
              <w:jc w:val="center"/>
              <w:rPr>
                <w:rFonts w:cs="Calibri"/>
                <w:sz w:val="20"/>
              </w:rPr>
            </w:pPr>
            <w:r w:rsidRPr="0001063C">
              <w:rPr>
                <w:rFonts w:cs="Calibri"/>
                <w:sz w:val="20"/>
              </w:rPr>
              <w:t>Firma</w:t>
            </w:r>
          </w:p>
        </w:tc>
      </w:tr>
    </w:tbl>
    <w:p w:rsidR="0001063C" w:rsidRPr="0001063C" w:rsidRDefault="0001063C" w:rsidP="0001063C">
      <w:pPr>
        <w:spacing w:line="240" w:lineRule="auto"/>
        <w:contextualSpacing/>
        <w:jc w:val="both"/>
        <w:rPr>
          <w:rFonts w:cs="Calibri"/>
          <w:b/>
          <w:iCs/>
          <w:sz w:val="20"/>
        </w:rPr>
      </w:pPr>
    </w:p>
    <w:p w:rsidR="0001063C" w:rsidRPr="0001063C" w:rsidRDefault="0001063C" w:rsidP="0001063C">
      <w:pPr>
        <w:tabs>
          <w:tab w:val="left" w:pos="-555"/>
          <w:tab w:val="left" w:pos="3021"/>
          <w:tab w:val="left" w:pos="3259"/>
          <w:tab w:val="left" w:pos="3616"/>
          <w:tab w:val="left" w:pos="3854"/>
        </w:tabs>
        <w:spacing w:line="240" w:lineRule="auto"/>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rPr>
          <w:rFonts w:cs="Calibri"/>
          <w:b/>
          <w:sz w:val="28"/>
        </w:rPr>
      </w:pPr>
    </w:p>
    <w:p w:rsid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p>
    <w:p w:rsidR="0001063C" w:rsidRPr="0001063C" w:rsidRDefault="0001063C" w:rsidP="0001063C">
      <w:pPr>
        <w:tabs>
          <w:tab w:val="left" w:pos="-555"/>
          <w:tab w:val="left" w:pos="3021"/>
          <w:tab w:val="left" w:pos="3259"/>
          <w:tab w:val="left" w:pos="3616"/>
          <w:tab w:val="left" w:pos="3854"/>
        </w:tabs>
        <w:spacing w:line="240" w:lineRule="auto"/>
        <w:ind w:left="720"/>
        <w:jc w:val="center"/>
        <w:rPr>
          <w:rFonts w:cs="Calibri"/>
          <w:b/>
          <w:sz w:val="28"/>
        </w:rPr>
      </w:pPr>
      <w:r w:rsidRPr="0001063C">
        <w:rPr>
          <w:rFonts w:cs="Calibri"/>
          <w:b/>
          <w:sz w:val="28"/>
        </w:rPr>
        <w:t>FORMULARIO No. 4</w:t>
      </w:r>
    </w:p>
    <w:p w:rsidR="0001063C" w:rsidRPr="0001063C" w:rsidRDefault="0001063C" w:rsidP="0001063C">
      <w:pPr>
        <w:spacing w:line="240" w:lineRule="auto"/>
        <w:jc w:val="center"/>
        <w:rPr>
          <w:rFonts w:cs="Calibri"/>
          <w:b/>
        </w:rPr>
      </w:pPr>
      <w:r w:rsidRPr="0001063C">
        <w:rPr>
          <w:rFonts w:cs="Calibri"/>
          <w:b/>
        </w:rPr>
        <w:t xml:space="preserve">          </w:t>
      </w:r>
    </w:p>
    <w:p w:rsidR="0001063C" w:rsidRPr="0001063C" w:rsidRDefault="0001063C" w:rsidP="0001063C">
      <w:pPr>
        <w:spacing w:after="120"/>
        <w:jc w:val="center"/>
        <w:rPr>
          <w:rFonts w:cs="Calibri"/>
          <w:b/>
          <w:sz w:val="28"/>
        </w:rPr>
      </w:pPr>
      <w:r w:rsidRPr="0001063C">
        <w:rPr>
          <w:rFonts w:cs="Calibri"/>
          <w:b/>
          <w:sz w:val="28"/>
        </w:rPr>
        <w:t xml:space="preserve">          ESTRUCTURA DE LA FIRMA CONSULTORA</w:t>
      </w:r>
    </w:p>
    <w:p w:rsidR="0001063C" w:rsidRPr="0001063C" w:rsidRDefault="0001063C" w:rsidP="0001063C">
      <w:pPr>
        <w:spacing w:line="240" w:lineRule="auto"/>
        <w:contextualSpacing/>
        <w:jc w:val="both"/>
        <w:rPr>
          <w:rFonts w:cs="Calibri"/>
          <w:b/>
          <w:iCs/>
          <w:color w:val="4472C4"/>
          <w:sz w:val="20"/>
        </w:rPr>
      </w:pPr>
      <w:r w:rsidRPr="0001063C">
        <w:rPr>
          <w:rFonts w:cs="Calibri"/>
          <w:b/>
          <w:iCs/>
          <w:sz w:val="20"/>
        </w:rPr>
        <w:t xml:space="preserve">                Personal de la firma - Listar personal </w:t>
      </w:r>
    </w:p>
    <w:p w:rsidR="0001063C" w:rsidRPr="0001063C" w:rsidRDefault="0001063C" w:rsidP="0001063C">
      <w:pPr>
        <w:spacing w:line="240" w:lineRule="auto"/>
        <w:ind w:left="284"/>
        <w:contextualSpacing/>
        <w:jc w:val="both"/>
        <w:rPr>
          <w:rFonts w:cs="Calibri"/>
          <w:b/>
          <w:iCs/>
          <w:color w:val="4472C4"/>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7"/>
        <w:gridCol w:w="1596"/>
        <w:gridCol w:w="1715"/>
        <w:gridCol w:w="1715"/>
        <w:gridCol w:w="1715"/>
        <w:gridCol w:w="2657"/>
      </w:tblGrid>
      <w:tr w:rsidR="0001063C" w:rsidRPr="0001063C" w:rsidTr="00B51006">
        <w:trPr>
          <w:trHeight w:val="774"/>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NOMBRE DEL PERSONAL</w:t>
            </w: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PROFESIÓN</w:t>
            </w: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OTROS ESTUDIOS (MAESTRÍA, DOCTORADO)</w:t>
            </w: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AÑOS DE EXPERIENCIA</w:t>
            </w: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ÁREA DE ESPECIALIDAD</w:t>
            </w: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jc w:val="center"/>
              <w:rPr>
                <w:rFonts w:cs="Calibri"/>
                <w:b/>
                <w:sz w:val="16"/>
                <w:szCs w:val="16"/>
              </w:rPr>
            </w:pPr>
            <w:r w:rsidRPr="0001063C">
              <w:rPr>
                <w:rFonts w:cs="Calibri"/>
                <w:b/>
                <w:sz w:val="16"/>
                <w:szCs w:val="16"/>
              </w:rPr>
              <w:t>CARGO DESEMPEÑADO DENTRO DE LA FIRMA</w:t>
            </w: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r w:rsidR="0001063C" w:rsidRPr="0001063C" w:rsidTr="00B51006">
        <w:trPr>
          <w:trHeight w:val="660"/>
          <w:jc w:val="center"/>
        </w:trPr>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596" w:type="dxa"/>
            <w:tcBorders>
              <w:top w:val="single" w:sz="6" w:space="0" w:color="auto"/>
              <w:left w:val="single" w:sz="6" w:space="0" w:color="auto"/>
              <w:bottom w:val="single" w:sz="6" w:space="0" w:color="auto"/>
              <w:right w:val="single" w:sz="4"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1715"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c>
          <w:tcPr>
            <w:tcW w:w="2657" w:type="dxa"/>
            <w:tcBorders>
              <w:top w:val="single" w:sz="6" w:space="0" w:color="auto"/>
              <w:left w:val="single" w:sz="6" w:space="0" w:color="auto"/>
              <w:bottom w:val="single" w:sz="6" w:space="0" w:color="auto"/>
              <w:right w:val="single" w:sz="6" w:space="0" w:color="auto"/>
            </w:tcBorders>
            <w:vAlign w:val="center"/>
          </w:tcPr>
          <w:p w:rsidR="0001063C" w:rsidRPr="0001063C" w:rsidRDefault="0001063C" w:rsidP="0001063C">
            <w:pPr>
              <w:spacing w:line="240" w:lineRule="auto"/>
              <w:rPr>
                <w:rFonts w:cs="Calibri"/>
                <w:b/>
              </w:rPr>
            </w:pPr>
          </w:p>
        </w:tc>
      </w:tr>
    </w:tbl>
    <w:p w:rsidR="0001063C" w:rsidRPr="0001063C" w:rsidRDefault="0001063C" w:rsidP="0001063C">
      <w:pPr>
        <w:tabs>
          <w:tab w:val="left" w:pos="-555"/>
          <w:tab w:val="left" w:pos="3021"/>
          <w:tab w:val="left" w:pos="3259"/>
          <w:tab w:val="left" w:pos="3616"/>
          <w:tab w:val="left" w:pos="3854"/>
        </w:tabs>
        <w:spacing w:line="240" w:lineRule="auto"/>
        <w:rPr>
          <w:rFonts w:cs="Calibri"/>
          <w:sz w:val="18"/>
          <w:szCs w:val="18"/>
        </w:rPr>
      </w:pPr>
    </w:p>
    <w:p w:rsidR="0001063C" w:rsidRPr="0001063C" w:rsidRDefault="0001063C" w:rsidP="0001063C">
      <w:pPr>
        <w:spacing w:after="160" w:line="259" w:lineRule="auto"/>
        <w:rPr>
          <w:rFonts w:asciiTheme="minorHAnsi" w:eastAsiaTheme="minorHAnsi" w:hAnsiTheme="minorHAnsi" w:cstheme="minorBidi"/>
          <w:sz w:val="22"/>
          <w:szCs w:val="22"/>
        </w:rPr>
      </w:pPr>
    </w:p>
    <w:p w:rsidR="0001063C" w:rsidRDefault="0001063C" w:rsidP="00312680">
      <w:pPr>
        <w:spacing w:line="240" w:lineRule="auto"/>
        <w:rPr>
          <w:rFonts w:cs="Calibri"/>
          <w:b/>
          <w:sz w:val="28"/>
          <w:lang w:val="es-ES"/>
        </w:rPr>
      </w:pPr>
    </w:p>
    <w:sectPr w:rsidR="0001063C" w:rsidSect="0001063C">
      <w:headerReference w:type="default" r:id="rId13"/>
      <w:footerReference w:type="default" r:id="rId14"/>
      <w:pgSz w:w="15840" w:h="12240" w:orient="landscape"/>
      <w:pgMar w:top="1701" w:right="284" w:bottom="1469" w:left="709" w:header="709"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3F" w:rsidRDefault="00B95E3F" w:rsidP="00EB0A6F">
      <w:pPr>
        <w:spacing w:line="240" w:lineRule="auto"/>
      </w:pPr>
      <w:r>
        <w:separator/>
      </w:r>
    </w:p>
  </w:endnote>
  <w:endnote w:type="continuationSeparator" w:id="0">
    <w:p w:rsidR="00B95E3F" w:rsidRDefault="00B95E3F" w:rsidP="00EB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3C" w:rsidRDefault="0001063C" w:rsidP="00225FAF">
    <w:pPr>
      <w:pStyle w:val="Piedepgina"/>
      <w:jc w:val="right"/>
    </w:pPr>
    <w:r w:rsidRPr="00427A36">
      <w:rPr>
        <w:rFonts w:ascii="Arial" w:hAnsi="Arial" w:cs="Arial"/>
        <w:color w:val="333333"/>
        <w:sz w:val="18"/>
        <w:szCs w:val="18"/>
        <w:lang w:val="es-ES"/>
      </w:rPr>
      <w:t xml:space="preserve">Página </w:t>
    </w:r>
    <w:r w:rsidRPr="00427A36">
      <w:rPr>
        <w:rFonts w:ascii="Arial" w:hAnsi="Arial" w:cs="Arial"/>
        <w:bCs/>
        <w:color w:val="333333"/>
        <w:sz w:val="18"/>
        <w:szCs w:val="18"/>
      </w:rPr>
      <w:fldChar w:fldCharType="begin"/>
    </w:r>
    <w:r w:rsidRPr="00427A36">
      <w:rPr>
        <w:rFonts w:ascii="Arial" w:hAnsi="Arial" w:cs="Arial"/>
        <w:bCs/>
        <w:color w:val="333333"/>
        <w:sz w:val="18"/>
        <w:szCs w:val="18"/>
      </w:rPr>
      <w:instrText>PAGE</w:instrText>
    </w:r>
    <w:r w:rsidRPr="00427A36">
      <w:rPr>
        <w:rFonts w:ascii="Arial" w:hAnsi="Arial" w:cs="Arial"/>
        <w:bCs/>
        <w:color w:val="333333"/>
        <w:sz w:val="18"/>
        <w:szCs w:val="18"/>
      </w:rPr>
      <w:fldChar w:fldCharType="separate"/>
    </w:r>
    <w:r w:rsidR="008B4736">
      <w:rPr>
        <w:rFonts w:ascii="Arial" w:hAnsi="Arial" w:cs="Arial"/>
        <w:bCs/>
        <w:noProof/>
        <w:color w:val="333333"/>
        <w:sz w:val="18"/>
        <w:szCs w:val="18"/>
      </w:rPr>
      <w:t>12</w:t>
    </w:r>
    <w:r w:rsidRPr="00427A36">
      <w:rPr>
        <w:rFonts w:ascii="Arial" w:hAnsi="Arial" w:cs="Arial"/>
        <w:bCs/>
        <w:color w:val="333333"/>
        <w:sz w:val="18"/>
        <w:szCs w:val="18"/>
      </w:rPr>
      <w:fldChar w:fldCharType="end"/>
    </w:r>
    <w:r w:rsidRPr="00427A36">
      <w:rPr>
        <w:rFonts w:ascii="Arial" w:hAnsi="Arial" w:cs="Arial"/>
        <w:color w:val="333333"/>
        <w:sz w:val="18"/>
        <w:szCs w:val="18"/>
        <w:lang w:val="es-ES"/>
      </w:rPr>
      <w:t xml:space="preserve"> de </w:t>
    </w:r>
    <w:r w:rsidRPr="00427A36">
      <w:rPr>
        <w:rFonts w:ascii="Arial" w:hAnsi="Arial" w:cs="Arial"/>
        <w:bCs/>
        <w:color w:val="333333"/>
        <w:sz w:val="18"/>
        <w:szCs w:val="18"/>
      </w:rPr>
      <w:fldChar w:fldCharType="begin"/>
    </w:r>
    <w:r w:rsidRPr="00427A36">
      <w:rPr>
        <w:rFonts w:ascii="Arial" w:hAnsi="Arial" w:cs="Arial"/>
        <w:bCs/>
        <w:color w:val="333333"/>
        <w:sz w:val="18"/>
        <w:szCs w:val="18"/>
      </w:rPr>
      <w:instrText>NUMPAGES</w:instrText>
    </w:r>
    <w:r w:rsidRPr="00427A36">
      <w:rPr>
        <w:rFonts w:ascii="Arial" w:hAnsi="Arial" w:cs="Arial"/>
        <w:bCs/>
        <w:color w:val="333333"/>
        <w:sz w:val="18"/>
        <w:szCs w:val="18"/>
      </w:rPr>
      <w:fldChar w:fldCharType="separate"/>
    </w:r>
    <w:r w:rsidR="008B4736">
      <w:rPr>
        <w:rFonts w:ascii="Arial" w:hAnsi="Arial" w:cs="Arial"/>
        <w:bCs/>
        <w:noProof/>
        <w:color w:val="333333"/>
        <w:sz w:val="18"/>
        <w:szCs w:val="18"/>
      </w:rPr>
      <w:t>15</w:t>
    </w:r>
    <w:r w:rsidRPr="00427A36">
      <w:rPr>
        <w:rFonts w:ascii="Arial" w:hAnsi="Arial" w:cs="Arial"/>
        <w:bCs/>
        <w:color w:val="333333"/>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6F" w:rsidRDefault="00EB0A6F">
    <w:pPr>
      <w:pStyle w:val="Piedepgina"/>
    </w:pPr>
    <w:r>
      <w:rPr>
        <w:rFonts w:ascii="Calibri" w:eastAsia="Calibri" w:hAnsi="Calibri"/>
        <w:noProof/>
        <w:sz w:val="22"/>
        <w:szCs w:val="22"/>
        <w:lang w:val="es-HN" w:eastAsia="es-HN"/>
      </w:rPr>
      <w:drawing>
        <wp:anchor distT="0" distB="0" distL="114300" distR="114300" simplePos="0" relativeHeight="251658240" behindDoc="1" locked="0" layoutInCell="1" allowOverlap="1">
          <wp:simplePos x="0" y="0"/>
          <wp:positionH relativeFrom="column">
            <wp:posOffset>1879683</wp:posOffset>
          </wp:positionH>
          <wp:positionV relativeFrom="paragraph">
            <wp:posOffset>-282409</wp:posOffset>
          </wp:positionV>
          <wp:extent cx="5400040" cy="18732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87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3F" w:rsidRDefault="00B95E3F" w:rsidP="00EB0A6F">
      <w:pPr>
        <w:spacing w:line="240" w:lineRule="auto"/>
      </w:pPr>
      <w:r>
        <w:separator/>
      </w:r>
    </w:p>
  </w:footnote>
  <w:footnote w:type="continuationSeparator" w:id="0">
    <w:p w:rsidR="00B95E3F" w:rsidRDefault="00B95E3F" w:rsidP="00EB0A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21" w:rsidRDefault="00C50521">
    <w:pPr>
      <w:pStyle w:val="Encabezado"/>
    </w:pPr>
    <w:r>
      <w:rPr>
        <w:noProof/>
        <w:lang w:eastAsia="es-HN"/>
      </w:rPr>
      <w:drawing>
        <wp:anchor distT="0" distB="0" distL="114300" distR="114300" simplePos="0" relativeHeight="251660288" behindDoc="0" locked="0" layoutInCell="1" allowOverlap="1" wp14:anchorId="582C4336" wp14:editId="351B4AB4">
          <wp:simplePos x="0" y="0"/>
          <wp:positionH relativeFrom="column">
            <wp:posOffset>1630680</wp:posOffset>
          </wp:positionH>
          <wp:positionV relativeFrom="paragraph">
            <wp:posOffset>-274485</wp:posOffset>
          </wp:positionV>
          <wp:extent cx="2349500" cy="61087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Sefin.png"/>
                  <pic:cNvPicPr/>
                </pic:nvPicPr>
                <pic:blipFill>
                  <a:blip r:embed="rId1">
                    <a:extLst>
                      <a:ext uri="{28A0092B-C50C-407E-A947-70E740481C1C}">
                        <a14:useLocalDpi xmlns:a14="http://schemas.microsoft.com/office/drawing/2010/main" val="0"/>
                      </a:ext>
                    </a:extLst>
                  </a:blip>
                  <a:stretch>
                    <a:fillRect/>
                  </a:stretch>
                </pic:blipFill>
                <pic:spPr>
                  <a:xfrm>
                    <a:off x="0" y="0"/>
                    <a:ext cx="2349500" cy="6108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A6F" w:rsidRPr="00EB0A6F" w:rsidRDefault="00EB0A6F" w:rsidP="00EB0A6F">
    <w:pPr>
      <w:pStyle w:val="Encabezado"/>
      <w:jc w:val="center"/>
    </w:pPr>
    <w:r>
      <w:rPr>
        <w:rFonts w:eastAsia="Calibri"/>
        <w:b/>
        <w:noProof/>
        <w:sz w:val="28"/>
        <w:szCs w:val="22"/>
        <w:lang w:val="es-HN" w:eastAsia="es-HN"/>
      </w:rPr>
      <w:drawing>
        <wp:inline distT="0" distB="0" distL="0" distR="0">
          <wp:extent cx="2185891" cy="647286"/>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978" cy="665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1368"/>
    <w:multiLevelType w:val="hybridMultilevel"/>
    <w:tmpl w:val="776E24E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0FF3600"/>
    <w:multiLevelType w:val="hybridMultilevel"/>
    <w:tmpl w:val="8EAE33F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4117519A"/>
    <w:multiLevelType w:val="hybridMultilevel"/>
    <w:tmpl w:val="48962C4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459D5B59"/>
    <w:multiLevelType w:val="multilevel"/>
    <w:tmpl w:val="CFC8C88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A02745B"/>
    <w:multiLevelType w:val="hybridMultilevel"/>
    <w:tmpl w:val="357C397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4A60053F"/>
    <w:multiLevelType w:val="hybridMultilevel"/>
    <w:tmpl w:val="EE08413A"/>
    <w:lvl w:ilvl="0" w:tplc="674AF034">
      <w:start w:val="1"/>
      <w:numFmt w:val="lowerLetter"/>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E7D547A"/>
    <w:multiLevelType w:val="multilevel"/>
    <w:tmpl w:val="E08E3BAA"/>
    <w:lvl w:ilvl="0">
      <w:start w:val="2"/>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86A164A"/>
    <w:multiLevelType w:val="hybridMultilevel"/>
    <w:tmpl w:val="1436C85C"/>
    <w:lvl w:ilvl="0" w:tplc="8EC8134E">
      <w:start w:val="1"/>
      <w:numFmt w:val="decimal"/>
      <w:lvlText w:val="%1."/>
      <w:lvlJc w:val="left"/>
      <w:pPr>
        <w:ind w:left="720" w:hanging="360"/>
      </w:pPr>
      <w:rPr>
        <w:rFonts w:hint="default"/>
        <w:b/>
      </w:rPr>
    </w:lvl>
    <w:lvl w:ilvl="1" w:tplc="480A0001">
      <w:start w:val="1"/>
      <w:numFmt w:val="bullet"/>
      <w:lvlText w:val=""/>
      <w:lvlJc w:val="left"/>
      <w:pPr>
        <w:ind w:left="1440" w:hanging="360"/>
      </w:pPr>
      <w:rPr>
        <w:rFonts w:ascii="Symbol" w:hAnsi="Symbol"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5FCA1ECA"/>
    <w:multiLevelType w:val="hybridMultilevel"/>
    <w:tmpl w:val="4B020CBC"/>
    <w:lvl w:ilvl="0" w:tplc="FB8E2150">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67086BB0"/>
    <w:multiLevelType w:val="hybridMultilevel"/>
    <w:tmpl w:val="258A63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7"/>
  </w:num>
  <w:num w:numId="6">
    <w:abstractNumId w:val="3"/>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D1"/>
    <w:rsid w:val="0001063C"/>
    <w:rsid w:val="00024BE7"/>
    <w:rsid w:val="000711BC"/>
    <w:rsid w:val="000B6523"/>
    <w:rsid w:val="00102D6C"/>
    <w:rsid w:val="00151192"/>
    <w:rsid w:val="00163CAD"/>
    <w:rsid w:val="001B3DC9"/>
    <w:rsid w:val="00242399"/>
    <w:rsid w:val="0030370D"/>
    <w:rsid w:val="00312680"/>
    <w:rsid w:val="00316E4B"/>
    <w:rsid w:val="00334DC4"/>
    <w:rsid w:val="004440D1"/>
    <w:rsid w:val="00474E3B"/>
    <w:rsid w:val="004C6A52"/>
    <w:rsid w:val="004F4AEA"/>
    <w:rsid w:val="00504006"/>
    <w:rsid w:val="0052676C"/>
    <w:rsid w:val="005647AF"/>
    <w:rsid w:val="00584C8E"/>
    <w:rsid w:val="005B67BF"/>
    <w:rsid w:val="006025EB"/>
    <w:rsid w:val="0063557C"/>
    <w:rsid w:val="00676B5E"/>
    <w:rsid w:val="00716BA6"/>
    <w:rsid w:val="007478B5"/>
    <w:rsid w:val="00754954"/>
    <w:rsid w:val="00764B4C"/>
    <w:rsid w:val="007D05AE"/>
    <w:rsid w:val="007F06C5"/>
    <w:rsid w:val="008B4736"/>
    <w:rsid w:val="008C167E"/>
    <w:rsid w:val="008E215A"/>
    <w:rsid w:val="00910B29"/>
    <w:rsid w:val="00926D92"/>
    <w:rsid w:val="009F4056"/>
    <w:rsid w:val="00A43ADB"/>
    <w:rsid w:val="00B42637"/>
    <w:rsid w:val="00B53332"/>
    <w:rsid w:val="00B8408C"/>
    <w:rsid w:val="00B95E3F"/>
    <w:rsid w:val="00BB4FF7"/>
    <w:rsid w:val="00C50521"/>
    <w:rsid w:val="00CD52E8"/>
    <w:rsid w:val="00D165DE"/>
    <w:rsid w:val="00D74F67"/>
    <w:rsid w:val="00D9188F"/>
    <w:rsid w:val="00DB5413"/>
    <w:rsid w:val="00E75FD6"/>
    <w:rsid w:val="00EB0A6F"/>
    <w:rsid w:val="00EC413D"/>
    <w:rsid w:val="00FA372E"/>
    <w:rsid w:val="00FB474A"/>
    <w:rsid w:val="00FC020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CAB9D-67B0-4C2E-B331-0F70CD4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D1"/>
    <w:pPr>
      <w:spacing w:after="0" w:line="480" w:lineRule="auto"/>
    </w:pPr>
    <w:rPr>
      <w:rFonts w:ascii="Times New Roman" w:eastAsia="Times New Roman" w:hAnsi="Times New Roman" w:cs="Times New Roman"/>
      <w:sz w:val="24"/>
      <w:szCs w:val="20"/>
      <w:lang w:val="es-ES_tradnl"/>
    </w:rPr>
  </w:style>
  <w:style w:type="paragraph" w:styleId="Ttulo1">
    <w:name w:val="heading 1"/>
    <w:basedOn w:val="Normal"/>
    <w:next w:val="Normal"/>
    <w:link w:val="Ttulo1Car"/>
    <w:uiPriority w:val="9"/>
    <w:qFormat/>
    <w:rsid w:val="00444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40D1"/>
    <w:rPr>
      <w:rFonts w:asciiTheme="majorHAnsi" w:eastAsiaTheme="majorEastAsia" w:hAnsiTheme="majorHAnsi" w:cstheme="majorBidi"/>
      <w:b/>
      <w:bCs/>
      <w:color w:val="2E74B5" w:themeColor="accent1" w:themeShade="BF"/>
      <w:sz w:val="28"/>
      <w:szCs w:val="28"/>
      <w:lang w:val="es-ES_tradnl"/>
    </w:rPr>
  </w:style>
  <w:style w:type="character" w:styleId="Hipervnculo">
    <w:name w:val="Hyperlink"/>
    <w:basedOn w:val="Fuentedeprrafopredeter"/>
    <w:uiPriority w:val="99"/>
    <w:unhideWhenUsed/>
    <w:rsid w:val="004440D1"/>
    <w:rPr>
      <w:color w:val="0000FF"/>
      <w:u w:val="single"/>
    </w:rPr>
  </w:style>
  <w:style w:type="paragraph" w:styleId="Encabezado">
    <w:name w:val="header"/>
    <w:basedOn w:val="Normal"/>
    <w:link w:val="EncabezadoCar"/>
    <w:uiPriority w:val="99"/>
    <w:unhideWhenUsed/>
    <w:rsid w:val="004440D1"/>
    <w:pPr>
      <w:tabs>
        <w:tab w:val="center" w:pos="4320"/>
        <w:tab w:val="right" w:pos="8640"/>
      </w:tabs>
    </w:pPr>
  </w:style>
  <w:style w:type="character" w:customStyle="1" w:styleId="EncabezadoCar">
    <w:name w:val="Encabezado Car"/>
    <w:basedOn w:val="Fuentedeprrafopredeter"/>
    <w:link w:val="Encabezado"/>
    <w:uiPriority w:val="99"/>
    <w:rsid w:val="004440D1"/>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EB0A6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B0A6F"/>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EB0A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A6F"/>
    <w:rPr>
      <w:rFonts w:ascii="Tahoma" w:eastAsia="Times New Roman" w:hAnsi="Tahoma" w:cs="Tahoma"/>
      <w:sz w:val="16"/>
      <w:szCs w:val="16"/>
      <w:lang w:val="es-ES_tradnl"/>
    </w:rPr>
  </w:style>
  <w:style w:type="paragraph" w:styleId="Prrafodelista">
    <w:name w:val="List Paragraph"/>
    <w:aliases w:val="List Paragraph1"/>
    <w:basedOn w:val="Normal"/>
    <w:link w:val="PrrafodelistaCar"/>
    <w:uiPriority w:val="34"/>
    <w:qFormat/>
    <w:rsid w:val="00926D92"/>
    <w:pPr>
      <w:ind w:left="720"/>
      <w:contextualSpacing/>
    </w:pPr>
  </w:style>
  <w:style w:type="paragraph" w:customStyle="1" w:styleId="Default">
    <w:name w:val="Default"/>
    <w:rsid w:val="00FB474A"/>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List Paragraph1 Car"/>
    <w:link w:val="Prrafodelista"/>
    <w:uiPriority w:val="34"/>
    <w:rsid w:val="000711BC"/>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msb@sefin.gob.h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zuniga@sefin.gob.h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quisicionespmsb@sefin.gob.hn" TargetMode="External"/><Relationship Id="rId4" Type="http://schemas.openxmlformats.org/officeDocument/2006/relationships/webSettings" Target="webSettings.xml"/><Relationship Id="rId9" Type="http://schemas.openxmlformats.org/officeDocument/2006/relationships/hyperlink" Target="mailto:ozuniga@sefin.gob.h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15</Pages>
  <Words>4095</Words>
  <Characters>22526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Elizabeth Flores Lupiac</dc:creator>
  <cp:keywords/>
  <dc:description/>
  <cp:lastModifiedBy>Ana Elizabeth Flores Lupiac</cp:lastModifiedBy>
  <cp:revision>26</cp:revision>
  <cp:lastPrinted>2018-08-30T19:41:00Z</cp:lastPrinted>
  <dcterms:created xsi:type="dcterms:W3CDTF">2018-08-29T17:44:00Z</dcterms:created>
  <dcterms:modified xsi:type="dcterms:W3CDTF">2018-10-18T22:16:00Z</dcterms:modified>
</cp:coreProperties>
</file>