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22" w:rsidRDefault="00803822" w:rsidP="00743DED">
      <w:pPr>
        <w:widowControl w:val="0"/>
        <w:tabs>
          <w:tab w:val="center" w:pos="4560"/>
        </w:tabs>
        <w:rPr>
          <w:rFonts w:ascii="Times New Roman" w:hAnsi="Times New Roman"/>
          <w:b/>
          <w:sz w:val="24"/>
          <w:szCs w:val="24"/>
        </w:rPr>
      </w:pPr>
      <w:r w:rsidRPr="003C7FE3">
        <w:rPr>
          <w:noProof/>
          <w:sz w:val="28"/>
          <w:lang w:val="es-HN" w:eastAsia="es-HN"/>
        </w:rPr>
        <w:drawing>
          <wp:anchor distT="0" distB="0" distL="114300" distR="114300" simplePos="0" relativeHeight="251661312" behindDoc="0" locked="0" layoutInCell="1" allowOverlap="1" wp14:anchorId="39F6A9A1" wp14:editId="46D657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41825" cy="9620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22" w:rsidRDefault="00803822" w:rsidP="00803822">
      <w:pPr>
        <w:widowControl w:val="0"/>
        <w:tabs>
          <w:tab w:val="center" w:pos="45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F3170" w:rsidRDefault="00CF3170" w:rsidP="00673F24">
      <w:pPr>
        <w:widowControl w:val="0"/>
        <w:tabs>
          <w:tab w:val="center" w:pos="4560"/>
        </w:tabs>
        <w:spacing w:after="0" w:line="240" w:lineRule="auto"/>
        <w:rPr>
          <w:rFonts w:ascii="Times New Roman" w:hAnsi="Times New Roman"/>
          <w:b/>
        </w:rPr>
      </w:pPr>
    </w:p>
    <w:p w:rsidR="00CF3170" w:rsidRDefault="00CF3170" w:rsidP="00A25C40">
      <w:pPr>
        <w:widowControl w:val="0"/>
        <w:tabs>
          <w:tab w:val="center" w:pos="45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25C40" w:rsidRDefault="00803822" w:rsidP="00CF3170">
      <w:pPr>
        <w:widowControl w:val="0"/>
        <w:tabs>
          <w:tab w:val="center" w:pos="4560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A25C40">
        <w:rPr>
          <w:rFonts w:ascii="Times New Roman" w:hAnsi="Times New Roman"/>
          <w:b/>
        </w:rPr>
        <w:t>SECRETARÍA DE ESTADO EN EL DESPACHO DE SEGURIDAD</w:t>
      </w:r>
    </w:p>
    <w:p w:rsidR="00803822" w:rsidRPr="00A25C40" w:rsidRDefault="00E931B8" w:rsidP="00CF3170">
      <w:pPr>
        <w:widowControl w:val="0"/>
        <w:tabs>
          <w:tab w:val="center" w:pos="4560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ENMIENDA</w:t>
      </w:r>
      <w:r w:rsidR="00BA4B8F">
        <w:rPr>
          <w:rFonts w:ascii="Times New Roman" w:hAnsi="Times New Roman"/>
          <w:b/>
        </w:rPr>
        <w:t xml:space="preserve"> No. 1</w:t>
      </w:r>
    </w:p>
    <w:p w:rsidR="00CF3170" w:rsidRDefault="00673F24" w:rsidP="00673F24">
      <w:pPr>
        <w:pStyle w:val="Default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673F24">
        <w:rPr>
          <w:rFonts w:eastAsia="Calibri"/>
          <w:b/>
          <w:color w:val="auto"/>
          <w:sz w:val="22"/>
          <w:szCs w:val="22"/>
          <w:lang w:eastAsia="en-US"/>
        </w:rPr>
        <w:t>CONTRATACIÓN DIR</w:t>
      </w:r>
      <w:r w:rsidR="00BA4B8F">
        <w:rPr>
          <w:rFonts w:eastAsia="Calibri"/>
          <w:b/>
          <w:color w:val="auto"/>
          <w:sz w:val="22"/>
          <w:szCs w:val="22"/>
          <w:lang w:eastAsia="en-US"/>
        </w:rPr>
        <w:t>ECTA NO. CNSV-SEDS-CD-GA-2021-22</w:t>
      </w:r>
    </w:p>
    <w:p w:rsidR="00673F24" w:rsidRDefault="00673F24" w:rsidP="00CF3170">
      <w:pPr>
        <w:pStyle w:val="Default"/>
        <w:jc w:val="both"/>
        <w:rPr>
          <w:b/>
          <w:sz w:val="22"/>
          <w:szCs w:val="22"/>
        </w:rPr>
      </w:pPr>
    </w:p>
    <w:p w:rsidR="00C831A8" w:rsidRDefault="00803822" w:rsidP="00EE47E0">
      <w:pPr>
        <w:pStyle w:val="Default"/>
        <w:spacing w:line="360" w:lineRule="auto"/>
        <w:jc w:val="both"/>
        <w:rPr>
          <w:sz w:val="22"/>
          <w:szCs w:val="22"/>
        </w:rPr>
      </w:pPr>
      <w:r w:rsidRPr="00A25C40">
        <w:rPr>
          <w:b/>
          <w:sz w:val="22"/>
          <w:szCs w:val="22"/>
        </w:rPr>
        <w:t xml:space="preserve">La Secretaría de Estado en el Despacho de Seguridad, </w:t>
      </w:r>
      <w:r w:rsidRPr="00A25C40">
        <w:rPr>
          <w:sz w:val="22"/>
          <w:szCs w:val="22"/>
        </w:rPr>
        <w:t xml:space="preserve">por este medio comunica a las empresas que tienen interés en participar en la </w:t>
      </w:r>
      <w:r w:rsidR="00673F24" w:rsidRPr="00673F24">
        <w:rPr>
          <w:sz w:val="22"/>
          <w:szCs w:val="22"/>
        </w:rPr>
        <w:t>Contratación Dir</w:t>
      </w:r>
      <w:r w:rsidR="00BA4B8F">
        <w:rPr>
          <w:sz w:val="22"/>
          <w:szCs w:val="22"/>
        </w:rPr>
        <w:t>e</w:t>
      </w:r>
      <w:r w:rsidR="001B1D2E">
        <w:rPr>
          <w:sz w:val="22"/>
          <w:szCs w:val="22"/>
        </w:rPr>
        <w:t xml:space="preserve">cta No. CNSV-SEDS-CD-GA-2021-22, </w:t>
      </w:r>
      <w:r w:rsidR="00743DED" w:rsidRPr="003D7F7B">
        <w:rPr>
          <w:rFonts w:eastAsia="Times New Roman"/>
          <w:sz w:val="22"/>
          <w:szCs w:val="22"/>
        </w:rPr>
        <w:t>para</w:t>
      </w:r>
      <w:r w:rsidR="00183620">
        <w:rPr>
          <w:rFonts w:eastAsia="Times New Roman"/>
          <w:sz w:val="22"/>
          <w:szCs w:val="22"/>
        </w:rPr>
        <w:t xml:space="preserve"> la</w:t>
      </w:r>
      <w:r w:rsidR="001B1D2E">
        <w:rPr>
          <w:rFonts w:eastAsia="Times New Roman"/>
          <w:sz w:val="22"/>
          <w:szCs w:val="22"/>
        </w:rPr>
        <w:t xml:space="preserve"> </w:t>
      </w:r>
      <w:r w:rsidR="00B63DC0" w:rsidRPr="001B1D2E">
        <w:rPr>
          <w:rFonts w:eastAsia="Times New Roman"/>
          <w:b/>
          <w:sz w:val="22"/>
          <w:szCs w:val="22"/>
          <w:lang w:val="es-HN"/>
        </w:rPr>
        <w:t>“</w:t>
      </w:r>
      <w:r w:rsidR="00BA4B8F" w:rsidRPr="001B1D2E">
        <w:rPr>
          <w:rFonts w:eastAsia="Times New Roman"/>
          <w:b/>
          <w:bCs/>
          <w:sz w:val="22"/>
          <w:szCs w:val="22"/>
        </w:rPr>
        <w:t>ADQUISICIÓN DE AIRES ACONDICIONADOS PARA EL CENTRO DE CERTIFICACIÓN DE CONDUCTORES (DNVT), DEPARTAMENTO DE CHOLUTECA</w:t>
      </w:r>
      <w:r w:rsidR="00B63DC0" w:rsidRPr="001B1D2E">
        <w:rPr>
          <w:rFonts w:eastAsia="Times New Roman"/>
          <w:b/>
          <w:bCs/>
          <w:sz w:val="22"/>
          <w:szCs w:val="22"/>
          <w:lang w:val="es-HN"/>
        </w:rPr>
        <w:t>”</w:t>
      </w:r>
      <w:r w:rsidRPr="001B1D2E">
        <w:rPr>
          <w:rFonts w:eastAsia="Times New Roman"/>
          <w:b/>
          <w:sz w:val="22"/>
          <w:szCs w:val="22"/>
        </w:rPr>
        <w:t>,</w:t>
      </w:r>
      <w:r w:rsidRPr="00A25C40">
        <w:rPr>
          <w:rFonts w:eastAsia="Times New Roman"/>
          <w:b/>
          <w:sz w:val="22"/>
          <w:szCs w:val="22"/>
        </w:rPr>
        <w:t xml:space="preserve"> </w:t>
      </w:r>
      <w:r w:rsidR="00E931B8">
        <w:rPr>
          <w:rFonts w:eastAsia="Times New Roman"/>
          <w:sz w:val="22"/>
          <w:szCs w:val="22"/>
        </w:rPr>
        <w:t>la</w:t>
      </w:r>
      <w:r w:rsidR="00031BD4" w:rsidRPr="00A25C40">
        <w:rPr>
          <w:rFonts w:eastAsia="Times New Roman"/>
          <w:sz w:val="22"/>
          <w:szCs w:val="22"/>
        </w:rPr>
        <w:t xml:space="preserve"> siguiente</w:t>
      </w:r>
      <w:r w:rsidRPr="00A25C40">
        <w:rPr>
          <w:sz w:val="22"/>
          <w:szCs w:val="22"/>
        </w:rPr>
        <w:t xml:space="preserve"> </w:t>
      </w:r>
      <w:r w:rsidR="00E931B8">
        <w:rPr>
          <w:sz w:val="22"/>
          <w:szCs w:val="22"/>
        </w:rPr>
        <w:t>Enmienda realizada</w:t>
      </w:r>
      <w:r w:rsidRPr="00A25C40">
        <w:rPr>
          <w:sz w:val="22"/>
          <w:szCs w:val="22"/>
        </w:rPr>
        <w:t xml:space="preserve"> a</w:t>
      </w:r>
      <w:r w:rsidR="003D7F7B">
        <w:rPr>
          <w:sz w:val="22"/>
          <w:szCs w:val="22"/>
        </w:rPr>
        <w:t>l</w:t>
      </w:r>
      <w:r w:rsidRPr="00A25C40">
        <w:rPr>
          <w:sz w:val="22"/>
          <w:szCs w:val="22"/>
        </w:rPr>
        <w:t xml:space="preserve"> </w:t>
      </w:r>
      <w:r w:rsidR="00E931B8">
        <w:rPr>
          <w:sz w:val="22"/>
          <w:szCs w:val="22"/>
        </w:rPr>
        <w:t>Documento de C</w:t>
      </w:r>
      <w:r w:rsidR="003D7F7B">
        <w:rPr>
          <w:sz w:val="22"/>
          <w:szCs w:val="22"/>
        </w:rPr>
        <w:t>ontratación</w:t>
      </w:r>
      <w:r w:rsidRPr="00A25C40">
        <w:rPr>
          <w:sz w:val="22"/>
          <w:szCs w:val="22"/>
        </w:rPr>
        <w:t xml:space="preserve">: </w:t>
      </w:r>
    </w:p>
    <w:p w:rsidR="00C831A8" w:rsidRPr="00C831A8" w:rsidRDefault="00C831A8" w:rsidP="00C831A8">
      <w:pPr>
        <w:pStyle w:val="Default"/>
        <w:jc w:val="both"/>
        <w:rPr>
          <w:sz w:val="22"/>
          <w:szCs w:val="22"/>
        </w:rPr>
      </w:pPr>
    </w:p>
    <w:p w:rsidR="00803822" w:rsidRDefault="00E931B8" w:rsidP="00A25C40">
      <w:pPr>
        <w:tabs>
          <w:tab w:val="left" w:pos="4606"/>
          <w:tab w:val="left" w:pos="4760"/>
        </w:tabs>
        <w:spacing w:after="0" w:line="240" w:lineRule="auto"/>
        <w:ind w:right="-40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eastAsia="Times New Roman" w:hAnsi="Times New Roman"/>
          <w:b/>
          <w:lang w:eastAsia="es-ES"/>
        </w:rPr>
        <w:t>ENMIENDA</w:t>
      </w:r>
      <w:r w:rsidR="00DD15A6">
        <w:rPr>
          <w:rFonts w:ascii="Times New Roman" w:eastAsia="Times New Roman" w:hAnsi="Times New Roman"/>
          <w:b/>
          <w:lang w:eastAsia="es-ES"/>
        </w:rPr>
        <w:t xml:space="preserve"> No. 1</w:t>
      </w:r>
    </w:p>
    <w:p w:rsidR="00CF3170" w:rsidRPr="00A25C40" w:rsidRDefault="00CF3170" w:rsidP="00A25C40">
      <w:pPr>
        <w:tabs>
          <w:tab w:val="left" w:pos="4606"/>
          <w:tab w:val="left" w:pos="4760"/>
        </w:tabs>
        <w:spacing w:after="0" w:line="240" w:lineRule="auto"/>
        <w:ind w:right="-40"/>
        <w:jc w:val="both"/>
        <w:rPr>
          <w:rFonts w:ascii="Times New Roman" w:eastAsia="Times New Roman" w:hAnsi="Times New Roman"/>
          <w:b/>
          <w:lang w:eastAsia="es-ES"/>
        </w:rPr>
      </w:pPr>
    </w:p>
    <w:p w:rsidR="00673F24" w:rsidRDefault="00E923F6" w:rsidP="00673F24">
      <w:pPr>
        <w:numPr>
          <w:ilvl w:val="0"/>
          <w:numId w:val="3"/>
        </w:numPr>
        <w:tabs>
          <w:tab w:val="left" w:pos="4606"/>
          <w:tab w:val="left" w:pos="4760"/>
        </w:tabs>
        <w:spacing w:line="480" w:lineRule="auto"/>
        <w:ind w:right="-40"/>
        <w:jc w:val="both"/>
        <w:rPr>
          <w:rFonts w:ascii="Times New Roman" w:hAnsi="Times New Roman"/>
          <w:b/>
          <w:lang w:val="es-HN"/>
        </w:rPr>
      </w:pPr>
      <w:r>
        <w:rPr>
          <w:rFonts w:ascii="Times New Roman" w:hAnsi="Times New Roman"/>
        </w:rPr>
        <w:t xml:space="preserve"> </w:t>
      </w:r>
      <w:r w:rsidR="00803822" w:rsidRPr="00C831A8">
        <w:rPr>
          <w:rFonts w:ascii="Times New Roman" w:hAnsi="Times New Roman"/>
        </w:rPr>
        <w:t>L</w:t>
      </w:r>
      <w:bookmarkStart w:id="0" w:name="_GoBack"/>
      <w:bookmarkEnd w:id="0"/>
      <w:r w:rsidR="00117D3A" w:rsidRPr="00C831A8">
        <w:rPr>
          <w:rFonts w:ascii="Times New Roman" w:hAnsi="Times New Roman"/>
        </w:rPr>
        <w:t xml:space="preserve">a </w:t>
      </w:r>
      <w:r w:rsidR="00EE1A00" w:rsidRPr="00C831A8">
        <w:rPr>
          <w:rFonts w:ascii="Times New Roman" w:hAnsi="Times New Roman"/>
        </w:rPr>
        <w:t>sección</w:t>
      </w:r>
      <w:r w:rsidR="00673F24">
        <w:rPr>
          <w:rFonts w:ascii="Times New Roman" w:hAnsi="Times New Roman"/>
        </w:rPr>
        <w:t xml:space="preserve"> </w:t>
      </w:r>
      <w:r w:rsidR="000E7E09">
        <w:rPr>
          <w:rFonts w:ascii="Times New Roman" w:hAnsi="Times New Roman"/>
        </w:rPr>
        <w:t>I</w:t>
      </w:r>
      <w:r w:rsidR="00743DED" w:rsidRPr="00C831A8">
        <w:rPr>
          <w:rFonts w:ascii="Times New Roman" w:hAnsi="Times New Roman"/>
        </w:rPr>
        <w:t xml:space="preserve"> </w:t>
      </w:r>
      <w:r w:rsidR="00117D3A" w:rsidRPr="00C831A8">
        <w:rPr>
          <w:rFonts w:ascii="Times New Roman" w:hAnsi="Times New Roman"/>
        </w:rPr>
        <w:t>–</w:t>
      </w:r>
      <w:r w:rsidR="00673F24">
        <w:rPr>
          <w:rFonts w:ascii="Times New Roman" w:hAnsi="Times New Roman"/>
        </w:rPr>
        <w:t xml:space="preserve"> </w:t>
      </w:r>
      <w:r w:rsidR="00CE49F8">
        <w:rPr>
          <w:rFonts w:ascii="Times New Roman" w:hAnsi="Times New Roman"/>
          <w:b/>
        </w:rPr>
        <w:t>Contratante</w:t>
      </w:r>
      <w:r w:rsidR="00453966" w:rsidRPr="00673F24">
        <w:rPr>
          <w:rFonts w:ascii="Times New Roman" w:hAnsi="Times New Roman"/>
        </w:rPr>
        <w:t xml:space="preserve">, </w:t>
      </w:r>
      <w:r w:rsidR="00803822" w:rsidRPr="00673F24">
        <w:rPr>
          <w:rFonts w:ascii="Times New Roman" w:eastAsia="Times New Roman" w:hAnsi="Times New Roman"/>
          <w:lang w:eastAsia="es-ES"/>
        </w:rPr>
        <w:t>se modifica, por tanto, se leerá así:</w:t>
      </w:r>
    </w:p>
    <w:p w:rsidR="00673F24" w:rsidRDefault="00CE49F8" w:rsidP="00CE49F8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bCs/>
          <w:lang w:eastAsia="es-ES"/>
        </w:rPr>
      </w:pPr>
      <w:r w:rsidRPr="00CE49F8">
        <w:rPr>
          <w:rFonts w:ascii="Times New Roman" w:eastAsia="Times New Roman" w:hAnsi="Times New Roman" w:cstheme="minorBidi"/>
          <w:bCs/>
          <w:lang w:eastAsia="es-ES"/>
        </w:rPr>
        <w:t>El Consejo Nacional de Seguridad Vial (CNSV), a través de la Secretaría de Estado en el Despacho de Seguridad/Policía Nacional de Honduras – en a</w:t>
      </w:r>
      <w:r>
        <w:rPr>
          <w:rFonts w:ascii="Times New Roman" w:eastAsia="Times New Roman" w:hAnsi="Times New Roman" w:cstheme="minorBidi"/>
          <w:bCs/>
          <w:lang w:eastAsia="es-ES"/>
        </w:rPr>
        <w:t xml:space="preserve">delante </w:t>
      </w:r>
      <w:r w:rsidRPr="00CE49F8">
        <w:rPr>
          <w:rFonts w:ascii="Times New Roman" w:eastAsia="Times New Roman" w:hAnsi="Times New Roman" w:cstheme="minorBidi"/>
          <w:b/>
          <w:bCs/>
          <w:lang w:eastAsia="es-ES"/>
        </w:rPr>
        <w:t>EL CONTRATANTE</w:t>
      </w:r>
      <w:r w:rsidRPr="00CE49F8">
        <w:rPr>
          <w:rFonts w:ascii="Times New Roman" w:eastAsia="Times New Roman" w:hAnsi="Times New Roman" w:cstheme="minorBidi"/>
          <w:bCs/>
          <w:lang w:eastAsia="es-ES"/>
        </w:rPr>
        <w:t xml:space="preserve"> – promueve entre las empresas que tengan el interés de participar en el proceso de Contratación Directa No. CNSV-SEDS-CD-GA-2021</w:t>
      </w:r>
      <w:r w:rsidR="00BA4B8F">
        <w:rPr>
          <w:rFonts w:ascii="Times New Roman" w:eastAsia="Times New Roman" w:hAnsi="Times New Roman" w:cstheme="minorBidi"/>
          <w:bCs/>
          <w:lang w:eastAsia="es-ES"/>
        </w:rPr>
        <w:t>-26</w:t>
      </w:r>
      <w:r w:rsidRPr="00CE49F8">
        <w:rPr>
          <w:rFonts w:ascii="Times New Roman" w:eastAsia="Times New Roman" w:hAnsi="Times New Roman" w:cstheme="minorBidi"/>
          <w:bCs/>
          <w:lang w:eastAsia="es-ES"/>
        </w:rPr>
        <w:t xml:space="preserve">, que tiene por objeto la </w:t>
      </w:r>
      <w:r w:rsidRPr="00CE49F8">
        <w:rPr>
          <w:rFonts w:ascii="Times New Roman" w:eastAsia="Times New Roman" w:hAnsi="Times New Roman" w:cstheme="minorBidi"/>
          <w:b/>
          <w:bCs/>
          <w:lang w:eastAsia="es-ES"/>
        </w:rPr>
        <w:t>“</w:t>
      </w:r>
      <w:r w:rsidR="00BA4B8F" w:rsidRPr="00BA4B8F">
        <w:rPr>
          <w:rFonts w:ascii="Times New Roman" w:eastAsia="Times New Roman" w:hAnsi="Times New Roman" w:cstheme="minorBidi"/>
          <w:b/>
          <w:bCs/>
          <w:lang w:eastAsia="es-ES"/>
        </w:rPr>
        <w:t>ADQUISICIÓN DE AIRES ACONDICIONADOS PARA EL CENTRO DE CERTIFICACIÓN DE CONDUCTORES (DNVT), DEPARTAMENTO DE CHOLUTECA</w:t>
      </w:r>
      <w:r w:rsidRPr="00BA4B8F">
        <w:rPr>
          <w:rFonts w:ascii="Times New Roman" w:eastAsia="Times New Roman" w:hAnsi="Times New Roman" w:cstheme="minorBidi"/>
          <w:b/>
          <w:bCs/>
          <w:lang w:eastAsia="es-ES"/>
        </w:rPr>
        <w:t>”</w:t>
      </w:r>
      <w:r>
        <w:rPr>
          <w:rFonts w:ascii="Times New Roman" w:eastAsia="Times New Roman" w:hAnsi="Times New Roman" w:cstheme="minorBidi"/>
          <w:b/>
          <w:bCs/>
          <w:lang w:eastAsia="es-ES"/>
        </w:rPr>
        <w:t>.</w:t>
      </w:r>
    </w:p>
    <w:p w:rsidR="00CE49F8" w:rsidRDefault="00CE49F8" w:rsidP="00CE49F8">
      <w:pPr>
        <w:spacing w:after="0" w:line="240" w:lineRule="auto"/>
        <w:jc w:val="both"/>
        <w:rPr>
          <w:rFonts w:ascii="Times New Roman" w:eastAsia="Times New Roman" w:hAnsi="Times New Roman"/>
          <w:b/>
          <w:lang w:val="es-HN" w:eastAsia="es-ES"/>
        </w:rPr>
      </w:pPr>
    </w:p>
    <w:p w:rsidR="00673F24" w:rsidRPr="00CE49F8" w:rsidRDefault="00CE49F8" w:rsidP="00CE49F8">
      <w:pPr>
        <w:spacing w:after="0" w:line="360" w:lineRule="auto"/>
        <w:jc w:val="both"/>
        <w:rPr>
          <w:rFonts w:ascii="Times New Roman" w:eastAsia="Times New Roman" w:hAnsi="Times New Roman"/>
          <w:lang w:val="es-HN" w:eastAsia="es-ES"/>
        </w:rPr>
      </w:pPr>
      <w:r w:rsidRPr="00CE49F8">
        <w:rPr>
          <w:rFonts w:ascii="Times New Roman" w:hAnsi="Times New Roman"/>
          <w:lang w:val="es-ES_tradnl"/>
        </w:rPr>
        <w:t xml:space="preserve">Por tanto, a partir de la fecha el proceso ya no es el numero </w:t>
      </w:r>
      <w:r w:rsidR="00BA4B8F">
        <w:rPr>
          <w:rFonts w:ascii="Times New Roman" w:hAnsi="Times New Roman"/>
          <w:bCs/>
        </w:rPr>
        <w:t>No. CNSV-SEDS-CD-GA-2021-22</w:t>
      </w:r>
      <w:r>
        <w:rPr>
          <w:rFonts w:ascii="Times New Roman" w:hAnsi="Times New Roman"/>
          <w:bCs/>
        </w:rPr>
        <w:t xml:space="preserve">, en su lugar será </w:t>
      </w:r>
      <w:r w:rsidRPr="00CE49F8">
        <w:rPr>
          <w:rFonts w:ascii="Times New Roman" w:hAnsi="Times New Roman"/>
          <w:bCs/>
        </w:rPr>
        <w:t>No. CNSV-SEDS-CD-GA-2021</w:t>
      </w:r>
      <w:r w:rsidR="00BA4B8F">
        <w:rPr>
          <w:rFonts w:ascii="Times New Roman" w:hAnsi="Times New Roman"/>
          <w:bCs/>
        </w:rPr>
        <w:t>-26</w:t>
      </w:r>
      <w:r>
        <w:rPr>
          <w:rFonts w:ascii="Times New Roman" w:hAnsi="Times New Roman"/>
          <w:bCs/>
        </w:rPr>
        <w:t>. (tomar en cuenta al momento de la apertura).</w:t>
      </w:r>
    </w:p>
    <w:p w:rsidR="00CE49F8" w:rsidRPr="00CE49F8" w:rsidRDefault="00CE49F8" w:rsidP="00C831A8">
      <w:pPr>
        <w:spacing w:after="0"/>
        <w:jc w:val="both"/>
        <w:rPr>
          <w:rFonts w:ascii="Times New Roman" w:eastAsia="Times New Roman" w:hAnsi="Times New Roman"/>
          <w:lang w:eastAsia="es-ES"/>
        </w:rPr>
      </w:pPr>
    </w:p>
    <w:p w:rsidR="00544FFC" w:rsidRPr="00C831A8" w:rsidRDefault="003C1A65" w:rsidP="00C831A8">
      <w:pPr>
        <w:spacing w:after="0"/>
        <w:jc w:val="both"/>
        <w:rPr>
          <w:rFonts w:ascii="Times New Roman" w:eastAsia="Times New Roman" w:hAnsi="Times New Roman"/>
          <w:lang w:eastAsia="es-ES"/>
        </w:rPr>
      </w:pPr>
      <w:r>
        <w:rPr>
          <w:rFonts w:ascii="Times New Roman" w:eastAsia="Times New Roman" w:hAnsi="Times New Roman"/>
          <w:lang w:eastAsia="es-ES"/>
        </w:rPr>
        <w:t>Esta Enmienda</w:t>
      </w:r>
      <w:r w:rsidR="00544FFC" w:rsidRPr="00C831A8">
        <w:rPr>
          <w:rFonts w:ascii="Times New Roman" w:eastAsia="Times New Roman" w:hAnsi="Times New Roman"/>
          <w:lang w:eastAsia="es-ES"/>
        </w:rPr>
        <w:t xml:space="preserve"> forma parte del </w:t>
      </w:r>
      <w:r w:rsidR="00CF3170" w:rsidRPr="00C831A8">
        <w:rPr>
          <w:rFonts w:ascii="Times New Roman" w:eastAsia="Times New Roman" w:hAnsi="Times New Roman"/>
          <w:lang w:eastAsia="es-ES"/>
        </w:rPr>
        <w:t>Documento de Contratación</w:t>
      </w:r>
      <w:r w:rsidR="00544FFC" w:rsidRPr="00C831A8">
        <w:rPr>
          <w:rFonts w:ascii="Times New Roman" w:eastAsia="Times New Roman" w:hAnsi="Times New Roman"/>
          <w:lang w:eastAsia="es-ES"/>
        </w:rPr>
        <w:t>.</w:t>
      </w:r>
    </w:p>
    <w:p w:rsidR="00CF3170" w:rsidRPr="00C831A8" w:rsidRDefault="00CF3170" w:rsidP="00C831A8">
      <w:pPr>
        <w:spacing w:after="0"/>
        <w:jc w:val="both"/>
        <w:rPr>
          <w:rFonts w:ascii="Times New Roman" w:eastAsia="Times New Roman" w:hAnsi="Times New Roman"/>
          <w:b/>
          <w:lang w:eastAsia="es-ES"/>
        </w:rPr>
      </w:pPr>
    </w:p>
    <w:p w:rsidR="000E7E09" w:rsidRDefault="000E7E09" w:rsidP="00C831A8">
      <w:pPr>
        <w:spacing w:after="0"/>
        <w:jc w:val="center"/>
        <w:rPr>
          <w:rFonts w:ascii="Times New Roman" w:eastAsia="Times New Roman" w:hAnsi="Times New Roman"/>
          <w:b/>
          <w:lang w:eastAsia="es-ES"/>
        </w:rPr>
      </w:pPr>
    </w:p>
    <w:p w:rsidR="00A25C40" w:rsidRPr="00C831A8" w:rsidRDefault="00544FFC" w:rsidP="00C831A8">
      <w:pPr>
        <w:spacing w:after="0"/>
        <w:jc w:val="center"/>
        <w:rPr>
          <w:rFonts w:ascii="Times New Roman" w:eastAsia="Times New Roman" w:hAnsi="Times New Roman"/>
          <w:b/>
          <w:lang w:eastAsia="es-ES"/>
        </w:rPr>
      </w:pPr>
      <w:r w:rsidRPr="00C831A8">
        <w:rPr>
          <w:rFonts w:ascii="Times New Roman" w:eastAsia="Times New Roman" w:hAnsi="Times New Roman"/>
          <w:b/>
          <w:lang w:eastAsia="es-ES"/>
        </w:rPr>
        <w:t xml:space="preserve">El Ocotal, Francisco Morazán, </w:t>
      </w:r>
      <w:r w:rsidR="00BA4B8F">
        <w:rPr>
          <w:rFonts w:ascii="Times New Roman" w:eastAsia="Times New Roman" w:hAnsi="Times New Roman"/>
          <w:b/>
          <w:lang w:eastAsia="es-ES"/>
        </w:rPr>
        <w:t>17 de septiembre</w:t>
      </w:r>
      <w:r w:rsidR="000E7E09">
        <w:rPr>
          <w:rFonts w:ascii="Times New Roman" w:eastAsia="Times New Roman" w:hAnsi="Times New Roman"/>
          <w:b/>
          <w:lang w:eastAsia="es-ES"/>
        </w:rPr>
        <w:t xml:space="preserve"> de 2021</w:t>
      </w:r>
      <w:r w:rsidRPr="00C831A8">
        <w:rPr>
          <w:rFonts w:ascii="Times New Roman" w:eastAsia="Times New Roman" w:hAnsi="Times New Roman"/>
          <w:b/>
          <w:lang w:eastAsia="es-ES"/>
        </w:rPr>
        <w:t>.</w:t>
      </w:r>
    </w:p>
    <w:p w:rsidR="00A25C40" w:rsidRPr="00C831A8" w:rsidRDefault="00A25C40" w:rsidP="00C831A8">
      <w:pPr>
        <w:tabs>
          <w:tab w:val="left" w:pos="4606"/>
          <w:tab w:val="left" w:pos="4760"/>
        </w:tabs>
        <w:spacing w:after="0"/>
        <w:ind w:right="-40"/>
        <w:jc w:val="center"/>
        <w:rPr>
          <w:rFonts w:ascii="Times New Roman" w:eastAsia="Times New Roman" w:hAnsi="Times New Roman"/>
          <w:b/>
          <w:lang w:eastAsia="es-ES"/>
        </w:rPr>
      </w:pPr>
    </w:p>
    <w:p w:rsidR="000E7E09" w:rsidRDefault="000E7E09" w:rsidP="00C831A8">
      <w:pPr>
        <w:tabs>
          <w:tab w:val="left" w:pos="4606"/>
          <w:tab w:val="left" w:pos="4760"/>
        </w:tabs>
        <w:spacing w:after="0"/>
        <w:ind w:right="-40"/>
        <w:jc w:val="center"/>
        <w:rPr>
          <w:rFonts w:ascii="Times New Roman" w:eastAsia="Times New Roman" w:hAnsi="Times New Roman"/>
          <w:b/>
          <w:lang w:eastAsia="es-ES"/>
        </w:rPr>
      </w:pPr>
    </w:p>
    <w:p w:rsidR="004A5E6F" w:rsidRPr="00C831A8" w:rsidRDefault="00803822" w:rsidP="00C831A8">
      <w:pPr>
        <w:tabs>
          <w:tab w:val="left" w:pos="4606"/>
          <w:tab w:val="left" w:pos="4760"/>
        </w:tabs>
        <w:spacing w:after="0"/>
        <w:ind w:right="-40"/>
        <w:jc w:val="center"/>
        <w:rPr>
          <w:rFonts w:ascii="Times New Roman" w:eastAsia="Times New Roman" w:hAnsi="Times New Roman"/>
          <w:lang w:eastAsia="es-ES"/>
        </w:rPr>
      </w:pPr>
      <w:r w:rsidRPr="00C831A8">
        <w:rPr>
          <w:rFonts w:ascii="Times New Roman" w:eastAsia="Times New Roman" w:hAnsi="Times New Roman"/>
          <w:b/>
          <w:lang w:eastAsia="es-ES"/>
        </w:rPr>
        <w:t>SECRETARÍA DE SEGURIDAD</w:t>
      </w:r>
    </w:p>
    <w:sectPr w:rsidR="004A5E6F" w:rsidRPr="00C831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84" w:rsidRDefault="00B52284" w:rsidP="00DF65EA">
      <w:pPr>
        <w:spacing w:after="0" w:line="240" w:lineRule="auto"/>
      </w:pPr>
      <w:r>
        <w:separator/>
      </w:r>
    </w:p>
  </w:endnote>
  <w:endnote w:type="continuationSeparator" w:id="0">
    <w:p w:rsidR="00B52284" w:rsidRDefault="00B52284" w:rsidP="00DF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84" w:rsidRDefault="00B52284" w:rsidP="00DF65EA">
      <w:pPr>
        <w:spacing w:after="0" w:line="240" w:lineRule="auto"/>
      </w:pPr>
      <w:r>
        <w:separator/>
      </w:r>
    </w:p>
  </w:footnote>
  <w:footnote w:type="continuationSeparator" w:id="0">
    <w:p w:rsidR="00B52284" w:rsidRDefault="00B52284" w:rsidP="00DF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2978"/>
    <w:multiLevelType w:val="hybridMultilevel"/>
    <w:tmpl w:val="8C96CA34"/>
    <w:lvl w:ilvl="0" w:tplc="A79EF7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E5E16"/>
    <w:multiLevelType w:val="hybridMultilevel"/>
    <w:tmpl w:val="1416D0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B3844"/>
    <w:multiLevelType w:val="hybridMultilevel"/>
    <w:tmpl w:val="9FB2FA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A23B38"/>
    <w:multiLevelType w:val="hybridMultilevel"/>
    <w:tmpl w:val="34703C40"/>
    <w:lvl w:ilvl="0" w:tplc="97F62F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22"/>
    <w:rsid w:val="00031BD4"/>
    <w:rsid w:val="000E7E09"/>
    <w:rsid w:val="00117D3A"/>
    <w:rsid w:val="00120321"/>
    <w:rsid w:val="00183620"/>
    <w:rsid w:val="001B1D2E"/>
    <w:rsid w:val="001F2F5A"/>
    <w:rsid w:val="00262906"/>
    <w:rsid w:val="003C1A65"/>
    <w:rsid w:val="003D71DB"/>
    <w:rsid w:val="003D7F7B"/>
    <w:rsid w:val="003E0129"/>
    <w:rsid w:val="00405FA1"/>
    <w:rsid w:val="00453966"/>
    <w:rsid w:val="004A5E6F"/>
    <w:rsid w:val="005448B3"/>
    <w:rsid w:val="00544FFC"/>
    <w:rsid w:val="00673F24"/>
    <w:rsid w:val="007042C6"/>
    <w:rsid w:val="007157F2"/>
    <w:rsid w:val="00743DED"/>
    <w:rsid w:val="007E567D"/>
    <w:rsid w:val="00803822"/>
    <w:rsid w:val="00864296"/>
    <w:rsid w:val="008719F8"/>
    <w:rsid w:val="008B327C"/>
    <w:rsid w:val="00941E86"/>
    <w:rsid w:val="00A25C40"/>
    <w:rsid w:val="00A30A96"/>
    <w:rsid w:val="00A53CC1"/>
    <w:rsid w:val="00A65D00"/>
    <w:rsid w:val="00B04509"/>
    <w:rsid w:val="00B45ED9"/>
    <w:rsid w:val="00B52284"/>
    <w:rsid w:val="00B63DC0"/>
    <w:rsid w:val="00BA4B8F"/>
    <w:rsid w:val="00C31775"/>
    <w:rsid w:val="00C831A8"/>
    <w:rsid w:val="00CE3720"/>
    <w:rsid w:val="00CE49F8"/>
    <w:rsid w:val="00CF3170"/>
    <w:rsid w:val="00CF5F4C"/>
    <w:rsid w:val="00DD15A6"/>
    <w:rsid w:val="00DF65EA"/>
    <w:rsid w:val="00E6728D"/>
    <w:rsid w:val="00E923F6"/>
    <w:rsid w:val="00E931B8"/>
    <w:rsid w:val="00EE1A00"/>
    <w:rsid w:val="00EE47E0"/>
    <w:rsid w:val="00EF556F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360E2"/>
  <w15:chartTrackingRefBased/>
  <w15:docId w15:val="{0B716882-DDC9-403F-9D7F-516A13A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22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3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38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0382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D71D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5E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5E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qFormat/>
    <w:rsid w:val="00743DED"/>
    <w:pPr>
      <w:spacing w:after="0" w:line="240" w:lineRule="auto"/>
    </w:pPr>
    <w:rPr>
      <w:sz w:val="20"/>
      <w:szCs w:val="20"/>
      <w:lang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2">
    <w:name w:val="Titulo 2"/>
    <w:basedOn w:val="Normal"/>
    <w:link w:val="Titulo2Char"/>
    <w:qFormat/>
    <w:rsid w:val="00743DED"/>
    <w:pPr>
      <w:spacing w:after="0"/>
    </w:pPr>
    <w:rPr>
      <w:rFonts w:ascii="Times New Roman" w:eastAsiaTheme="majorEastAsia" w:hAnsi="Times New Roman" w:cstheme="majorBidi"/>
      <w:b/>
      <w:color w:val="2E74B5" w:themeColor="accent1" w:themeShade="BF"/>
      <w:kern w:val="28"/>
      <w:sz w:val="24"/>
      <w:szCs w:val="32"/>
      <w:lang w:val="es-HN" w:eastAsia="es-ES"/>
    </w:rPr>
  </w:style>
  <w:style w:type="character" w:customStyle="1" w:styleId="Titulo2Char">
    <w:name w:val="Titulo 2 Char"/>
    <w:basedOn w:val="Fuentedeprrafopredeter"/>
    <w:link w:val="Titulo2"/>
    <w:qFormat/>
    <w:rsid w:val="00743DED"/>
    <w:rPr>
      <w:rFonts w:ascii="Times New Roman" w:eastAsiaTheme="majorEastAsia" w:hAnsi="Times New Roman" w:cstheme="majorBidi"/>
      <w:b/>
      <w:color w:val="2E74B5" w:themeColor="accent1" w:themeShade="BF"/>
      <w:kern w:val="28"/>
      <w:sz w:val="24"/>
      <w:szCs w:val="32"/>
      <w:lang w:eastAsia="es-ES"/>
    </w:rPr>
  </w:style>
  <w:style w:type="paragraph" w:styleId="Prrafodelista">
    <w:name w:val="List Paragraph"/>
    <w:basedOn w:val="Normal"/>
    <w:uiPriority w:val="1"/>
    <w:qFormat/>
    <w:rsid w:val="00CF317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831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</dc:creator>
  <cp:keywords/>
  <dc:description/>
  <cp:lastModifiedBy>User</cp:lastModifiedBy>
  <cp:revision>5</cp:revision>
  <cp:lastPrinted>2021-02-05T20:54:00Z</cp:lastPrinted>
  <dcterms:created xsi:type="dcterms:W3CDTF">2021-09-17T15:55:00Z</dcterms:created>
  <dcterms:modified xsi:type="dcterms:W3CDTF">2021-09-17T15:57:00Z</dcterms:modified>
</cp:coreProperties>
</file>