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5B2A50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Default="00D71B52" w:rsidP="00D71B52">
      <w:pPr>
        <w:rPr>
          <w:lang w:val="en-US"/>
        </w:rPr>
      </w:pPr>
    </w:p>
    <w:p w:rsidR="00E45E82" w:rsidRDefault="00E45E82" w:rsidP="00D71B52">
      <w:pPr>
        <w:rPr>
          <w:lang w:val="en-US"/>
        </w:rPr>
      </w:pPr>
    </w:p>
    <w:p w:rsidR="00E45E82" w:rsidRPr="000B3859" w:rsidRDefault="00E45E82" w:rsidP="00D71B52">
      <w:pPr>
        <w:rPr>
          <w:lang w:val="en-US"/>
        </w:rPr>
      </w:pPr>
    </w:p>
    <w:p w:rsidR="00D71B52" w:rsidRPr="00B658EA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2D1130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Pr="00B658EA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E45E82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  <w:t>REFERENCIA: LICITACION PUBLICA-00</w:t>
      </w:r>
      <w:r w:rsidR="00E45E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7</w:t>
      </w: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-20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782DA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.- ADQUISICION DE SE</w:t>
      </w:r>
      <w:r w:rsidR="00E45E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GURO PARA LOS VEHICULOS DE LA </w:t>
      </w: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UNIVERSIDAD  PEDAGOGICA NACIONAL </w:t>
      </w:r>
    </w:p>
    <w:p w:rsidR="00D71B52" w:rsidRPr="00B658EA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FRANCISCO MORAZAN</w:t>
      </w:r>
    </w:p>
    <w:p w:rsidR="00D71B52" w:rsidRPr="00B658EA" w:rsidRDefault="00D71B52" w:rsidP="00D71B52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D71B52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A las empresas que han retirado documentos para la Licitación de la referencia, se les </w:t>
      </w:r>
      <w:r w:rsidR="00E45E82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notifica </w:t>
      </w: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 lo siguiente:</w:t>
      </w:r>
    </w:p>
    <w:p w:rsidR="00E45E82" w:rsidRPr="00B658EA" w:rsidRDefault="00E45E8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B658EA" w:rsidRDefault="00B658EA" w:rsidP="00B658EA">
      <w:pPr>
        <w:tabs>
          <w:tab w:val="left" w:pos="720"/>
        </w:tabs>
        <w:suppressAutoHyphens/>
        <w:autoSpaceDN/>
        <w:adjustRightInd/>
        <w:spacing w:line="240" w:lineRule="atLeast"/>
        <w:ind w:left="720"/>
        <w:jc w:val="both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</w:p>
    <w:p w:rsidR="00CA68DC" w:rsidRPr="00E45E82" w:rsidRDefault="00E45E82" w:rsidP="00E45E82">
      <w:pPr>
        <w:pStyle w:val="Prrafodelista"/>
        <w:numPr>
          <w:ilvl w:val="0"/>
          <w:numId w:val="4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  <w:lang w:val="es-ES_tradnl"/>
        </w:rPr>
        <w:t xml:space="preserve">La apertura para la Licitación LPU-007-2011 Adquisición de Seguro para los Vehículos de la Universidad Pedagógica Nacional Francisco Morazán, se ha trasladado para el día </w:t>
      </w:r>
      <w:proofErr w:type="gramStart"/>
      <w:r>
        <w:rPr>
          <w:rFonts w:ascii="CG Omega" w:hAnsi="CG Omega"/>
          <w:b/>
          <w:sz w:val="24"/>
          <w:szCs w:val="24"/>
          <w:lang w:val="es-ES_tradnl"/>
        </w:rPr>
        <w:t>Martes 29 de Noviembre</w:t>
      </w:r>
      <w:proofErr w:type="gramEnd"/>
      <w:r>
        <w:rPr>
          <w:rFonts w:ascii="CG Omega" w:hAnsi="CG Omega"/>
          <w:b/>
          <w:sz w:val="24"/>
          <w:szCs w:val="24"/>
          <w:lang w:val="es-ES_tradnl"/>
        </w:rPr>
        <w:t xml:space="preserve"> del 2011 a las 10:00 a.m.</w:t>
      </w:r>
    </w:p>
    <w:p w:rsidR="00E45E82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E45E82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E45E82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E45E82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E45E82" w:rsidRPr="00E45E82" w:rsidRDefault="00E45E82" w:rsidP="00E45E82">
      <w:pPr>
        <w:jc w:val="both"/>
        <w:rPr>
          <w:rFonts w:ascii="CG Omega" w:hAnsi="CG Omega"/>
          <w:sz w:val="24"/>
          <w:szCs w:val="24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E45E82">
        <w:rPr>
          <w:rFonts w:ascii="CG Omega" w:hAnsi="CG Omega" w:cs="Times New Roman"/>
          <w:spacing w:val="-3"/>
          <w:sz w:val="24"/>
          <w:szCs w:val="24"/>
          <w:lang w:eastAsia="ar-SA"/>
        </w:rPr>
        <w:t>21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</w:t>
      </w:r>
      <w:r w:rsidR="0085748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Noviembre 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>del 201</w:t>
      </w:r>
      <w:r w:rsidR="0085748E">
        <w:rPr>
          <w:rFonts w:ascii="CG Omega" w:hAnsi="CG Omega" w:cs="Times New Roman"/>
          <w:spacing w:val="-3"/>
          <w:sz w:val="24"/>
          <w:szCs w:val="24"/>
          <w:lang w:eastAsia="ar-SA"/>
        </w:rPr>
        <w:t>1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B658EA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B658EA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ABOGADA MARIA ISABEL BORJAS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COMISION DE EVALUACION UPNFM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D71B52" w:rsidRPr="00B658EA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3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A4133"/>
    <w:rsid w:val="001F507F"/>
    <w:rsid w:val="002D1130"/>
    <w:rsid w:val="00323D0B"/>
    <w:rsid w:val="00481046"/>
    <w:rsid w:val="004D1E96"/>
    <w:rsid w:val="005B2A50"/>
    <w:rsid w:val="00700EEF"/>
    <w:rsid w:val="00782DA1"/>
    <w:rsid w:val="0085748E"/>
    <w:rsid w:val="008E0704"/>
    <w:rsid w:val="00937986"/>
    <w:rsid w:val="009F55C0"/>
    <w:rsid w:val="00B658EA"/>
    <w:rsid w:val="00B65C87"/>
    <w:rsid w:val="00CA68DC"/>
    <w:rsid w:val="00D71B52"/>
    <w:rsid w:val="00E45E82"/>
    <w:rsid w:val="00ED6045"/>
    <w:rsid w:val="00E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2011-11-15T16:04:00Z</cp:lastPrinted>
  <dcterms:created xsi:type="dcterms:W3CDTF">2011-11-21T18:08:00Z</dcterms:created>
  <dcterms:modified xsi:type="dcterms:W3CDTF">2011-11-21T18:11:00Z</dcterms:modified>
</cp:coreProperties>
</file>