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1953"/>
        <w:gridCol w:w="6099"/>
        <w:gridCol w:w="1530"/>
      </w:tblGrid>
      <w:tr w:rsidR="00911DDC" w:rsidRPr="00DB1ABD" w:rsidTr="008B7A88">
        <w:trPr>
          <w:trHeight w:val="412"/>
        </w:trPr>
        <w:tc>
          <w:tcPr>
            <w:tcW w:w="1953" w:type="dxa"/>
          </w:tcPr>
          <w:p w:rsidR="00911DDC" w:rsidRPr="00BD4E0C" w:rsidRDefault="00911DDC" w:rsidP="008B7A88">
            <w:pPr>
              <w:pStyle w:val="Encabezado"/>
              <w:ind w:right="459"/>
            </w:pPr>
            <w:r>
              <w:rPr>
                <w:noProof/>
              </w:rPr>
              <w:drawing>
                <wp:inline distT="0" distB="0" distL="0" distR="0">
                  <wp:extent cx="857250" cy="1162050"/>
                  <wp:effectExtent l="19050" t="0" r="0" b="0"/>
                  <wp:docPr id="1" name="Imagen 1" descr="Logo25añosUPNF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5añosUPNF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911DDC" w:rsidRPr="00C1625A" w:rsidRDefault="00911DDC" w:rsidP="008B7A88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UNIVERSIDAD PEDAGÓGICA NACIONAL</w:t>
            </w:r>
          </w:p>
          <w:p w:rsidR="00911DDC" w:rsidRPr="00C1625A" w:rsidRDefault="00911DDC" w:rsidP="008B7A88">
            <w:pPr>
              <w:pStyle w:val="Textoindependiente"/>
              <w:tabs>
                <w:tab w:val="center" w:pos="3152"/>
                <w:tab w:val="left" w:pos="4764"/>
              </w:tabs>
              <w:jc w:val="left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  <w:t>FRANCISCO MORAZÁN</w:t>
            </w: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</w:r>
          </w:p>
          <w:p w:rsidR="00911DDC" w:rsidRPr="00C1625A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>Tegucigalpa Honduras, C. A.</w:t>
            </w:r>
          </w:p>
          <w:p w:rsidR="00911DDC" w:rsidRPr="002010B4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 xml:space="preserve">Tel. Directo. </w:t>
            </w:r>
            <w:r w:rsidRPr="002010B4">
              <w:rPr>
                <w:rFonts w:ascii="Arial Black" w:hAnsi="Arial Black" w:cs="Latha"/>
                <w:sz w:val="16"/>
                <w:szCs w:val="16"/>
              </w:rPr>
              <w:t>Fax. (504) 2235-6942, 2239-8037 Ext. 1188</w:t>
            </w:r>
          </w:p>
          <w:p w:rsidR="00911DDC" w:rsidRPr="002010B4" w:rsidRDefault="00CA5B68" w:rsidP="008B7A88">
            <w:pPr>
              <w:jc w:val="center"/>
              <w:rPr>
                <w:rFonts w:ascii="Arial Black" w:hAnsi="Arial Black"/>
                <w:lang w:val="en-US"/>
              </w:rPr>
            </w:pPr>
            <w:hyperlink r:id="rId6" w:history="1">
              <w:r w:rsidR="00911DDC" w:rsidRPr="002010B4">
                <w:rPr>
                  <w:rStyle w:val="Hipervnculo"/>
                  <w:rFonts w:ascii="Arial Black" w:hAnsi="Arial Black" w:cs="Latha"/>
                  <w:sz w:val="16"/>
                  <w:szCs w:val="16"/>
                  <w:lang w:val="en-US"/>
                </w:rPr>
                <w:t>www.upnfm.edu.hn</w:t>
              </w:r>
            </w:hyperlink>
          </w:p>
          <w:p w:rsidR="00911DDC" w:rsidRPr="002010B4" w:rsidRDefault="00911DDC" w:rsidP="008B7A88">
            <w:pPr>
              <w:pStyle w:val="Encabezado"/>
              <w:rPr>
                <w:lang w:val="en-US"/>
              </w:rPr>
            </w:pPr>
          </w:p>
        </w:tc>
        <w:tc>
          <w:tcPr>
            <w:tcW w:w="1530" w:type="dxa"/>
          </w:tcPr>
          <w:p w:rsidR="00911DDC" w:rsidRPr="002010B4" w:rsidRDefault="00911DDC" w:rsidP="008B7A88">
            <w:pPr>
              <w:pStyle w:val="Encabezado"/>
              <w:rPr>
                <w:lang w:val="en-US"/>
              </w:rPr>
            </w:pPr>
          </w:p>
        </w:tc>
      </w:tr>
    </w:tbl>
    <w:p w:rsidR="00D22B89" w:rsidRPr="002010B4" w:rsidRDefault="00D22B89" w:rsidP="00D22B89">
      <w:pPr>
        <w:jc w:val="center"/>
        <w:rPr>
          <w:b/>
          <w:sz w:val="24"/>
          <w:szCs w:val="24"/>
          <w:lang w:val="en-US"/>
        </w:rPr>
      </w:pPr>
    </w:p>
    <w:p w:rsidR="00D22B89" w:rsidRPr="008D35E9" w:rsidRDefault="00D22B89" w:rsidP="00D22B89">
      <w:pPr>
        <w:jc w:val="center"/>
        <w:rPr>
          <w:b/>
          <w:sz w:val="40"/>
          <w:szCs w:val="40"/>
        </w:rPr>
      </w:pPr>
      <w:r w:rsidRPr="008D35E9">
        <w:rPr>
          <w:b/>
          <w:sz w:val="40"/>
          <w:szCs w:val="40"/>
        </w:rPr>
        <w:t>AVISO DE LICITACI</w:t>
      </w:r>
      <w:r w:rsidR="007A5403" w:rsidRPr="008D35E9">
        <w:rPr>
          <w:b/>
          <w:sz w:val="40"/>
          <w:szCs w:val="40"/>
        </w:rPr>
        <w:t>Ó</w:t>
      </w:r>
      <w:r w:rsidRPr="008D35E9">
        <w:rPr>
          <w:b/>
          <w:sz w:val="40"/>
          <w:szCs w:val="40"/>
        </w:rPr>
        <w:t>N</w:t>
      </w:r>
    </w:p>
    <w:p w:rsidR="00D22B89" w:rsidRPr="000E0650" w:rsidRDefault="00D22B89" w:rsidP="00D22B89">
      <w:pPr>
        <w:rPr>
          <w:b/>
          <w:sz w:val="24"/>
          <w:szCs w:val="24"/>
        </w:rPr>
      </w:pPr>
    </w:p>
    <w:p w:rsidR="008D35E9" w:rsidRPr="00FC0BF7" w:rsidRDefault="00D22B89" w:rsidP="00D22B89">
      <w:pPr>
        <w:spacing w:line="276" w:lineRule="auto"/>
        <w:jc w:val="both"/>
        <w:outlineLvl w:val="0"/>
        <w:rPr>
          <w:sz w:val="24"/>
          <w:szCs w:val="24"/>
          <w:lang w:val="es-ES_tradnl"/>
        </w:rPr>
      </w:pPr>
      <w:r w:rsidRPr="00FC0BF7">
        <w:rPr>
          <w:iCs/>
          <w:sz w:val="24"/>
          <w:szCs w:val="24"/>
          <w:lang w:val="es-ES_tradnl"/>
        </w:rPr>
        <w:t xml:space="preserve">La Universidad Pedagógica Nacional Francisco Morazán, </w:t>
      </w:r>
      <w:r w:rsidRPr="00FC0BF7">
        <w:rPr>
          <w:sz w:val="24"/>
          <w:szCs w:val="24"/>
          <w:lang w:val="es-ES_tradnl"/>
        </w:rPr>
        <w:t xml:space="preserve">invita a las diferentes Empresas Mercantiles, </w:t>
      </w:r>
      <w:r w:rsidRPr="00FC0BF7">
        <w:rPr>
          <w:sz w:val="24"/>
          <w:szCs w:val="24"/>
        </w:rPr>
        <w:t>que se encuentren legalmente constituidas en el país a presentar oferta en sobre</w:t>
      </w:r>
      <w:r w:rsidR="00830732">
        <w:rPr>
          <w:sz w:val="24"/>
          <w:szCs w:val="24"/>
        </w:rPr>
        <w:t>s</w:t>
      </w:r>
      <w:r w:rsidRPr="00FC0BF7">
        <w:rPr>
          <w:sz w:val="24"/>
          <w:szCs w:val="24"/>
        </w:rPr>
        <w:t xml:space="preserve"> cerrado</w:t>
      </w:r>
      <w:r w:rsidR="00830732">
        <w:rPr>
          <w:sz w:val="24"/>
          <w:szCs w:val="24"/>
        </w:rPr>
        <w:t xml:space="preserve">s </w:t>
      </w:r>
      <w:r w:rsidRPr="00FC0BF7">
        <w:rPr>
          <w:sz w:val="24"/>
          <w:szCs w:val="24"/>
        </w:rPr>
        <w:t xml:space="preserve"> para que puedan participar</w:t>
      </w:r>
      <w:r w:rsidRPr="00FC0BF7">
        <w:rPr>
          <w:sz w:val="24"/>
          <w:szCs w:val="24"/>
          <w:lang w:val="es-ES_tradnl"/>
        </w:rPr>
        <w:t xml:space="preserve"> en la</w:t>
      </w:r>
      <w:r w:rsidR="008D35E9" w:rsidRPr="00FC0BF7">
        <w:rPr>
          <w:sz w:val="24"/>
          <w:szCs w:val="24"/>
          <w:lang w:val="es-ES_tradnl"/>
        </w:rPr>
        <w:t>s siguientes Licitaciones:</w:t>
      </w:r>
    </w:p>
    <w:p w:rsidR="008D35E9" w:rsidRPr="00FC0BF7" w:rsidRDefault="008D35E9" w:rsidP="00D22B89">
      <w:pPr>
        <w:spacing w:line="276" w:lineRule="auto"/>
        <w:jc w:val="both"/>
        <w:outlineLvl w:val="0"/>
        <w:rPr>
          <w:sz w:val="24"/>
          <w:szCs w:val="24"/>
          <w:lang w:val="es-ES_tradnl"/>
        </w:rPr>
      </w:pPr>
    </w:p>
    <w:p w:rsidR="00D22B89" w:rsidRPr="00FC0BF7" w:rsidRDefault="008D35E9" w:rsidP="008D35E9">
      <w:pPr>
        <w:pStyle w:val="Prrafodelista"/>
        <w:numPr>
          <w:ilvl w:val="0"/>
          <w:numId w:val="1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  <w:lang w:val="es-ES_tradnl"/>
        </w:rPr>
        <w:t>LICITACIÓN PÚBLICA NACIONAL</w:t>
      </w:r>
      <w:r w:rsidR="00D22B89" w:rsidRPr="00FC0BF7">
        <w:rPr>
          <w:rFonts w:ascii="Times New Roman" w:hAnsi="Times New Roman"/>
          <w:b/>
          <w:sz w:val="24"/>
          <w:szCs w:val="24"/>
          <w:lang w:val="es-ES_tradnl"/>
        </w:rPr>
        <w:t xml:space="preserve"> No.00</w:t>
      </w:r>
      <w:r w:rsidR="00175EE0">
        <w:rPr>
          <w:rFonts w:ascii="Times New Roman" w:hAnsi="Times New Roman"/>
          <w:b/>
          <w:sz w:val="24"/>
          <w:szCs w:val="24"/>
          <w:lang w:val="es-ES_tradnl"/>
        </w:rPr>
        <w:t>1</w:t>
      </w:r>
      <w:r w:rsidR="00D22B89" w:rsidRPr="00FC0BF7">
        <w:rPr>
          <w:rFonts w:ascii="Times New Roman" w:hAnsi="Times New Roman"/>
          <w:b/>
          <w:sz w:val="24"/>
          <w:szCs w:val="24"/>
          <w:lang w:val="es-ES_tradnl"/>
        </w:rPr>
        <w:t>-201</w:t>
      </w:r>
      <w:r w:rsidR="00175EE0">
        <w:rPr>
          <w:rFonts w:ascii="Times New Roman" w:hAnsi="Times New Roman"/>
          <w:b/>
          <w:sz w:val="24"/>
          <w:szCs w:val="24"/>
          <w:lang w:val="es-ES_tradnl"/>
        </w:rPr>
        <w:t>5-UPNFM</w:t>
      </w:r>
      <w:r w:rsidR="00D22B89" w:rsidRPr="00FC0BF7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FC0BF7">
        <w:rPr>
          <w:rFonts w:ascii="Times New Roman" w:hAnsi="Times New Roman"/>
          <w:b/>
          <w:sz w:val="24"/>
          <w:szCs w:val="24"/>
          <w:lang w:val="es-ES_tradnl"/>
        </w:rPr>
        <w:t xml:space="preserve">ADQUISICIÓN SERVICIOS DE SEGURIDAD: 1) CAMPUS CENTRAL DE TEGUCIGALPA, M.D.C., </w:t>
      </w:r>
      <w:r w:rsidR="005D13FA">
        <w:rPr>
          <w:rFonts w:ascii="Times New Roman" w:hAnsi="Times New Roman"/>
          <w:b/>
          <w:sz w:val="24"/>
          <w:szCs w:val="24"/>
          <w:lang w:val="es-ES_tradnl"/>
        </w:rPr>
        <w:t xml:space="preserve">2) </w:t>
      </w:r>
      <w:r w:rsidRPr="00FC0BF7">
        <w:rPr>
          <w:rFonts w:ascii="Times New Roman" w:hAnsi="Times New Roman"/>
          <w:b/>
          <w:sz w:val="24"/>
          <w:szCs w:val="24"/>
          <w:lang w:val="es-ES_tradnl"/>
        </w:rPr>
        <w:t>CENTRO UNIVERSITARIO REGIONAL DE SAN PEDRO SULA Y 3) CENTRO UNIVERSITARIO REGIONAL DE LA CEIBA DE LA UNIVERSIDAD PEDAGÓGICA NACIONAL FRANCISCO MORAZAN.</w:t>
      </w:r>
    </w:p>
    <w:p w:rsidR="000212F8" w:rsidRPr="00FC0BF7" w:rsidRDefault="000212F8" w:rsidP="000212F8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0212F8" w:rsidRPr="00FC0BF7" w:rsidRDefault="000212F8" w:rsidP="000212F8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 xml:space="preserve">Apertura: </w:t>
      </w:r>
      <w:r w:rsidR="00DB1ABD">
        <w:rPr>
          <w:rFonts w:ascii="Times New Roman" w:hAnsi="Times New Roman"/>
          <w:b/>
          <w:sz w:val="24"/>
          <w:szCs w:val="24"/>
        </w:rPr>
        <w:t xml:space="preserve">Veintitrés </w:t>
      </w:r>
      <w:r w:rsidR="00175EE0">
        <w:rPr>
          <w:rFonts w:ascii="Times New Roman" w:hAnsi="Times New Roman"/>
          <w:b/>
          <w:sz w:val="24"/>
          <w:szCs w:val="24"/>
        </w:rPr>
        <w:t xml:space="preserve"> de Marzo</w:t>
      </w:r>
      <w:r w:rsidRPr="00FC0BF7">
        <w:rPr>
          <w:rFonts w:ascii="Times New Roman" w:hAnsi="Times New Roman"/>
          <w:b/>
          <w:sz w:val="24"/>
          <w:szCs w:val="24"/>
        </w:rPr>
        <w:t>, 201</w:t>
      </w:r>
      <w:r w:rsidR="00175EE0">
        <w:rPr>
          <w:rFonts w:ascii="Times New Roman" w:hAnsi="Times New Roman"/>
          <w:b/>
          <w:sz w:val="24"/>
          <w:szCs w:val="24"/>
        </w:rPr>
        <w:t>5</w:t>
      </w:r>
      <w:r w:rsidRPr="00FC0BF7">
        <w:rPr>
          <w:rFonts w:ascii="Times New Roman" w:hAnsi="Times New Roman"/>
          <w:b/>
          <w:sz w:val="24"/>
          <w:szCs w:val="24"/>
        </w:rPr>
        <w:t xml:space="preserve">   Hora: 09:00 a.m.</w:t>
      </w:r>
    </w:p>
    <w:p w:rsidR="00274624" w:rsidRPr="00FC0BF7" w:rsidRDefault="00274624" w:rsidP="000212F8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CC60D3" w:rsidRPr="00FC0BF7" w:rsidRDefault="00CC60D3" w:rsidP="00CC60D3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No.00</w:t>
      </w:r>
      <w:r w:rsidR="00175EE0">
        <w:rPr>
          <w:rFonts w:ascii="Times New Roman" w:hAnsi="Times New Roman"/>
          <w:b/>
          <w:sz w:val="24"/>
          <w:szCs w:val="24"/>
        </w:rPr>
        <w:t>2</w:t>
      </w:r>
      <w:r w:rsidRPr="00FC0BF7">
        <w:rPr>
          <w:rFonts w:ascii="Times New Roman" w:hAnsi="Times New Roman"/>
          <w:b/>
          <w:sz w:val="24"/>
          <w:szCs w:val="24"/>
        </w:rPr>
        <w:t>-201</w:t>
      </w:r>
      <w:r w:rsidR="00175EE0">
        <w:rPr>
          <w:rFonts w:ascii="Times New Roman" w:hAnsi="Times New Roman"/>
          <w:b/>
          <w:sz w:val="24"/>
          <w:szCs w:val="24"/>
        </w:rPr>
        <w:t>5-UPNFM</w:t>
      </w:r>
      <w:r w:rsidRPr="00FC0BF7">
        <w:rPr>
          <w:rFonts w:ascii="Times New Roman" w:hAnsi="Times New Roman"/>
          <w:b/>
          <w:sz w:val="24"/>
          <w:szCs w:val="24"/>
        </w:rPr>
        <w:t xml:space="preserve"> ADQUISICIÓN SERVICIOS DE LIMPIEZA E HIGIENIZACIÓN UNIVERSIDAD PEDAGÓGICA NACIONAL FRANCISCO MORAZÁN: 1) CAMPUS CENTRAL DE TEGUCIGALPA, M.D.C., 2) CENTRO UNIVERSITARIO REGIONAL DE SAN PEDRO SULA, 3) CENTRO UNIVERSITARIO REGIONAL DE LA CEIBA.</w:t>
      </w:r>
    </w:p>
    <w:p w:rsidR="00175EE0" w:rsidRDefault="00175EE0" w:rsidP="00175EE0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175EE0" w:rsidRPr="00FC0BF7" w:rsidRDefault="00175EE0" w:rsidP="00175EE0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 xml:space="preserve">Apertura: </w:t>
      </w:r>
      <w:r w:rsidR="00DB1ABD">
        <w:rPr>
          <w:rFonts w:ascii="Times New Roman" w:hAnsi="Times New Roman"/>
          <w:b/>
          <w:sz w:val="24"/>
          <w:szCs w:val="24"/>
        </w:rPr>
        <w:t>Veintitrés</w:t>
      </w:r>
      <w:r>
        <w:rPr>
          <w:rFonts w:ascii="Times New Roman" w:hAnsi="Times New Roman"/>
          <w:b/>
          <w:sz w:val="24"/>
          <w:szCs w:val="24"/>
        </w:rPr>
        <w:t xml:space="preserve"> de Marzo</w:t>
      </w:r>
      <w:r w:rsidRPr="00FC0BF7">
        <w:rPr>
          <w:rFonts w:ascii="Times New Roman" w:hAnsi="Times New Roman"/>
          <w:b/>
          <w:sz w:val="24"/>
          <w:szCs w:val="24"/>
        </w:rPr>
        <w:t>, 201</w:t>
      </w:r>
      <w:r>
        <w:rPr>
          <w:rFonts w:ascii="Times New Roman" w:hAnsi="Times New Roman"/>
          <w:b/>
          <w:sz w:val="24"/>
          <w:szCs w:val="24"/>
        </w:rPr>
        <w:t>5</w:t>
      </w:r>
      <w:r w:rsidRPr="00FC0BF7">
        <w:rPr>
          <w:rFonts w:ascii="Times New Roman" w:hAnsi="Times New Roman"/>
          <w:b/>
          <w:sz w:val="24"/>
          <w:szCs w:val="24"/>
        </w:rPr>
        <w:t xml:space="preserve">   Hora: </w:t>
      </w:r>
      <w:r>
        <w:rPr>
          <w:rFonts w:ascii="Times New Roman" w:hAnsi="Times New Roman"/>
          <w:b/>
          <w:sz w:val="24"/>
          <w:szCs w:val="24"/>
        </w:rPr>
        <w:t>10</w:t>
      </w:r>
      <w:r w:rsidRPr="00FC0BF7">
        <w:rPr>
          <w:rFonts w:ascii="Times New Roman" w:hAnsi="Times New Roman"/>
          <w:b/>
          <w:sz w:val="24"/>
          <w:szCs w:val="24"/>
        </w:rPr>
        <w:t>:00 a.m.</w:t>
      </w:r>
    </w:p>
    <w:p w:rsidR="00274624" w:rsidRPr="00FC0BF7" w:rsidRDefault="00274624" w:rsidP="00CC60D3">
      <w:pPr>
        <w:ind w:left="708"/>
        <w:jc w:val="both"/>
        <w:rPr>
          <w:b/>
          <w:sz w:val="24"/>
          <w:szCs w:val="24"/>
        </w:rPr>
      </w:pPr>
    </w:p>
    <w:p w:rsidR="003247A0" w:rsidRPr="00FC0BF7" w:rsidRDefault="00190C2D" w:rsidP="003247A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No.00</w:t>
      </w:r>
      <w:r w:rsidR="00175EE0">
        <w:rPr>
          <w:rFonts w:ascii="Times New Roman" w:hAnsi="Times New Roman"/>
          <w:b/>
          <w:sz w:val="24"/>
          <w:szCs w:val="24"/>
        </w:rPr>
        <w:t>3</w:t>
      </w:r>
      <w:r w:rsidRPr="00FC0BF7">
        <w:rPr>
          <w:rFonts w:ascii="Times New Roman" w:hAnsi="Times New Roman"/>
          <w:b/>
          <w:sz w:val="24"/>
          <w:szCs w:val="24"/>
        </w:rPr>
        <w:t>-201</w:t>
      </w:r>
      <w:r w:rsidR="00175EE0">
        <w:rPr>
          <w:rFonts w:ascii="Times New Roman" w:hAnsi="Times New Roman"/>
          <w:b/>
          <w:sz w:val="24"/>
          <w:szCs w:val="24"/>
        </w:rPr>
        <w:t>5-UPNFM</w:t>
      </w:r>
      <w:r w:rsidRPr="00FC0BF7">
        <w:rPr>
          <w:rFonts w:ascii="Times New Roman" w:hAnsi="Times New Roman"/>
          <w:b/>
          <w:sz w:val="24"/>
          <w:szCs w:val="24"/>
        </w:rPr>
        <w:t xml:space="preserve"> ADQUISICIÓN SERVICIOS DE MANTENIMIENTO DE ÁREAS VERDES UNIVERSIDAD PEDAGÓGICA NACIONAL FRANCISCO MORAZÁN: 1) CAMPUS CENTRAL DE TEGUCIGALPA, M.D.C., 2) CENTRO UNIVERSITARIO REGIONAL DE SAN PEDRO SULA.</w:t>
      </w:r>
    </w:p>
    <w:p w:rsidR="00175EE0" w:rsidRDefault="00175EE0" w:rsidP="00175EE0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175EE0" w:rsidRPr="00FC0BF7" w:rsidRDefault="00175EE0" w:rsidP="00175EE0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 xml:space="preserve">Apertura: </w:t>
      </w:r>
      <w:r w:rsidR="00DB1ABD">
        <w:rPr>
          <w:rFonts w:ascii="Times New Roman" w:hAnsi="Times New Roman"/>
          <w:b/>
          <w:sz w:val="24"/>
          <w:szCs w:val="24"/>
        </w:rPr>
        <w:t>Veintitrés</w:t>
      </w:r>
      <w:r>
        <w:rPr>
          <w:rFonts w:ascii="Times New Roman" w:hAnsi="Times New Roman"/>
          <w:b/>
          <w:sz w:val="24"/>
          <w:szCs w:val="24"/>
        </w:rPr>
        <w:t xml:space="preserve"> de Marzo</w:t>
      </w:r>
      <w:r w:rsidRPr="00FC0BF7">
        <w:rPr>
          <w:rFonts w:ascii="Times New Roman" w:hAnsi="Times New Roman"/>
          <w:b/>
          <w:sz w:val="24"/>
          <w:szCs w:val="24"/>
        </w:rPr>
        <w:t>, 201</w:t>
      </w:r>
      <w:r>
        <w:rPr>
          <w:rFonts w:ascii="Times New Roman" w:hAnsi="Times New Roman"/>
          <w:b/>
          <w:sz w:val="24"/>
          <w:szCs w:val="24"/>
        </w:rPr>
        <w:t>5</w:t>
      </w:r>
      <w:r w:rsidRPr="00FC0BF7">
        <w:rPr>
          <w:rFonts w:ascii="Times New Roman" w:hAnsi="Times New Roman"/>
          <w:b/>
          <w:sz w:val="24"/>
          <w:szCs w:val="24"/>
        </w:rPr>
        <w:t xml:space="preserve">   Hora: </w:t>
      </w:r>
      <w:r>
        <w:rPr>
          <w:rFonts w:ascii="Times New Roman" w:hAnsi="Times New Roman"/>
          <w:b/>
          <w:sz w:val="24"/>
          <w:szCs w:val="24"/>
        </w:rPr>
        <w:t>11</w:t>
      </w:r>
      <w:r w:rsidRPr="00FC0BF7">
        <w:rPr>
          <w:rFonts w:ascii="Times New Roman" w:hAnsi="Times New Roman"/>
          <w:b/>
          <w:sz w:val="24"/>
          <w:szCs w:val="24"/>
        </w:rPr>
        <w:t>:00 a.m.</w:t>
      </w:r>
    </w:p>
    <w:p w:rsidR="00FE4750" w:rsidRPr="00FC0BF7" w:rsidRDefault="00FE4750" w:rsidP="003751BE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175EE0" w:rsidRPr="001211B4" w:rsidRDefault="00175EE0" w:rsidP="00175EE0">
      <w:pPr>
        <w:pStyle w:val="Prrafodelista"/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175EE0">
        <w:rPr>
          <w:rFonts w:ascii="Times New Roman" w:hAnsi="Times New Roman"/>
          <w:b/>
          <w:sz w:val="24"/>
          <w:szCs w:val="24"/>
          <w:lang w:val="es-ES_tradnl"/>
        </w:rPr>
        <w:t>LICITACIÓN PÚBLICA NACIONAL No.00</w:t>
      </w:r>
      <w:r>
        <w:rPr>
          <w:rFonts w:ascii="Times New Roman" w:hAnsi="Times New Roman"/>
          <w:b/>
          <w:sz w:val="24"/>
          <w:szCs w:val="24"/>
          <w:lang w:val="es-ES_tradnl"/>
        </w:rPr>
        <w:t>4</w:t>
      </w:r>
      <w:r w:rsidRPr="00175EE0">
        <w:rPr>
          <w:rFonts w:ascii="Times New Roman" w:hAnsi="Times New Roman"/>
          <w:b/>
          <w:sz w:val="24"/>
          <w:szCs w:val="24"/>
          <w:lang w:val="es-ES_tradnl"/>
        </w:rPr>
        <w:t>-201</w:t>
      </w:r>
      <w:r>
        <w:rPr>
          <w:rFonts w:ascii="Times New Roman" w:hAnsi="Times New Roman"/>
          <w:b/>
          <w:sz w:val="24"/>
          <w:szCs w:val="24"/>
          <w:lang w:val="es-ES_tradnl"/>
        </w:rPr>
        <w:t>5-UPNFM</w:t>
      </w:r>
      <w:r w:rsidRPr="00175EE0">
        <w:rPr>
          <w:rFonts w:ascii="Times New Roman" w:hAnsi="Times New Roman"/>
          <w:b/>
          <w:sz w:val="24"/>
          <w:szCs w:val="24"/>
          <w:lang w:val="es-ES_tradnl"/>
        </w:rPr>
        <w:t xml:space="preserve"> SERVICIOS DE INTERCONEXIÓN DE DATOS Y ACCESO A INTERNET, SEDE CENTRAL TEGUCIGALPA, CENTROS REGIONALES, SEDES CUED Y SEDES PREUFOD  DE LA UNIVERSIDAD PEDAGÓGICA NACIONAL FRANCISCO MORAZAN</w:t>
      </w:r>
      <w:r w:rsidRPr="001211B4">
        <w:rPr>
          <w:rFonts w:ascii="Times New Roman" w:hAnsi="Times New Roman"/>
          <w:b/>
          <w:lang w:val="es-ES_tradnl"/>
        </w:rPr>
        <w:t>.</w:t>
      </w:r>
    </w:p>
    <w:p w:rsidR="008D3231" w:rsidRPr="00FC0BF7" w:rsidRDefault="008D3231" w:rsidP="008D3231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8D3231" w:rsidRPr="00FC0BF7" w:rsidRDefault="008D3231" w:rsidP="008D3231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 xml:space="preserve">Apertura: </w:t>
      </w:r>
      <w:r w:rsidR="00DB1ABD">
        <w:rPr>
          <w:rFonts w:ascii="Times New Roman" w:hAnsi="Times New Roman"/>
          <w:b/>
          <w:sz w:val="24"/>
          <w:szCs w:val="24"/>
        </w:rPr>
        <w:t>Veintitrés</w:t>
      </w:r>
      <w:r w:rsidR="00175EE0">
        <w:rPr>
          <w:rFonts w:ascii="Times New Roman" w:hAnsi="Times New Roman"/>
          <w:b/>
          <w:sz w:val="24"/>
          <w:szCs w:val="24"/>
        </w:rPr>
        <w:t xml:space="preserve"> de Marzo</w:t>
      </w:r>
      <w:r w:rsidRPr="00FC0BF7">
        <w:rPr>
          <w:rFonts w:ascii="Times New Roman" w:hAnsi="Times New Roman"/>
          <w:b/>
          <w:sz w:val="24"/>
          <w:szCs w:val="24"/>
        </w:rPr>
        <w:t>, 201</w:t>
      </w:r>
      <w:r w:rsidR="00175EE0">
        <w:rPr>
          <w:rFonts w:ascii="Times New Roman" w:hAnsi="Times New Roman"/>
          <w:b/>
          <w:sz w:val="24"/>
          <w:szCs w:val="24"/>
        </w:rPr>
        <w:t>5</w:t>
      </w:r>
      <w:r w:rsidRPr="00FC0BF7">
        <w:rPr>
          <w:rFonts w:ascii="Times New Roman" w:hAnsi="Times New Roman"/>
          <w:b/>
          <w:sz w:val="24"/>
          <w:szCs w:val="24"/>
        </w:rPr>
        <w:t xml:space="preserve">  Hora 1</w:t>
      </w:r>
      <w:r w:rsidR="00175EE0">
        <w:rPr>
          <w:rFonts w:ascii="Times New Roman" w:hAnsi="Times New Roman"/>
          <w:b/>
          <w:sz w:val="24"/>
          <w:szCs w:val="24"/>
        </w:rPr>
        <w:t>1</w:t>
      </w:r>
      <w:r w:rsidRPr="00FC0BF7">
        <w:rPr>
          <w:rFonts w:ascii="Times New Roman" w:hAnsi="Times New Roman"/>
          <w:b/>
          <w:sz w:val="24"/>
          <w:szCs w:val="24"/>
        </w:rPr>
        <w:t>:30 a.m.</w:t>
      </w:r>
    </w:p>
    <w:p w:rsidR="008D3231" w:rsidRPr="00FC0BF7" w:rsidRDefault="008D3231" w:rsidP="008D3231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822364" w:rsidRPr="00FC0BF7" w:rsidRDefault="005646B5" w:rsidP="00822364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22364">
        <w:rPr>
          <w:rFonts w:ascii="Times New Roman" w:hAnsi="Times New Roman"/>
          <w:b/>
          <w:sz w:val="24"/>
          <w:szCs w:val="24"/>
        </w:rPr>
        <w:t>LICITACION PÚBLICA NACIONAL No.0</w:t>
      </w:r>
      <w:r w:rsidR="00FA55AB" w:rsidRPr="00822364">
        <w:rPr>
          <w:rFonts w:ascii="Times New Roman" w:hAnsi="Times New Roman"/>
          <w:b/>
          <w:sz w:val="24"/>
          <w:szCs w:val="24"/>
        </w:rPr>
        <w:t>0</w:t>
      </w:r>
      <w:r w:rsidR="00822364" w:rsidRPr="00822364">
        <w:rPr>
          <w:rFonts w:ascii="Times New Roman" w:hAnsi="Times New Roman"/>
          <w:b/>
          <w:sz w:val="24"/>
          <w:szCs w:val="24"/>
        </w:rPr>
        <w:t>5</w:t>
      </w:r>
      <w:r w:rsidRPr="00822364">
        <w:rPr>
          <w:rFonts w:ascii="Times New Roman" w:hAnsi="Times New Roman"/>
          <w:b/>
          <w:sz w:val="24"/>
          <w:szCs w:val="24"/>
        </w:rPr>
        <w:t>-201</w:t>
      </w:r>
      <w:r w:rsidR="00822364" w:rsidRPr="00822364">
        <w:rPr>
          <w:rFonts w:ascii="Times New Roman" w:hAnsi="Times New Roman"/>
          <w:b/>
          <w:sz w:val="24"/>
          <w:szCs w:val="24"/>
        </w:rPr>
        <w:t xml:space="preserve">5-UPNFM </w:t>
      </w:r>
      <w:r w:rsidRPr="00822364">
        <w:rPr>
          <w:rFonts w:ascii="Times New Roman" w:hAnsi="Times New Roman"/>
          <w:b/>
          <w:sz w:val="24"/>
          <w:szCs w:val="24"/>
        </w:rPr>
        <w:t xml:space="preserve"> </w:t>
      </w:r>
      <w:r w:rsidR="00822364" w:rsidRPr="00FC0BF7">
        <w:rPr>
          <w:rFonts w:ascii="Times New Roman" w:hAnsi="Times New Roman"/>
          <w:b/>
          <w:sz w:val="24"/>
          <w:szCs w:val="24"/>
        </w:rPr>
        <w:t xml:space="preserve">ADQUISICIÓN DE SERVICIOS DE MANTENIMIENTO DE AIRES ACONDICIONADOS DE LA UNIVERSIDAD PEDAGÓGICA NACIONAL FRANCISCO MORAZÁN, </w:t>
      </w:r>
      <w:r w:rsidR="00822364">
        <w:rPr>
          <w:rFonts w:ascii="Times New Roman" w:hAnsi="Times New Roman"/>
          <w:b/>
          <w:sz w:val="24"/>
          <w:szCs w:val="24"/>
        </w:rPr>
        <w:t xml:space="preserve">1) </w:t>
      </w:r>
      <w:r w:rsidR="00822364" w:rsidRPr="00FC0BF7">
        <w:rPr>
          <w:rFonts w:ascii="Times New Roman" w:hAnsi="Times New Roman"/>
          <w:b/>
          <w:sz w:val="24"/>
          <w:szCs w:val="24"/>
        </w:rPr>
        <w:t xml:space="preserve">CAMPUS CENTRAL TEGUCIGALPA, </w:t>
      </w:r>
      <w:r w:rsidR="00822364">
        <w:rPr>
          <w:rFonts w:ascii="Times New Roman" w:hAnsi="Times New Roman"/>
          <w:b/>
          <w:sz w:val="24"/>
          <w:szCs w:val="24"/>
        </w:rPr>
        <w:t xml:space="preserve">2) </w:t>
      </w:r>
      <w:r w:rsidR="00822364" w:rsidRPr="00FC0BF7">
        <w:rPr>
          <w:rFonts w:ascii="Times New Roman" w:hAnsi="Times New Roman"/>
          <w:b/>
          <w:sz w:val="24"/>
          <w:szCs w:val="24"/>
        </w:rPr>
        <w:t xml:space="preserve">CENTRO UNIVERSITARIO REGIONAL DE SAN PEDRO SULA Y </w:t>
      </w:r>
      <w:r w:rsidR="00822364">
        <w:rPr>
          <w:rFonts w:ascii="Times New Roman" w:hAnsi="Times New Roman"/>
          <w:b/>
          <w:sz w:val="24"/>
          <w:szCs w:val="24"/>
        </w:rPr>
        <w:t xml:space="preserve">3) </w:t>
      </w:r>
      <w:r w:rsidR="00822364" w:rsidRPr="00FC0BF7">
        <w:rPr>
          <w:rFonts w:ascii="Times New Roman" w:hAnsi="Times New Roman"/>
          <w:b/>
          <w:sz w:val="24"/>
          <w:szCs w:val="24"/>
        </w:rPr>
        <w:t>CENTRO UNIVERSITARIO REGIONAL DE LA CEIBA.</w:t>
      </w:r>
    </w:p>
    <w:p w:rsidR="00822364" w:rsidRDefault="00822364" w:rsidP="005646B5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5646B5" w:rsidRDefault="005646B5" w:rsidP="005646B5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 xml:space="preserve">Apertura: </w:t>
      </w:r>
      <w:r w:rsidR="008A32E4">
        <w:rPr>
          <w:rFonts w:ascii="Times New Roman" w:hAnsi="Times New Roman"/>
          <w:b/>
          <w:sz w:val="24"/>
          <w:szCs w:val="24"/>
        </w:rPr>
        <w:t xml:space="preserve">Veintitrés </w:t>
      </w:r>
      <w:r w:rsidR="00822364">
        <w:rPr>
          <w:rFonts w:ascii="Times New Roman" w:hAnsi="Times New Roman"/>
          <w:b/>
          <w:sz w:val="24"/>
          <w:szCs w:val="24"/>
        </w:rPr>
        <w:t>de Marzo</w:t>
      </w:r>
      <w:r w:rsidRPr="00FC0BF7">
        <w:rPr>
          <w:rFonts w:ascii="Times New Roman" w:hAnsi="Times New Roman"/>
          <w:b/>
          <w:sz w:val="24"/>
          <w:szCs w:val="24"/>
        </w:rPr>
        <w:t>, 201</w:t>
      </w:r>
      <w:r w:rsidR="00822364">
        <w:rPr>
          <w:rFonts w:ascii="Times New Roman" w:hAnsi="Times New Roman"/>
          <w:b/>
          <w:sz w:val="24"/>
          <w:szCs w:val="24"/>
        </w:rPr>
        <w:t>5</w:t>
      </w:r>
      <w:r w:rsidRPr="00FC0BF7">
        <w:rPr>
          <w:rFonts w:ascii="Times New Roman" w:hAnsi="Times New Roman"/>
          <w:b/>
          <w:sz w:val="24"/>
          <w:szCs w:val="24"/>
        </w:rPr>
        <w:t xml:space="preserve">  Hora </w:t>
      </w:r>
      <w:r w:rsidR="00822364">
        <w:rPr>
          <w:rFonts w:ascii="Times New Roman" w:hAnsi="Times New Roman"/>
          <w:b/>
          <w:sz w:val="24"/>
          <w:szCs w:val="24"/>
        </w:rPr>
        <w:t>0</w:t>
      </w:r>
      <w:r w:rsidRPr="00FC0BF7">
        <w:rPr>
          <w:rFonts w:ascii="Times New Roman" w:hAnsi="Times New Roman"/>
          <w:b/>
          <w:sz w:val="24"/>
          <w:szCs w:val="24"/>
        </w:rPr>
        <w:t>1:</w:t>
      </w:r>
      <w:r w:rsidR="00822364">
        <w:rPr>
          <w:rFonts w:ascii="Times New Roman" w:hAnsi="Times New Roman"/>
          <w:b/>
          <w:sz w:val="24"/>
          <w:szCs w:val="24"/>
        </w:rPr>
        <w:t>3</w:t>
      </w:r>
      <w:r w:rsidRPr="00FC0BF7">
        <w:rPr>
          <w:rFonts w:ascii="Times New Roman" w:hAnsi="Times New Roman"/>
          <w:b/>
          <w:sz w:val="24"/>
          <w:szCs w:val="24"/>
        </w:rPr>
        <w:t xml:space="preserve">0 </w:t>
      </w:r>
      <w:r w:rsidR="00822364">
        <w:rPr>
          <w:rFonts w:ascii="Times New Roman" w:hAnsi="Times New Roman"/>
          <w:b/>
          <w:sz w:val="24"/>
          <w:szCs w:val="24"/>
        </w:rPr>
        <w:t>p</w:t>
      </w:r>
      <w:r w:rsidRPr="00FC0BF7">
        <w:rPr>
          <w:rFonts w:ascii="Times New Roman" w:hAnsi="Times New Roman"/>
          <w:b/>
          <w:sz w:val="24"/>
          <w:szCs w:val="24"/>
        </w:rPr>
        <w:t>.m.</w:t>
      </w:r>
    </w:p>
    <w:p w:rsidR="002F1A7F" w:rsidRPr="00FC0BF7" w:rsidRDefault="002F1A7F" w:rsidP="005646B5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7F08DC" w:rsidRPr="002F1A7F" w:rsidRDefault="007F08DC" w:rsidP="007F08DC">
      <w:pPr>
        <w:jc w:val="both"/>
        <w:rPr>
          <w:b/>
          <w:sz w:val="24"/>
          <w:szCs w:val="24"/>
        </w:rPr>
      </w:pPr>
      <w:r w:rsidRPr="000E0650">
        <w:rPr>
          <w:sz w:val="24"/>
          <w:szCs w:val="24"/>
          <w:lang w:val="es-ES_tradnl"/>
        </w:rPr>
        <w:t xml:space="preserve">Los Pliegos de Condiciones </w:t>
      </w:r>
      <w:r>
        <w:rPr>
          <w:sz w:val="24"/>
          <w:szCs w:val="24"/>
          <w:lang w:val="es-ES_tradnl"/>
        </w:rPr>
        <w:t xml:space="preserve">para esta Licitación podrán ser retirados por los interesados, </w:t>
      </w:r>
      <w:r>
        <w:rPr>
          <w:b/>
          <w:sz w:val="24"/>
          <w:szCs w:val="24"/>
          <w:lang w:val="es-ES_tradnl"/>
        </w:rPr>
        <w:t xml:space="preserve">sin costo alguno, solamente presentando una nota de solicitud de la empresa, </w:t>
      </w:r>
      <w:r w:rsidRPr="000E0650">
        <w:rPr>
          <w:sz w:val="24"/>
          <w:szCs w:val="24"/>
        </w:rPr>
        <w:t xml:space="preserve">a partir del </w:t>
      </w:r>
      <w:r w:rsidR="002F1A7F">
        <w:rPr>
          <w:b/>
          <w:sz w:val="24"/>
          <w:szCs w:val="24"/>
        </w:rPr>
        <w:t xml:space="preserve">25 de Febrero </w:t>
      </w:r>
      <w:r>
        <w:rPr>
          <w:b/>
          <w:sz w:val="24"/>
          <w:szCs w:val="24"/>
        </w:rPr>
        <w:t xml:space="preserve"> al </w:t>
      </w:r>
      <w:r w:rsidR="002F1A7F">
        <w:rPr>
          <w:b/>
          <w:sz w:val="24"/>
          <w:szCs w:val="24"/>
        </w:rPr>
        <w:t xml:space="preserve">03 </w:t>
      </w:r>
      <w:r>
        <w:rPr>
          <w:b/>
          <w:sz w:val="24"/>
          <w:szCs w:val="24"/>
        </w:rPr>
        <w:t xml:space="preserve"> de </w:t>
      </w:r>
      <w:r w:rsidR="002F1A7F">
        <w:rPr>
          <w:b/>
          <w:sz w:val="24"/>
          <w:szCs w:val="24"/>
        </w:rPr>
        <w:t xml:space="preserve">Marzo </w:t>
      </w:r>
      <w:r>
        <w:rPr>
          <w:b/>
          <w:sz w:val="24"/>
          <w:szCs w:val="24"/>
        </w:rPr>
        <w:t>del 201</w:t>
      </w:r>
      <w:r w:rsidR="002F1A7F">
        <w:rPr>
          <w:b/>
          <w:sz w:val="24"/>
          <w:szCs w:val="24"/>
        </w:rPr>
        <w:t>5</w:t>
      </w:r>
      <w:r w:rsidRPr="000E0650">
        <w:rPr>
          <w:sz w:val="24"/>
          <w:szCs w:val="24"/>
        </w:rPr>
        <w:t xml:space="preserve"> </w:t>
      </w:r>
      <w:r w:rsidRPr="000E0650">
        <w:rPr>
          <w:sz w:val="24"/>
          <w:szCs w:val="24"/>
          <w:lang w:val="es-ES_tradnl"/>
        </w:rPr>
        <w:t>en el h</w:t>
      </w:r>
      <w:r>
        <w:rPr>
          <w:sz w:val="24"/>
          <w:szCs w:val="24"/>
          <w:lang w:val="es-ES_tradnl"/>
        </w:rPr>
        <w:t>orario de lunes a viernes de 8:0</w:t>
      </w:r>
      <w:r w:rsidRPr="000E0650">
        <w:rPr>
          <w:sz w:val="24"/>
          <w:szCs w:val="24"/>
          <w:lang w:val="es-ES_tradnl"/>
        </w:rPr>
        <w:t xml:space="preserve">0 a.m. a </w:t>
      </w:r>
      <w:r>
        <w:rPr>
          <w:sz w:val="24"/>
          <w:szCs w:val="24"/>
          <w:lang w:val="es-ES_tradnl"/>
        </w:rPr>
        <w:t>4</w:t>
      </w:r>
      <w:r w:rsidRPr="000E0650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>0</w:t>
      </w:r>
      <w:r w:rsidRPr="000E0650">
        <w:rPr>
          <w:sz w:val="24"/>
          <w:szCs w:val="24"/>
          <w:lang w:val="es-ES_tradnl"/>
        </w:rPr>
        <w:t>0 p.m. en las Oficinas del</w:t>
      </w:r>
      <w:r>
        <w:rPr>
          <w:sz w:val="24"/>
          <w:szCs w:val="24"/>
          <w:lang w:val="es-ES_tradnl"/>
        </w:rPr>
        <w:t xml:space="preserve"> Departamento Legal</w:t>
      </w:r>
      <w:r w:rsidRPr="000E0650">
        <w:rPr>
          <w:sz w:val="24"/>
          <w:szCs w:val="24"/>
          <w:lang w:val="es-ES_tradnl"/>
        </w:rPr>
        <w:t xml:space="preserve">, </w:t>
      </w:r>
      <w:r w:rsidR="002F1A7F">
        <w:rPr>
          <w:sz w:val="24"/>
          <w:szCs w:val="24"/>
          <w:lang w:val="es-ES_tradnl"/>
        </w:rPr>
        <w:t xml:space="preserve">primer nivel </w:t>
      </w:r>
      <w:r w:rsidRPr="000E0650">
        <w:rPr>
          <w:sz w:val="24"/>
          <w:szCs w:val="24"/>
          <w:lang w:val="es-ES_tradnl"/>
        </w:rPr>
        <w:t xml:space="preserve"> </w:t>
      </w:r>
      <w:r w:rsidR="002F1A7F">
        <w:rPr>
          <w:sz w:val="24"/>
          <w:szCs w:val="24"/>
          <w:lang w:val="es-ES_tradnl"/>
        </w:rPr>
        <w:t>Edificio del CUED</w:t>
      </w:r>
      <w:r w:rsidRPr="000E0650">
        <w:rPr>
          <w:sz w:val="24"/>
          <w:szCs w:val="24"/>
        </w:rPr>
        <w:t>,</w:t>
      </w:r>
      <w:r w:rsidRPr="000E0650">
        <w:rPr>
          <w:sz w:val="24"/>
          <w:szCs w:val="24"/>
          <w:lang w:val="es-ES_tradnl"/>
        </w:rPr>
        <w:t xml:space="preserve"> la entrega se efectuará contra la presentación de</w:t>
      </w:r>
      <w:r>
        <w:rPr>
          <w:sz w:val="24"/>
          <w:szCs w:val="24"/>
          <w:lang w:val="es-ES_tradnl"/>
        </w:rPr>
        <w:t xml:space="preserve"> </w:t>
      </w:r>
      <w:r w:rsidRPr="000E0650">
        <w:rPr>
          <w:sz w:val="24"/>
          <w:szCs w:val="24"/>
          <w:lang w:val="es-ES_tradnl"/>
        </w:rPr>
        <w:t>l</w:t>
      </w:r>
      <w:r>
        <w:rPr>
          <w:sz w:val="24"/>
          <w:szCs w:val="24"/>
          <w:lang w:val="es-ES_tradnl"/>
        </w:rPr>
        <w:t>a nota de solicitud de la empresa</w:t>
      </w:r>
      <w:r w:rsidRPr="000E0650">
        <w:rPr>
          <w:sz w:val="24"/>
          <w:szCs w:val="24"/>
          <w:lang w:val="es-ES_tradnl"/>
        </w:rPr>
        <w:t>.</w:t>
      </w:r>
    </w:p>
    <w:p w:rsidR="00D22B89" w:rsidRPr="00FC0BF7" w:rsidRDefault="00D22B89" w:rsidP="00D22B89">
      <w:pPr>
        <w:jc w:val="both"/>
        <w:rPr>
          <w:b/>
          <w:bCs/>
          <w:sz w:val="24"/>
          <w:szCs w:val="24"/>
          <w:lang w:val="es-ES_tradnl"/>
        </w:rPr>
      </w:pPr>
    </w:p>
    <w:p w:rsidR="00FC0BF7" w:rsidRPr="00FC0BF7" w:rsidRDefault="00D22B89" w:rsidP="00FC0BF7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FC0BF7">
        <w:rPr>
          <w:sz w:val="24"/>
          <w:szCs w:val="24"/>
          <w:lang w:val="es-ES_tradnl"/>
        </w:rPr>
        <w:t>La</w:t>
      </w:r>
      <w:r w:rsidR="00870B81" w:rsidRPr="00FC0BF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oferta</w:t>
      </w:r>
      <w:r w:rsidR="00870B81" w:rsidRPr="00FC0BF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deberá</w:t>
      </w:r>
      <w:r w:rsidR="00870B81" w:rsidRPr="00FC0BF7">
        <w:rPr>
          <w:sz w:val="24"/>
          <w:szCs w:val="24"/>
          <w:lang w:val="es-ES_tradnl"/>
        </w:rPr>
        <w:t>n</w:t>
      </w:r>
      <w:r w:rsidRPr="00FC0BF7">
        <w:rPr>
          <w:sz w:val="24"/>
          <w:szCs w:val="24"/>
          <w:lang w:val="es-ES_tradnl"/>
        </w:rPr>
        <w:t xml:space="preserve"> presentarse en sobre</w:t>
      </w:r>
      <w:r w:rsidR="008A136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cerrado</w:t>
      </w:r>
      <w:r w:rsidR="008A136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>, la recepción</w:t>
      </w:r>
      <w:r w:rsidR="005725AB">
        <w:rPr>
          <w:sz w:val="24"/>
          <w:szCs w:val="24"/>
          <w:lang w:val="es-ES_tradnl"/>
        </w:rPr>
        <w:t xml:space="preserve"> será en el Departamento Legal </w:t>
      </w:r>
      <w:r w:rsidRPr="00FC0BF7">
        <w:rPr>
          <w:sz w:val="24"/>
          <w:szCs w:val="24"/>
          <w:lang w:val="es-ES_tradnl"/>
        </w:rPr>
        <w:t xml:space="preserve">y </w:t>
      </w:r>
      <w:r w:rsidR="005725AB">
        <w:rPr>
          <w:sz w:val="24"/>
          <w:szCs w:val="24"/>
          <w:lang w:val="es-ES_tradnl"/>
        </w:rPr>
        <w:t xml:space="preserve">la </w:t>
      </w:r>
      <w:r w:rsidRPr="00FC0BF7">
        <w:rPr>
          <w:sz w:val="24"/>
          <w:szCs w:val="24"/>
          <w:lang w:val="es-ES_tradnl"/>
        </w:rPr>
        <w:t xml:space="preserve">apertura de las mismas se efectuará en un solo acto público en </w:t>
      </w:r>
      <w:r w:rsidRPr="00FC0BF7">
        <w:rPr>
          <w:b/>
          <w:sz w:val="24"/>
          <w:szCs w:val="24"/>
          <w:lang w:val="es-ES_tradnl"/>
        </w:rPr>
        <w:t xml:space="preserve">el Salón Luis </w:t>
      </w:r>
      <w:proofErr w:type="spellStart"/>
      <w:r w:rsidRPr="00FC0BF7">
        <w:rPr>
          <w:b/>
          <w:sz w:val="24"/>
          <w:szCs w:val="24"/>
          <w:lang w:val="es-ES_tradnl"/>
        </w:rPr>
        <w:t>Beltrand</w:t>
      </w:r>
      <w:proofErr w:type="spellEnd"/>
      <w:r w:rsidRPr="00FC0BF7">
        <w:rPr>
          <w:b/>
          <w:sz w:val="24"/>
          <w:szCs w:val="24"/>
          <w:lang w:val="es-ES_tradnl"/>
        </w:rPr>
        <w:t xml:space="preserve"> Prieto, primer nivel  Edificio Administrativo Roque Ramos </w:t>
      </w:r>
      <w:proofErr w:type="spellStart"/>
      <w:r w:rsidRPr="00FC0BF7">
        <w:rPr>
          <w:b/>
          <w:sz w:val="24"/>
          <w:szCs w:val="24"/>
          <w:lang w:val="es-ES_tradnl"/>
        </w:rPr>
        <w:t>Motiño</w:t>
      </w:r>
      <w:proofErr w:type="spellEnd"/>
      <w:r w:rsidRPr="00FC0BF7">
        <w:rPr>
          <w:b/>
          <w:sz w:val="24"/>
          <w:szCs w:val="24"/>
          <w:lang w:val="es-ES_tradnl"/>
        </w:rPr>
        <w:t xml:space="preserve">, el día </w:t>
      </w:r>
      <w:r w:rsidR="0094138F" w:rsidRPr="005F1CB6">
        <w:rPr>
          <w:b/>
          <w:sz w:val="24"/>
          <w:szCs w:val="24"/>
          <w:lang w:val="es-ES_tradnl"/>
        </w:rPr>
        <w:t>LUNES 23</w:t>
      </w:r>
      <w:r w:rsidR="007F08DC" w:rsidRPr="005F1CB6">
        <w:rPr>
          <w:b/>
          <w:sz w:val="24"/>
          <w:szCs w:val="24"/>
          <w:lang w:val="es-ES_tradnl"/>
        </w:rPr>
        <w:t xml:space="preserve"> DE </w:t>
      </w:r>
      <w:r w:rsidR="0026484E" w:rsidRPr="005F1CB6">
        <w:rPr>
          <w:b/>
          <w:sz w:val="24"/>
          <w:szCs w:val="24"/>
          <w:lang w:val="es-ES_tradnl"/>
        </w:rPr>
        <w:t>MARZO</w:t>
      </w:r>
      <w:r w:rsidR="00FB2415" w:rsidRPr="005F1CB6">
        <w:rPr>
          <w:b/>
          <w:sz w:val="24"/>
          <w:szCs w:val="24"/>
          <w:lang w:val="es-ES_tradnl"/>
        </w:rPr>
        <w:t xml:space="preserve"> DEL 201</w:t>
      </w:r>
      <w:r w:rsidR="0026484E" w:rsidRPr="005F1CB6">
        <w:rPr>
          <w:b/>
          <w:sz w:val="24"/>
          <w:szCs w:val="24"/>
          <w:lang w:val="es-ES_tradnl"/>
        </w:rPr>
        <w:t>5</w:t>
      </w:r>
      <w:r w:rsidRPr="005F1CB6">
        <w:rPr>
          <w:b/>
          <w:bCs/>
          <w:iCs/>
          <w:sz w:val="24"/>
          <w:szCs w:val="24"/>
          <w:lang w:val="es-ES_tradnl"/>
        </w:rPr>
        <w:t>,</w:t>
      </w:r>
      <w:r w:rsidRPr="00FC0BF7">
        <w:rPr>
          <w:b/>
          <w:bCs/>
          <w:iCs/>
          <w:sz w:val="24"/>
          <w:szCs w:val="24"/>
          <w:lang w:val="es-ES_tradnl"/>
        </w:rPr>
        <w:t xml:space="preserve"> </w:t>
      </w:r>
      <w:r w:rsidR="00FC0BF7" w:rsidRPr="00FC0BF7">
        <w:rPr>
          <w:spacing w:val="-3"/>
          <w:sz w:val="24"/>
          <w:szCs w:val="24"/>
          <w:lang w:val="es-ES_tradnl"/>
        </w:rPr>
        <w:t xml:space="preserve">antes de la hora señalada para cada una de las Licitaciones en el orden relacionado anteriormente, y la apertura de las mismas se llevará a cabo a partir de las 09:00 a.m., en el Salón Luis </w:t>
      </w:r>
      <w:proofErr w:type="spellStart"/>
      <w:r w:rsidR="00FC0BF7" w:rsidRPr="00FC0BF7">
        <w:rPr>
          <w:spacing w:val="-3"/>
          <w:sz w:val="24"/>
          <w:szCs w:val="24"/>
          <w:lang w:val="es-ES_tradnl"/>
        </w:rPr>
        <w:t>Beltrand</w:t>
      </w:r>
      <w:proofErr w:type="spellEnd"/>
      <w:r w:rsidR="00FC0BF7" w:rsidRPr="00FC0BF7">
        <w:rPr>
          <w:spacing w:val="-3"/>
          <w:sz w:val="24"/>
          <w:szCs w:val="24"/>
          <w:lang w:val="es-ES_tradnl"/>
        </w:rPr>
        <w:t xml:space="preserve"> Prieto, contiguo a </w:t>
      </w:r>
      <w:smartTag w:uri="urn:schemas-microsoft-com:office:smarttags" w:element="PersonName">
        <w:smartTagPr>
          <w:attr w:name="ProductID" w:val="la Vice Rector￭a"/>
        </w:smartTagPr>
        <w:r w:rsidR="00FC0BF7" w:rsidRPr="00FC0BF7">
          <w:rPr>
            <w:spacing w:val="-3"/>
            <w:sz w:val="24"/>
            <w:szCs w:val="24"/>
            <w:lang w:val="es-ES_tradnl"/>
          </w:rPr>
          <w:t>la Vice Rectoría</w:t>
        </w:r>
      </w:smartTag>
      <w:r w:rsidR="00FC0BF7" w:rsidRPr="00FC0BF7">
        <w:rPr>
          <w:spacing w:val="-3"/>
          <w:sz w:val="24"/>
          <w:szCs w:val="24"/>
          <w:lang w:val="es-ES_tradnl"/>
        </w:rPr>
        <w:t xml:space="preserve"> Administrativa, primer piso edificio administrativo Lic. </w:t>
      </w:r>
      <w:r w:rsidR="00FC0BF7" w:rsidRPr="00FC0BF7">
        <w:rPr>
          <w:spacing w:val="-3"/>
          <w:sz w:val="24"/>
          <w:szCs w:val="24"/>
        </w:rPr>
        <w:t xml:space="preserve">Roque Ramos </w:t>
      </w:r>
      <w:proofErr w:type="spellStart"/>
      <w:r w:rsidR="00FC0BF7" w:rsidRPr="00FC0BF7">
        <w:rPr>
          <w:spacing w:val="-3"/>
          <w:sz w:val="24"/>
          <w:szCs w:val="24"/>
        </w:rPr>
        <w:t>Motiño</w:t>
      </w:r>
      <w:proofErr w:type="spellEnd"/>
      <w:r w:rsidR="00FC0BF7" w:rsidRPr="00FC0BF7">
        <w:rPr>
          <w:spacing w:val="-3"/>
          <w:sz w:val="24"/>
          <w:szCs w:val="24"/>
          <w:lang w:val="es-ES_tradnl"/>
        </w:rPr>
        <w:t xml:space="preserve">, </w:t>
      </w:r>
      <w:r w:rsidR="00FC0BF7" w:rsidRPr="00FC0BF7">
        <w:rPr>
          <w:spacing w:val="-3"/>
          <w:sz w:val="24"/>
          <w:szCs w:val="24"/>
        </w:rPr>
        <w:t>en Tegucigalpa, M.D.C.</w:t>
      </w:r>
    </w:p>
    <w:p w:rsidR="00D22B89" w:rsidRPr="00FC0BF7" w:rsidRDefault="00D22B89" w:rsidP="00FC0BF7">
      <w:pPr>
        <w:tabs>
          <w:tab w:val="left" w:pos="1701"/>
        </w:tabs>
        <w:jc w:val="both"/>
        <w:rPr>
          <w:sz w:val="24"/>
          <w:szCs w:val="24"/>
          <w:lang w:val="es-ES_tradnl"/>
        </w:rPr>
      </w:pPr>
    </w:p>
    <w:p w:rsidR="00D22B89" w:rsidRPr="00FC0BF7" w:rsidRDefault="00D22B89" w:rsidP="00D22B89">
      <w:pPr>
        <w:tabs>
          <w:tab w:val="left" w:pos="1701"/>
        </w:tabs>
        <w:jc w:val="both"/>
        <w:rPr>
          <w:sz w:val="24"/>
          <w:szCs w:val="24"/>
          <w:lang w:val="es-ES_tradnl"/>
        </w:rPr>
      </w:pPr>
      <w:r w:rsidRPr="00FC0BF7">
        <w:rPr>
          <w:sz w:val="24"/>
          <w:szCs w:val="24"/>
          <w:lang w:val="es-ES_tradnl"/>
        </w:rPr>
        <w:t>La</w:t>
      </w:r>
      <w:r w:rsidR="00FC0BF7" w:rsidRPr="00FC0BF7">
        <w:rPr>
          <w:sz w:val="24"/>
          <w:szCs w:val="24"/>
          <w:lang w:val="es-ES_tradnl"/>
        </w:rPr>
        <w:t xml:space="preserve">s </w:t>
      </w:r>
      <w:r w:rsidRPr="00FC0BF7">
        <w:rPr>
          <w:sz w:val="24"/>
          <w:szCs w:val="24"/>
          <w:lang w:val="es-ES_tradnl"/>
        </w:rPr>
        <w:t>oferta</w:t>
      </w:r>
      <w:r w:rsidR="00FC0BF7" w:rsidRPr="00FC0BF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deberá</w:t>
      </w:r>
      <w:r w:rsidR="00FC0BF7" w:rsidRPr="00FC0BF7">
        <w:rPr>
          <w:sz w:val="24"/>
          <w:szCs w:val="24"/>
          <w:lang w:val="es-ES_tradnl"/>
        </w:rPr>
        <w:t>n</w:t>
      </w:r>
      <w:r w:rsidRPr="00FC0BF7">
        <w:rPr>
          <w:sz w:val="24"/>
          <w:szCs w:val="24"/>
          <w:lang w:val="es-ES_tradnl"/>
        </w:rPr>
        <w:t xml:space="preserve"> estar acompañada de una </w:t>
      </w:r>
      <w:r w:rsidRPr="00FC0BF7">
        <w:rPr>
          <w:b/>
          <w:bCs/>
          <w:iCs/>
          <w:sz w:val="24"/>
          <w:szCs w:val="24"/>
          <w:lang w:val="es-ES_tradnl"/>
        </w:rPr>
        <w:t xml:space="preserve">Garantía  de  Mantenimiento de Oferta en Original, </w:t>
      </w:r>
      <w:r w:rsidRPr="00FC0BF7">
        <w:rPr>
          <w:sz w:val="24"/>
          <w:szCs w:val="24"/>
          <w:lang w:val="es-ES_tradnl"/>
        </w:rPr>
        <w:t xml:space="preserve"> con una vigencia de </w:t>
      </w:r>
      <w:r w:rsidR="00FC0BF7" w:rsidRPr="00FC0BF7">
        <w:rPr>
          <w:b/>
          <w:sz w:val="24"/>
          <w:szCs w:val="24"/>
          <w:lang w:val="es-ES_tradnl"/>
        </w:rPr>
        <w:t>Noventa</w:t>
      </w:r>
      <w:r w:rsidRPr="00FC0BF7">
        <w:rPr>
          <w:b/>
          <w:sz w:val="24"/>
          <w:szCs w:val="24"/>
          <w:lang w:val="es-ES_tradnl"/>
        </w:rPr>
        <w:t xml:space="preserve"> </w:t>
      </w:r>
      <w:r w:rsidRPr="00FC0BF7">
        <w:rPr>
          <w:b/>
          <w:bCs/>
          <w:iCs/>
          <w:sz w:val="24"/>
          <w:szCs w:val="24"/>
          <w:lang w:val="es-ES_tradnl"/>
        </w:rPr>
        <w:t>(</w:t>
      </w:r>
      <w:r w:rsidR="00FC0BF7" w:rsidRPr="00FC0BF7">
        <w:rPr>
          <w:b/>
          <w:bCs/>
          <w:iCs/>
          <w:sz w:val="24"/>
          <w:szCs w:val="24"/>
          <w:lang w:val="es-ES_tradnl"/>
        </w:rPr>
        <w:t>9</w:t>
      </w:r>
      <w:r w:rsidRPr="00FC0BF7">
        <w:rPr>
          <w:b/>
          <w:bCs/>
          <w:iCs/>
          <w:sz w:val="24"/>
          <w:szCs w:val="24"/>
          <w:lang w:val="es-ES_tradnl"/>
        </w:rPr>
        <w:t xml:space="preserve">0)  días </w:t>
      </w:r>
      <w:r w:rsidR="00FC0BF7" w:rsidRPr="00FC0BF7">
        <w:rPr>
          <w:b/>
          <w:bCs/>
          <w:iCs/>
          <w:sz w:val="24"/>
          <w:szCs w:val="24"/>
          <w:lang w:val="es-ES_tradnl"/>
        </w:rPr>
        <w:t xml:space="preserve">hábiles </w:t>
      </w:r>
      <w:r w:rsidRPr="00FC0BF7">
        <w:rPr>
          <w:b/>
          <w:bCs/>
          <w:iCs/>
          <w:sz w:val="24"/>
          <w:szCs w:val="24"/>
          <w:lang w:val="es-ES_tradnl"/>
        </w:rPr>
        <w:t>contados a partir del día de la apertura</w:t>
      </w:r>
      <w:r w:rsidRPr="00FC0BF7">
        <w:rPr>
          <w:sz w:val="24"/>
          <w:szCs w:val="24"/>
          <w:lang w:val="es-ES_tradnl"/>
        </w:rPr>
        <w:t xml:space="preserve"> de la oferta y por un monto equivalente al </w:t>
      </w:r>
      <w:r w:rsidRPr="00FC0BF7">
        <w:rPr>
          <w:b/>
          <w:sz w:val="24"/>
          <w:szCs w:val="24"/>
          <w:lang w:val="es-ES_tradnl"/>
        </w:rPr>
        <w:t xml:space="preserve">Dos por Ciento (2%) </w:t>
      </w:r>
      <w:r w:rsidRPr="00FC0BF7">
        <w:rPr>
          <w:sz w:val="24"/>
          <w:szCs w:val="24"/>
          <w:lang w:val="es-ES_tradnl"/>
        </w:rPr>
        <w:t xml:space="preserve">del valor total de la oferta expresada en Lempiras. El acto de apertura se efectuará en presencia de representantes de la Comisión de Evaluación  y los Oferentes o sus Representantes Legales. </w:t>
      </w: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  <w:r w:rsidRPr="00FC0BF7">
        <w:rPr>
          <w:bCs/>
          <w:iCs/>
          <w:sz w:val="24"/>
          <w:szCs w:val="24"/>
          <w:lang w:val="es-ES_tradnl"/>
        </w:rPr>
        <w:t>Consultas:</w:t>
      </w: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  <w:r w:rsidRPr="00FC0BF7">
        <w:rPr>
          <w:bCs/>
          <w:iCs/>
          <w:sz w:val="24"/>
          <w:szCs w:val="24"/>
          <w:lang w:val="es-ES_tradnl"/>
        </w:rPr>
        <w:t xml:space="preserve">Para consultas o información dirigirse a la Secretaría de la Comisión de Evaluación en el Departamento Legal: </w:t>
      </w:r>
      <w:r w:rsidRPr="00FC0BF7">
        <w:rPr>
          <w:spacing w:val="-4"/>
          <w:sz w:val="24"/>
          <w:szCs w:val="24"/>
          <w:lang w:val="es-ES_tradnl"/>
        </w:rPr>
        <w:t>Tel</w:t>
      </w:r>
      <w:r w:rsidR="007F08DC">
        <w:rPr>
          <w:spacing w:val="-4"/>
          <w:sz w:val="24"/>
          <w:szCs w:val="24"/>
          <w:lang w:val="es-ES_tradnl"/>
        </w:rPr>
        <w:t>:</w:t>
      </w:r>
      <w:r w:rsidR="00F34629">
        <w:rPr>
          <w:spacing w:val="-4"/>
          <w:sz w:val="24"/>
          <w:szCs w:val="24"/>
          <w:lang w:val="es-ES_tradnl"/>
        </w:rPr>
        <w:t xml:space="preserve"> </w:t>
      </w:r>
      <w:r w:rsidRPr="00FC0BF7">
        <w:rPr>
          <w:spacing w:val="-4"/>
          <w:sz w:val="24"/>
          <w:szCs w:val="24"/>
          <w:lang w:val="es-ES_tradnl"/>
        </w:rPr>
        <w:t>223</w:t>
      </w:r>
      <w:r w:rsidR="0026484E">
        <w:rPr>
          <w:spacing w:val="-4"/>
          <w:sz w:val="24"/>
          <w:szCs w:val="24"/>
          <w:lang w:val="es-ES_tradnl"/>
        </w:rPr>
        <w:t>9</w:t>
      </w:r>
      <w:r w:rsidRPr="00FC0BF7">
        <w:rPr>
          <w:spacing w:val="-4"/>
          <w:sz w:val="24"/>
          <w:szCs w:val="24"/>
          <w:lang w:val="es-ES_tradnl"/>
        </w:rPr>
        <w:t>-</w:t>
      </w:r>
      <w:r w:rsidR="0026484E">
        <w:rPr>
          <w:spacing w:val="-4"/>
          <w:sz w:val="24"/>
          <w:szCs w:val="24"/>
          <w:lang w:val="es-ES_tradnl"/>
        </w:rPr>
        <w:t>4513</w:t>
      </w:r>
      <w:r w:rsidRPr="00FC0BF7">
        <w:rPr>
          <w:spacing w:val="-4"/>
          <w:sz w:val="24"/>
          <w:szCs w:val="24"/>
          <w:lang w:val="es-ES_tradnl"/>
        </w:rPr>
        <w:t xml:space="preserve"> y Correo Electrónico </w:t>
      </w:r>
      <w:hyperlink r:id="rId7" w:history="1">
        <w:r w:rsidR="007F08DC" w:rsidRPr="00FA7AC8">
          <w:rPr>
            <w:rStyle w:val="Hipervnculo"/>
            <w:b/>
            <w:bCs/>
            <w:iCs/>
            <w:sz w:val="24"/>
            <w:szCs w:val="24"/>
            <w:lang w:val="es-ES_tradnl"/>
          </w:rPr>
          <w:t>jhrex2002@yahoo.es</w:t>
        </w:r>
      </w:hyperlink>
      <w:r w:rsidRPr="00FC0BF7">
        <w:rPr>
          <w:b/>
          <w:bCs/>
          <w:iCs/>
          <w:sz w:val="24"/>
          <w:szCs w:val="24"/>
          <w:lang w:val="es-ES_tradnl"/>
        </w:rPr>
        <w:t xml:space="preserve"> y </w:t>
      </w:r>
      <w:hyperlink r:id="rId8" w:history="1">
        <w:r w:rsidRPr="00FC0BF7">
          <w:rPr>
            <w:rStyle w:val="Hipervnculo"/>
            <w:b/>
            <w:bCs/>
            <w:iCs/>
            <w:sz w:val="24"/>
            <w:szCs w:val="24"/>
            <w:lang w:val="es-ES_tradnl"/>
          </w:rPr>
          <w:t>laelvir@yahoo.es</w:t>
        </w:r>
      </w:hyperlink>
      <w:r w:rsidRPr="00FC0BF7">
        <w:rPr>
          <w:b/>
          <w:bCs/>
          <w:iCs/>
          <w:sz w:val="24"/>
          <w:szCs w:val="24"/>
          <w:lang w:val="es-ES_tradnl"/>
        </w:rPr>
        <w:t>.</w:t>
      </w: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B2415" w:rsidRDefault="00FC0BF7" w:rsidP="00FC0BF7">
      <w:pPr>
        <w:jc w:val="center"/>
        <w:rPr>
          <w:bCs/>
          <w:iCs/>
          <w:sz w:val="24"/>
          <w:szCs w:val="24"/>
          <w:lang w:val="es-ES_tradnl"/>
        </w:rPr>
      </w:pPr>
      <w:r>
        <w:rPr>
          <w:bCs/>
          <w:iCs/>
          <w:sz w:val="24"/>
          <w:szCs w:val="24"/>
          <w:lang w:val="es-ES_tradnl"/>
        </w:rPr>
        <w:t xml:space="preserve">Tegucigalpa, M.D.C., </w:t>
      </w:r>
      <w:r w:rsidR="0026484E">
        <w:rPr>
          <w:bCs/>
          <w:iCs/>
          <w:sz w:val="24"/>
          <w:szCs w:val="24"/>
          <w:lang w:val="es-ES_tradnl"/>
        </w:rPr>
        <w:t>24</w:t>
      </w:r>
      <w:r w:rsidR="007F08DC">
        <w:rPr>
          <w:bCs/>
          <w:iCs/>
          <w:sz w:val="24"/>
          <w:szCs w:val="24"/>
          <w:lang w:val="es-ES_tradnl"/>
        </w:rPr>
        <w:t xml:space="preserve"> de </w:t>
      </w:r>
      <w:r w:rsidR="0026484E">
        <w:rPr>
          <w:bCs/>
          <w:iCs/>
          <w:sz w:val="24"/>
          <w:szCs w:val="24"/>
          <w:lang w:val="es-ES_tradnl"/>
        </w:rPr>
        <w:t>Febrero</w:t>
      </w:r>
      <w:r w:rsidR="007F08DC">
        <w:rPr>
          <w:bCs/>
          <w:iCs/>
          <w:sz w:val="24"/>
          <w:szCs w:val="24"/>
          <w:lang w:val="es-ES_tradnl"/>
        </w:rPr>
        <w:t xml:space="preserve"> del 201</w:t>
      </w:r>
      <w:r w:rsidR="0026484E">
        <w:rPr>
          <w:bCs/>
          <w:iCs/>
          <w:sz w:val="24"/>
          <w:szCs w:val="24"/>
          <w:lang w:val="es-ES_tradnl"/>
        </w:rPr>
        <w:t>5</w:t>
      </w:r>
    </w:p>
    <w:p w:rsidR="00FC0BF7" w:rsidRPr="00FC0BF7" w:rsidRDefault="00FC0BF7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B2415" w:rsidRDefault="00FB2415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C0BF7" w:rsidRDefault="00FC0BF7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C0BF7" w:rsidRPr="00FC0BF7" w:rsidRDefault="00FC0BF7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Pr="00FC0BF7" w:rsidRDefault="00D22B89" w:rsidP="00D22B89">
      <w:pPr>
        <w:jc w:val="center"/>
        <w:rPr>
          <w:b/>
          <w:bCs/>
          <w:iCs/>
          <w:sz w:val="24"/>
          <w:szCs w:val="24"/>
          <w:lang w:val="es-ES_tradnl"/>
        </w:rPr>
      </w:pPr>
      <w:r w:rsidRPr="00FC0BF7">
        <w:rPr>
          <w:b/>
          <w:bCs/>
          <w:iCs/>
          <w:sz w:val="24"/>
          <w:szCs w:val="24"/>
          <w:lang w:val="es-ES_tradnl"/>
        </w:rPr>
        <w:t>DAVID ORLANDO MARIN LOPEZ</w:t>
      </w:r>
    </w:p>
    <w:p w:rsidR="00D22B89" w:rsidRPr="00FC0BF7" w:rsidRDefault="00D22B89" w:rsidP="00D22B89">
      <w:pPr>
        <w:jc w:val="center"/>
        <w:rPr>
          <w:sz w:val="24"/>
          <w:szCs w:val="24"/>
        </w:rPr>
      </w:pPr>
      <w:r w:rsidRPr="00FC0BF7">
        <w:rPr>
          <w:b/>
          <w:bCs/>
          <w:iCs/>
          <w:sz w:val="24"/>
          <w:szCs w:val="24"/>
          <w:lang w:val="es-ES_tradnl"/>
        </w:rPr>
        <w:t>RECTOR UPNFM</w:t>
      </w:r>
    </w:p>
    <w:p w:rsidR="00E900FB" w:rsidRPr="00FC0BF7" w:rsidRDefault="00E900FB"/>
    <w:sectPr w:rsidR="00E900FB" w:rsidRPr="00FC0BF7" w:rsidSect="00D22B89">
      <w:pgSz w:w="12242" w:h="19442" w:code="190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22C1"/>
    <w:multiLevelType w:val="hybridMultilevel"/>
    <w:tmpl w:val="2C96F0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B89"/>
    <w:rsid w:val="000212F8"/>
    <w:rsid w:val="0008770E"/>
    <w:rsid w:val="000A25BC"/>
    <w:rsid w:val="000D077C"/>
    <w:rsid w:val="00175EE0"/>
    <w:rsid w:val="00190C2D"/>
    <w:rsid w:val="002010B4"/>
    <w:rsid w:val="0026484E"/>
    <w:rsid w:val="00274624"/>
    <w:rsid w:val="002C6B06"/>
    <w:rsid w:val="002F1A7F"/>
    <w:rsid w:val="003005AF"/>
    <w:rsid w:val="003247A0"/>
    <w:rsid w:val="0037090B"/>
    <w:rsid w:val="003751BE"/>
    <w:rsid w:val="00381DDA"/>
    <w:rsid w:val="00414B8E"/>
    <w:rsid w:val="0053098B"/>
    <w:rsid w:val="005646B5"/>
    <w:rsid w:val="005725AB"/>
    <w:rsid w:val="005D13FA"/>
    <w:rsid w:val="005F1CB6"/>
    <w:rsid w:val="006A4E51"/>
    <w:rsid w:val="00744153"/>
    <w:rsid w:val="00764281"/>
    <w:rsid w:val="00782398"/>
    <w:rsid w:val="007A5403"/>
    <w:rsid w:val="007F08DC"/>
    <w:rsid w:val="00822364"/>
    <w:rsid w:val="00830732"/>
    <w:rsid w:val="00870B81"/>
    <w:rsid w:val="008A1367"/>
    <w:rsid w:val="008A32E4"/>
    <w:rsid w:val="008A4746"/>
    <w:rsid w:val="008D3231"/>
    <w:rsid w:val="008D35E9"/>
    <w:rsid w:val="008F2648"/>
    <w:rsid w:val="00911DDC"/>
    <w:rsid w:val="0094138F"/>
    <w:rsid w:val="009E1B2C"/>
    <w:rsid w:val="00AD6E97"/>
    <w:rsid w:val="00B96D08"/>
    <w:rsid w:val="00CA5B68"/>
    <w:rsid w:val="00CB082F"/>
    <w:rsid w:val="00CC60D3"/>
    <w:rsid w:val="00CE4E79"/>
    <w:rsid w:val="00D22B89"/>
    <w:rsid w:val="00D77F3F"/>
    <w:rsid w:val="00DB1ABD"/>
    <w:rsid w:val="00E858C0"/>
    <w:rsid w:val="00E900FB"/>
    <w:rsid w:val="00EE4C3B"/>
    <w:rsid w:val="00F07AB9"/>
    <w:rsid w:val="00F34629"/>
    <w:rsid w:val="00FA517D"/>
    <w:rsid w:val="00FA55AB"/>
    <w:rsid w:val="00FB2415"/>
    <w:rsid w:val="00FC0BF7"/>
    <w:rsid w:val="00FD0FB8"/>
    <w:rsid w:val="00FE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rsid w:val="00D22B8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2B89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Courier New" w:hAnsi="Courier New" w:cs="Courier New"/>
      <w:sz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2B8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angranormal">
    <w:name w:val="Normal Indent"/>
    <w:basedOn w:val="Normal"/>
    <w:rsid w:val="00911DDC"/>
    <w:pPr>
      <w:ind w:left="708"/>
    </w:pPr>
    <w:rPr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911DDC"/>
    <w:pPr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11DDC"/>
    <w:rPr>
      <w:rFonts w:ascii="Arial" w:eastAsia="Times New Roman" w:hAnsi="Arial" w:cs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D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DDC"/>
    <w:rPr>
      <w:rFonts w:ascii="Tahoma" w:eastAsia="Times New Roman" w:hAnsi="Tahoma" w:cs="Tahoma"/>
      <w:sz w:val="16"/>
      <w:szCs w:val="16"/>
      <w:lang w:val="es-H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lvir@yaho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rex2002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21</cp:revision>
  <cp:lastPrinted>2013-08-14T16:51:00Z</cp:lastPrinted>
  <dcterms:created xsi:type="dcterms:W3CDTF">2015-02-19T17:42:00Z</dcterms:created>
  <dcterms:modified xsi:type="dcterms:W3CDTF">2015-02-24T15:12:00Z</dcterms:modified>
</cp:coreProperties>
</file>