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405130</wp:posOffset>
            </wp:positionH>
            <wp:positionV relativeFrom="paragraph">
              <wp:posOffset>-233045</wp:posOffset>
            </wp:positionV>
            <wp:extent cx="1000125" cy="1200150"/>
            <wp:effectExtent l="19050" t="0" r="952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1000125" cy="12001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CE591F"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35-</w:t>
      </w:r>
      <w:r w:rsidR="00662DF0">
        <w:rPr>
          <w:rFonts w:ascii="Bodoni MT Black" w:hAnsi="Bodoni MT Black" w:cs="Arial"/>
          <w:b/>
          <w:sz w:val="16"/>
          <w:szCs w:val="16"/>
          <w:lang w:val="en-US"/>
        </w:rPr>
        <w:t>6942</w:t>
      </w:r>
      <w:r w:rsidRPr="000B3859">
        <w:rPr>
          <w:rFonts w:ascii="Bodoni MT Black" w:hAnsi="Bodoni MT Black" w:cs="Arial"/>
          <w:b/>
          <w:sz w:val="16"/>
          <w:szCs w:val="16"/>
          <w:lang w:val="en-US"/>
        </w:rPr>
        <w:t xml:space="preserve">; </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239-8037   EXT.</w:t>
      </w:r>
      <w:r w:rsidRPr="00CE591F">
        <w:rPr>
          <w:rFonts w:ascii="Bodoni MT Black" w:hAnsi="Bodoni MT Black" w:cs="Arial"/>
          <w:b/>
          <w:sz w:val="16"/>
          <w:szCs w:val="16"/>
          <w:lang w:val="en-US"/>
        </w:rPr>
        <w:t xml:space="preserve"> 11</w:t>
      </w:r>
      <w:r w:rsidR="00662DF0" w:rsidRPr="00CE591F">
        <w:rPr>
          <w:rFonts w:ascii="Bodoni MT Black" w:hAnsi="Bodoni MT Black" w:cs="Arial"/>
          <w:b/>
          <w:sz w:val="16"/>
          <w:szCs w:val="16"/>
          <w:lang w:val="en-US"/>
        </w:rPr>
        <w:t>88/1171</w:t>
      </w:r>
    </w:p>
    <w:p w:rsidR="00D71B52" w:rsidRPr="00CE591F" w:rsidRDefault="000907E3" w:rsidP="00D71B52">
      <w:pPr>
        <w:jc w:val="center"/>
        <w:rPr>
          <w:rFonts w:ascii="Bodoni MT Black" w:hAnsi="Bodoni MT Black"/>
          <w:b/>
          <w:szCs w:val="16"/>
          <w:lang w:val="en-US"/>
        </w:rPr>
      </w:pPr>
      <w:hyperlink r:id="rId6" w:history="1">
        <w:r w:rsidR="00D71B52" w:rsidRPr="00CE591F">
          <w:rPr>
            <w:rStyle w:val="Hipervnculo"/>
            <w:rFonts w:ascii="Bodoni MT Black" w:hAnsi="Bodoni MT Black" w:cs="Arial"/>
            <w:b/>
            <w:sz w:val="16"/>
            <w:szCs w:val="16"/>
            <w:lang w:val="en-US"/>
          </w:rPr>
          <w:t>www.upnfm.edu.hn</w:t>
        </w:r>
      </w:hyperlink>
    </w:p>
    <w:p w:rsidR="00D71B52" w:rsidRPr="00CE591F" w:rsidRDefault="00D71B52" w:rsidP="00D71B52">
      <w:pPr>
        <w:pStyle w:val="Encabezado"/>
        <w:rPr>
          <w:rFonts w:ascii="Bodoni MT Black" w:hAnsi="Bodoni MT Black"/>
          <w:b/>
          <w:szCs w:val="16"/>
          <w:lang w:val="en-US"/>
        </w:rPr>
      </w:pPr>
    </w:p>
    <w:p w:rsidR="00D71B52" w:rsidRPr="00CE591F" w:rsidRDefault="00D71B52" w:rsidP="00D71B52">
      <w:pPr>
        <w:rPr>
          <w:rFonts w:ascii="Tunga" w:hAnsi="Tunga"/>
          <w:b/>
          <w:szCs w:val="16"/>
          <w:lang w:val="en-US"/>
        </w:rPr>
      </w:pPr>
    </w:p>
    <w:p w:rsidR="00D71B52" w:rsidRPr="00CE591F" w:rsidRDefault="00D71B52" w:rsidP="00D71B52">
      <w:pPr>
        <w:rPr>
          <w:lang w:val="en-US"/>
        </w:rPr>
      </w:pPr>
    </w:p>
    <w:p w:rsidR="00D71B52" w:rsidRPr="00CE591F" w:rsidRDefault="00D71B52" w:rsidP="00D71B52">
      <w:pPr>
        <w:rPr>
          <w:lang w:val="en-US"/>
        </w:rPr>
      </w:pPr>
    </w:p>
    <w:p w:rsidR="00E45E82" w:rsidRPr="00CE591F" w:rsidRDefault="00E45E82" w:rsidP="00D71B52">
      <w:pPr>
        <w:rPr>
          <w:lang w:val="en-US"/>
        </w:rPr>
      </w:pPr>
    </w:p>
    <w:p w:rsidR="00E45E82" w:rsidRPr="00CE591F" w:rsidRDefault="00E45E82" w:rsidP="00D71B52">
      <w:pPr>
        <w:rPr>
          <w:lang w:val="en-US"/>
        </w:rPr>
      </w:pPr>
    </w:p>
    <w:p w:rsidR="00BE3BC9" w:rsidRPr="00CE591F" w:rsidRDefault="00BE3BC9" w:rsidP="00D71B52">
      <w:pPr>
        <w:rPr>
          <w:lang w:val="en-US"/>
        </w:rPr>
      </w:pPr>
    </w:p>
    <w:p w:rsidR="00D71B52" w:rsidRPr="00BE3BC9"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AC1C73" w:rsidRDefault="005F40D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B3BEB">
        <w:rPr>
          <w:rFonts w:ascii="CG Omega" w:hAnsi="CG Omega" w:cs="Times New Roman"/>
          <w:b/>
          <w:bCs/>
          <w:spacing w:val="-3"/>
          <w:sz w:val="24"/>
          <w:szCs w:val="24"/>
          <w:lang w:val="es-ES_tradnl" w:eastAsia="ar-SA"/>
        </w:rPr>
        <w:t>0</w:t>
      </w:r>
      <w:r w:rsidR="00AC1C73">
        <w:rPr>
          <w:rFonts w:ascii="CG Omega" w:hAnsi="CG Omega" w:cs="Times New Roman"/>
          <w:b/>
          <w:bCs/>
          <w:spacing w:val="-3"/>
          <w:sz w:val="24"/>
          <w:szCs w:val="24"/>
          <w:lang w:val="es-ES_tradnl" w:eastAsia="ar-SA"/>
        </w:rPr>
        <w:t>2</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AC1C73">
        <w:rPr>
          <w:rFonts w:ascii="CG Omega" w:hAnsi="CG Omega" w:cs="Times New Roman"/>
          <w:b/>
          <w:bCs/>
          <w:spacing w:val="-3"/>
          <w:sz w:val="24"/>
          <w:szCs w:val="24"/>
          <w:lang w:val="es-ES_tradnl" w:eastAsia="ar-SA"/>
        </w:rPr>
        <w:t>3</w:t>
      </w:r>
      <w:r w:rsidR="00B658EA" w:rsidRPr="00BE3BC9">
        <w:rPr>
          <w:rFonts w:ascii="CG Omega" w:hAnsi="CG Omega" w:cs="Times New Roman"/>
          <w:b/>
          <w:bCs/>
          <w:spacing w:val="-3"/>
          <w:sz w:val="24"/>
          <w:szCs w:val="24"/>
          <w:lang w:val="es-ES_tradnl" w:eastAsia="ar-SA"/>
        </w:rPr>
        <w:t xml:space="preserve">.- </w:t>
      </w:r>
      <w:r w:rsidR="002B3BEB">
        <w:rPr>
          <w:rFonts w:ascii="CG Omega" w:hAnsi="CG Omega" w:cs="Times New Roman"/>
          <w:b/>
          <w:bCs/>
          <w:spacing w:val="-3"/>
          <w:sz w:val="24"/>
          <w:szCs w:val="24"/>
          <w:lang w:val="es-ES_tradnl" w:eastAsia="ar-SA"/>
        </w:rPr>
        <w:t xml:space="preserve">CONSTRUCCION EDIFICIO </w:t>
      </w:r>
      <w:r w:rsidR="00AC1C73">
        <w:rPr>
          <w:rFonts w:ascii="CG Omega" w:hAnsi="CG Omega" w:cs="Times New Roman"/>
          <w:b/>
          <w:bCs/>
          <w:spacing w:val="-3"/>
          <w:sz w:val="24"/>
          <w:szCs w:val="24"/>
          <w:lang w:val="es-ES_tradnl" w:eastAsia="ar-SA"/>
        </w:rPr>
        <w:t>DE AULAS No. 1 DEL CENTRO UNIVERSITARIO REGIONAL DE SANTA ROSA DE COPÁN</w:t>
      </w:r>
    </w:p>
    <w:p w:rsidR="00D71B52" w:rsidRDefault="00AC1C73"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Pr>
          <w:rFonts w:ascii="CG Omega" w:hAnsi="CG Omega" w:cs="Times New Roman"/>
          <w:b/>
          <w:bCs/>
          <w:spacing w:val="-3"/>
          <w:sz w:val="24"/>
          <w:szCs w:val="24"/>
          <w:lang w:val="es-ES_tradnl" w:eastAsia="ar-SA"/>
        </w:rPr>
        <w:t>DE LA UNIVERSIDAD PEDAGÓGICA NACIONAL FRANCISCO MORAZÁN,</w:t>
      </w:r>
    </w:p>
    <w:p w:rsidR="00AC1C73" w:rsidRPr="00BE3BC9" w:rsidRDefault="00AC1C73"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Pr>
          <w:rFonts w:ascii="CG Omega" w:hAnsi="CG Omega" w:cs="Times New Roman"/>
          <w:b/>
          <w:bCs/>
          <w:spacing w:val="-3"/>
          <w:sz w:val="24"/>
          <w:szCs w:val="24"/>
          <w:lang w:val="es-ES_tradnl" w:eastAsia="ar-SA"/>
        </w:rPr>
        <w:t>II ETAPA</w:t>
      </w:r>
    </w:p>
    <w:p w:rsidR="00D71B52" w:rsidRPr="00BE3BC9" w:rsidRDefault="005F40DA"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r w:rsidRPr="00BE3BC9">
        <w:rPr>
          <w:rFonts w:ascii="CG Omega" w:hAnsi="CG Omega" w:cs="Times New Roman"/>
          <w:b/>
          <w:bCs/>
          <w:spacing w:val="-3"/>
          <w:sz w:val="24"/>
          <w:szCs w:val="24"/>
          <w:lang w:val="es-ES_tradnl" w:eastAsia="ar-SA"/>
        </w:rPr>
        <w:tab/>
      </w:r>
    </w:p>
    <w:p w:rsidR="00BE3BC9" w:rsidRPr="00C914AE" w:rsidRDefault="00BE3BC9" w:rsidP="00BE3BC9">
      <w:pPr>
        <w:tabs>
          <w:tab w:val="left" w:pos="0"/>
        </w:tabs>
        <w:jc w:val="both"/>
        <w:rPr>
          <w:rFonts w:ascii="CG Omega" w:hAnsi="CG Omega" w:cs="Times New Roman"/>
          <w:spacing w:val="-3"/>
          <w:sz w:val="24"/>
          <w:szCs w:val="24"/>
          <w:lang w:val="es-ES_tradnl"/>
        </w:rPr>
      </w:pPr>
      <w:r w:rsidRPr="00C914AE">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C914AE">
        <w:rPr>
          <w:rFonts w:ascii="CG Omega" w:hAnsi="CG Omega" w:cs="Times New Roman"/>
          <w:spacing w:val="-3"/>
          <w:sz w:val="24"/>
          <w:szCs w:val="24"/>
          <w:lang w:val="es-ES_tradnl"/>
        </w:rPr>
        <w:t xml:space="preserve"> así:</w:t>
      </w:r>
    </w:p>
    <w:p w:rsidR="002B3BEB" w:rsidRPr="00B040F3" w:rsidRDefault="002B3BEB" w:rsidP="00BE3BC9">
      <w:pPr>
        <w:tabs>
          <w:tab w:val="left" w:pos="0"/>
        </w:tabs>
        <w:jc w:val="both"/>
        <w:rPr>
          <w:rFonts w:ascii="CG Omega" w:hAnsi="CG Omega" w:cs="Times New Roman"/>
          <w:spacing w:val="-3"/>
          <w:sz w:val="24"/>
          <w:szCs w:val="24"/>
          <w:lang w:val="es-ES_tradnl"/>
        </w:rPr>
      </w:pPr>
    </w:p>
    <w:p w:rsidR="00B040F3" w:rsidRPr="00B040F3" w:rsidRDefault="00B040F3" w:rsidP="00B040F3">
      <w:pPr>
        <w:pStyle w:val="Prrafodelista"/>
        <w:widowControl/>
        <w:numPr>
          <w:ilvl w:val="0"/>
          <w:numId w:val="10"/>
        </w:numPr>
        <w:autoSpaceDE/>
        <w:autoSpaceDN/>
        <w:adjustRightInd/>
        <w:spacing w:line="276" w:lineRule="auto"/>
        <w:ind w:left="360"/>
        <w:jc w:val="both"/>
        <w:rPr>
          <w:rFonts w:ascii="CG Omega" w:hAnsi="CG Omega"/>
          <w:sz w:val="24"/>
          <w:szCs w:val="24"/>
          <w:lang w:val="es-HN"/>
        </w:rPr>
      </w:pPr>
      <w:r w:rsidRPr="00B040F3">
        <w:rPr>
          <w:rFonts w:ascii="CG Omega" w:hAnsi="CG Omega"/>
          <w:sz w:val="24"/>
          <w:szCs w:val="24"/>
          <w:lang w:val="es-HN"/>
        </w:rPr>
        <w:t>Todo el acero de refuerzo será grado 60?</w:t>
      </w:r>
    </w:p>
    <w:p w:rsidR="00B040F3" w:rsidRDefault="00B040F3" w:rsidP="00B040F3">
      <w:pPr>
        <w:pStyle w:val="Prrafodelista"/>
        <w:spacing w:line="276" w:lineRule="auto"/>
        <w:ind w:left="0"/>
        <w:jc w:val="both"/>
        <w:rPr>
          <w:rFonts w:ascii="CG Omega" w:hAnsi="CG Omega"/>
          <w:sz w:val="24"/>
          <w:szCs w:val="24"/>
          <w:lang w:val="es-HN"/>
        </w:rPr>
      </w:pPr>
      <w:r w:rsidRPr="006E42A7">
        <w:rPr>
          <w:rFonts w:ascii="CG Omega" w:hAnsi="CG Omega"/>
          <w:sz w:val="24"/>
          <w:szCs w:val="24"/>
          <w:lang w:val="es-HN"/>
        </w:rPr>
        <w:t>R: No. Los planos diferencian los elementos estructurales y  la especificación de materiales, pero si, ella acero de grado 60 está relacionado con concreto de 4000PSI.</w:t>
      </w:r>
    </w:p>
    <w:p w:rsidR="00B040F3" w:rsidRPr="00B040F3" w:rsidRDefault="00B040F3" w:rsidP="00B040F3">
      <w:pPr>
        <w:pStyle w:val="Prrafodelista"/>
        <w:spacing w:line="276" w:lineRule="auto"/>
        <w:ind w:left="0"/>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2. En cuadro de cantidades de obra no están indicados los castillos y las jambas para</w:t>
      </w:r>
    </w:p>
    <w:p w:rsidR="00B040F3" w:rsidRPr="00B040F3" w:rsidRDefault="00B040F3" w:rsidP="00B040F3">
      <w:pPr>
        <w:spacing w:line="276" w:lineRule="auto"/>
        <w:jc w:val="both"/>
        <w:rPr>
          <w:rFonts w:ascii="CG Omega" w:hAnsi="CG Omega"/>
          <w:sz w:val="24"/>
          <w:szCs w:val="24"/>
          <w:lang w:val="es-HN"/>
        </w:rPr>
      </w:pPr>
      <w:proofErr w:type="gramStart"/>
      <w:r w:rsidRPr="00B040F3">
        <w:rPr>
          <w:rFonts w:ascii="CG Omega" w:hAnsi="CG Omega"/>
          <w:sz w:val="24"/>
          <w:szCs w:val="24"/>
          <w:lang w:val="es-HN"/>
        </w:rPr>
        <w:t>puertas</w:t>
      </w:r>
      <w:proofErr w:type="gramEnd"/>
      <w:r w:rsidRPr="00B040F3">
        <w:rPr>
          <w:rFonts w:ascii="CG Omega" w:hAnsi="CG Omega"/>
          <w:sz w:val="24"/>
          <w:szCs w:val="24"/>
          <w:lang w:val="es-HN"/>
        </w:rPr>
        <w:t xml:space="preserve"> y ventanas. Como se pagaran estas actividades</w:t>
      </w:r>
      <w:proofErr w:type="gramStart"/>
      <w:r w:rsidRPr="00B040F3">
        <w:rPr>
          <w:rFonts w:ascii="CG Omega" w:hAnsi="CG Omega"/>
          <w:sz w:val="24"/>
          <w:szCs w:val="24"/>
          <w:lang w:val="es-HN"/>
        </w:rPr>
        <w:t>?</w:t>
      </w:r>
      <w:proofErr w:type="gramEnd"/>
    </w:p>
    <w:p w:rsidR="00B040F3" w:rsidRPr="00B040F3" w:rsidRDefault="00B040F3" w:rsidP="00B040F3">
      <w:pPr>
        <w:spacing w:before="3"/>
        <w:jc w:val="both"/>
        <w:rPr>
          <w:rFonts w:ascii="CG Omega" w:hAnsi="CG Omega" w:cs="Tahoma"/>
          <w:sz w:val="24"/>
          <w:szCs w:val="24"/>
          <w:lang w:val="es-HN"/>
        </w:rPr>
      </w:pPr>
      <w:proofErr w:type="spellStart"/>
      <w:r w:rsidRPr="006E42A7">
        <w:rPr>
          <w:rFonts w:ascii="CG Omega" w:hAnsi="CG Omega" w:cs="Tahoma"/>
          <w:sz w:val="24"/>
          <w:szCs w:val="24"/>
          <w:lang w:val="es-HN"/>
        </w:rPr>
        <w:t>Resp</w:t>
      </w:r>
      <w:proofErr w:type="spellEnd"/>
      <w:r w:rsidRPr="006E42A7">
        <w:rPr>
          <w:rFonts w:ascii="CG Omega" w:hAnsi="CG Omega" w:cs="Tahoma"/>
          <w:sz w:val="24"/>
          <w:szCs w:val="24"/>
          <w:lang w:val="es-HN"/>
        </w:rPr>
        <w:t>/ se pagaran por metro lineal.</w:t>
      </w:r>
    </w:p>
    <w:p w:rsidR="00B040F3" w:rsidRPr="00B040F3" w:rsidRDefault="00B040F3" w:rsidP="00B040F3">
      <w:pPr>
        <w:spacing w:before="3"/>
        <w:jc w:val="both"/>
        <w:rPr>
          <w:rFonts w:ascii="CG Omega" w:hAnsi="CG Omega" w:cs="Tahoma"/>
          <w:sz w:val="24"/>
          <w:szCs w:val="24"/>
          <w:lang w:val="es-HN"/>
        </w:rPr>
      </w:pPr>
      <w:r w:rsidRPr="00B040F3">
        <w:rPr>
          <w:rFonts w:ascii="CG Omega" w:hAnsi="CG Omega" w:cs="Tahoma"/>
          <w:sz w:val="24"/>
          <w:szCs w:val="24"/>
          <w:lang w:val="es-HN"/>
        </w:rPr>
        <w:t xml:space="preserve">Agregar el final del </w:t>
      </w:r>
      <w:proofErr w:type="spellStart"/>
      <w:r w:rsidRPr="00B040F3">
        <w:rPr>
          <w:rFonts w:ascii="CG Omega" w:hAnsi="CG Omega" w:cs="Tahoma"/>
          <w:sz w:val="24"/>
          <w:szCs w:val="24"/>
          <w:lang w:val="es-HN"/>
        </w:rPr>
        <w:t>Psp</w:t>
      </w:r>
      <w:proofErr w:type="spellEnd"/>
      <w:r w:rsidRPr="00B040F3">
        <w:rPr>
          <w:rFonts w:ascii="CG Omega" w:hAnsi="CG Omega" w:cs="Tahoma"/>
          <w:sz w:val="24"/>
          <w:szCs w:val="24"/>
          <w:lang w:val="es-HN"/>
        </w:rPr>
        <w:t xml:space="preserve"> General, previo al gran total el siguiente bloque de conceptos:</w:t>
      </w:r>
    </w:p>
    <w:p w:rsidR="00B040F3" w:rsidRPr="00B040F3" w:rsidRDefault="00B040F3" w:rsidP="00B040F3">
      <w:pPr>
        <w:spacing w:before="3"/>
        <w:jc w:val="both"/>
        <w:rPr>
          <w:rFonts w:ascii="CG Omega" w:hAnsi="CG Omega" w:cs="Tahoma"/>
          <w:sz w:val="24"/>
          <w:szCs w:val="24"/>
          <w:lang w:val="es-HN"/>
        </w:rPr>
      </w:pPr>
    </w:p>
    <w:p w:rsidR="00B040F3" w:rsidRPr="00B040F3" w:rsidRDefault="00B040F3" w:rsidP="00B040F3">
      <w:pPr>
        <w:spacing w:before="3"/>
        <w:jc w:val="both"/>
        <w:rPr>
          <w:rFonts w:ascii="CG Omega" w:hAnsi="CG Omega" w:cs="Tahoma"/>
          <w:b/>
          <w:sz w:val="24"/>
          <w:szCs w:val="24"/>
          <w:lang w:val="es-HN"/>
        </w:rPr>
      </w:pPr>
      <w:r w:rsidRPr="00B040F3">
        <w:rPr>
          <w:rFonts w:ascii="CG Omega" w:hAnsi="CG Omega" w:cs="Tahoma"/>
          <w:b/>
          <w:sz w:val="24"/>
          <w:szCs w:val="24"/>
          <w:lang w:val="es-HN"/>
        </w:rPr>
        <w:t>A: Obras complementarias.</w:t>
      </w:r>
    </w:p>
    <w:tbl>
      <w:tblPr>
        <w:tblStyle w:val="Tablaconcuadrcula"/>
        <w:tblW w:w="0" w:type="auto"/>
        <w:tblLook w:val="04A0"/>
      </w:tblPr>
      <w:tblGrid>
        <w:gridCol w:w="668"/>
        <w:gridCol w:w="2434"/>
        <w:gridCol w:w="1496"/>
        <w:gridCol w:w="1496"/>
        <w:gridCol w:w="1497"/>
        <w:gridCol w:w="1497"/>
      </w:tblGrid>
      <w:tr w:rsidR="00B040F3" w:rsidRPr="00B040F3" w:rsidTr="00877773">
        <w:tc>
          <w:tcPr>
            <w:tcW w:w="558" w:type="dxa"/>
          </w:tcPr>
          <w:p w:rsidR="00B040F3" w:rsidRPr="00B040F3" w:rsidRDefault="00B040F3" w:rsidP="00877773">
            <w:pPr>
              <w:spacing w:before="3"/>
              <w:jc w:val="both"/>
              <w:rPr>
                <w:rFonts w:ascii="CG Omega" w:hAnsi="CG Omega" w:cs="Tahoma"/>
                <w:sz w:val="24"/>
                <w:szCs w:val="24"/>
              </w:rPr>
            </w:pPr>
            <w:proofErr w:type="spellStart"/>
            <w:r w:rsidRPr="00B040F3">
              <w:rPr>
                <w:rFonts w:ascii="CG Omega" w:hAnsi="CG Omega" w:cs="Tahoma"/>
                <w:sz w:val="24"/>
                <w:szCs w:val="24"/>
              </w:rPr>
              <w:t>Item</w:t>
            </w:r>
            <w:proofErr w:type="spellEnd"/>
          </w:p>
        </w:tc>
        <w:tc>
          <w:tcPr>
            <w:tcW w:w="2434"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Concepto</w:t>
            </w:r>
          </w:p>
        </w:tc>
        <w:tc>
          <w:tcPr>
            <w:tcW w:w="1496"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Unidad</w:t>
            </w:r>
          </w:p>
        </w:tc>
        <w:tc>
          <w:tcPr>
            <w:tcW w:w="1496"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Canti</w:t>
            </w:r>
            <w:r w:rsidR="00CE591F">
              <w:rPr>
                <w:rFonts w:ascii="CG Omega" w:hAnsi="CG Omega" w:cs="Tahoma"/>
                <w:sz w:val="24"/>
                <w:szCs w:val="24"/>
              </w:rPr>
              <w:t>dad</w:t>
            </w:r>
          </w:p>
        </w:tc>
        <w:tc>
          <w:tcPr>
            <w:tcW w:w="1497"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P.U.</w:t>
            </w:r>
          </w:p>
        </w:tc>
        <w:tc>
          <w:tcPr>
            <w:tcW w:w="1497"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Monto</w:t>
            </w:r>
          </w:p>
        </w:tc>
      </w:tr>
      <w:tr w:rsidR="00B040F3" w:rsidRPr="00B040F3" w:rsidTr="00877773">
        <w:tc>
          <w:tcPr>
            <w:tcW w:w="558" w:type="dxa"/>
          </w:tcPr>
          <w:p w:rsidR="00B040F3" w:rsidRPr="00B040F3" w:rsidRDefault="00B040F3" w:rsidP="00877773">
            <w:pPr>
              <w:spacing w:before="3"/>
              <w:jc w:val="both"/>
              <w:rPr>
                <w:rFonts w:ascii="CG Omega" w:hAnsi="CG Omega" w:cs="Tahoma"/>
                <w:sz w:val="24"/>
                <w:szCs w:val="24"/>
              </w:rPr>
            </w:pPr>
            <w:r w:rsidRPr="00B040F3">
              <w:rPr>
                <w:rFonts w:ascii="CG Omega" w:hAnsi="CG Omega" w:cs="Tahoma"/>
                <w:sz w:val="24"/>
                <w:szCs w:val="24"/>
              </w:rPr>
              <w:t>A1</w:t>
            </w:r>
          </w:p>
        </w:tc>
        <w:tc>
          <w:tcPr>
            <w:tcW w:w="2434" w:type="dxa"/>
          </w:tcPr>
          <w:p w:rsidR="00B040F3" w:rsidRPr="00B040F3" w:rsidRDefault="00B040F3" w:rsidP="00877773">
            <w:pPr>
              <w:spacing w:before="3"/>
              <w:jc w:val="both"/>
              <w:rPr>
                <w:rFonts w:ascii="CG Omega" w:hAnsi="CG Omega" w:cs="Tahoma"/>
                <w:sz w:val="24"/>
                <w:szCs w:val="24"/>
              </w:rPr>
            </w:pPr>
            <w:r w:rsidRPr="00B040F3">
              <w:rPr>
                <w:rFonts w:ascii="CG Omega" w:hAnsi="CG Omega" w:cs="Tahoma"/>
                <w:sz w:val="24"/>
                <w:szCs w:val="24"/>
              </w:rPr>
              <w:t>Castillos en ventanales (4#3, #2@20cms)</w:t>
            </w:r>
          </w:p>
        </w:tc>
        <w:tc>
          <w:tcPr>
            <w:tcW w:w="1496"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Ml</w:t>
            </w:r>
          </w:p>
        </w:tc>
        <w:tc>
          <w:tcPr>
            <w:tcW w:w="1496"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100</w:t>
            </w:r>
          </w:p>
        </w:tc>
        <w:tc>
          <w:tcPr>
            <w:tcW w:w="1497" w:type="dxa"/>
          </w:tcPr>
          <w:p w:rsidR="00B040F3" w:rsidRPr="00B040F3" w:rsidRDefault="00B040F3" w:rsidP="00877773">
            <w:pPr>
              <w:spacing w:before="3"/>
              <w:jc w:val="both"/>
              <w:rPr>
                <w:rFonts w:ascii="CG Omega" w:hAnsi="CG Omega" w:cs="Tahoma"/>
                <w:sz w:val="24"/>
                <w:szCs w:val="24"/>
              </w:rPr>
            </w:pPr>
          </w:p>
        </w:tc>
        <w:tc>
          <w:tcPr>
            <w:tcW w:w="1497" w:type="dxa"/>
          </w:tcPr>
          <w:p w:rsidR="00B040F3" w:rsidRPr="00B040F3" w:rsidRDefault="00B040F3" w:rsidP="00877773">
            <w:pPr>
              <w:spacing w:before="3"/>
              <w:jc w:val="both"/>
              <w:rPr>
                <w:rFonts w:ascii="CG Omega" w:hAnsi="CG Omega" w:cs="Tahoma"/>
                <w:sz w:val="24"/>
                <w:szCs w:val="24"/>
              </w:rPr>
            </w:pPr>
          </w:p>
        </w:tc>
      </w:tr>
      <w:tr w:rsidR="00B040F3" w:rsidRPr="00B040F3" w:rsidTr="00877773">
        <w:tc>
          <w:tcPr>
            <w:tcW w:w="558" w:type="dxa"/>
          </w:tcPr>
          <w:p w:rsidR="00B040F3" w:rsidRPr="00B040F3" w:rsidRDefault="00B040F3" w:rsidP="00877773">
            <w:pPr>
              <w:spacing w:before="3"/>
              <w:jc w:val="both"/>
              <w:rPr>
                <w:rFonts w:ascii="CG Omega" w:hAnsi="CG Omega" w:cs="Tahoma"/>
                <w:sz w:val="24"/>
                <w:szCs w:val="24"/>
              </w:rPr>
            </w:pPr>
            <w:r w:rsidRPr="00B040F3">
              <w:rPr>
                <w:rFonts w:ascii="CG Omega" w:hAnsi="CG Omega" w:cs="Tahoma"/>
                <w:sz w:val="24"/>
                <w:szCs w:val="24"/>
              </w:rPr>
              <w:t>A2</w:t>
            </w:r>
          </w:p>
        </w:tc>
        <w:tc>
          <w:tcPr>
            <w:tcW w:w="2434" w:type="dxa"/>
          </w:tcPr>
          <w:p w:rsidR="00B040F3" w:rsidRPr="00B040F3" w:rsidRDefault="00B040F3" w:rsidP="00877773">
            <w:pPr>
              <w:spacing w:before="3"/>
              <w:jc w:val="both"/>
              <w:rPr>
                <w:rFonts w:ascii="CG Omega" w:hAnsi="CG Omega" w:cs="Tahoma"/>
                <w:sz w:val="24"/>
                <w:szCs w:val="24"/>
              </w:rPr>
            </w:pPr>
            <w:r w:rsidRPr="00B040F3">
              <w:rPr>
                <w:rFonts w:ascii="CG Omega" w:hAnsi="CG Omega" w:cs="Tahoma"/>
                <w:sz w:val="24"/>
                <w:szCs w:val="24"/>
              </w:rPr>
              <w:t>Jambas en ventanales (2#3, #2ª20cms)</w:t>
            </w:r>
          </w:p>
        </w:tc>
        <w:tc>
          <w:tcPr>
            <w:tcW w:w="1496"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Ml</w:t>
            </w:r>
          </w:p>
        </w:tc>
        <w:tc>
          <w:tcPr>
            <w:tcW w:w="1496" w:type="dxa"/>
          </w:tcPr>
          <w:p w:rsidR="00B040F3" w:rsidRPr="00B040F3" w:rsidRDefault="00B040F3" w:rsidP="00CE591F">
            <w:pPr>
              <w:spacing w:before="3"/>
              <w:jc w:val="center"/>
              <w:rPr>
                <w:rFonts w:ascii="CG Omega" w:hAnsi="CG Omega" w:cs="Tahoma"/>
                <w:sz w:val="24"/>
                <w:szCs w:val="24"/>
              </w:rPr>
            </w:pPr>
            <w:r w:rsidRPr="00B040F3">
              <w:rPr>
                <w:rFonts w:ascii="CG Omega" w:hAnsi="CG Omega" w:cs="Tahoma"/>
                <w:sz w:val="24"/>
                <w:szCs w:val="24"/>
              </w:rPr>
              <w:t>100</w:t>
            </w:r>
          </w:p>
        </w:tc>
        <w:tc>
          <w:tcPr>
            <w:tcW w:w="1497" w:type="dxa"/>
          </w:tcPr>
          <w:p w:rsidR="00B040F3" w:rsidRPr="00B040F3" w:rsidRDefault="00B040F3" w:rsidP="00877773">
            <w:pPr>
              <w:spacing w:before="3"/>
              <w:jc w:val="both"/>
              <w:rPr>
                <w:rFonts w:ascii="CG Omega" w:hAnsi="CG Omega" w:cs="Tahoma"/>
                <w:sz w:val="24"/>
                <w:szCs w:val="24"/>
              </w:rPr>
            </w:pPr>
          </w:p>
        </w:tc>
        <w:tc>
          <w:tcPr>
            <w:tcW w:w="1497" w:type="dxa"/>
          </w:tcPr>
          <w:p w:rsidR="00B040F3" w:rsidRPr="00B040F3" w:rsidRDefault="00B040F3" w:rsidP="00877773">
            <w:pPr>
              <w:spacing w:before="3"/>
              <w:jc w:val="both"/>
              <w:rPr>
                <w:rFonts w:ascii="CG Omega" w:hAnsi="CG Omega" w:cs="Tahoma"/>
                <w:sz w:val="24"/>
                <w:szCs w:val="24"/>
              </w:rPr>
            </w:pPr>
          </w:p>
        </w:tc>
      </w:tr>
    </w:tbl>
    <w:p w:rsidR="00B040F3" w:rsidRPr="00B040F3" w:rsidRDefault="00B040F3" w:rsidP="00B040F3">
      <w:pPr>
        <w:spacing w:before="3"/>
        <w:jc w:val="both"/>
        <w:rPr>
          <w:rFonts w:ascii="CG Omega" w:hAnsi="CG Omega" w:cs="Tahoma"/>
          <w:sz w:val="24"/>
          <w:szCs w:val="24"/>
          <w:lang w:val="es-HN"/>
        </w:rPr>
      </w:pPr>
      <w:r w:rsidRPr="00B040F3">
        <w:rPr>
          <w:rFonts w:ascii="CG Omega" w:hAnsi="CG Omega" w:cs="Tahoma"/>
          <w:sz w:val="24"/>
          <w:szCs w:val="24"/>
          <w:lang w:val="es-HN"/>
        </w:rPr>
        <w:t xml:space="preserve">   </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3. En especificaciones indica que el concreto para cimientos aislados será proporción 1:2:2</w:t>
      </w:r>
      <w:r>
        <w:rPr>
          <w:rFonts w:ascii="CG Omega" w:hAnsi="CG Omega"/>
          <w:sz w:val="24"/>
          <w:szCs w:val="24"/>
          <w:lang w:val="es-HN"/>
        </w:rPr>
        <w:t xml:space="preserve"> </w:t>
      </w:r>
      <w:r w:rsidRPr="00B040F3">
        <w:rPr>
          <w:rFonts w:ascii="CG Omega" w:hAnsi="CG Omega"/>
          <w:sz w:val="24"/>
          <w:szCs w:val="24"/>
          <w:lang w:val="es-HN"/>
        </w:rPr>
        <w:t>(esto es 3,000 PSI) pero en cantidades de obra indica 4,000 PSI. Cuál es la</w:t>
      </w: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Especificación correcta</w:t>
      </w:r>
      <w:proofErr w:type="gramStart"/>
      <w:r w:rsidRPr="00B040F3">
        <w:rPr>
          <w:rFonts w:ascii="CG Omega" w:hAnsi="CG Omega"/>
          <w:sz w:val="24"/>
          <w:szCs w:val="24"/>
          <w:lang w:val="es-HN"/>
        </w:rPr>
        <w:t>?</w:t>
      </w:r>
      <w:proofErr w:type="gramEnd"/>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 </w:t>
      </w:r>
      <w:proofErr w:type="spellStart"/>
      <w:r w:rsidRPr="006E42A7">
        <w:rPr>
          <w:rFonts w:ascii="CG Omega" w:hAnsi="CG Omega"/>
          <w:sz w:val="24"/>
          <w:szCs w:val="24"/>
          <w:lang w:val="es-HN"/>
        </w:rPr>
        <w:t>Respt</w:t>
      </w:r>
      <w:proofErr w:type="spellEnd"/>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el </w:t>
      </w:r>
      <w:proofErr w:type="spellStart"/>
      <w:r w:rsidRPr="006E42A7">
        <w:rPr>
          <w:rFonts w:ascii="CG Omega" w:hAnsi="CG Omega"/>
          <w:sz w:val="24"/>
          <w:szCs w:val="24"/>
          <w:lang w:val="es-HN"/>
        </w:rPr>
        <w:t>f’c</w:t>
      </w:r>
      <w:proofErr w:type="spellEnd"/>
      <w:r w:rsidRPr="006E42A7">
        <w:rPr>
          <w:rFonts w:ascii="CG Omega" w:hAnsi="CG Omega"/>
          <w:sz w:val="24"/>
          <w:szCs w:val="24"/>
          <w:lang w:val="es-HN"/>
        </w:rPr>
        <w:t xml:space="preserve"> está definido en los planos, 4000PSI para los elementos estructurales, lo deseable es que el contratista diseñe su mezcla en función de los agregados disponibles en la zona.</w:t>
      </w:r>
      <w:r w:rsidRPr="00B040F3">
        <w:rPr>
          <w:rFonts w:ascii="CG Omega" w:hAnsi="CG Omega"/>
          <w:sz w:val="24"/>
          <w:szCs w:val="24"/>
          <w:lang w:val="es-HN"/>
        </w:rPr>
        <w:t xml:space="preserve"> </w:t>
      </w:r>
    </w:p>
    <w:p w:rsidR="00B040F3" w:rsidRDefault="00B040F3" w:rsidP="00B040F3">
      <w:pPr>
        <w:spacing w:line="276" w:lineRule="auto"/>
        <w:jc w:val="both"/>
        <w:rPr>
          <w:rFonts w:ascii="CG Omega" w:hAnsi="CG Omega"/>
          <w:sz w:val="24"/>
          <w:szCs w:val="24"/>
          <w:lang w:val="es-HN"/>
        </w:rPr>
      </w:pPr>
    </w:p>
    <w:p w:rsidR="006E42A7" w:rsidRDefault="006E42A7"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lang w:val="es-HN"/>
        </w:rPr>
      </w:pPr>
      <w:r w:rsidRPr="00B040F3">
        <w:rPr>
          <w:rFonts w:ascii="CG Omega" w:hAnsi="CG Omega"/>
          <w:lang w:val="es-HN"/>
        </w:rPr>
        <w:lastRenderedPageBreak/>
        <w:t xml:space="preserve">…Página No. 2.- </w:t>
      </w:r>
      <w:proofErr w:type="spellStart"/>
      <w:r w:rsidRPr="00B040F3">
        <w:rPr>
          <w:rFonts w:ascii="CG Omega" w:hAnsi="CG Omega"/>
          <w:lang w:val="es-HN"/>
        </w:rPr>
        <w:t>Adendun</w:t>
      </w:r>
      <w:proofErr w:type="spellEnd"/>
      <w:r w:rsidRPr="00B040F3">
        <w:rPr>
          <w:rFonts w:ascii="CG Omega" w:hAnsi="CG Omega"/>
          <w:lang w:val="es-HN"/>
        </w:rPr>
        <w:t xml:space="preserve"> No. 1 LPU-002-2013. Edificio de Aulas No. 1 del CUR-SRC de la UPNFM, II Etapa.</w:t>
      </w:r>
    </w:p>
    <w:p w:rsidR="00B040F3" w:rsidRDefault="00B040F3" w:rsidP="00B040F3">
      <w:pPr>
        <w:spacing w:line="276" w:lineRule="auto"/>
        <w:jc w:val="both"/>
        <w:rPr>
          <w:rFonts w:ascii="CG Omega" w:hAnsi="CG Omega"/>
          <w:sz w:val="24"/>
          <w:szCs w:val="24"/>
          <w:lang w:val="es-HN"/>
        </w:rPr>
      </w:pPr>
    </w:p>
    <w:p w:rsid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4. La altura del zócalo de terrazo es de 40cms?</w:t>
      </w:r>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NO, la pieza de terrazo tiene 7.5x40cms (de fabrica).</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5. Cuál es el espesor del ángulo para la colocación de las lámparas entre las canaletas</w:t>
      </w:r>
      <w:proofErr w:type="gramStart"/>
      <w:r w:rsidRPr="00B040F3">
        <w:rPr>
          <w:rFonts w:ascii="CG Omega" w:hAnsi="CG Omega"/>
          <w:sz w:val="24"/>
          <w:szCs w:val="24"/>
          <w:lang w:val="es-HN"/>
        </w:rPr>
        <w:t>?</w:t>
      </w:r>
      <w:proofErr w:type="gramEnd"/>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El proyecto original incluía canaletas horizontales para soporte de lámparas, pero, se han modificado a lámparas colgantes, sostenidas del techo con dos piezas con tubo EMT de ½”</w:t>
      </w:r>
      <w:r w:rsidRPr="00B040F3">
        <w:rPr>
          <w:rFonts w:ascii="CG Omega" w:hAnsi="CG Omega"/>
          <w:sz w:val="24"/>
          <w:szCs w:val="24"/>
          <w:lang w:val="es-HN"/>
        </w:rPr>
        <w:t xml:space="preserve"> </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6. Cuál es el largo del canecillo de madera</w:t>
      </w:r>
      <w:proofErr w:type="gramStart"/>
      <w:r w:rsidRPr="00B040F3">
        <w:rPr>
          <w:rFonts w:ascii="CG Omega" w:hAnsi="CG Omega"/>
          <w:sz w:val="24"/>
          <w:szCs w:val="24"/>
          <w:lang w:val="es-HN"/>
        </w:rPr>
        <w:t>?</w:t>
      </w:r>
      <w:proofErr w:type="gramEnd"/>
      <w:r w:rsidRPr="00B040F3">
        <w:rPr>
          <w:rFonts w:ascii="CG Omega" w:hAnsi="CG Omega"/>
          <w:sz w:val="24"/>
          <w:szCs w:val="24"/>
          <w:lang w:val="es-HN"/>
        </w:rPr>
        <w:t xml:space="preserve"> Este será de 2”x6” o de 4”x6”</w:t>
      </w:r>
      <w:proofErr w:type="gramStart"/>
      <w:r w:rsidRPr="00B040F3">
        <w:rPr>
          <w:rFonts w:ascii="CG Omega" w:hAnsi="CG Omega"/>
          <w:sz w:val="24"/>
          <w:szCs w:val="24"/>
          <w:lang w:val="es-HN"/>
        </w:rPr>
        <w:t>?</w:t>
      </w:r>
      <w:proofErr w:type="gramEnd"/>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R:/La sección es 4X6, El largo  es de 1.80mts </w:t>
      </w:r>
      <w:proofErr w:type="spellStart"/>
      <w:r w:rsidRPr="006E42A7">
        <w:rPr>
          <w:rFonts w:ascii="CG Omega" w:hAnsi="CG Omega"/>
          <w:sz w:val="24"/>
          <w:szCs w:val="24"/>
          <w:lang w:val="es-HN"/>
        </w:rPr>
        <w:t>minimo</w:t>
      </w:r>
      <w:proofErr w:type="spellEnd"/>
      <w:r w:rsidRPr="006E42A7">
        <w:rPr>
          <w:rFonts w:ascii="CG Omega" w:hAnsi="CG Omega"/>
          <w:sz w:val="24"/>
          <w:szCs w:val="24"/>
          <w:lang w:val="es-HN"/>
        </w:rPr>
        <w:t>, Se agregara el canecillo insertado a manera de bayoneta en los extremos de la canaleta encajuelada de 2x6”,  de soporte del techo, la madera es de primer, curada apropiadamente, cepillada.</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 xml:space="preserve">7. Cuál es el espesor de las laminas de </w:t>
      </w:r>
      <w:proofErr w:type="spellStart"/>
      <w:r w:rsidRPr="00B040F3">
        <w:rPr>
          <w:rFonts w:ascii="CG Omega" w:hAnsi="CG Omega"/>
          <w:sz w:val="24"/>
          <w:szCs w:val="24"/>
          <w:lang w:val="es-HN"/>
        </w:rPr>
        <w:t>panelit</w:t>
      </w:r>
      <w:proofErr w:type="spellEnd"/>
      <w:r w:rsidRPr="00B040F3">
        <w:rPr>
          <w:rFonts w:ascii="CG Omega" w:hAnsi="CG Omega"/>
          <w:sz w:val="24"/>
          <w:szCs w:val="24"/>
          <w:lang w:val="es-HN"/>
        </w:rPr>
        <w:t xml:space="preserve"> </w:t>
      </w:r>
      <w:proofErr w:type="spellStart"/>
      <w:r w:rsidRPr="00B040F3">
        <w:rPr>
          <w:rFonts w:ascii="CG Omega" w:hAnsi="CG Omega"/>
          <w:sz w:val="24"/>
          <w:szCs w:val="24"/>
          <w:lang w:val="es-HN"/>
        </w:rPr>
        <w:t>machimbre</w:t>
      </w:r>
      <w:proofErr w:type="spellEnd"/>
      <w:r w:rsidRPr="00B040F3">
        <w:rPr>
          <w:rFonts w:ascii="CG Omega" w:hAnsi="CG Omega"/>
          <w:sz w:val="24"/>
          <w:szCs w:val="24"/>
          <w:lang w:val="es-HN"/>
        </w:rPr>
        <w:t xml:space="preserve"> 4’ x 8’</w:t>
      </w:r>
      <w:proofErr w:type="gramStart"/>
      <w:r w:rsidRPr="00B040F3">
        <w:rPr>
          <w:rFonts w:ascii="CG Omega" w:hAnsi="CG Omega"/>
          <w:sz w:val="24"/>
          <w:szCs w:val="24"/>
          <w:lang w:val="es-HN"/>
        </w:rPr>
        <w:t>?</w:t>
      </w:r>
      <w:proofErr w:type="gramEnd"/>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Tipo S-6, 11mm</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8. En el eje #5, el cerramiento antes del techo será con viga de madera curada 6”x10” o</w:t>
      </w:r>
    </w:p>
    <w:p w:rsidR="00B040F3" w:rsidRPr="00B040F3" w:rsidRDefault="00B040F3" w:rsidP="00B040F3">
      <w:pPr>
        <w:spacing w:line="276" w:lineRule="auto"/>
        <w:jc w:val="both"/>
        <w:rPr>
          <w:rFonts w:ascii="CG Omega" w:hAnsi="CG Omega"/>
          <w:sz w:val="24"/>
          <w:szCs w:val="24"/>
          <w:lang w:val="es-HN"/>
        </w:rPr>
      </w:pPr>
      <w:proofErr w:type="gramStart"/>
      <w:r w:rsidRPr="00B040F3">
        <w:rPr>
          <w:rFonts w:ascii="CG Omega" w:hAnsi="CG Omega"/>
          <w:sz w:val="24"/>
          <w:szCs w:val="24"/>
          <w:lang w:val="es-HN"/>
        </w:rPr>
        <w:t>con</w:t>
      </w:r>
      <w:proofErr w:type="gramEnd"/>
      <w:r w:rsidRPr="00B040F3">
        <w:rPr>
          <w:rFonts w:ascii="CG Omega" w:hAnsi="CG Omega"/>
          <w:sz w:val="24"/>
          <w:szCs w:val="24"/>
          <w:lang w:val="es-HN"/>
        </w:rPr>
        <w:t xml:space="preserve"> viga de concreto según detalle en hoja #6 de los planos.</w:t>
      </w:r>
    </w:p>
    <w:p w:rsidR="00B040F3" w:rsidRPr="00B040F3" w:rsidRDefault="00B040F3" w:rsidP="00B040F3">
      <w:pPr>
        <w:spacing w:line="276" w:lineRule="auto"/>
        <w:jc w:val="both"/>
        <w:rPr>
          <w:rFonts w:ascii="CG Omega" w:hAnsi="CG Omega" w:cs="ArialMT"/>
          <w:sz w:val="24"/>
          <w:szCs w:val="24"/>
          <w:lang w:val="es-HN"/>
        </w:rPr>
      </w:pPr>
      <w:proofErr w:type="spellStart"/>
      <w:r w:rsidRPr="006E42A7">
        <w:rPr>
          <w:rFonts w:ascii="CG Omega" w:hAnsi="CG Omega" w:cs="ArialMT"/>
          <w:sz w:val="24"/>
          <w:szCs w:val="24"/>
          <w:lang w:val="es-HN"/>
        </w:rPr>
        <w:t>Resp</w:t>
      </w:r>
      <w:proofErr w:type="spellEnd"/>
      <w:r w:rsidRPr="006E42A7">
        <w:rPr>
          <w:rFonts w:ascii="CG Omega" w:hAnsi="CG Omega" w:cs="ArialMT"/>
          <w:sz w:val="24"/>
          <w:szCs w:val="24"/>
          <w:lang w:val="es-HN"/>
        </w:rPr>
        <w:t>/ viga de madera 6"x10</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 xml:space="preserve">9. En planos indica que la estructura de techo es con canaleta doble de 2”x8” y en la misma hoja indica 2”x6”, en cantidades de obra indica 2”x6”. </w:t>
      </w:r>
      <w:proofErr w:type="spellStart"/>
      <w:r w:rsidRPr="00B040F3">
        <w:rPr>
          <w:rFonts w:ascii="CG Omega" w:hAnsi="CG Omega"/>
          <w:sz w:val="24"/>
          <w:szCs w:val="24"/>
          <w:lang w:val="es-HN"/>
        </w:rPr>
        <w:t>Cual</w:t>
      </w:r>
      <w:proofErr w:type="spellEnd"/>
      <w:r w:rsidRPr="00B040F3">
        <w:rPr>
          <w:rFonts w:ascii="CG Omega" w:hAnsi="CG Omega"/>
          <w:sz w:val="24"/>
          <w:szCs w:val="24"/>
          <w:lang w:val="es-HN"/>
        </w:rPr>
        <w:t xml:space="preserve"> es la especificación correcta</w:t>
      </w:r>
      <w:proofErr w:type="gramStart"/>
      <w:r w:rsidRPr="00B040F3">
        <w:rPr>
          <w:rFonts w:ascii="CG Omega" w:hAnsi="CG Omega"/>
          <w:sz w:val="24"/>
          <w:szCs w:val="24"/>
          <w:lang w:val="es-HN"/>
        </w:rPr>
        <w:t>?</w:t>
      </w:r>
      <w:proofErr w:type="gramEnd"/>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2”x6”</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10. En especificaciones indica que las ventanas serán de madera, en cuadro de ventanas en plano #2 indica ventanas de aluminio pesado color bronce. Cuál es la especificación</w:t>
      </w:r>
    </w:p>
    <w:p w:rsidR="00B040F3" w:rsidRPr="00B040F3" w:rsidRDefault="00B040F3" w:rsidP="00B040F3">
      <w:pPr>
        <w:spacing w:line="276" w:lineRule="auto"/>
        <w:jc w:val="both"/>
        <w:rPr>
          <w:rFonts w:ascii="CG Omega" w:hAnsi="CG Omega"/>
          <w:sz w:val="24"/>
          <w:szCs w:val="24"/>
          <w:lang w:val="es-HN"/>
        </w:rPr>
      </w:pPr>
      <w:proofErr w:type="gramStart"/>
      <w:r w:rsidRPr="00B040F3">
        <w:rPr>
          <w:rFonts w:ascii="CG Omega" w:hAnsi="CG Omega"/>
          <w:sz w:val="24"/>
          <w:szCs w:val="24"/>
          <w:lang w:val="es-HN"/>
        </w:rPr>
        <w:t>correcta</w:t>
      </w:r>
      <w:proofErr w:type="gramEnd"/>
      <w:r w:rsidRPr="00B040F3">
        <w:rPr>
          <w:rFonts w:ascii="CG Omega" w:hAnsi="CG Omega"/>
          <w:sz w:val="24"/>
          <w:szCs w:val="24"/>
          <w:lang w:val="es-HN"/>
        </w:rPr>
        <w:t>?</w:t>
      </w:r>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 Aluminio pesado color bronce y vidrio anodizado.</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 xml:space="preserve">11. </w:t>
      </w:r>
      <w:r w:rsidR="0012279D" w:rsidRPr="00B040F3">
        <w:rPr>
          <w:rFonts w:ascii="CG Omega" w:hAnsi="CG Omega"/>
          <w:sz w:val="24"/>
          <w:szCs w:val="24"/>
          <w:lang w:val="es-HN"/>
        </w:rPr>
        <w:t>Cuál</w:t>
      </w:r>
      <w:r w:rsidRPr="00B040F3">
        <w:rPr>
          <w:rFonts w:ascii="CG Omega" w:hAnsi="CG Omega"/>
          <w:sz w:val="24"/>
          <w:szCs w:val="24"/>
          <w:lang w:val="es-HN"/>
        </w:rPr>
        <w:t xml:space="preserve"> es la especificación para la pintura, calidad y colores</w:t>
      </w:r>
      <w:proofErr w:type="gramStart"/>
      <w:r w:rsidRPr="00B040F3">
        <w:rPr>
          <w:rFonts w:ascii="CG Omega" w:hAnsi="CG Omega"/>
          <w:sz w:val="24"/>
          <w:szCs w:val="24"/>
          <w:lang w:val="es-HN"/>
        </w:rPr>
        <w:t>?</w:t>
      </w:r>
      <w:proofErr w:type="gramEnd"/>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La calidad de la pintura es la conocida como </w:t>
      </w:r>
      <w:r w:rsidR="0012279D" w:rsidRPr="006E42A7">
        <w:rPr>
          <w:rFonts w:ascii="CG Omega" w:hAnsi="CG Omega"/>
          <w:sz w:val="24"/>
          <w:szCs w:val="24"/>
          <w:lang w:val="es-HN"/>
        </w:rPr>
        <w:t>Estándar</w:t>
      </w:r>
      <w:r w:rsidRPr="006E42A7">
        <w:rPr>
          <w:rFonts w:ascii="CG Omega" w:hAnsi="CG Omega"/>
          <w:sz w:val="24"/>
          <w:szCs w:val="24"/>
          <w:lang w:val="es-HN"/>
        </w:rPr>
        <w:t xml:space="preserve">, </w:t>
      </w:r>
      <w:r w:rsidR="0012279D" w:rsidRPr="006E42A7">
        <w:rPr>
          <w:rFonts w:ascii="CG Omega" w:hAnsi="CG Omega"/>
          <w:sz w:val="24"/>
          <w:szCs w:val="24"/>
          <w:lang w:val="es-HN"/>
        </w:rPr>
        <w:t>acrílica</w:t>
      </w:r>
      <w:r w:rsidRPr="006E42A7">
        <w:rPr>
          <w:rFonts w:ascii="CG Omega" w:hAnsi="CG Omega"/>
          <w:sz w:val="24"/>
          <w:szCs w:val="24"/>
          <w:lang w:val="es-HN"/>
        </w:rPr>
        <w:t xml:space="preserve">, con aditivos para intemperie. Los colores son </w:t>
      </w:r>
      <w:r w:rsidR="006E42A7" w:rsidRPr="006E42A7">
        <w:rPr>
          <w:rFonts w:ascii="CG Omega" w:hAnsi="CG Omega"/>
          <w:sz w:val="24"/>
          <w:szCs w:val="24"/>
          <w:lang w:val="es-HN"/>
        </w:rPr>
        <w:t xml:space="preserve">los </w:t>
      </w:r>
      <w:r w:rsidR="006E42A7">
        <w:rPr>
          <w:rFonts w:ascii="CG Omega" w:hAnsi="CG Omega"/>
          <w:sz w:val="24"/>
          <w:szCs w:val="24"/>
          <w:lang w:val="es-HN"/>
        </w:rPr>
        <w:t>m</w:t>
      </w:r>
      <w:r w:rsidR="006E42A7" w:rsidRPr="006E42A7">
        <w:rPr>
          <w:rFonts w:ascii="CG Omega" w:hAnsi="CG Omega"/>
          <w:sz w:val="24"/>
          <w:szCs w:val="24"/>
          <w:lang w:val="es-HN"/>
        </w:rPr>
        <w:t>ismos</w:t>
      </w:r>
      <w:r w:rsidRPr="006E42A7">
        <w:rPr>
          <w:rFonts w:ascii="CG Omega" w:hAnsi="CG Omega"/>
          <w:sz w:val="24"/>
          <w:szCs w:val="24"/>
          <w:lang w:val="es-HN"/>
        </w:rPr>
        <w:t xml:space="preserve"> que se usan en el campus y que fueron observados durante la visita de campo, son colores de línea.</w:t>
      </w:r>
      <w:r w:rsidRPr="00B040F3">
        <w:rPr>
          <w:rFonts w:ascii="CG Omega" w:hAnsi="CG Omega"/>
          <w:sz w:val="24"/>
          <w:szCs w:val="24"/>
          <w:lang w:val="es-HN"/>
        </w:rPr>
        <w:t xml:space="preserve">  </w:t>
      </w:r>
    </w:p>
    <w:p w:rsidR="00B040F3" w:rsidRDefault="00B040F3" w:rsidP="00B040F3">
      <w:pPr>
        <w:spacing w:line="276" w:lineRule="auto"/>
        <w:jc w:val="both"/>
        <w:rPr>
          <w:rFonts w:ascii="CG Omega" w:hAnsi="CG Omega"/>
          <w:sz w:val="24"/>
          <w:szCs w:val="24"/>
          <w:lang w:val="es-HN"/>
        </w:rPr>
      </w:pPr>
    </w:p>
    <w:p w:rsidR="00B47A5E" w:rsidRDefault="00B47A5E" w:rsidP="00B040F3">
      <w:pPr>
        <w:spacing w:line="276" w:lineRule="auto"/>
        <w:jc w:val="both"/>
        <w:rPr>
          <w:rFonts w:ascii="CG Omega" w:hAnsi="CG Omega"/>
          <w:sz w:val="24"/>
          <w:szCs w:val="24"/>
          <w:lang w:val="es-HN"/>
        </w:rPr>
      </w:pPr>
    </w:p>
    <w:p w:rsidR="00B47A5E" w:rsidRDefault="00B47A5E" w:rsidP="00B47A5E">
      <w:pPr>
        <w:spacing w:line="276" w:lineRule="auto"/>
        <w:jc w:val="both"/>
        <w:rPr>
          <w:rFonts w:ascii="CG Omega" w:hAnsi="CG Omega"/>
          <w:lang w:val="es-HN"/>
        </w:rPr>
      </w:pPr>
    </w:p>
    <w:p w:rsidR="00B47A5E" w:rsidRPr="00B040F3" w:rsidRDefault="00B47A5E" w:rsidP="00B47A5E">
      <w:pPr>
        <w:spacing w:line="276" w:lineRule="auto"/>
        <w:jc w:val="both"/>
        <w:rPr>
          <w:rFonts w:ascii="CG Omega" w:hAnsi="CG Omega"/>
          <w:lang w:val="es-HN"/>
        </w:rPr>
      </w:pPr>
      <w:r w:rsidRPr="00B040F3">
        <w:rPr>
          <w:rFonts w:ascii="CG Omega" w:hAnsi="CG Omega"/>
          <w:lang w:val="es-HN"/>
        </w:rPr>
        <w:lastRenderedPageBreak/>
        <w:t xml:space="preserve">…Página No. </w:t>
      </w:r>
      <w:r w:rsidR="006E42A7">
        <w:rPr>
          <w:rFonts w:ascii="CG Omega" w:hAnsi="CG Omega"/>
          <w:lang w:val="es-HN"/>
        </w:rPr>
        <w:t>3</w:t>
      </w:r>
      <w:r w:rsidRPr="00B040F3">
        <w:rPr>
          <w:rFonts w:ascii="CG Omega" w:hAnsi="CG Omega"/>
          <w:lang w:val="es-HN"/>
        </w:rPr>
        <w:t xml:space="preserve">.- </w:t>
      </w:r>
      <w:proofErr w:type="spellStart"/>
      <w:r w:rsidRPr="00B040F3">
        <w:rPr>
          <w:rFonts w:ascii="CG Omega" w:hAnsi="CG Omega"/>
          <w:lang w:val="es-HN"/>
        </w:rPr>
        <w:t>Adendun</w:t>
      </w:r>
      <w:proofErr w:type="spellEnd"/>
      <w:r w:rsidRPr="00B040F3">
        <w:rPr>
          <w:rFonts w:ascii="CG Omega" w:hAnsi="CG Omega"/>
          <w:lang w:val="es-HN"/>
        </w:rPr>
        <w:t xml:space="preserve"> No. 1 LPU-002-2013. Edificio de Aulas No. 1 del CUR-SRC de la UPNFM, II Etapa.</w:t>
      </w:r>
    </w:p>
    <w:p w:rsidR="00B47A5E" w:rsidRDefault="00B47A5E" w:rsidP="00B47A5E">
      <w:pPr>
        <w:spacing w:line="276" w:lineRule="auto"/>
        <w:jc w:val="both"/>
        <w:rPr>
          <w:rFonts w:ascii="CG Omega" w:hAnsi="CG Omega"/>
          <w:sz w:val="24"/>
          <w:szCs w:val="24"/>
          <w:lang w:val="es-HN"/>
        </w:rPr>
      </w:pPr>
    </w:p>
    <w:p w:rsidR="00B47A5E" w:rsidRDefault="00B47A5E" w:rsidP="00B47A5E">
      <w:pPr>
        <w:spacing w:line="276" w:lineRule="auto"/>
        <w:jc w:val="both"/>
        <w:rPr>
          <w:rFonts w:ascii="CG Omega" w:hAnsi="CG Omega"/>
          <w:sz w:val="24"/>
          <w:szCs w:val="24"/>
          <w:lang w:val="es-HN"/>
        </w:rPr>
      </w:pPr>
    </w:p>
    <w:p w:rsidR="00B47A5E" w:rsidRPr="00B040F3" w:rsidRDefault="00B47A5E"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12. No hay detalle de las vigas 1j2j ni 1jj2jj. Facilitar detalle.</w:t>
      </w:r>
    </w:p>
    <w:p w:rsid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12279D" w:rsidRPr="00B040F3" w:rsidRDefault="0012279D"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13. No hay detalle de la viga de 25cms de altura variable. Facilitar detalle.</w:t>
      </w:r>
    </w:p>
    <w:p w:rsidR="00B040F3" w:rsidRPr="00B040F3"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 xml:space="preserve">14. En cantidades de obra indica que la cuneta es de ladrillo </w:t>
      </w:r>
      <w:proofErr w:type="spellStart"/>
      <w:r w:rsidRPr="00B040F3">
        <w:rPr>
          <w:rFonts w:ascii="CG Omega" w:hAnsi="CG Omega"/>
          <w:sz w:val="24"/>
          <w:szCs w:val="24"/>
          <w:lang w:val="es-HN"/>
        </w:rPr>
        <w:t>rafón</w:t>
      </w:r>
      <w:proofErr w:type="spellEnd"/>
      <w:r w:rsidRPr="00B040F3">
        <w:rPr>
          <w:rFonts w:ascii="CG Omega" w:hAnsi="CG Omega"/>
          <w:sz w:val="24"/>
          <w:szCs w:val="24"/>
          <w:lang w:val="es-HN"/>
        </w:rPr>
        <w:t>, pero en planos esta</w:t>
      </w:r>
    </w:p>
    <w:p w:rsidR="00B040F3" w:rsidRPr="00B040F3" w:rsidRDefault="00B040F3" w:rsidP="00B040F3">
      <w:pPr>
        <w:spacing w:line="276" w:lineRule="auto"/>
        <w:jc w:val="both"/>
        <w:rPr>
          <w:rFonts w:ascii="CG Omega" w:hAnsi="CG Omega"/>
          <w:sz w:val="24"/>
          <w:szCs w:val="24"/>
          <w:lang w:val="es-HN"/>
        </w:rPr>
      </w:pPr>
      <w:proofErr w:type="gramStart"/>
      <w:r w:rsidRPr="00B040F3">
        <w:rPr>
          <w:rFonts w:ascii="CG Omega" w:hAnsi="CG Omega"/>
          <w:sz w:val="24"/>
          <w:szCs w:val="24"/>
          <w:lang w:val="es-HN"/>
        </w:rPr>
        <w:t>detallada</w:t>
      </w:r>
      <w:proofErr w:type="gramEnd"/>
      <w:r w:rsidRPr="00B040F3">
        <w:rPr>
          <w:rFonts w:ascii="CG Omega" w:hAnsi="CG Omega"/>
          <w:sz w:val="24"/>
          <w:szCs w:val="24"/>
          <w:lang w:val="es-HN"/>
        </w:rPr>
        <w:t xml:space="preserve"> de concreto reforzado. </w:t>
      </w:r>
      <w:r w:rsidR="0012279D" w:rsidRPr="00B040F3">
        <w:rPr>
          <w:rFonts w:ascii="CG Omega" w:hAnsi="CG Omega"/>
          <w:sz w:val="24"/>
          <w:szCs w:val="24"/>
          <w:lang w:val="es-HN"/>
        </w:rPr>
        <w:t>Cuál</w:t>
      </w:r>
      <w:r w:rsidRPr="00B040F3">
        <w:rPr>
          <w:rFonts w:ascii="CG Omega" w:hAnsi="CG Omega"/>
          <w:sz w:val="24"/>
          <w:szCs w:val="24"/>
          <w:lang w:val="es-HN"/>
        </w:rPr>
        <w:t xml:space="preserve"> es la especificación correcta</w:t>
      </w:r>
      <w:proofErr w:type="gramStart"/>
      <w:r w:rsidRPr="00B040F3">
        <w:rPr>
          <w:rFonts w:ascii="CG Omega" w:hAnsi="CG Omega"/>
          <w:sz w:val="24"/>
          <w:szCs w:val="24"/>
          <w:lang w:val="es-HN"/>
        </w:rPr>
        <w:t>?</w:t>
      </w:r>
      <w:proofErr w:type="gramEnd"/>
    </w:p>
    <w:p w:rsidR="00B040F3" w:rsidRPr="00B040F3" w:rsidRDefault="00B040F3" w:rsidP="00B040F3">
      <w:pPr>
        <w:spacing w:line="276" w:lineRule="auto"/>
        <w:jc w:val="both"/>
        <w:rPr>
          <w:rFonts w:ascii="CG Omega" w:hAnsi="CG Omega"/>
          <w:sz w:val="24"/>
          <w:szCs w:val="24"/>
          <w:lang w:val="es-HN"/>
        </w:rPr>
      </w:pPr>
      <w:proofErr w:type="spellStart"/>
      <w:r w:rsidRPr="006E42A7">
        <w:rPr>
          <w:rFonts w:ascii="CG Omega" w:hAnsi="CG Omega"/>
          <w:sz w:val="24"/>
          <w:szCs w:val="24"/>
          <w:lang w:val="es-HN"/>
        </w:rPr>
        <w:t>Resp</w:t>
      </w:r>
      <w:proofErr w:type="spellEnd"/>
      <w:r w:rsidRPr="006E42A7">
        <w:rPr>
          <w:rFonts w:ascii="CG Omega" w:hAnsi="CG Omega"/>
          <w:sz w:val="24"/>
          <w:szCs w:val="24"/>
          <w:lang w:val="es-HN"/>
        </w:rPr>
        <w:t>: De concreto</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15. En la rejilla, cual es el espaciamiento de la platina de 1/2”x1/8”.</w:t>
      </w:r>
    </w:p>
    <w:p w:rsidR="00B040F3" w:rsidRPr="00B040F3" w:rsidRDefault="00B040F3" w:rsidP="00B040F3">
      <w:pPr>
        <w:spacing w:line="276" w:lineRule="auto"/>
        <w:jc w:val="both"/>
        <w:rPr>
          <w:rFonts w:ascii="CG Omega" w:hAnsi="CG Omega"/>
          <w:sz w:val="24"/>
          <w:szCs w:val="24"/>
          <w:lang w:val="es-HN"/>
        </w:rPr>
      </w:pPr>
      <w:proofErr w:type="spellStart"/>
      <w:r w:rsidRPr="006E42A7">
        <w:rPr>
          <w:rFonts w:ascii="CG Omega" w:hAnsi="CG Omega"/>
          <w:sz w:val="24"/>
          <w:szCs w:val="24"/>
          <w:lang w:val="es-HN"/>
        </w:rPr>
        <w:t>Resp</w:t>
      </w:r>
      <w:proofErr w:type="spellEnd"/>
      <w:r w:rsidRPr="006E42A7">
        <w:rPr>
          <w:rFonts w:ascii="CG Omega" w:hAnsi="CG Omega"/>
          <w:sz w:val="24"/>
          <w:szCs w:val="24"/>
          <w:lang w:val="es-HN"/>
        </w:rPr>
        <w:t>: / 2.5cms</w:t>
      </w:r>
    </w:p>
    <w:p w:rsidR="00B040F3" w:rsidRPr="00B040F3" w:rsidRDefault="00B040F3" w:rsidP="00B040F3">
      <w:pPr>
        <w:spacing w:line="276" w:lineRule="auto"/>
        <w:jc w:val="both"/>
        <w:rPr>
          <w:rFonts w:ascii="CG Omega" w:hAnsi="CG Omega"/>
          <w:sz w:val="24"/>
          <w:szCs w:val="24"/>
          <w:lang w:val="es-HN"/>
        </w:rPr>
      </w:pPr>
    </w:p>
    <w:p w:rsidR="00B040F3" w:rsidRPr="00B040F3" w:rsidRDefault="00B040F3" w:rsidP="00B040F3">
      <w:pPr>
        <w:spacing w:line="276" w:lineRule="auto"/>
        <w:jc w:val="both"/>
        <w:rPr>
          <w:rFonts w:ascii="CG Omega" w:hAnsi="CG Omega"/>
          <w:sz w:val="24"/>
          <w:szCs w:val="24"/>
          <w:lang w:val="es-HN"/>
        </w:rPr>
      </w:pPr>
      <w:r w:rsidRPr="00B040F3">
        <w:rPr>
          <w:rFonts w:ascii="CG Omega" w:hAnsi="CG Omega"/>
          <w:sz w:val="24"/>
          <w:szCs w:val="24"/>
          <w:lang w:val="es-HN"/>
        </w:rPr>
        <w:t>16. En la fuente, cual es el tipo de bloque para las paredes, cuales son las dimensiones de</w:t>
      </w:r>
      <w:r w:rsidR="0012279D">
        <w:rPr>
          <w:rFonts w:ascii="CG Omega" w:hAnsi="CG Omega"/>
          <w:sz w:val="24"/>
          <w:szCs w:val="24"/>
          <w:lang w:val="es-HN"/>
        </w:rPr>
        <w:t xml:space="preserve"> </w:t>
      </w:r>
      <w:r w:rsidRPr="00B040F3">
        <w:rPr>
          <w:rFonts w:ascii="CG Omega" w:hAnsi="CG Omega"/>
          <w:sz w:val="24"/>
          <w:szCs w:val="24"/>
          <w:lang w:val="es-HN"/>
        </w:rPr>
        <w:t>la solera de remate, cuantos desagües se deben instalar, especificación del equipo de</w:t>
      </w:r>
    </w:p>
    <w:p w:rsidR="00B040F3" w:rsidRDefault="00B040F3" w:rsidP="00B040F3">
      <w:pPr>
        <w:spacing w:line="276" w:lineRule="auto"/>
        <w:jc w:val="both"/>
        <w:rPr>
          <w:rFonts w:ascii="CG Omega" w:hAnsi="CG Omega"/>
          <w:sz w:val="24"/>
          <w:szCs w:val="24"/>
          <w:lang w:val="es-HN"/>
        </w:rPr>
      </w:pPr>
      <w:proofErr w:type="gramStart"/>
      <w:r w:rsidRPr="00B040F3">
        <w:rPr>
          <w:rFonts w:ascii="CG Omega" w:hAnsi="CG Omega"/>
          <w:sz w:val="24"/>
          <w:szCs w:val="24"/>
          <w:lang w:val="es-HN"/>
        </w:rPr>
        <w:t>bombeo</w:t>
      </w:r>
      <w:proofErr w:type="gramEnd"/>
      <w:r w:rsidRPr="00B040F3">
        <w:rPr>
          <w:rFonts w:ascii="CG Omega" w:hAnsi="CG Omega"/>
          <w:sz w:val="24"/>
          <w:szCs w:val="24"/>
          <w:lang w:val="es-HN"/>
        </w:rPr>
        <w:t>, diámetros de las tuberías de agua potable y descarga.</w:t>
      </w:r>
    </w:p>
    <w:p w:rsidR="00B040F3" w:rsidRPr="006E42A7" w:rsidRDefault="0012279D" w:rsidP="00B040F3">
      <w:pPr>
        <w:spacing w:line="276" w:lineRule="auto"/>
        <w:jc w:val="both"/>
        <w:rPr>
          <w:rFonts w:ascii="CG Omega" w:hAnsi="CG Omega"/>
          <w:sz w:val="24"/>
          <w:szCs w:val="24"/>
          <w:lang w:val="es-HN"/>
        </w:rPr>
      </w:pPr>
      <w:proofErr w:type="spellStart"/>
      <w:r w:rsidRPr="006E42A7">
        <w:rPr>
          <w:rFonts w:ascii="CG Omega" w:hAnsi="CG Omega"/>
          <w:sz w:val="24"/>
          <w:szCs w:val="24"/>
          <w:lang w:val="es-HN"/>
        </w:rPr>
        <w:t>Resp</w:t>
      </w:r>
      <w:proofErr w:type="spellEnd"/>
      <w:r w:rsidRPr="006E42A7">
        <w:rPr>
          <w:rFonts w:ascii="CG Omega" w:hAnsi="CG Omega"/>
          <w:sz w:val="24"/>
          <w:szCs w:val="24"/>
          <w:lang w:val="es-HN"/>
        </w:rPr>
        <w:t xml:space="preserve">: </w:t>
      </w:r>
      <w:r w:rsidR="00B040F3" w:rsidRPr="006E42A7">
        <w:rPr>
          <w:rFonts w:ascii="CG Omega" w:hAnsi="CG Omega"/>
          <w:sz w:val="24"/>
          <w:szCs w:val="24"/>
          <w:lang w:val="es-HN"/>
        </w:rPr>
        <w:t>No aplica</w:t>
      </w:r>
    </w:p>
    <w:p w:rsidR="00A604FD" w:rsidRPr="006E42A7" w:rsidRDefault="00A604FD"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17. Especificar que incluye el sistema de agua potable con tanques </w:t>
      </w:r>
      <w:proofErr w:type="spellStart"/>
      <w:r w:rsidRPr="006E42A7">
        <w:rPr>
          <w:rFonts w:ascii="CG Omega" w:hAnsi="CG Omega"/>
          <w:sz w:val="24"/>
          <w:szCs w:val="24"/>
          <w:lang w:val="es-HN"/>
        </w:rPr>
        <w:t>rotoplast</w:t>
      </w:r>
      <w:proofErr w:type="spellEnd"/>
      <w:r w:rsidRPr="006E42A7">
        <w:rPr>
          <w:rFonts w:ascii="CG Omega" w:hAnsi="CG Omega"/>
          <w:sz w:val="24"/>
          <w:szCs w:val="24"/>
          <w:lang w:val="es-HN"/>
        </w:rPr>
        <w:t xml:space="preserve"> enterrados.</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Sistemas de válvulas, tanque presurizado y motor para corriente 220Voltio en función de las unidades sanitarias disponibles en ese edificio.</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  </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cs="ArialMT"/>
          <w:sz w:val="24"/>
          <w:szCs w:val="24"/>
          <w:lang w:val="es-HN" w:eastAsia="es-HN"/>
        </w:rPr>
        <w:t>18. Detalle de la viga de cierre tipo corona de 52cms de base</w:t>
      </w:r>
      <w:proofErr w:type="gramStart"/>
      <w:r w:rsidRPr="006E42A7">
        <w:rPr>
          <w:rFonts w:ascii="CG Omega" w:hAnsi="CG Omega" w:cs="ArialMT"/>
          <w:sz w:val="24"/>
          <w:szCs w:val="24"/>
          <w:lang w:val="es-HN" w:eastAsia="es-HN"/>
        </w:rPr>
        <w:t>?</w:t>
      </w:r>
      <w:proofErr w:type="gramEnd"/>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cs="ArialMT"/>
          <w:noProof/>
          <w:sz w:val="24"/>
          <w:szCs w:val="24"/>
        </w:rPr>
        <w:drawing>
          <wp:inline distT="0" distB="0" distL="0" distR="0">
            <wp:extent cx="4676775" cy="1628775"/>
            <wp:effectExtent l="19050" t="0" r="9525"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5287" t="19209" r="8183" b="32486"/>
                    <a:stretch>
                      <a:fillRect/>
                    </a:stretch>
                  </pic:blipFill>
                  <pic:spPr bwMode="auto">
                    <a:xfrm>
                      <a:off x="0" y="0"/>
                      <a:ext cx="4676775" cy="1628775"/>
                    </a:xfrm>
                    <a:prstGeom prst="rect">
                      <a:avLst/>
                    </a:prstGeom>
                    <a:noFill/>
                    <a:ln w="9525">
                      <a:noFill/>
                      <a:miter lim="800000"/>
                      <a:headEnd/>
                      <a:tailEnd/>
                    </a:ln>
                  </pic:spPr>
                </pic:pic>
              </a:graphicData>
            </a:graphic>
          </wp:inline>
        </w:drawing>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19. La corona superior en paredes es la que </w:t>
      </w:r>
      <w:proofErr w:type="spellStart"/>
      <w:r w:rsidRPr="006E42A7">
        <w:rPr>
          <w:rFonts w:ascii="CG Omega" w:hAnsi="CG Omega"/>
          <w:sz w:val="24"/>
          <w:szCs w:val="24"/>
          <w:lang w:val="es-HN"/>
        </w:rPr>
        <w:t>esta</w:t>
      </w:r>
      <w:proofErr w:type="spellEnd"/>
      <w:r w:rsidRPr="006E42A7">
        <w:rPr>
          <w:rFonts w:ascii="CG Omega" w:hAnsi="CG Omega"/>
          <w:sz w:val="24"/>
          <w:szCs w:val="24"/>
          <w:lang w:val="es-HN"/>
        </w:rPr>
        <w:t xml:space="preserve"> indicada en la hoja #3.4 como “detalle FF</w:t>
      </w:r>
      <w:r w:rsidR="0099355C" w:rsidRPr="006E42A7">
        <w:rPr>
          <w:rFonts w:ascii="CG Omega" w:hAnsi="CG Omega"/>
          <w:sz w:val="24"/>
          <w:szCs w:val="24"/>
          <w:lang w:val="es-HN"/>
        </w:rPr>
        <w:t xml:space="preserve">  </w:t>
      </w:r>
      <w:r w:rsidRPr="006E42A7">
        <w:rPr>
          <w:rFonts w:ascii="CG Omega" w:hAnsi="CG Omega"/>
          <w:sz w:val="24"/>
          <w:szCs w:val="24"/>
          <w:lang w:val="es-HN"/>
        </w:rPr>
        <w:t>de corona”</w:t>
      </w:r>
      <w:proofErr w:type="gramStart"/>
      <w:r w:rsidRPr="006E42A7">
        <w:rPr>
          <w:rFonts w:ascii="CG Omega" w:hAnsi="CG Omega"/>
          <w:sz w:val="24"/>
          <w:szCs w:val="24"/>
          <w:lang w:val="es-HN"/>
        </w:rPr>
        <w:t>?</w:t>
      </w:r>
      <w:proofErr w:type="gramEnd"/>
    </w:p>
    <w:p w:rsidR="00B040F3" w:rsidRPr="006E42A7" w:rsidRDefault="00B040F3" w:rsidP="00B040F3">
      <w:pPr>
        <w:jc w:val="both"/>
        <w:rPr>
          <w:rFonts w:ascii="CG Omega" w:hAnsi="CG Omega" w:cs="ArialMT"/>
          <w:sz w:val="24"/>
          <w:szCs w:val="24"/>
          <w:lang w:val="es-HN"/>
        </w:rPr>
      </w:pPr>
      <w:proofErr w:type="spellStart"/>
      <w:r w:rsidRPr="006E42A7">
        <w:rPr>
          <w:rFonts w:ascii="CG Omega" w:hAnsi="CG Omega" w:cs="ArialMT"/>
          <w:sz w:val="24"/>
          <w:szCs w:val="24"/>
          <w:lang w:val="es-HN"/>
        </w:rPr>
        <w:t>Resp</w:t>
      </w:r>
      <w:proofErr w:type="spellEnd"/>
      <w:r w:rsidRPr="006E42A7">
        <w:rPr>
          <w:rFonts w:ascii="CG Omega" w:hAnsi="CG Omega" w:cs="ArialMT"/>
          <w:sz w:val="24"/>
          <w:szCs w:val="24"/>
          <w:lang w:val="es-HN"/>
        </w:rPr>
        <w:t>/ solos para las paredes de los ejes #A Y I</w:t>
      </w:r>
    </w:p>
    <w:p w:rsidR="00B040F3" w:rsidRPr="006E42A7" w:rsidRDefault="00B040F3" w:rsidP="00B040F3">
      <w:pPr>
        <w:spacing w:line="276" w:lineRule="auto"/>
        <w:jc w:val="both"/>
        <w:rPr>
          <w:rFonts w:ascii="CG Omega" w:hAnsi="CG Omega" w:cs="ArialMT"/>
          <w:sz w:val="24"/>
          <w:szCs w:val="24"/>
          <w:lang w:val="es-HN"/>
        </w:rPr>
      </w:pPr>
    </w:p>
    <w:p w:rsidR="00B040F3" w:rsidRPr="006E42A7" w:rsidRDefault="00B040F3" w:rsidP="00B040F3">
      <w:pPr>
        <w:spacing w:line="276" w:lineRule="auto"/>
        <w:jc w:val="both"/>
        <w:rPr>
          <w:rFonts w:ascii="CG Omega" w:hAnsi="CG Omega"/>
          <w:sz w:val="24"/>
          <w:szCs w:val="24"/>
          <w:lang w:val="es-HN"/>
        </w:rPr>
      </w:pPr>
    </w:p>
    <w:p w:rsidR="00B47A5E" w:rsidRPr="006E42A7" w:rsidRDefault="00B47A5E" w:rsidP="00B47A5E">
      <w:pPr>
        <w:spacing w:line="276" w:lineRule="auto"/>
        <w:jc w:val="both"/>
        <w:rPr>
          <w:rFonts w:ascii="CG Omega" w:hAnsi="CG Omega"/>
          <w:lang w:val="es-HN"/>
        </w:rPr>
      </w:pPr>
      <w:r w:rsidRPr="006E42A7">
        <w:rPr>
          <w:rFonts w:ascii="CG Omega" w:hAnsi="CG Omega"/>
          <w:lang w:val="es-HN"/>
        </w:rPr>
        <w:lastRenderedPageBreak/>
        <w:t xml:space="preserve">…Página No. 4.- </w:t>
      </w:r>
      <w:proofErr w:type="spellStart"/>
      <w:r w:rsidRPr="006E42A7">
        <w:rPr>
          <w:rFonts w:ascii="CG Omega" w:hAnsi="CG Omega"/>
          <w:lang w:val="es-HN"/>
        </w:rPr>
        <w:t>Adendun</w:t>
      </w:r>
      <w:proofErr w:type="spellEnd"/>
      <w:r w:rsidRPr="006E42A7">
        <w:rPr>
          <w:rFonts w:ascii="CG Omega" w:hAnsi="CG Omega"/>
          <w:lang w:val="es-HN"/>
        </w:rPr>
        <w:t xml:space="preserve"> No. 1 LPU-002-2013. Edificio de Aulas No. 1 del CUR-SRC de la UPNFM, II Etapa.</w:t>
      </w:r>
    </w:p>
    <w:p w:rsidR="00B47A5E" w:rsidRPr="006E42A7" w:rsidRDefault="00B47A5E" w:rsidP="00B040F3">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20. Especificaciones para </w:t>
      </w:r>
      <w:r w:rsidR="00A649A4" w:rsidRPr="006E42A7">
        <w:rPr>
          <w:rFonts w:ascii="CG Omega" w:hAnsi="CG Omega"/>
          <w:sz w:val="24"/>
          <w:szCs w:val="24"/>
          <w:lang w:val="es-HN"/>
        </w:rPr>
        <w:t>lámina</w:t>
      </w:r>
      <w:r w:rsidRPr="006E42A7">
        <w:rPr>
          <w:rFonts w:ascii="CG Omega" w:hAnsi="CG Omega"/>
          <w:sz w:val="24"/>
          <w:szCs w:val="24"/>
          <w:lang w:val="es-HN"/>
        </w:rPr>
        <w:t xml:space="preserve"> de espuma sintética en cielo falso de plafones.</w:t>
      </w:r>
    </w:p>
    <w:p w:rsidR="00A649A4" w:rsidRPr="006E42A7" w:rsidRDefault="00A649A4" w:rsidP="00B040F3">
      <w:pPr>
        <w:spacing w:line="276" w:lineRule="auto"/>
        <w:jc w:val="both"/>
        <w:rPr>
          <w:rFonts w:ascii="CG Omega" w:hAnsi="CG Omega"/>
          <w:sz w:val="24"/>
          <w:szCs w:val="24"/>
          <w:lang w:val="es-HN"/>
        </w:rPr>
      </w:pPr>
    </w:p>
    <w:p w:rsidR="00A649A4" w:rsidRPr="006E42A7" w:rsidRDefault="00A649A4"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21. Detallar los remates en columnas.</w:t>
      </w:r>
    </w:p>
    <w:p w:rsidR="00B040F3" w:rsidRPr="006E42A7" w:rsidRDefault="00B040F3" w:rsidP="00B040F3">
      <w:pPr>
        <w:pStyle w:val="Prrafodelista"/>
        <w:ind w:left="0"/>
        <w:jc w:val="both"/>
        <w:rPr>
          <w:rFonts w:ascii="CG Omega" w:hAnsi="CG Omega"/>
          <w:sz w:val="24"/>
          <w:szCs w:val="24"/>
          <w:lang w:val="es-HN"/>
        </w:rPr>
      </w:pPr>
      <w:proofErr w:type="spellStart"/>
      <w:r w:rsidRPr="006E42A7">
        <w:rPr>
          <w:rFonts w:ascii="CG Omega" w:hAnsi="CG Omega" w:cs="ArialMT"/>
          <w:sz w:val="24"/>
          <w:szCs w:val="24"/>
          <w:lang w:val="es-HN"/>
        </w:rPr>
        <w:t>Resp</w:t>
      </w:r>
      <w:proofErr w:type="spellEnd"/>
      <w:r w:rsidRPr="006E42A7">
        <w:rPr>
          <w:rFonts w:ascii="CG Omega" w:hAnsi="CG Omega" w:cs="ArialMT"/>
          <w:sz w:val="24"/>
          <w:szCs w:val="24"/>
          <w:lang w:val="es-HN"/>
        </w:rPr>
        <w:t>/</w:t>
      </w:r>
      <w:r w:rsidRPr="006E42A7">
        <w:rPr>
          <w:rFonts w:ascii="CG Omega" w:hAnsi="CG Omega"/>
          <w:sz w:val="24"/>
          <w:szCs w:val="24"/>
          <w:lang w:val="es-HN"/>
        </w:rPr>
        <w:t xml:space="preserve"> Las columnas serán cuadradas, rematadas con pedestal y capitel, acabado </w:t>
      </w:r>
      <w:proofErr w:type="spellStart"/>
      <w:r w:rsidRPr="006E42A7">
        <w:rPr>
          <w:rFonts w:ascii="CG Omega" w:hAnsi="CG Omega"/>
          <w:sz w:val="24"/>
          <w:szCs w:val="24"/>
          <w:lang w:val="es-HN"/>
        </w:rPr>
        <w:t>martelineado</w:t>
      </w:r>
      <w:proofErr w:type="spellEnd"/>
      <w:r w:rsidRPr="006E42A7">
        <w:rPr>
          <w:rFonts w:ascii="CG Omega" w:hAnsi="CG Omega"/>
          <w:sz w:val="24"/>
          <w:szCs w:val="24"/>
          <w:lang w:val="es-HN"/>
        </w:rPr>
        <w:t xml:space="preserve"> en el cuerpo de la columna, con el tradicional zócalo del mismo tipo de piso del edificio (Granito) en la parte inferior.</w:t>
      </w:r>
    </w:p>
    <w:p w:rsidR="00B040F3" w:rsidRPr="006E42A7" w:rsidRDefault="00B040F3" w:rsidP="00B040F3">
      <w:pPr>
        <w:pStyle w:val="Prrafodelista"/>
        <w:jc w:val="both"/>
        <w:rPr>
          <w:rFonts w:ascii="CG Omega" w:hAnsi="CG Omega" w:cs="ArialMT"/>
          <w:sz w:val="24"/>
          <w:szCs w:val="24"/>
        </w:rPr>
      </w:pPr>
      <w:r w:rsidRPr="006E42A7">
        <w:rPr>
          <w:rFonts w:ascii="CG Omega" w:hAnsi="CG Omega"/>
          <w:sz w:val="24"/>
          <w:szCs w:val="24"/>
          <w:lang w:val="es-HN"/>
        </w:rPr>
        <w:t xml:space="preserve">  </w:t>
      </w:r>
      <w:r w:rsidRPr="006E42A7">
        <w:rPr>
          <w:rFonts w:ascii="CG Omega" w:hAnsi="CG Omega"/>
          <w:noProof/>
          <w:sz w:val="24"/>
          <w:szCs w:val="24"/>
        </w:rPr>
        <w:drawing>
          <wp:inline distT="0" distB="0" distL="0" distR="0">
            <wp:extent cx="1285875" cy="2714089"/>
            <wp:effectExtent l="0" t="0" r="0" b="0"/>
            <wp:docPr id="4" name="Picture 4" descr="C:\Users\Carlos\Desktop\DSC0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Desktop\DSC0151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854" t="30727" r="38613" b="22241"/>
                    <a:stretch>
                      <a:fillRect/>
                    </a:stretch>
                  </pic:blipFill>
                  <pic:spPr bwMode="auto">
                    <a:xfrm>
                      <a:off x="0" y="0"/>
                      <a:ext cx="1287082" cy="2716637"/>
                    </a:xfrm>
                    <a:prstGeom prst="rect">
                      <a:avLst/>
                    </a:prstGeom>
                    <a:noFill/>
                    <a:ln>
                      <a:noFill/>
                    </a:ln>
                  </pic:spPr>
                </pic:pic>
              </a:graphicData>
            </a:graphic>
          </wp:inline>
        </w:drawing>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22. En planos (hoja #3.4) hay detalles de pedestales de 80x40cms, pero no están en las</w:t>
      </w:r>
    </w:p>
    <w:p w:rsidR="00B040F3" w:rsidRPr="006E42A7" w:rsidRDefault="00B040F3" w:rsidP="00B040F3">
      <w:pPr>
        <w:spacing w:line="276" w:lineRule="auto"/>
        <w:jc w:val="both"/>
        <w:rPr>
          <w:rFonts w:ascii="CG Omega" w:hAnsi="CG Omega"/>
          <w:sz w:val="24"/>
          <w:szCs w:val="24"/>
          <w:lang w:val="es-HN"/>
        </w:rPr>
      </w:pPr>
      <w:proofErr w:type="gramStart"/>
      <w:r w:rsidRPr="006E42A7">
        <w:rPr>
          <w:rFonts w:ascii="CG Omega" w:hAnsi="CG Omega"/>
          <w:sz w:val="24"/>
          <w:szCs w:val="24"/>
          <w:lang w:val="es-HN"/>
        </w:rPr>
        <w:t>cantidades</w:t>
      </w:r>
      <w:proofErr w:type="gramEnd"/>
      <w:r w:rsidRPr="006E42A7">
        <w:rPr>
          <w:rFonts w:ascii="CG Omega" w:hAnsi="CG Omega"/>
          <w:sz w:val="24"/>
          <w:szCs w:val="24"/>
          <w:lang w:val="es-HN"/>
        </w:rPr>
        <w:t xml:space="preserve"> de obra.</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23. En hoja #3.5, hay detalle de gradas centrales en el cual indica que el enchape de piso</w:t>
      </w:r>
      <w:r w:rsidR="008E5881" w:rsidRPr="006E42A7">
        <w:rPr>
          <w:rFonts w:ascii="CG Omega" w:hAnsi="CG Omega"/>
          <w:sz w:val="24"/>
          <w:szCs w:val="24"/>
          <w:lang w:val="es-HN"/>
        </w:rPr>
        <w:t xml:space="preserve"> </w:t>
      </w:r>
      <w:r w:rsidRPr="006E42A7">
        <w:rPr>
          <w:rFonts w:ascii="CG Omega" w:hAnsi="CG Omega"/>
          <w:sz w:val="24"/>
          <w:szCs w:val="24"/>
          <w:lang w:val="es-HN"/>
        </w:rPr>
        <w:t>será con cerámica de 25x25cms, remate de concreto en borde de huellas y enchape con</w:t>
      </w:r>
      <w:r w:rsidR="008E5881" w:rsidRPr="006E42A7">
        <w:rPr>
          <w:rFonts w:ascii="CG Omega" w:hAnsi="CG Omega"/>
          <w:sz w:val="24"/>
          <w:szCs w:val="24"/>
          <w:lang w:val="es-HN"/>
        </w:rPr>
        <w:t xml:space="preserve"> </w:t>
      </w:r>
      <w:r w:rsidRPr="006E42A7">
        <w:rPr>
          <w:rFonts w:ascii="CG Omega" w:hAnsi="CG Omega"/>
          <w:sz w:val="24"/>
          <w:szCs w:val="24"/>
          <w:lang w:val="es-HN"/>
        </w:rPr>
        <w:t>terrazo de 40x40cms en paredes laterales. Esto es correcto</w:t>
      </w:r>
      <w:proofErr w:type="gramStart"/>
      <w:r w:rsidRPr="006E42A7">
        <w:rPr>
          <w:rFonts w:ascii="CG Omega" w:hAnsi="CG Omega"/>
          <w:sz w:val="24"/>
          <w:szCs w:val="24"/>
          <w:lang w:val="es-HN"/>
        </w:rPr>
        <w:t>?</w:t>
      </w:r>
      <w:proofErr w:type="gramEnd"/>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24. En cantidades de obra no están incluidos los muebles para lavamanos.</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El concepto debe incluir el mueble respectivo, de ladrillo </w:t>
      </w:r>
      <w:proofErr w:type="spellStart"/>
      <w:r w:rsidRPr="006E42A7">
        <w:rPr>
          <w:rFonts w:ascii="CG Omega" w:hAnsi="CG Omega"/>
          <w:sz w:val="24"/>
          <w:szCs w:val="24"/>
          <w:lang w:val="es-HN"/>
        </w:rPr>
        <w:t>rafon</w:t>
      </w:r>
      <w:proofErr w:type="spellEnd"/>
      <w:r w:rsidRPr="006E42A7">
        <w:rPr>
          <w:rFonts w:ascii="CG Omega" w:hAnsi="CG Omega"/>
          <w:sz w:val="24"/>
          <w:szCs w:val="24"/>
          <w:lang w:val="es-HN"/>
        </w:rPr>
        <w:t xml:space="preserve">,  con sus válvulas de control en pared. </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25. Los bajantes para aguas lluvias son de 4” cuadrados</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si</w:t>
      </w:r>
    </w:p>
    <w:p w:rsidR="008E5881" w:rsidRPr="006E42A7" w:rsidRDefault="008E5881" w:rsidP="00B040F3">
      <w:pPr>
        <w:spacing w:line="276" w:lineRule="auto"/>
        <w:jc w:val="both"/>
        <w:rPr>
          <w:rFonts w:ascii="CG Omega" w:hAnsi="CG Omega"/>
          <w:sz w:val="24"/>
          <w:szCs w:val="24"/>
          <w:lang w:val="es-HN"/>
        </w:rPr>
      </w:pPr>
    </w:p>
    <w:p w:rsidR="00B47A5E" w:rsidRPr="006E42A7" w:rsidRDefault="00B47A5E" w:rsidP="00B47A5E">
      <w:pPr>
        <w:spacing w:line="276" w:lineRule="auto"/>
        <w:jc w:val="both"/>
        <w:rPr>
          <w:rFonts w:ascii="CG Omega" w:hAnsi="CG Omega"/>
          <w:lang w:val="es-HN"/>
        </w:rPr>
      </w:pPr>
      <w:r w:rsidRPr="006E42A7">
        <w:rPr>
          <w:rFonts w:ascii="CG Omega" w:hAnsi="CG Omega"/>
          <w:lang w:val="es-HN"/>
        </w:rPr>
        <w:lastRenderedPageBreak/>
        <w:t xml:space="preserve">…Página No. 5.- </w:t>
      </w:r>
      <w:proofErr w:type="spellStart"/>
      <w:r w:rsidRPr="006E42A7">
        <w:rPr>
          <w:rFonts w:ascii="CG Omega" w:hAnsi="CG Omega"/>
          <w:lang w:val="es-HN"/>
        </w:rPr>
        <w:t>Adendun</w:t>
      </w:r>
      <w:proofErr w:type="spellEnd"/>
      <w:r w:rsidRPr="006E42A7">
        <w:rPr>
          <w:rFonts w:ascii="CG Omega" w:hAnsi="CG Omega"/>
          <w:lang w:val="es-HN"/>
        </w:rPr>
        <w:t xml:space="preserve"> No. 1 LPU-002-2013. Edificio de Aulas No. 1 del CUR-SRC de la UPNFM, II Etapa.</w:t>
      </w:r>
    </w:p>
    <w:p w:rsidR="00B47A5E" w:rsidRPr="006E42A7" w:rsidRDefault="00B47A5E" w:rsidP="00B47A5E">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26. En la obra eléctrica no </w:t>
      </w:r>
      <w:r w:rsidR="008E5881" w:rsidRPr="006E42A7">
        <w:rPr>
          <w:rFonts w:ascii="CG Omega" w:hAnsi="CG Omega"/>
          <w:sz w:val="24"/>
          <w:szCs w:val="24"/>
          <w:lang w:val="es-HN"/>
        </w:rPr>
        <w:t>está</w:t>
      </w:r>
      <w:r w:rsidRPr="006E42A7">
        <w:rPr>
          <w:rFonts w:ascii="CG Omega" w:hAnsi="CG Omega"/>
          <w:sz w:val="24"/>
          <w:szCs w:val="24"/>
          <w:lang w:val="es-HN"/>
        </w:rPr>
        <w:t xml:space="preserve"> incluida la acometida para el sistema de bombeo con tanque presurizado.</w:t>
      </w:r>
    </w:p>
    <w:p w:rsidR="008E5881"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R/.-</w:t>
      </w:r>
      <w:r w:rsidR="006E42A7">
        <w:rPr>
          <w:rFonts w:ascii="CG Omega" w:hAnsi="CG Omega"/>
          <w:sz w:val="24"/>
          <w:szCs w:val="24"/>
          <w:lang w:val="es-HN"/>
        </w:rPr>
        <w:t xml:space="preserve"> Ver anexos.</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27. En cantidades de obra indica que las luminarias serán de 2x59w, en plano #6 indica un</w:t>
      </w:r>
      <w:r w:rsidR="008E5881" w:rsidRPr="006E42A7">
        <w:rPr>
          <w:rFonts w:ascii="CG Omega" w:hAnsi="CG Omega"/>
          <w:sz w:val="24"/>
          <w:szCs w:val="24"/>
          <w:lang w:val="es-HN"/>
        </w:rPr>
        <w:t xml:space="preserve"> </w:t>
      </w:r>
      <w:r w:rsidRPr="006E42A7">
        <w:rPr>
          <w:rFonts w:ascii="CG Omega" w:hAnsi="CG Omega"/>
          <w:sz w:val="24"/>
          <w:szCs w:val="24"/>
          <w:lang w:val="es-HN"/>
        </w:rPr>
        <w:t xml:space="preserve">detalle con lámparas 4x32w. Aclarar </w:t>
      </w:r>
      <w:r w:rsidR="008E5881" w:rsidRPr="006E42A7">
        <w:rPr>
          <w:rFonts w:ascii="CG Omega" w:hAnsi="CG Omega"/>
          <w:sz w:val="24"/>
          <w:szCs w:val="24"/>
          <w:lang w:val="es-HN"/>
        </w:rPr>
        <w:t>cuál</w:t>
      </w:r>
      <w:r w:rsidRPr="006E42A7">
        <w:rPr>
          <w:rFonts w:ascii="CG Omega" w:hAnsi="CG Omega"/>
          <w:sz w:val="24"/>
          <w:szCs w:val="24"/>
          <w:lang w:val="es-HN"/>
        </w:rPr>
        <w:t xml:space="preserve"> es el correcto</w:t>
      </w:r>
      <w:proofErr w:type="gramStart"/>
      <w:r w:rsidRPr="006E42A7">
        <w:rPr>
          <w:rFonts w:ascii="CG Omega" w:hAnsi="CG Omega"/>
          <w:sz w:val="24"/>
          <w:szCs w:val="24"/>
          <w:lang w:val="es-HN"/>
        </w:rPr>
        <w:t>?</w:t>
      </w:r>
      <w:proofErr w:type="gramEnd"/>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2X59, por modificación del sistema de soporte</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28. Especificar todos los modelos de los equipos eléctricos, luminarias de pared o poste,</w:t>
      </w:r>
    </w:p>
    <w:p w:rsidR="00B040F3" w:rsidRPr="006E42A7" w:rsidRDefault="00B040F3" w:rsidP="00B040F3">
      <w:pPr>
        <w:spacing w:line="276" w:lineRule="auto"/>
        <w:jc w:val="both"/>
        <w:rPr>
          <w:rFonts w:ascii="CG Omega" w:hAnsi="CG Omega"/>
          <w:sz w:val="24"/>
          <w:szCs w:val="24"/>
          <w:lang w:val="es-HN"/>
        </w:rPr>
      </w:pPr>
      <w:proofErr w:type="gramStart"/>
      <w:r w:rsidRPr="006E42A7">
        <w:rPr>
          <w:rFonts w:ascii="CG Omega" w:hAnsi="CG Omega"/>
          <w:sz w:val="24"/>
          <w:szCs w:val="24"/>
          <w:lang w:val="es-HN"/>
        </w:rPr>
        <w:t>luminarias</w:t>
      </w:r>
      <w:proofErr w:type="gramEnd"/>
      <w:r w:rsidRPr="006E42A7">
        <w:rPr>
          <w:rFonts w:ascii="CG Omega" w:hAnsi="CG Omega"/>
          <w:sz w:val="24"/>
          <w:szCs w:val="24"/>
          <w:lang w:val="es-HN"/>
        </w:rPr>
        <w:t xml:space="preserve"> de techo, ventiladores, tomas, ups, etc.</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29. En planos hay indicado circuitos hacia UPS, pero en cantidades de obra no hay</w:t>
      </w:r>
    </w:p>
    <w:p w:rsidR="00B040F3" w:rsidRPr="006E42A7" w:rsidRDefault="00B040F3" w:rsidP="00B040F3">
      <w:pPr>
        <w:spacing w:line="276" w:lineRule="auto"/>
        <w:jc w:val="both"/>
        <w:rPr>
          <w:rFonts w:ascii="CG Omega" w:hAnsi="CG Omega"/>
          <w:sz w:val="24"/>
          <w:szCs w:val="24"/>
          <w:lang w:val="es-HN"/>
        </w:rPr>
      </w:pPr>
      <w:proofErr w:type="gramStart"/>
      <w:r w:rsidRPr="006E42A7">
        <w:rPr>
          <w:rFonts w:ascii="CG Omega" w:hAnsi="CG Omega"/>
          <w:sz w:val="24"/>
          <w:szCs w:val="24"/>
          <w:lang w:val="es-HN"/>
        </w:rPr>
        <w:t>suministro</w:t>
      </w:r>
      <w:proofErr w:type="gramEnd"/>
      <w:r w:rsidRPr="006E42A7">
        <w:rPr>
          <w:rFonts w:ascii="CG Omega" w:hAnsi="CG Omega"/>
          <w:sz w:val="24"/>
          <w:szCs w:val="24"/>
          <w:lang w:val="es-HN"/>
        </w:rPr>
        <w:t xml:space="preserve"> e instalación de UPS. Aclarar.</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30. Detalles y especificaciones del enchape con piedra laminar.</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R:/Este detalle es con piedra natural, tipo basáltica, similar a la que se encuentra en la región del lago de </w:t>
      </w:r>
      <w:proofErr w:type="spellStart"/>
      <w:r w:rsidRPr="006E42A7">
        <w:rPr>
          <w:rFonts w:ascii="CG Omega" w:hAnsi="CG Omega"/>
          <w:sz w:val="24"/>
          <w:szCs w:val="24"/>
          <w:lang w:val="es-HN"/>
        </w:rPr>
        <w:t>Yojoa</w:t>
      </w:r>
      <w:proofErr w:type="spellEnd"/>
      <w:r w:rsidRPr="006E42A7">
        <w:rPr>
          <w:rFonts w:ascii="CG Omega" w:hAnsi="CG Omega"/>
          <w:sz w:val="24"/>
          <w:szCs w:val="24"/>
          <w:lang w:val="es-HN"/>
        </w:rPr>
        <w:t xml:space="preserve"> o en canteras alrededor de Tegucigalpa, y el sur de la ciudad de Santa Rosa de Copan</w:t>
      </w:r>
    </w:p>
    <w:p w:rsidR="008E5881" w:rsidRPr="006E42A7" w:rsidRDefault="008E5881" w:rsidP="008E5881">
      <w:pPr>
        <w:spacing w:line="276" w:lineRule="auto"/>
        <w:jc w:val="both"/>
        <w:rPr>
          <w:rFonts w:ascii="CG Omega" w:hAnsi="CG Omega"/>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31. Especificar el tipo de teja a utilizar. Puede ser artesanal o de fabrica</w:t>
      </w:r>
      <w:proofErr w:type="gramStart"/>
      <w:r w:rsidRPr="006E42A7">
        <w:rPr>
          <w:rFonts w:ascii="CG Omega" w:hAnsi="CG Omega"/>
          <w:sz w:val="24"/>
          <w:szCs w:val="24"/>
          <w:lang w:val="es-HN"/>
        </w:rPr>
        <w:t>?</w:t>
      </w:r>
      <w:proofErr w:type="gramEnd"/>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Como se observó en la visita, es de fábrica, en horno industrial, libre de defectos, </w:t>
      </w:r>
      <w:proofErr w:type="gramStart"/>
      <w:r w:rsidRPr="006E42A7">
        <w:rPr>
          <w:rFonts w:ascii="CG Omega" w:hAnsi="CG Omega"/>
          <w:sz w:val="24"/>
          <w:szCs w:val="24"/>
          <w:lang w:val="es-HN"/>
        </w:rPr>
        <w:t>tratada</w:t>
      </w:r>
      <w:proofErr w:type="gramEnd"/>
      <w:r w:rsidRPr="006E42A7">
        <w:rPr>
          <w:rFonts w:ascii="CG Omega" w:hAnsi="CG Omega"/>
          <w:sz w:val="24"/>
          <w:szCs w:val="24"/>
          <w:lang w:val="es-HN"/>
        </w:rPr>
        <w:t xml:space="preserve"> con anti hongos por el fabricante y de calidad de exportación.</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32. El proyecto tiene clausula escalatoria. De ser así, cual es el método para las</w:t>
      </w:r>
    </w:p>
    <w:p w:rsidR="00B040F3" w:rsidRPr="006E42A7" w:rsidRDefault="00B040F3" w:rsidP="00B040F3">
      <w:pPr>
        <w:spacing w:line="276" w:lineRule="auto"/>
        <w:jc w:val="both"/>
        <w:rPr>
          <w:rFonts w:ascii="CG Omega" w:hAnsi="CG Omega"/>
          <w:sz w:val="24"/>
          <w:szCs w:val="24"/>
          <w:lang w:val="es-HN"/>
        </w:rPr>
      </w:pPr>
      <w:proofErr w:type="spellStart"/>
      <w:proofErr w:type="gramStart"/>
      <w:r w:rsidRPr="006E42A7">
        <w:rPr>
          <w:rFonts w:ascii="CG Omega" w:hAnsi="CG Omega"/>
          <w:sz w:val="24"/>
          <w:szCs w:val="24"/>
          <w:lang w:val="es-HN"/>
        </w:rPr>
        <w:t>escalatorias</w:t>
      </w:r>
      <w:proofErr w:type="spellEnd"/>
      <w:proofErr w:type="gramEnd"/>
      <w:r w:rsidRPr="006E42A7">
        <w:rPr>
          <w:rFonts w:ascii="CG Omega" w:hAnsi="CG Omega"/>
          <w:sz w:val="24"/>
          <w:szCs w:val="24"/>
          <w:lang w:val="es-HN"/>
        </w:rPr>
        <w:t>?</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Esto se define con el adjudicatario de la licitación, pero la esencia es reconocer los mayores costos bajo el entendido que todos los insumos cotizados para la oferta son comprados o contratados en esos mismos sitios durante el proceso de construcción, cualesquiera otra desviación a esta proceso implica la obligación del contratista de certificar, por las Cámaras de Comercio Locales o entes autorizados, la validez de la facturación, tanto al momento de la compra como el valor en mercado  al momento de oferta. Esto requiere una documentación de veracidad refrendada por un  profesional del Derecho.</w:t>
      </w:r>
    </w:p>
    <w:p w:rsidR="00B040F3" w:rsidRPr="006E42A7" w:rsidRDefault="00B040F3" w:rsidP="00B040F3">
      <w:pPr>
        <w:spacing w:line="276" w:lineRule="auto"/>
        <w:jc w:val="both"/>
        <w:rPr>
          <w:rFonts w:ascii="CG Omega" w:hAnsi="CG Omega"/>
          <w:sz w:val="24"/>
          <w:szCs w:val="24"/>
          <w:lang w:val="es-HN"/>
        </w:rPr>
      </w:pPr>
    </w:p>
    <w:p w:rsidR="00B47A5E" w:rsidRPr="006E42A7" w:rsidRDefault="00B47A5E" w:rsidP="00B47A5E">
      <w:pPr>
        <w:spacing w:line="276" w:lineRule="auto"/>
        <w:jc w:val="both"/>
        <w:rPr>
          <w:rFonts w:ascii="CG Omega" w:hAnsi="CG Omega"/>
          <w:lang w:val="es-HN"/>
        </w:rPr>
      </w:pPr>
      <w:r w:rsidRPr="006E42A7">
        <w:rPr>
          <w:rFonts w:ascii="CG Omega" w:hAnsi="CG Omega"/>
          <w:lang w:val="es-HN"/>
        </w:rPr>
        <w:lastRenderedPageBreak/>
        <w:t xml:space="preserve">…Página No. 6.- </w:t>
      </w:r>
      <w:proofErr w:type="spellStart"/>
      <w:r w:rsidRPr="006E42A7">
        <w:rPr>
          <w:rFonts w:ascii="CG Omega" w:hAnsi="CG Omega"/>
          <w:lang w:val="es-HN"/>
        </w:rPr>
        <w:t>Adendun</w:t>
      </w:r>
      <w:proofErr w:type="spellEnd"/>
      <w:r w:rsidRPr="006E42A7">
        <w:rPr>
          <w:rFonts w:ascii="CG Omega" w:hAnsi="CG Omega"/>
          <w:lang w:val="es-HN"/>
        </w:rPr>
        <w:t xml:space="preserve"> No. 1 LPU-002-2013. Edificio de Aulas No. 1 del CUR-SRC de la UPNFM, II Etapa.</w:t>
      </w:r>
    </w:p>
    <w:p w:rsidR="00B47A5E" w:rsidRPr="006E42A7" w:rsidRDefault="00B47A5E" w:rsidP="00B040F3">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33</w:t>
      </w:r>
      <w:r w:rsidR="00B040F3" w:rsidRPr="006E42A7">
        <w:rPr>
          <w:rFonts w:ascii="CG Omega" w:hAnsi="CG Omega"/>
          <w:sz w:val="24"/>
          <w:szCs w:val="24"/>
          <w:lang w:val="es-HN"/>
        </w:rPr>
        <w:t xml:space="preserve">. Para los conceptos de zapatas aisladas: ¿Debemos incluir en el valor de estos conceptos los 5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de concreto bajo cada zapata o añadimos un concepto adicional?</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No. el concepto no se aplica</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34</w:t>
      </w:r>
      <w:r w:rsidR="00B040F3" w:rsidRPr="006E42A7">
        <w:rPr>
          <w:rFonts w:ascii="CG Omega" w:hAnsi="CG Omega"/>
          <w:sz w:val="24"/>
          <w:szCs w:val="24"/>
          <w:lang w:val="es-HN"/>
        </w:rPr>
        <w:t>. Para el concepto 3.02 Huellas de concreto, según diseño ¿Podrían proporcionarnos el diseño?</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Es estampado de concreto imitación de piedra, con colorante incorporado en el concreto preparado para esa actividad, colocada al 5% (por volumen de Cemento). El </w:t>
      </w:r>
      <w:proofErr w:type="spellStart"/>
      <w:r w:rsidRPr="006E42A7">
        <w:rPr>
          <w:rFonts w:ascii="CG Omega" w:hAnsi="CG Omega"/>
          <w:sz w:val="24"/>
          <w:szCs w:val="24"/>
          <w:lang w:val="es-HN"/>
        </w:rPr>
        <w:t>colo</w:t>
      </w:r>
      <w:proofErr w:type="spellEnd"/>
      <w:r w:rsidRPr="006E42A7">
        <w:rPr>
          <w:rFonts w:ascii="CG Omega" w:hAnsi="CG Omega"/>
          <w:sz w:val="24"/>
          <w:szCs w:val="24"/>
          <w:lang w:val="es-HN"/>
        </w:rPr>
        <w:t xml:space="preserve"> de base es amarillo.</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3</w:t>
      </w:r>
      <w:r w:rsidR="008E5881" w:rsidRPr="006E42A7">
        <w:rPr>
          <w:rFonts w:ascii="CG Omega" w:hAnsi="CG Omega"/>
          <w:sz w:val="24"/>
          <w:szCs w:val="24"/>
          <w:lang w:val="es-HN"/>
        </w:rPr>
        <w:t>5</w:t>
      </w:r>
      <w:r w:rsidRPr="006E42A7">
        <w:rPr>
          <w:rFonts w:ascii="CG Omega" w:hAnsi="CG Omega"/>
          <w:sz w:val="24"/>
          <w:szCs w:val="24"/>
          <w:lang w:val="es-HN"/>
        </w:rPr>
        <w:t xml:space="preserve">. Para el concepto 3.04 Cunetas para aguas lluvias, de ladrillo </w:t>
      </w:r>
      <w:proofErr w:type="spellStart"/>
      <w:r w:rsidRPr="006E42A7">
        <w:rPr>
          <w:rFonts w:ascii="CG Omega" w:hAnsi="CG Omega"/>
          <w:sz w:val="24"/>
          <w:szCs w:val="24"/>
          <w:lang w:val="es-HN"/>
        </w:rPr>
        <w:t>rafón</w:t>
      </w:r>
      <w:proofErr w:type="spellEnd"/>
      <w:r w:rsidRPr="006E42A7">
        <w:rPr>
          <w:rFonts w:ascii="CG Omega" w:hAnsi="CG Omega"/>
          <w:sz w:val="24"/>
          <w:szCs w:val="24"/>
          <w:lang w:val="es-HN"/>
        </w:rPr>
        <w:t xml:space="preserve"> (ver detalle). En la hoja 3.4 aparece un detalle de cuneta, pero es de concreto reforzado. ¿Es este el detalle que corresponde a este concepto?</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si</w:t>
      </w:r>
    </w:p>
    <w:p w:rsidR="008E5881" w:rsidRPr="006E42A7" w:rsidRDefault="008E5881"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36</w:t>
      </w:r>
      <w:r w:rsidR="00B040F3" w:rsidRPr="006E42A7">
        <w:rPr>
          <w:rFonts w:ascii="CG Omega" w:hAnsi="CG Omega"/>
          <w:sz w:val="24"/>
          <w:szCs w:val="24"/>
          <w:lang w:val="es-HN"/>
        </w:rPr>
        <w:t>. Para el concepto 3.05 Rejillas metálicas (ver detalles). ¿Cuál es el espaciamiento entre platinas?</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 2.5cms</w:t>
      </w:r>
    </w:p>
    <w:p w:rsidR="008E5881" w:rsidRPr="006E42A7" w:rsidRDefault="008E5881"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37</w:t>
      </w:r>
      <w:r w:rsidR="00B040F3" w:rsidRPr="006E42A7">
        <w:rPr>
          <w:rFonts w:ascii="CG Omega" w:hAnsi="CG Omega"/>
          <w:sz w:val="24"/>
          <w:szCs w:val="24"/>
          <w:lang w:val="es-HN"/>
        </w:rPr>
        <w:t>. Para el concepto 3.06 Fuente decorativa, prefabricada. ¿Cuáles son los acabados finales de la fuente?</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R:/Este </w:t>
      </w:r>
      <w:proofErr w:type="spellStart"/>
      <w:r w:rsidRPr="006E42A7">
        <w:rPr>
          <w:rFonts w:ascii="CG Omega" w:hAnsi="CG Omega"/>
          <w:sz w:val="24"/>
          <w:szCs w:val="24"/>
          <w:lang w:val="es-HN"/>
        </w:rPr>
        <w:t>Item</w:t>
      </w:r>
      <w:proofErr w:type="spellEnd"/>
      <w:r w:rsidRPr="006E42A7">
        <w:rPr>
          <w:rFonts w:ascii="CG Omega" w:hAnsi="CG Omega"/>
          <w:sz w:val="24"/>
          <w:szCs w:val="24"/>
          <w:lang w:val="es-HN"/>
        </w:rPr>
        <w:t xml:space="preserve"> no se considera en la oferta, Agregar comentario “No cotizar, UPNFM” en el texto del concepto, y colocar valor Cantidad “0” (cero) y PU “0”, (cero).     </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38</w:t>
      </w:r>
      <w:r w:rsidR="00B040F3" w:rsidRPr="006E42A7">
        <w:rPr>
          <w:rFonts w:ascii="CG Omega" w:hAnsi="CG Omega"/>
          <w:sz w:val="24"/>
          <w:szCs w:val="24"/>
          <w:lang w:val="es-HN"/>
        </w:rPr>
        <w:t>. Para el concepto 4.05 Columnas C-</w:t>
      </w:r>
      <w:proofErr w:type="spellStart"/>
      <w:r w:rsidR="00B040F3" w:rsidRPr="006E42A7">
        <w:rPr>
          <w:rFonts w:ascii="CG Omega" w:hAnsi="CG Omega"/>
          <w:sz w:val="24"/>
          <w:szCs w:val="24"/>
          <w:lang w:val="es-HN"/>
        </w:rPr>
        <w:t>Bp</w:t>
      </w:r>
      <w:proofErr w:type="spellEnd"/>
      <w:r w:rsidR="00B040F3" w:rsidRPr="006E42A7">
        <w:rPr>
          <w:rFonts w:ascii="CG Omega" w:hAnsi="CG Omega"/>
          <w:sz w:val="24"/>
          <w:szCs w:val="24"/>
          <w:lang w:val="es-HN"/>
        </w:rPr>
        <w:t xml:space="preserve">, de 30 x 40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6 #5, #3 @ 20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Concreto 4000 PSI. En el plano 3.2 el armado es de 6 #6 ¿Cuál es el refuerzo correcto?</w:t>
      </w:r>
    </w:p>
    <w:p w:rsidR="00B040F3" w:rsidRPr="006E42A7" w:rsidRDefault="00B040F3" w:rsidP="00B040F3">
      <w:pPr>
        <w:spacing w:line="276" w:lineRule="auto"/>
        <w:jc w:val="both"/>
        <w:rPr>
          <w:rFonts w:ascii="CG Omega" w:hAnsi="CG Omega"/>
          <w:sz w:val="24"/>
          <w:szCs w:val="24"/>
          <w:lang w:val="es-HN"/>
        </w:rPr>
      </w:pPr>
      <w:proofErr w:type="spellStart"/>
      <w:r w:rsidRPr="006E42A7">
        <w:rPr>
          <w:rFonts w:ascii="CG Omega" w:hAnsi="CG Omega" w:cs="Tahoma"/>
          <w:sz w:val="24"/>
          <w:szCs w:val="24"/>
          <w:lang w:val="es-HN"/>
        </w:rPr>
        <w:t>Resp</w:t>
      </w:r>
      <w:proofErr w:type="spellEnd"/>
      <w:r w:rsidRPr="006E42A7">
        <w:rPr>
          <w:rFonts w:ascii="CG Omega" w:hAnsi="CG Omega" w:cs="Tahoma"/>
          <w:sz w:val="24"/>
          <w:szCs w:val="24"/>
          <w:lang w:val="es-HN"/>
        </w:rPr>
        <w:t>/ Seguir lo que indica en los planos</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39</w:t>
      </w:r>
      <w:r w:rsidR="00B040F3" w:rsidRPr="006E42A7">
        <w:rPr>
          <w:rFonts w:ascii="CG Omega" w:hAnsi="CG Omega"/>
          <w:sz w:val="24"/>
          <w:szCs w:val="24"/>
          <w:lang w:val="es-HN"/>
        </w:rPr>
        <w:t>. Para el concepto 4.07 Columnas C-</w:t>
      </w:r>
      <w:proofErr w:type="spellStart"/>
      <w:r w:rsidR="00B040F3" w:rsidRPr="006E42A7">
        <w:rPr>
          <w:rFonts w:ascii="CG Omega" w:hAnsi="CG Omega"/>
          <w:sz w:val="24"/>
          <w:szCs w:val="24"/>
          <w:lang w:val="es-HN"/>
        </w:rPr>
        <w:t>Bo</w:t>
      </w:r>
      <w:proofErr w:type="spellEnd"/>
      <w:r w:rsidR="00B040F3" w:rsidRPr="006E42A7">
        <w:rPr>
          <w:rFonts w:ascii="CG Omega" w:hAnsi="CG Omega"/>
          <w:sz w:val="24"/>
          <w:szCs w:val="24"/>
          <w:lang w:val="es-HN"/>
        </w:rPr>
        <w:t xml:space="preserve">, de 20 x 30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4 #5, #3 @ 20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Concreto 4000 PSI. En el plano 3.2 el armado es de 4 #6 ¿Cuál es el refuerzo correcto?</w:t>
      </w:r>
    </w:p>
    <w:p w:rsidR="00B040F3" w:rsidRPr="006E42A7" w:rsidRDefault="00B040F3" w:rsidP="00B040F3">
      <w:pPr>
        <w:spacing w:before="2" w:line="270" w:lineRule="exact"/>
        <w:ind w:right="67"/>
        <w:jc w:val="both"/>
        <w:rPr>
          <w:rFonts w:ascii="CG Omega" w:hAnsi="CG Omega" w:cs="Tahoma"/>
          <w:sz w:val="24"/>
          <w:szCs w:val="24"/>
          <w:lang w:val="es-HN"/>
        </w:rPr>
      </w:pPr>
      <w:proofErr w:type="spellStart"/>
      <w:r w:rsidRPr="006E42A7">
        <w:rPr>
          <w:rFonts w:ascii="CG Omega" w:hAnsi="CG Omega" w:cs="Tahoma"/>
          <w:sz w:val="24"/>
          <w:szCs w:val="24"/>
          <w:lang w:val="es-HN"/>
        </w:rPr>
        <w:t>Resp</w:t>
      </w:r>
      <w:proofErr w:type="spellEnd"/>
      <w:r w:rsidRPr="006E42A7">
        <w:rPr>
          <w:rFonts w:ascii="CG Omega" w:hAnsi="CG Omega" w:cs="Tahoma"/>
          <w:sz w:val="24"/>
          <w:szCs w:val="24"/>
          <w:lang w:val="es-HN"/>
        </w:rPr>
        <w:t>/ Seguir lo que indica en los planos</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40</w:t>
      </w:r>
      <w:r w:rsidR="00B040F3" w:rsidRPr="006E42A7">
        <w:rPr>
          <w:rFonts w:ascii="CG Omega" w:hAnsi="CG Omega"/>
          <w:sz w:val="24"/>
          <w:szCs w:val="24"/>
          <w:lang w:val="es-HN"/>
        </w:rPr>
        <w:t xml:space="preserve">. Para el concepto 4.10 Columnas C-Di, de 30 x 30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6 #5, #3 @ 25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Concreto 4000 PSI. En el plano 3.2 el armado es de 4 #5 ¿Cuál es el refuerzo correcto?</w:t>
      </w:r>
    </w:p>
    <w:p w:rsidR="00B040F3" w:rsidRPr="006E42A7" w:rsidRDefault="00B040F3" w:rsidP="00B040F3">
      <w:pPr>
        <w:spacing w:before="2" w:line="270" w:lineRule="exact"/>
        <w:ind w:right="67"/>
        <w:jc w:val="both"/>
        <w:rPr>
          <w:rFonts w:ascii="CG Omega" w:hAnsi="CG Omega" w:cs="Tahoma"/>
          <w:sz w:val="24"/>
          <w:szCs w:val="24"/>
          <w:lang w:val="es-HN"/>
        </w:rPr>
      </w:pPr>
      <w:proofErr w:type="spellStart"/>
      <w:r w:rsidRPr="006E42A7">
        <w:rPr>
          <w:rFonts w:ascii="CG Omega" w:hAnsi="CG Omega" w:cs="Tahoma"/>
          <w:sz w:val="24"/>
          <w:szCs w:val="24"/>
          <w:lang w:val="es-HN"/>
        </w:rPr>
        <w:t>Resp</w:t>
      </w:r>
      <w:proofErr w:type="spellEnd"/>
      <w:r w:rsidRPr="006E42A7">
        <w:rPr>
          <w:rFonts w:ascii="CG Omega" w:hAnsi="CG Omega" w:cs="Tahoma"/>
          <w:sz w:val="24"/>
          <w:szCs w:val="24"/>
          <w:lang w:val="es-HN"/>
        </w:rPr>
        <w:t>/ Seguir lo que indica en los planos</w:t>
      </w:r>
    </w:p>
    <w:p w:rsidR="00B040F3" w:rsidRPr="006E42A7" w:rsidRDefault="00B040F3" w:rsidP="00B040F3">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47A5E" w:rsidRPr="006E42A7" w:rsidRDefault="00B47A5E" w:rsidP="00B47A5E">
      <w:pPr>
        <w:spacing w:line="276" w:lineRule="auto"/>
        <w:jc w:val="both"/>
        <w:rPr>
          <w:rFonts w:ascii="CG Omega" w:hAnsi="CG Omega"/>
          <w:lang w:val="es-HN"/>
        </w:rPr>
      </w:pPr>
      <w:r w:rsidRPr="006E42A7">
        <w:rPr>
          <w:rFonts w:ascii="CG Omega" w:hAnsi="CG Omega"/>
          <w:lang w:val="es-HN"/>
        </w:rPr>
        <w:lastRenderedPageBreak/>
        <w:t xml:space="preserve">…Página No. 7.- </w:t>
      </w:r>
      <w:proofErr w:type="spellStart"/>
      <w:r w:rsidRPr="006E42A7">
        <w:rPr>
          <w:rFonts w:ascii="CG Omega" w:hAnsi="CG Omega"/>
          <w:lang w:val="es-HN"/>
        </w:rPr>
        <w:t>Adendun</w:t>
      </w:r>
      <w:proofErr w:type="spellEnd"/>
      <w:r w:rsidRPr="006E42A7">
        <w:rPr>
          <w:rFonts w:ascii="CG Omega" w:hAnsi="CG Omega"/>
          <w:lang w:val="es-HN"/>
        </w:rPr>
        <w:t xml:space="preserve"> No. 1 LPU-002-2013. Edificio de Aulas No. 1 del CUR-SRC de la UPNFM, II Etapa.</w:t>
      </w:r>
    </w:p>
    <w:p w:rsidR="00B47A5E" w:rsidRPr="006E42A7" w:rsidRDefault="00B47A5E" w:rsidP="00B47A5E">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41</w:t>
      </w:r>
      <w:r w:rsidR="00B040F3" w:rsidRPr="006E42A7">
        <w:rPr>
          <w:rFonts w:ascii="CG Omega" w:hAnsi="CG Omega"/>
          <w:sz w:val="24"/>
          <w:szCs w:val="24"/>
          <w:lang w:val="es-HN"/>
        </w:rPr>
        <w:t xml:space="preserve">. Para el concepto 4.11 Columnas C-cubo, de 25 x 30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4 #6, 1 #5, #3 @ 25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Concreto 4000 PSI. En el plano 3.3 el armado es 4 #6 y 2 #5 ¿Cuál es el refuerzo correcto?</w:t>
      </w:r>
    </w:p>
    <w:p w:rsidR="00B040F3" w:rsidRPr="006E42A7" w:rsidRDefault="00B040F3" w:rsidP="00B040F3">
      <w:pPr>
        <w:spacing w:before="2" w:line="270" w:lineRule="exact"/>
        <w:ind w:right="67"/>
        <w:jc w:val="both"/>
        <w:rPr>
          <w:rFonts w:ascii="CG Omega" w:hAnsi="CG Omega" w:cs="Tahoma"/>
          <w:sz w:val="24"/>
          <w:szCs w:val="24"/>
          <w:lang w:val="es-HN"/>
        </w:rPr>
      </w:pPr>
      <w:proofErr w:type="spellStart"/>
      <w:r w:rsidRPr="006E42A7">
        <w:rPr>
          <w:rFonts w:ascii="CG Omega" w:hAnsi="CG Omega" w:cs="Tahoma"/>
          <w:sz w:val="24"/>
          <w:szCs w:val="24"/>
          <w:lang w:val="es-HN"/>
        </w:rPr>
        <w:t>Resp</w:t>
      </w:r>
      <w:proofErr w:type="spellEnd"/>
      <w:r w:rsidRPr="006E42A7">
        <w:rPr>
          <w:rFonts w:ascii="CG Omega" w:hAnsi="CG Omega" w:cs="Tahoma"/>
          <w:sz w:val="24"/>
          <w:szCs w:val="24"/>
          <w:lang w:val="es-HN"/>
        </w:rPr>
        <w:t>/ Seguir lo que indica en los planos</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42</w:t>
      </w:r>
      <w:r w:rsidR="00B040F3" w:rsidRPr="006E42A7">
        <w:rPr>
          <w:rFonts w:ascii="CG Omega" w:hAnsi="CG Omega"/>
          <w:sz w:val="24"/>
          <w:szCs w:val="24"/>
          <w:lang w:val="es-HN"/>
        </w:rPr>
        <w:t xml:space="preserve">. Pareciera que los conceptos 5.01 Zapata corrida de 50 x 20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w:t>
      </w:r>
      <w:proofErr w:type="spellStart"/>
      <w:r w:rsidR="00B040F3" w:rsidRPr="006E42A7">
        <w:rPr>
          <w:rFonts w:ascii="CG Omega" w:hAnsi="CG Omega"/>
          <w:sz w:val="24"/>
          <w:szCs w:val="24"/>
          <w:lang w:val="es-HN"/>
        </w:rPr>
        <w:t>reticula</w:t>
      </w:r>
      <w:proofErr w:type="spellEnd"/>
      <w:r w:rsidR="00B040F3" w:rsidRPr="006E42A7">
        <w:rPr>
          <w:rFonts w:ascii="CG Omega" w:hAnsi="CG Omega"/>
          <w:sz w:val="24"/>
          <w:szCs w:val="24"/>
          <w:lang w:val="es-HN"/>
        </w:rPr>
        <w:t xml:space="preserve"> acero, 2 #4, longitudinales, #4 @ 34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Concreto 4000 PSI y 5.02 Zapata aislada de 80 x 80 x 20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w:t>
      </w:r>
      <w:proofErr w:type="spellStart"/>
      <w:r w:rsidR="00B040F3" w:rsidRPr="006E42A7">
        <w:rPr>
          <w:rFonts w:ascii="CG Omega" w:hAnsi="CG Omega"/>
          <w:sz w:val="24"/>
          <w:szCs w:val="24"/>
          <w:lang w:val="es-HN"/>
        </w:rPr>
        <w:t>reticula</w:t>
      </w:r>
      <w:proofErr w:type="spellEnd"/>
      <w:r w:rsidR="00B040F3" w:rsidRPr="006E42A7">
        <w:rPr>
          <w:rFonts w:ascii="CG Omega" w:hAnsi="CG Omega"/>
          <w:sz w:val="24"/>
          <w:szCs w:val="24"/>
          <w:lang w:val="es-HN"/>
        </w:rPr>
        <w:t xml:space="preserve"> de acero, 3 #3 </w:t>
      </w:r>
      <w:proofErr w:type="spellStart"/>
      <w:r w:rsidR="00B040F3" w:rsidRPr="006E42A7">
        <w:rPr>
          <w:rFonts w:ascii="CG Omega" w:hAnsi="CG Omega"/>
          <w:sz w:val="24"/>
          <w:szCs w:val="24"/>
          <w:lang w:val="es-HN"/>
        </w:rPr>
        <w:t>long</w:t>
      </w:r>
      <w:proofErr w:type="spellEnd"/>
      <w:r w:rsidR="00B040F3" w:rsidRPr="006E42A7">
        <w:rPr>
          <w:rFonts w:ascii="CG Omega" w:hAnsi="CG Omega"/>
          <w:sz w:val="24"/>
          <w:szCs w:val="24"/>
          <w:lang w:val="es-HN"/>
        </w:rPr>
        <w:t xml:space="preserve">, 3 #4 </w:t>
      </w:r>
      <w:proofErr w:type="spellStart"/>
      <w:r w:rsidR="00B040F3" w:rsidRPr="006E42A7">
        <w:rPr>
          <w:rFonts w:ascii="CG Omega" w:hAnsi="CG Omega"/>
          <w:sz w:val="24"/>
          <w:szCs w:val="24"/>
          <w:lang w:val="es-HN"/>
        </w:rPr>
        <w:t>transv</w:t>
      </w:r>
      <w:proofErr w:type="spellEnd"/>
      <w:r w:rsidR="00B040F3" w:rsidRPr="006E42A7">
        <w:rPr>
          <w:rFonts w:ascii="CG Omega" w:hAnsi="CG Omega"/>
          <w:sz w:val="24"/>
          <w:szCs w:val="24"/>
          <w:lang w:val="es-HN"/>
        </w:rPr>
        <w:t>, Concreto de 4000 PSI están traspuestos ¿Es correcto?</w:t>
      </w:r>
    </w:p>
    <w:p w:rsidR="00B040F3" w:rsidRPr="006E42A7" w:rsidRDefault="00B040F3" w:rsidP="00B040F3">
      <w:pPr>
        <w:spacing w:before="2" w:line="270" w:lineRule="exact"/>
        <w:ind w:right="67"/>
        <w:jc w:val="both"/>
        <w:rPr>
          <w:rFonts w:ascii="CG Omega" w:hAnsi="CG Omega" w:cs="Tahoma"/>
          <w:sz w:val="24"/>
          <w:szCs w:val="24"/>
          <w:lang w:val="es-HN"/>
        </w:rPr>
      </w:pPr>
      <w:proofErr w:type="spellStart"/>
      <w:r w:rsidRPr="006E42A7">
        <w:rPr>
          <w:rFonts w:ascii="CG Omega" w:hAnsi="CG Omega" w:cs="Tahoma"/>
          <w:sz w:val="24"/>
          <w:szCs w:val="24"/>
          <w:lang w:val="es-HN"/>
        </w:rPr>
        <w:t>Resp</w:t>
      </w:r>
      <w:proofErr w:type="spellEnd"/>
      <w:r w:rsidRPr="006E42A7">
        <w:rPr>
          <w:rFonts w:ascii="CG Omega" w:hAnsi="CG Omega" w:cs="Tahoma"/>
          <w:sz w:val="24"/>
          <w:szCs w:val="24"/>
          <w:lang w:val="es-HN"/>
        </w:rPr>
        <w:t>/ Seguir lo que indica en los planos</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43</w:t>
      </w:r>
      <w:r w:rsidR="00B040F3" w:rsidRPr="006E42A7">
        <w:rPr>
          <w:rFonts w:ascii="CG Omega" w:hAnsi="CG Omega"/>
          <w:sz w:val="24"/>
          <w:szCs w:val="24"/>
          <w:lang w:val="es-HN"/>
        </w:rPr>
        <w:t>. Para el concepto 5.05 Losa de gradas ¿Debemos incluir en este concepto las vigas laterales o se añadirá un nuevo concepto?</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En la hoja 3.2 en el detalle de armado de la losa y las vigas laterales, se indica que se vea el corte R-R ¿Podrían suministrarnos este corte?</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44</w:t>
      </w:r>
      <w:r w:rsidR="00B040F3" w:rsidRPr="006E42A7">
        <w:rPr>
          <w:rFonts w:ascii="CG Omega" w:hAnsi="CG Omega"/>
          <w:sz w:val="24"/>
          <w:szCs w:val="24"/>
          <w:lang w:val="es-HN"/>
        </w:rPr>
        <w:t xml:space="preserve">. Para el concepto 8.18 Sistema de bomba y tanque presurizado 110 </w:t>
      </w:r>
      <w:proofErr w:type="spellStart"/>
      <w:r w:rsidR="00B040F3" w:rsidRPr="006E42A7">
        <w:rPr>
          <w:rFonts w:ascii="CG Omega" w:hAnsi="CG Omega"/>
          <w:sz w:val="24"/>
          <w:szCs w:val="24"/>
          <w:lang w:val="es-HN"/>
        </w:rPr>
        <w:t>Gls.</w:t>
      </w:r>
      <w:proofErr w:type="spellEnd"/>
      <w:r w:rsidR="00B040F3" w:rsidRPr="006E42A7">
        <w:rPr>
          <w:rFonts w:ascii="CG Omega" w:hAnsi="CG Omega"/>
          <w:sz w:val="24"/>
          <w:szCs w:val="24"/>
          <w:lang w:val="es-HN"/>
        </w:rPr>
        <w:t>, incluye accesorios. ¿Qué capacidad debe tener la bomba?</w:t>
      </w: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R/</w:t>
      </w:r>
      <w:r w:rsidR="006E42A7">
        <w:rPr>
          <w:rFonts w:ascii="CG Omega" w:hAnsi="CG Omega"/>
          <w:sz w:val="24"/>
          <w:szCs w:val="24"/>
          <w:lang w:val="es-HN"/>
        </w:rPr>
        <w:t xml:space="preserve"> Ver anexos.</w:t>
      </w:r>
    </w:p>
    <w:p w:rsidR="008E5881" w:rsidRPr="006E42A7" w:rsidRDefault="008E5881" w:rsidP="00B040F3">
      <w:pPr>
        <w:spacing w:line="276" w:lineRule="auto"/>
        <w:jc w:val="both"/>
        <w:rPr>
          <w:rFonts w:ascii="CG Omega" w:hAnsi="CG Omega"/>
          <w:sz w:val="24"/>
          <w:szCs w:val="24"/>
          <w:lang w:val="es-HN"/>
        </w:rPr>
      </w:pPr>
    </w:p>
    <w:p w:rsidR="008E5881" w:rsidRPr="006E42A7" w:rsidRDefault="008E5881"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45</w:t>
      </w:r>
      <w:r w:rsidR="00B040F3" w:rsidRPr="006E42A7">
        <w:rPr>
          <w:rFonts w:ascii="CG Omega" w:hAnsi="CG Omega"/>
          <w:sz w:val="24"/>
          <w:szCs w:val="24"/>
          <w:lang w:val="es-HN"/>
        </w:rPr>
        <w:t>. Para el concepto 9.04 Suministro e instalación de circuitos para ventiladores y ventiladores de techo. ¿Podrían indicarnos el tipo de ventiladores que debemos presupuestar?</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Ventilador sencillo de 4aspas, blanco, sin luz,  incluye control de pared y todo lo necesario para su funcionamiento, </w:t>
      </w:r>
      <w:proofErr w:type="spellStart"/>
      <w:r w:rsidRPr="006E42A7">
        <w:rPr>
          <w:rFonts w:ascii="CG Omega" w:hAnsi="CG Omega"/>
          <w:sz w:val="24"/>
          <w:szCs w:val="24"/>
          <w:lang w:val="es-HN"/>
        </w:rPr>
        <w:t>asi</w:t>
      </w:r>
      <w:proofErr w:type="spellEnd"/>
      <w:r w:rsidRPr="006E42A7">
        <w:rPr>
          <w:rFonts w:ascii="CG Omega" w:hAnsi="CG Omega"/>
          <w:sz w:val="24"/>
          <w:szCs w:val="24"/>
          <w:lang w:val="es-HN"/>
        </w:rPr>
        <w:t xml:space="preserve"> como tubería </w:t>
      </w:r>
      <w:proofErr w:type="spellStart"/>
      <w:r w:rsidRPr="006E42A7">
        <w:rPr>
          <w:rFonts w:ascii="CG Omega" w:hAnsi="CG Omega"/>
          <w:sz w:val="24"/>
          <w:szCs w:val="24"/>
          <w:lang w:val="es-HN"/>
        </w:rPr>
        <w:t>Conduit</w:t>
      </w:r>
      <w:proofErr w:type="spellEnd"/>
      <w:r w:rsidRPr="006E42A7">
        <w:rPr>
          <w:rFonts w:ascii="CG Omega" w:hAnsi="CG Omega"/>
          <w:sz w:val="24"/>
          <w:szCs w:val="24"/>
          <w:lang w:val="es-HN"/>
        </w:rPr>
        <w:t xml:space="preserve"> apropiada.</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46</w:t>
      </w:r>
      <w:r w:rsidR="00B040F3" w:rsidRPr="006E42A7">
        <w:rPr>
          <w:rFonts w:ascii="CG Omega" w:hAnsi="CG Omega"/>
          <w:sz w:val="24"/>
          <w:szCs w:val="24"/>
          <w:lang w:val="es-HN"/>
        </w:rPr>
        <w:t xml:space="preserve">. ¿Podrían indicarnos el tipo de panel eléctrico y sus </w:t>
      </w:r>
      <w:proofErr w:type="spellStart"/>
      <w:r w:rsidR="00B040F3" w:rsidRPr="006E42A7">
        <w:rPr>
          <w:rFonts w:ascii="CG Omega" w:hAnsi="CG Omega"/>
          <w:sz w:val="24"/>
          <w:szCs w:val="24"/>
          <w:lang w:val="es-HN"/>
        </w:rPr>
        <w:t>breakers</w:t>
      </w:r>
      <w:proofErr w:type="spellEnd"/>
      <w:r w:rsidR="00B040F3" w:rsidRPr="006E42A7">
        <w:rPr>
          <w:rFonts w:ascii="CG Omega" w:hAnsi="CG Omega"/>
          <w:sz w:val="24"/>
          <w:szCs w:val="24"/>
          <w:lang w:val="es-HN"/>
        </w:rPr>
        <w:t xml:space="preserve"> en cada uno de los casos para los conceptos PD1A, PD1B, PAC, PD2A, PD2B y </w:t>
      </w:r>
      <w:proofErr w:type="spellStart"/>
      <w:r w:rsidR="00B040F3" w:rsidRPr="006E42A7">
        <w:rPr>
          <w:rFonts w:ascii="CG Omega" w:hAnsi="CG Omega"/>
          <w:sz w:val="24"/>
          <w:szCs w:val="24"/>
          <w:lang w:val="es-HN"/>
        </w:rPr>
        <w:t>Switch</w:t>
      </w:r>
      <w:proofErr w:type="spellEnd"/>
      <w:r w:rsidR="00B040F3" w:rsidRPr="006E42A7">
        <w:rPr>
          <w:rFonts w:ascii="CG Omega" w:hAnsi="CG Omega"/>
          <w:sz w:val="24"/>
          <w:szCs w:val="24"/>
          <w:lang w:val="es-HN"/>
        </w:rPr>
        <w:t xml:space="preserve"> </w:t>
      </w:r>
      <w:proofErr w:type="spellStart"/>
      <w:r w:rsidR="00B040F3" w:rsidRPr="006E42A7">
        <w:rPr>
          <w:rFonts w:ascii="CG Omega" w:hAnsi="CG Omega"/>
          <w:sz w:val="24"/>
          <w:szCs w:val="24"/>
          <w:lang w:val="es-HN"/>
        </w:rPr>
        <w:t>board</w:t>
      </w:r>
      <w:proofErr w:type="spellEnd"/>
      <w:r w:rsidR="00B040F3" w:rsidRPr="006E42A7">
        <w:rPr>
          <w:rFonts w:ascii="CG Omega" w:hAnsi="CG Omega"/>
          <w:sz w:val="24"/>
          <w:szCs w:val="24"/>
          <w:lang w:val="es-HN"/>
        </w:rPr>
        <w:t>?</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47</w:t>
      </w:r>
      <w:r w:rsidR="00B040F3" w:rsidRPr="006E42A7">
        <w:rPr>
          <w:rFonts w:ascii="CG Omega" w:hAnsi="CG Omega"/>
          <w:sz w:val="24"/>
          <w:szCs w:val="24"/>
          <w:lang w:val="es-HN"/>
        </w:rPr>
        <w:t>. ¿Se añadirá algún concepto para los alimentadores de estos paneles?</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w:t>
      </w:r>
      <w:r w:rsidR="006E42A7" w:rsidRPr="006E42A7">
        <w:rPr>
          <w:rFonts w:ascii="CG Omega" w:hAnsi="CG Omega"/>
          <w:sz w:val="24"/>
          <w:szCs w:val="24"/>
          <w:lang w:val="es-HN"/>
        </w:rPr>
        <w:t>Ver anexos</w:t>
      </w:r>
    </w:p>
    <w:p w:rsidR="00B040F3" w:rsidRDefault="00B040F3" w:rsidP="00B040F3">
      <w:pPr>
        <w:spacing w:line="276" w:lineRule="auto"/>
        <w:jc w:val="both"/>
        <w:rPr>
          <w:rFonts w:ascii="CG Omega" w:hAnsi="CG Omega"/>
          <w:sz w:val="24"/>
          <w:szCs w:val="24"/>
          <w:lang w:val="es-HN"/>
        </w:rPr>
      </w:pPr>
    </w:p>
    <w:p w:rsidR="006E42A7" w:rsidRPr="006E42A7" w:rsidRDefault="006E42A7" w:rsidP="00B040F3">
      <w:pPr>
        <w:spacing w:line="276" w:lineRule="auto"/>
        <w:jc w:val="both"/>
        <w:rPr>
          <w:rFonts w:ascii="CG Omega" w:hAnsi="CG Omega"/>
          <w:sz w:val="24"/>
          <w:szCs w:val="24"/>
          <w:lang w:val="es-HN"/>
        </w:rPr>
      </w:pPr>
    </w:p>
    <w:p w:rsidR="00B47A5E" w:rsidRPr="006E42A7" w:rsidRDefault="00B47A5E" w:rsidP="00B47A5E">
      <w:pPr>
        <w:spacing w:line="276" w:lineRule="auto"/>
        <w:jc w:val="both"/>
        <w:rPr>
          <w:rFonts w:ascii="CG Omega" w:hAnsi="CG Omega"/>
          <w:lang w:val="es-HN"/>
        </w:rPr>
      </w:pPr>
      <w:r w:rsidRPr="006E42A7">
        <w:rPr>
          <w:rFonts w:ascii="CG Omega" w:hAnsi="CG Omega"/>
          <w:lang w:val="es-HN"/>
        </w:rPr>
        <w:lastRenderedPageBreak/>
        <w:t xml:space="preserve">…Página No. 8.- </w:t>
      </w:r>
      <w:proofErr w:type="spellStart"/>
      <w:r w:rsidRPr="006E42A7">
        <w:rPr>
          <w:rFonts w:ascii="CG Omega" w:hAnsi="CG Omega"/>
          <w:lang w:val="es-HN"/>
        </w:rPr>
        <w:t>Adendun</w:t>
      </w:r>
      <w:proofErr w:type="spellEnd"/>
      <w:r w:rsidRPr="006E42A7">
        <w:rPr>
          <w:rFonts w:ascii="CG Omega" w:hAnsi="CG Omega"/>
          <w:lang w:val="es-HN"/>
        </w:rPr>
        <w:t xml:space="preserve"> No. 1 LPU-002-2013. Edificio de Aulas No. 1 del CUR-SRC de la UPNFM, II Etapa.</w:t>
      </w:r>
    </w:p>
    <w:p w:rsidR="00B47A5E" w:rsidRPr="006E42A7" w:rsidRDefault="00B47A5E" w:rsidP="00B47A5E">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47A5E" w:rsidRPr="006E42A7" w:rsidRDefault="00B47A5E"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48</w:t>
      </w:r>
      <w:r w:rsidR="00B040F3" w:rsidRPr="006E42A7">
        <w:rPr>
          <w:rFonts w:ascii="CG Omega" w:hAnsi="CG Omega"/>
          <w:sz w:val="24"/>
          <w:szCs w:val="24"/>
          <w:lang w:val="es-HN"/>
        </w:rPr>
        <w:t xml:space="preserve">. </w:t>
      </w:r>
      <w:proofErr w:type="gramStart"/>
      <w:r w:rsidR="00B040F3" w:rsidRPr="006E42A7">
        <w:rPr>
          <w:rFonts w:ascii="CG Omega" w:hAnsi="CG Omega"/>
          <w:sz w:val="24"/>
          <w:szCs w:val="24"/>
          <w:lang w:val="es-HN"/>
        </w:rPr>
        <w:t>¿</w:t>
      </w:r>
      <w:proofErr w:type="gramEnd"/>
      <w:r w:rsidR="00B040F3" w:rsidRPr="006E42A7">
        <w:rPr>
          <w:rFonts w:ascii="CG Omega" w:hAnsi="CG Omega"/>
          <w:sz w:val="24"/>
          <w:szCs w:val="24"/>
          <w:lang w:val="es-HN"/>
        </w:rPr>
        <w:t xml:space="preserve">Podrían indicarnos </w:t>
      </w:r>
      <w:r w:rsidRPr="006E42A7">
        <w:rPr>
          <w:rFonts w:ascii="CG Omega" w:hAnsi="CG Omega"/>
          <w:sz w:val="24"/>
          <w:szCs w:val="24"/>
          <w:lang w:val="es-HN"/>
        </w:rPr>
        <w:t>qué</w:t>
      </w:r>
      <w:r w:rsidR="00B040F3" w:rsidRPr="006E42A7">
        <w:rPr>
          <w:rFonts w:ascii="CG Omega" w:hAnsi="CG Omega"/>
          <w:sz w:val="24"/>
          <w:szCs w:val="24"/>
          <w:lang w:val="es-HN"/>
        </w:rPr>
        <w:t xml:space="preserve"> tipo de luminarias debemos presupuestar para el concepto </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9.11 Suministro e instalación de lámparas en áreas comunes, con encendido electrónico</w:t>
      </w:r>
      <w:proofErr w:type="gramStart"/>
      <w:r w:rsidRPr="006E42A7">
        <w:rPr>
          <w:rFonts w:ascii="CG Omega" w:hAnsi="CG Omega"/>
          <w:sz w:val="24"/>
          <w:szCs w:val="24"/>
          <w:lang w:val="es-HN"/>
        </w:rPr>
        <w:t>?</w:t>
      </w:r>
      <w:proofErr w:type="gramEnd"/>
    </w:p>
    <w:p w:rsidR="00B040F3" w:rsidRPr="006E42A7" w:rsidRDefault="00B040F3" w:rsidP="00B040F3">
      <w:pPr>
        <w:spacing w:line="276" w:lineRule="auto"/>
        <w:jc w:val="both"/>
        <w:rPr>
          <w:rFonts w:ascii="CG Omega" w:hAnsi="CG Omega"/>
          <w:sz w:val="24"/>
          <w:szCs w:val="24"/>
          <w:lang w:val="es-HN"/>
        </w:rPr>
      </w:pPr>
      <w:proofErr w:type="spellStart"/>
      <w:r w:rsidRPr="006E42A7">
        <w:rPr>
          <w:rFonts w:ascii="CG Omega" w:hAnsi="CG Omega"/>
          <w:sz w:val="24"/>
          <w:szCs w:val="24"/>
          <w:lang w:val="es-HN"/>
        </w:rPr>
        <w:t>Resp</w:t>
      </w:r>
      <w:proofErr w:type="spellEnd"/>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Se refiere al arrancador</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49</w:t>
      </w:r>
      <w:r w:rsidR="00B040F3" w:rsidRPr="006E42A7">
        <w:rPr>
          <w:rFonts w:ascii="CG Omega" w:hAnsi="CG Omega"/>
          <w:sz w:val="24"/>
          <w:szCs w:val="24"/>
          <w:lang w:val="es-HN"/>
        </w:rPr>
        <w:t>. ¿Dónde podemos encontrar el concepto 10.01 Corona superior en paredes? Nos parece que el detalle FF de corono ya aparece en el listado bajo el numeral 6.23</w:t>
      </w:r>
    </w:p>
    <w:p w:rsidR="00B040F3" w:rsidRPr="006E42A7" w:rsidRDefault="00B040F3" w:rsidP="00B040F3">
      <w:pPr>
        <w:spacing w:before="3"/>
        <w:jc w:val="both"/>
        <w:rPr>
          <w:rFonts w:ascii="CG Omega" w:hAnsi="CG Omega" w:cs="Tahoma"/>
          <w:sz w:val="24"/>
          <w:szCs w:val="24"/>
          <w:lang w:val="es-HN"/>
        </w:rPr>
      </w:pPr>
      <w:proofErr w:type="spellStart"/>
      <w:r w:rsidRPr="006E42A7">
        <w:rPr>
          <w:rFonts w:ascii="CG Omega" w:hAnsi="CG Omega" w:cs="Tahoma"/>
          <w:sz w:val="24"/>
          <w:szCs w:val="24"/>
          <w:lang w:val="es-HN"/>
        </w:rPr>
        <w:t>Resp</w:t>
      </w:r>
      <w:proofErr w:type="spellEnd"/>
      <w:r w:rsidRPr="006E42A7">
        <w:rPr>
          <w:rFonts w:ascii="CG Omega" w:hAnsi="CG Omega" w:cs="Tahoma"/>
          <w:sz w:val="24"/>
          <w:szCs w:val="24"/>
          <w:lang w:val="es-HN"/>
        </w:rPr>
        <w:t>/ si esta en plano 3.4</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50</w:t>
      </w:r>
      <w:r w:rsidR="00B040F3" w:rsidRPr="006E42A7">
        <w:rPr>
          <w:rFonts w:ascii="CG Omega" w:hAnsi="CG Omega"/>
          <w:sz w:val="24"/>
          <w:szCs w:val="24"/>
          <w:lang w:val="es-HN"/>
        </w:rPr>
        <w:t xml:space="preserve">. Referente a los conceptos 10.04 Piso de granito terrazo, gris perla formato 40 x 40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xml:space="preserve"> y 10.05 Zócalo de granito terrazo, gris perla (piezas de 40 </w:t>
      </w:r>
      <w:proofErr w:type="spellStart"/>
      <w:r w:rsidR="00B040F3" w:rsidRPr="006E42A7">
        <w:rPr>
          <w:rFonts w:ascii="CG Omega" w:hAnsi="CG Omega"/>
          <w:sz w:val="24"/>
          <w:szCs w:val="24"/>
          <w:lang w:val="es-HN"/>
        </w:rPr>
        <w:t>Cms.</w:t>
      </w:r>
      <w:proofErr w:type="spellEnd"/>
      <w:r w:rsidR="00B040F3" w:rsidRPr="006E42A7">
        <w:rPr>
          <w:rFonts w:ascii="CG Omega" w:hAnsi="CG Omega"/>
          <w:sz w:val="24"/>
          <w:szCs w:val="24"/>
          <w:lang w:val="es-HN"/>
        </w:rPr>
        <w:t>) ¿Debemos agregar conceptos nuevos diferenciados para el piso y el zócalo en las gradas? Lo consultamos en vista de que las especificaciones son diferentes al resto del edificio.</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No, usar la misma base de tipo granito.</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51</w:t>
      </w:r>
      <w:r w:rsidR="00B040F3" w:rsidRPr="006E42A7">
        <w:rPr>
          <w:rFonts w:ascii="CG Omega" w:hAnsi="CG Omega"/>
          <w:sz w:val="24"/>
          <w:szCs w:val="24"/>
          <w:lang w:val="es-HN"/>
        </w:rPr>
        <w:t>. Para la elaboración del concreto. ¿Se permitirá el uso de grava de río, o solamente grava triturada?</w:t>
      </w:r>
    </w:p>
    <w:p w:rsidR="00B040F3" w:rsidRPr="006E42A7" w:rsidRDefault="00B040F3" w:rsidP="00B040F3">
      <w:pPr>
        <w:spacing w:line="276" w:lineRule="auto"/>
        <w:jc w:val="both"/>
        <w:rPr>
          <w:rFonts w:ascii="CG Omega" w:hAnsi="CG Omega"/>
          <w:sz w:val="24"/>
          <w:szCs w:val="24"/>
          <w:lang w:val="es-HN"/>
        </w:rPr>
      </w:pPr>
      <w:r w:rsidRPr="006E42A7">
        <w:rPr>
          <w:rFonts w:ascii="CG Omega" w:hAnsi="CG Omega"/>
          <w:sz w:val="24"/>
          <w:szCs w:val="24"/>
          <w:lang w:val="es-HN"/>
        </w:rPr>
        <w:t>R</w:t>
      </w:r>
      <w:proofErr w:type="gramStart"/>
      <w:r w:rsidRPr="006E42A7">
        <w:rPr>
          <w:rFonts w:ascii="CG Omega" w:hAnsi="CG Omega"/>
          <w:sz w:val="24"/>
          <w:szCs w:val="24"/>
          <w:lang w:val="es-HN"/>
        </w:rPr>
        <w:t>:/</w:t>
      </w:r>
      <w:proofErr w:type="gramEnd"/>
      <w:r w:rsidRPr="006E42A7">
        <w:rPr>
          <w:rFonts w:ascii="CG Omega" w:hAnsi="CG Omega"/>
          <w:sz w:val="24"/>
          <w:szCs w:val="24"/>
          <w:lang w:val="es-HN"/>
        </w:rPr>
        <w:t xml:space="preserve"> la UPNFM espera que el concreto provisto cumpla con las características que le permitan superar las pruebas de laboratorio que deberán ser presentadas por el Contratista  para todas las estructuras relacionadas con este edificio. Se solicita grava triturada en los elementos estructurales, y se deberá revisar la granulometría en la grava de rio y la arena</w:t>
      </w:r>
      <w:r w:rsidR="008E5881" w:rsidRPr="006E42A7">
        <w:rPr>
          <w:rFonts w:ascii="CG Omega" w:hAnsi="CG Omega"/>
          <w:sz w:val="24"/>
          <w:szCs w:val="24"/>
          <w:lang w:val="es-HN"/>
        </w:rPr>
        <w:t>.</w:t>
      </w:r>
      <w:r w:rsidRPr="006E42A7">
        <w:rPr>
          <w:rFonts w:ascii="CG Omega" w:hAnsi="CG Omega"/>
          <w:sz w:val="24"/>
          <w:szCs w:val="24"/>
          <w:lang w:val="es-HN"/>
        </w:rPr>
        <w:t xml:space="preserve"> </w:t>
      </w:r>
    </w:p>
    <w:p w:rsidR="00B040F3" w:rsidRPr="006E42A7" w:rsidRDefault="00B040F3" w:rsidP="00B040F3">
      <w:pPr>
        <w:spacing w:line="276" w:lineRule="auto"/>
        <w:jc w:val="both"/>
        <w:rPr>
          <w:rFonts w:ascii="CG Omega" w:hAnsi="CG Omega"/>
          <w:sz w:val="24"/>
          <w:szCs w:val="24"/>
          <w:lang w:val="es-HN"/>
        </w:rPr>
      </w:pPr>
    </w:p>
    <w:p w:rsidR="00B040F3" w:rsidRPr="006E42A7" w:rsidRDefault="008E5881" w:rsidP="00B040F3">
      <w:pPr>
        <w:spacing w:line="276" w:lineRule="auto"/>
        <w:jc w:val="both"/>
        <w:rPr>
          <w:rFonts w:ascii="CG Omega" w:hAnsi="CG Omega"/>
          <w:sz w:val="24"/>
          <w:szCs w:val="24"/>
          <w:lang w:val="es-HN"/>
        </w:rPr>
      </w:pPr>
      <w:r w:rsidRPr="006E42A7">
        <w:rPr>
          <w:rFonts w:ascii="CG Omega" w:hAnsi="CG Omega"/>
          <w:sz w:val="24"/>
          <w:szCs w:val="24"/>
          <w:lang w:val="es-HN"/>
        </w:rPr>
        <w:t xml:space="preserve">52. </w:t>
      </w:r>
      <w:r w:rsidR="00B040F3" w:rsidRPr="006E42A7">
        <w:rPr>
          <w:rFonts w:ascii="CG Omega" w:hAnsi="CG Omega"/>
          <w:sz w:val="24"/>
          <w:szCs w:val="24"/>
          <w:lang w:val="es-HN"/>
        </w:rPr>
        <w:t xml:space="preserve">Revisando las cantidades contra planos, en el ítem No. 9 </w:t>
      </w:r>
      <w:r w:rsidRPr="006E42A7">
        <w:rPr>
          <w:rFonts w:ascii="CG Omega" w:hAnsi="CG Omega"/>
          <w:sz w:val="24"/>
          <w:szCs w:val="24"/>
          <w:lang w:val="es-HN"/>
        </w:rPr>
        <w:t>correspondiente</w:t>
      </w:r>
      <w:r w:rsidR="00B040F3" w:rsidRPr="006E42A7">
        <w:rPr>
          <w:rFonts w:ascii="CG Omega" w:hAnsi="CG Omega"/>
          <w:sz w:val="24"/>
          <w:szCs w:val="24"/>
          <w:lang w:val="es-HN"/>
        </w:rPr>
        <w:t xml:space="preserve"> a las</w:t>
      </w:r>
    </w:p>
    <w:p w:rsidR="00B040F3" w:rsidRPr="006E42A7" w:rsidRDefault="008E5881" w:rsidP="00B040F3">
      <w:pPr>
        <w:spacing w:line="276" w:lineRule="auto"/>
        <w:jc w:val="both"/>
        <w:rPr>
          <w:rFonts w:ascii="CG Omega" w:hAnsi="CG Omega"/>
          <w:sz w:val="24"/>
          <w:szCs w:val="24"/>
          <w:lang w:val="es-HN"/>
        </w:rPr>
      </w:pPr>
      <w:proofErr w:type="gramStart"/>
      <w:r w:rsidRPr="006E42A7">
        <w:rPr>
          <w:rFonts w:ascii="CG Omega" w:hAnsi="CG Omega"/>
          <w:sz w:val="24"/>
          <w:szCs w:val="24"/>
          <w:lang w:val="es-HN"/>
        </w:rPr>
        <w:t>instalaciones</w:t>
      </w:r>
      <w:proofErr w:type="gramEnd"/>
      <w:r w:rsidR="00B040F3" w:rsidRPr="006E42A7">
        <w:rPr>
          <w:rFonts w:ascii="CG Omega" w:hAnsi="CG Omega"/>
          <w:sz w:val="24"/>
          <w:szCs w:val="24"/>
          <w:lang w:val="es-HN"/>
        </w:rPr>
        <w:t xml:space="preserve"> Eléctricas y en el ítem correspondiente a la Alta Tensión, aparecen</w:t>
      </w:r>
    </w:p>
    <w:p w:rsidR="00B040F3" w:rsidRPr="006E42A7" w:rsidRDefault="00B040F3" w:rsidP="00B040F3">
      <w:pPr>
        <w:spacing w:line="276" w:lineRule="auto"/>
        <w:jc w:val="both"/>
        <w:rPr>
          <w:rFonts w:ascii="CG Omega" w:hAnsi="CG Omega"/>
          <w:sz w:val="24"/>
          <w:szCs w:val="24"/>
          <w:lang w:val="es-HN"/>
        </w:rPr>
      </w:pPr>
      <w:proofErr w:type="gramStart"/>
      <w:r w:rsidRPr="006E42A7">
        <w:rPr>
          <w:rFonts w:ascii="CG Omega" w:hAnsi="CG Omega"/>
          <w:sz w:val="24"/>
          <w:szCs w:val="24"/>
          <w:lang w:val="es-HN"/>
        </w:rPr>
        <w:t>enumerados</w:t>
      </w:r>
      <w:proofErr w:type="gramEnd"/>
      <w:r w:rsidRPr="006E42A7">
        <w:rPr>
          <w:rFonts w:ascii="CG Omega" w:hAnsi="CG Omega"/>
          <w:sz w:val="24"/>
          <w:szCs w:val="24"/>
          <w:lang w:val="es-HN"/>
        </w:rPr>
        <w:t xml:space="preserve"> los sub ítems siguientes:</w:t>
      </w:r>
    </w:p>
    <w:p w:rsidR="00B040F3" w:rsidRPr="006E42A7" w:rsidRDefault="00B040F3" w:rsidP="00B040F3">
      <w:pPr>
        <w:spacing w:line="276" w:lineRule="auto"/>
        <w:jc w:val="both"/>
        <w:rPr>
          <w:rFonts w:ascii="CG Omega" w:hAnsi="CG Omega"/>
          <w:sz w:val="24"/>
          <w:szCs w:val="24"/>
          <w:lang w:val="es-HN"/>
        </w:rPr>
      </w:pPr>
    </w:p>
    <w:p w:rsidR="00B040F3" w:rsidRPr="006E42A7" w:rsidRDefault="00B040F3" w:rsidP="008E5881">
      <w:pPr>
        <w:spacing w:line="276" w:lineRule="auto"/>
        <w:ind w:firstLine="708"/>
        <w:jc w:val="both"/>
        <w:rPr>
          <w:rFonts w:ascii="CG Omega" w:hAnsi="CG Omega"/>
          <w:sz w:val="24"/>
          <w:szCs w:val="24"/>
          <w:lang w:val="es-HN"/>
        </w:rPr>
      </w:pPr>
      <w:r w:rsidRPr="006E42A7">
        <w:rPr>
          <w:rFonts w:ascii="CG Omega" w:hAnsi="CG Omega"/>
          <w:sz w:val="24"/>
          <w:szCs w:val="24"/>
          <w:lang w:val="es-HN"/>
        </w:rPr>
        <w:t xml:space="preserve">9.26 Suministro e </w:t>
      </w:r>
      <w:proofErr w:type="gramStart"/>
      <w:r w:rsidRPr="006E42A7">
        <w:rPr>
          <w:rFonts w:ascii="CG Omega" w:hAnsi="CG Omega"/>
          <w:sz w:val="24"/>
          <w:szCs w:val="24"/>
          <w:lang w:val="es-HN"/>
        </w:rPr>
        <w:t>¡</w:t>
      </w:r>
      <w:proofErr w:type="gramEnd"/>
      <w:r w:rsidR="008E5881" w:rsidRPr="006E42A7">
        <w:rPr>
          <w:rFonts w:ascii="CG Omega" w:hAnsi="CG Omega"/>
          <w:sz w:val="24"/>
          <w:szCs w:val="24"/>
          <w:lang w:val="es-HN"/>
        </w:rPr>
        <w:t>instalación</w:t>
      </w:r>
      <w:r w:rsidRPr="006E42A7">
        <w:rPr>
          <w:rFonts w:ascii="CG Omega" w:hAnsi="CG Omega"/>
          <w:sz w:val="24"/>
          <w:szCs w:val="24"/>
          <w:lang w:val="es-HN"/>
        </w:rPr>
        <w:t xml:space="preserve"> de red de tierra, según especificaciones</w:t>
      </w:r>
    </w:p>
    <w:p w:rsidR="00B040F3" w:rsidRPr="006E42A7" w:rsidRDefault="00B040F3" w:rsidP="008E5881">
      <w:pPr>
        <w:spacing w:line="276" w:lineRule="auto"/>
        <w:ind w:firstLine="708"/>
        <w:jc w:val="both"/>
        <w:rPr>
          <w:rFonts w:ascii="CG Omega" w:hAnsi="CG Omega"/>
          <w:sz w:val="24"/>
          <w:szCs w:val="24"/>
          <w:lang w:val="es-HN"/>
        </w:rPr>
      </w:pPr>
      <w:r w:rsidRPr="006E42A7">
        <w:rPr>
          <w:rFonts w:ascii="CG Omega" w:hAnsi="CG Omega"/>
          <w:sz w:val="24"/>
          <w:szCs w:val="24"/>
          <w:lang w:val="es-HN"/>
        </w:rPr>
        <w:t xml:space="preserve">9.27 Suministro e instalación de </w:t>
      </w:r>
      <w:proofErr w:type="spellStart"/>
      <w:r w:rsidRPr="006E42A7">
        <w:rPr>
          <w:rFonts w:ascii="CG Omega" w:hAnsi="CG Omega"/>
          <w:sz w:val="24"/>
          <w:szCs w:val="24"/>
          <w:lang w:val="es-HN"/>
        </w:rPr>
        <w:t>switch</w:t>
      </w:r>
      <w:proofErr w:type="spellEnd"/>
      <w:r w:rsidRPr="006E42A7">
        <w:rPr>
          <w:rFonts w:ascii="CG Omega" w:hAnsi="CG Omega"/>
          <w:sz w:val="24"/>
          <w:szCs w:val="24"/>
          <w:lang w:val="es-HN"/>
        </w:rPr>
        <w:t xml:space="preserve"> </w:t>
      </w:r>
      <w:proofErr w:type="spellStart"/>
      <w:r w:rsidRPr="006E42A7">
        <w:rPr>
          <w:rFonts w:ascii="CG Omega" w:hAnsi="CG Omega"/>
          <w:sz w:val="24"/>
          <w:szCs w:val="24"/>
          <w:lang w:val="es-HN"/>
        </w:rPr>
        <w:t>board</w:t>
      </w:r>
      <w:proofErr w:type="spellEnd"/>
      <w:r w:rsidRPr="006E42A7">
        <w:rPr>
          <w:rFonts w:ascii="CG Omega" w:hAnsi="CG Omega"/>
          <w:sz w:val="24"/>
          <w:szCs w:val="24"/>
          <w:lang w:val="es-HN"/>
        </w:rPr>
        <w:t>, según especificaciones</w:t>
      </w:r>
    </w:p>
    <w:p w:rsidR="00B040F3" w:rsidRPr="006E42A7" w:rsidRDefault="00B040F3" w:rsidP="008E5881">
      <w:pPr>
        <w:spacing w:line="276" w:lineRule="auto"/>
        <w:ind w:firstLine="708"/>
        <w:jc w:val="both"/>
        <w:rPr>
          <w:rFonts w:ascii="CG Omega" w:hAnsi="CG Omega"/>
          <w:sz w:val="24"/>
          <w:szCs w:val="24"/>
          <w:lang w:val="es-HN"/>
        </w:rPr>
      </w:pPr>
      <w:r w:rsidRPr="006E42A7">
        <w:rPr>
          <w:rFonts w:ascii="CG Omega" w:hAnsi="CG Omega"/>
          <w:sz w:val="24"/>
          <w:szCs w:val="24"/>
          <w:lang w:val="es-HN"/>
        </w:rPr>
        <w:t>Sin embargo, no aparece para ofertar la extensión de línea primaria ni banco para</w:t>
      </w:r>
    </w:p>
    <w:p w:rsidR="00B040F3" w:rsidRPr="006E42A7" w:rsidRDefault="00B040F3" w:rsidP="008E5881">
      <w:pPr>
        <w:spacing w:line="276" w:lineRule="auto"/>
        <w:ind w:firstLine="708"/>
        <w:jc w:val="both"/>
        <w:rPr>
          <w:rFonts w:ascii="CG Omega" w:hAnsi="CG Omega"/>
          <w:sz w:val="24"/>
          <w:szCs w:val="24"/>
          <w:lang w:val="es-HN"/>
        </w:rPr>
      </w:pPr>
      <w:proofErr w:type="gramStart"/>
      <w:r w:rsidRPr="006E42A7">
        <w:rPr>
          <w:rFonts w:ascii="CG Omega" w:hAnsi="CG Omega"/>
          <w:sz w:val="24"/>
          <w:szCs w:val="24"/>
          <w:lang w:val="es-HN"/>
        </w:rPr>
        <w:t>transformador</w:t>
      </w:r>
      <w:proofErr w:type="gramEnd"/>
      <w:r w:rsidRPr="006E42A7">
        <w:rPr>
          <w:rFonts w:ascii="CG Omega" w:hAnsi="CG Omega"/>
          <w:sz w:val="24"/>
          <w:szCs w:val="24"/>
          <w:lang w:val="es-HN"/>
        </w:rPr>
        <w:t xml:space="preserve"> pero sí</w:t>
      </w:r>
      <w:r w:rsidR="008E5881" w:rsidRPr="006E42A7">
        <w:rPr>
          <w:rFonts w:ascii="CG Omega" w:hAnsi="CG Omega"/>
          <w:sz w:val="24"/>
          <w:szCs w:val="24"/>
          <w:lang w:val="es-HN"/>
        </w:rPr>
        <w:t xml:space="preserve"> </w:t>
      </w:r>
      <w:r w:rsidRPr="006E42A7">
        <w:rPr>
          <w:rFonts w:ascii="CG Omega" w:hAnsi="CG Omega"/>
          <w:sz w:val="24"/>
          <w:szCs w:val="24"/>
          <w:lang w:val="es-HN"/>
        </w:rPr>
        <w:t>aparece detallada en los planos.</w:t>
      </w:r>
    </w:p>
    <w:p w:rsidR="00B040F3" w:rsidRPr="006E42A7" w:rsidRDefault="00B040F3" w:rsidP="008E5881">
      <w:pPr>
        <w:spacing w:line="276" w:lineRule="auto"/>
        <w:ind w:left="708"/>
        <w:jc w:val="both"/>
        <w:rPr>
          <w:rFonts w:ascii="CG Omega" w:hAnsi="CG Omega"/>
          <w:sz w:val="24"/>
          <w:szCs w:val="24"/>
          <w:lang w:val="es-HN"/>
        </w:rPr>
      </w:pPr>
      <w:r w:rsidRPr="006E42A7">
        <w:rPr>
          <w:rFonts w:ascii="CG Omega" w:hAnsi="CG Omega"/>
          <w:sz w:val="24"/>
          <w:szCs w:val="24"/>
          <w:lang w:val="es-HN"/>
        </w:rPr>
        <w:t>La consulta es, ¿Deberá incluirse en la oferta la extensión de línea primaria y el banco para</w:t>
      </w:r>
      <w:r w:rsidR="008E5881" w:rsidRPr="006E42A7">
        <w:rPr>
          <w:rFonts w:ascii="CG Omega" w:hAnsi="CG Omega"/>
          <w:sz w:val="24"/>
          <w:szCs w:val="24"/>
          <w:lang w:val="es-HN"/>
        </w:rPr>
        <w:t xml:space="preserve"> </w:t>
      </w:r>
      <w:r w:rsidRPr="006E42A7">
        <w:rPr>
          <w:rFonts w:ascii="CG Omega" w:hAnsi="CG Omega"/>
          <w:sz w:val="24"/>
          <w:szCs w:val="24"/>
          <w:lang w:val="es-HN"/>
        </w:rPr>
        <w:t>transformador o no?</w:t>
      </w:r>
      <w:bookmarkStart w:id="0" w:name="_GoBack"/>
      <w:bookmarkEnd w:id="0"/>
    </w:p>
    <w:p w:rsidR="00B040F3" w:rsidRPr="006E42A7" w:rsidRDefault="00B040F3" w:rsidP="00B040F3">
      <w:pPr>
        <w:spacing w:line="276" w:lineRule="auto"/>
        <w:jc w:val="both"/>
        <w:rPr>
          <w:rFonts w:ascii="CG Omega" w:hAnsi="CG Omega"/>
          <w:sz w:val="24"/>
          <w:szCs w:val="24"/>
          <w:lang w:val="es-HN"/>
        </w:rPr>
      </w:pPr>
    </w:p>
    <w:p w:rsidR="004A58D3" w:rsidRPr="006E42A7" w:rsidRDefault="00B040F3" w:rsidP="00B040F3">
      <w:pPr>
        <w:tabs>
          <w:tab w:val="left" w:pos="-720"/>
        </w:tabs>
        <w:suppressAutoHyphens/>
        <w:spacing w:line="240" w:lineRule="atLeast"/>
        <w:jc w:val="both"/>
        <w:rPr>
          <w:rFonts w:ascii="CG Omega" w:hAnsi="CG Omega" w:cs="Times New Roman"/>
          <w:spacing w:val="-3"/>
          <w:sz w:val="24"/>
          <w:szCs w:val="24"/>
          <w:lang w:val="es-ES_tradnl" w:eastAsia="ar-SA"/>
        </w:rPr>
      </w:pPr>
      <w:r w:rsidRPr="006E42A7">
        <w:rPr>
          <w:rFonts w:ascii="CG Omega" w:hAnsi="CG Omega"/>
          <w:sz w:val="24"/>
          <w:szCs w:val="24"/>
          <w:lang w:val="es-HN"/>
        </w:rPr>
        <w:t xml:space="preserve">R/El transformador ya existe, por eso no se incluye, y la acometida desde el transformador hasta el </w:t>
      </w:r>
      <w:proofErr w:type="spellStart"/>
      <w:r w:rsidRPr="006E42A7">
        <w:rPr>
          <w:rFonts w:ascii="CG Omega" w:hAnsi="CG Omega"/>
          <w:sz w:val="24"/>
          <w:szCs w:val="24"/>
          <w:lang w:val="es-HN"/>
        </w:rPr>
        <w:t>switch-board</w:t>
      </w:r>
      <w:proofErr w:type="spellEnd"/>
      <w:r w:rsidRPr="006E42A7">
        <w:rPr>
          <w:rFonts w:ascii="CG Omega" w:hAnsi="CG Omega"/>
          <w:sz w:val="24"/>
          <w:szCs w:val="24"/>
          <w:lang w:val="es-HN"/>
        </w:rPr>
        <w:t xml:space="preserve"> está considerada dentro del ítem de </w:t>
      </w:r>
      <w:proofErr w:type="spellStart"/>
      <w:r w:rsidRPr="006E42A7">
        <w:rPr>
          <w:rFonts w:ascii="CG Omega" w:hAnsi="CG Omega"/>
          <w:sz w:val="24"/>
          <w:szCs w:val="24"/>
          <w:lang w:val="es-HN"/>
        </w:rPr>
        <w:t>switch</w:t>
      </w:r>
      <w:proofErr w:type="spellEnd"/>
    </w:p>
    <w:p w:rsidR="00E45E82" w:rsidRPr="006E42A7" w:rsidRDefault="00E45E82" w:rsidP="00E45E82">
      <w:pPr>
        <w:jc w:val="both"/>
        <w:rPr>
          <w:rFonts w:ascii="CG Omega" w:hAnsi="CG Omega"/>
          <w:sz w:val="24"/>
          <w:szCs w:val="24"/>
        </w:rPr>
      </w:pPr>
    </w:p>
    <w:p w:rsidR="00B47A5E" w:rsidRPr="006E42A7" w:rsidRDefault="00B47A5E" w:rsidP="00B47A5E">
      <w:pPr>
        <w:spacing w:line="276" w:lineRule="auto"/>
        <w:jc w:val="both"/>
        <w:rPr>
          <w:rFonts w:ascii="CG Omega" w:hAnsi="CG Omega"/>
          <w:lang w:val="es-HN"/>
        </w:rPr>
      </w:pPr>
      <w:r w:rsidRPr="006E42A7">
        <w:rPr>
          <w:rFonts w:ascii="CG Omega" w:hAnsi="CG Omega"/>
          <w:lang w:val="es-HN"/>
        </w:rPr>
        <w:lastRenderedPageBreak/>
        <w:t xml:space="preserve">…Página No. 9.- </w:t>
      </w:r>
      <w:proofErr w:type="spellStart"/>
      <w:r w:rsidRPr="006E42A7">
        <w:rPr>
          <w:rFonts w:ascii="CG Omega" w:hAnsi="CG Omega"/>
          <w:lang w:val="es-HN"/>
        </w:rPr>
        <w:t>Adendun</w:t>
      </w:r>
      <w:proofErr w:type="spellEnd"/>
      <w:r w:rsidRPr="006E42A7">
        <w:rPr>
          <w:rFonts w:ascii="CG Omega" w:hAnsi="CG Omega"/>
          <w:lang w:val="es-HN"/>
        </w:rPr>
        <w:t xml:space="preserve"> No. 1 LPU-002-2013. Edificio de Aulas No. 1 del CUR-SRC de la UPNFM, II Etapa.</w:t>
      </w:r>
    </w:p>
    <w:p w:rsidR="00B47A5E" w:rsidRPr="006E42A7" w:rsidRDefault="00B47A5E" w:rsidP="00B47A5E">
      <w:pPr>
        <w:spacing w:line="276" w:lineRule="auto"/>
        <w:jc w:val="both"/>
        <w:rPr>
          <w:rFonts w:ascii="CG Omega" w:hAnsi="CG Omega"/>
          <w:sz w:val="24"/>
          <w:szCs w:val="24"/>
          <w:lang w:val="es-HN"/>
        </w:rPr>
      </w:pPr>
    </w:p>
    <w:p w:rsidR="00BE3BC9" w:rsidRPr="006E42A7" w:rsidRDefault="00BE3BC9" w:rsidP="00E45E82">
      <w:pPr>
        <w:jc w:val="both"/>
        <w:rPr>
          <w:rFonts w:ascii="CG Omega" w:hAnsi="CG Omega"/>
          <w:sz w:val="24"/>
          <w:szCs w:val="24"/>
          <w:lang w:val="es-HN"/>
        </w:rPr>
      </w:pPr>
    </w:p>
    <w:p w:rsidR="008E5881" w:rsidRPr="006E42A7" w:rsidRDefault="008E5881" w:rsidP="00E45E82">
      <w:pPr>
        <w:jc w:val="both"/>
        <w:rPr>
          <w:rFonts w:ascii="CG Omega" w:hAnsi="CG Omega"/>
          <w:sz w:val="24"/>
          <w:szCs w:val="24"/>
        </w:rPr>
      </w:pPr>
    </w:p>
    <w:p w:rsidR="008E5881" w:rsidRPr="006E42A7" w:rsidRDefault="008E5881" w:rsidP="00E45E82">
      <w:pPr>
        <w:jc w:val="both"/>
        <w:rPr>
          <w:rFonts w:ascii="CG Omega" w:hAnsi="CG Omega"/>
          <w:sz w:val="24"/>
          <w:szCs w:val="24"/>
        </w:rPr>
      </w:pPr>
    </w:p>
    <w:p w:rsidR="00D71B52" w:rsidRPr="006E42A7" w:rsidRDefault="00D71B52" w:rsidP="00D71B52">
      <w:pPr>
        <w:tabs>
          <w:tab w:val="left" w:pos="0"/>
        </w:tabs>
        <w:suppressAutoHyphens/>
        <w:spacing w:line="240" w:lineRule="atLeast"/>
        <w:jc w:val="center"/>
        <w:rPr>
          <w:rFonts w:ascii="CG Omega" w:hAnsi="CG Omega" w:cs="Times New Roman"/>
          <w:spacing w:val="-3"/>
          <w:sz w:val="24"/>
          <w:szCs w:val="24"/>
          <w:lang w:eastAsia="ar-SA"/>
        </w:rPr>
      </w:pPr>
      <w:r w:rsidRPr="006E42A7">
        <w:rPr>
          <w:rFonts w:ascii="CG Omega" w:hAnsi="CG Omega" w:cs="Times New Roman"/>
          <w:spacing w:val="-3"/>
          <w:sz w:val="24"/>
          <w:szCs w:val="24"/>
          <w:lang w:eastAsia="ar-SA"/>
        </w:rPr>
        <w:t xml:space="preserve">Tegucigalpa, M.D.C. </w:t>
      </w:r>
      <w:r w:rsidR="002B3BEB" w:rsidRPr="006E42A7">
        <w:rPr>
          <w:rFonts w:ascii="CG Omega" w:hAnsi="CG Omega" w:cs="Times New Roman"/>
          <w:spacing w:val="-3"/>
          <w:sz w:val="24"/>
          <w:szCs w:val="24"/>
          <w:lang w:eastAsia="ar-SA"/>
        </w:rPr>
        <w:t xml:space="preserve">23 de Agosto </w:t>
      </w:r>
      <w:r w:rsidR="00E251BC" w:rsidRPr="006E42A7">
        <w:rPr>
          <w:rFonts w:ascii="CG Omega" w:hAnsi="CG Omega" w:cs="Times New Roman"/>
          <w:spacing w:val="-3"/>
          <w:sz w:val="24"/>
          <w:szCs w:val="24"/>
          <w:lang w:eastAsia="ar-SA"/>
        </w:rPr>
        <w:t xml:space="preserve"> del 201</w:t>
      </w:r>
      <w:r w:rsidR="0067286F" w:rsidRPr="006E42A7">
        <w:rPr>
          <w:rFonts w:ascii="CG Omega" w:hAnsi="CG Omega" w:cs="Times New Roman"/>
          <w:spacing w:val="-3"/>
          <w:sz w:val="24"/>
          <w:szCs w:val="24"/>
          <w:lang w:eastAsia="ar-SA"/>
        </w:rPr>
        <w:t>3</w:t>
      </w:r>
      <w:r w:rsidR="00E251BC" w:rsidRPr="006E42A7">
        <w:rPr>
          <w:rFonts w:ascii="CG Omega" w:hAnsi="CG Omega" w:cs="Times New Roman"/>
          <w:spacing w:val="-3"/>
          <w:sz w:val="24"/>
          <w:szCs w:val="24"/>
          <w:lang w:eastAsia="ar-SA"/>
        </w:rPr>
        <w:t>.</w:t>
      </w:r>
      <w:r w:rsidR="00B658EA" w:rsidRPr="006E42A7">
        <w:rPr>
          <w:rFonts w:ascii="CG Omega" w:hAnsi="CG Omega" w:cs="Times New Roman"/>
          <w:spacing w:val="-3"/>
          <w:sz w:val="24"/>
          <w:szCs w:val="24"/>
          <w:lang w:eastAsia="ar-SA"/>
        </w:rPr>
        <w:t xml:space="preserve"> </w:t>
      </w:r>
      <w:r w:rsidRPr="006E42A7">
        <w:rPr>
          <w:rFonts w:ascii="CG Omega" w:hAnsi="CG Omega" w:cs="Times New Roman"/>
          <w:spacing w:val="-3"/>
          <w:sz w:val="24"/>
          <w:szCs w:val="24"/>
          <w:lang w:eastAsia="ar-SA"/>
        </w:rPr>
        <w:t xml:space="preserve"> </w:t>
      </w:r>
    </w:p>
    <w:p w:rsidR="00D71B52" w:rsidRPr="006E42A7" w:rsidRDefault="00D71B52" w:rsidP="00D71B52">
      <w:pPr>
        <w:tabs>
          <w:tab w:val="left" w:pos="0"/>
        </w:tabs>
        <w:suppressAutoHyphens/>
        <w:spacing w:line="240" w:lineRule="atLeast"/>
        <w:jc w:val="both"/>
        <w:rPr>
          <w:rFonts w:ascii="CG Omega" w:hAnsi="CG Omega" w:cs="Times New Roman"/>
          <w:spacing w:val="-3"/>
          <w:sz w:val="24"/>
          <w:szCs w:val="24"/>
          <w:lang w:eastAsia="ar-SA"/>
        </w:rPr>
      </w:pPr>
    </w:p>
    <w:p w:rsidR="00D71B52" w:rsidRPr="006E42A7" w:rsidRDefault="00D71B52" w:rsidP="00D71B52">
      <w:pPr>
        <w:tabs>
          <w:tab w:val="left" w:pos="0"/>
        </w:tabs>
        <w:suppressAutoHyphens/>
        <w:spacing w:line="240" w:lineRule="atLeast"/>
        <w:jc w:val="both"/>
        <w:rPr>
          <w:rFonts w:ascii="CG Omega" w:hAnsi="CG Omega" w:cs="Times New Roman"/>
          <w:b/>
          <w:spacing w:val="-3"/>
          <w:sz w:val="24"/>
          <w:szCs w:val="24"/>
          <w:lang w:eastAsia="ar-SA"/>
        </w:rPr>
      </w:pPr>
    </w:p>
    <w:p w:rsidR="00D71B52" w:rsidRPr="006E42A7" w:rsidRDefault="00D71B52" w:rsidP="00D71B52">
      <w:pPr>
        <w:tabs>
          <w:tab w:val="left" w:pos="0"/>
        </w:tabs>
        <w:suppressAutoHyphens/>
        <w:spacing w:line="240" w:lineRule="atLeast"/>
        <w:jc w:val="both"/>
        <w:rPr>
          <w:rFonts w:ascii="CG Omega" w:hAnsi="CG Omega" w:cs="Times New Roman"/>
          <w:b/>
          <w:spacing w:val="-3"/>
          <w:sz w:val="24"/>
          <w:szCs w:val="24"/>
          <w:lang w:eastAsia="ar-SA"/>
        </w:rPr>
      </w:pPr>
    </w:p>
    <w:p w:rsidR="004A58D3" w:rsidRPr="006E42A7" w:rsidRDefault="004A58D3" w:rsidP="00D71B52">
      <w:pPr>
        <w:tabs>
          <w:tab w:val="left" w:pos="0"/>
        </w:tabs>
        <w:suppressAutoHyphens/>
        <w:spacing w:line="240" w:lineRule="atLeast"/>
        <w:jc w:val="both"/>
        <w:rPr>
          <w:rFonts w:ascii="CG Omega" w:hAnsi="CG Omega" w:cs="Times New Roman"/>
          <w:b/>
          <w:spacing w:val="-3"/>
          <w:sz w:val="24"/>
          <w:szCs w:val="24"/>
          <w:lang w:eastAsia="ar-SA"/>
        </w:rPr>
      </w:pPr>
    </w:p>
    <w:p w:rsidR="00BE3BC9" w:rsidRPr="006E42A7" w:rsidRDefault="00BE3BC9" w:rsidP="00D71B52">
      <w:pPr>
        <w:tabs>
          <w:tab w:val="left" w:pos="0"/>
        </w:tabs>
        <w:suppressAutoHyphens/>
        <w:spacing w:line="240" w:lineRule="atLeast"/>
        <w:jc w:val="both"/>
        <w:rPr>
          <w:rFonts w:ascii="CG Omega" w:hAnsi="CG Omega" w:cs="Times New Roman"/>
          <w:b/>
          <w:spacing w:val="-3"/>
          <w:sz w:val="24"/>
          <w:szCs w:val="24"/>
          <w:lang w:eastAsia="ar-SA"/>
        </w:rPr>
      </w:pPr>
    </w:p>
    <w:p w:rsidR="00E45E82" w:rsidRPr="006E42A7" w:rsidRDefault="00E45E82" w:rsidP="00D71B52">
      <w:pPr>
        <w:tabs>
          <w:tab w:val="left" w:pos="0"/>
        </w:tabs>
        <w:suppressAutoHyphens/>
        <w:spacing w:line="240" w:lineRule="atLeast"/>
        <w:jc w:val="center"/>
        <w:rPr>
          <w:rFonts w:ascii="CG Omega" w:hAnsi="CG Omega" w:cs="Times New Roman"/>
          <w:b/>
          <w:spacing w:val="-3"/>
          <w:sz w:val="24"/>
          <w:szCs w:val="24"/>
          <w:lang w:eastAsia="ar-SA"/>
        </w:rPr>
      </w:pPr>
    </w:p>
    <w:p w:rsidR="00D71B52" w:rsidRPr="006E42A7" w:rsidRDefault="00BE3BC9" w:rsidP="00D71B52">
      <w:pPr>
        <w:tabs>
          <w:tab w:val="left" w:pos="0"/>
        </w:tabs>
        <w:suppressAutoHyphens/>
        <w:spacing w:line="240" w:lineRule="atLeast"/>
        <w:jc w:val="center"/>
        <w:rPr>
          <w:rFonts w:ascii="CG Omega" w:hAnsi="CG Omega" w:cs="Times New Roman"/>
          <w:b/>
          <w:spacing w:val="-3"/>
          <w:sz w:val="24"/>
          <w:szCs w:val="24"/>
          <w:lang w:val="pt-BR" w:eastAsia="ar-SA"/>
        </w:rPr>
      </w:pPr>
      <w:r w:rsidRPr="006E42A7">
        <w:rPr>
          <w:rFonts w:ascii="CG Omega" w:hAnsi="CG Omega" w:cs="Times New Roman"/>
          <w:b/>
          <w:spacing w:val="-3"/>
          <w:sz w:val="24"/>
          <w:szCs w:val="24"/>
          <w:lang w:val="pt-BR" w:eastAsia="ar-SA"/>
        </w:rPr>
        <w:t>ABOG. MARIA ISABEL BORJAS</w:t>
      </w:r>
    </w:p>
    <w:p w:rsidR="00D71B52" w:rsidRPr="006E42A7" w:rsidRDefault="00BE3BC9" w:rsidP="00BE3BC9">
      <w:pPr>
        <w:tabs>
          <w:tab w:val="left" w:pos="0"/>
        </w:tabs>
        <w:suppressAutoHyphens/>
        <w:spacing w:line="240" w:lineRule="atLeast"/>
        <w:jc w:val="center"/>
        <w:rPr>
          <w:rFonts w:ascii="CG Omega" w:hAnsi="CG Omega" w:cs="Times New Roman"/>
          <w:b/>
          <w:spacing w:val="-3"/>
          <w:sz w:val="24"/>
          <w:szCs w:val="24"/>
          <w:lang w:val="es-ES_tradnl" w:eastAsia="ar-SA"/>
        </w:rPr>
      </w:pPr>
      <w:r w:rsidRPr="006E42A7">
        <w:rPr>
          <w:rFonts w:ascii="CG Omega" w:hAnsi="CG Omega" w:cs="Times New Roman"/>
          <w:b/>
          <w:spacing w:val="-3"/>
          <w:sz w:val="24"/>
          <w:szCs w:val="24"/>
          <w:lang w:val="es-ES_tradnl" w:eastAsia="ar-SA"/>
        </w:rPr>
        <w:t>Jefe Departamento Legal</w:t>
      </w:r>
    </w:p>
    <w:p w:rsidR="00BE3BC9" w:rsidRPr="00B040F3" w:rsidRDefault="00BE3BC9" w:rsidP="00BE3BC9">
      <w:pPr>
        <w:tabs>
          <w:tab w:val="left" w:pos="0"/>
        </w:tabs>
        <w:suppressAutoHyphens/>
        <w:spacing w:line="240" w:lineRule="atLeast"/>
        <w:jc w:val="center"/>
        <w:rPr>
          <w:rFonts w:ascii="CG Omega" w:hAnsi="CG Omega"/>
          <w:spacing w:val="-3"/>
          <w:sz w:val="24"/>
          <w:szCs w:val="24"/>
          <w:lang w:val="es-ES_tradnl" w:eastAsia="ar-SA"/>
        </w:rPr>
      </w:pPr>
      <w:r w:rsidRPr="006E42A7">
        <w:rPr>
          <w:rFonts w:ascii="CG Omega" w:hAnsi="CG Omega" w:cs="Times New Roman"/>
          <w:b/>
          <w:spacing w:val="-3"/>
          <w:sz w:val="24"/>
          <w:szCs w:val="24"/>
          <w:lang w:val="es-ES_tradnl" w:eastAsia="ar-SA"/>
        </w:rPr>
        <w:t>Secretaria Comisión de Evaluación</w:t>
      </w:r>
    </w:p>
    <w:p w:rsidR="00BE3BC9" w:rsidRPr="00B040F3" w:rsidRDefault="00BE3BC9">
      <w:pPr>
        <w:tabs>
          <w:tab w:val="left" w:pos="0"/>
        </w:tabs>
        <w:suppressAutoHyphens/>
        <w:spacing w:line="240" w:lineRule="atLeast"/>
        <w:jc w:val="both"/>
        <w:rPr>
          <w:rFonts w:ascii="CG Omega" w:hAnsi="CG Omega"/>
          <w:spacing w:val="-3"/>
          <w:sz w:val="24"/>
          <w:szCs w:val="24"/>
          <w:lang w:val="es-ES_tradnl" w:eastAsia="ar-SA"/>
        </w:rPr>
      </w:pPr>
    </w:p>
    <w:p w:rsidR="00BE3BC9" w:rsidRPr="00B040F3" w:rsidRDefault="00BE3BC9">
      <w:pPr>
        <w:tabs>
          <w:tab w:val="left" w:pos="0"/>
        </w:tabs>
        <w:suppressAutoHyphens/>
        <w:spacing w:line="240" w:lineRule="atLeast"/>
        <w:jc w:val="both"/>
        <w:rPr>
          <w:rFonts w:ascii="CG Omega" w:hAnsi="CG Omega"/>
          <w:spacing w:val="-3"/>
          <w:sz w:val="24"/>
          <w:szCs w:val="24"/>
          <w:lang w:val="es-ES_tradnl" w:eastAsia="ar-SA"/>
        </w:rPr>
      </w:pPr>
    </w:p>
    <w:sectPr w:rsidR="00BE3BC9" w:rsidRPr="00B040F3" w:rsidSect="00782DA1">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7">
    <w:nsid w:val="47A96CEB"/>
    <w:multiLevelType w:val="hybridMultilevel"/>
    <w:tmpl w:val="935232A4"/>
    <w:lvl w:ilvl="0" w:tplc="EBCA3D7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9">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2"/>
  </w:num>
  <w:num w:numId="6">
    <w:abstractNumId w:val="3"/>
  </w:num>
  <w:num w:numId="7">
    <w:abstractNumId w:val="5"/>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64137"/>
    <w:rsid w:val="00066DC6"/>
    <w:rsid w:val="000907E3"/>
    <w:rsid w:val="000A4133"/>
    <w:rsid w:val="0012279D"/>
    <w:rsid w:val="001F507F"/>
    <w:rsid w:val="002558AE"/>
    <w:rsid w:val="002B3BEB"/>
    <w:rsid w:val="002D1130"/>
    <w:rsid w:val="00323D0B"/>
    <w:rsid w:val="00481046"/>
    <w:rsid w:val="004A58D3"/>
    <w:rsid w:val="004D1E96"/>
    <w:rsid w:val="005B2A50"/>
    <w:rsid w:val="005F40DA"/>
    <w:rsid w:val="00662DF0"/>
    <w:rsid w:val="0067286F"/>
    <w:rsid w:val="006E42A7"/>
    <w:rsid w:val="006F2101"/>
    <w:rsid w:val="00700EEF"/>
    <w:rsid w:val="00782DA1"/>
    <w:rsid w:val="00823CFD"/>
    <w:rsid w:val="0085748E"/>
    <w:rsid w:val="008C7CBC"/>
    <w:rsid w:val="008E0704"/>
    <w:rsid w:val="008E5881"/>
    <w:rsid w:val="00904E13"/>
    <w:rsid w:val="00937986"/>
    <w:rsid w:val="00971102"/>
    <w:rsid w:val="0099355C"/>
    <w:rsid w:val="009F55C0"/>
    <w:rsid w:val="00A17935"/>
    <w:rsid w:val="00A604FD"/>
    <w:rsid w:val="00A649A4"/>
    <w:rsid w:val="00A80B38"/>
    <w:rsid w:val="00AC1C73"/>
    <w:rsid w:val="00AF6E13"/>
    <w:rsid w:val="00B040F3"/>
    <w:rsid w:val="00B17170"/>
    <w:rsid w:val="00B47A5E"/>
    <w:rsid w:val="00B658EA"/>
    <w:rsid w:val="00B65C87"/>
    <w:rsid w:val="00BE3BC9"/>
    <w:rsid w:val="00C914AE"/>
    <w:rsid w:val="00CA68DC"/>
    <w:rsid w:val="00CE591F"/>
    <w:rsid w:val="00D01B08"/>
    <w:rsid w:val="00D5541A"/>
    <w:rsid w:val="00D71B52"/>
    <w:rsid w:val="00DD324D"/>
    <w:rsid w:val="00E251BC"/>
    <w:rsid w:val="00E409E6"/>
    <w:rsid w:val="00E45E82"/>
    <w:rsid w:val="00ED6045"/>
    <w:rsid w:val="00ED696D"/>
    <w:rsid w:val="00EE6AC4"/>
    <w:rsid w:val="00EF257C"/>
    <w:rsid w:val="00F4693D"/>
    <w:rsid w:val="00FC4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table" w:styleId="Tablaconcuadrcula">
    <w:name w:val="Table Grid"/>
    <w:basedOn w:val="Tablanormal"/>
    <w:rsid w:val="00B040F3"/>
    <w:pPr>
      <w:spacing w:after="0"/>
    </w:pPr>
    <w:rPr>
      <w:rFonts w:ascii="Times New Roman" w:eastAsia="Times New Roman" w:hAnsi="Times New Roman" w:cs="Times New Roman"/>
      <w:sz w:val="20"/>
      <w:szCs w:val="20"/>
      <w:lang w:val="es-HN" w:eastAsia="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4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0F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2078</Words>
  <Characters>11434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29</cp:revision>
  <cp:lastPrinted>2013-08-22T19:56:00Z</cp:lastPrinted>
  <dcterms:created xsi:type="dcterms:W3CDTF">2013-08-22T19:20:00Z</dcterms:created>
  <dcterms:modified xsi:type="dcterms:W3CDTF">2013-08-26T15:33:00Z</dcterms:modified>
</cp:coreProperties>
</file>