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page" w:horzAnchor="margin" w:tblpXSpec="center" w:tblpY="346"/>
        <w:tblW w:w="11629" w:type="dxa"/>
        <w:tblLook w:val="04A0"/>
      </w:tblPr>
      <w:tblGrid>
        <w:gridCol w:w="11629"/>
      </w:tblGrid>
      <w:tr w:rsidR="00C86C70" w:rsidRPr="007F70EB" w:rsidTr="007637B3">
        <w:trPr>
          <w:trHeight w:val="1135"/>
        </w:trPr>
        <w:tc>
          <w:tcPr>
            <w:tcW w:w="11629" w:type="dxa"/>
          </w:tcPr>
          <w:p w:rsidR="00C86C70" w:rsidRPr="007F70EB" w:rsidRDefault="00C86C70" w:rsidP="007637B3">
            <w:pPr>
              <w:tabs>
                <w:tab w:val="left" w:pos="630"/>
                <w:tab w:val="center" w:pos="4258"/>
              </w:tabs>
              <w:ind w:left="34"/>
              <w:jc w:val="center"/>
              <w:rPr>
                <w:rFonts w:ascii="Georgia" w:hAnsi="Georgia"/>
                <w:b/>
                <w:color w:val="17365D"/>
              </w:rPr>
            </w:pPr>
            <w:r>
              <w:rPr>
                <w:rFonts w:ascii="Georgia" w:hAnsi="Georgia"/>
                <w:b/>
                <w:noProof/>
                <w:lang w:eastAsia="es-HN"/>
              </w:rPr>
              <w:drawing>
                <wp:anchor distT="0" distB="0" distL="114300" distR="114300" simplePos="0" relativeHeight="251658240" behindDoc="1" locked="0" layoutInCell="1" allowOverlap="1">
                  <wp:simplePos x="0" y="0"/>
                  <wp:positionH relativeFrom="column">
                    <wp:posOffset>418465</wp:posOffset>
                  </wp:positionH>
                  <wp:positionV relativeFrom="paragraph">
                    <wp:posOffset>-20320</wp:posOffset>
                  </wp:positionV>
                  <wp:extent cx="875665" cy="1051560"/>
                  <wp:effectExtent l="19050" t="0" r="635" b="0"/>
                  <wp:wrapNone/>
                  <wp:docPr id="9" name="Imagen 2" descr="C:\Users\celia\AppData\Local\Tem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celia\AppData\Local\Temp\22.png"/>
                          <pic:cNvPicPr>
                            <a:picLocks noChangeAspect="1" noChangeArrowheads="1"/>
                          </pic:cNvPicPr>
                        </pic:nvPicPr>
                        <pic:blipFill>
                          <a:blip r:embed="rId5"/>
                          <a:srcRect/>
                          <a:stretch>
                            <a:fillRect/>
                          </a:stretch>
                        </pic:blipFill>
                        <pic:spPr bwMode="auto">
                          <a:xfrm>
                            <a:off x="0" y="0"/>
                            <a:ext cx="875665" cy="1051560"/>
                          </a:xfrm>
                          <a:prstGeom prst="rect">
                            <a:avLst/>
                          </a:prstGeom>
                          <a:noFill/>
                          <a:ln w="9525">
                            <a:noFill/>
                            <a:miter lim="800000"/>
                            <a:headEnd/>
                            <a:tailEnd/>
                          </a:ln>
                        </pic:spPr>
                      </pic:pic>
                    </a:graphicData>
                  </a:graphic>
                </wp:anchor>
              </w:drawing>
            </w:r>
          </w:p>
          <w:p w:rsidR="00C86C70" w:rsidRPr="00C86C70" w:rsidRDefault="00C86C70" w:rsidP="00C86C70">
            <w:pPr>
              <w:pStyle w:val="Sinespaciado"/>
              <w:jc w:val="center"/>
              <w:rPr>
                <w:b/>
                <w:sz w:val="28"/>
                <w:szCs w:val="28"/>
              </w:rPr>
            </w:pPr>
            <w:r w:rsidRPr="00C86C70">
              <w:rPr>
                <w:b/>
                <w:sz w:val="28"/>
                <w:szCs w:val="28"/>
              </w:rPr>
              <w:t>UNIVERSIDAD PEDAGÓGICA NACIONAL</w:t>
            </w:r>
          </w:p>
          <w:p w:rsidR="00C86C70" w:rsidRPr="00C86C70" w:rsidRDefault="00C86C70" w:rsidP="00C86C70">
            <w:pPr>
              <w:pStyle w:val="Sinespaciado"/>
              <w:jc w:val="center"/>
              <w:rPr>
                <w:sz w:val="28"/>
                <w:szCs w:val="28"/>
              </w:rPr>
            </w:pPr>
            <w:r w:rsidRPr="00C86C70">
              <w:rPr>
                <w:b/>
                <w:sz w:val="28"/>
                <w:szCs w:val="28"/>
              </w:rPr>
              <w:t>FRANCISCO MORAZÁN</w:t>
            </w:r>
          </w:p>
          <w:p w:rsidR="00C86C70" w:rsidRDefault="00C86C70" w:rsidP="00C86C70">
            <w:pPr>
              <w:pStyle w:val="Sinespaciado"/>
              <w:jc w:val="center"/>
              <w:rPr>
                <w:sz w:val="24"/>
                <w:szCs w:val="24"/>
              </w:rPr>
            </w:pPr>
            <w:r w:rsidRPr="00C86C70">
              <w:rPr>
                <w:sz w:val="24"/>
                <w:szCs w:val="24"/>
              </w:rPr>
              <w:t>Tegucigalpa, M.D.C.,  Honduras, C.A.</w:t>
            </w:r>
          </w:p>
          <w:p w:rsidR="008D1D23" w:rsidRPr="008D1D23" w:rsidRDefault="008D1D23" w:rsidP="00C86C70">
            <w:pPr>
              <w:pStyle w:val="Sinespaciado"/>
              <w:jc w:val="center"/>
            </w:pPr>
            <w:r w:rsidRPr="008D1D23">
              <w:t>Tel. 2239-4513 - 2239-8037 Ext. 1281</w:t>
            </w:r>
          </w:p>
          <w:p w:rsidR="00C86C70" w:rsidRPr="00C86C70" w:rsidRDefault="00C86C70" w:rsidP="00C86C70">
            <w:pPr>
              <w:pStyle w:val="Sinespaciado"/>
              <w:jc w:val="center"/>
              <w:rPr>
                <w:sz w:val="24"/>
                <w:szCs w:val="24"/>
              </w:rPr>
            </w:pPr>
            <w:r>
              <w:rPr>
                <w:sz w:val="24"/>
                <w:szCs w:val="24"/>
              </w:rPr>
              <w:t>www.upnfm.edu.hn</w:t>
            </w:r>
          </w:p>
        </w:tc>
      </w:tr>
      <w:tr w:rsidR="00C86C70" w:rsidRPr="007F70EB" w:rsidTr="00C86C70">
        <w:trPr>
          <w:trHeight w:val="86"/>
        </w:trPr>
        <w:tc>
          <w:tcPr>
            <w:tcW w:w="11629" w:type="dxa"/>
          </w:tcPr>
          <w:p w:rsidR="00C86C70" w:rsidRPr="007F70EB" w:rsidRDefault="00C86C70" w:rsidP="007637B3">
            <w:pPr>
              <w:tabs>
                <w:tab w:val="left" w:pos="630"/>
                <w:tab w:val="center" w:pos="4258"/>
              </w:tabs>
              <w:rPr>
                <w:rFonts w:ascii="Georgia" w:hAnsi="Georgia"/>
                <w:b/>
                <w:color w:val="0F243E"/>
              </w:rPr>
            </w:pPr>
          </w:p>
        </w:tc>
      </w:tr>
      <w:tr w:rsidR="00C86C70" w:rsidRPr="008863F7" w:rsidTr="00C86C70">
        <w:trPr>
          <w:trHeight w:val="80"/>
        </w:trPr>
        <w:tc>
          <w:tcPr>
            <w:tcW w:w="11629" w:type="dxa"/>
          </w:tcPr>
          <w:p w:rsidR="00C86C70" w:rsidRPr="008863F7" w:rsidRDefault="00C86C70" w:rsidP="007637B3">
            <w:pPr>
              <w:tabs>
                <w:tab w:val="left" w:pos="630"/>
                <w:tab w:val="center" w:pos="4258"/>
              </w:tabs>
              <w:ind w:left="34"/>
              <w:jc w:val="center"/>
              <w:rPr>
                <w:color w:val="0F243E"/>
              </w:rPr>
            </w:pPr>
          </w:p>
        </w:tc>
      </w:tr>
    </w:tbl>
    <w:p w:rsidR="00217BEE" w:rsidRPr="00217BEE" w:rsidRDefault="00217BEE" w:rsidP="00217BEE">
      <w:pPr>
        <w:tabs>
          <w:tab w:val="center" w:pos="4704"/>
        </w:tabs>
        <w:suppressAutoHyphens/>
        <w:spacing w:line="240" w:lineRule="atLeast"/>
        <w:jc w:val="center"/>
        <w:rPr>
          <w:rFonts w:ascii="Garamond" w:hAnsi="Garamond" w:cs="Times New Roman"/>
          <w:b/>
          <w:bCs/>
          <w:spacing w:val="-3"/>
          <w:sz w:val="28"/>
          <w:szCs w:val="28"/>
          <w:u w:val="single"/>
          <w:lang w:val="es-ES_tradnl" w:eastAsia="ar-SA"/>
        </w:rPr>
      </w:pPr>
      <w:r w:rsidRPr="00217BEE">
        <w:rPr>
          <w:rFonts w:ascii="Garamond" w:hAnsi="Garamond" w:cs="Times New Roman"/>
          <w:b/>
          <w:bCs/>
          <w:spacing w:val="-3"/>
          <w:sz w:val="28"/>
          <w:szCs w:val="28"/>
          <w:u w:val="single"/>
          <w:lang w:val="es-ES_tradnl" w:eastAsia="ar-SA"/>
        </w:rPr>
        <w:t>ADENDUM  No.</w:t>
      </w:r>
      <w:r w:rsidR="00BB2DFB">
        <w:rPr>
          <w:rFonts w:ascii="Garamond" w:hAnsi="Garamond" w:cs="Times New Roman"/>
          <w:b/>
          <w:bCs/>
          <w:spacing w:val="-3"/>
          <w:sz w:val="28"/>
          <w:szCs w:val="28"/>
          <w:u w:val="single"/>
          <w:lang w:val="es-ES_tradnl" w:eastAsia="ar-SA"/>
        </w:rPr>
        <w:t>2</w:t>
      </w:r>
    </w:p>
    <w:p w:rsidR="00217BEE" w:rsidRPr="00217BEE" w:rsidRDefault="00217BEE" w:rsidP="00217BEE">
      <w:pPr>
        <w:pStyle w:val="Sinespaciado"/>
        <w:jc w:val="center"/>
        <w:rPr>
          <w:rFonts w:ascii="Garamond" w:hAnsi="Garamond"/>
          <w:b/>
          <w:spacing w:val="-3"/>
          <w:sz w:val="24"/>
          <w:szCs w:val="24"/>
          <w:lang w:val="es-ES_tradnl" w:eastAsia="ar-SA"/>
        </w:rPr>
      </w:pPr>
      <w:r w:rsidRPr="00217BEE">
        <w:rPr>
          <w:rFonts w:ascii="Garamond" w:hAnsi="Garamond"/>
          <w:b/>
          <w:spacing w:val="-3"/>
          <w:sz w:val="24"/>
          <w:szCs w:val="24"/>
          <w:lang w:val="es-ES_tradnl" w:eastAsia="ar-SA"/>
        </w:rPr>
        <w:t>LICITACION PÚBLICA LP</w:t>
      </w:r>
      <w:r>
        <w:rPr>
          <w:rFonts w:ascii="Garamond" w:hAnsi="Garamond"/>
          <w:b/>
          <w:spacing w:val="-3"/>
          <w:sz w:val="24"/>
          <w:szCs w:val="24"/>
          <w:lang w:val="es-ES_tradnl" w:eastAsia="ar-SA"/>
        </w:rPr>
        <w:t>N</w:t>
      </w:r>
      <w:r w:rsidRPr="00217BEE">
        <w:rPr>
          <w:rFonts w:ascii="Garamond" w:hAnsi="Garamond"/>
          <w:b/>
          <w:spacing w:val="-3"/>
          <w:sz w:val="24"/>
          <w:szCs w:val="24"/>
          <w:lang w:val="es-ES_tradnl" w:eastAsia="ar-SA"/>
        </w:rPr>
        <w:t>-002-201</w:t>
      </w:r>
      <w:r>
        <w:rPr>
          <w:rFonts w:ascii="Garamond" w:hAnsi="Garamond"/>
          <w:b/>
          <w:spacing w:val="-3"/>
          <w:sz w:val="24"/>
          <w:szCs w:val="24"/>
          <w:lang w:val="es-ES_tradnl" w:eastAsia="ar-SA"/>
        </w:rPr>
        <w:t>7</w:t>
      </w:r>
      <w:r w:rsidRPr="00217BEE">
        <w:rPr>
          <w:rFonts w:ascii="Garamond" w:hAnsi="Garamond"/>
          <w:b/>
          <w:spacing w:val="-3"/>
          <w:sz w:val="24"/>
          <w:szCs w:val="24"/>
          <w:lang w:val="es-ES_tradnl" w:eastAsia="ar-SA"/>
        </w:rPr>
        <w:t>.- CONSTRUCCIÓN Y</w:t>
      </w:r>
    </w:p>
    <w:p w:rsidR="00CA37A5" w:rsidRDefault="00217BEE" w:rsidP="00217BEE">
      <w:pPr>
        <w:pStyle w:val="Sinespaciado"/>
        <w:jc w:val="center"/>
        <w:rPr>
          <w:rFonts w:ascii="Garamond" w:hAnsi="Garamond"/>
          <w:b/>
          <w:spacing w:val="-3"/>
          <w:sz w:val="24"/>
          <w:szCs w:val="24"/>
          <w:lang w:val="es-ES_tradnl" w:eastAsia="ar-SA"/>
        </w:rPr>
      </w:pPr>
      <w:r w:rsidRPr="00217BEE">
        <w:rPr>
          <w:rFonts w:ascii="Garamond" w:hAnsi="Garamond"/>
          <w:b/>
          <w:spacing w:val="-3"/>
          <w:sz w:val="24"/>
          <w:szCs w:val="24"/>
          <w:lang w:val="es-ES_tradnl" w:eastAsia="ar-SA"/>
        </w:rPr>
        <w:t xml:space="preserve">EQUIPAMIENTO </w:t>
      </w:r>
      <w:r>
        <w:rPr>
          <w:rFonts w:ascii="Garamond" w:hAnsi="Garamond"/>
          <w:b/>
          <w:spacing w:val="-3"/>
          <w:sz w:val="24"/>
          <w:szCs w:val="24"/>
          <w:lang w:val="es-ES_tradnl" w:eastAsia="ar-SA"/>
        </w:rPr>
        <w:t xml:space="preserve">DE INFRAESTRUCTURA DONDE SE INSTALARÁ </w:t>
      </w:r>
    </w:p>
    <w:p w:rsidR="00217BEE" w:rsidRPr="00217BEE" w:rsidRDefault="00217BEE" w:rsidP="00217BEE">
      <w:pPr>
        <w:pStyle w:val="Sinespaciado"/>
        <w:jc w:val="center"/>
        <w:rPr>
          <w:rFonts w:ascii="Garamond" w:hAnsi="Garamond"/>
          <w:b/>
          <w:spacing w:val="-3"/>
          <w:sz w:val="24"/>
          <w:szCs w:val="24"/>
          <w:lang w:val="es-ES_tradnl" w:eastAsia="ar-SA"/>
        </w:rPr>
      </w:pPr>
      <w:r>
        <w:rPr>
          <w:rFonts w:ascii="Garamond" w:hAnsi="Garamond"/>
          <w:b/>
          <w:spacing w:val="-3"/>
          <w:sz w:val="24"/>
          <w:szCs w:val="24"/>
          <w:lang w:val="es-ES_tradnl" w:eastAsia="ar-SA"/>
        </w:rPr>
        <w:t>EL EQUIPO DE LA ENERGÍA SOLAR FOTOVOLTAICA, ETAPA II DE LA</w:t>
      </w:r>
    </w:p>
    <w:p w:rsidR="00217BEE" w:rsidRPr="00217BEE" w:rsidRDefault="00217BEE" w:rsidP="00217BEE">
      <w:pPr>
        <w:pStyle w:val="Sinespaciado"/>
        <w:jc w:val="center"/>
        <w:rPr>
          <w:rFonts w:ascii="Garamond" w:hAnsi="Garamond"/>
          <w:b/>
          <w:spacing w:val="-3"/>
          <w:sz w:val="24"/>
          <w:szCs w:val="24"/>
          <w:lang w:val="es-ES_tradnl" w:eastAsia="ar-SA"/>
        </w:rPr>
      </w:pPr>
      <w:r w:rsidRPr="00217BEE">
        <w:rPr>
          <w:rFonts w:ascii="Garamond" w:hAnsi="Garamond"/>
          <w:b/>
          <w:spacing w:val="-3"/>
          <w:sz w:val="24"/>
          <w:szCs w:val="24"/>
          <w:lang w:val="es-ES_tradnl" w:eastAsia="ar-SA"/>
        </w:rPr>
        <w:t>UNVIERSIDAD PEDAGÓGICA NACIONAL</w:t>
      </w:r>
    </w:p>
    <w:p w:rsidR="00217BEE" w:rsidRPr="00217BEE" w:rsidRDefault="00217BEE" w:rsidP="00217BEE">
      <w:pPr>
        <w:pStyle w:val="Sinespaciado"/>
        <w:jc w:val="center"/>
        <w:rPr>
          <w:rFonts w:ascii="Garamond" w:hAnsi="Garamond"/>
          <w:b/>
          <w:spacing w:val="-3"/>
          <w:sz w:val="24"/>
          <w:szCs w:val="24"/>
          <w:lang w:val="es-ES_tradnl" w:eastAsia="ar-SA"/>
        </w:rPr>
      </w:pPr>
      <w:r w:rsidRPr="00217BEE">
        <w:rPr>
          <w:rFonts w:ascii="Garamond" w:hAnsi="Garamond"/>
          <w:b/>
          <w:spacing w:val="-3"/>
          <w:sz w:val="24"/>
          <w:szCs w:val="24"/>
          <w:lang w:val="es-ES_tradnl" w:eastAsia="ar-SA"/>
        </w:rPr>
        <w:t>FRANCISCO MORAZÁN</w:t>
      </w:r>
    </w:p>
    <w:p w:rsidR="00217BEE" w:rsidRDefault="00217BEE" w:rsidP="00217BEE">
      <w:pPr>
        <w:tabs>
          <w:tab w:val="left" w:pos="0"/>
        </w:tabs>
        <w:jc w:val="both"/>
        <w:rPr>
          <w:rFonts w:ascii="Garamond" w:hAnsi="Garamond" w:cs="Times New Roman"/>
          <w:spacing w:val="-3"/>
          <w:sz w:val="24"/>
          <w:szCs w:val="24"/>
          <w:lang w:val="es-ES_tradnl"/>
        </w:rPr>
      </w:pPr>
    </w:p>
    <w:p w:rsidR="00217BEE" w:rsidRDefault="00217BEE" w:rsidP="00217BEE">
      <w:pPr>
        <w:tabs>
          <w:tab w:val="left" w:pos="0"/>
        </w:tabs>
        <w:jc w:val="both"/>
        <w:rPr>
          <w:rFonts w:ascii="Garamond" w:hAnsi="Garamond" w:cs="Times New Roman"/>
          <w:spacing w:val="-3"/>
          <w:sz w:val="24"/>
          <w:szCs w:val="24"/>
          <w:lang w:val="es-ES_tradnl"/>
        </w:rPr>
      </w:pPr>
      <w:r w:rsidRPr="00217BEE">
        <w:rPr>
          <w:rFonts w:ascii="Garamond" w:hAnsi="Garamond" w:cs="Times New Roman"/>
          <w:spacing w:val="-3"/>
          <w:sz w:val="24"/>
          <w:szCs w:val="24"/>
          <w:lang w:val="es-ES_tradnl"/>
        </w:rPr>
        <w:t>A las empresas que retiraron bases de la licitación de la referencia, por  este medio se está dando respues</w:t>
      </w:r>
      <w:r>
        <w:rPr>
          <w:rFonts w:ascii="Garamond" w:hAnsi="Garamond" w:cs="Times New Roman"/>
          <w:spacing w:val="-3"/>
          <w:sz w:val="24"/>
          <w:szCs w:val="24"/>
          <w:lang w:val="es-ES_tradnl"/>
        </w:rPr>
        <w:t>ta a las consultas solicitadas, así:</w:t>
      </w:r>
    </w:p>
    <w:p w:rsidR="00217BEE" w:rsidRPr="00B127C7" w:rsidRDefault="00B127C7" w:rsidP="00217BEE">
      <w:pPr>
        <w:tabs>
          <w:tab w:val="left" w:pos="0"/>
        </w:tabs>
        <w:jc w:val="both"/>
        <w:rPr>
          <w:rFonts w:ascii="Garamond" w:hAnsi="Garamond" w:cs="Times New Roman"/>
          <w:spacing w:val="-3"/>
          <w:sz w:val="24"/>
          <w:szCs w:val="24"/>
          <w:lang w:val="es-ES_tradnl"/>
        </w:rPr>
      </w:pPr>
      <w:r w:rsidRPr="00B127C7">
        <w:rPr>
          <w:rFonts w:ascii="Garamond" w:hAnsi="Garamond" w:cs="Times New Roman"/>
          <w:spacing w:val="-3"/>
          <w:sz w:val="24"/>
          <w:szCs w:val="24"/>
          <w:lang w:val="es-ES_tradnl"/>
        </w:rPr>
        <w:t xml:space="preserve">1. </w:t>
      </w:r>
      <w:r w:rsidRPr="00B127C7">
        <w:rPr>
          <w:rFonts w:ascii="Garamond" w:hAnsi="Garamond" w:cs="Times New Roman"/>
          <w:spacing w:val="-3"/>
          <w:sz w:val="24"/>
          <w:szCs w:val="24"/>
          <w:lang w:val="es-ES_tradnl"/>
        </w:rPr>
        <w:tab/>
        <w:t xml:space="preserve">¿La Oferta y la Garantía de Sostenimiento de la Oferta será solo una; para la Gradería </w:t>
      </w:r>
      <w:r w:rsidRPr="00B127C7">
        <w:rPr>
          <w:rFonts w:ascii="Garamond" w:hAnsi="Garamond" w:cs="Times New Roman"/>
          <w:spacing w:val="-3"/>
          <w:sz w:val="24"/>
          <w:szCs w:val="24"/>
          <w:lang w:val="es-ES_tradnl"/>
        </w:rPr>
        <w:tab/>
        <w:t>Norte-</w:t>
      </w:r>
      <w:r>
        <w:rPr>
          <w:rFonts w:ascii="Garamond" w:hAnsi="Garamond" w:cs="Times New Roman"/>
          <w:spacing w:val="-3"/>
          <w:sz w:val="24"/>
          <w:szCs w:val="24"/>
          <w:lang w:val="es-ES_tradnl"/>
        </w:rPr>
        <w:tab/>
      </w:r>
      <w:r w:rsidRPr="00B127C7">
        <w:rPr>
          <w:rFonts w:ascii="Garamond" w:hAnsi="Garamond" w:cs="Times New Roman"/>
          <w:spacing w:val="-3"/>
          <w:sz w:val="24"/>
          <w:szCs w:val="24"/>
          <w:lang w:val="es-ES_tradnl"/>
        </w:rPr>
        <w:t xml:space="preserve">Ala </w:t>
      </w:r>
      <w:r w:rsidR="00223CBF">
        <w:rPr>
          <w:rFonts w:ascii="Garamond" w:hAnsi="Garamond" w:cs="Times New Roman"/>
          <w:spacing w:val="-3"/>
          <w:sz w:val="24"/>
          <w:szCs w:val="24"/>
          <w:lang w:val="es-ES_tradnl"/>
        </w:rPr>
        <w:tab/>
      </w:r>
      <w:r w:rsidRPr="00B127C7">
        <w:rPr>
          <w:rFonts w:ascii="Garamond" w:hAnsi="Garamond" w:cs="Times New Roman"/>
          <w:spacing w:val="-3"/>
          <w:sz w:val="24"/>
          <w:szCs w:val="24"/>
          <w:lang w:val="es-ES_tradnl"/>
        </w:rPr>
        <w:t>"A", "B" y "C" (palco) más el anexo I Calle de Acceso?</w:t>
      </w:r>
    </w:p>
    <w:p w:rsidR="00B127C7" w:rsidRDefault="00B127C7" w:rsidP="00217BEE">
      <w:pPr>
        <w:tabs>
          <w:tab w:val="left" w:pos="0"/>
        </w:tabs>
        <w:jc w:val="both"/>
        <w:rPr>
          <w:rFonts w:ascii="Garamond" w:hAnsi="Garamond" w:cs="Times New Roman"/>
          <w:b/>
          <w:spacing w:val="-3"/>
          <w:sz w:val="24"/>
          <w:szCs w:val="24"/>
          <w:lang w:val="es-ES_tradnl"/>
        </w:rPr>
      </w:pPr>
      <w:r>
        <w:rPr>
          <w:rFonts w:ascii="Garamond" w:hAnsi="Garamond" w:cs="Times New Roman"/>
          <w:b/>
          <w:spacing w:val="-3"/>
          <w:sz w:val="24"/>
          <w:szCs w:val="24"/>
          <w:lang w:val="es-ES_tradnl"/>
        </w:rPr>
        <w:t>R/.</w:t>
      </w:r>
      <w:r>
        <w:rPr>
          <w:rFonts w:ascii="Garamond" w:hAnsi="Garamond" w:cs="Times New Roman"/>
          <w:b/>
          <w:spacing w:val="-3"/>
          <w:sz w:val="24"/>
          <w:szCs w:val="24"/>
          <w:lang w:val="es-ES_tradnl"/>
        </w:rPr>
        <w:tab/>
        <w:t xml:space="preserve">Se deben presentar dos garantías por separado, una por la partida No. 1 Graderías y </w:t>
      </w:r>
      <w:r>
        <w:rPr>
          <w:rFonts w:ascii="Garamond" w:hAnsi="Garamond" w:cs="Times New Roman"/>
          <w:b/>
          <w:spacing w:val="-3"/>
          <w:sz w:val="24"/>
          <w:szCs w:val="24"/>
          <w:lang w:val="es-ES_tradnl"/>
        </w:rPr>
        <w:tab/>
        <w:t xml:space="preserve">otra </w:t>
      </w:r>
      <w:r w:rsidR="00223CBF">
        <w:rPr>
          <w:rFonts w:ascii="Garamond" w:hAnsi="Garamond" w:cs="Times New Roman"/>
          <w:b/>
          <w:spacing w:val="-3"/>
          <w:sz w:val="24"/>
          <w:szCs w:val="24"/>
          <w:lang w:val="es-ES_tradnl"/>
        </w:rPr>
        <w:tab/>
      </w:r>
      <w:r>
        <w:rPr>
          <w:rFonts w:ascii="Garamond" w:hAnsi="Garamond" w:cs="Times New Roman"/>
          <w:b/>
          <w:spacing w:val="-3"/>
          <w:sz w:val="24"/>
          <w:szCs w:val="24"/>
          <w:lang w:val="es-ES_tradnl"/>
        </w:rPr>
        <w:t>por la  Partida No. 2 Calle de Acceso.</w:t>
      </w:r>
    </w:p>
    <w:p w:rsidR="000D6B42" w:rsidRDefault="000D6B42" w:rsidP="00217BEE">
      <w:pPr>
        <w:tabs>
          <w:tab w:val="left" w:pos="0"/>
        </w:tabs>
        <w:jc w:val="both"/>
        <w:rPr>
          <w:rFonts w:ascii="Garamond" w:hAnsi="Garamond" w:cs="Times New Roman"/>
          <w:spacing w:val="-3"/>
          <w:sz w:val="24"/>
          <w:szCs w:val="24"/>
          <w:lang w:val="es-ES_tradnl"/>
        </w:rPr>
      </w:pPr>
      <w:r w:rsidRPr="000D6B42">
        <w:rPr>
          <w:rFonts w:ascii="Garamond" w:hAnsi="Garamond" w:cs="Times New Roman"/>
          <w:spacing w:val="-3"/>
          <w:sz w:val="24"/>
          <w:szCs w:val="24"/>
          <w:lang w:val="es-ES_tradnl"/>
        </w:rPr>
        <w:t xml:space="preserve">2. </w:t>
      </w:r>
      <w:r w:rsidRPr="000D6B42">
        <w:rPr>
          <w:rFonts w:ascii="Garamond" w:hAnsi="Garamond" w:cs="Times New Roman"/>
          <w:spacing w:val="-3"/>
          <w:sz w:val="24"/>
          <w:szCs w:val="24"/>
          <w:lang w:val="es-ES_tradnl"/>
        </w:rPr>
        <w:tab/>
      </w:r>
      <w:r>
        <w:rPr>
          <w:rFonts w:ascii="Garamond" w:hAnsi="Garamond" w:cs="Times New Roman"/>
          <w:spacing w:val="-3"/>
          <w:sz w:val="24"/>
          <w:szCs w:val="24"/>
          <w:lang w:val="es-ES_tradnl"/>
        </w:rPr>
        <w:t xml:space="preserve">¿A quién le corresponde realizar el trámite para el permiso de corte de árbol grande de </w:t>
      </w:r>
      <w:r>
        <w:rPr>
          <w:rFonts w:ascii="Garamond" w:hAnsi="Garamond" w:cs="Times New Roman"/>
          <w:spacing w:val="-3"/>
          <w:sz w:val="24"/>
          <w:szCs w:val="24"/>
          <w:lang w:val="es-ES_tradnl"/>
        </w:rPr>
        <w:tab/>
        <w:t>guanacaste?</w:t>
      </w:r>
    </w:p>
    <w:p w:rsidR="000D6B42" w:rsidRDefault="000D6B42" w:rsidP="00217BEE">
      <w:pPr>
        <w:tabs>
          <w:tab w:val="left" w:pos="0"/>
        </w:tabs>
        <w:jc w:val="both"/>
        <w:rPr>
          <w:rFonts w:ascii="Garamond" w:hAnsi="Garamond" w:cs="Times New Roman"/>
          <w:b/>
          <w:spacing w:val="-3"/>
          <w:sz w:val="24"/>
          <w:szCs w:val="24"/>
          <w:lang w:val="es-ES_tradnl"/>
        </w:rPr>
      </w:pPr>
      <w:r>
        <w:rPr>
          <w:rFonts w:ascii="Garamond" w:hAnsi="Garamond" w:cs="Times New Roman"/>
          <w:b/>
          <w:spacing w:val="-3"/>
          <w:sz w:val="24"/>
          <w:szCs w:val="24"/>
          <w:lang w:val="es-ES_tradnl"/>
        </w:rPr>
        <w:t>R/.</w:t>
      </w:r>
      <w:r>
        <w:rPr>
          <w:rFonts w:ascii="Garamond" w:hAnsi="Garamond" w:cs="Times New Roman"/>
          <w:b/>
          <w:spacing w:val="-3"/>
          <w:sz w:val="24"/>
          <w:szCs w:val="24"/>
          <w:lang w:val="es-ES_tradnl"/>
        </w:rPr>
        <w:tab/>
        <w:t>Los trámites de permiso para corte de árbol los hará la UPNFM.</w:t>
      </w:r>
    </w:p>
    <w:p w:rsidR="00BD7567" w:rsidRDefault="000D6B42" w:rsidP="00217BEE">
      <w:pPr>
        <w:tabs>
          <w:tab w:val="left" w:pos="0"/>
        </w:tabs>
        <w:jc w:val="both"/>
        <w:rPr>
          <w:rFonts w:ascii="Garamond" w:hAnsi="Garamond" w:cs="Times New Roman"/>
          <w:b/>
          <w:spacing w:val="-3"/>
          <w:sz w:val="24"/>
          <w:szCs w:val="24"/>
          <w:lang w:val="es-ES_tradnl"/>
        </w:rPr>
      </w:pPr>
      <w:r>
        <w:rPr>
          <w:rFonts w:ascii="Garamond" w:hAnsi="Garamond" w:cs="Times New Roman"/>
          <w:b/>
          <w:spacing w:val="-3"/>
          <w:sz w:val="24"/>
          <w:szCs w:val="24"/>
          <w:lang w:val="es-ES_tradnl"/>
        </w:rPr>
        <w:tab/>
      </w:r>
    </w:p>
    <w:p w:rsidR="000D6B42" w:rsidRPr="000D6B42" w:rsidRDefault="000D6B42" w:rsidP="00217BEE">
      <w:pPr>
        <w:tabs>
          <w:tab w:val="left" w:pos="0"/>
        </w:tabs>
        <w:jc w:val="both"/>
        <w:rPr>
          <w:rFonts w:ascii="Garamond" w:hAnsi="Garamond" w:cs="Times New Roman"/>
          <w:b/>
          <w:spacing w:val="-3"/>
          <w:sz w:val="24"/>
          <w:szCs w:val="24"/>
          <w:u w:val="single"/>
          <w:lang w:val="es-ES_tradnl"/>
        </w:rPr>
      </w:pPr>
      <w:r w:rsidRPr="000D6B42">
        <w:rPr>
          <w:rFonts w:ascii="Garamond" w:hAnsi="Garamond" w:cs="Times New Roman"/>
          <w:b/>
          <w:spacing w:val="-3"/>
          <w:sz w:val="24"/>
          <w:szCs w:val="24"/>
          <w:u w:val="single"/>
          <w:lang w:val="es-ES_tradnl"/>
        </w:rPr>
        <w:t>CALLE DE ACESO</w:t>
      </w:r>
    </w:p>
    <w:p w:rsidR="000D6B42" w:rsidRDefault="000D6B42" w:rsidP="00217BEE">
      <w:pPr>
        <w:tabs>
          <w:tab w:val="left" w:pos="0"/>
        </w:tabs>
        <w:jc w:val="both"/>
        <w:rPr>
          <w:rFonts w:ascii="Garamond" w:hAnsi="Garamond" w:cs="Times New Roman"/>
          <w:spacing w:val="-3"/>
          <w:sz w:val="24"/>
          <w:szCs w:val="24"/>
          <w:lang w:val="es-ES_tradnl"/>
        </w:rPr>
      </w:pPr>
      <w:r w:rsidRPr="000D6B42">
        <w:rPr>
          <w:rFonts w:ascii="Garamond" w:hAnsi="Garamond" w:cs="Times New Roman"/>
          <w:spacing w:val="-3"/>
          <w:sz w:val="24"/>
          <w:szCs w:val="24"/>
          <w:lang w:val="es-ES_tradnl"/>
        </w:rPr>
        <w:t>3.</w:t>
      </w:r>
      <w:r>
        <w:rPr>
          <w:rFonts w:ascii="Garamond" w:hAnsi="Garamond" w:cs="Times New Roman"/>
          <w:spacing w:val="-3"/>
          <w:sz w:val="24"/>
          <w:szCs w:val="24"/>
          <w:lang w:val="es-ES_tradnl"/>
        </w:rPr>
        <w:tab/>
        <w:t>Proporcionar detalle de los bordillos.</w:t>
      </w:r>
    </w:p>
    <w:p w:rsidR="000D6B42" w:rsidRDefault="000D6B42" w:rsidP="00217BEE">
      <w:pPr>
        <w:tabs>
          <w:tab w:val="left" w:pos="0"/>
        </w:tabs>
        <w:jc w:val="both"/>
        <w:rPr>
          <w:rFonts w:ascii="Garamond" w:hAnsi="Garamond" w:cs="Times New Roman"/>
          <w:b/>
          <w:spacing w:val="-3"/>
          <w:sz w:val="24"/>
          <w:szCs w:val="24"/>
          <w:lang w:val="es-ES_tradnl"/>
        </w:rPr>
      </w:pPr>
      <w:r>
        <w:rPr>
          <w:rFonts w:ascii="Garamond" w:hAnsi="Garamond" w:cs="Times New Roman"/>
          <w:b/>
          <w:spacing w:val="-3"/>
          <w:sz w:val="24"/>
          <w:szCs w:val="24"/>
          <w:lang w:val="es-ES_tradnl"/>
        </w:rPr>
        <w:t>R/.</w:t>
      </w:r>
      <w:r>
        <w:rPr>
          <w:rFonts w:ascii="Garamond" w:hAnsi="Garamond" w:cs="Times New Roman"/>
          <w:b/>
          <w:spacing w:val="-3"/>
          <w:sz w:val="24"/>
          <w:szCs w:val="24"/>
          <w:lang w:val="es-ES_tradnl"/>
        </w:rPr>
        <w:tab/>
        <w:t>El bordillo es simple de 15x15 cm de concreto 3,000 psi</w:t>
      </w:r>
    </w:p>
    <w:p w:rsidR="000D6B42" w:rsidRDefault="000D6B42" w:rsidP="00217BEE">
      <w:pPr>
        <w:tabs>
          <w:tab w:val="left" w:pos="0"/>
        </w:tabs>
        <w:jc w:val="both"/>
        <w:rPr>
          <w:rFonts w:ascii="Garamond" w:hAnsi="Garamond" w:cs="Times New Roman"/>
          <w:spacing w:val="-3"/>
          <w:sz w:val="24"/>
          <w:szCs w:val="24"/>
          <w:lang w:val="es-ES_tradnl"/>
        </w:rPr>
      </w:pPr>
      <w:r>
        <w:rPr>
          <w:rFonts w:ascii="Garamond" w:hAnsi="Garamond" w:cs="Times New Roman"/>
          <w:spacing w:val="-3"/>
          <w:sz w:val="24"/>
          <w:szCs w:val="24"/>
          <w:lang w:val="es-ES_tradnl"/>
        </w:rPr>
        <w:t>4.</w:t>
      </w:r>
      <w:r>
        <w:rPr>
          <w:rFonts w:ascii="Garamond" w:hAnsi="Garamond" w:cs="Times New Roman"/>
          <w:spacing w:val="-3"/>
          <w:sz w:val="24"/>
          <w:szCs w:val="24"/>
          <w:lang w:val="es-ES_tradnl"/>
        </w:rPr>
        <w:tab/>
        <w:t>Proporcionar detalle de la cuneta.</w:t>
      </w:r>
    </w:p>
    <w:p w:rsidR="000D6B42" w:rsidRDefault="000D6B42" w:rsidP="00217BEE">
      <w:pPr>
        <w:tabs>
          <w:tab w:val="left" w:pos="0"/>
        </w:tabs>
        <w:jc w:val="both"/>
        <w:rPr>
          <w:rFonts w:ascii="Garamond" w:hAnsi="Garamond" w:cs="Times New Roman"/>
          <w:b/>
          <w:spacing w:val="-3"/>
          <w:sz w:val="24"/>
          <w:szCs w:val="24"/>
          <w:lang w:val="es-ES_tradnl"/>
        </w:rPr>
      </w:pPr>
      <w:r>
        <w:rPr>
          <w:rFonts w:ascii="Garamond" w:hAnsi="Garamond" w:cs="Times New Roman"/>
          <w:b/>
          <w:spacing w:val="-3"/>
          <w:sz w:val="24"/>
          <w:szCs w:val="24"/>
          <w:lang w:val="es-ES_tradnl"/>
        </w:rPr>
        <w:t>R/.</w:t>
      </w:r>
      <w:r>
        <w:rPr>
          <w:rFonts w:ascii="Garamond" w:hAnsi="Garamond" w:cs="Times New Roman"/>
          <w:b/>
          <w:spacing w:val="-3"/>
          <w:sz w:val="24"/>
          <w:szCs w:val="24"/>
          <w:lang w:val="es-ES_tradnl"/>
        </w:rPr>
        <w:tab/>
        <w:t xml:space="preserve">El detalle de la cuneta se encuentra en el plano No.7 con el título "Detalle de Cuneta </w:t>
      </w:r>
      <w:r w:rsidR="0096781F">
        <w:rPr>
          <w:rFonts w:ascii="Garamond" w:hAnsi="Garamond" w:cs="Times New Roman"/>
          <w:b/>
          <w:spacing w:val="-3"/>
          <w:sz w:val="24"/>
          <w:szCs w:val="24"/>
          <w:lang w:val="es-ES_tradnl"/>
        </w:rPr>
        <w:tab/>
      </w:r>
      <w:r>
        <w:rPr>
          <w:rFonts w:ascii="Garamond" w:hAnsi="Garamond" w:cs="Times New Roman"/>
          <w:b/>
          <w:spacing w:val="-3"/>
          <w:sz w:val="24"/>
          <w:szCs w:val="24"/>
          <w:lang w:val="es-ES_tradnl"/>
        </w:rPr>
        <w:t xml:space="preserve">y </w:t>
      </w:r>
      <w:r w:rsidR="00223CBF">
        <w:rPr>
          <w:rFonts w:ascii="Garamond" w:hAnsi="Garamond" w:cs="Times New Roman"/>
          <w:b/>
          <w:spacing w:val="-3"/>
          <w:sz w:val="24"/>
          <w:szCs w:val="24"/>
          <w:lang w:val="es-ES_tradnl"/>
        </w:rPr>
        <w:tab/>
      </w:r>
      <w:r>
        <w:rPr>
          <w:rFonts w:ascii="Garamond" w:hAnsi="Garamond" w:cs="Times New Roman"/>
          <w:b/>
          <w:spacing w:val="-3"/>
          <w:sz w:val="24"/>
          <w:szCs w:val="24"/>
          <w:lang w:val="es-ES_tradnl"/>
        </w:rPr>
        <w:t xml:space="preserve">Tragante". La cuneta se construirá de bloque armado verticalmente con varilla </w:t>
      </w:r>
      <w:r w:rsidR="0096781F">
        <w:rPr>
          <w:rFonts w:ascii="Garamond" w:hAnsi="Garamond" w:cs="Times New Roman"/>
          <w:b/>
          <w:spacing w:val="-3"/>
          <w:sz w:val="24"/>
          <w:szCs w:val="24"/>
          <w:lang w:val="es-ES_tradnl"/>
        </w:rPr>
        <w:tab/>
      </w:r>
      <w:r>
        <w:rPr>
          <w:rFonts w:ascii="Garamond" w:hAnsi="Garamond" w:cs="Times New Roman"/>
          <w:b/>
          <w:spacing w:val="-3"/>
          <w:sz w:val="24"/>
          <w:szCs w:val="24"/>
          <w:lang w:val="es-ES_tradnl"/>
        </w:rPr>
        <w:t>No.3</w:t>
      </w:r>
      <w:r w:rsidRPr="000D6B42">
        <w:rPr>
          <w:rFonts w:ascii="Garamond" w:hAnsi="Garamond" w:cs="Times New Roman"/>
          <w:b/>
          <w:spacing w:val="-3"/>
          <w:sz w:val="24"/>
          <w:szCs w:val="24"/>
          <w:lang w:val="es-ES_tradnl"/>
        </w:rPr>
        <w:t>@</w:t>
      </w:r>
      <w:r w:rsidR="0096781F">
        <w:rPr>
          <w:rFonts w:ascii="Garamond" w:hAnsi="Garamond" w:cs="Times New Roman"/>
          <w:b/>
          <w:spacing w:val="-3"/>
          <w:sz w:val="24"/>
          <w:szCs w:val="24"/>
          <w:lang w:val="es-ES_tradnl"/>
        </w:rPr>
        <w:t>agujero, incluye tapaderas para inspección cada 5 mts.</w:t>
      </w:r>
    </w:p>
    <w:p w:rsidR="00BD7567" w:rsidRDefault="00BD7567" w:rsidP="00217BEE">
      <w:pPr>
        <w:tabs>
          <w:tab w:val="left" w:pos="0"/>
        </w:tabs>
        <w:jc w:val="both"/>
        <w:rPr>
          <w:rFonts w:ascii="Garamond" w:hAnsi="Garamond" w:cs="Times New Roman"/>
          <w:b/>
          <w:spacing w:val="-3"/>
          <w:sz w:val="24"/>
          <w:szCs w:val="24"/>
          <w:lang w:val="es-ES_tradnl"/>
        </w:rPr>
      </w:pPr>
    </w:p>
    <w:p w:rsidR="00BD7567" w:rsidRDefault="00BD7567" w:rsidP="00217BEE">
      <w:pPr>
        <w:tabs>
          <w:tab w:val="left" w:pos="0"/>
        </w:tabs>
        <w:jc w:val="both"/>
        <w:rPr>
          <w:rFonts w:ascii="Garamond" w:hAnsi="Garamond" w:cs="Times New Roman"/>
          <w:b/>
          <w:spacing w:val="-3"/>
          <w:sz w:val="24"/>
          <w:szCs w:val="24"/>
          <w:lang w:val="es-ES_tradnl"/>
        </w:rPr>
      </w:pPr>
    </w:p>
    <w:p w:rsidR="00AD673C" w:rsidRDefault="00AD673C" w:rsidP="00217BEE">
      <w:pPr>
        <w:tabs>
          <w:tab w:val="left" w:pos="0"/>
        </w:tabs>
        <w:jc w:val="both"/>
        <w:rPr>
          <w:rFonts w:ascii="Garamond" w:hAnsi="Garamond" w:cs="Times New Roman"/>
          <w:spacing w:val="-3"/>
          <w:sz w:val="24"/>
          <w:szCs w:val="24"/>
          <w:lang w:val="es-ES_tradnl"/>
        </w:rPr>
      </w:pPr>
      <w:r>
        <w:rPr>
          <w:rFonts w:ascii="Garamond" w:hAnsi="Garamond" w:cs="Times New Roman"/>
          <w:spacing w:val="-3"/>
          <w:sz w:val="24"/>
          <w:szCs w:val="24"/>
          <w:lang w:val="es-ES_tradnl"/>
        </w:rPr>
        <w:lastRenderedPageBreak/>
        <w:t>5.</w:t>
      </w:r>
      <w:r>
        <w:rPr>
          <w:rFonts w:ascii="Garamond" w:hAnsi="Garamond" w:cs="Times New Roman"/>
          <w:spacing w:val="-3"/>
          <w:sz w:val="24"/>
          <w:szCs w:val="24"/>
          <w:lang w:val="es-ES_tradnl"/>
        </w:rPr>
        <w:tab/>
        <w:t>Proporcionar detalle del drenaje francés.</w:t>
      </w:r>
    </w:p>
    <w:p w:rsidR="0096781F" w:rsidRPr="000D6B42" w:rsidRDefault="00BD7567" w:rsidP="00217BEE">
      <w:pPr>
        <w:tabs>
          <w:tab w:val="left" w:pos="0"/>
        </w:tabs>
        <w:jc w:val="both"/>
        <w:rPr>
          <w:rFonts w:ascii="Garamond" w:hAnsi="Garamond" w:cs="Times New Roman"/>
          <w:spacing w:val="-3"/>
          <w:sz w:val="24"/>
          <w:szCs w:val="24"/>
          <w:lang w:val="es-ES_tradnl"/>
        </w:rPr>
      </w:pPr>
      <w:r>
        <w:rPr>
          <w:rFonts w:ascii="Garamond" w:hAnsi="Garamond" w:cs="Times New Roman"/>
          <w:b/>
          <w:noProof/>
          <w:spacing w:val="-3"/>
          <w:sz w:val="24"/>
          <w:szCs w:val="24"/>
          <w:lang w:eastAsia="es-HN"/>
        </w:rPr>
        <w:drawing>
          <wp:anchor distT="0" distB="0" distL="114300" distR="114300" simplePos="0" relativeHeight="251660288" behindDoc="0" locked="0" layoutInCell="1" allowOverlap="1">
            <wp:simplePos x="0" y="0"/>
            <wp:positionH relativeFrom="column">
              <wp:posOffset>1033145</wp:posOffset>
            </wp:positionH>
            <wp:positionV relativeFrom="paragraph">
              <wp:posOffset>25400</wp:posOffset>
            </wp:positionV>
            <wp:extent cx="2774950" cy="2381250"/>
            <wp:effectExtent l="19050" t="0" r="635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077" t="20812" r="37896" b="19767"/>
                    <a:stretch/>
                  </pic:blipFill>
                  <pic:spPr bwMode="auto">
                    <a:xfrm>
                      <a:off x="0" y="0"/>
                      <a:ext cx="2774950" cy="23812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D673C">
        <w:rPr>
          <w:rFonts w:ascii="Garamond" w:hAnsi="Garamond" w:cs="Times New Roman"/>
          <w:b/>
          <w:spacing w:val="-3"/>
          <w:sz w:val="24"/>
          <w:szCs w:val="24"/>
          <w:lang w:val="es-ES_tradnl"/>
        </w:rPr>
        <w:t>R/.</w:t>
      </w:r>
      <w:r w:rsidR="00AD673C">
        <w:rPr>
          <w:rFonts w:ascii="Garamond" w:hAnsi="Garamond" w:cs="Times New Roman"/>
          <w:b/>
          <w:spacing w:val="-3"/>
          <w:sz w:val="24"/>
          <w:szCs w:val="24"/>
          <w:lang w:val="es-ES_tradnl"/>
        </w:rPr>
        <w:tab/>
      </w:r>
    </w:p>
    <w:p w:rsidR="000D6B42" w:rsidRPr="000D6B42" w:rsidRDefault="000D6B42" w:rsidP="00217BEE">
      <w:pPr>
        <w:tabs>
          <w:tab w:val="left" w:pos="0"/>
        </w:tabs>
        <w:jc w:val="both"/>
        <w:rPr>
          <w:rFonts w:ascii="Garamond" w:hAnsi="Garamond" w:cs="Times New Roman"/>
          <w:b/>
          <w:spacing w:val="-3"/>
          <w:sz w:val="24"/>
          <w:szCs w:val="24"/>
          <w:lang w:val="es-ES_tradnl"/>
        </w:rPr>
      </w:pPr>
    </w:p>
    <w:p w:rsidR="000D6B42" w:rsidRPr="000D6B42" w:rsidRDefault="000D6B42" w:rsidP="00217BEE">
      <w:pPr>
        <w:tabs>
          <w:tab w:val="left" w:pos="0"/>
        </w:tabs>
        <w:jc w:val="both"/>
        <w:rPr>
          <w:rFonts w:ascii="Garamond" w:hAnsi="Garamond" w:cs="Times New Roman"/>
          <w:spacing w:val="-3"/>
          <w:sz w:val="24"/>
          <w:szCs w:val="24"/>
          <w:lang w:val="es-ES_tradnl"/>
        </w:rPr>
      </w:pPr>
    </w:p>
    <w:p w:rsidR="00B127C7" w:rsidRPr="00B127C7" w:rsidRDefault="00B127C7" w:rsidP="00217BEE">
      <w:pPr>
        <w:tabs>
          <w:tab w:val="left" w:pos="0"/>
        </w:tabs>
        <w:jc w:val="both"/>
        <w:rPr>
          <w:rFonts w:ascii="Garamond" w:hAnsi="Garamond" w:cs="Times New Roman"/>
          <w:b/>
          <w:spacing w:val="-3"/>
          <w:sz w:val="24"/>
          <w:szCs w:val="24"/>
          <w:lang w:val="es-ES_tradnl"/>
        </w:rPr>
      </w:pPr>
    </w:p>
    <w:p w:rsidR="00217BEE" w:rsidRDefault="00217BEE" w:rsidP="00217BEE">
      <w:pPr>
        <w:tabs>
          <w:tab w:val="left" w:pos="0"/>
        </w:tabs>
        <w:jc w:val="both"/>
        <w:rPr>
          <w:rFonts w:ascii="Garamond" w:hAnsi="Garamond" w:cs="Times New Roman"/>
          <w:spacing w:val="-3"/>
          <w:sz w:val="24"/>
          <w:szCs w:val="24"/>
          <w:lang w:val="es-ES_tradnl"/>
        </w:rPr>
      </w:pPr>
    </w:p>
    <w:p w:rsidR="00AD673C" w:rsidRDefault="00AD673C" w:rsidP="00217BEE">
      <w:pPr>
        <w:tabs>
          <w:tab w:val="left" w:pos="0"/>
        </w:tabs>
        <w:jc w:val="both"/>
        <w:rPr>
          <w:rFonts w:ascii="Garamond" w:hAnsi="Garamond" w:cs="Times New Roman"/>
          <w:spacing w:val="-3"/>
          <w:sz w:val="24"/>
          <w:szCs w:val="24"/>
          <w:lang w:val="es-ES_tradnl"/>
        </w:rPr>
      </w:pPr>
    </w:p>
    <w:p w:rsidR="00210F3F" w:rsidRDefault="00210F3F" w:rsidP="00217BEE">
      <w:pPr>
        <w:tabs>
          <w:tab w:val="left" w:pos="0"/>
        </w:tabs>
        <w:jc w:val="both"/>
        <w:rPr>
          <w:rFonts w:ascii="Garamond" w:hAnsi="Garamond" w:cs="Times New Roman"/>
          <w:spacing w:val="-3"/>
          <w:sz w:val="24"/>
          <w:szCs w:val="24"/>
          <w:lang w:val="es-ES_tradnl"/>
        </w:rPr>
      </w:pPr>
    </w:p>
    <w:p w:rsidR="00210F3F" w:rsidRDefault="00210F3F" w:rsidP="00217BEE">
      <w:pPr>
        <w:tabs>
          <w:tab w:val="left" w:pos="0"/>
        </w:tabs>
        <w:jc w:val="both"/>
        <w:rPr>
          <w:rFonts w:ascii="Garamond" w:hAnsi="Garamond" w:cs="Times New Roman"/>
          <w:spacing w:val="-3"/>
          <w:sz w:val="24"/>
          <w:szCs w:val="24"/>
          <w:lang w:val="es-ES_tradnl"/>
        </w:rPr>
      </w:pPr>
    </w:p>
    <w:p w:rsidR="005563D1" w:rsidRDefault="005563D1" w:rsidP="00217BEE">
      <w:pPr>
        <w:tabs>
          <w:tab w:val="left" w:pos="0"/>
        </w:tabs>
        <w:jc w:val="both"/>
        <w:rPr>
          <w:rFonts w:ascii="Garamond" w:hAnsi="Garamond" w:cs="Times New Roman"/>
          <w:spacing w:val="-3"/>
          <w:sz w:val="24"/>
          <w:szCs w:val="24"/>
          <w:lang w:val="es-ES_tradnl"/>
        </w:rPr>
      </w:pPr>
      <w:r>
        <w:rPr>
          <w:rFonts w:ascii="Garamond" w:hAnsi="Garamond" w:cs="Times New Roman"/>
          <w:spacing w:val="-3"/>
          <w:sz w:val="24"/>
          <w:szCs w:val="24"/>
          <w:lang w:val="es-ES_tradnl"/>
        </w:rPr>
        <w:t xml:space="preserve">6.  </w:t>
      </w:r>
      <w:r>
        <w:rPr>
          <w:rFonts w:ascii="Garamond" w:hAnsi="Garamond" w:cs="Times New Roman"/>
          <w:spacing w:val="-3"/>
          <w:sz w:val="24"/>
          <w:szCs w:val="24"/>
          <w:lang w:val="es-ES_tradnl"/>
        </w:rPr>
        <w:tab/>
        <w:t xml:space="preserve">Para propósito de presentación de la oferta y de la fianza, favor aclarar que nombre del </w:t>
      </w:r>
      <w:r>
        <w:rPr>
          <w:rFonts w:ascii="Garamond" w:hAnsi="Garamond" w:cs="Times New Roman"/>
          <w:spacing w:val="-3"/>
          <w:sz w:val="24"/>
          <w:szCs w:val="24"/>
          <w:lang w:val="es-ES_tradnl"/>
        </w:rPr>
        <w:tab/>
        <w:t xml:space="preserve">proceso utilizar para cada una de las partidas, ya que éstas se tienen que presentar en forma </w:t>
      </w:r>
      <w:r>
        <w:rPr>
          <w:rFonts w:ascii="Garamond" w:hAnsi="Garamond" w:cs="Times New Roman"/>
          <w:spacing w:val="-3"/>
          <w:sz w:val="24"/>
          <w:szCs w:val="24"/>
          <w:lang w:val="es-ES_tradnl"/>
        </w:rPr>
        <w:tab/>
        <w:t>independiente.</w:t>
      </w:r>
    </w:p>
    <w:p w:rsidR="005563D1" w:rsidRDefault="005563D1" w:rsidP="00217BEE">
      <w:pPr>
        <w:tabs>
          <w:tab w:val="left" w:pos="0"/>
        </w:tabs>
        <w:jc w:val="both"/>
        <w:rPr>
          <w:rFonts w:ascii="Garamond" w:hAnsi="Garamond" w:cs="Times New Roman"/>
          <w:b/>
          <w:spacing w:val="-3"/>
          <w:sz w:val="24"/>
          <w:szCs w:val="24"/>
          <w:lang w:val="es-ES_tradnl"/>
        </w:rPr>
      </w:pPr>
      <w:r>
        <w:rPr>
          <w:rFonts w:ascii="Garamond" w:hAnsi="Garamond" w:cs="Times New Roman"/>
          <w:b/>
          <w:spacing w:val="-3"/>
          <w:sz w:val="24"/>
          <w:szCs w:val="24"/>
          <w:lang w:val="es-ES_tradnl"/>
        </w:rPr>
        <w:t>R/.</w:t>
      </w:r>
      <w:r>
        <w:rPr>
          <w:rFonts w:ascii="Garamond" w:hAnsi="Garamond" w:cs="Times New Roman"/>
          <w:b/>
          <w:spacing w:val="-3"/>
          <w:sz w:val="24"/>
          <w:szCs w:val="24"/>
          <w:lang w:val="es-ES_tradnl"/>
        </w:rPr>
        <w:tab/>
        <w:t xml:space="preserve">El nombre del proceso es "LPN-002-2017 Construcción y Acondicionamiento de </w:t>
      </w:r>
      <w:r w:rsidR="00314E0E">
        <w:rPr>
          <w:rFonts w:ascii="Garamond" w:hAnsi="Garamond" w:cs="Times New Roman"/>
          <w:b/>
          <w:spacing w:val="-3"/>
          <w:sz w:val="24"/>
          <w:szCs w:val="24"/>
          <w:lang w:val="es-ES_tradnl"/>
        </w:rPr>
        <w:tab/>
      </w:r>
      <w:r>
        <w:rPr>
          <w:rFonts w:ascii="Garamond" w:hAnsi="Garamond" w:cs="Times New Roman"/>
          <w:b/>
          <w:spacing w:val="-3"/>
          <w:sz w:val="24"/>
          <w:szCs w:val="24"/>
          <w:lang w:val="es-ES_tradnl"/>
        </w:rPr>
        <w:t xml:space="preserve">Infraestructura donde se instalará el Equipo de la Energía Solar Fotovoltaica, Etapa </w:t>
      </w:r>
      <w:r w:rsidR="00314E0E">
        <w:rPr>
          <w:rFonts w:ascii="Garamond" w:hAnsi="Garamond" w:cs="Times New Roman"/>
          <w:b/>
          <w:spacing w:val="-3"/>
          <w:sz w:val="24"/>
          <w:szCs w:val="24"/>
          <w:lang w:val="es-ES_tradnl"/>
        </w:rPr>
        <w:tab/>
      </w:r>
      <w:r>
        <w:rPr>
          <w:rFonts w:ascii="Garamond" w:hAnsi="Garamond" w:cs="Times New Roman"/>
          <w:b/>
          <w:spacing w:val="-3"/>
          <w:sz w:val="24"/>
          <w:szCs w:val="24"/>
          <w:lang w:val="es-ES_tradnl"/>
        </w:rPr>
        <w:t xml:space="preserve">II de </w:t>
      </w:r>
      <w:r w:rsidR="00223CBF">
        <w:rPr>
          <w:rFonts w:ascii="Garamond" w:hAnsi="Garamond" w:cs="Times New Roman"/>
          <w:b/>
          <w:spacing w:val="-3"/>
          <w:sz w:val="24"/>
          <w:szCs w:val="24"/>
          <w:lang w:val="es-ES_tradnl"/>
        </w:rPr>
        <w:tab/>
      </w:r>
      <w:r>
        <w:rPr>
          <w:rFonts w:ascii="Garamond" w:hAnsi="Garamond" w:cs="Times New Roman"/>
          <w:b/>
          <w:spacing w:val="-3"/>
          <w:sz w:val="24"/>
          <w:szCs w:val="24"/>
          <w:lang w:val="es-ES_tradnl"/>
        </w:rPr>
        <w:t>la Universidad Pedagóg</w:t>
      </w:r>
      <w:r w:rsidR="00314E0E">
        <w:rPr>
          <w:rFonts w:ascii="Garamond" w:hAnsi="Garamond" w:cs="Times New Roman"/>
          <w:b/>
          <w:spacing w:val="-3"/>
          <w:sz w:val="24"/>
          <w:szCs w:val="24"/>
          <w:lang w:val="es-ES_tradnl"/>
        </w:rPr>
        <w:t xml:space="preserve">ica  Nacional Francisco Morazán" </w:t>
      </w:r>
      <w:r w:rsidR="00314E0E" w:rsidRPr="00314E0E">
        <w:rPr>
          <w:rFonts w:ascii="Garamond" w:hAnsi="Garamond" w:cs="Times New Roman"/>
          <w:spacing w:val="-3"/>
          <w:sz w:val="24"/>
          <w:szCs w:val="24"/>
          <w:lang w:val="es-ES_tradnl"/>
        </w:rPr>
        <w:t>y las partidas serían</w:t>
      </w:r>
      <w:r w:rsidR="00314E0E">
        <w:rPr>
          <w:rFonts w:ascii="Garamond" w:hAnsi="Garamond" w:cs="Times New Roman"/>
          <w:b/>
          <w:spacing w:val="-3"/>
          <w:sz w:val="24"/>
          <w:szCs w:val="24"/>
          <w:lang w:val="es-ES_tradnl"/>
        </w:rPr>
        <w:t xml:space="preserve">: </w:t>
      </w:r>
      <w:r w:rsidR="00314E0E">
        <w:rPr>
          <w:rFonts w:ascii="Garamond" w:hAnsi="Garamond" w:cs="Times New Roman"/>
          <w:b/>
          <w:spacing w:val="-3"/>
          <w:sz w:val="24"/>
          <w:szCs w:val="24"/>
          <w:lang w:val="es-ES_tradnl"/>
        </w:rPr>
        <w:tab/>
        <w:t xml:space="preserve">Partida No. </w:t>
      </w:r>
      <w:r w:rsidR="00223CBF">
        <w:rPr>
          <w:rFonts w:ascii="Garamond" w:hAnsi="Garamond" w:cs="Times New Roman"/>
          <w:b/>
          <w:spacing w:val="-3"/>
          <w:sz w:val="24"/>
          <w:szCs w:val="24"/>
          <w:lang w:val="es-ES_tradnl"/>
        </w:rPr>
        <w:tab/>
      </w:r>
      <w:r w:rsidR="00314E0E">
        <w:rPr>
          <w:rFonts w:ascii="Garamond" w:hAnsi="Garamond" w:cs="Times New Roman"/>
          <w:b/>
          <w:spacing w:val="-3"/>
          <w:sz w:val="24"/>
          <w:szCs w:val="24"/>
          <w:lang w:val="es-ES_tradnl"/>
        </w:rPr>
        <w:t>1 "Graderías"</w:t>
      </w:r>
      <w:r w:rsidR="00314E0E" w:rsidRPr="00314E0E">
        <w:rPr>
          <w:rFonts w:ascii="Garamond" w:hAnsi="Garamond" w:cs="Times New Roman"/>
          <w:spacing w:val="-3"/>
          <w:sz w:val="24"/>
          <w:szCs w:val="24"/>
          <w:lang w:val="es-ES_tradnl"/>
        </w:rPr>
        <w:t xml:space="preserve"> y</w:t>
      </w:r>
      <w:r w:rsidR="00314E0E">
        <w:rPr>
          <w:rFonts w:ascii="Garamond" w:hAnsi="Garamond" w:cs="Times New Roman"/>
          <w:b/>
          <w:spacing w:val="-3"/>
          <w:sz w:val="24"/>
          <w:szCs w:val="24"/>
          <w:lang w:val="es-ES_tradnl"/>
        </w:rPr>
        <w:t xml:space="preserve"> Partida No. 2 "Calle de Acceso".</w:t>
      </w:r>
    </w:p>
    <w:p w:rsidR="00314E0E" w:rsidRDefault="00314E0E" w:rsidP="00217BEE">
      <w:pPr>
        <w:tabs>
          <w:tab w:val="left" w:pos="0"/>
        </w:tabs>
        <w:jc w:val="both"/>
        <w:rPr>
          <w:rFonts w:ascii="Garamond" w:hAnsi="Garamond" w:cs="Times New Roman"/>
          <w:spacing w:val="-3"/>
          <w:sz w:val="24"/>
          <w:szCs w:val="24"/>
          <w:lang w:val="es-ES_tradnl"/>
        </w:rPr>
      </w:pPr>
      <w:r>
        <w:rPr>
          <w:rFonts w:ascii="Garamond" w:hAnsi="Garamond" w:cs="Times New Roman"/>
          <w:spacing w:val="-3"/>
          <w:sz w:val="24"/>
          <w:szCs w:val="24"/>
          <w:lang w:val="es-ES_tradnl"/>
        </w:rPr>
        <w:t>7.</w:t>
      </w:r>
      <w:r>
        <w:rPr>
          <w:rFonts w:ascii="Garamond" w:hAnsi="Garamond" w:cs="Times New Roman"/>
          <w:spacing w:val="-3"/>
          <w:sz w:val="24"/>
          <w:szCs w:val="24"/>
          <w:lang w:val="es-ES_tradnl"/>
        </w:rPr>
        <w:tab/>
        <w:t xml:space="preserve">¿A quién le corresponde el trámite y pago de los permisos de Construcción, Ambientales, </w:t>
      </w:r>
      <w:r>
        <w:rPr>
          <w:rFonts w:ascii="Garamond" w:hAnsi="Garamond" w:cs="Times New Roman"/>
          <w:spacing w:val="-3"/>
          <w:sz w:val="24"/>
          <w:szCs w:val="24"/>
          <w:lang w:val="es-ES_tradnl"/>
        </w:rPr>
        <w:tab/>
        <w:t xml:space="preserve">Enee </w:t>
      </w:r>
      <w:r w:rsidR="00223CBF">
        <w:rPr>
          <w:rFonts w:ascii="Garamond" w:hAnsi="Garamond" w:cs="Times New Roman"/>
          <w:spacing w:val="-3"/>
          <w:sz w:val="24"/>
          <w:szCs w:val="24"/>
          <w:lang w:val="es-ES_tradnl"/>
        </w:rPr>
        <w:tab/>
      </w:r>
      <w:r>
        <w:rPr>
          <w:rFonts w:ascii="Garamond" w:hAnsi="Garamond" w:cs="Times New Roman"/>
          <w:spacing w:val="-3"/>
          <w:sz w:val="24"/>
          <w:szCs w:val="24"/>
          <w:lang w:val="es-ES_tradnl"/>
        </w:rPr>
        <w:t>y Sanaa?</w:t>
      </w:r>
    </w:p>
    <w:p w:rsidR="00314E0E" w:rsidRDefault="00314E0E" w:rsidP="00217BEE">
      <w:pPr>
        <w:tabs>
          <w:tab w:val="left" w:pos="0"/>
        </w:tabs>
        <w:jc w:val="both"/>
        <w:rPr>
          <w:rFonts w:ascii="Garamond" w:hAnsi="Garamond" w:cs="Times New Roman"/>
          <w:b/>
          <w:spacing w:val="-3"/>
          <w:sz w:val="24"/>
          <w:szCs w:val="24"/>
          <w:lang w:val="es-ES_tradnl"/>
        </w:rPr>
      </w:pPr>
      <w:r>
        <w:rPr>
          <w:rFonts w:ascii="Garamond" w:hAnsi="Garamond" w:cs="Times New Roman"/>
          <w:b/>
          <w:spacing w:val="-3"/>
          <w:sz w:val="24"/>
          <w:szCs w:val="24"/>
          <w:lang w:val="es-ES_tradnl"/>
        </w:rPr>
        <w:t>R/.</w:t>
      </w:r>
      <w:r>
        <w:rPr>
          <w:rFonts w:ascii="Garamond" w:hAnsi="Garamond" w:cs="Times New Roman"/>
          <w:b/>
          <w:spacing w:val="-3"/>
          <w:sz w:val="24"/>
          <w:szCs w:val="24"/>
          <w:lang w:val="es-ES_tradnl"/>
        </w:rPr>
        <w:tab/>
      </w:r>
      <w:r w:rsidR="006A1EB7">
        <w:rPr>
          <w:rFonts w:ascii="Garamond" w:hAnsi="Garamond" w:cs="Times New Roman"/>
          <w:b/>
          <w:spacing w:val="-3"/>
          <w:sz w:val="24"/>
          <w:szCs w:val="24"/>
          <w:lang w:val="es-ES_tradnl"/>
        </w:rPr>
        <w:t>La Licencia Ambiental la tramita</w:t>
      </w:r>
      <w:r w:rsidR="00A85FD8">
        <w:rPr>
          <w:rFonts w:ascii="Garamond" w:hAnsi="Garamond" w:cs="Times New Roman"/>
          <w:b/>
          <w:spacing w:val="-3"/>
          <w:sz w:val="24"/>
          <w:szCs w:val="24"/>
          <w:lang w:val="es-ES_tradnl"/>
        </w:rPr>
        <w:t xml:space="preserve">rá </w:t>
      </w:r>
      <w:r w:rsidR="006A1EB7">
        <w:rPr>
          <w:rFonts w:ascii="Garamond" w:hAnsi="Garamond" w:cs="Times New Roman"/>
          <w:b/>
          <w:spacing w:val="-3"/>
          <w:sz w:val="24"/>
          <w:szCs w:val="24"/>
          <w:lang w:val="es-ES_tradnl"/>
        </w:rPr>
        <w:t xml:space="preserve"> la UPNFM, el </w:t>
      </w:r>
      <w:r w:rsidR="00BD7567">
        <w:rPr>
          <w:rFonts w:ascii="Garamond" w:hAnsi="Garamond" w:cs="Times New Roman"/>
          <w:b/>
          <w:spacing w:val="-3"/>
          <w:sz w:val="24"/>
          <w:szCs w:val="24"/>
          <w:lang w:val="es-ES_tradnl"/>
        </w:rPr>
        <w:t>P</w:t>
      </w:r>
      <w:r w:rsidR="006A1EB7">
        <w:rPr>
          <w:rFonts w:ascii="Garamond" w:hAnsi="Garamond" w:cs="Times New Roman"/>
          <w:b/>
          <w:spacing w:val="-3"/>
          <w:sz w:val="24"/>
          <w:szCs w:val="24"/>
          <w:lang w:val="es-ES_tradnl"/>
        </w:rPr>
        <w:t xml:space="preserve">ermiso de </w:t>
      </w:r>
      <w:r w:rsidR="00BD7567">
        <w:rPr>
          <w:rFonts w:ascii="Garamond" w:hAnsi="Garamond" w:cs="Times New Roman"/>
          <w:b/>
          <w:spacing w:val="-3"/>
          <w:sz w:val="24"/>
          <w:szCs w:val="24"/>
          <w:lang w:val="es-ES_tradnl"/>
        </w:rPr>
        <w:t>C</w:t>
      </w:r>
      <w:r w:rsidR="006A1EB7">
        <w:rPr>
          <w:rFonts w:ascii="Garamond" w:hAnsi="Garamond" w:cs="Times New Roman"/>
          <w:b/>
          <w:spacing w:val="-3"/>
          <w:sz w:val="24"/>
          <w:szCs w:val="24"/>
          <w:lang w:val="es-ES_tradnl"/>
        </w:rPr>
        <w:t xml:space="preserve">onstrucción, Enee y </w:t>
      </w:r>
      <w:r w:rsidR="006A1EB7">
        <w:rPr>
          <w:rFonts w:ascii="Garamond" w:hAnsi="Garamond" w:cs="Times New Roman"/>
          <w:b/>
          <w:spacing w:val="-3"/>
          <w:sz w:val="24"/>
          <w:szCs w:val="24"/>
          <w:lang w:val="es-ES_tradnl"/>
        </w:rPr>
        <w:tab/>
        <w:t>Sanaa le corresponderá  a la empresa que se le adjudique la Licitación.</w:t>
      </w:r>
    </w:p>
    <w:p w:rsidR="00A36784" w:rsidRDefault="00A36784" w:rsidP="00217BEE">
      <w:pPr>
        <w:tabs>
          <w:tab w:val="left" w:pos="0"/>
        </w:tabs>
        <w:jc w:val="both"/>
        <w:rPr>
          <w:rFonts w:ascii="Garamond" w:hAnsi="Garamond" w:cs="Times New Roman"/>
          <w:spacing w:val="-3"/>
          <w:sz w:val="24"/>
          <w:szCs w:val="24"/>
          <w:lang w:val="es-ES_tradnl"/>
        </w:rPr>
      </w:pPr>
      <w:r>
        <w:rPr>
          <w:rFonts w:ascii="Garamond" w:hAnsi="Garamond" w:cs="Times New Roman"/>
          <w:spacing w:val="-3"/>
          <w:sz w:val="24"/>
          <w:szCs w:val="24"/>
          <w:lang w:val="es-ES_tradnl"/>
        </w:rPr>
        <w:t>8.</w:t>
      </w:r>
      <w:r>
        <w:rPr>
          <w:rFonts w:ascii="Garamond" w:hAnsi="Garamond" w:cs="Times New Roman"/>
          <w:spacing w:val="-3"/>
          <w:sz w:val="24"/>
          <w:szCs w:val="24"/>
          <w:lang w:val="es-ES_tradnl"/>
        </w:rPr>
        <w:tab/>
        <w:t xml:space="preserve">No existe en el mercado nacional, vidrio reflextivo tono naranja como el solicitado en el ítem </w:t>
      </w:r>
      <w:r>
        <w:rPr>
          <w:rFonts w:ascii="Garamond" w:hAnsi="Garamond" w:cs="Times New Roman"/>
          <w:spacing w:val="-3"/>
          <w:sz w:val="24"/>
          <w:szCs w:val="24"/>
          <w:lang w:val="es-ES_tradnl"/>
        </w:rPr>
        <w:tab/>
        <w:t xml:space="preserve">7.04 </w:t>
      </w:r>
      <w:r w:rsidR="00223CBF">
        <w:rPr>
          <w:rFonts w:ascii="Garamond" w:hAnsi="Garamond" w:cs="Times New Roman"/>
          <w:spacing w:val="-3"/>
          <w:sz w:val="24"/>
          <w:szCs w:val="24"/>
          <w:lang w:val="es-ES_tradnl"/>
        </w:rPr>
        <w:tab/>
      </w:r>
      <w:r>
        <w:rPr>
          <w:rFonts w:ascii="Garamond" w:hAnsi="Garamond" w:cs="Times New Roman"/>
          <w:spacing w:val="-3"/>
          <w:sz w:val="24"/>
          <w:szCs w:val="24"/>
          <w:lang w:val="es-ES_tradnl"/>
        </w:rPr>
        <w:t xml:space="preserve">del Ala C.-  Únicamente hay azul y bronce. Favor aclarar que tono se puede ofertar.- </w:t>
      </w:r>
      <w:r>
        <w:rPr>
          <w:rFonts w:ascii="Garamond" w:hAnsi="Garamond" w:cs="Times New Roman"/>
          <w:spacing w:val="-3"/>
          <w:sz w:val="24"/>
          <w:szCs w:val="24"/>
          <w:lang w:val="es-ES_tradnl"/>
        </w:rPr>
        <w:tab/>
        <w:t xml:space="preserve">Otra </w:t>
      </w:r>
      <w:r w:rsidR="00223CBF">
        <w:rPr>
          <w:rFonts w:ascii="Garamond" w:hAnsi="Garamond" w:cs="Times New Roman"/>
          <w:spacing w:val="-3"/>
          <w:sz w:val="24"/>
          <w:szCs w:val="24"/>
          <w:lang w:val="es-ES_tradnl"/>
        </w:rPr>
        <w:tab/>
      </w:r>
      <w:r>
        <w:rPr>
          <w:rFonts w:ascii="Garamond" w:hAnsi="Garamond" w:cs="Times New Roman"/>
          <w:spacing w:val="-3"/>
          <w:sz w:val="24"/>
          <w:szCs w:val="24"/>
          <w:lang w:val="es-ES_tradnl"/>
        </w:rPr>
        <w:t xml:space="preserve">alternativa es hacerla doble capa con lámina color naranja en el centro, pero no quedaría </w:t>
      </w:r>
      <w:r>
        <w:rPr>
          <w:rFonts w:ascii="Garamond" w:hAnsi="Garamond" w:cs="Times New Roman"/>
          <w:spacing w:val="-3"/>
          <w:sz w:val="24"/>
          <w:szCs w:val="24"/>
          <w:lang w:val="es-ES_tradnl"/>
        </w:rPr>
        <w:tab/>
        <w:t>reflextivo. Favor aclarar.</w:t>
      </w:r>
    </w:p>
    <w:p w:rsidR="00BD7567" w:rsidRDefault="00A36784" w:rsidP="00BD7567">
      <w:pPr>
        <w:tabs>
          <w:tab w:val="left" w:pos="0"/>
        </w:tabs>
        <w:jc w:val="both"/>
        <w:rPr>
          <w:rFonts w:ascii="Garamond" w:hAnsi="Garamond" w:cs="Times New Roman"/>
          <w:b/>
          <w:spacing w:val="-3"/>
          <w:sz w:val="24"/>
          <w:szCs w:val="24"/>
          <w:lang w:val="es-ES_tradnl"/>
        </w:rPr>
      </w:pPr>
      <w:r>
        <w:rPr>
          <w:rFonts w:ascii="Garamond" w:hAnsi="Garamond" w:cs="Times New Roman"/>
          <w:b/>
          <w:spacing w:val="-3"/>
          <w:sz w:val="24"/>
          <w:szCs w:val="24"/>
          <w:lang w:val="es-ES_tradnl"/>
        </w:rPr>
        <w:t>R/.</w:t>
      </w:r>
      <w:r>
        <w:rPr>
          <w:rFonts w:ascii="Garamond" w:hAnsi="Garamond" w:cs="Times New Roman"/>
          <w:b/>
          <w:spacing w:val="-3"/>
          <w:sz w:val="24"/>
          <w:szCs w:val="24"/>
          <w:lang w:val="es-ES_tradnl"/>
        </w:rPr>
        <w:tab/>
      </w:r>
      <w:r w:rsidR="00B1669C">
        <w:rPr>
          <w:rFonts w:ascii="Garamond" w:hAnsi="Garamond" w:cs="Times New Roman"/>
          <w:b/>
          <w:spacing w:val="-3"/>
          <w:sz w:val="24"/>
          <w:szCs w:val="24"/>
          <w:lang w:val="es-ES_tradnl"/>
        </w:rPr>
        <w:t xml:space="preserve">El cambio en dicha tonalidad del vidrio no implica ningún cambio en calidad del mismo, </w:t>
      </w:r>
      <w:r w:rsidR="00B1669C">
        <w:rPr>
          <w:rFonts w:ascii="Garamond" w:hAnsi="Garamond" w:cs="Times New Roman"/>
          <w:b/>
          <w:spacing w:val="-3"/>
          <w:sz w:val="24"/>
          <w:szCs w:val="24"/>
          <w:lang w:val="es-ES_tradnl"/>
        </w:rPr>
        <w:tab/>
        <w:t>por lo que se sugiere el tono "Azul".</w:t>
      </w:r>
    </w:p>
    <w:p w:rsidR="00BD7567" w:rsidRPr="00E95DE1" w:rsidRDefault="00BD7567" w:rsidP="00BD7567">
      <w:pPr>
        <w:tabs>
          <w:tab w:val="left" w:pos="0"/>
        </w:tabs>
        <w:jc w:val="both"/>
        <w:rPr>
          <w:rFonts w:ascii="Garamond" w:hAnsi="Garamond"/>
          <w:sz w:val="24"/>
          <w:szCs w:val="24"/>
        </w:rPr>
      </w:pPr>
      <w:r w:rsidRPr="00E95DE1">
        <w:rPr>
          <w:rFonts w:ascii="Garamond" w:hAnsi="Garamond" w:cs="Times New Roman"/>
          <w:spacing w:val="-3"/>
          <w:sz w:val="24"/>
          <w:szCs w:val="24"/>
          <w:lang w:val="es-ES_tradnl"/>
        </w:rPr>
        <w:t>9.</w:t>
      </w:r>
      <w:r w:rsidRPr="00E95DE1">
        <w:rPr>
          <w:rFonts w:ascii="Garamond" w:hAnsi="Garamond" w:cs="Times New Roman"/>
          <w:spacing w:val="-3"/>
          <w:sz w:val="24"/>
          <w:szCs w:val="24"/>
          <w:lang w:val="es-ES_tradnl"/>
        </w:rPr>
        <w:tab/>
      </w:r>
      <w:r w:rsidRPr="00E95DE1">
        <w:rPr>
          <w:rFonts w:ascii="Garamond" w:hAnsi="Garamond"/>
          <w:sz w:val="24"/>
          <w:szCs w:val="24"/>
          <w:lang w:val="uz-Cyrl-UZ"/>
        </w:rPr>
        <w:t xml:space="preserve">Aclarar qué tipo de tubería se instalarán en el sistema eléctrico si es EMT o PVC. De ser PVC </w:t>
      </w:r>
      <w:r w:rsidRPr="00E95DE1">
        <w:rPr>
          <w:rFonts w:ascii="Garamond" w:hAnsi="Garamond"/>
          <w:sz w:val="24"/>
          <w:szCs w:val="24"/>
        </w:rPr>
        <w:tab/>
      </w:r>
      <w:r w:rsidRPr="00E95DE1">
        <w:rPr>
          <w:rFonts w:ascii="Garamond" w:hAnsi="Garamond"/>
          <w:sz w:val="24"/>
          <w:szCs w:val="24"/>
          <w:lang w:val="uz-Cyrl-UZ"/>
        </w:rPr>
        <w:t>indicar quétipo de cédula se va a utilizar.</w:t>
      </w:r>
    </w:p>
    <w:p w:rsidR="00BD7567" w:rsidRPr="00E95DE1" w:rsidRDefault="00BD7567" w:rsidP="00BD7567">
      <w:pPr>
        <w:tabs>
          <w:tab w:val="left" w:pos="0"/>
        </w:tabs>
        <w:jc w:val="both"/>
        <w:rPr>
          <w:rFonts w:ascii="Garamond" w:hAnsi="Garamond" w:cs="Times New Roman"/>
          <w:b/>
          <w:spacing w:val="-3"/>
          <w:sz w:val="24"/>
          <w:szCs w:val="24"/>
          <w:lang w:val="es-ES_tradnl"/>
        </w:rPr>
      </w:pPr>
      <w:r w:rsidRPr="00E95DE1">
        <w:rPr>
          <w:rFonts w:ascii="Garamond" w:hAnsi="Garamond" w:cs="Times New Roman"/>
          <w:b/>
          <w:spacing w:val="-3"/>
          <w:sz w:val="24"/>
          <w:szCs w:val="24"/>
          <w:lang w:val="es-ES_tradnl"/>
        </w:rPr>
        <w:t>R/.</w:t>
      </w:r>
      <w:r w:rsidRPr="00E95DE1">
        <w:rPr>
          <w:rFonts w:ascii="Garamond" w:hAnsi="Garamond" w:cs="Times New Roman"/>
          <w:b/>
          <w:spacing w:val="-3"/>
          <w:sz w:val="24"/>
          <w:szCs w:val="24"/>
          <w:lang w:val="es-ES_tradnl"/>
        </w:rPr>
        <w:tab/>
      </w:r>
      <w:r w:rsidRPr="00E95DE1">
        <w:rPr>
          <w:rFonts w:ascii="Garamond" w:hAnsi="Garamond"/>
          <w:b/>
          <w:sz w:val="24"/>
          <w:szCs w:val="24"/>
          <w:lang w:val="uz-Cyrl-UZ"/>
        </w:rPr>
        <w:t>Para este proyecto se debe utilizar el siguiente tipo de tubería en el sistema eléctrico:</w:t>
      </w:r>
    </w:p>
    <w:p w:rsidR="00BD7567" w:rsidRPr="00E95DE1" w:rsidRDefault="00BD7567" w:rsidP="00BD7567">
      <w:pPr>
        <w:pStyle w:val="Prrafodelista"/>
        <w:numPr>
          <w:ilvl w:val="0"/>
          <w:numId w:val="2"/>
        </w:numPr>
        <w:jc w:val="both"/>
        <w:rPr>
          <w:rFonts w:ascii="Garamond" w:hAnsi="Garamond"/>
          <w:b/>
          <w:sz w:val="24"/>
          <w:szCs w:val="24"/>
          <w:lang w:val="uz-Cyrl-UZ"/>
        </w:rPr>
      </w:pPr>
      <w:r w:rsidRPr="00E95DE1">
        <w:rPr>
          <w:rFonts w:ascii="Garamond" w:hAnsi="Garamond"/>
          <w:b/>
          <w:sz w:val="24"/>
          <w:szCs w:val="24"/>
          <w:lang w:val="uz-Cyrl-UZ"/>
        </w:rPr>
        <w:t>Para ductería subterránea o embebida en paredes o losas de concreto, utilizar tubería PVC cédula 40 según el diámetro solicitado en el diseño eléctrico o cantidades de obra.</w:t>
      </w:r>
    </w:p>
    <w:p w:rsidR="00BD7567" w:rsidRPr="00E95DE1" w:rsidRDefault="00BD7567" w:rsidP="00BD7567">
      <w:pPr>
        <w:pStyle w:val="Prrafodelista"/>
        <w:numPr>
          <w:ilvl w:val="0"/>
          <w:numId w:val="2"/>
        </w:numPr>
        <w:jc w:val="both"/>
        <w:rPr>
          <w:rFonts w:ascii="Garamond" w:hAnsi="Garamond"/>
          <w:b/>
          <w:sz w:val="24"/>
          <w:szCs w:val="24"/>
          <w:lang w:val="uz-Cyrl-UZ"/>
        </w:rPr>
      </w:pPr>
      <w:r w:rsidRPr="00E95DE1">
        <w:rPr>
          <w:rFonts w:ascii="Garamond" w:hAnsi="Garamond"/>
          <w:b/>
          <w:sz w:val="24"/>
          <w:szCs w:val="24"/>
          <w:lang w:val="uz-Cyrl-UZ"/>
        </w:rPr>
        <w:lastRenderedPageBreak/>
        <w:t>Para ductería superficial que no esté expuesta a intemperie, utilizar tubería EMT según el diámetro solicitado en el diseño eléctrico o cantidades de obra.</w:t>
      </w:r>
    </w:p>
    <w:p w:rsidR="00BD7567" w:rsidRPr="00E95DE1" w:rsidRDefault="00BD7567" w:rsidP="00BD7567">
      <w:pPr>
        <w:pStyle w:val="Prrafodelista"/>
        <w:numPr>
          <w:ilvl w:val="0"/>
          <w:numId w:val="2"/>
        </w:numPr>
        <w:jc w:val="both"/>
        <w:rPr>
          <w:rFonts w:ascii="Garamond" w:hAnsi="Garamond"/>
          <w:b/>
          <w:sz w:val="24"/>
          <w:szCs w:val="24"/>
          <w:lang w:val="uz-Cyrl-UZ"/>
        </w:rPr>
      </w:pPr>
      <w:r w:rsidRPr="00E95DE1">
        <w:rPr>
          <w:rFonts w:ascii="Garamond" w:hAnsi="Garamond"/>
          <w:b/>
          <w:sz w:val="24"/>
          <w:szCs w:val="24"/>
          <w:lang w:val="uz-Cyrl-UZ"/>
        </w:rPr>
        <w:t>Para ductería superficial expuesta a intemperie, utilizar tubería IMC según el diámetro solicitado en el diseño eléctrico o cantidades de obra.</w:t>
      </w:r>
    </w:p>
    <w:p w:rsidR="00BD7567" w:rsidRPr="00E95DE1" w:rsidRDefault="00BD7567" w:rsidP="00BD7567">
      <w:pPr>
        <w:jc w:val="both"/>
        <w:rPr>
          <w:rFonts w:ascii="Garamond" w:hAnsi="Garamond"/>
          <w:sz w:val="24"/>
          <w:szCs w:val="24"/>
        </w:rPr>
      </w:pPr>
      <w:r w:rsidRPr="00E95DE1">
        <w:rPr>
          <w:rFonts w:ascii="Garamond" w:eastAsia="Calibri" w:hAnsi="Garamond" w:cs="Times New Roman"/>
          <w:sz w:val="24"/>
          <w:szCs w:val="24"/>
        </w:rPr>
        <w:t xml:space="preserve">10. </w:t>
      </w:r>
      <w:r w:rsidRPr="00E95DE1">
        <w:rPr>
          <w:rFonts w:ascii="Garamond" w:eastAsia="Calibri" w:hAnsi="Garamond" w:cs="Times New Roman"/>
          <w:sz w:val="24"/>
          <w:szCs w:val="24"/>
        </w:rPr>
        <w:tab/>
      </w:r>
      <w:r w:rsidRPr="00E95DE1">
        <w:rPr>
          <w:rFonts w:ascii="Garamond" w:hAnsi="Garamond"/>
          <w:sz w:val="24"/>
          <w:szCs w:val="24"/>
          <w:lang w:val="uz-Cyrl-UZ"/>
        </w:rPr>
        <w:t xml:space="preserve">En las cantidades de obra se describe el movimiento de los faroles que actualmente ilumina </w:t>
      </w:r>
      <w:r w:rsidRPr="00E95DE1">
        <w:rPr>
          <w:rFonts w:ascii="Garamond" w:hAnsi="Garamond"/>
          <w:sz w:val="24"/>
          <w:szCs w:val="24"/>
        </w:rPr>
        <w:tab/>
      </w:r>
      <w:r w:rsidRPr="00E95DE1">
        <w:rPr>
          <w:rFonts w:ascii="Garamond" w:hAnsi="Garamond"/>
          <w:sz w:val="24"/>
          <w:szCs w:val="24"/>
          <w:lang w:val="uz-Cyrl-UZ"/>
        </w:rPr>
        <w:t>el estadio, favor dar los detalles de las bases a construir para la instalación.</w:t>
      </w:r>
    </w:p>
    <w:p w:rsidR="00BD7567" w:rsidRPr="00E95DE1" w:rsidRDefault="00BD7567" w:rsidP="00BD7567">
      <w:pPr>
        <w:jc w:val="both"/>
        <w:rPr>
          <w:rFonts w:ascii="Garamond" w:hAnsi="Garamond"/>
          <w:sz w:val="24"/>
          <w:szCs w:val="24"/>
          <w:lang w:val="uz-Cyrl-UZ"/>
        </w:rPr>
      </w:pPr>
      <w:r w:rsidRPr="00E95DE1">
        <w:rPr>
          <w:rFonts w:ascii="Garamond" w:hAnsi="Garamond" w:cs="Times New Roman"/>
          <w:b/>
          <w:spacing w:val="-3"/>
          <w:sz w:val="24"/>
          <w:szCs w:val="24"/>
          <w:lang w:val="es-ES_tradnl"/>
        </w:rPr>
        <w:t>R/.</w:t>
      </w:r>
      <w:r w:rsidRPr="00E95DE1">
        <w:rPr>
          <w:rFonts w:ascii="Garamond" w:hAnsi="Garamond" w:cs="Times New Roman"/>
          <w:b/>
          <w:spacing w:val="-3"/>
          <w:sz w:val="24"/>
          <w:szCs w:val="24"/>
          <w:lang w:val="es-ES_tradnl"/>
        </w:rPr>
        <w:tab/>
      </w:r>
      <w:r w:rsidRPr="00E95DE1">
        <w:rPr>
          <w:rFonts w:ascii="Garamond" w:hAnsi="Garamond"/>
          <w:b/>
          <w:sz w:val="24"/>
          <w:szCs w:val="24"/>
          <w:lang w:val="uz-Cyrl-UZ"/>
        </w:rPr>
        <w:t xml:space="preserve">Los faroles a reubicar están instalados en postes metálicos que a su vez están </w:t>
      </w:r>
      <w:r w:rsidR="00E95DE1">
        <w:rPr>
          <w:rFonts w:ascii="Garamond" w:hAnsi="Garamond"/>
          <w:b/>
          <w:sz w:val="24"/>
          <w:szCs w:val="24"/>
        </w:rPr>
        <w:tab/>
      </w:r>
      <w:r w:rsidRPr="00E95DE1">
        <w:rPr>
          <w:rFonts w:ascii="Garamond" w:hAnsi="Garamond"/>
          <w:b/>
          <w:sz w:val="24"/>
          <w:szCs w:val="24"/>
          <w:lang w:val="uz-Cyrl-UZ"/>
        </w:rPr>
        <w:t xml:space="preserve">empotrados </w:t>
      </w:r>
      <w:r w:rsidRPr="00E95DE1">
        <w:rPr>
          <w:rFonts w:ascii="Garamond" w:hAnsi="Garamond"/>
          <w:b/>
          <w:sz w:val="24"/>
          <w:szCs w:val="24"/>
        </w:rPr>
        <w:tab/>
      </w:r>
      <w:r w:rsidRPr="00E95DE1">
        <w:rPr>
          <w:rFonts w:ascii="Garamond" w:hAnsi="Garamond"/>
          <w:b/>
          <w:sz w:val="24"/>
          <w:szCs w:val="24"/>
          <w:lang w:val="uz-Cyrl-UZ"/>
        </w:rPr>
        <w:t xml:space="preserve">en postes de concreto. La reubicación de los faroles solicitada debe </w:t>
      </w:r>
      <w:r w:rsidR="00E95DE1">
        <w:rPr>
          <w:rFonts w:ascii="Garamond" w:hAnsi="Garamond"/>
          <w:b/>
          <w:sz w:val="24"/>
          <w:szCs w:val="24"/>
        </w:rPr>
        <w:tab/>
      </w:r>
      <w:r w:rsidRPr="00E95DE1">
        <w:rPr>
          <w:rFonts w:ascii="Garamond" w:hAnsi="Garamond"/>
          <w:b/>
          <w:sz w:val="24"/>
          <w:szCs w:val="24"/>
          <w:lang w:val="uz-Cyrl-UZ"/>
        </w:rPr>
        <w:t>considerar:</w:t>
      </w:r>
    </w:p>
    <w:p w:rsidR="00BD7567" w:rsidRPr="00E95DE1" w:rsidRDefault="00BD7567" w:rsidP="00BD7567">
      <w:pPr>
        <w:pStyle w:val="Prrafodelista"/>
        <w:numPr>
          <w:ilvl w:val="0"/>
          <w:numId w:val="3"/>
        </w:numPr>
        <w:jc w:val="both"/>
        <w:rPr>
          <w:rFonts w:ascii="Garamond" w:hAnsi="Garamond"/>
          <w:b/>
          <w:sz w:val="24"/>
          <w:szCs w:val="24"/>
          <w:lang w:val="uz-Cyrl-UZ"/>
        </w:rPr>
      </w:pPr>
      <w:r w:rsidRPr="00E95DE1">
        <w:rPr>
          <w:rFonts w:ascii="Garamond" w:hAnsi="Garamond"/>
          <w:b/>
          <w:sz w:val="24"/>
          <w:szCs w:val="24"/>
          <w:lang w:val="uz-Cyrl-UZ"/>
        </w:rPr>
        <w:t>Desmontaje de faroles existentes.</w:t>
      </w:r>
    </w:p>
    <w:p w:rsidR="00BD7567" w:rsidRPr="00E95DE1" w:rsidRDefault="00BD7567" w:rsidP="00BD7567">
      <w:pPr>
        <w:pStyle w:val="Prrafodelista"/>
        <w:numPr>
          <w:ilvl w:val="0"/>
          <w:numId w:val="3"/>
        </w:numPr>
        <w:jc w:val="both"/>
        <w:rPr>
          <w:rFonts w:ascii="Garamond" w:hAnsi="Garamond"/>
          <w:b/>
          <w:sz w:val="24"/>
          <w:szCs w:val="24"/>
          <w:lang w:val="uz-Cyrl-UZ"/>
        </w:rPr>
      </w:pPr>
      <w:r w:rsidRPr="00E95DE1">
        <w:rPr>
          <w:rFonts w:ascii="Garamond" w:hAnsi="Garamond"/>
          <w:b/>
          <w:sz w:val="24"/>
          <w:szCs w:val="24"/>
          <w:lang w:val="uz-Cyrl-UZ"/>
        </w:rPr>
        <w:t>Reubicación de alimentación eléctrica.</w:t>
      </w:r>
    </w:p>
    <w:p w:rsidR="00BD7567" w:rsidRPr="00E95DE1" w:rsidRDefault="00BD7567" w:rsidP="00BD7567">
      <w:pPr>
        <w:pStyle w:val="Prrafodelista"/>
        <w:numPr>
          <w:ilvl w:val="0"/>
          <w:numId w:val="3"/>
        </w:numPr>
        <w:jc w:val="both"/>
        <w:rPr>
          <w:rFonts w:ascii="Garamond" w:hAnsi="Garamond"/>
          <w:b/>
          <w:sz w:val="24"/>
          <w:szCs w:val="24"/>
          <w:lang w:val="uz-Cyrl-UZ"/>
        </w:rPr>
      </w:pPr>
      <w:r w:rsidRPr="00E95DE1">
        <w:rPr>
          <w:rFonts w:ascii="Garamond" w:hAnsi="Garamond"/>
          <w:b/>
          <w:sz w:val="24"/>
          <w:szCs w:val="24"/>
          <w:lang w:val="uz-Cyrl-UZ"/>
        </w:rPr>
        <w:t>La reutilización de los postes metálicos.</w:t>
      </w:r>
    </w:p>
    <w:p w:rsidR="00BD7567" w:rsidRPr="00E95DE1" w:rsidRDefault="00BD7567" w:rsidP="00BD7567">
      <w:pPr>
        <w:pStyle w:val="Prrafodelista"/>
        <w:numPr>
          <w:ilvl w:val="0"/>
          <w:numId w:val="3"/>
        </w:numPr>
        <w:jc w:val="both"/>
        <w:rPr>
          <w:rFonts w:ascii="Garamond" w:hAnsi="Garamond"/>
          <w:b/>
          <w:sz w:val="24"/>
          <w:szCs w:val="24"/>
          <w:lang w:val="uz-Cyrl-UZ"/>
        </w:rPr>
      </w:pPr>
      <w:r w:rsidRPr="00E95DE1">
        <w:rPr>
          <w:rFonts w:ascii="Garamond" w:hAnsi="Garamond"/>
          <w:b/>
          <w:sz w:val="24"/>
          <w:szCs w:val="24"/>
          <w:lang w:val="uz-Cyrl-UZ"/>
        </w:rPr>
        <w:t>Reutilización de los postes de concreto.</w:t>
      </w:r>
    </w:p>
    <w:p w:rsidR="00BD7567" w:rsidRPr="00E95DE1" w:rsidRDefault="00BD7567" w:rsidP="00BD7567">
      <w:pPr>
        <w:pStyle w:val="Prrafodelista"/>
        <w:numPr>
          <w:ilvl w:val="0"/>
          <w:numId w:val="3"/>
        </w:numPr>
        <w:jc w:val="both"/>
        <w:rPr>
          <w:rFonts w:ascii="Garamond" w:hAnsi="Garamond"/>
          <w:b/>
          <w:sz w:val="24"/>
          <w:szCs w:val="24"/>
          <w:lang w:val="uz-Cyrl-UZ"/>
        </w:rPr>
      </w:pPr>
      <w:r w:rsidRPr="00E95DE1">
        <w:rPr>
          <w:rFonts w:ascii="Garamond" w:hAnsi="Garamond"/>
          <w:b/>
          <w:sz w:val="24"/>
          <w:szCs w:val="24"/>
          <w:lang w:val="uz-Cyrl-UZ"/>
        </w:rPr>
        <w:t>Fabricación de bases para postes de concreto, de acuerdo  condiciones actuales.</w:t>
      </w:r>
    </w:p>
    <w:p w:rsidR="00BD7567" w:rsidRPr="00E95DE1" w:rsidRDefault="00BD7567" w:rsidP="00BD7567">
      <w:pPr>
        <w:pStyle w:val="Prrafodelista"/>
        <w:numPr>
          <w:ilvl w:val="0"/>
          <w:numId w:val="3"/>
        </w:numPr>
        <w:jc w:val="both"/>
        <w:rPr>
          <w:rFonts w:ascii="Garamond" w:hAnsi="Garamond"/>
          <w:b/>
          <w:sz w:val="24"/>
          <w:szCs w:val="24"/>
          <w:lang w:val="uz-Cyrl-UZ"/>
        </w:rPr>
      </w:pPr>
      <w:r w:rsidRPr="00E95DE1">
        <w:rPr>
          <w:rFonts w:ascii="Garamond" w:hAnsi="Garamond"/>
          <w:b/>
          <w:sz w:val="24"/>
          <w:szCs w:val="24"/>
          <w:lang w:val="uz-Cyrl-UZ"/>
        </w:rPr>
        <w:t>Montaje de faroles y reconexión eléctrica.</w:t>
      </w:r>
    </w:p>
    <w:p w:rsidR="00BD7567" w:rsidRPr="00E95DE1" w:rsidRDefault="00BD7567" w:rsidP="00BD7567">
      <w:pPr>
        <w:pStyle w:val="Prrafodelista"/>
        <w:jc w:val="both"/>
        <w:rPr>
          <w:rFonts w:ascii="Garamond" w:hAnsi="Garamond"/>
          <w:sz w:val="24"/>
          <w:szCs w:val="24"/>
          <w:lang w:val="uz-Cyrl-UZ"/>
        </w:rPr>
      </w:pPr>
    </w:p>
    <w:p w:rsidR="00BD7567" w:rsidRPr="00E95DE1" w:rsidRDefault="00BD7567" w:rsidP="00BD7567">
      <w:pPr>
        <w:jc w:val="both"/>
        <w:rPr>
          <w:rFonts w:ascii="Garamond" w:hAnsi="Garamond"/>
          <w:sz w:val="24"/>
          <w:szCs w:val="24"/>
        </w:rPr>
      </w:pPr>
      <w:r w:rsidRPr="00E95DE1">
        <w:rPr>
          <w:rFonts w:ascii="Garamond" w:hAnsi="Garamond"/>
          <w:sz w:val="24"/>
          <w:szCs w:val="24"/>
        </w:rPr>
        <w:t xml:space="preserve">11. </w:t>
      </w:r>
      <w:r w:rsidRPr="00E95DE1">
        <w:rPr>
          <w:rFonts w:ascii="Garamond" w:hAnsi="Garamond"/>
          <w:sz w:val="24"/>
          <w:szCs w:val="24"/>
        </w:rPr>
        <w:tab/>
      </w:r>
      <w:r w:rsidRPr="00E95DE1">
        <w:rPr>
          <w:rFonts w:ascii="Garamond" w:hAnsi="Garamond"/>
          <w:sz w:val="24"/>
          <w:szCs w:val="24"/>
          <w:lang w:val="uz-Cyrl-UZ"/>
        </w:rPr>
        <w:t xml:space="preserve">¿En qué item se debe incluir las instalaciones eléctricas provisionales que aparecen en las </w:t>
      </w:r>
      <w:r w:rsidRPr="00E95DE1">
        <w:rPr>
          <w:rFonts w:ascii="Garamond" w:hAnsi="Garamond"/>
          <w:sz w:val="24"/>
          <w:szCs w:val="24"/>
        </w:rPr>
        <w:tab/>
      </w:r>
      <w:r w:rsidRPr="00E95DE1">
        <w:rPr>
          <w:rFonts w:ascii="Garamond" w:hAnsi="Garamond"/>
          <w:sz w:val="24"/>
          <w:szCs w:val="24"/>
          <w:lang w:val="uz-Cyrl-UZ"/>
        </w:rPr>
        <w:t>especificaciones?</w:t>
      </w:r>
    </w:p>
    <w:p w:rsidR="00BD7567" w:rsidRPr="00E95DE1" w:rsidRDefault="00BD7567" w:rsidP="00BD7567">
      <w:pPr>
        <w:jc w:val="both"/>
        <w:rPr>
          <w:rFonts w:ascii="Garamond" w:hAnsi="Garamond"/>
          <w:sz w:val="24"/>
          <w:szCs w:val="24"/>
          <w:lang w:val="uz-Cyrl-UZ"/>
        </w:rPr>
      </w:pPr>
      <w:r w:rsidRPr="00E95DE1">
        <w:rPr>
          <w:rFonts w:ascii="Garamond" w:hAnsi="Garamond" w:cs="Times New Roman"/>
          <w:b/>
          <w:spacing w:val="-3"/>
          <w:sz w:val="24"/>
          <w:szCs w:val="24"/>
          <w:lang w:val="es-ES_tradnl"/>
        </w:rPr>
        <w:t>R/.</w:t>
      </w:r>
      <w:r w:rsidRPr="00E95DE1">
        <w:rPr>
          <w:rFonts w:ascii="Garamond" w:hAnsi="Garamond" w:cs="Times New Roman"/>
          <w:b/>
          <w:spacing w:val="-3"/>
          <w:sz w:val="24"/>
          <w:szCs w:val="24"/>
          <w:lang w:val="es-ES_tradnl"/>
        </w:rPr>
        <w:tab/>
      </w:r>
      <w:r w:rsidRPr="00E95DE1">
        <w:rPr>
          <w:rFonts w:ascii="Garamond" w:hAnsi="Garamond"/>
          <w:b/>
          <w:sz w:val="24"/>
          <w:szCs w:val="24"/>
          <w:lang w:val="uz-Cyrl-UZ"/>
        </w:rPr>
        <w:t xml:space="preserve">Las instalaciones eléctricas provisionales, así como otros costos tales como oficinas y </w:t>
      </w:r>
      <w:r w:rsidRPr="00E95DE1">
        <w:rPr>
          <w:rFonts w:ascii="Garamond" w:hAnsi="Garamond"/>
          <w:b/>
          <w:sz w:val="24"/>
          <w:szCs w:val="24"/>
        </w:rPr>
        <w:tab/>
      </w:r>
      <w:r w:rsidRPr="00E95DE1">
        <w:rPr>
          <w:rFonts w:ascii="Garamond" w:hAnsi="Garamond"/>
          <w:b/>
          <w:sz w:val="24"/>
          <w:szCs w:val="24"/>
          <w:lang w:val="uz-Cyrl-UZ"/>
        </w:rPr>
        <w:t>bodegas, deben ser asumidos por la empresa contratista como parte de sus utilidades.</w:t>
      </w:r>
    </w:p>
    <w:p w:rsidR="00BD7567" w:rsidRPr="00E95DE1" w:rsidRDefault="00BD7567" w:rsidP="00BD7567">
      <w:pPr>
        <w:pStyle w:val="Prrafodelista"/>
        <w:jc w:val="both"/>
        <w:rPr>
          <w:rFonts w:ascii="Garamond" w:hAnsi="Garamond"/>
          <w:sz w:val="24"/>
          <w:szCs w:val="24"/>
          <w:lang w:val="uz-Cyrl-UZ"/>
        </w:rPr>
      </w:pPr>
    </w:p>
    <w:p w:rsidR="00BD7567" w:rsidRPr="00E95DE1" w:rsidRDefault="00BD7567" w:rsidP="00BD7567">
      <w:pPr>
        <w:pStyle w:val="Prrafodelista"/>
        <w:ind w:left="0"/>
        <w:jc w:val="both"/>
        <w:rPr>
          <w:rFonts w:ascii="Garamond" w:hAnsi="Garamond"/>
          <w:sz w:val="24"/>
          <w:szCs w:val="24"/>
        </w:rPr>
      </w:pPr>
      <w:r w:rsidRPr="00E95DE1">
        <w:rPr>
          <w:rFonts w:ascii="Garamond" w:hAnsi="Garamond"/>
          <w:sz w:val="24"/>
          <w:szCs w:val="24"/>
        </w:rPr>
        <w:t xml:space="preserve">12. </w:t>
      </w:r>
      <w:r w:rsidRPr="00E95DE1">
        <w:rPr>
          <w:rFonts w:ascii="Garamond" w:hAnsi="Garamond"/>
          <w:sz w:val="24"/>
          <w:szCs w:val="24"/>
        </w:rPr>
        <w:tab/>
      </w:r>
      <w:r w:rsidRPr="00E95DE1">
        <w:rPr>
          <w:rFonts w:ascii="Garamond" w:hAnsi="Garamond"/>
          <w:sz w:val="24"/>
          <w:szCs w:val="24"/>
          <w:lang w:val="uz-Cyrl-UZ"/>
        </w:rPr>
        <w:t>¿Dónde será instalado el medidor eléctrico del ala A, B y C?</w:t>
      </w:r>
    </w:p>
    <w:p w:rsidR="00E95DE1" w:rsidRPr="00E95DE1" w:rsidRDefault="00E95DE1" w:rsidP="00BD7567">
      <w:pPr>
        <w:pStyle w:val="Prrafodelista"/>
        <w:ind w:left="0"/>
        <w:jc w:val="both"/>
        <w:rPr>
          <w:rFonts w:ascii="Garamond" w:hAnsi="Garamond"/>
          <w:sz w:val="24"/>
          <w:szCs w:val="24"/>
        </w:rPr>
      </w:pPr>
    </w:p>
    <w:p w:rsidR="00BD7567" w:rsidRPr="00E95DE1" w:rsidRDefault="00BD7567" w:rsidP="00BD7567">
      <w:pPr>
        <w:pStyle w:val="Prrafodelista"/>
        <w:ind w:left="0"/>
        <w:jc w:val="both"/>
        <w:rPr>
          <w:rFonts w:ascii="Garamond" w:hAnsi="Garamond"/>
          <w:sz w:val="24"/>
          <w:szCs w:val="24"/>
          <w:lang w:val="uz-Cyrl-UZ"/>
        </w:rPr>
      </w:pPr>
      <w:r w:rsidRPr="00E95DE1">
        <w:rPr>
          <w:rFonts w:ascii="Garamond" w:hAnsi="Garamond"/>
          <w:b/>
          <w:spacing w:val="-3"/>
          <w:sz w:val="24"/>
          <w:szCs w:val="24"/>
          <w:lang w:val="es-ES_tradnl"/>
        </w:rPr>
        <w:t>R/.</w:t>
      </w:r>
      <w:r w:rsidRPr="00E95DE1">
        <w:rPr>
          <w:rFonts w:ascii="Garamond" w:hAnsi="Garamond"/>
          <w:b/>
          <w:spacing w:val="-3"/>
          <w:sz w:val="24"/>
          <w:szCs w:val="24"/>
          <w:lang w:val="es-ES_tradnl"/>
        </w:rPr>
        <w:tab/>
      </w:r>
      <w:r w:rsidRPr="00E95DE1">
        <w:rPr>
          <w:rFonts w:ascii="Garamond" w:hAnsi="Garamond"/>
          <w:b/>
          <w:sz w:val="24"/>
          <w:szCs w:val="24"/>
          <w:lang w:val="uz-Cyrl-UZ"/>
        </w:rPr>
        <w:t xml:space="preserve">El diseñador no lo dejó especificado. Se prevee que los medidores de consumo de </w:t>
      </w:r>
      <w:r w:rsidR="00E95DE1">
        <w:rPr>
          <w:rFonts w:ascii="Garamond" w:hAnsi="Garamond"/>
          <w:b/>
          <w:sz w:val="24"/>
          <w:szCs w:val="24"/>
        </w:rPr>
        <w:tab/>
      </w:r>
      <w:r w:rsidRPr="00E95DE1">
        <w:rPr>
          <w:rFonts w:ascii="Garamond" w:hAnsi="Garamond"/>
          <w:b/>
          <w:sz w:val="24"/>
          <w:szCs w:val="24"/>
          <w:lang w:val="uz-Cyrl-UZ"/>
        </w:rPr>
        <w:t xml:space="preserve">energía </w:t>
      </w:r>
      <w:r w:rsidRPr="00E95DE1">
        <w:rPr>
          <w:rFonts w:ascii="Garamond" w:hAnsi="Garamond"/>
          <w:b/>
          <w:sz w:val="24"/>
          <w:szCs w:val="24"/>
        </w:rPr>
        <w:tab/>
      </w:r>
      <w:r w:rsidRPr="00E95DE1">
        <w:rPr>
          <w:rFonts w:ascii="Garamond" w:hAnsi="Garamond"/>
          <w:b/>
          <w:sz w:val="24"/>
          <w:szCs w:val="24"/>
          <w:lang w:val="uz-Cyrl-UZ"/>
        </w:rPr>
        <w:t xml:space="preserve">eléctrica deberían instalados en la pared exterior del lado oeste del ala A, </w:t>
      </w:r>
      <w:r w:rsidR="00E95DE1">
        <w:rPr>
          <w:rFonts w:ascii="Garamond" w:hAnsi="Garamond"/>
          <w:b/>
          <w:sz w:val="24"/>
          <w:szCs w:val="24"/>
        </w:rPr>
        <w:tab/>
      </w:r>
      <w:r w:rsidRPr="00E95DE1">
        <w:rPr>
          <w:rFonts w:ascii="Garamond" w:hAnsi="Garamond"/>
          <w:b/>
          <w:sz w:val="24"/>
          <w:szCs w:val="24"/>
          <w:lang w:val="uz-Cyrl-UZ"/>
        </w:rPr>
        <w:t xml:space="preserve">aunque este </w:t>
      </w:r>
      <w:r w:rsidRPr="00E95DE1">
        <w:rPr>
          <w:rFonts w:ascii="Garamond" w:hAnsi="Garamond"/>
          <w:b/>
          <w:sz w:val="24"/>
          <w:szCs w:val="24"/>
        </w:rPr>
        <w:tab/>
      </w:r>
      <w:r w:rsidRPr="00E95DE1">
        <w:rPr>
          <w:rFonts w:ascii="Garamond" w:hAnsi="Garamond"/>
          <w:b/>
          <w:sz w:val="24"/>
          <w:szCs w:val="24"/>
          <w:lang w:val="uz-Cyrl-UZ"/>
        </w:rPr>
        <w:t>tema deberá ser discutido con la supervisión de la UPNFM.</w:t>
      </w:r>
    </w:p>
    <w:p w:rsidR="00BD7567" w:rsidRPr="00E95DE1" w:rsidRDefault="00BD7567" w:rsidP="00BD7567">
      <w:pPr>
        <w:pStyle w:val="Prrafodelista"/>
        <w:jc w:val="both"/>
        <w:rPr>
          <w:rFonts w:ascii="Garamond" w:hAnsi="Garamond"/>
          <w:sz w:val="24"/>
          <w:szCs w:val="24"/>
          <w:lang w:val="uz-Cyrl-UZ"/>
        </w:rPr>
      </w:pPr>
    </w:p>
    <w:p w:rsidR="00BD7567" w:rsidRPr="00E95DE1" w:rsidRDefault="00BD7567" w:rsidP="00BD7567">
      <w:pPr>
        <w:pStyle w:val="Prrafodelista"/>
        <w:ind w:left="0"/>
        <w:jc w:val="both"/>
        <w:rPr>
          <w:rFonts w:ascii="Garamond" w:hAnsi="Garamond"/>
          <w:sz w:val="24"/>
          <w:szCs w:val="24"/>
          <w:lang w:val="uz-Cyrl-UZ"/>
        </w:rPr>
      </w:pPr>
      <w:r w:rsidRPr="00E95DE1">
        <w:rPr>
          <w:rFonts w:ascii="Garamond" w:hAnsi="Garamond"/>
          <w:sz w:val="24"/>
          <w:szCs w:val="24"/>
        </w:rPr>
        <w:t xml:space="preserve">13. </w:t>
      </w:r>
      <w:r w:rsidRPr="00E95DE1">
        <w:rPr>
          <w:rFonts w:ascii="Garamond" w:hAnsi="Garamond"/>
          <w:sz w:val="24"/>
          <w:szCs w:val="24"/>
        </w:rPr>
        <w:tab/>
      </w:r>
      <w:r w:rsidRPr="00E95DE1">
        <w:rPr>
          <w:rFonts w:ascii="Garamond" w:hAnsi="Garamond"/>
          <w:sz w:val="24"/>
          <w:szCs w:val="24"/>
          <w:lang w:val="uz-Cyrl-UZ"/>
        </w:rPr>
        <w:t>¿Dónde estará instalado el interruptor doble del Ala C?</w:t>
      </w:r>
    </w:p>
    <w:p w:rsidR="00BD7567" w:rsidRPr="00E95DE1" w:rsidRDefault="00E95DE1" w:rsidP="00E95DE1">
      <w:pPr>
        <w:jc w:val="both"/>
        <w:rPr>
          <w:rFonts w:ascii="Garamond" w:hAnsi="Garamond"/>
          <w:b/>
          <w:sz w:val="24"/>
          <w:szCs w:val="24"/>
          <w:lang w:val="uz-Cyrl-UZ"/>
        </w:rPr>
      </w:pPr>
      <w:r w:rsidRPr="00E95DE1">
        <w:rPr>
          <w:rFonts w:ascii="Garamond" w:hAnsi="Garamond" w:cs="Times New Roman"/>
          <w:b/>
          <w:spacing w:val="-3"/>
          <w:sz w:val="24"/>
          <w:szCs w:val="24"/>
          <w:lang w:val="es-ES_tradnl"/>
        </w:rPr>
        <w:t>R/.</w:t>
      </w:r>
      <w:r w:rsidRPr="00E95DE1">
        <w:rPr>
          <w:rFonts w:ascii="Garamond" w:hAnsi="Garamond" w:cs="Times New Roman"/>
          <w:b/>
          <w:spacing w:val="-3"/>
          <w:sz w:val="24"/>
          <w:szCs w:val="24"/>
          <w:lang w:val="es-ES_tradnl"/>
        </w:rPr>
        <w:tab/>
      </w:r>
      <w:r w:rsidR="00BD7567" w:rsidRPr="00E95DE1">
        <w:rPr>
          <w:rFonts w:ascii="Garamond" w:hAnsi="Garamond"/>
          <w:b/>
          <w:sz w:val="24"/>
          <w:szCs w:val="24"/>
          <w:lang w:val="uz-Cyrl-UZ"/>
        </w:rPr>
        <w:t xml:space="preserve">El diseñador no lo dejó especificado. Este tema deberá tratarse con el supervisor de la </w:t>
      </w:r>
      <w:r w:rsidRPr="00E95DE1">
        <w:rPr>
          <w:rFonts w:ascii="Garamond" w:hAnsi="Garamond"/>
          <w:b/>
          <w:sz w:val="24"/>
          <w:szCs w:val="24"/>
        </w:rPr>
        <w:tab/>
      </w:r>
      <w:r w:rsidR="00BD7567" w:rsidRPr="00E95DE1">
        <w:rPr>
          <w:rFonts w:ascii="Garamond" w:hAnsi="Garamond"/>
          <w:b/>
          <w:sz w:val="24"/>
          <w:szCs w:val="24"/>
          <w:lang w:val="uz-Cyrl-UZ"/>
        </w:rPr>
        <w:t>obra una vez se esté ejecutando la misma.</w:t>
      </w:r>
    </w:p>
    <w:p w:rsidR="00BD7567" w:rsidRPr="00E95DE1" w:rsidRDefault="00BD7567" w:rsidP="00BD7567">
      <w:pPr>
        <w:pStyle w:val="Prrafodelista"/>
        <w:jc w:val="both"/>
        <w:rPr>
          <w:rFonts w:ascii="Garamond" w:hAnsi="Garamond"/>
          <w:sz w:val="24"/>
          <w:szCs w:val="24"/>
          <w:lang w:val="uz-Cyrl-UZ"/>
        </w:rPr>
      </w:pPr>
    </w:p>
    <w:p w:rsidR="00BD7567" w:rsidRPr="00E95DE1" w:rsidRDefault="00BD7567" w:rsidP="00BD7567">
      <w:pPr>
        <w:pStyle w:val="Prrafodelista"/>
        <w:ind w:left="0"/>
        <w:jc w:val="both"/>
        <w:rPr>
          <w:rFonts w:ascii="Garamond" w:hAnsi="Garamond"/>
          <w:sz w:val="24"/>
          <w:szCs w:val="24"/>
          <w:lang w:val="uz-Cyrl-UZ"/>
        </w:rPr>
      </w:pPr>
      <w:r w:rsidRPr="00E95DE1">
        <w:rPr>
          <w:rFonts w:ascii="Garamond" w:hAnsi="Garamond"/>
          <w:sz w:val="24"/>
          <w:szCs w:val="24"/>
        </w:rPr>
        <w:t xml:space="preserve">14. </w:t>
      </w:r>
      <w:r w:rsidRPr="00E95DE1">
        <w:rPr>
          <w:rFonts w:ascii="Garamond" w:hAnsi="Garamond"/>
          <w:sz w:val="24"/>
          <w:szCs w:val="24"/>
        </w:rPr>
        <w:tab/>
      </w:r>
      <w:r w:rsidRPr="00E95DE1">
        <w:rPr>
          <w:rFonts w:ascii="Garamond" w:hAnsi="Garamond"/>
          <w:sz w:val="24"/>
          <w:szCs w:val="24"/>
          <w:lang w:val="uz-Cyrl-UZ"/>
        </w:rPr>
        <w:t>En la acometida del alimentador del ala A aparece monofásica, sin embargo, el ckto CC-</w:t>
      </w:r>
      <w:r w:rsidRPr="00E95DE1">
        <w:rPr>
          <w:rFonts w:ascii="Garamond" w:hAnsi="Garamond"/>
          <w:sz w:val="24"/>
          <w:szCs w:val="24"/>
        </w:rPr>
        <w:tab/>
      </w:r>
      <w:r w:rsidRPr="00E95DE1">
        <w:rPr>
          <w:rFonts w:ascii="Garamond" w:hAnsi="Garamond"/>
          <w:sz w:val="24"/>
          <w:szCs w:val="24"/>
          <w:lang w:val="uz-Cyrl-UZ"/>
        </w:rPr>
        <w:t>FA#3 que aparece en planos aparece trifásico (3#8+1#12THHN). ¿Cuál es la correcta?</w:t>
      </w:r>
    </w:p>
    <w:p w:rsidR="00BD7567" w:rsidRPr="00E95DE1" w:rsidRDefault="00E95DE1" w:rsidP="00E95DE1">
      <w:pPr>
        <w:jc w:val="both"/>
        <w:rPr>
          <w:rFonts w:ascii="Garamond" w:hAnsi="Garamond"/>
          <w:b/>
          <w:sz w:val="24"/>
          <w:szCs w:val="24"/>
          <w:lang w:val="uz-Cyrl-UZ"/>
        </w:rPr>
      </w:pPr>
      <w:r w:rsidRPr="00E95DE1">
        <w:rPr>
          <w:rFonts w:ascii="Garamond" w:hAnsi="Garamond" w:cs="Times New Roman"/>
          <w:b/>
          <w:spacing w:val="-3"/>
          <w:sz w:val="24"/>
          <w:szCs w:val="24"/>
          <w:lang w:val="es-ES_tradnl"/>
        </w:rPr>
        <w:t>R/.</w:t>
      </w:r>
      <w:r w:rsidRPr="00E95DE1">
        <w:rPr>
          <w:rFonts w:ascii="Garamond" w:hAnsi="Garamond" w:cs="Times New Roman"/>
          <w:b/>
          <w:spacing w:val="-3"/>
          <w:sz w:val="24"/>
          <w:szCs w:val="24"/>
          <w:lang w:val="es-ES_tradnl"/>
        </w:rPr>
        <w:tab/>
      </w:r>
      <w:r w:rsidR="00BD7567" w:rsidRPr="00E95DE1">
        <w:rPr>
          <w:rFonts w:ascii="Garamond" w:hAnsi="Garamond"/>
          <w:b/>
          <w:sz w:val="24"/>
          <w:szCs w:val="24"/>
          <w:lang w:val="uz-Cyrl-UZ"/>
        </w:rPr>
        <w:t xml:space="preserve">Tal como aparece en los planos, el suministro de energía a los sistemas eléctricos del ala </w:t>
      </w:r>
      <w:r w:rsidRPr="00E95DE1">
        <w:rPr>
          <w:rFonts w:ascii="Garamond" w:hAnsi="Garamond"/>
          <w:b/>
          <w:sz w:val="24"/>
          <w:szCs w:val="24"/>
        </w:rPr>
        <w:tab/>
      </w:r>
      <w:r w:rsidR="00BD7567" w:rsidRPr="00E95DE1">
        <w:rPr>
          <w:rFonts w:ascii="Garamond" w:hAnsi="Garamond"/>
          <w:b/>
          <w:sz w:val="24"/>
          <w:szCs w:val="24"/>
          <w:lang w:val="uz-Cyrl-UZ"/>
        </w:rPr>
        <w:t>A, B y C deben ser monofásicos. Los circuitos especiales (para unidades AC) CC-</w:t>
      </w:r>
      <w:r>
        <w:rPr>
          <w:rFonts w:ascii="Garamond" w:hAnsi="Garamond"/>
          <w:b/>
          <w:sz w:val="24"/>
          <w:szCs w:val="24"/>
        </w:rPr>
        <w:tab/>
      </w:r>
      <w:r w:rsidR="00BD7567" w:rsidRPr="00E95DE1">
        <w:rPr>
          <w:rFonts w:ascii="Garamond" w:hAnsi="Garamond"/>
          <w:b/>
          <w:sz w:val="24"/>
          <w:szCs w:val="24"/>
          <w:lang w:val="uz-Cyrl-UZ"/>
        </w:rPr>
        <w:t xml:space="preserve">FPALCO#2, </w:t>
      </w:r>
      <w:r w:rsidRPr="00E95DE1">
        <w:rPr>
          <w:rFonts w:ascii="Garamond" w:hAnsi="Garamond"/>
          <w:b/>
          <w:sz w:val="24"/>
          <w:szCs w:val="24"/>
        </w:rPr>
        <w:tab/>
      </w:r>
      <w:r w:rsidR="00BD7567" w:rsidRPr="00E95DE1">
        <w:rPr>
          <w:rFonts w:ascii="Garamond" w:hAnsi="Garamond"/>
          <w:b/>
          <w:sz w:val="24"/>
          <w:szCs w:val="24"/>
          <w:lang w:val="uz-Cyrl-UZ"/>
        </w:rPr>
        <w:t xml:space="preserve">CC-FA#3, CC-FA#4 y CC-FPALCO#5 tiene un error en la especificación </w:t>
      </w:r>
      <w:r>
        <w:rPr>
          <w:rFonts w:ascii="Garamond" w:hAnsi="Garamond"/>
          <w:b/>
          <w:sz w:val="24"/>
          <w:szCs w:val="24"/>
        </w:rPr>
        <w:tab/>
      </w:r>
      <w:r w:rsidR="00BD7567" w:rsidRPr="00E95DE1">
        <w:rPr>
          <w:rFonts w:ascii="Garamond" w:hAnsi="Garamond"/>
          <w:b/>
          <w:sz w:val="24"/>
          <w:szCs w:val="24"/>
          <w:lang w:val="uz-Cyrl-UZ"/>
        </w:rPr>
        <w:t xml:space="preserve">del cableado: debería </w:t>
      </w:r>
      <w:r w:rsidRPr="00E95DE1">
        <w:rPr>
          <w:rFonts w:ascii="Garamond" w:hAnsi="Garamond"/>
          <w:b/>
          <w:sz w:val="24"/>
          <w:szCs w:val="24"/>
        </w:rPr>
        <w:tab/>
      </w:r>
      <w:r w:rsidR="00BD7567" w:rsidRPr="00E95DE1">
        <w:rPr>
          <w:rFonts w:ascii="Garamond" w:hAnsi="Garamond"/>
          <w:b/>
          <w:sz w:val="24"/>
          <w:szCs w:val="24"/>
          <w:lang w:val="uz-Cyrl-UZ"/>
        </w:rPr>
        <w:t>leerse 2#8+1#12THHN.</w:t>
      </w:r>
    </w:p>
    <w:p w:rsidR="00BD7567" w:rsidRPr="00E95DE1" w:rsidRDefault="00BD7567" w:rsidP="00BD7567">
      <w:pPr>
        <w:pStyle w:val="Prrafodelista"/>
        <w:jc w:val="both"/>
        <w:rPr>
          <w:rFonts w:ascii="Garamond" w:hAnsi="Garamond"/>
          <w:sz w:val="24"/>
          <w:szCs w:val="24"/>
          <w:lang w:val="uz-Cyrl-UZ"/>
        </w:rPr>
      </w:pPr>
    </w:p>
    <w:p w:rsidR="00BD7567" w:rsidRPr="00E95DE1" w:rsidRDefault="00BD7567" w:rsidP="00BD7567">
      <w:pPr>
        <w:pStyle w:val="Prrafodelista"/>
        <w:ind w:left="0"/>
        <w:jc w:val="both"/>
        <w:rPr>
          <w:rFonts w:ascii="Garamond" w:hAnsi="Garamond"/>
          <w:sz w:val="24"/>
          <w:szCs w:val="24"/>
          <w:lang w:val="uz-Cyrl-UZ"/>
        </w:rPr>
      </w:pPr>
      <w:r w:rsidRPr="00E95DE1">
        <w:rPr>
          <w:rFonts w:ascii="Garamond" w:hAnsi="Garamond"/>
          <w:sz w:val="24"/>
          <w:szCs w:val="24"/>
        </w:rPr>
        <w:t xml:space="preserve">15. </w:t>
      </w:r>
      <w:r w:rsidRPr="00E95DE1">
        <w:rPr>
          <w:rFonts w:ascii="Garamond" w:hAnsi="Garamond"/>
          <w:sz w:val="24"/>
          <w:szCs w:val="24"/>
        </w:rPr>
        <w:tab/>
      </w:r>
      <w:r w:rsidRPr="00E95DE1">
        <w:rPr>
          <w:rFonts w:ascii="Garamond" w:hAnsi="Garamond"/>
          <w:sz w:val="24"/>
          <w:szCs w:val="24"/>
          <w:lang w:val="uz-Cyrl-UZ"/>
        </w:rPr>
        <w:t xml:space="preserve">El tomacorriente para secadora en ala A no especifica si es 110v o 220v ¿quévoltaje será? </w:t>
      </w:r>
      <w:r w:rsidRPr="00E95DE1">
        <w:rPr>
          <w:rFonts w:ascii="Garamond" w:hAnsi="Garamond"/>
          <w:sz w:val="24"/>
          <w:szCs w:val="24"/>
        </w:rPr>
        <w:tab/>
      </w:r>
      <w:r w:rsidRPr="00E95DE1">
        <w:rPr>
          <w:rFonts w:ascii="Garamond" w:hAnsi="Garamond"/>
          <w:sz w:val="24"/>
          <w:szCs w:val="24"/>
          <w:lang w:val="uz-Cyrl-UZ"/>
        </w:rPr>
        <w:t xml:space="preserve">Ya </w:t>
      </w:r>
      <w:r w:rsidR="00E95DE1">
        <w:rPr>
          <w:rFonts w:ascii="Garamond" w:hAnsi="Garamond"/>
          <w:sz w:val="24"/>
          <w:szCs w:val="24"/>
        </w:rPr>
        <w:tab/>
      </w:r>
      <w:r w:rsidRPr="00E95DE1">
        <w:rPr>
          <w:rFonts w:ascii="Garamond" w:hAnsi="Garamond"/>
          <w:sz w:val="24"/>
          <w:szCs w:val="24"/>
          <w:lang w:val="uz-Cyrl-UZ"/>
        </w:rPr>
        <w:t>que debe ser 220v, el panel tendría insuficientes espacios.</w:t>
      </w:r>
    </w:p>
    <w:p w:rsidR="00BD7567" w:rsidRPr="00E95DE1" w:rsidRDefault="00E95DE1" w:rsidP="00E95DE1">
      <w:pPr>
        <w:jc w:val="both"/>
        <w:rPr>
          <w:rFonts w:ascii="Garamond" w:hAnsi="Garamond"/>
          <w:b/>
          <w:sz w:val="24"/>
          <w:szCs w:val="24"/>
          <w:lang w:val="uz-Cyrl-UZ"/>
        </w:rPr>
      </w:pPr>
      <w:r w:rsidRPr="00E95DE1">
        <w:rPr>
          <w:rFonts w:ascii="Garamond" w:hAnsi="Garamond" w:cs="Times New Roman"/>
          <w:b/>
          <w:spacing w:val="-3"/>
          <w:sz w:val="24"/>
          <w:szCs w:val="24"/>
          <w:lang w:val="es-ES_tradnl"/>
        </w:rPr>
        <w:t>R/.</w:t>
      </w:r>
      <w:r w:rsidRPr="00E95DE1">
        <w:rPr>
          <w:rFonts w:ascii="Garamond" w:hAnsi="Garamond" w:cs="Times New Roman"/>
          <w:b/>
          <w:spacing w:val="-3"/>
          <w:sz w:val="24"/>
          <w:szCs w:val="24"/>
          <w:lang w:val="es-ES_tradnl"/>
        </w:rPr>
        <w:tab/>
      </w:r>
      <w:r w:rsidR="00BD7567" w:rsidRPr="00E95DE1">
        <w:rPr>
          <w:rFonts w:ascii="Garamond" w:hAnsi="Garamond"/>
          <w:b/>
          <w:sz w:val="24"/>
          <w:szCs w:val="24"/>
          <w:lang w:val="uz-Cyrl-UZ"/>
        </w:rPr>
        <w:t xml:space="preserve">Se está considerando un secador de manos que trabaje en voltaje 120v. En el caso de que </w:t>
      </w:r>
      <w:r w:rsidRPr="00E95DE1">
        <w:rPr>
          <w:rFonts w:ascii="Garamond" w:hAnsi="Garamond"/>
          <w:b/>
          <w:sz w:val="24"/>
          <w:szCs w:val="24"/>
        </w:rPr>
        <w:tab/>
      </w:r>
      <w:r w:rsidR="00BD7567" w:rsidRPr="00E95DE1">
        <w:rPr>
          <w:rFonts w:ascii="Garamond" w:hAnsi="Garamond"/>
          <w:b/>
          <w:sz w:val="24"/>
          <w:szCs w:val="24"/>
          <w:lang w:val="uz-Cyrl-UZ"/>
        </w:rPr>
        <w:t xml:space="preserve">el panel no tenga suficientes espacios, considerar un panel con mayor cantidad de </w:t>
      </w:r>
      <w:r w:rsidRPr="00E95DE1">
        <w:rPr>
          <w:rFonts w:ascii="Garamond" w:hAnsi="Garamond"/>
          <w:b/>
          <w:sz w:val="24"/>
          <w:szCs w:val="24"/>
        </w:rPr>
        <w:tab/>
      </w:r>
      <w:r w:rsidR="00BD7567" w:rsidRPr="00E95DE1">
        <w:rPr>
          <w:rFonts w:ascii="Garamond" w:hAnsi="Garamond"/>
          <w:b/>
          <w:sz w:val="24"/>
          <w:szCs w:val="24"/>
          <w:lang w:val="uz-Cyrl-UZ"/>
        </w:rPr>
        <w:t>espacios haciendo caso omiso a la leyenda en la simbología de los planos eléctricos.</w:t>
      </w:r>
    </w:p>
    <w:p w:rsidR="00BD7567" w:rsidRPr="00E95DE1" w:rsidRDefault="00BD7567" w:rsidP="00BD7567">
      <w:pPr>
        <w:pStyle w:val="Prrafodelista"/>
        <w:jc w:val="both"/>
        <w:rPr>
          <w:rFonts w:ascii="Garamond" w:hAnsi="Garamond"/>
          <w:sz w:val="24"/>
          <w:szCs w:val="24"/>
        </w:rPr>
      </w:pPr>
    </w:p>
    <w:p w:rsidR="00BD7567" w:rsidRPr="00E95DE1" w:rsidRDefault="00BD7567" w:rsidP="00BD7567">
      <w:pPr>
        <w:pStyle w:val="Prrafodelista"/>
        <w:ind w:left="0"/>
        <w:jc w:val="both"/>
        <w:rPr>
          <w:rFonts w:ascii="Garamond" w:hAnsi="Garamond"/>
          <w:sz w:val="24"/>
          <w:szCs w:val="24"/>
          <w:lang w:val="uz-Cyrl-UZ"/>
        </w:rPr>
      </w:pPr>
      <w:r w:rsidRPr="00E95DE1">
        <w:rPr>
          <w:rFonts w:ascii="Garamond" w:hAnsi="Garamond"/>
          <w:sz w:val="24"/>
          <w:szCs w:val="24"/>
        </w:rPr>
        <w:t xml:space="preserve">16. </w:t>
      </w:r>
      <w:r w:rsidRPr="00E95DE1">
        <w:rPr>
          <w:rFonts w:ascii="Garamond" w:hAnsi="Garamond"/>
          <w:sz w:val="24"/>
          <w:szCs w:val="24"/>
        </w:rPr>
        <w:tab/>
      </w:r>
      <w:r w:rsidRPr="00E95DE1">
        <w:rPr>
          <w:rFonts w:ascii="Garamond" w:hAnsi="Garamond"/>
          <w:sz w:val="24"/>
          <w:szCs w:val="24"/>
          <w:lang w:val="uz-Cyrl-UZ"/>
        </w:rPr>
        <w:t xml:space="preserve">Según cantidad de obra, aparece suministro de un panel, pero según plano aparecen CC-SA </w:t>
      </w:r>
      <w:r w:rsidRPr="00E95DE1">
        <w:rPr>
          <w:rFonts w:ascii="Garamond" w:hAnsi="Garamond"/>
          <w:sz w:val="24"/>
          <w:szCs w:val="24"/>
        </w:rPr>
        <w:tab/>
      </w:r>
      <w:r w:rsidRPr="00E95DE1">
        <w:rPr>
          <w:rFonts w:ascii="Garamond" w:hAnsi="Garamond"/>
          <w:sz w:val="24"/>
          <w:szCs w:val="24"/>
          <w:lang w:val="uz-Cyrl-UZ"/>
        </w:rPr>
        <w:t xml:space="preserve">y CC_FA. O sea 2 paneles. A) ¿Dónde estarán ubicados?, b) ¿Se debe omitir alguno en la </w:t>
      </w:r>
      <w:r w:rsidRPr="00E95DE1">
        <w:rPr>
          <w:rFonts w:ascii="Garamond" w:hAnsi="Garamond"/>
          <w:sz w:val="24"/>
          <w:szCs w:val="24"/>
        </w:rPr>
        <w:tab/>
      </w:r>
      <w:r w:rsidRPr="00E95DE1">
        <w:rPr>
          <w:rFonts w:ascii="Garamond" w:hAnsi="Garamond"/>
          <w:sz w:val="24"/>
          <w:szCs w:val="24"/>
          <w:lang w:val="uz-Cyrl-UZ"/>
        </w:rPr>
        <w:t xml:space="preserve">oferta? De ser así c) ¿Cuál será el que se está ofertando? D) Favor enviar la distribución de </w:t>
      </w:r>
      <w:r w:rsidRPr="00E95DE1">
        <w:rPr>
          <w:rFonts w:ascii="Garamond" w:hAnsi="Garamond"/>
          <w:sz w:val="24"/>
          <w:szCs w:val="24"/>
        </w:rPr>
        <w:tab/>
      </w:r>
      <w:r w:rsidRPr="00E95DE1">
        <w:rPr>
          <w:rFonts w:ascii="Garamond" w:hAnsi="Garamond"/>
          <w:sz w:val="24"/>
          <w:szCs w:val="24"/>
          <w:lang w:val="uz-Cyrl-UZ"/>
        </w:rPr>
        <w:t xml:space="preserve">las </w:t>
      </w:r>
      <w:r w:rsidR="00E95DE1">
        <w:rPr>
          <w:rFonts w:ascii="Garamond" w:hAnsi="Garamond"/>
          <w:sz w:val="24"/>
          <w:szCs w:val="24"/>
        </w:rPr>
        <w:tab/>
      </w:r>
      <w:r w:rsidRPr="00E95DE1">
        <w:rPr>
          <w:rFonts w:ascii="Garamond" w:hAnsi="Garamond"/>
          <w:sz w:val="24"/>
          <w:szCs w:val="24"/>
          <w:lang w:val="uz-Cyrl-UZ"/>
        </w:rPr>
        <w:t>cargas de los paneles.</w:t>
      </w:r>
    </w:p>
    <w:p w:rsidR="00BD7567" w:rsidRPr="00E95DE1" w:rsidRDefault="00E95DE1" w:rsidP="00E95DE1">
      <w:pPr>
        <w:jc w:val="both"/>
        <w:rPr>
          <w:rFonts w:ascii="Garamond" w:hAnsi="Garamond"/>
          <w:b/>
          <w:sz w:val="24"/>
          <w:szCs w:val="24"/>
          <w:lang w:val="uz-Cyrl-UZ"/>
        </w:rPr>
      </w:pPr>
      <w:r w:rsidRPr="00E95DE1">
        <w:rPr>
          <w:rFonts w:ascii="Garamond" w:hAnsi="Garamond" w:cs="Times New Roman"/>
          <w:b/>
          <w:spacing w:val="-3"/>
          <w:sz w:val="24"/>
          <w:szCs w:val="24"/>
          <w:lang w:val="es-ES_tradnl"/>
        </w:rPr>
        <w:t>R/.</w:t>
      </w:r>
      <w:r w:rsidRPr="00E95DE1">
        <w:rPr>
          <w:rFonts w:ascii="Garamond" w:hAnsi="Garamond" w:cs="Times New Roman"/>
          <w:b/>
          <w:spacing w:val="-3"/>
          <w:sz w:val="24"/>
          <w:szCs w:val="24"/>
          <w:lang w:val="es-ES_tradnl"/>
        </w:rPr>
        <w:tab/>
      </w:r>
      <w:r w:rsidR="00BD7567" w:rsidRPr="00E95DE1">
        <w:rPr>
          <w:rFonts w:ascii="Garamond" w:hAnsi="Garamond"/>
          <w:b/>
          <w:sz w:val="24"/>
          <w:szCs w:val="24"/>
          <w:lang w:val="uz-Cyrl-UZ"/>
        </w:rPr>
        <w:t xml:space="preserve">Según planos del ala A aparecen CC-SA, CC-FA y también CC-ILP, pero en las </w:t>
      </w:r>
      <w:r>
        <w:rPr>
          <w:rFonts w:ascii="Garamond" w:hAnsi="Garamond"/>
          <w:b/>
          <w:sz w:val="24"/>
          <w:szCs w:val="24"/>
        </w:rPr>
        <w:tab/>
      </w:r>
      <w:r w:rsidR="00BD7567" w:rsidRPr="00E95DE1">
        <w:rPr>
          <w:rFonts w:ascii="Garamond" w:hAnsi="Garamond"/>
          <w:b/>
          <w:sz w:val="24"/>
          <w:szCs w:val="24"/>
          <w:lang w:val="uz-Cyrl-UZ"/>
        </w:rPr>
        <w:t xml:space="preserve">cantidades de </w:t>
      </w:r>
      <w:r w:rsidRPr="00E95DE1">
        <w:rPr>
          <w:rFonts w:ascii="Garamond" w:hAnsi="Garamond"/>
          <w:b/>
          <w:sz w:val="24"/>
          <w:szCs w:val="24"/>
        </w:rPr>
        <w:tab/>
      </w:r>
      <w:r w:rsidR="00BD7567" w:rsidRPr="00E95DE1">
        <w:rPr>
          <w:rFonts w:ascii="Garamond" w:hAnsi="Garamond"/>
          <w:b/>
          <w:sz w:val="24"/>
          <w:szCs w:val="24"/>
          <w:lang w:val="uz-Cyrl-UZ"/>
        </w:rPr>
        <w:t xml:space="preserve">obra solo se solicita el suministro de un panel. Debido a lo anterior </w:t>
      </w:r>
      <w:r>
        <w:rPr>
          <w:rFonts w:ascii="Garamond" w:hAnsi="Garamond"/>
          <w:b/>
          <w:sz w:val="24"/>
          <w:szCs w:val="24"/>
        </w:rPr>
        <w:tab/>
      </w:r>
      <w:r w:rsidR="00BD7567" w:rsidRPr="00E95DE1">
        <w:rPr>
          <w:rFonts w:ascii="Garamond" w:hAnsi="Garamond"/>
          <w:b/>
          <w:sz w:val="24"/>
          <w:szCs w:val="24"/>
          <w:lang w:val="uz-Cyrl-UZ"/>
        </w:rPr>
        <w:t xml:space="preserve">se determina: </w:t>
      </w:r>
    </w:p>
    <w:p w:rsidR="00BD7567" w:rsidRPr="00E95DE1" w:rsidRDefault="00BD7567" w:rsidP="00BD7567">
      <w:pPr>
        <w:ind w:left="708"/>
        <w:jc w:val="both"/>
        <w:rPr>
          <w:rFonts w:ascii="Garamond" w:hAnsi="Garamond"/>
          <w:b/>
          <w:sz w:val="24"/>
          <w:szCs w:val="24"/>
          <w:lang w:val="uz-Cyrl-UZ"/>
        </w:rPr>
      </w:pPr>
      <w:r w:rsidRPr="00E95DE1">
        <w:rPr>
          <w:rFonts w:ascii="Garamond" w:hAnsi="Garamond"/>
          <w:b/>
          <w:sz w:val="24"/>
          <w:szCs w:val="24"/>
          <w:lang w:val="uz-Cyrl-UZ"/>
        </w:rPr>
        <w:t>Considerar solo un centro de carga por ala. Con lo anterior se debe reconsiderar el tamaño del panel y dimensionarlo de acuerdo a los circuitos requeridos en el diseño eléctrico,  haciendo caso omiso de la leyenda en la simbología de los planos eléctricos. Debido a que el diseñador no suministró la distribución de carga de los paneles, el ingeniero electricista de la empresa que resulte adjudicada deberá proponer la distribución del centro de carga de cada ala, la que deberá ser aprobada por la supervisión de la UPNFM. La ubicación del centro de carga de cada ala también será definido en conjunto con la supervisión de la UPNFM.</w:t>
      </w:r>
    </w:p>
    <w:p w:rsidR="00BD7567" w:rsidRPr="00E95DE1" w:rsidRDefault="00BD7567" w:rsidP="00BD7567">
      <w:pPr>
        <w:pStyle w:val="Prrafodelista"/>
        <w:jc w:val="both"/>
        <w:rPr>
          <w:rFonts w:ascii="Garamond" w:hAnsi="Garamond"/>
          <w:sz w:val="24"/>
          <w:szCs w:val="24"/>
          <w:lang w:val="uz-Cyrl-UZ"/>
        </w:rPr>
      </w:pPr>
    </w:p>
    <w:p w:rsidR="00BD7567" w:rsidRPr="00E95DE1" w:rsidRDefault="00BD7567" w:rsidP="00BD7567">
      <w:pPr>
        <w:pStyle w:val="Prrafodelista"/>
        <w:ind w:left="0"/>
        <w:jc w:val="both"/>
        <w:rPr>
          <w:rFonts w:ascii="Garamond" w:hAnsi="Garamond"/>
          <w:sz w:val="24"/>
          <w:szCs w:val="24"/>
          <w:lang w:val="uz-Cyrl-UZ"/>
        </w:rPr>
      </w:pPr>
      <w:r w:rsidRPr="00E95DE1">
        <w:rPr>
          <w:rFonts w:ascii="Garamond" w:hAnsi="Garamond"/>
          <w:sz w:val="24"/>
          <w:szCs w:val="24"/>
        </w:rPr>
        <w:t xml:space="preserve">17. </w:t>
      </w:r>
      <w:r w:rsidRPr="00E95DE1">
        <w:rPr>
          <w:rFonts w:ascii="Garamond" w:hAnsi="Garamond"/>
          <w:sz w:val="24"/>
          <w:szCs w:val="24"/>
        </w:rPr>
        <w:tab/>
      </w:r>
      <w:r w:rsidRPr="00E95DE1">
        <w:rPr>
          <w:rFonts w:ascii="Garamond" w:hAnsi="Garamond"/>
          <w:sz w:val="24"/>
          <w:szCs w:val="24"/>
          <w:lang w:val="uz-Cyrl-UZ"/>
        </w:rPr>
        <w:t xml:space="preserve">En el item 10.02 y 10.03 (sobre la acometida del medidor a panel principal, que aparece al </w:t>
      </w:r>
      <w:r w:rsidRPr="00E95DE1">
        <w:rPr>
          <w:rFonts w:ascii="Garamond" w:hAnsi="Garamond"/>
          <w:sz w:val="24"/>
          <w:szCs w:val="24"/>
        </w:rPr>
        <w:tab/>
      </w:r>
      <w:r w:rsidRPr="00E95DE1">
        <w:rPr>
          <w:rFonts w:ascii="Garamond" w:hAnsi="Garamond"/>
          <w:sz w:val="24"/>
          <w:szCs w:val="24"/>
          <w:lang w:val="uz-Cyrl-UZ"/>
        </w:rPr>
        <w:t xml:space="preserve">final </w:t>
      </w:r>
      <w:r w:rsidR="00E95DE1">
        <w:rPr>
          <w:rFonts w:ascii="Garamond" w:hAnsi="Garamond"/>
          <w:sz w:val="24"/>
          <w:szCs w:val="24"/>
        </w:rPr>
        <w:tab/>
      </w:r>
      <w:r w:rsidRPr="00E95DE1">
        <w:rPr>
          <w:rFonts w:ascii="Garamond" w:hAnsi="Garamond"/>
          <w:sz w:val="24"/>
          <w:szCs w:val="24"/>
          <w:lang w:val="uz-Cyrl-UZ"/>
        </w:rPr>
        <w:t xml:space="preserve">del ala A y B) aparece 2 veces. ¿Es correcto ese item? De ser así especificar qué paneles </w:t>
      </w:r>
      <w:r w:rsidRPr="00E95DE1">
        <w:rPr>
          <w:rFonts w:ascii="Garamond" w:hAnsi="Garamond"/>
          <w:sz w:val="24"/>
          <w:szCs w:val="24"/>
        </w:rPr>
        <w:tab/>
      </w:r>
      <w:r w:rsidRPr="00E95DE1">
        <w:rPr>
          <w:rFonts w:ascii="Garamond" w:hAnsi="Garamond"/>
          <w:sz w:val="24"/>
          <w:szCs w:val="24"/>
          <w:lang w:val="uz-Cyrl-UZ"/>
        </w:rPr>
        <w:t>serán y qué medidores.</w:t>
      </w:r>
    </w:p>
    <w:p w:rsidR="00BD7567" w:rsidRPr="00E95DE1" w:rsidRDefault="00E95DE1" w:rsidP="00E95DE1">
      <w:pPr>
        <w:jc w:val="both"/>
        <w:rPr>
          <w:rFonts w:ascii="Garamond" w:hAnsi="Garamond"/>
          <w:b/>
          <w:sz w:val="24"/>
          <w:szCs w:val="24"/>
          <w:lang w:val="uz-Cyrl-UZ"/>
        </w:rPr>
      </w:pPr>
      <w:r w:rsidRPr="00E95DE1">
        <w:rPr>
          <w:rFonts w:ascii="Garamond" w:hAnsi="Garamond" w:cs="Times New Roman"/>
          <w:b/>
          <w:spacing w:val="-3"/>
          <w:sz w:val="24"/>
          <w:szCs w:val="24"/>
          <w:lang w:val="es-ES_tradnl"/>
        </w:rPr>
        <w:t>R/.</w:t>
      </w:r>
      <w:r w:rsidRPr="00E95DE1">
        <w:rPr>
          <w:rFonts w:ascii="Garamond" w:hAnsi="Garamond" w:cs="Times New Roman"/>
          <w:b/>
          <w:spacing w:val="-3"/>
          <w:sz w:val="24"/>
          <w:szCs w:val="24"/>
          <w:lang w:val="es-ES_tradnl"/>
        </w:rPr>
        <w:tab/>
      </w:r>
      <w:r w:rsidR="00BD7567" w:rsidRPr="00E95DE1">
        <w:rPr>
          <w:rFonts w:ascii="Garamond" w:hAnsi="Garamond"/>
          <w:b/>
          <w:sz w:val="24"/>
          <w:szCs w:val="24"/>
          <w:lang w:val="uz-Cyrl-UZ"/>
        </w:rPr>
        <w:t>Sólo considerar item 10.02</w:t>
      </w:r>
    </w:p>
    <w:p w:rsidR="00BD7567" w:rsidRPr="00E95DE1" w:rsidRDefault="00BD7567" w:rsidP="00BD7567">
      <w:pPr>
        <w:pStyle w:val="Prrafodelista"/>
        <w:jc w:val="both"/>
        <w:rPr>
          <w:rFonts w:ascii="Garamond" w:hAnsi="Garamond"/>
          <w:sz w:val="24"/>
          <w:szCs w:val="24"/>
          <w:lang w:val="uz-Cyrl-UZ"/>
        </w:rPr>
      </w:pPr>
    </w:p>
    <w:p w:rsidR="00BD7567" w:rsidRPr="00E95DE1" w:rsidRDefault="00BD7567" w:rsidP="00BD7567">
      <w:pPr>
        <w:pStyle w:val="Prrafodelista"/>
        <w:ind w:left="0"/>
        <w:jc w:val="both"/>
        <w:rPr>
          <w:rFonts w:ascii="Garamond" w:hAnsi="Garamond"/>
          <w:sz w:val="24"/>
          <w:szCs w:val="24"/>
          <w:lang w:val="uz-Cyrl-UZ"/>
        </w:rPr>
      </w:pPr>
      <w:r w:rsidRPr="00E95DE1">
        <w:rPr>
          <w:rFonts w:ascii="Garamond" w:hAnsi="Garamond"/>
          <w:sz w:val="24"/>
          <w:szCs w:val="24"/>
        </w:rPr>
        <w:t xml:space="preserve">18. </w:t>
      </w:r>
      <w:r w:rsidRPr="00E95DE1">
        <w:rPr>
          <w:rFonts w:ascii="Garamond" w:hAnsi="Garamond"/>
          <w:sz w:val="24"/>
          <w:szCs w:val="24"/>
        </w:rPr>
        <w:tab/>
      </w:r>
      <w:r w:rsidRPr="00E95DE1">
        <w:rPr>
          <w:rFonts w:ascii="Garamond" w:hAnsi="Garamond"/>
          <w:sz w:val="24"/>
          <w:szCs w:val="24"/>
          <w:lang w:val="uz-Cyrl-UZ"/>
        </w:rPr>
        <w:t xml:space="preserve">En la acometida del alimentador aparece monofásico, sin embargo el ckto. CC-FB# 3 del ala </w:t>
      </w:r>
      <w:r w:rsidRPr="00E95DE1">
        <w:rPr>
          <w:rFonts w:ascii="Garamond" w:hAnsi="Garamond"/>
          <w:sz w:val="24"/>
          <w:szCs w:val="24"/>
        </w:rPr>
        <w:tab/>
      </w:r>
      <w:r w:rsidRPr="00E95DE1">
        <w:rPr>
          <w:rFonts w:ascii="Garamond" w:hAnsi="Garamond"/>
          <w:sz w:val="24"/>
          <w:szCs w:val="24"/>
          <w:lang w:val="uz-Cyrl-UZ"/>
        </w:rPr>
        <w:t>B que aparece en planos aparece trifásico (3#8+1#12THHN). ¿Cuál es la correcta?</w:t>
      </w:r>
    </w:p>
    <w:p w:rsidR="00BD7567" w:rsidRPr="0004429F" w:rsidRDefault="00E95DE1" w:rsidP="0004429F">
      <w:pPr>
        <w:jc w:val="both"/>
        <w:rPr>
          <w:rFonts w:ascii="Garamond" w:hAnsi="Garamond"/>
          <w:sz w:val="24"/>
          <w:szCs w:val="24"/>
        </w:rPr>
      </w:pPr>
      <w:r w:rsidRPr="00E95DE1">
        <w:rPr>
          <w:rFonts w:ascii="Garamond" w:hAnsi="Garamond" w:cs="Times New Roman"/>
          <w:b/>
          <w:spacing w:val="-3"/>
          <w:sz w:val="24"/>
          <w:szCs w:val="24"/>
          <w:lang w:val="es-ES_tradnl"/>
        </w:rPr>
        <w:t>R/.</w:t>
      </w:r>
      <w:r w:rsidRPr="00E95DE1">
        <w:rPr>
          <w:rFonts w:ascii="Garamond" w:hAnsi="Garamond" w:cs="Times New Roman"/>
          <w:b/>
          <w:spacing w:val="-3"/>
          <w:sz w:val="24"/>
          <w:szCs w:val="24"/>
          <w:lang w:val="es-ES_tradnl"/>
        </w:rPr>
        <w:tab/>
      </w:r>
      <w:r w:rsidR="00BD7567" w:rsidRPr="00E95DE1">
        <w:rPr>
          <w:rFonts w:ascii="Garamond" w:hAnsi="Garamond"/>
          <w:b/>
          <w:sz w:val="24"/>
          <w:szCs w:val="24"/>
          <w:lang w:val="uz-Cyrl-UZ"/>
        </w:rPr>
        <w:t>IDEM respuesta a pregunta</w:t>
      </w:r>
      <w:r w:rsidR="0004429F">
        <w:rPr>
          <w:rFonts w:ascii="Garamond" w:hAnsi="Garamond"/>
          <w:b/>
          <w:sz w:val="24"/>
          <w:szCs w:val="24"/>
          <w:lang w:val="uz-Cyrl-UZ"/>
        </w:rPr>
        <w:t xml:space="preserve"> </w:t>
      </w:r>
      <w:r w:rsidR="0004429F">
        <w:rPr>
          <w:rFonts w:ascii="Garamond" w:hAnsi="Garamond"/>
          <w:b/>
          <w:sz w:val="24"/>
          <w:szCs w:val="24"/>
        </w:rPr>
        <w:t>14</w:t>
      </w:r>
    </w:p>
    <w:p w:rsidR="00BD7567" w:rsidRPr="00E95DE1" w:rsidRDefault="00BD7567" w:rsidP="00BD7567">
      <w:pPr>
        <w:pStyle w:val="Prrafodelista"/>
        <w:ind w:left="0"/>
        <w:jc w:val="both"/>
        <w:rPr>
          <w:rFonts w:ascii="Garamond" w:hAnsi="Garamond"/>
          <w:sz w:val="24"/>
          <w:szCs w:val="24"/>
          <w:lang w:val="uz-Cyrl-UZ"/>
        </w:rPr>
      </w:pPr>
      <w:r w:rsidRPr="00E95DE1">
        <w:rPr>
          <w:rFonts w:ascii="Garamond" w:hAnsi="Garamond"/>
          <w:sz w:val="24"/>
          <w:szCs w:val="24"/>
        </w:rPr>
        <w:t xml:space="preserve">19. </w:t>
      </w:r>
      <w:r w:rsidRPr="00E95DE1">
        <w:rPr>
          <w:rFonts w:ascii="Garamond" w:hAnsi="Garamond"/>
          <w:sz w:val="24"/>
          <w:szCs w:val="24"/>
        </w:rPr>
        <w:tab/>
      </w:r>
      <w:r w:rsidRPr="00E95DE1">
        <w:rPr>
          <w:rFonts w:ascii="Garamond" w:hAnsi="Garamond"/>
          <w:sz w:val="24"/>
          <w:szCs w:val="24"/>
          <w:lang w:val="uz-Cyrl-UZ"/>
        </w:rPr>
        <w:t xml:space="preserve">Según el formato de oferta en el ala B, el número de espacios del panel es de 12 espacios, </w:t>
      </w:r>
      <w:r w:rsidRPr="00E95DE1">
        <w:rPr>
          <w:rFonts w:ascii="Garamond" w:hAnsi="Garamond"/>
          <w:sz w:val="24"/>
          <w:szCs w:val="24"/>
        </w:rPr>
        <w:tab/>
      </w:r>
      <w:r w:rsidRPr="00E95DE1">
        <w:rPr>
          <w:rFonts w:ascii="Garamond" w:hAnsi="Garamond"/>
          <w:sz w:val="24"/>
          <w:szCs w:val="24"/>
          <w:lang w:val="uz-Cyrl-UZ"/>
        </w:rPr>
        <w:t xml:space="preserve">pero </w:t>
      </w:r>
      <w:r w:rsidR="00E95DE1">
        <w:rPr>
          <w:rFonts w:ascii="Garamond" w:hAnsi="Garamond"/>
          <w:sz w:val="24"/>
          <w:szCs w:val="24"/>
        </w:rPr>
        <w:tab/>
      </w:r>
      <w:r w:rsidRPr="00E95DE1">
        <w:rPr>
          <w:rFonts w:ascii="Garamond" w:hAnsi="Garamond"/>
          <w:sz w:val="24"/>
          <w:szCs w:val="24"/>
          <w:lang w:val="uz-Cyrl-UZ"/>
        </w:rPr>
        <w:t xml:space="preserve">según el plano la distribución excede el número de espacios. Favor enviar la </w:t>
      </w:r>
      <w:r w:rsidRPr="00E95DE1">
        <w:rPr>
          <w:rFonts w:ascii="Garamond" w:hAnsi="Garamond"/>
          <w:sz w:val="24"/>
          <w:szCs w:val="24"/>
        </w:rPr>
        <w:tab/>
      </w:r>
      <w:r w:rsidRPr="00E95DE1">
        <w:rPr>
          <w:rFonts w:ascii="Garamond" w:hAnsi="Garamond"/>
          <w:sz w:val="24"/>
          <w:szCs w:val="24"/>
          <w:lang w:val="uz-Cyrl-UZ"/>
        </w:rPr>
        <w:t xml:space="preserve">distribución de </w:t>
      </w:r>
      <w:r w:rsidR="00E95DE1">
        <w:rPr>
          <w:rFonts w:ascii="Garamond" w:hAnsi="Garamond"/>
          <w:sz w:val="24"/>
          <w:szCs w:val="24"/>
        </w:rPr>
        <w:tab/>
      </w:r>
      <w:r w:rsidRPr="00E95DE1">
        <w:rPr>
          <w:rFonts w:ascii="Garamond" w:hAnsi="Garamond"/>
          <w:sz w:val="24"/>
          <w:szCs w:val="24"/>
          <w:lang w:val="uz-Cyrl-UZ"/>
        </w:rPr>
        <w:t>carga de éste.</w:t>
      </w:r>
    </w:p>
    <w:p w:rsidR="00BD7567" w:rsidRPr="00E95DE1" w:rsidRDefault="00E95DE1" w:rsidP="00E95DE1">
      <w:pPr>
        <w:jc w:val="both"/>
        <w:rPr>
          <w:rFonts w:ascii="Garamond" w:hAnsi="Garamond"/>
          <w:b/>
          <w:sz w:val="24"/>
          <w:szCs w:val="24"/>
          <w:lang w:val="uz-Cyrl-UZ"/>
        </w:rPr>
      </w:pPr>
      <w:r w:rsidRPr="00E95DE1">
        <w:rPr>
          <w:rFonts w:ascii="Garamond" w:hAnsi="Garamond" w:cs="Times New Roman"/>
          <w:b/>
          <w:spacing w:val="-3"/>
          <w:sz w:val="24"/>
          <w:szCs w:val="24"/>
          <w:lang w:val="es-ES_tradnl"/>
        </w:rPr>
        <w:t>R/.</w:t>
      </w:r>
      <w:r w:rsidRPr="00E95DE1">
        <w:rPr>
          <w:rFonts w:ascii="Garamond" w:hAnsi="Garamond" w:cs="Times New Roman"/>
          <w:b/>
          <w:spacing w:val="-3"/>
          <w:sz w:val="24"/>
          <w:szCs w:val="24"/>
          <w:lang w:val="es-ES_tradnl"/>
        </w:rPr>
        <w:tab/>
      </w:r>
      <w:r w:rsidR="00BD7567" w:rsidRPr="00E95DE1">
        <w:rPr>
          <w:rFonts w:ascii="Garamond" w:hAnsi="Garamond"/>
          <w:b/>
          <w:sz w:val="24"/>
          <w:szCs w:val="24"/>
          <w:lang w:val="uz-Cyrl-UZ"/>
        </w:rPr>
        <w:t xml:space="preserve">Se debe reconsiderar el tamaño del panel y dimensionarlo de acuerdo a los circuitos </w:t>
      </w:r>
      <w:r w:rsidRPr="00E95DE1">
        <w:rPr>
          <w:rFonts w:ascii="Garamond" w:hAnsi="Garamond"/>
          <w:b/>
          <w:sz w:val="24"/>
          <w:szCs w:val="24"/>
        </w:rPr>
        <w:tab/>
      </w:r>
      <w:r w:rsidR="00BD7567" w:rsidRPr="00E95DE1">
        <w:rPr>
          <w:rFonts w:ascii="Garamond" w:hAnsi="Garamond"/>
          <w:b/>
          <w:sz w:val="24"/>
          <w:szCs w:val="24"/>
          <w:lang w:val="uz-Cyrl-UZ"/>
        </w:rPr>
        <w:t xml:space="preserve">requeridos en el diseño eléctrico,  haciendo caso omiso de la leyenda en la simbología </w:t>
      </w:r>
      <w:r w:rsidR="00A454AA">
        <w:rPr>
          <w:rFonts w:ascii="Garamond" w:hAnsi="Garamond"/>
          <w:b/>
          <w:sz w:val="24"/>
          <w:szCs w:val="24"/>
        </w:rPr>
        <w:tab/>
      </w:r>
      <w:r w:rsidR="00BD7567" w:rsidRPr="00E95DE1">
        <w:rPr>
          <w:rFonts w:ascii="Garamond" w:hAnsi="Garamond"/>
          <w:b/>
          <w:sz w:val="24"/>
          <w:szCs w:val="24"/>
          <w:lang w:val="uz-Cyrl-UZ"/>
        </w:rPr>
        <w:t xml:space="preserve">de </w:t>
      </w:r>
      <w:r w:rsidRPr="00E95DE1">
        <w:rPr>
          <w:rFonts w:ascii="Garamond" w:hAnsi="Garamond"/>
          <w:b/>
          <w:sz w:val="24"/>
          <w:szCs w:val="24"/>
        </w:rPr>
        <w:tab/>
      </w:r>
      <w:r w:rsidR="00BD7567" w:rsidRPr="00E95DE1">
        <w:rPr>
          <w:rFonts w:ascii="Garamond" w:hAnsi="Garamond"/>
          <w:b/>
          <w:sz w:val="24"/>
          <w:szCs w:val="24"/>
          <w:lang w:val="uz-Cyrl-UZ"/>
        </w:rPr>
        <w:t xml:space="preserve">los planos eléctricos o a lo solicitado en el formato de oferta. Debido a que el </w:t>
      </w:r>
      <w:r w:rsidR="00A454AA">
        <w:rPr>
          <w:rFonts w:ascii="Garamond" w:hAnsi="Garamond"/>
          <w:b/>
          <w:sz w:val="24"/>
          <w:szCs w:val="24"/>
        </w:rPr>
        <w:lastRenderedPageBreak/>
        <w:tab/>
      </w:r>
      <w:r w:rsidR="00BD7567" w:rsidRPr="00E95DE1">
        <w:rPr>
          <w:rFonts w:ascii="Garamond" w:hAnsi="Garamond"/>
          <w:b/>
          <w:sz w:val="24"/>
          <w:szCs w:val="24"/>
          <w:lang w:val="uz-Cyrl-UZ"/>
        </w:rPr>
        <w:t xml:space="preserve">diseñador </w:t>
      </w:r>
      <w:r w:rsidRPr="00E95DE1">
        <w:rPr>
          <w:rFonts w:ascii="Garamond" w:hAnsi="Garamond"/>
          <w:b/>
          <w:sz w:val="24"/>
          <w:szCs w:val="24"/>
        </w:rPr>
        <w:tab/>
      </w:r>
      <w:r w:rsidR="00BD7567" w:rsidRPr="00E95DE1">
        <w:rPr>
          <w:rFonts w:ascii="Garamond" w:hAnsi="Garamond"/>
          <w:b/>
          <w:sz w:val="24"/>
          <w:szCs w:val="24"/>
          <w:lang w:val="uz-Cyrl-UZ"/>
        </w:rPr>
        <w:t xml:space="preserve">no suministró la distribución de carga de los paneles, el ingeniero </w:t>
      </w:r>
      <w:r w:rsidR="00A454AA">
        <w:rPr>
          <w:rFonts w:ascii="Garamond" w:hAnsi="Garamond"/>
          <w:b/>
          <w:sz w:val="24"/>
          <w:szCs w:val="24"/>
        </w:rPr>
        <w:tab/>
      </w:r>
      <w:r w:rsidR="00BD7567" w:rsidRPr="00E95DE1">
        <w:rPr>
          <w:rFonts w:ascii="Garamond" w:hAnsi="Garamond"/>
          <w:b/>
          <w:sz w:val="24"/>
          <w:szCs w:val="24"/>
          <w:lang w:val="uz-Cyrl-UZ"/>
        </w:rPr>
        <w:t xml:space="preserve">electricista de la </w:t>
      </w:r>
      <w:r w:rsidRPr="00E95DE1">
        <w:rPr>
          <w:rFonts w:ascii="Garamond" w:hAnsi="Garamond"/>
          <w:b/>
          <w:sz w:val="24"/>
          <w:szCs w:val="24"/>
        </w:rPr>
        <w:tab/>
      </w:r>
      <w:r w:rsidR="00BD7567" w:rsidRPr="00E95DE1">
        <w:rPr>
          <w:rFonts w:ascii="Garamond" w:hAnsi="Garamond"/>
          <w:b/>
          <w:sz w:val="24"/>
          <w:szCs w:val="24"/>
          <w:lang w:val="uz-Cyrl-UZ"/>
        </w:rPr>
        <w:t xml:space="preserve">empresa que resulte adjudicada deberá proponer la distribución del </w:t>
      </w:r>
      <w:r w:rsidR="00A454AA">
        <w:rPr>
          <w:rFonts w:ascii="Garamond" w:hAnsi="Garamond"/>
          <w:b/>
          <w:sz w:val="24"/>
          <w:szCs w:val="24"/>
        </w:rPr>
        <w:tab/>
      </w:r>
      <w:r w:rsidR="00BD7567" w:rsidRPr="00E95DE1">
        <w:rPr>
          <w:rFonts w:ascii="Garamond" w:hAnsi="Garamond"/>
          <w:b/>
          <w:sz w:val="24"/>
          <w:szCs w:val="24"/>
          <w:lang w:val="uz-Cyrl-UZ"/>
        </w:rPr>
        <w:t xml:space="preserve">centro de carga de </w:t>
      </w:r>
      <w:r w:rsidRPr="00E95DE1">
        <w:rPr>
          <w:rFonts w:ascii="Garamond" w:hAnsi="Garamond"/>
          <w:b/>
          <w:sz w:val="24"/>
          <w:szCs w:val="24"/>
        </w:rPr>
        <w:tab/>
      </w:r>
      <w:r w:rsidR="00BD7567" w:rsidRPr="00E95DE1">
        <w:rPr>
          <w:rFonts w:ascii="Garamond" w:hAnsi="Garamond"/>
          <w:b/>
          <w:sz w:val="24"/>
          <w:szCs w:val="24"/>
          <w:lang w:val="uz-Cyrl-UZ"/>
        </w:rPr>
        <w:t xml:space="preserve">cada ala, la que deberá ser aprobada por la supervisión de la </w:t>
      </w:r>
      <w:r w:rsidR="00A454AA">
        <w:rPr>
          <w:rFonts w:ascii="Garamond" w:hAnsi="Garamond"/>
          <w:b/>
          <w:sz w:val="24"/>
          <w:szCs w:val="24"/>
        </w:rPr>
        <w:tab/>
      </w:r>
      <w:r w:rsidR="00BD7567" w:rsidRPr="00E95DE1">
        <w:rPr>
          <w:rFonts w:ascii="Garamond" w:hAnsi="Garamond"/>
          <w:b/>
          <w:sz w:val="24"/>
          <w:szCs w:val="24"/>
          <w:lang w:val="uz-Cyrl-UZ"/>
        </w:rPr>
        <w:t>UPNFM.</w:t>
      </w:r>
    </w:p>
    <w:p w:rsidR="00BD7567" w:rsidRPr="00E95DE1" w:rsidRDefault="00BD7567" w:rsidP="00BD7567">
      <w:pPr>
        <w:pStyle w:val="Prrafodelista"/>
        <w:jc w:val="both"/>
        <w:rPr>
          <w:rFonts w:ascii="Garamond" w:hAnsi="Garamond"/>
          <w:sz w:val="24"/>
          <w:szCs w:val="24"/>
          <w:lang w:val="uz-Cyrl-UZ"/>
        </w:rPr>
      </w:pPr>
    </w:p>
    <w:p w:rsidR="00BD7567" w:rsidRPr="00E95DE1" w:rsidRDefault="00BD7567" w:rsidP="00BD7567">
      <w:pPr>
        <w:pStyle w:val="Prrafodelista"/>
        <w:ind w:left="0"/>
        <w:jc w:val="both"/>
        <w:rPr>
          <w:rFonts w:ascii="Garamond" w:hAnsi="Garamond"/>
          <w:sz w:val="24"/>
          <w:szCs w:val="24"/>
          <w:lang w:val="uz-Cyrl-UZ"/>
        </w:rPr>
      </w:pPr>
      <w:r w:rsidRPr="00E95DE1">
        <w:rPr>
          <w:rFonts w:ascii="Garamond" w:hAnsi="Garamond"/>
          <w:sz w:val="24"/>
          <w:szCs w:val="24"/>
        </w:rPr>
        <w:t xml:space="preserve">20. </w:t>
      </w:r>
      <w:r w:rsidRPr="00E95DE1">
        <w:rPr>
          <w:rFonts w:ascii="Garamond" w:hAnsi="Garamond"/>
          <w:sz w:val="24"/>
          <w:szCs w:val="24"/>
        </w:rPr>
        <w:tab/>
      </w:r>
      <w:r w:rsidRPr="00E95DE1">
        <w:rPr>
          <w:rFonts w:ascii="Garamond" w:hAnsi="Garamond"/>
          <w:sz w:val="24"/>
          <w:szCs w:val="24"/>
          <w:lang w:val="uz-Cyrl-UZ"/>
        </w:rPr>
        <w:t xml:space="preserve">Según la cantidad de obra en ala C, aparece suministro de un panel de 12 espacios, pero </w:t>
      </w:r>
      <w:r w:rsidRPr="00E95DE1">
        <w:rPr>
          <w:rFonts w:ascii="Garamond" w:hAnsi="Garamond"/>
          <w:sz w:val="24"/>
          <w:szCs w:val="24"/>
        </w:rPr>
        <w:tab/>
      </w:r>
      <w:r w:rsidRPr="00E95DE1">
        <w:rPr>
          <w:rFonts w:ascii="Garamond" w:hAnsi="Garamond"/>
          <w:sz w:val="24"/>
          <w:szCs w:val="24"/>
          <w:lang w:val="uz-Cyrl-UZ"/>
        </w:rPr>
        <w:t xml:space="preserve">según planos existe CC-Fpalco y CC-ILP ¿Cuál es el que se debe suministrar? Favor enviar </w:t>
      </w:r>
      <w:r w:rsidRPr="00E95DE1">
        <w:rPr>
          <w:rFonts w:ascii="Garamond" w:hAnsi="Garamond"/>
          <w:sz w:val="24"/>
          <w:szCs w:val="24"/>
        </w:rPr>
        <w:tab/>
      </w:r>
      <w:r w:rsidRPr="00E95DE1">
        <w:rPr>
          <w:rFonts w:ascii="Garamond" w:hAnsi="Garamond"/>
          <w:sz w:val="24"/>
          <w:szCs w:val="24"/>
          <w:lang w:val="uz-Cyrl-UZ"/>
        </w:rPr>
        <w:t>distribución de este, especificar si es monofásico o trifásico.</w:t>
      </w:r>
    </w:p>
    <w:p w:rsidR="00BD7567" w:rsidRPr="00E95DE1" w:rsidRDefault="00E95DE1" w:rsidP="00E95DE1">
      <w:pPr>
        <w:jc w:val="both"/>
        <w:rPr>
          <w:rFonts w:ascii="Garamond" w:hAnsi="Garamond"/>
          <w:b/>
          <w:sz w:val="24"/>
          <w:szCs w:val="24"/>
          <w:lang w:val="uz-Cyrl-UZ"/>
        </w:rPr>
      </w:pPr>
      <w:r w:rsidRPr="00E95DE1">
        <w:rPr>
          <w:rFonts w:ascii="Garamond" w:hAnsi="Garamond" w:cs="Times New Roman"/>
          <w:b/>
          <w:spacing w:val="-3"/>
          <w:sz w:val="24"/>
          <w:szCs w:val="24"/>
          <w:lang w:val="es-ES_tradnl"/>
        </w:rPr>
        <w:t>R/.</w:t>
      </w:r>
      <w:r w:rsidRPr="00E95DE1">
        <w:rPr>
          <w:rFonts w:ascii="Garamond" w:hAnsi="Garamond" w:cs="Times New Roman"/>
          <w:b/>
          <w:spacing w:val="-3"/>
          <w:sz w:val="24"/>
          <w:szCs w:val="24"/>
          <w:lang w:val="es-ES_tradnl"/>
        </w:rPr>
        <w:tab/>
      </w:r>
      <w:r w:rsidR="00BD7567" w:rsidRPr="00E95DE1">
        <w:rPr>
          <w:rFonts w:ascii="Garamond" w:hAnsi="Garamond"/>
          <w:b/>
          <w:sz w:val="24"/>
          <w:szCs w:val="24"/>
          <w:lang w:val="uz-Cyrl-UZ"/>
        </w:rPr>
        <w:t>IDEM respuesta anterior.</w:t>
      </w:r>
    </w:p>
    <w:p w:rsidR="00BD7567" w:rsidRPr="00E95DE1" w:rsidRDefault="00BD7567" w:rsidP="00BD7567">
      <w:pPr>
        <w:pStyle w:val="Prrafodelista"/>
        <w:jc w:val="both"/>
        <w:rPr>
          <w:rFonts w:ascii="Garamond" w:hAnsi="Garamond"/>
          <w:sz w:val="24"/>
          <w:szCs w:val="24"/>
          <w:lang w:val="uz-Cyrl-UZ"/>
        </w:rPr>
      </w:pPr>
    </w:p>
    <w:p w:rsidR="00BD7567" w:rsidRPr="00E95DE1" w:rsidRDefault="00BD7567" w:rsidP="00BD7567">
      <w:pPr>
        <w:pStyle w:val="Prrafodelista"/>
        <w:ind w:left="0"/>
        <w:jc w:val="both"/>
        <w:rPr>
          <w:rFonts w:ascii="Garamond" w:hAnsi="Garamond"/>
          <w:sz w:val="24"/>
          <w:szCs w:val="24"/>
          <w:lang w:val="uz-Cyrl-UZ"/>
        </w:rPr>
      </w:pPr>
      <w:r w:rsidRPr="00E95DE1">
        <w:rPr>
          <w:rFonts w:ascii="Garamond" w:hAnsi="Garamond"/>
          <w:sz w:val="24"/>
          <w:szCs w:val="24"/>
        </w:rPr>
        <w:t xml:space="preserve">21. </w:t>
      </w:r>
      <w:r w:rsidRPr="00E95DE1">
        <w:rPr>
          <w:rFonts w:ascii="Garamond" w:hAnsi="Garamond"/>
          <w:sz w:val="24"/>
          <w:szCs w:val="24"/>
        </w:rPr>
        <w:tab/>
      </w:r>
      <w:r w:rsidRPr="00E95DE1">
        <w:rPr>
          <w:rFonts w:ascii="Garamond" w:hAnsi="Garamond"/>
          <w:sz w:val="24"/>
          <w:szCs w:val="24"/>
          <w:lang w:val="uz-Cyrl-UZ"/>
        </w:rPr>
        <w:t xml:space="preserve">En el item 10.11, 10.12, 10.02 y 10.03 (sobre la acometida del medidor al panel principal, </w:t>
      </w:r>
      <w:r w:rsidRPr="00E95DE1">
        <w:rPr>
          <w:rFonts w:ascii="Garamond" w:hAnsi="Garamond"/>
          <w:sz w:val="24"/>
          <w:szCs w:val="24"/>
        </w:rPr>
        <w:tab/>
      </w:r>
      <w:r w:rsidRPr="00E95DE1">
        <w:rPr>
          <w:rFonts w:ascii="Garamond" w:hAnsi="Garamond"/>
          <w:sz w:val="24"/>
          <w:szCs w:val="24"/>
          <w:lang w:val="uz-Cyrl-UZ"/>
        </w:rPr>
        <w:t xml:space="preserve">que </w:t>
      </w:r>
      <w:r w:rsidR="00E95DE1">
        <w:rPr>
          <w:rFonts w:ascii="Garamond" w:hAnsi="Garamond"/>
          <w:sz w:val="24"/>
          <w:szCs w:val="24"/>
        </w:rPr>
        <w:tab/>
      </w:r>
      <w:r w:rsidRPr="00E95DE1">
        <w:rPr>
          <w:rFonts w:ascii="Garamond" w:hAnsi="Garamond"/>
          <w:sz w:val="24"/>
          <w:szCs w:val="24"/>
          <w:lang w:val="uz-Cyrl-UZ"/>
        </w:rPr>
        <w:t xml:space="preserve">aparece al final del ala C) aparece 4 veces ¿son correctos esos items? De ser así </w:t>
      </w:r>
      <w:r w:rsidRPr="00E95DE1">
        <w:rPr>
          <w:rFonts w:ascii="Garamond" w:hAnsi="Garamond"/>
          <w:sz w:val="24"/>
          <w:szCs w:val="24"/>
        </w:rPr>
        <w:tab/>
      </w:r>
      <w:r w:rsidRPr="00E95DE1">
        <w:rPr>
          <w:rFonts w:ascii="Garamond" w:hAnsi="Garamond"/>
          <w:sz w:val="24"/>
          <w:szCs w:val="24"/>
          <w:lang w:val="uz-Cyrl-UZ"/>
        </w:rPr>
        <w:t xml:space="preserve">especificar </w:t>
      </w:r>
      <w:r w:rsidR="00E95DE1">
        <w:rPr>
          <w:rFonts w:ascii="Garamond" w:hAnsi="Garamond"/>
          <w:sz w:val="24"/>
          <w:szCs w:val="24"/>
        </w:rPr>
        <w:tab/>
      </w:r>
      <w:r w:rsidRPr="00E95DE1">
        <w:rPr>
          <w:rFonts w:ascii="Garamond" w:hAnsi="Garamond"/>
          <w:sz w:val="24"/>
          <w:szCs w:val="24"/>
          <w:lang w:val="uz-Cyrl-UZ"/>
        </w:rPr>
        <w:t>qué paneles serán y qué medidores, especificar ubicación.</w:t>
      </w:r>
    </w:p>
    <w:p w:rsidR="00BD7567" w:rsidRPr="00E95DE1" w:rsidRDefault="00E95DE1" w:rsidP="00E95DE1">
      <w:pPr>
        <w:jc w:val="both"/>
        <w:rPr>
          <w:rFonts w:ascii="Garamond" w:hAnsi="Garamond"/>
          <w:b/>
          <w:sz w:val="24"/>
          <w:szCs w:val="24"/>
          <w:lang w:val="uz-Cyrl-UZ"/>
        </w:rPr>
      </w:pPr>
      <w:r w:rsidRPr="00E95DE1">
        <w:rPr>
          <w:rFonts w:ascii="Garamond" w:hAnsi="Garamond" w:cs="Times New Roman"/>
          <w:b/>
          <w:spacing w:val="-3"/>
          <w:sz w:val="24"/>
          <w:szCs w:val="24"/>
          <w:lang w:val="es-ES_tradnl"/>
        </w:rPr>
        <w:t>R/.</w:t>
      </w:r>
      <w:r w:rsidRPr="00E95DE1">
        <w:rPr>
          <w:rFonts w:ascii="Garamond" w:hAnsi="Garamond" w:cs="Times New Roman"/>
          <w:b/>
          <w:spacing w:val="-3"/>
          <w:sz w:val="24"/>
          <w:szCs w:val="24"/>
          <w:lang w:val="es-ES_tradnl"/>
        </w:rPr>
        <w:tab/>
      </w:r>
      <w:r w:rsidR="00BD7567" w:rsidRPr="00E95DE1">
        <w:rPr>
          <w:rFonts w:ascii="Garamond" w:hAnsi="Garamond"/>
          <w:b/>
          <w:sz w:val="24"/>
          <w:szCs w:val="24"/>
          <w:lang w:val="uz-Cyrl-UZ"/>
        </w:rPr>
        <w:t xml:space="preserve">Solo considerar 10.11. Además hay un error en la numeración del formato de oferta del </w:t>
      </w:r>
      <w:r w:rsidRPr="00E95DE1">
        <w:rPr>
          <w:rFonts w:ascii="Garamond" w:hAnsi="Garamond"/>
          <w:b/>
          <w:sz w:val="24"/>
          <w:szCs w:val="24"/>
        </w:rPr>
        <w:tab/>
      </w:r>
      <w:r w:rsidR="00BD7567" w:rsidRPr="00E95DE1">
        <w:rPr>
          <w:rFonts w:ascii="Garamond" w:hAnsi="Garamond"/>
          <w:b/>
          <w:sz w:val="24"/>
          <w:szCs w:val="24"/>
          <w:lang w:val="uz-Cyrl-UZ"/>
        </w:rPr>
        <w:t>ala C.</w:t>
      </w:r>
    </w:p>
    <w:p w:rsidR="00BD7567" w:rsidRPr="00E95DE1" w:rsidRDefault="00BD7567" w:rsidP="00BD7567">
      <w:pPr>
        <w:pStyle w:val="Prrafodelista"/>
        <w:jc w:val="both"/>
        <w:rPr>
          <w:rFonts w:ascii="Garamond" w:hAnsi="Garamond"/>
          <w:sz w:val="24"/>
          <w:szCs w:val="24"/>
          <w:lang w:val="uz-Cyrl-UZ"/>
        </w:rPr>
      </w:pPr>
    </w:p>
    <w:p w:rsidR="00BD7567" w:rsidRPr="00E95DE1" w:rsidRDefault="00BD7567" w:rsidP="00BD7567">
      <w:pPr>
        <w:pStyle w:val="Prrafodelista"/>
        <w:ind w:left="0"/>
        <w:jc w:val="both"/>
        <w:rPr>
          <w:rFonts w:ascii="Garamond" w:hAnsi="Garamond"/>
          <w:sz w:val="24"/>
          <w:szCs w:val="24"/>
          <w:lang w:val="uz-Cyrl-UZ"/>
        </w:rPr>
      </w:pPr>
      <w:r w:rsidRPr="00E95DE1">
        <w:rPr>
          <w:rFonts w:ascii="Garamond" w:hAnsi="Garamond"/>
          <w:sz w:val="24"/>
          <w:szCs w:val="24"/>
        </w:rPr>
        <w:t xml:space="preserve">22. </w:t>
      </w:r>
      <w:r w:rsidRPr="00E95DE1">
        <w:rPr>
          <w:rFonts w:ascii="Garamond" w:hAnsi="Garamond"/>
          <w:sz w:val="24"/>
          <w:szCs w:val="24"/>
        </w:rPr>
        <w:tab/>
      </w:r>
      <w:r w:rsidRPr="00E95DE1">
        <w:rPr>
          <w:rFonts w:ascii="Garamond" w:hAnsi="Garamond"/>
          <w:sz w:val="24"/>
          <w:szCs w:val="24"/>
          <w:lang w:val="uz-Cyrl-UZ"/>
        </w:rPr>
        <w:t xml:space="preserve">Los items de la pregunta anterior aparecen acometidas monofásicas, sin embargo, el </w:t>
      </w:r>
      <w:r w:rsidRPr="00E95DE1">
        <w:rPr>
          <w:rFonts w:ascii="Garamond" w:hAnsi="Garamond"/>
          <w:sz w:val="24"/>
          <w:szCs w:val="24"/>
        </w:rPr>
        <w:tab/>
      </w:r>
      <w:r w:rsidRPr="00E95DE1">
        <w:rPr>
          <w:rFonts w:ascii="Garamond" w:hAnsi="Garamond"/>
          <w:sz w:val="24"/>
          <w:szCs w:val="24"/>
          <w:lang w:val="uz-Cyrl-UZ"/>
        </w:rPr>
        <w:t>circuito CC-FPALCO#2 estrifásico (3#8+1#12THHN) ¿Cuál es el correcto?</w:t>
      </w:r>
    </w:p>
    <w:p w:rsidR="00BD7567" w:rsidRPr="00E95DE1" w:rsidRDefault="00E95DE1" w:rsidP="00E95DE1">
      <w:pPr>
        <w:jc w:val="both"/>
        <w:rPr>
          <w:rFonts w:ascii="Garamond" w:hAnsi="Garamond"/>
          <w:b/>
          <w:sz w:val="24"/>
          <w:szCs w:val="24"/>
          <w:lang w:val="uz-Cyrl-UZ"/>
        </w:rPr>
      </w:pPr>
      <w:r w:rsidRPr="00E95DE1">
        <w:rPr>
          <w:rFonts w:ascii="Garamond" w:hAnsi="Garamond" w:cs="Times New Roman"/>
          <w:b/>
          <w:spacing w:val="-3"/>
          <w:sz w:val="24"/>
          <w:szCs w:val="24"/>
          <w:lang w:val="es-ES_tradnl"/>
        </w:rPr>
        <w:t>R/.</w:t>
      </w:r>
      <w:r w:rsidRPr="00E95DE1">
        <w:rPr>
          <w:rFonts w:ascii="Garamond" w:hAnsi="Garamond" w:cs="Times New Roman"/>
          <w:b/>
          <w:spacing w:val="-3"/>
          <w:sz w:val="24"/>
          <w:szCs w:val="24"/>
          <w:lang w:val="es-ES_tradnl"/>
        </w:rPr>
        <w:tab/>
      </w:r>
      <w:r w:rsidR="00BD7567" w:rsidRPr="00E95DE1">
        <w:rPr>
          <w:rFonts w:ascii="Garamond" w:hAnsi="Garamond"/>
          <w:b/>
          <w:sz w:val="24"/>
          <w:szCs w:val="24"/>
          <w:lang w:val="uz-Cyrl-UZ"/>
        </w:rPr>
        <w:t xml:space="preserve">IDEM respuesta pregunta </w:t>
      </w:r>
      <w:r w:rsidR="0004429F">
        <w:rPr>
          <w:rFonts w:ascii="Garamond" w:hAnsi="Garamond"/>
          <w:b/>
          <w:sz w:val="24"/>
          <w:szCs w:val="24"/>
        </w:rPr>
        <w:t>14</w:t>
      </w:r>
      <w:r w:rsidR="00BD7567" w:rsidRPr="00E95DE1">
        <w:rPr>
          <w:rFonts w:ascii="Garamond" w:hAnsi="Garamond"/>
          <w:b/>
          <w:sz w:val="24"/>
          <w:szCs w:val="24"/>
          <w:lang w:val="uz-Cyrl-UZ"/>
        </w:rPr>
        <w:t xml:space="preserve"> y 1</w:t>
      </w:r>
      <w:r w:rsidR="0004429F">
        <w:rPr>
          <w:rFonts w:ascii="Garamond" w:hAnsi="Garamond"/>
          <w:b/>
          <w:sz w:val="24"/>
          <w:szCs w:val="24"/>
        </w:rPr>
        <w:t>8</w:t>
      </w:r>
      <w:r w:rsidR="00BD7567" w:rsidRPr="00E95DE1">
        <w:rPr>
          <w:rFonts w:ascii="Garamond" w:hAnsi="Garamond"/>
          <w:b/>
          <w:sz w:val="24"/>
          <w:szCs w:val="24"/>
          <w:lang w:val="uz-Cyrl-UZ"/>
        </w:rPr>
        <w:t>.</w:t>
      </w:r>
    </w:p>
    <w:p w:rsidR="00BD7567" w:rsidRPr="00E95DE1" w:rsidRDefault="00BD7567" w:rsidP="00BD7567">
      <w:pPr>
        <w:pStyle w:val="Prrafodelista"/>
        <w:jc w:val="both"/>
        <w:rPr>
          <w:rFonts w:ascii="Garamond" w:hAnsi="Garamond"/>
          <w:sz w:val="24"/>
          <w:szCs w:val="24"/>
          <w:lang w:val="uz-Cyrl-UZ"/>
        </w:rPr>
      </w:pPr>
    </w:p>
    <w:p w:rsidR="00BD7567" w:rsidRPr="00E95DE1" w:rsidRDefault="00BD7567" w:rsidP="00BD7567">
      <w:pPr>
        <w:pStyle w:val="Prrafodelista"/>
        <w:ind w:left="0"/>
        <w:jc w:val="both"/>
        <w:rPr>
          <w:rFonts w:ascii="Garamond" w:hAnsi="Garamond"/>
          <w:sz w:val="24"/>
          <w:szCs w:val="24"/>
          <w:lang w:val="uz-Cyrl-UZ"/>
        </w:rPr>
      </w:pPr>
      <w:r w:rsidRPr="00E95DE1">
        <w:rPr>
          <w:rFonts w:ascii="Garamond" w:hAnsi="Garamond"/>
          <w:sz w:val="24"/>
          <w:szCs w:val="24"/>
        </w:rPr>
        <w:t xml:space="preserve">23. </w:t>
      </w:r>
      <w:r w:rsidRPr="00E95DE1">
        <w:rPr>
          <w:rFonts w:ascii="Garamond" w:hAnsi="Garamond"/>
          <w:sz w:val="24"/>
          <w:szCs w:val="24"/>
        </w:rPr>
        <w:tab/>
      </w:r>
      <w:r w:rsidRPr="00E95DE1">
        <w:rPr>
          <w:rFonts w:ascii="Garamond" w:hAnsi="Garamond"/>
          <w:sz w:val="24"/>
          <w:szCs w:val="24"/>
          <w:lang w:val="uz-Cyrl-UZ"/>
        </w:rPr>
        <w:t xml:space="preserve">En todos los circuitos trifásicos de las alas A, B y C aparece tubería ½” sin embargo esta sería </w:t>
      </w:r>
      <w:r w:rsidRPr="00E95DE1">
        <w:rPr>
          <w:rFonts w:ascii="Garamond" w:hAnsi="Garamond"/>
          <w:sz w:val="24"/>
          <w:szCs w:val="24"/>
        </w:rPr>
        <w:tab/>
      </w:r>
      <w:r w:rsidRPr="00E95DE1">
        <w:rPr>
          <w:rFonts w:ascii="Garamond" w:hAnsi="Garamond"/>
          <w:sz w:val="24"/>
          <w:szCs w:val="24"/>
          <w:lang w:val="uz-Cyrl-UZ"/>
        </w:rPr>
        <w:t>insuficiente para las líneas ¿Es error del calibre del cable o del diámetro del ducto?</w:t>
      </w:r>
    </w:p>
    <w:p w:rsidR="00BD7567" w:rsidRDefault="00E95DE1" w:rsidP="00E95DE1">
      <w:pPr>
        <w:jc w:val="both"/>
        <w:rPr>
          <w:rFonts w:ascii="Garamond" w:hAnsi="Garamond"/>
          <w:b/>
          <w:sz w:val="24"/>
          <w:szCs w:val="24"/>
        </w:rPr>
      </w:pPr>
      <w:r w:rsidRPr="00E95DE1">
        <w:rPr>
          <w:rFonts w:ascii="Garamond" w:hAnsi="Garamond" w:cs="Times New Roman"/>
          <w:b/>
          <w:spacing w:val="-3"/>
          <w:sz w:val="24"/>
          <w:szCs w:val="24"/>
          <w:lang w:val="es-ES_tradnl"/>
        </w:rPr>
        <w:t>R/.</w:t>
      </w:r>
      <w:r w:rsidRPr="00E95DE1">
        <w:rPr>
          <w:rFonts w:ascii="Garamond" w:hAnsi="Garamond" w:cs="Times New Roman"/>
          <w:b/>
          <w:spacing w:val="-3"/>
          <w:sz w:val="24"/>
          <w:szCs w:val="24"/>
          <w:lang w:val="es-ES_tradnl"/>
        </w:rPr>
        <w:tab/>
      </w:r>
      <w:r w:rsidR="00BD7567" w:rsidRPr="00E95DE1">
        <w:rPr>
          <w:rFonts w:ascii="Garamond" w:hAnsi="Garamond"/>
          <w:b/>
          <w:sz w:val="24"/>
          <w:szCs w:val="24"/>
          <w:lang w:val="uz-Cyrl-UZ"/>
        </w:rPr>
        <w:t xml:space="preserve">No hay circuitos trifásicos, es un error en el plano (VER RESPUESTA A PREGUNTA </w:t>
      </w:r>
      <w:r>
        <w:rPr>
          <w:rFonts w:ascii="Garamond" w:hAnsi="Garamond"/>
          <w:b/>
          <w:sz w:val="24"/>
          <w:szCs w:val="24"/>
        </w:rPr>
        <w:tab/>
      </w:r>
      <w:r w:rsidR="0004429F">
        <w:rPr>
          <w:rFonts w:ascii="Garamond" w:hAnsi="Garamond"/>
          <w:b/>
          <w:sz w:val="24"/>
          <w:szCs w:val="24"/>
        </w:rPr>
        <w:t>14</w:t>
      </w:r>
      <w:r w:rsidR="00BD7567" w:rsidRPr="00E95DE1">
        <w:rPr>
          <w:rFonts w:ascii="Garamond" w:hAnsi="Garamond"/>
          <w:b/>
          <w:sz w:val="24"/>
          <w:szCs w:val="24"/>
          <w:lang w:val="uz-Cyrl-UZ"/>
        </w:rPr>
        <w:t>, 1</w:t>
      </w:r>
      <w:r w:rsidR="0004429F">
        <w:rPr>
          <w:rFonts w:ascii="Garamond" w:hAnsi="Garamond"/>
          <w:b/>
          <w:sz w:val="24"/>
          <w:szCs w:val="24"/>
        </w:rPr>
        <w:t>8</w:t>
      </w:r>
      <w:r w:rsidR="00BD7567" w:rsidRPr="00E95DE1">
        <w:rPr>
          <w:rFonts w:ascii="Garamond" w:hAnsi="Garamond"/>
          <w:b/>
          <w:sz w:val="24"/>
          <w:szCs w:val="24"/>
          <w:lang w:val="uz-Cyrl-UZ"/>
        </w:rPr>
        <w:t xml:space="preserve"> y </w:t>
      </w:r>
      <w:r w:rsidR="0004429F">
        <w:rPr>
          <w:rFonts w:ascii="Garamond" w:hAnsi="Garamond"/>
          <w:b/>
          <w:sz w:val="24"/>
          <w:szCs w:val="24"/>
        </w:rPr>
        <w:t>22</w:t>
      </w:r>
      <w:r w:rsidR="00BD7567" w:rsidRPr="00E95DE1">
        <w:rPr>
          <w:rFonts w:ascii="Garamond" w:hAnsi="Garamond"/>
          <w:b/>
          <w:sz w:val="24"/>
          <w:szCs w:val="24"/>
          <w:lang w:val="uz-Cyrl-UZ"/>
        </w:rPr>
        <w:t xml:space="preserve">). Si el dismensionamiento del ducto no estuviera correcto (aún con la </w:t>
      </w:r>
      <w:r>
        <w:rPr>
          <w:rFonts w:ascii="Garamond" w:hAnsi="Garamond"/>
          <w:b/>
          <w:sz w:val="24"/>
          <w:szCs w:val="24"/>
        </w:rPr>
        <w:tab/>
      </w:r>
      <w:r w:rsidR="00BD7567" w:rsidRPr="00E95DE1">
        <w:rPr>
          <w:rFonts w:ascii="Garamond" w:hAnsi="Garamond"/>
          <w:b/>
          <w:sz w:val="24"/>
          <w:szCs w:val="24"/>
          <w:lang w:val="uz-Cyrl-UZ"/>
        </w:rPr>
        <w:t xml:space="preserve">corrección en la </w:t>
      </w:r>
      <w:r w:rsidRPr="00E95DE1">
        <w:rPr>
          <w:rFonts w:ascii="Garamond" w:hAnsi="Garamond"/>
          <w:b/>
          <w:sz w:val="24"/>
          <w:szCs w:val="24"/>
        </w:rPr>
        <w:tab/>
      </w:r>
      <w:r w:rsidR="00BD7567" w:rsidRPr="00E95DE1">
        <w:rPr>
          <w:rFonts w:ascii="Garamond" w:hAnsi="Garamond"/>
          <w:b/>
          <w:sz w:val="24"/>
          <w:szCs w:val="24"/>
          <w:lang w:val="uz-Cyrl-UZ"/>
        </w:rPr>
        <w:t xml:space="preserve">cantidad de cables) hacer la revisión en el diámetro del ducto y </w:t>
      </w:r>
      <w:r>
        <w:rPr>
          <w:rFonts w:ascii="Garamond" w:hAnsi="Garamond"/>
          <w:b/>
          <w:sz w:val="24"/>
          <w:szCs w:val="24"/>
        </w:rPr>
        <w:tab/>
      </w:r>
      <w:r w:rsidR="00BD7567" w:rsidRPr="00E95DE1">
        <w:rPr>
          <w:rFonts w:ascii="Garamond" w:hAnsi="Garamond"/>
          <w:b/>
          <w:sz w:val="24"/>
          <w:szCs w:val="24"/>
          <w:lang w:val="uz-Cyrl-UZ"/>
        </w:rPr>
        <w:t>considerar el correcto.</w:t>
      </w:r>
    </w:p>
    <w:p w:rsidR="005427C9" w:rsidRDefault="005427C9" w:rsidP="00D04910">
      <w:pPr>
        <w:pStyle w:val="Prrafodelista"/>
        <w:spacing w:after="160" w:line="259" w:lineRule="auto"/>
        <w:ind w:left="0"/>
        <w:rPr>
          <w:rFonts w:ascii="Garamond" w:hAnsi="Garamond"/>
          <w:sz w:val="24"/>
          <w:szCs w:val="24"/>
        </w:rPr>
      </w:pPr>
    </w:p>
    <w:p w:rsidR="00D04910" w:rsidRPr="00D04910" w:rsidRDefault="00D04910" w:rsidP="00D04910">
      <w:pPr>
        <w:pStyle w:val="Prrafodelista"/>
        <w:spacing w:after="160" w:line="259" w:lineRule="auto"/>
        <w:ind w:left="0"/>
        <w:rPr>
          <w:rFonts w:ascii="Garamond" w:hAnsi="Garamond"/>
          <w:sz w:val="24"/>
          <w:szCs w:val="24"/>
        </w:rPr>
      </w:pPr>
      <w:r>
        <w:rPr>
          <w:rFonts w:ascii="Garamond" w:hAnsi="Garamond"/>
          <w:sz w:val="24"/>
          <w:szCs w:val="24"/>
        </w:rPr>
        <w:t xml:space="preserve">24. </w:t>
      </w:r>
      <w:r>
        <w:rPr>
          <w:rFonts w:ascii="Garamond" w:hAnsi="Garamond"/>
          <w:sz w:val="24"/>
          <w:szCs w:val="24"/>
        </w:rPr>
        <w:tab/>
      </w:r>
      <w:r w:rsidRPr="00D04910">
        <w:rPr>
          <w:rFonts w:ascii="Garamond" w:hAnsi="Garamond"/>
          <w:sz w:val="24"/>
          <w:szCs w:val="24"/>
        </w:rPr>
        <w:t>Donde se colocara el costo del cerco perimetral, bodegas y oficinas</w:t>
      </w:r>
    </w:p>
    <w:p w:rsidR="00D04910" w:rsidRPr="005427C9" w:rsidRDefault="00D04910" w:rsidP="00D04910">
      <w:pPr>
        <w:pStyle w:val="respuestas"/>
        <w:ind w:left="0"/>
        <w:rPr>
          <w:rFonts w:ascii="Garamond" w:hAnsi="Garamond"/>
          <w:color w:val="auto"/>
          <w:sz w:val="24"/>
          <w:szCs w:val="24"/>
        </w:rPr>
      </w:pPr>
      <w:r w:rsidRPr="005427C9">
        <w:rPr>
          <w:rFonts w:ascii="Garamond" w:hAnsi="Garamond"/>
          <w:color w:val="auto"/>
          <w:sz w:val="24"/>
          <w:szCs w:val="24"/>
        </w:rPr>
        <w:t>R/.</w:t>
      </w:r>
      <w:r w:rsidRPr="005427C9">
        <w:rPr>
          <w:rFonts w:ascii="Garamond" w:hAnsi="Garamond"/>
          <w:color w:val="auto"/>
          <w:sz w:val="24"/>
          <w:szCs w:val="24"/>
        </w:rPr>
        <w:tab/>
        <w:t xml:space="preserve">A solicitud del encargado de revisar estos costos deberán ser incluidos en el cálculo del </w:t>
      </w:r>
      <w:r w:rsidRPr="005427C9">
        <w:rPr>
          <w:rFonts w:ascii="Garamond" w:hAnsi="Garamond"/>
          <w:color w:val="auto"/>
          <w:sz w:val="24"/>
          <w:szCs w:val="24"/>
        </w:rPr>
        <w:tab/>
        <w:t>FSC</w:t>
      </w:r>
    </w:p>
    <w:p w:rsidR="00D04910" w:rsidRPr="00D04910" w:rsidRDefault="00D04910" w:rsidP="00D04910">
      <w:pPr>
        <w:pStyle w:val="Prrafodelista"/>
        <w:rPr>
          <w:rFonts w:ascii="Garamond" w:hAnsi="Garamond"/>
          <w:sz w:val="24"/>
          <w:szCs w:val="24"/>
        </w:rPr>
      </w:pPr>
    </w:p>
    <w:p w:rsidR="00D04910" w:rsidRPr="00D04910" w:rsidRDefault="00D04910" w:rsidP="00D04910">
      <w:pPr>
        <w:pStyle w:val="Prrafodelista"/>
        <w:spacing w:after="160" w:line="259" w:lineRule="auto"/>
        <w:ind w:left="0"/>
        <w:rPr>
          <w:rFonts w:ascii="Garamond" w:hAnsi="Garamond"/>
          <w:sz w:val="24"/>
          <w:szCs w:val="24"/>
        </w:rPr>
      </w:pPr>
      <w:r>
        <w:rPr>
          <w:rFonts w:ascii="Garamond" w:hAnsi="Garamond"/>
          <w:sz w:val="24"/>
          <w:szCs w:val="24"/>
        </w:rPr>
        <w:t xml:space="preserve">25. </w:t>
      </w:r>
      <w:r>
        <w:rPr>
          <w:rFonts w:ascii="Garamond" w:hAnsi="Garamond"/>
          <w:sz w:val="24"/>
          <w:szCs w:val="24"/>
        </w:rPr>
        <w:tab/>
      </w:r>
      <w:r w:rsidRPr="00D04910">
        <w:rPr>
          <w:rFonts w:ascii="Garamond" w:hAnsi="Garamond"/>
          <w:sz w:val="24"/>
          <w:szCs w:val="24"/>
        </w:rPr>
        <w:t>Ítem en el que se deben incluir los grifos de lavamanos y lavatrastos</w:t>
      </w:r>
    </w:p>
    <w:p w:rsidR="00D04910" w:rsidRPr="005427C9" w:rsidRDefault="00D04910" w:rsidP="00D04910">
      <w:pPr>
        <w:pStyle w:val="respuestas"/>
        <w:ind w:left="0"/>
        <w:rPr>
          <w:rFonts w:ascii="Garamond" w:hAnsi="Garamond"/>
          <w:color w:val="auto"/>
          <w:sz w:val="24"/>
          <w:szCs w:val="24"/>
        </w:rPr>
      </w:pPr>
      <w:r w:rsidRPr="005427C9">
        <w:rPr>
          <w:rFonts w:ascii="Garamond" w:hAnsi="Garamond"/>
          <w:color w:val="auto"/>
          <w:sz w:val="24"/>
          <w:szCs w:val="24"/>
        </w:rPr>
        <w:t xml:space="preserve">R/. </w:t>
      </w:r>
      <w:r w:rsidRPr="005427C9">
        <w:rPr>
          <w:rFonts w:ascii="Garamond" w:hAnsi="Garamond"/>
          <w:color w:val="auto"/>
          <w:sz w:val="24"/>
          <w:szCs w:val="24"/>
        </w:rPr>
        <w:tab/>
        <w:t>Cada lavamanos o lavatrastos deberá incluir su correspondiente grifería</w:t>
      </w:r>
    </w:p>
    <w:p w:rsidR="00D04910" w:rsidRPr="00D04910" w:rsidRDefault="00D04910" w:rsidP="00D04910">
      <w:pPr>
        <w:pStyle w:val="Prrafodelista"/>
        <w:rPr>
          <w:rFonts w:ascii="Garamond" w:hAnsi="Garamond"/>
          <w:sz w:val="24"/>
          <w:szCs w:val="24"/>
        </w:rPr>
      </w:pPr>
    </w:p>
    <w:p w:rsidR="00D04910" w:rsidRPr="00D04910" w:rsidRDefault="00D04910" w:rsidP="00D04910">
      <w:pPr>
        <w:pStyle w:val="Prrafodelista"/>
        <w:spacing w:after="160" w:line="259" w:lineRule="auto"/>
        <w:ind w:left="0"/>
        <w:rPr>
          <w:rFonts w:ascii="Garamond" w:hAnsi="Garamond"/>
          <w:sz w:val="24"/>
          <w:szCs w:val="24"/>
        </w:rPr>
      </w:pPr>
      <w:r>
        <w:rPr>
          <w:rFonts w:ascii="Garamond" w:hAnsi="Garamond"/>
          <w:sz w:val="24"/>
          <w:szCs w:val="24"/>
        </w:rPr>
        <w:t xml:space="preserve">26. </w:t>
      </w:r>
      <w:r>
        <w:rPr>
          <w:rFonts w:ascii="Garamond" w:hAnsi="Garamond"/>
          <w:sz w:val="24"/>
          <w:szCs w:val="24"/>
        </w:rPr>
        <w:tab/>
      </w:r>
      <w:r w:rsidRPr="00D04910">
        <w:rPr>
          <w:rFonts w:ascii="Garamond" w:hAnsi="Garamond"/>
          <w:sz w:val="24"/>
          <w:szCs w:val="24"/>
        </w:rPr>
        <w:t>Tipo de ducteria eléctrica</w:t>
      </w:r>
    </w:p>
    <w:p w:rsidR="00D04910" w:rsidRPr="005427C9" w:rsidRDefault="00D04910" w:rsidP="00D04910">
      <w:pPr>
        <w:pStyle w:val="respuestas"/>
        <w:ind w:left="0"/>
        <w:rPr>
          <w:rFonts w:ascii="Garamond" w:hAnsi="Garamond"/>
          <w:color w:val="auto"/>
          <w:sz w:val="24"/>
          <w:szCs w:val="24"/>
        </w:rPr>
      </w:pPr>
      <w:r w:rsidRPr="005427C9">
        <w:rPr>
          <w:rFonts w:ascii="Garamond" w:hAnsi="Garamond"/>
          <w:color w:val="auto"/>
          <w:sz w:val="24"/>
          <w:szCs w:val="24"/>
        </w:rPr>
        <w:t xml:space="preserve">R/. </w:t>
      </w:r>
      <w:r w:rsidRPr="005427C9">
        <w:rPr>
          <w:rFonts w:ascii="Garamond" w:hAnsi="Garamond"/>
          <w:color w:val="auto"/>
          <w:sz w:val="24"/>
          <w:szCs w:val="24"/>
        </w:rPr>
        <w:tab/>
        <w:t>Deberá usarse EMT</w:t>
      </w:r>
    </w:p>
    <w:p w:rsidR="00D04910" w:rsidRPr="00D04910" w:rsidRDefault="00D04910" w:rsidP="00D04910">
      <w:pPr>
        <w:pStyle w:val="Prrafodelista"/>
        <w:rPr>
          <w:rFonts w:ascii="Garamond" w:hAnsi="Garamond"/>
          <w:sz w:val="24"/>
          <w:szCs w:val="24"/>
        </w:rPr>
      </w:pPr>
    </w:p>
    <w:p w:rsidR="00D04910" w:rsidRPr="00D04910" w:rsidRDefault="00D04910" w:rsidP="00D04910">
      <w:pPr>
        <w:pStyle w:val="Prrafodelista"/>
        <w:spacing w:after="160" w:line="259" w:lineRule="auto"/>
        <w:ind w:left="0"/>
        <w:rPr>
          <w:rFonts w:ascii="Garamond" w:hAnsi="Garamond"/>
          <w:sz w:val="24"/>
          <w:szCs w:val="24"/>
        </w:rPr>
      </w:pPr>
      <w:r>
        <w:rPr>
          <w:rFonts w:ascii="Garamond" w:hAnsi="Garamond"/>
          <w:sz w:val="24"/>
          <w:szCs w:val="24"/>
        </w:rPr>
        <w:t>27.</w:t>
      </w:r>
      <w:r>
        <w:rPr>
          <w:rFonts w:ascii="Garamond" w:hAnsi="Garamond"/>
          <w:sz w:val="24"/>
          <w:szCs w:val="24"/>
        </w:rPr>
        <w:tab/>
      </w:r>
      <w:r w:rsidRPr="00D04910">
        <w:rPr>
          <w:rFonts w:ascii="Garamond" w:hAnsi="Garamond"/>
          <w:sz w:val="24"/>
          <w:szCs w:val="24"/>
        </w:rPr>
        <w:t>Calibre de la lámina de techo</w:t>
      </w:r>
    </w:p>
    <w:p w:rsidR="00D04910" w:rsidRPr="005427C9" w:rsidRDefault="00D04910" w:rsidP="00D04910">
      <w:pPr>
        <w:pStyle w:val="respuestas"/>
        <w:ind w:left="0"/>
        <w:rPr>
          <w:rFonts w:ascii="Garamond" w:hAnsi="Garamond"/>
          <w:color w:val="auto"/>
          <w:sz w:val="24"/>
          <w:szCs w:val="24"/>
        </w:rPr>
      </w:pPr>
      <w:r w:rsidRPr="005427C9">
        <w:rPr>
          <w:rFonts w:ascii="Garamond" w:hAnsi="Garamond"/>
          <w:color w:val="auto"/>
          <w:sz w:val="24"/>
          <w:szCs w:val="24"/>
        </w:rPr>
        <w:t>R/.</w:t>
      </w:r>
      <w:r w:rsidRPr="005427C9">
        <w:rPr>
          <w:rFonts w:ascii="Garamond" w:hAnsi="Garamond"/>
          <w:color w:val="auto"/>
          <w:sz w:val="24"/>
          <w:szCs w:val="24"/>
        </w:rPr>
        <w:tab/>
        <w:t xml:space="preserve">Por cuestión de durabilidad, se recomienda que sea calibre 24. </w:t>
      </w:r>
    </w:p>
    <w:p w:rsidR="00D04910" w:rsidRPr="00D04910" w:rsidRDefault="00D04910" w:rsidP="00D04910">
      <w:pPr>
        <w:pStyle w:val="Prrafodelista"/>
        <w:rPr>
          <w:rFonts w:ascii="Garamond" w:hAnsi="Garamond"/>
          <w:sz w:val="24"/>
          <w:szCs w:val="24"/>
        </w:rPr>
      </w:pPr>
    </w:p>
    <w:p w:rsidR="00D04910" w:rsidRPr="00D04910" w:rsidRDefault="00D04910" w:rsidP="00D04910">
      <w:pPr>
        <w:pStyle w:val="Prrafodelista"/>
        <w:spacing w:after="160" w:line="259" w:lineRule="auto"/>
        <w:ind w:left="0"/>
        <w:rPr>
          <w:rFonts w:ascii="Garamond" w:hAnsi="Garamond"/>
          <w:sz w:val="24"/>
          <w:szCs w:val="24"/>
        </w:rPr>
      </w:pPr>
      <w:r>
        <w:rPr>
          <w:rFonts w:ascii="Garamond" w:hAnsi="Garamond"/>
          <w:sz w:val="24"/>
          <w:szCs w:val="24"/>
        </w:rPr>
        <w:t xml:space="preserve">28. </w:t>
      </w:r>
      <w:r>
        <w:rPr>
          <w:rFonts w:ascii="Garamond" w:hAnsi="Garamond"/>
          <w:sz w:val="24"/>
          <w:szCs w:val="24"/>
        </w:rPr>
        <w:tab/>
      </w:r>
      <w:r w:rsidRPr="00D04910">
        <w:rPr>
          <w:rFonts w:ascii="Garamond" w:hAnsi="Garamond"/>
          <w:sz w:val="24"/>
          <w:szCs w:val="24"/>
        </w:rPr>
        <w:t>Item 5.03 Section Variable W14 a W21</w:t>
      </w:r>
    </w:p>
    <w:p w:rsidR="00D04910" w:rsidRPr="005427C9" w:rsidRDefault="00D04910" w:rsidP="00D04910">
      <w:pPr>
        <w:pStyle w:val="respuestas"/>
        <w:ind w:left="0"/>
        <w:rPr>
          <w:rFonts w:ascii="Garamond" w:hAnsi="Garamond"/>
          <w:color w:val="auto"/>
          <w:sz w:val="24"/>
          <w:szCs w:val="24"/>
        </w:rPr>
      </w:pPr>
      <w:r w:rsidRPr="005427C9">
        <w:rPr>
          <w:rFonts w:ascii="Garamond" w:hAnsi="Garamond"/>
          <w:color w:val="auto"/>
          <w:sz w:val="24"/>
          <w:szCs w:val="24"/>
        </w:rPr>
        <w:t xml:space="preserve">R/. </w:t>
      </w:r>
      <w:r w:rsidRPr="005427C9">
        <w:rPr>
          <w:rFonts w:ascii="Garamond" w:hAnsi="Garamond"/>
          <w:color w:val="auto"/>
          <w:sz w:val="24"/>
          <w:szCs w:val="24"/>
        </w:rPr>
        <w:tab/>
        <w:t>Esta es una sección variable que comienza con W14 y termina con W21</w:t>
      </w:r>
    </w:p>
    <w:p w:rsidR="00D04910" w:rsidRPr="005427C9" w:rsidRDefault="00D04910" w:rsidP="00D04910">
      <w:pPr>
        <w:pStyle w:val="Prrafodelista"/>
        <w:rPr>
          <w:rFonts w:ascii="Garamond" w:hAnsi="Garamond"/>
          <w:b/>
          <w:sz w:val="24"/>
          <w:szCs w:val="24"/>
        </w:rPr>
      </w:pPr>
    </w:p>
    <w:p w:rsidR="00D04910" w:rsidRPr="00D04910" w:rsidRDefault="00D04910" w:rsidP="00D04910">
      <w:pPr>
        <w:pStyle w:val="Prrafodelista"/>
        <w:rPr>
          <w:rFonts w:ascii="Garamond" w:hAnsi="Garamond"/>
          <w:sz w:val="24"/>
          <w:szCs w:val="24"/>
        </w:rPr>
      </w:pPr>
      <w:r w:rsidRPr="00D04910">
        <w:rPr>
          <w:rFonts w:ascii="Garamond" w:hAnsi="Garamond"/>
          <w:noProof/>
          <w:sz w:val="24"/>
          <w:szCs w:val="24"/>
          <w:lang w:eastAsia="es-HN"/>
        </w:rPr>
        <w:drawing>
          <wp:inline distT="0" distB="0" distL="0" distR="0">
            <wp:extent cx="2770495" cy="1419367"/>
            <wp:effectExtent l="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7451" t="30208" r="35929" b="27332"/>
                    <a:stretch/>
                  </pic:blipFill>
                  <pic:spPr bwMode="auto">
                    <a:xfrm>
                      <a:off x="0" y="0"/>
                      <a:ext cx="2770912" cy="141958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04910" w:rsidRPr="00D04910" w:rsidRDefault="00D04910" w:rsidP="00D04910">
      <w:pPr>
        <w:tabs>
          <w:tab w:val="left" w:pos="990"/>
        </w:tabs>
        <w:rPr>
          <w:rFonts w:ascii="Garamond" w:hAnsi="Garamond"/>
          <w:sz w:val="24"/>
          <w:szCs w:val="24"/>
        </w:rPr>
      </w:pPr>
      <w:r w:rsidRPr="00D04910">
        <w:rPr>
          <w:rFonts w:ascii="Garamond" w:hAnsi="Garamond"/>
          <w:sz w:val="24"/>
          <w:szCs w:val="24"/>
        </w:rPr>
        <w:tab/>
      </w:r>
      <w:r w:rsidRPr="00D04910">
        <w:rPr>
          <w:rFonts w:ascii="Garamond" w:hAnsi="Garamond"/>
          <w:noProof/>
          <w:sz w:val="24"/>
          <w:szCs w:val="24"/>
          <w:lang w:eastAsia="es-HN"/>
        </w:rPr>
        <w:drawing>
          <wp:inline distT="0" distB="0" distL="0" distR="0">
            <wp:extent cx="1719618" cy="3169897"/>
            <wp:effectExtent l="0" t="0" r="0" b="0"/>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510" t="15512" r="44429" b="22024"/>
                    <a:stretch/>
                  </pic:blipFill>
                  <pic:spPr bwMode="auto">
                    <a:xfrm>
                      <a:off x="0" y="0"/>
                      <a:ext cx="1721600" cy="31735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04910" w:rsidRPr="00D04910" w:rsidRDefault="00D04910" w:rsidP="00D04910">
      <w:pPr>
        <w:rPr>
          <w:rFonts w:ascii="Garamond" w:hAnsi="Garamond"/>
          <w:sz w:val="24"/>
          <w:szCs w:val="24"/>
        </w:rPr>
      </w:pPr>
    </w:p>
    <w:p w:rsidR="005427C9" w:rsidRDefault="005427C9" w:rsidP="005427C9">
      <w:pPr>
        <w:pStyle w:val="Prrafodelista"/>
        <w:spacing w:after="160" w:line="259" w:lineRule="auto"/>
        <w:ind w:left="0"/>
        <w:rPr>
          <w:rFonts w:ascii="Garamond" w:hAnsi="Garamond"/>
          <w:sz w:val="24"/>
          <w:szCs w:val="24"/>
        </w:rPr>
      </w:pPr>
      <w:r>
        <w:rPr>
          <w:rFonts w:ascii="Garamond" w:hAnsi="Garamond"/>
          <w:sz w:val="24"/>
          <w:szCs w:val="24"/>
        </w:rPr>
        <w:t xml:space="preserve">29. </w:t>
      </w:r>
      <w:r>
        <w:rPr>
          <w:rFonts w:ascii="Garamond" w:hAnsi="Garamond"/>
          <w:sz w:val="24"/>
          <w:szCs w:val="24"/>
        </w:rPr>
        <w:tab/>
      </w:r>
      <w:r w:rsidR="00D04910" w:rsidRPr="00D04910">
        <w:rPr>
          <w:rFonts w:ascii="Garamond" w:hAnsi="Garamond"/>
          <w:sz w:val="24"/>
          <w:szCs w:val="24"/>
        </w:rPr>
        <w:t>Ítem 5.10 Canal de aguas lluvias.</w:t>
      </w:r>
    </w:p>
    <w:p w:rsidR="005427C9" w:rsidRDefault="005427C9" w:rsidP="005427C9">
      <w:pPr>
        <w:pStyle w:val="Prrafodelista"/>
        <w:spacing w:after="160" w:line="259" w:lineRule="auto"/>
        <w:ind w:left="0"/>
        <w:rPr>
          <w:rFonts w:ascii="Garamond" w:hAnsi="Garamond"/>
          <w:sz w:val="24"/>
          <w:szCs w:val="24"/>
        </w:rPr>
      </w:pPr>
    </w:p>
    <w:p w:rsidR="00D04910" w:rsidRPr="005427C9" w:rsidRDefault="005427C9" w:rsidP="005427C9">
      <w:pPr>
        <w:pStyle w:val="Prrafodelista"/>
        <w:spacing w:after="160" w:line="259" w:lineRule="auto"/>
        <w:ind w:left="0"/>
        <w:rPr>
          <w:rFonts w:ascii="Garamond" w:hAnsi="Garamond"/>
          <w:b/>
          <w:sz w:val="24"/>
          <w:szCs w:val="24"/>
        </w:rPr>
      </w:pPr>
      <w:r w:rsidRPr="005427C9">
        <w:rPr>
          <w:rFonts w:ascii="Garamond" w:hAnsi="Garamond"/>
          <w:b/>
          <w:sz w:val="24"/>
          <w:szCs w:val="24"/>
        </w:rPr>
        <w:t xml:space="preserve">R/. </w:t>
      </w:r>
      <w:r w:rsidRPr="005427C9">
        <w:rPr>
          <w:rFonts w:ascii="Garamond" w:hAnsi="Garamond"/>
          <w:b/>
          <w:sz w:val="24"/>
          <w:szCs w:val="24"/>
        </w:rPr>
        <w:tab/>
      </w:r>
      <w:r w:rsidR="00D04910" w:rsidRPr="005427C9">
        <w:rPr>
          <w:rFonts w:ascii="Garamond" w:hAnsi="Garamond"/>
          <w:b/>
          <w:sz w:val="24"/>
          <w:szCs w:val="24"/>
        </w:rPr>
        <w:t>Efectivamente el canal es de alto caudal</w:t>
      </w:r>
    </w:p>
    <w:p w:rsidR="00D04910" w:rsidRDefault="00D04910" w:rsidP="00D04910">
      <w:pPr>
        <w:pStyle w:val="Prrafodelista"/>
        <w:rPr>
          <w:rFonts w:ascii="Garamond" w:hAnsi="Garamond"/>
          <w:b/>
          <w:sz w:val="24"/>
          <w:szCs w:val="24"/>
        </w:rPr>
      </w:pPr>
    </w:p>
    <w:p w:rsidR="004729B7" w:rsidRDefault="004729B7" w:rsidP="005427C9">
      <w:pPr>
        <w:pStyle w:val="Prrafodelista"/>
        <w:spacing w:after="160" w:line="259" w:lineRule="auto"/>
        <w:ind w:left="0"/>
        <w:rPr>
          <w:rFonts w:ascii="Garamond" w:hAnsi="Garamond"/>
          <w:sz w:val="24"/>
          <w:szCs w:val="24"/>
        </w:rPr>
      </w:pPr>
    </w:p>
    <w:p w:rsidR="004729B7" w:rsidRDefault="004729B7" w:rsidP="005427C9">
      <w:pPr>
        <w:pStyle w:val="Prrafodelista"/>
        <w:spacing w:after="160" w:line="259" w:lineRule="auto"/>
        <w:ind w:left="0"/>
        <w:rPr>
          <w:rFonts w:ascii="Garamond" w:hAnsi="Garamond"/>
          <w:sz w:val="24"/>
          <w:szCs w:val="24"/>
        </w:rPr>
      </w:pPr>
    </w:p>
    <w:p w:rsidR="004729B7" w:rsidRDefault="004729B7" w:rsidP="005427C9">
      <w:pPr>
        <w:pStyle w:val="Prrafodelista"/>
        <w:spacing w:after="160" w:line="259" w:lineRule="auto"/>
        <w:ind w:left="0"/>
        <w:rPr>
          <w:rFonts w:ascii="Garamond" w:hAnsi="Garamond"/>
          <w:sz w:val="24"/>
          <w:szCs w:val="24"/>
        </w:rPr>
      </w:pPr>
    </w:p>
    <w:p w:rsidR="004729B7" w:rsidRDefault="004729B7" w:rsidP="005427C9">
      <w:pPr>
        <w:pStyle w:val="Prrafodelista"/>
        <w:spacing w:after="160" w:line="259" w:lineRule="auto"/>
        <w:ind w:left="0"/>
        <w:rPr>
          <w:rFonts w:ascii="Garamond" w:hAnsi="Garamond"/>
          <w:sz w:val="24"/>
          <w:szCs w:val="24"/>
        </w:rPr>
      </w:pPr>
    </w:p>
    <w:p w:rsidR="004729B7" w:rsidRDefault="004729B7" w:rsidP="005427C9">
      <w:pPr>
        <w:pStyle w:val="Prrafodelista"/>
        <w:spacing w:after="160" w:line="259" w:lineRule="auto"/>
        <w:ind w:left="0"/>
        <w:rPr>
          <w:rFonts w:ascii="Garamond" w:hAnsi="Garamond"/>
          <w:sz w:val="24"/>
          <w:szCs w:val="24"/>
        </w:rPr>
      </w:pPr>
    </w:p>
    <w:p w:rsidR="00D04910" w:rsidRPr="00D04910" w:rsidRDefault="005427C9" w:rsidP="005427C9">
      <w:pPr>
        <w:pStyle w:val="Prrafodelista"/>
        <w:spacing w:after="160" w:line="259" w:lineRule="auto"/>
        <w:ind w:left="0"/>
        <w:rPr>
          <w:rFonts w:ascii="Garamond" w:hAnsi="Garamond"/>
          <w:sz w:val="24"/>
          <w:szCs w:val="24"/>
        </w:rPr>
      </w:pPr>
      <w:r>
        <w:rPr>
          <w:rFonts w:ascii="Garamond" w:hAnsi="Garamond"/>
          <w:sz w:val="24"/>
          <w:szCs w:val="24"/>
        </w:rPr>
        <w:lastRenderedPageBreak/>
        <w:t xml:space="preserve">30. </w:t>
      </w:r>
      <w:r>
        <w:rPr>
          <w:rFonts w:ascii="Garamond" w:hAnsi="Garamond"/>
          <w:sz w:val="24"/>
          <w:szCs w:val="24"/>
        </w:rPr>
        <w:tab/>
      </w:r>
      <w:r w:rsidR="00D04910" w:rsidRPr="00D04910">
        <w:rPr>
          <w:rFonts w:ascii="Garamond" w:hAnsi="Garamond"/>
          <w:sz w:val="24"/>
          <w:szCs w:val="24"/>
        </w:rPr>
        <w:t>Piletas de aseo</w:t>
      </w:r>
    </w:p>
    <w:p w:rsidR="00D04910" w:rsidRPr="00D04910" w:rsidRDefault="00D04910" w:rsidP="00D04910">
      <w:pPr>
        <w:pStyle w:val="respuestas"/>
        <w:rPr>
          <w:rFonts w:ascii="Garamond" w:hAnsi="Garamond"/>
          <w:sz w:val="24"/>
          <w:szCs w:val="24"/>
        </w:rPr>
      </w:pPr>
    </w:p>
    <w:p w:rsidR="00D04910" w:rsidRPr="00D04910" w:rsidRDefault="00D04910" w:rsidP="00D04910">
      <w:pPr>
        <w:pStyle w:val="respuestas"/>
        <w:rPr>
          <w:rFonts w:ascii="Garamond" w:hAnsi="Garamond"/>
          <w:sz w:val="24"/>
          <w:szCs w:val="24"/>
        </w:rPr>
      </w:pPr>
      <w:r w:rsidRPr="00D04910">
        <w:rPr>
          <w:rFonts w:ascii="Garamond" w:hAnsi="Garamond"/>
          <w:noProof/>
          <w:sz w:val="24"/>
          <w:szCs w:val="24"/>
          <w:lang w:eastAsia="es-HN"/>
        </w:rPr>
        <w:drawing>
          <wp:inline distT="0" distB="0" distL="0" distR="0">
            <wp:extent cx="2822028" cy="1876096"/>
            <wp:effectExtent l="0" t="0" r="0" b="0"/>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833" t="25936" r="33681" b="17942"/>
                    <a:stretch/>
                  </pic:blipFill>
                  <pic:spPr bwMode="auto">
                    <a:xfrm>
                      <a:off x="0" y="0"/>
                      <a:ext cx="2822378" cy="187632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04910" w:rsidRPr="005427C9" w:rsidRDefault="00D04910" w:rsidP="00D04910">
      <w:pPr>
        <w:pStyle w:val="respuestas"/>
        <w:rPr>
          <w:rFonts w:ascii="Garamond" w:hAnsi="Garamond"/>
          <w:color w:val="auto"/>
          <w:sz w:val="24"/>
          <w:szCs w:val="24"/>
        </w:rPr>
      </w:pPr>
      <w:r w:rsidRPr="005427C9">
        <w:rPr>
          <w:rFonts w:ascii="Garamond" w:hAnsi="Garamond"/>
          <w:color w:val="auto"/>
          <w:sz w:val="24"/>
          <w:szCs w:val="24"/>
        </w:rPr>
        <w:t>Consistirá de una base de 5.0 cm de concreto con varilla #2@10cm AD, las paredes se fabricaran con bloque de 4” con 1#2@ agujero, y se colocara un remate de 10 cm de espesor con 2#3mm y #2@15cm.</w:t>
      </w:r>
    </w:p>
    <w:p w:rsidR="00D04910" w:rsidRPr="005427C9" w:rsidRDefault="00D04910" w:rsidP="00D04910">
      <w:pPr>
        <w:pStyle w:val="respuestas"/>
        <w:rPr>
          <w:rFonts w:ascii="Garamond" w:hAnsi="Garamond"/>
          <w:color w:val="auto"/>
          <w:sz w:val="24"/>
          <w:szCs w:val="24"/>
        </w:rPr>
      </w:pPr>
      <w:r w:rsidRPr="005427C9">
        <w:rPr>
          <w:rFonts w:ascii="Garamond" w:hAnsi="Garamond"/>
          <w:color w:val="auto"/>
          <w:sz w:val="24"/>
          <w:szCs w:val="24"/>
        </w:rPr>
        <w:t>Dentro del CU, deberá incluirse el rival, la llave de chorro, su correspondiente trampa y sistema de desagüe.</w:t>
      </w:r>
    </w:p>
    <w:p w:rsidR="00D04910" w:rsidRPr="005427C9" w:rsidRDefault="00D04910" w:rsidP="00D04910">
      <w:pPr>
        <w:pStyle w:val="respuestas"/>
        <w:rPr>
          <w:rFonts w:ascii="Garamond" w:hAnsi="Garamond"/>
          <w:color w:val="auto"/>
          <w:sz w:val="24"/>
          <w:szCs w:val="24"/>
        </w:rPr>
      </w:pPr>
      <w:r w:rsidRPr="005427C9">
        <w:rPr>
          <w:rFonts w:ascii="Garamond" w:hAnsi="Garamond"/>
          <w:color w:val="auto"/>
          <w:sz w:val="24"/>
          <w:szCs w:val="24"/>
        </w:rPr>
        <w:t>Las paredes deberán estar debidamente repelladas y afinadas.</w:t>
      </w:r>
    </w:p>
    <w:p w:rsidR="005427C9" w:rsidRPr="005427C9" w:rsidRDefault="00D04910" w:rsidP="005427C9">
      <w:pPr>
        <w:pStyle w:val="respuestas"/>
        <w:rPr>
          <w:rFonts w:ascii="Garamond" w:hAnsi="Garamond"/>
          <w:color w:val="auto"/>
          <w:sz w:val="24"/>
          <w:szCs w:val="24"/>
        </w:rPr>
      </w:pPr>
      <w:r w:rsidRPr="005427C9">
        <w:rPr>
          <w:rFonts w:ascii="Garamond" w:hAnsi="Garamond"/>
          <w:color w:val="auto"/>
          <w:sz w:val="24"/>
          <w:szCs w:val="24"/>
        </w:rPr>
        <w:t>Finalmente se deberá aplicar un impermeabilizante tipo Damtite o similar en el interior y exterior de la misma</w:t>
      </w:r>
    </w:p>
    <w:p w:rsidR="005427C9" w:rsidRPr="005427C9" w:rsidRDefault="005427C9" w:rsidP="005427C9">
      <w:pPr>
        <w:pStyle w:val="respuestas"/>
        <w:rPr>
          <w:rFonts w:ascii="Garamond" w:hAnsi="Garamond"/>
          <w:b w:val="0"/>
          <w:sz w:val="24"/>
          <w:szCs w:val="24"/>
        </w:rPr>
      </w:pPr>
    </w:p>
    <w:p w:rsidR="005427C9" w:rsidRPr="005427C9" w:rsidRDefault="005427C9" w:rsidP="005427C9">
      <w:pPr>
        <w:pStyle w:val="respuestas"/>
        <w:ind w:left="0"/>
        <w:rPr>
          <w:rFonts w:ascii="Garamond" w:hAnsi="Garamond"/>
          <w:b w:val="0"/>
          <w:color w:val="auto"/>
          <w:sz w:val="24"/>
          <w:szCs w:val="24"/>
        </w:rPr>
      </w:pPr>
      <w:r w:rsidRPr="005427C9">
        <w:rPr>
          <w:rFonts w:ascii="Garamond" w:hAnsi="Garamond"/>
          <w:b w:val="0"/>
          <w:color w:val="auto"/>
          <w:sz w:val="24"/>
          <w:szCs w:val="24"/>
        </w:rPr>
        <w:t xml:space="preserve">31. </w:t>
      </w:r>
      <w:r w:rsidRPr="005427C9">
        <w:rPr>
          <w:rFonts w:ascii="Garamond" w:hAnsi="Garamond"/>
          <w:b w:val="0"/>
          <w:color w:val="auto"/>
          <w:sz w:val="24"/>
          <w:szCs w:val="24"/>
        </w:rPr>
        <w:tab/>
      </w:r>
      <w:r w:rsidR="00D04910" w:rsidRPr="005427C9">
        <w:rPr>
          <w:rFonts w:ascii="Garamond" w:hAnsi="Garamond"/>
          <w:b w:val="0"/>
          <w:color w:val="auto"/>
          <w:sz w:val="24"/>
          <w:szCs w:val="24"/>
        </w:rPr>
        <w:t>Ítem 1.17</w:t>
      </w:r>
    </w:p>
    <w:p w:rsidR="00D04910" w:rsidRPr="005427C9" w:rsidRDefault="00D04910" w:rsidP="005427C9">
      <w:pPr>
        <w:pStyle w:val="respuestas"/>
        <w:ind w:left="0"/>
        <w:rPr>
          <w:rFonts w:ascii="Garamond" w:hAnsi="Garamond"/>
          <w:color w:val="auto"/>
          <w:sz w:val="24"/>
          <w:szCs w:val="24"/>
        </w:rPr>
      </w:pPr>
      <w:r w:rsidRPr="005427C9">
        <w:rPr>
          <w:rFonts w:ascii="Garamond" w:hAnsi="Garamond"/>
          <w:color w:val="auto"/>
          <w:sz w:val="24"/>
          <w:szCs w:val="24"/>
        </w:rPr>
        <w:t>R</w:t>
      </w:r>
      <w:r w:rsidR="005427C9" w:rsidRPr="005427C9">
        <w:rPr>
          <w:rFonts w:ascii="Garamond" w:hAnsi="Garamond"/>
          <w:color w:val="auto"/>
          <w:sz w:val="24"/>
          <w:szCs w:val="24"/>
        </w:rPr>
        <w:t>/.</w:t>
      </w:r>
      <w:r w:rsidR="005427C9" w:rsidRPr="005427C9">
        <w:rPr>
          <w:rFonts w:ascii="Garamond" w:hAnsi="Garamond"/>
          <w:color w:val="auto"/>
          <w:sz w:val="24"/>
          <w:szCs w:val="24"/>
        </w:rPr>
        <w:tab/>
      </w:r>
      <w:r w:rsidRPr="005427C9">
        <w:rPr>
          <w:rFonts w:ascii="Garamond" w:hAnsi="Garamond"/>
          <w:color w:val="auto"/>
          <w:sz w:val="24"/>
          <w:szCs w:val="24"/>
        </w:rPr>
        <w:t>No existe el ítem 1.17 en el presupuesto</w:t>
      </w:r>
    </w:p>
    <w:p w:rsidR="00D04910" w:rsidRPr="00D04910" w:rsidRDefault="00D04910" w:rsidP="00D04910">
      <w:pPr>
        <w:pStyle w:val="Prrafodelista"/>
        <w:jc w:val="both"/>
        <w:rPr>
          <w:rFonts w:ascii="Garamond" w:hAnsi="Garamond"/>
          <w:sz w:val="24"/>
          <w:szCs w:val="24"/>
        </w:rPr>
      </w:pPr>
    </w:p>
    <w:p w:rsidR="005427C9" w:rsidRDefault="005427C9" w:rsidP="005427C9">
      <w:pPr>
        <w:pStyle w:val="Prrafodelista"/>
        <w:spacing w:after="160" w:line="259" w:lineRule="auto"/>
        <w:ind w:left="0"/>
        <w:jc w:val="both"/>
        <w:rPr>
          <w:rFonts w:ascii="Garamond" w:hAnsi="Garamond"/>
          <w:sz w:val="24"/>
          <w:szCs w:val="24"/>
        </w:rPr>
      </w:pPr>
      <w:r>
        <w:rPr>
          <w:rFonts w:ascii="Garamond" w:hAnsi="Garamond"/>
          <w:sz w:val="24"/>
          <w:szCs w:val="24"/>
        </w:rPr>
        <w:t xml:space="preserve">32. </w:t>
      </w:r>
      <w:r>
        <w:rPr>
          <w:rFonts w:ascii="Garamond" w:hAnsi="Garamond"/>
          <w:sz w:val="24"/>
          <w:szCs w:val="24"/>
        </w:rPr>
        <w:tab/>
      </w:r>
      <w:r w:rsidR="00D04910" w:rsidRPr="00D04910">
        <w:rPr>
          <w:rFonts w:ascii="Garamond" w:hAnsi="Garamond"/>
          <w:sz w:val="24"/>
          <w:szCs w:val="24"/>
        </w:rPr>
        <w:t>Ítem 1.21.</w:t>
      </w:r>
    </w:p>
    <w:p w:rsidR="00D04910" w:rsidRPr="005427C9" w:rsidRDefault="005427C9" w:rsidP="005427C9">
      <w:pPr>
        <w:pStyle w:val="Prrafodelista"/>
        <w:spacing w:after="160" w:line="259" w:lineRule="auto"/>
        <w:ind w:left="0"/>
        <w:jc w:val="both"/>
        <w:rPr>
          <w:rFonts w:ascii="Garamond" w:hAnsi="Garamond"/>
          <w:b/>
          <w:sz w:val="24"/>
          <w:szCs w:val="24"/>
        </w:rPr>
      </w:pPr>
      <w:r w:rsidRPr="005427C9">
        <w:rPr>
          <w:rFonts w:ascii="Garamond" w:hAnsi="Garamond"/>
          <w:b/>
          <w:sz w:val="24"/>
          <w:szCs w:val="24"/>
        </w:rPr>
        <w:t xml:space="preserve">R/. </w:t>
      </w:r>
      <w:r w:rsidRPr="005427C9">
        <w:rPr>
          <w:rFonts w:ascii="Garamond" w:hAnsi="Garamond"/>
          <w:b/>
          <w:sz w:val="24"/>
          <w:szCs w:val="24"/>
        </w:rPr>
        <w:tab/>
        <w:t>N</w:t>
      </w:r>
      <w:r w:rsidR="00D04910" w:rsidRPr="005427C9">
        <w:rPr>
          <w:rFonts w:ascii="Garamond" w:hAnsi="Garamond"/>
          <w:b/>
          <w:sz w:val="24"/>
          <w:szCs w:val="24"/>
        </w:rPr>
        <w:t>o existe el ítem 1.21</w:t>
      </w:r>
    </w:p>
    <w:p w:rsidR="005427C9" w:rsidRPr="005427C9" w:rsidRDefault="005427C9" w:rsidP="005427C9">
      <w:pPr>
        <w:pStyle w:val="Prrafodelista"/>
        <w:spacing w:after="160" w:line="259" w:lineRule="auto"/>
        <w:jc w:val="both"/>
        <w:rPr>
          <w:rFonts w:ascii="Garamond" w:hAnsi="Garamond"/>
          <w:b/>
          <w:sz w:val="24"/>
          <w:szCs w:val="24"/>
        </w:rPr>
      </w:pPr>
    </w:p>
    <w:p w:rsidR="005427C9" w:rsidRDefault="005427C9" w:rsidP="005427C9">
      <w:pPr>
        <w:pStyle w:val="Prrafodelista"/>
        <w:spacing w:after="160" w:line="259" w:lineRule="auto"/>
        <w:jc w:val="both"/>
        <w:rPr>
          <w:rFonts w:ascii="Garamond" w:hAnsi="Garamond"/>
          <w:sz w:val="24"/>
          <w:szCs w:val="24"/>
        </w:rPr>
      </w:pPr>
    </w:p>
    <w:p w:rsidR="005427C9" w:rsidRDefault="005427C9" w:rsidP="005427C9">
      <w:pPr>
        <w:pStyle w:val="Prrafodelista"/>
        <w:spacing w:after="160" w:line="259" w:lineRule="auto"/>
        <w:ind w:left="0"/>
        <w:jc w:val="both"/>
        <w:rPr>
          <w:rFonts w:ascii="Garamond" w:hAnsi="Garamond"/>
          <w:sz w:val="24"/>
          <w:szCs w:val="24"/>
        </w:rPr>
      </w:pPr>
      <w:r>
        <w:rPr>
          <w:rFonts w:ascii="Garamond" w:hAnsi="Garamond"/>
          <w:sz w:val="24"/>
          <w:szCs w:val="24"/>
        </w:rPr>
        <w:t xml:space="preserve">33. </w:t>
      </w:r>
      <w:r>
        <w:rPr>
          <w:rFonts w:ascii="Garamond" w:hAnsi="Garamond"/>
          <w:sz w:val="24"/>
          <w:szCs w:val="24"/>
        </w:rPr>
        <w:tab/>
      </w:r>
      <w:r w:rsidR="00D04910" w:rsidRPr="00D04910">
        <w:rPr>
          <w:rFonts w:ascii="Garamond" w:hAnsi="Garamond"/>
          <w:sz w:val="24"/>
          <w:szCs w:val="24"/>
        </w:rPr>
        <w:t>Ítem 1.22</w:t>
      </w:r>
    </w:p>
    <w:p w:rsidR="00D04910" w:rsidRPr="005427C9" w:rsidRDefault="00D04910" w:rsidP="005427C9">
      <w:pPr>
        <w:pStyle w:val="Prrafodelista"/>
        <w:spacing w:after="160" w:line="259" w:lineRule="auto"/>
        <w:ind w:left="0"/>
        <w:jc w:val="both"/>
        <w:rPr>
          <w:rFonts w:ascii="Garamond" w:hAnsi="Garamond"/>
          <w:b/>
          <w:sz w:val="24"/>
          <w:szCs w:val="24"/>
        </w:rPr>
      </w:pPr>
      <w:r w:rsidRPr="005427C9">
        <w:rPr>
          <w:rFonts w:ascii="Garamond" w:hAnsi="Garamond"/>
          <w:b/>
          <w:sz w:val="24"/>
          <w:szCs w:val="24"/>
        </w:rPr>
        <w:t>R</w:t>
      </w:r>
      <w:r w:rsidR="005427C9" w:rsidRPr="005427C9">
        <w:rPr>
          <w:rFonts w:ascii="Garamond" w:hAnsi="Garamond"/>
          <w:b/>
          <w:sz w:val="24"/>
          <w:szCs w:val="24"/>
        </w:rPr>
        <w:t>/.</w:t>
      </w:r>
      <w:r w:rsidR="005427C9" w:rsidRPr="005427C9">
        <w:rPr>
          <w:rFonts w:ascii="Garamond" w:hAnsi="Garamond"/>
          <w:b/>
          <w:sz w:val="24"/>
          <w:szCs w:val="24"/>
        </w:rPr>
        <w:tab/>
      </w:r>
      <w:r w:rsidRPr="005427C9">
        <w:rPr>
          <w:rFonts w:ascii="Garamond" w:hAnsi="Garamond"/>
          <w:b/>
          <w:sz w:val="24"/>
          <w:szCs w:val="24"/>
        </w:rPr>
        <w:t>No existe el ítem 1.22</w:t>
      </w:r>
    </w:p>
    <w:p w:rsidR="00D04910" w:rsidRPr="00D04910" w:rsidRDefault="00D04910" w:rsidP="00D04910">
      <w:pPr>
        <w:pStyle w:val="Prrafodelista"/>
        <w:jc w:val="both"/>
        <w:rPr>
          <w:rFonts w:ascii="Garamond" w:hAnsi="Garamond"/>
          <w:sz w:val="24"/>
          <w:szCs w:val="24"/>
        </w:rPr>
      </w:pPr>
    </w:p>
    <w:p w:rsidR="00D04910" w:rsidRPr="00D04910" w:rsidRDefault="00D04910" w:rsidP="00D04910">
      <w:pPr>
        <w:pStyle w:val="Prrafodelista"/>
        <w:jc w:val="both"/>
        <w:rPr>
          <w:rFonts w:ascii="Garamond" w:hAnsi="Garamond"/>
          <w:sz w:val="24"/>
          <w:szCs w:val="24"/>
        </w:rPr>
      </w:pPr>
    </w:p>
    <w:p w:rsidR="005427C9" w:rsidRDefault="005427C9" w:rsidP="005427C9">
      <w:pPr>
        <w:pStyle w:val="Prrafodelista"/>
        <w:spacing w:after="160" w:line="259" w:lineRule="auto"/>
        <w:ind w:left="0"/>
        <w:jc w:val="both"/>
        <w:rPr>
          <w:rFonts w:ascii="Garamond" w:hAnsi="Garamond"/>
          <w:sz w:val="24"/>
          <w:szCs w:val="24"/>
        </w:rPr>
      </w:pPr>
      <w:r>
        <w:rPr>
          <w:rFonts w:ascii="Garamond" w:hAnsi="Garamond"/>
          <w:sz w:val="24"/>
          <w:szCs w:val="24"/>
        </w:rPr>
        <w:t xml:space="preserve">34. </w:t>
      </w:r>
      <w:r>
        <w:rPr>
          <w:rFonts w:ascii="Garamond" w:hAnsi="Garamond"/>
          <w:sz w:val="24"/>
          <w:szCs w:val="24"/>
        </w:rPr>
        <w:tab/>
      </w:r>
      <w:r w:rsidR="00D04910" w:rsidRPr="00D04910">
        <w:rPr>
          <w:rFonts w:ascii="Garamond" w:hAnsi="Garamond"/>
          <w:sz w:val="24"/>
          <w:szCs w:val="24"/>
        </w:rPr>
        <w:t>Ítem 1.26</w:t>
      </w:r>
    </w:p>
    <w:p w:rsidR="00D04910" w:rsidRPr="005427C9" w:rsidRDefault="00D04910" w:rsidP="005427C9">
      <w:pPr>
        <w:pStyle w:val="Prrafodelista"/>
        <w:spacing w:after="160" w:line="259" w:lineRule="auto"/>
        <w:ind w:left="0"/>
        <w:jc w:val="both"/>
        <w:rPr>
          <w:rFonts w:ascii="Garamond" w:hAnsi="Garamond"/>
          <w:b/>
          <w:sz w:val="24"/>
          <w:szCs w:val="24"/>
        </w:rPr>
      </w:pPr>
      <w:r w:rsidRPr="005427C9">
        <w:rPr>
          <w:rFonts w:ascii="Garamond" w:hAnsi="Garamond"/>
          <w:b/>
          <w:sz w:val="24"/>
          <w:szCs w:val="24"/>
        </w:rPr>
        <w:t>R</w:t>
      </w:r>
      <w:r w:rsidR="005427C9" w:rsidRPr="005427C9">
        <w:rPr>
          <w:rFonts w:ascii="Garamond" w:hAnsi="Garamond"/>
          <w:b/>
          <w:sz w:val="24"/>
          <w:szCs w:val="24"/>
        </w:rPr>
        <w:t>/.</w:t>
      </w:r>
      <w:r w:rsidR="005427C9" w:rsidRPr="005427C9">
        <w:rPr>
          <w:rFonts w:ascii="Garamond" w:hAnsi="Garamond"/>
          <w:b/>
          <w:sz w:val="24"/>
          <w:szCs w:val="24"/>
        </w:rPr>
        <w:tab/>
      </w:r>
      <w:r w:rsidRPr="005427C9">
        <w:rPr>
          <w:rFonts w:ascii="Garamond" w:hAnsi="Garamond"/>
          <w:b/>
          <w:sz w:val="24"/>
          <w:szCs w:val="24"/>
        </w:rPr>
        <w:t>No existe el ítem 1.26</w:t>
      </w:r>
    </w:p>
    <w:p w:rsidR="00D04910" w:rsidRPr="00D04910" w:rsidRDefault="00D04910" w:rsidP="00D04910">
      <w:pPr>
        <w:pStyle w:val="Prrafodelista"/>
        <w:jc w:val="both"/>
        <w:rPr>
          <w:rFonts w:ascii="Garamond" w:hAnsi="Garamond"/>
          <w:sz w:val="24"/>
          <w:szCs w:val="24"/>
        </w:rPr>
      </w:pPr>
    </w:p>
    <w:p w:rsidR="005427C9" w:rsidRDefault="005427C9" w:rsidP="005427C9">
      <w:pPr>
        <w:pStyle w:val="Prrafodelista"/>
        <w:spacing w:after="160" w:line="259" w:lineRule="auto"/>
        <w:ind w:left="0"/>
        <w:jc w:val="both"/>
        <w:rPr>
          <w:rFonts w:ascii="Garamond" w:hAnsi="Garamond"/>
          <w:sz w:val="24"/>
          <w:szCs w:val="24"/>
        </w:rPr>
      </w:pPr>
      <w:r>
        <w:rPr>
          <w:rFonts w:ascii="Garamond" w:hAnsi="Garamond"/>
          <w:sz w:val="24"/>
          <w:szCs w:val="24"/>
        </w:rPr>
        <w:t xml:space="preserve">35. </w:t>
      </w:r>
      <w:r>
        <w:rPr>
          <w:rFonts w:ascii="Garamond" w:hAnsi="Garamond"/>
          <w:sz w:val="24"/>
          <w:szCs w:val="24"/>
        </w:rPr>
        <w:tab/>
      </w:r>
      <w:r w:rsidR="00D04910" w:rsidRPr="00D04910">
        <w:rPr>
          <w:rFonts w:ascii="Garamond" w:hAnsi="Garamond"/>
          <w:sz w:val="24"/>
          <w:szCs w:val="24"/>
        </w:rPr>
        <w:t>Ítem 8.16</w:t>
      </w:r>
    </w:p>
    <w:p w:rsidR="00D04910" w:rsidRPr="005427C9" w:rsidRDefault="00D04910" w:rsidP="005427C9">
      <w:pPr>
        <w:pStyle w:val="Prrafodelista"/>
        <w:spacing w:after="160" w:line="259" w:lineRule="auto"/>
        <w:ind w:left="0"/>
        <w:jc w:val="both"/>
        <w:rPr>
          <w:rFonts w:ascii="Garamond" w:hAnsi="Garamond"/>
          <w:b/>
          <w:sz w:val="24"/>
          <w:szCs w:val="24"/>
        </w:rPr>
      </w:pPr>
      <w:r w:rsidRPr="00D04910">
        <w:rPr>
          <w:rFonts w:ascii="Garamond" w:hAnsi="Garamond"/>
          <w:sz w:val="24"/>
          <w:szCs w:val="24"/>
        </w:rPr>
        <w:t>R</w:t>
      </w:r>
      <w:r w:rsidR="005427C9">
        <w:rPr>
          <w:rFonts w:ascii="Garamond" w:hAnsi="Garamond"/>
          <w:sz w:val="24"/>
          <w:szCs w:val="24"/>
        </w:rPr>
        <w:t xml:space="preserve">/. </w:t>
      </w:r>
      <w:r w:rsidR="005427C9">
        <w:rPr>
          <w:rFonts w:ascii="Garamond" w:hAnsi="Garamond"/>
          <w:sz w:val="24"/>
          <w:szCs w:val="24"/>
        </w:rPr>
        <w:tab/>
      </w:r>
      <w:r w:rsidRPr="005427C9">
        <w:rPr>
          <w:rFonts w:ascii="Garamond" w:hAnsi="Garamond"/>
          <w:b/>
          <w:sz w:val="24"/>
          <w:szCs w:val="24"/>
        </w:rPr>
        <w:t>Existen 15 unidades, deberán ser:</w:t>
      </w:r>
    </w:p>
    <w:p w:rsidR="00D04910" w:rsidRPr="005427C9" w:rsidRDefault="00D04910" w:rsidP="00D04910">
      <w:pPr>
        <w:pStyle w:val="respuestas"/>
        <w:rPr>
          <w:rFonts w:ascii="Garamond" w:hAnsi="Garamond"/>
          <w:color w:val="auto"/>
          <w:sz w:val="24"/>
          <w:szCs w:val="24"/>
        </w:rPr>
      </w:pPr>
      <w:r w:rsidRPr="005427C9">
        <w:rPr>
          <w:rFonts w:ascii="Garamond" w:hAnsi="Garamond"/>
          <w:color w:val="auto"/>
          <w:sz w:val="24"/>
          <w:szCs w:val="24"/>
        </w:rPr>
        <w:t>1 en cada inodoro (6u), uno general en cada módulo de baños (1) dos en la cafetería (2), uno en el pasillo (1) y tres en graderías (3)</w:t>
      </w:r>
    </w:p>
    <w:p w:rsidR="00D04910" w:rsidRPr="005427C9" w:rsidRDefault="00D04910" w:rsidP="00D04910">
      <w:pPr>
        <w:pStyle w:val="respuestas"/>
        <w:rPr>
          <w:rFonts w:ascii="Garamond" w:hAnsi="Garamond"/>
          <w:color w:val="auto"/>
          <w:sz w:val="24"/>
          <w:szCs w:val="24"/>
        </w:rPr>
      </w:pPr>
    </w:p>
    <w:p w:rsidR="00D04910" w:rsidRPr="005427C9" w:rsidRDefault="00D04910" w:rsidP="00D04910">
      <w:pPr>
        <w:pStyle w:val="respuestas"/>
        <w:rPr>
          <w:rFonts w:ascii="Garamond" w:hAnsi="Garamond"/>
          <w:color w:val="auto"/>
          <w:sz w:val="24"/>
          <w:szCs w:val="24"/>
        </w:rPr>
      </w:pPr>
      <w:r w:rsidRPr="005427C9">
        <w:rPr>
          <w:rFonts w:ascii="Garamond" w:hAnsi="Garamond"/>
          <w:color w:val="auto"/>
          <w:sz w:val="24"/>
          <w:szCs w:val="24"/>
        </w:rPr>
        <w:t>Los que se ubican en los inodoros serán plásticos con capacidad de 4.0 Gal o 17.6 L</w:t>
      </w:r>
    </w:p>
    <w:p w:rsidR="00D04910" w:rsidRPr="005427C9" w:rsidRDefault="00D04910" w:rsidP="00D04910">
      <w:pPr>
        <w:pStyle w:val="respuestas"/>
        <w:rPr>
          <w:rFonts w:ascii="Garamond" w:hAnsi="Garamond"/>
          <w:color w:val="auto"/>
          <w:sz w:val="24"/>
          <w:szCs w:val="24"/>
        </w:rPr>
      </w:pPr>
      <w:r w:rsidRPr="005427C9">
        <w:rPr>
          <w:rFonts w:ascii="Garamond" w:hAnsi="Garamond"/>
          <w:color w:val="auto"/>
          <w:sz w:val="24"/>
          <w:szCs w:val="24"/>
        </w:rPr>
        <w:t>El que se ubica en el módulo de 4.0 gal o 17.6 L, con tapadera con sistema de apertura de pie</w:t>
      </w:r>
    </w:p>
    <w:p w:rsidR="00D04910" w:rsidRPr="005427C9" w:rsidRDefault="00D04910" w:rsidP="00D04910">
      <w:pPr>
        <w:pStyle w:val="respuestas"/>
        <w:rPr>
          <w:rFonts w:ascii="Garamond" w:hAnsi="Garamond"/>
          <w:sz w:val="24"/>
          <w:szCs w:val="24"/>
        </w:rPr>
      </w:pPr>
      <w:r w:rsidRPr="005427C9">
        <w:rPr>
          <w:rFonts w:ascii="Garamond" w:hAnsi="Garamond"/>
          <w:color w:val="auto"/>
          <w:sz w:val="24"/>
          <w:szCs w:val="24"/>
        </w:rPr>
        <w:t>Los ubicados en graderías con tapadera, capacidad de 240L, o cercano al mismo</w:t>
      </w:r>
      <w:r w:rsidRPr="005427C9">
        <w:rPr>
          <w:rFonts w:ascii="Garamond" w:hAnsi="Garamond"/>
          <w:sz w:val="24"/>
          <w:szCs w:val="24"/>
        </w:rPr>
        <w:t>.</w:t>
      </w:r>
    </w:p>
    <w:p w:rsidR="005427C9" w:rsidRDefault="005427C9" w:rsidP="005427C9">
      <w:pPr>
        <w:pStyle w:val="Prrafodelista"/>
        <w:spacing w:after="160" w:line="259" w:lineRule="auto"/>
        <w:ind w:left="0"/>
        <w:jc w:val="both"/>
        <w:rPr>
          <w:rFonts w:ascii="Garamond" w:hAnsi="Garamond"/>
          <w:sz w:val="24"/>
          <w:szCs w:val="24"/>
        </w:rPr>
      </w:pPr>
      <w:r>
        <w:rPr>
          <w:rFonts w:ascii="Garamond" w:hAnsi="Garamond"/>
          <w:sz w:val="24"/>
          <w:szCs w:val="24"/>
        </w:rPr>
        <w:lastRenderedPageBreak/>
        <w:t xml:space="preserve">36. </w:t>
      </w:r>
      <w:r>
        <w:rPr>
          <w:rFonts w:ascii="Garamond" w:hAnsi="Garamond"/>
          <w:sz w:val="24"/>
          <w:szCs w:val="24"/>
        </w:rPr>
        <w:tab/>
      </w:r>
      <w:r w:rsidR="00D04910" w:rsidRPr="00D04910">
        <w:rPr>
          <w:rFonts w:ascii="Garamond" w:hAnsi="Garamond"/>
          <w:sz w:val="24"/>
          <w:szCs w:val="24"/>
        </w:rPr>
        <w:t>Ítem 8.16 dispensador de toallas</w:t>
      </w:r>
    </w:p>
    <w:p w:rsidR="00D04910" w:rsidRPr="00D04910" w:rsidRDefault="00D04910" w:rsidP="005427C9">
      <w:pPr>
        <w:pStyle w:val="Prrafodelista"/>
        <w:spacing w:after="160" w:line="259" w:lineRule="auto"/>
        <w:ind w:left="0"/>
        <w:jc w:val="both"/>
        <w:rPr>
          <w:rFonts w:ascii="Garamond" w:hAnsi="Garamond"/>
          <w:sz w:val="24"/>
          <w:szCs w:val="24"/>
        </w:rPr>
      </w:pPr>
      <w:r w:rsidRPr="00D04910">
        <w:rPr>
          <w:rFonts w:ascii="Garamond" w:hAnsi="Garamond"/>
          <w:sz w:val="24"/>
          <w:szCs w:val="24"/>
        </w:rPr>
        <w:t>R</w:t>
      </w:r>
      <w:r w:rsidR="005427C9">
        <w:rPr>
          <w:rFonts w:ascii="Garamond" w:hAnsi="Garamond"/>
          <w:sz w:val="24"/>
          <w:szCs w:val="24"/>
        </w:rPr>
        <w:t>/.</w:t>
      </w:r>
      <w:r w:rsidR="005427C9">
        <w:rPr>
          <w:rFonts w:ascii="Garamond" w:hAnsi="Garamond"/>
          <w:sz w:val="24"/>
          <w:szCs w:val="24"/>
        </w:rPr>
        <w:tab/>
      </w:r>
      <w:r w:rsidRPr="005427C9">
        <w:rPr>
          <w:rFonts w:ascii="Garamond" w:hAnsi="Garamond"/>
          <w:b/>
          <w:sz w:val="24"/>
          <w:szCs w:val="24"/>
        </w:rPr>
        <w:t>Puede ser plástico tamaño jumbo</w:t>
      </w:r>
    </w:p>
    <w:p w:rsidR="00D04910" w:rsidRPr="00D04910" w:rsidRDefault="00D04910" w:rsidP="00D04910">
      <w:pPr>
        <w:pStyle w:val="respuestas"/>
        <w:rPr>
          <w:rFonts w:ascii="Garamond" w:hAnsi="Garamond"/>
          <w:sz w:val="24"/>
          <w:szCs w:val="24"/>
        </w:rPr>
      </w:pPr>
    </w:p>
    <w:p w:rsidR="00D04910" w:rsidRPr="00D04910" w:rsidRDefault="00D04910" w:rsidP="00D04910">
      <w:pPr>
        <w:pStyle w:val="respuestas"/>
        <w:rPr>
          <w:rFonts w:ascii="Garamond" w:hAnsi="Garamond"/>
          <w:sz w:val="24"/>
          <w:szCs w:val="24"/>
        </w:rPr>
      </w:pPr>
      <w:r w:rsidRPr="00D04910">
        <w:rPr>
          <w:rFonts w:ascii="Garamond" w:hAnsi="Garamond"/>
          <w:noProof/>
          <w:sz w:val="24"/>
          <w:szCs w:val="24"/>
          <w:lang w:eastAsia="es-HN"/>
        </w:rPr>
        <w:drawing>
          <wp:inline distT="0" distB="0" distL="0" distR="0">
            <wp:extent cx="2235839" cy="2459420"/>
            <wp:effectExtent l="0" t="0" r="0" b="0"/>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7295" t="42912" r="21480" b="15581"/>
                    <a:stretch/>
                  </pic:blipFill>
                  <pic:spPr bwMode="auto">
                    <a:xfrm>
                      <a:off x="0" y="0"/>
                      <a:ext cx="2243858" cy="246824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04910" w:rsidRPr="005427C9" w:rsidRDefault="00D04910" w:rsidP="00D04910">
      <w:pPr>
        <w:pStyle w:val="respuestas"/>
        <w:rPr>
          <w:rFonts w:ascii="Garamond" w:hAnsi="Garamond"/>
          <w:color w:val="auto"/>
          <w:sz w:val="24"/>
          <w:szCs w:val="24"/>
        </w:rPr>
      </w:pPr>
      <w:r w:rsidRPr="005427C9">
        <w:rPr>
          <w:rFonts w:ascii="Garamond" w:hAnsi="Garamond"/>
          <w:color w:val="auto"/>
          <w:sz w:val="24"/>
          <w:szCs w:val="24"/>
        </w:rPr>
        <w:t>Este tipo puede ser cambiado a gusto y aprobación del supervisor</w:t>
      </w:r>
    </w:p>
    <w:p w:rsidR="00D04910" w:rsidRPr="00D04910" w:rsidRDefault="00D04910" w:rsidP="00D04910">
      <w:pPr>
        <w:rPr>
          <w:rFonts w:ascii="Garamond" w:hAnsi="Garamond"/>
          <w:sz w:val="24"/>
          <w:szCs w:val="24"/>
        </w:rPr>
      </w:pPr>
    </w:p>
    <w:p w:rsidR="00D04910" w:rsidRPr="00D04910" w:rsidRDefault="005427C9" w:rsidP="005427C9">
      <w:pPr>
        <w:pStyle w:val="Prrafodelista"/>
        <w:spacing w:after="160" w:line="259" w:lineRule="auto"/>
        <w:ind w:left="142"/>
        <w:rPr>
          <w:rFonts w:ascii="Garamond" w:hAnsi="Garamond"/>
          <w:sz w:val="24"/>
          <w:szCs w:val="24"/>
        </w:rPr>
      </w:pPr>
      <w:r>
        <w:rPr>
          <w:rFonts w:ascii="Garamond" w:hAnsi="Garamond"/>
          <w:sz w:val="24"/>
          <w:szCs w:val="24"/>
        </w:rPr>
        <w:t xml:space="preserve">37. </w:t>
      </w:r>
      <w:r>
        <w:rPr>
          <w:rFonts w:ascii="Garamond" w:hAnsi="Garamond"/>
          <w:sz w:val="24"/>
          <w:szCs w:val="24"/>
        </w:rPr>
        <w:tab/>
      </w:r>
      <w:r w:rsidR="00D04910" w:rsidRPr="00D04910">
        <w:rPr>
          <w:rFonts w:ascii="Garamond" w:hAnsi="Garamond"/>
          <w:sz w:val="24"/>
          <w:szCs w:val="24"/>
        </w:rPr>
        <w:t>Ítem 8.20 Dispensador de jabón</w:t>
      </w:r>
    </w:p>
    <w:p w:rsidR="00D04910" w:rsidRPr="00D04910" w:rsidRDefault="00D04910" w:rsidP="00D04910">
      <w:pPr>
        <w:pStyle w:val="respuestas"/>
        <w:rPr>
          <w:rFonts w:ascii="Garamond" w:hAnsi="Garamond"/>
          <w:sz w:val="24"/>
          <w:szCs w:val="24"/>
        </w:rPr>
      </w:pPr>
      <w:r w:rsidRPr="00D04910">
        <w:rPr>
          <w:rFonts w:ascii="Garamond" w:hAnsi="Garamond"/>
          <w:noProof/>
          <w:sz w:val="24"/>
          <w:szCs w:val="24"/>
          <w:lang w:eastAsia="es-HN"/>
        </w:rPr>
        <w:drawing>
          <wp:inline distT="0" distB="0" distL="0" distR="0">
            <wp:extent cx="1340069" cy="1842594"/>
            <wp:effectExtent l="0" t="0" r="0" b="5715"/>
            <wp:docPr id="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379" t="36782" r="50131" b="42466"/>
                    <a:stretch/>
                  </pic:blipFill>
                  <pic:spPr bwMode="auto">
                    <a:xfrm>
                      <a:off x="0" y="0"/>
                      <a:ext cx="1353531" cy="186110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04910" w:rsidRPr="00D04910" w:rsidRDefault="00D04910" w:rsidP="00D04910">
      <w:pPr>
        <w:pStyle w:val="respuestas"/>
        <w:rPr>
          <w:rFonts w:ascii="Garamond" w:hAnsi="Garamond"/>
          <w:sz w:val="24"/>
          <w:szCs w:val="24"/>
        </w:rPr>
      </w:pPr>
    </w:p>
    <w:p w:rsidR="00D04910" w:rsidRPr="005427C9" w:rsidRDefault="00D04910" w:rsidP="00D04910">
      <w:pPr>
        <w:pStyle w:val="respuestas"/>
        <w:rPr>
          <w:rFonts w:ascii="Garamond" w:hAnsi="Garamond"/>
          <w:color w:val="auto"/>
          <w:sz w:val="24"/>
          <w:szCs w:val="24"/>
        </w:rPr>
      </w:pPr>
      <w:r w:rsidRPr="005427C9">
        <w:rPr>
          <w:rFonts w:ascii="Garamond" w:hAnsi="Garamond"/>
          <w:color w:val="auto"/>
          <w:sz w:val="24"/>
          <w:szCs w:val="24"/>
        </w:rPr>
        <w:t>Este tipo puede ser cambiado a gusto y aprobación del supervisor</w:t>
      </w:r>
    </w:p>
    <w:p w:rsidR="005427C9" w:rsidRDefault="005427C9" w:rsidP="005427C9">
      <w:pPr>
        <w:pStyle w:val="Prrafodelista"/>
        <w:spacing w:after="160" w:line="259" w:lineRule="auto"/>
        <w:ind w:left="0"/>
        <w:rPr>
          <w:rFonts w:ascii="Garamond" w:hAnsi="Garamond"/>
          <w:sz w:val="24"/>
          <w:szCs w:val="24"/>
        </w:rPr>
      </w:pPr>
      <w:r>
        <w:rPr>
          <w:rFonts w:ascii="Garamond" w:hAnsi="Garamond"/>
          <w:sz w:val="24"/>
          <w:szCs w:val="24"/>
        </w:rPr>
        <w:t xml:space="preserve">38. </w:t>
      </w:r>
      <w:r>
        <w:rPr>
          <w:rFonts w:ascii="Garamond" w:hAnsi="Garamond"/>
          <w:sz w:val="24"/>
          <w:szCs w:val="24"/>
        </w:rPr>
        <w:tab/>
      </w:r>
      <w:r w:rsidR="00D04910" w:rsidRPr="00D04910">
        <w:rPr>
          <w:rFonts w:ascii="Garamond" w:hAnsi="Garamond"/>
          <w:sz w:val="24"/>
          <w:szCs w:val="24"/>
        </w:rPr>
        <w:t>Ítem 1.09 Rotulo</w:t>
      </w:r>
    </w:p>
    <w:p w:rsidR="00D04910" w:rsidRPr="005427C9" w:rsidRDefault="00D04910" w:rsidP="005427C9">
      <w:pPr>
        <w:pStyle w:val="Prrafodelista"/>
        <w:spacing w:after="160" w:line="259" w:lineRule="auto"/>
        <w:ind w:left="0"/>
        <w:rPr>
          <w:rFonts w:ascii="Garamond" w:hAnsi="Garamond"/>
          <w:b/>
          <w:sz w:val="24"/>
          <w:szCs w:val="24"/>
        </w:rPr>
      </w:pPr>
      <w:r w:rsidRPr="005427C9">
        <w:rPr>
          <w:rFonts w:ascii="Garamond" w:hAnsi="Garamond"/>
          <w:b/>
          <w:sz w:val="24"/>
          <w:szCs w:val="24"/>
        </w:rPr>
        <w:t>R</w:t>
      </w:r>
      <w:r w:rsidR="005427C9" w:rsidRPr="005427C9">
        <w:rPr>
          <w:rFonts w:ascii="Garamond" w:hAnsi="Garamond"/>
          <w:b/>
          <w:sz w:val="24"/>
          <w:szCs w:val="24"/>
        </w:rPr>
        <w:t>/.</w:t>
      </w:r>
      <w:r w:rsidR="005427C9" w:rsidRPr="005427C9">
        <w:rPr>
          <w:rFonts w:ascii="Garamond" w:hAnsi="Garamond"/>
          <w:b/>
          <w:sz w:val="24"/>
          <w:szCs w:val="24"/>
        </w:rPr>
        <w:tab/>
      </w:r>
      <w:r w:rsidRPr="005427C9">
        <w:rPr>
          <w:rFonts w:ascii="Garamond" w:hAnsi="Garamond"/>
          <w:b/>
          <w:sz w:val="24"/>
          <w:szCs w:val="24"/>
        </w:rPr>
        <w:t>Dimensiones mínimas de 6pies x 5 pies.</w:t>
      </w:r>
    </w:p>
    <w:p w:rsidR="00D04910" w:rsidRPr="005427C9" w:rsidRDefault="00D04910" w:rsidP="00D04910">
      <w:pPr>
        <w:pStyle w:val="respuestas"/>
        <w:rPr>
          <w:rFonts w:ascii="Garamond" w:hAnsi="Garamond"/>
          <w:color w:val="auto"/>
          <w:sz w:val="24"/>
          <w:szCs w:val="24"/>
        </w:rPr>
      </w:pPr>
      <w:r w:rsidRPr="005427C9">
        <w:rPr>
          <w:rFonts w:ascii="Garamond" w:hAnsi="Garamond"/>
          <w:color w:val="auto"/>
          <w:sz w:val="24"/>
          <w:szCs w:val="24"/>
        </w:rPr>
        <w:t>Con imagen ilustrativa del proyecto</w:t>
      </w:r>
    </w:p>
    <w:p w:rsidR="00D04910" w:rsidRPr="005427C9" w:rsidRDefault="00D04910" w:rsidP="00D04910">
      <w:pPr>
        <w:pStyle w:val="respuestas"/>
        <w:rPr>
          <w:rFonts w:ascii="Garamond" w:hAnsi="Garamond"/>
          <w:color w:val="auto"/>
          <w:sz w:val="24"/>
          <w:szCs w:val="24"/>
        </w:rPr>
      </w:pPr>
      <w:r w:rsidRPr="005427C9">
        <w:rPr>
          <w:rFonts w:ascii="Garamond" w:hAnsi="Garamond"/>
          <w:color w:val="auto"/>
          <w:sz w:val="24"/>
          <w:szCs w:val="24"/>
        </w:rPr>
        <w:t>Sobre lamina de zinc lisa de 1/16”</w:t>
      </w:r>
    </w:p>
    <w:p w:rsidR="00D04910" w:rsidRPr="005427C9" w:rsidRDefault="00D04910" w:rsidP="00D04910">
      <w:pPr>
        <w:pStyle w:val="respuestas"/>
        <w:rPr>
          <w:rFonts w:ascii="Garamond" w:hAnsi="Garamond"/>
          <w:color w:val="auto"/>
          <w:sz w:val="24"/>
          <w:szCs w:val="24"/>
        </w:rPr>
      </w:pPr>
      <w:r w:rsidRPr="005427C9">
        <w:rPr>
          <w:rFonts w:ascii="Garamond" w:hAnsi="Garamond"/>
          <w:color w:val="auto"/>
          <w:sz w:val="24"/>
          <w:szCs w:val="24"/>
        </w:rPr>
        <w:t xml:space="preserve">Con marco y poste de tubo industrial de 2” remachado </w:t>
      </w:r>
    </w:p>
    <w:p w:rsidR="00D04910" w:rsidRPr="005427C9" w:rsidRDefault="00D04910" w:rsidP="00D04910">
      <w:pPr>
        <w:pStyle w:val="respuestas"/>
        <w:rPr>
          <w:rFonts w:ascii="Garamond" w:hAnsi="Garamond"/>
          <w:color w:val="auto"/>
          <w:sz w:val="24"/>
          <w:szCs w:val="24"/>
        </w:rPr>
      </w:pPr>
      <w:r w:rsidRPr="005427C9">
        <w:rPr>
          <w:rFonts w:ascii="Garamond" w:hAnsi="Garamond"/>
          <w:color w:val="auto"/>
          <w:sz w:val="24"/>
          <w:szCs w:val="24"/>
        </w:rPr>
        <w:t>El texto será elegido por el supervisor</w:t>
      </w:r>
    </w:p>
    <w:p w:rsidR="005427C9" w:rsidRDefault="005427C9" w:rsidP="005427C9">
      <w:pPr>
        <w:pStyle w:val="Prrafodelista"/>
        <w:spacing w:after="160" w:line="259" w:lineRule="auto"/>
        <w:rPr>
          <w:rFonts w:ascii="Garamond" w:hAnsi="Garamond"/>
          <w:sz w:val="24"/>
          <w:szCs w:val="24"/>
        </w:rPr>
      </w:pPr>
    </w:p>
    <w:p w:rsidR="005427C9" w:rsidRDefault="005427C9" w:rsidP="005427C9">
      <w:pPr>
        <w:pStyle w:val="Prrafodelista"/>
        <w:spacing w:after="160" w:line="259" w:lineRule="auto"/>
        <w:ind w:left="0"/>
        <w:rPr>
          <w:rFonts w:ascii="Garamond" w:hAnsi="Garamond"/>
          <w:sz w:val="24"/>
          <w:szCs w:val="24"/>
        </w:rPr>
      </w:pPr>
      <w:r>
        <w:rPr>
          <w:rFonts w:ascii="Garamond" w:hAnsi="Garamond"/>
          <w:sz w:val="24"/>
          <w:szCs w:val="24"/>
        </w:rPr>
        <w:t xml:space="preserve">39. </w:t>
      </w:r>
      <w:r>
        <w:rPr>
          <w:rFonts w:ascii="Garamond" w:hAnsi="Garamond"/>
          <w:sz w:val="24"/>
          <w:szCs w:val="24"/>
        </w:rPr>
        <w:tab/>
      </w:r>
      <w:r w:rsidR="00D04910" w:rsidRPr="00D04910">
        <w:rPr>
          <w:rFonts w:ascii="Garamond" w:hAnsi="Garamond"/>
          <w:sz w:val="24"/>
          <w:szCs w:val="24"/>
        </w:rPr>
        <w:t>Ítem 5.24 del ala C</w:t>
      </w:r>
    </w:p>
    <w:p w:rsidR="00D04910" w:rsidRPr="00D04910" w:rsidRDefault="005427C9" w:rsidP="005427C9">
      <w:pPr>
        <w:pStyle w:val="Prrafodelista"/>
        <w:spacing w:after="160" w:line="259" w:lineRule="auto"/>
        <w:ind w:left="0"/>
        <w:rPr>
          <w:rFonts w:ascii="Garamond" w:hAnsi="Garamond"/>
          <w:sz w:val="24"/>
          <w:szCs w:val="24"/>
        </w:rPr>
      </w:pPr>
      <w:r>
        <w:rPr>
          <w:rFonts w:ascii="Garamond" w:hAnsi="Garamond"/>
          <w:sz w:val="24"/>
          <w:szCs w:val="24"/>
        </w:rPr>
        <w:t>R/.</w:t>
      </w:r>
      <w:r>
        <w:rPr>
          <w:rFonts w:ascii="Garamond" w:hAnsi="Garamond"/>
          <w:sz w:val="24"/>
          <w:szCs w:val="24"/>
        </w:rPr>
        <w:tab/>
      </w:r>
      <w:r w:rsidR="00D04910" w:rsidRPr="00D04910">
        <w:rPr>
          <w:rFonts w:ascii="Garamond" w:hAnsi="Garamond"/>
          <w:sz w:val="24"/>
          <w:szCs w:val="24"/>
        </w:rPr>
        <w:t>El presupuesto indica lo siguiente</w:t>
      </w:r>
    </w:p>
    <w:p w:rsidR="00D04910" w:rsidRPr="005427C9" w:rsidRDefault="00D04910" w:rsidP="00D04910">
      <w:pPr>
        <w:pStyle w:val="respuestas"/>
        <w:rPr>
          <w:rFonts w:ascii="Garamond" w:hAnsi="Garamond"/>
          <w:color w:val="auto"/>
          <w:sz w:val="24"/>
          <w:szCs w:val="24"/>
        </w:rPr>
      </w:pPr>
      <w:r w:rsidRPr="005427C9">
        <w:rPr>
          <w:rFonts w:ascii="Garamond" w:hAnsi="Garamond"/>
          <w:color w:val="auto"/>
          <w:sz w:val="24"/>
          <w:szCs w:val="24"/>
        </w:rPr>
        <w:t>“Suministro e instalación de lavamanos”</w:t>
      </w:r>
    </w:p>
    <w:p w:rsidR="00D04910" w:rsidRPr="005427C9" w:rsidRDefault="00D04910" w:rsidP="00D04910">
      <w:pPr>
        <w:pStyle w:val="respuestas"/>
        <w:rPr>
          <w:rFonts w:ascii="Garamond" w:hAnsi="Garamond"/>
          <w:color w:val="auto"/>
          <w:sz w:val="24"/>
          <w:szCs w:val="24"/>
        </w:rPr>
      </w:pPr>
      <w:r w:rsidRPr="005427C9">
        <w:rPr>
          <w:rFonts w:ascii="Garamond" w:hAnsi="Garamond"/>
          <w:color w:val="auto"/>
          <w:sz w:val="24"/>
          <w:szCs w:val="24"/>
        </w:rPr>
        <w:t>“Unidad”</w:t>
      </w:r>
      <w:r w:rsidR="005427C9" w:rsidRPr="005427C9">
        <w:rPr>
          <w:rFonts w:ascii="Garamond" w:hAnsi="Garamond"/>
          <w:color w:val="auto"/>
          <w:sz w:val="24"/>
          <w:szCs w:val="24"/>
        </w:rPr>
        <w:t xml:space="preserve">   </w:t>
      </w:r>
      <w:r w:rsidRPr="005427C9">
        <w:rPr>
          <w:rFonts w:ascii="Garamond" w:hAnsi="Garamond"/>
          <w:color w:val="auto"/>
          <w:sz w:val="24"/>
          <w:szCs w:val="24"/>
        </w:rPr>
        <w:t>“4”</w:t>
      </w:r>
    </w:p>
    <w:p w:rsidR="005427C9" w:rsidRDefault="005427C9" w:rsidP="005427C9">
      <w:pPr>
        <w:pStyle w:val="Prrafodelista"/>
        <w:spacing w:after="160" w:line="259" w:lineRule="auto"/>
        <w:ind w:left="0"/>
        <w:rPr>
          <w:rFonts w:ascii="Garamond" w:hAnsi="Garamond"/>
          <w:sz w:val="24"/>
          <w:szCs w:val="24"/>
        </w:rPr>
      </w:pPr>
      <w:r>
        <w:rPr>
          <w:rFonts w:ascii="Garamond" w:hAnsi="Garamond"/>
          <w:sz w:val="24"/>
          <w:szCs w:val="24"/>
        </w:rPr>
        <w:lastRenderedPageBreak/>
        <w:t xml:space="preserve">40. </w:t>
      </w:r>
      <w:r>
        <w:rPr>
          <w:rFonts w:ascii="Garamond" w:hAnsi="Garamond"/>
          <w:sz w:val="24"/>
          <w:szCs w:val="24"/>
        </w:rPr>
        <w:tab/>
      </w:r>
      <w:r w:rsidR="00D04910" w:rsidRPr="00D04910">
        <w:rPr>
          <w:rFonts w:ascii="Garamond" w:hAnsi="Garamond"/>
          <w:sz w:val="24"/>
          <w:szCs w:val="24"/>
        </w:rPr>
        <w:t>Espesor de losa</w:t>
      </w:r>
    </w:p>
    <w:p w:rsidR="00D04910" w:rsidRPr="005427C9" w:rsidRDefault="005427C9" w:rsidP="005427C9">
      <w:pPr>
        <w:pStyle w:val="Prrafodelista"/>
        <w:spacing w:after="160" w:line="259" w:lineRule="auto"/>
        <w:ind w:left="0"/>
        <w:rPr>
          <w:rFonts w:ascii="Garamond" w:hAnsi="Garamond"/>
          <w:b/>
          <w:sz w:val="24"/>
          <w:szCs w:val="24"/>
        </w:rPr>
      </w:pPr>
      <w:r>
        <w:rPr>
          <w:rFonts w:ascii="Garamond" w:hAnsi="Garamond"/>
          <w:sz w:val="24"/>
          <w:szCs w:val="24"/>
        </w:rPr>
        <w:t xml:space="preserve">R/. </w:t>
      </w:r>
      <w:r>
        <w:rPr>
          <w:rFonts w:ascii="Garamond" w:hAnsi="Garamond"/>
          <w:sz w:val="24"/>
          <w:szCs w:val="24"/>
        </w:rPr>
        <w:tab/>
      </w:r>
      <w:r w:rsidR="00D04910" w:rsidRPr="005427C9">
        <w:rPr>
          <w:rFonts w:ascii="Garamond" w:hAnsi="Garamond"/>
          <w:b/>
          <w:sz w:val="24"/>
          <w:szCs w:val="24"/>
        </w:rPr>
        <w:t xml:space="preserve">El espesor de concreto será de 8.0 cm medidos a partir de la cresta de la lámina, la altura </w:t>
      </w:r>
      <w:r>
        <w:rPr>
          <w:rFonts w:ascii="Garamond" w:hAnsi="Garamond"/>
          <w:b/>
          <w:sz w:val="24"/>
          <w:szCs w:val="24"/>
        </w:rPr>
        <w:tab/>
      </w:r>
      <w:r w:rsidR="00D04910" w:rsidRPr="005427C9">
        <w:rPr>
          <w:rFonts w:ascii="Garamond" w:hAnsi="Garamond"/>
          <w:b/>
          <w:sz w:val="24"/>
          <w:szCs w:val="24"/>
        </w:rPr>
        <w:t xml:space="preserve">de la </w:t>
      </w:r>
      <w:r w:rsidRPr="005427C9">
        <w:rPr>
          <w:rFonts w:ascii="Garamond" w:hAnsi="Garamond"/>
          <w:b/>
          <w:sz w:val="24"/>
          <w:szCs w:val="24"/>
        </w:rPr>
        <w:tab/>
      </w:r>
      <w:r w:rsidR="00D04910" w:rsidRPr="005427C9">
        <w:rPr>
          <w:rFonts w:ascii="Garamond" w:hAnsi="Garamond"/>
          <w:b/>
          <w:sz w:val="24"/>
          <w:szCs w:val="24"/>
        </w:rPr>
        <w:t>lámina es de 6.4cm</w:t>
      </w:r>
    </w:p>
    <w:p w:rsidR="00D04910" w:rsidRPr="005427C9" w:rsidRDefault="00D04910" w:rsidP="00D04910">
      <w:pPr>
        <w:pStyle w:val="Prrafodelista"/>
        <w:rPr>
          <w:rFonts w:ascii="Garamond" w:hAnsi="Garamond"/>
          <w:b/>
          <w:sz w:val="24"/>
          <w:szCs w:val="24"/>
        </w:rPr>
      </w:pPr>
    </w:p>
    <w:p w:rsidR="005427C9" w:rsidRDefault="005427C9" w:rsidP="005427C9">
      <w:pPr>
        <w:pStyle w:val="Prrafodelista"/>
        <w:spacing w:after="160" w:line="259" w:lineRule="auto"/>
        <w:ind w:left="0"/>
        <w:rPr>
          <w:rFonts w:ascii="Garamond" w:hAnsi="Garamond"/>
          <w:sz w:val="24"/>
          <w:szCs w:val="24"/>
        </w:rPr>
      </w:pPr>
      <w:r>
        <w:rPr>
          <w:rFonts w:ascii="Garamond" w:hAnsi="Garamond"/>
          <w:sz w:val="24"/>
          <w:szCs w:val="24"/>
        </w:rPr>
        <w:t xml:space="preserve">41. </w:t>
      </w:r>
      <w:r>
        <w:rPr>
          <w:rFonts w:ascii="Garamond" w:hAnsi="Garamond"/>
          <w:sz w:val="24"/>
          <w:szCs w:val="24"/>
        </w:rPr>
        <w:tab/>
      </w:r>
      <w:r w:rsidR="00D04910" w:rsidRPr="00D04910">
        <w:rPr>
          <w:rFonts w:ascii="Garamond" w:hAnsi="Garamond"/>
          <w:sz w:val="24"/>
          <w:szCs w:val="24"/>
        </w:rPr>
        <w:t>Refuerzo de acero de la losa de gradería</w:t>
      </w:r>
    </w:p>
    <w:p w:rsidR="00D04910" w:rsidRPr="005427C9" w:rsidRDefault="005427C9" w:rsidP="005427C9">
      <w:pPr>
        <w:pStyle w:val="Prrafodelista"/>
        <w:spacing w:after="160" w:line="259" w:lineRule="auto"/>
        <w:ind w:left="0"/>
        <w:rPr>
          <w:rFonts w:ascii="Garamond" w:hAnsi="Garamond"/>
          <w:b/>
          <w:sz w:val="24"/>
          <w:szCs w:val="24"/>
        </w:rPr>
      </w:pPr>
      <w:r w:rsidRPr="005427C9">
        <w:rPr>
          <w:rFonts w:ascii="Garamond" w:hAnsi="Garamond"/>
          <w:b/>
          <w:sz w:val="24"/>
          <w:szCs w:val="24"/>
        </w:rPr>
        <w:t xml:space="preserve">R/. </w:t>
      </w:r>
      <w:r w:rsidRPr="005427C9">
        <w:rPr>
          <w:rFonts w:ascii="Garamond" w:hAnsi="Garamond"/>
          <w:b/>
          <w:sz w:val="24"/>
          <w:szCs w:val="24"/>
        </w:rPr>
        <w:tab/>
      </w:r>
      <w:r w:rsidR="00D04910" w:rsidRPr="005427C9">
        <w:rPr>
          <w:rFonts w:ascii="Garamond" w:hAnsi="Garamond"/>
          <w:b/>
          <w:sz w:val="24"/>
          <w:szCs w:val="24"/>
        </w:rPr>
        <w:t>Usar #3@25cm o equivalente</w:t>
      </w:r>
    </w:p>
    <w:p w:rsidR="005427C9" w:rsidRDefault="005427C9" w:rsidP="005427C9">
      <w:pPr>
        <w:pStyle w:val="Prrafodelista"/>
        <w:spacing w:after="160" w:line="259" w:lineRule="auto"/>
        <w:rPr>
          <w:rFonts w:ascii="Garamond" w:hAnsi="Garamond"/>
          <w:sz w:val="24"/>
          <w:szCs w:val="24"/>
        </w:rPr>
      </w:pPr>
    </w:p>
    <w:p w:rsidR="005427C9" w:rsidRDefault="005427C9" w:rsidP="005427C9">
      <w:pPr>
        <w:pStyle w:val="Prrafodelista"/>
        <w:spacing w:after="160" w:line="259" w:lineRule="auto"/>
        <w:ind w:left="0"/>
        <w:rPr>
          <w:rFonts w:ascii="Garamond" w:hAnsi="Garamond"/>
          <w:sz w:val="24"/>
          <w:szCs w:val="24"/>
        </w:rPr>
      </w:pPr>
      <w:r>
        <w:rPr>
          <w:rFonts w:ascii="Garamond" w:hAnsi="Garamond"/>
          <w:sz w:val="24"/>
          <w:szCs w:val="24"/>
        </w:rPr>
        <w:t xml:space="preserve">42. </w:t>
      </w:r>
      <w:r>
        <w:rPr>
          <w:rFonts w:ascii="Garamond" w:hAnsi="Garamond"/>
          <w:sz w:val="24"/>
          <w:szCs w:val="24"/>
        </w:rPr>
        <w:tab/>
      </w:r>
      <w:r w:rsidR="00D04910" w:rsidRPr="00D04910">
        <w:rPr>
          <w:rFonts w:ascii="Garamond" w:hAnsi="Garamond"/>
          <w:sz w:val="24"/>
          <w:szCs w:val="24"/>
        </w:rPr>
        <w:t xml:space="preserve">Ítem 4.15 </w:t>
      </w:r>
    </w:p>
    <w:p w:rsidR="00D04910" w:rsidRPr="005427C9" w:rsidRDefault="005427C9" w:rsidP="005427C9">
      <w:pPr>
        <w:pStyle w:val="Prrafodelista"/>
        <w:spacing w:after="160" w:line="259" w:lineRule="auto"/>
        <w:ind w:left="0"/>
        <w:rPr>
          <w:rFonts w:ascii="Garamond" w:hAnsi="Garamond"/>
          <w:b/>
          <w:sz w:val="24"/>
          <w:szCs w:val="24"/>
        </w:rPr>
      </w:pPr>
      <w:r>
        <w:rPr>
          <w:rFonts w:ascii="Garamond" w:hAnsi="Garamond"/>
          <w:sz w:val="24"/>
          <w:szCs w:val="24"/>
        </w:rPr>
        <w:t xml:space="preserve">R/. </w:t>
      </w:r>
      <w:r>
        <w:rPr>
          <w:rFonts w:ascii="Garamond" w:hAnsi="Garamond"/>
          <w:sz w:val="24"/>
          <w:szCs w:val="24"/>
        </w:rPr>
        <w:tab/>
      </w:r>
      <w:r w:rsidR="00D04910" w:rsidRPr="005427C9">
        <w:rPr>
          <w:rFonts w:ascii="Garamond" w:hAnsi="Garamond"/>
          <w:b/>
          <w:sz w:val="24"/>
          <w:szCs w:val="24"/>
        </w:rPr>
        <w:t>Chapa del tubo de 3” es 12, el calibre de la malla desplegada es 1/8”</w:t>
      </w:r>
    </w:p>
    <w:p w:rsidR="004729B7" w:rsidRDefault="00D04910" w:rsidP="004729B7">
      <w:pPr>
        <w:pStyle w:val="respuestas"/>
        <w:rPr>
          <w:rFonts w:ascii="Garamond" w:hAnsi="Garamond"/>
          <w:color w:val="auto"/>
          <w:sz w:val="24"/>
          <w:szCs w:val="24"/>
        </w:rPr>
      </w:pPr>
      <w:r w:rsidRPr="005427C9">
        <w:rPr>
          <w:rFonts w:ascii="Garamond" w:hAnsi="Garamond"/>
          <w:color w:val="auto"/>
          <w:sz w:val="24"/>
          <w:szCs w:val="24"/>
        </w:rPr>
        <w:t>La trama de la malla deberá ser elegida por el supervisor</w:t>
      </w:r>
    </w:p>
    <w:p w:rsidR="004729B7" w:rsidRPr="004729B7" w:rsidRDefault="004729B7" w:rsidP="004729B7">
      <w:pPr>
        <w:pStyle w:val="respuestas"/>
        <w:rPr>
          <w:rFonts w:ascii="Garamond" w:hAnsi="Garamond"/>
          <w:color w:val="auto"/>
          <w:sz w:val="24"/>
          <w:szCs w:val="24"/>
        </w:rPr>
      </w:pPr>
    </w:p>
    <w:p w:rsidR="005427C9" w:rsidRDefault="005427C9" w:rsidP="005427C9">
      <w:pPr>
        <w:pStyle w:val="Prrafodelista"/>
        <w:spacing w:after="160" w:line="259" w:lineRule="auto"/>
        <w:ind w:left="0"/>
        <w:rPr>
          <w:rFonts w:ascii="Garamond" w:hAnsi="Garamond"/>
          <w:sz w:val="24"/>
          <w:szCs w:val="24"/>
        </w:rPr>
      </w:pPr>
      <w:r>
        <w:rPr>
          <w:rFonts w:ascii="Garamond" w:hAnsi="Garamond"/>
          <w:sz w:val="24"/>
          <w:szCs w:val="24"/>
        </w:rPr>
        <w:t xml:space="preserve">43. </w:t>
      </w:r>
      <w:r>
        <w:rPr>
          <w:rFonts w:ascii="Garamond" w:hAnsi="Garamond"/>
          <w:sz w:val="24"/>
          <w:szCs w:val="24"/>
        </w:rPr>
        <w:tab/>
      </w:r>
      <w:r w:rsidR="00D04910" w:rsidRPr="00D04910">
        <w:rPr>
          <w:rFonts w:ascii="Garamond" w:hAnsi="Garamond"/>
          <w:sz w:val="24"/>
          <w:szCs w:val="24"/>
        </w:rPr>
        <w:t>Ítem 7.12</w:t>
      </w:r>
    </w:p>
    <w:p w:rsidR="00D04910" w:rsidRPr="005427C9" w:rsidRDefault="00D04910" w:rsidP="005427C9">
      <w:pPr>
        <w:pStyle w:val="Prrafodelista"/>
        <w:spacing w:after="160" w:line="259" w:lineRule="auto"/>
        <w:ind w:left="0"/>
        <w:rPr>
          <w:rFonts w:ascii="Garamond" w:hAnsi="Garamond"/>
          <w:b/>
          <w:sz w:val="24"/>
          <w:szCs w:val="24"/>
        </w:rPr>
      </w:pPr>
      <w:r w:rsidRPr="00D04910">
        <w:rPr>
          <w:rFonts w:ascii="Garamond" w:hAnsi="Garamond"/>
          <w:sz w:val="24"/>
          <w:szCs w:val="24"/>
        </w:rPr>
        <w:t>R</w:t>
      </w:r>
      <w:r w:rsidR="005427C9">
        <w:rPr>
          <w:rFonts w:ascii="Garamond" w:hAnsi="Garamond"/>
          <w:sz w:val="24"/>
          <w:szCs w:val="24"/>
        </w:rPr>
        <w:t>/.</w:t>
      </w:r>
      <w:r w:rsidR="005427C9">
        <w:rPr>
          <w:rFonts w:ascii="Garamond" w:hAnsi="Garamond"/>
          <w:sz w:val="24"/>
          <w:szCs w:val="24"/>
        </w:rPr>
        <w:tab/>
      </w:r>
      <w:r w:rsidRPr="005427C9">
        <w:rPr>
          <w:rFonts w:ascii="Garamond" w:hAnsi="Garamond"/>
          <w:b/>
          <w:sz w:val="24"/>
          <w:szCs w:val="24"/>
        </w:rPr>
        <w:t>Ver detalle en el plano 14/21 fachada posterior.</w:t>
      </w:r>
    </w:p>
    <w:p w:rsidR="00D04910" w:rsidRDefault="00D04910" w:rsidP="00D04910">
      <w:pPr>
        <w:pStyle w:val="respuestas"/>
        <w:rPr>
          <w:rFonts w:ascii="Garamond" w:hAnsi="Garamond"/>
          <w:color w:val="auto"/>
          <w:sz w:val="24"/>
          <w:szCs w:val="24"/>
        </w:rPr>
      </w:pPr>
      <w:r w:rsidRPr="005427C9">
        <w:rPr>
          <w:rFonts w:ascii="Garamond" w:hAnsi="Garamond"/>
          <w:color w:val="auto"/>
          <w:sz w:val="24"/>
          <w:szCs w:val="24"/>
        </w:rPr>
        <w:t xml:space="preserve">Soporte vertical con tubo de 2” chapa </w:t>
      </w:r>
      <w:hyperlink r:id="rId12" w:history="1">
        <w:r w:rsidRPr="005427C9">
          <w:rPr>
            <w:rStyle w:val="Hipervnculo"/>
            <w:rFonts w:ascii="Garamond" w:hAnsi="Garamond"/>
            <w:color w:val="auto"/>
            <w:sz w:val="24"/>
            <w:szCs w:val="24"/>
          </w:rPr>
          <w:t>12@1.25m</w:t>
        </w:r>
      </w:hyperlink>
      <w:r w:rsidRPr="005427C9">
        <w:rPr>
          <w:rFonts w:ascii="Garamond" w:hAnsi="Garamond"/>
          <w:color w:val="auto"/>
          <w:sz w:val="24"/>
          <w:szCs w:val="24"/>
        </w:rPr>
        <w:t xml:space="preserve"> , refuerzo horizontal superior e inferior de varilla #4.</w:t>
      </w:r>
    </w:p>
    <w:p w:rsidR="005427C9" w:rsidRPr="005427C9" w:rsidRDefault="005427C9" w:rsidP="00D04910">
      <w:pPr>
        <w:pStyle w:val="respuestas"/>
        <w:rPr>
          <w:rFonts w:ascii="Garamond" w:hAnsi="Garamond"/>
          <w:color w:val="auto"/>
          <w:sz w:val="24"/>
          <w:szCs w:val="24"/>
        </w:rPr>
      </w:pPr>
    </w:p>
    <w:p w:rsidR="005427C9" w:rsidRDefault="005427C9" w:rsidP="005427C9">
      <w:pPr>
        <w:pStyle w:val="Prrafodelista"/>
        <w:spacing w:after="160" w:line="259" w:lineRule="auto"/>
        <w:ind w:left="0"/>
        <w:rPr>
          <w:rFonts w:ascii="Garamond" w:hAnsi="Garamond"/>
          <w:sz w:val="24"/>
          <w:szCs w:val="24"/>
        </w:rPr>
      </w:pPr>
      <w:r>
        <w:rPr>
          <w:rFonts w:ascii="Garamond" w:hAnsi="Garamond"/>
          <w:sz w:val="24"/>
          <w:szCs w:val="24"/>
        </w:rPr>
        <w:t xml:space="preserve">44. </w:t>
      </w:r>
      <w:r>
        <w:rPr>
          <w:rFonts w:ascii="Garamond" w:hAnsi="Garamond"/>
          <w:sz w:val="24"/>
          <w:szCs w:val="24"/>
        </w:rPr>
        <w:tab/>
      </w:r>
      <w:r w:rsidR="00D04910" w:rsidRPr="00D04910">
        <w:rPr>
          <w:rFonts w:ascii="Garamond" w:hAnsi="Garamond"/>
          <w:sz w:val="24"/>
          <w:szCs w:val="24"/>
        </w:rPr>
        <w:t>Ítem 9.1</w:t>
      </w:r>
    </w:p>
    <w:p w:rsidR="00D04910" w:rsidRPr="005427C9" w:rsidRDefault="00D04910" w:rsidP="005427C9">
      <w:pPr>
        <w:pStyle w:val="Prrafodelista"/>
        <w:spacing w:after="160" w:line="259" w:lineRule="auto"/>
        <w:ind w:left="0"/>
        <w:rPr>
          <w:rFonts w:ascii="Garamond" w:hAnsi="Garamond"/>
          <w:b/>
          <w:sz w:val="24"/>
          <w:szCs w:val="24"/>
        </w:rPr>
      </w:pPr>
      <w:r w:rsidRPr="00D04910">
        <w:rPr>
          <w:rFonts w:ascii="Garamond" w:hAnsi="Garamond"/>
          <w:sz w:val="24"/>
          <w:szCs w:val="24"/>
        </w:rPr>
        <w:t>R</w:t>
      </w:r>
      <w:r w:rsidR="005427C9">
        <w:rPr>
          <w:rFonts w:ascii="Garamond" w:hAnsi="Garamond"/>
          <w:sz w:val="24"/>
          <w:szCs w:val="24"/>
        </w:rPr>
        <w:t xml:space="preserve">/. </w:t>
      </w:r>
      <w:r w:rsidR="005427C9">
        <w:rPr>
          <w:rFonts w:ascii="Garamond" w:hAnsi="Garamond"/>
          <w:sz w:val="24"/>
          <w:szCs w:val="24"/>
        </w:rPr>
        <w:tab/>
      </w:r>
      <w:r w:rsidRPr="005427C9">
        <w:rPr>
          <w:rFonts w:ascii="Garamond" w:hAnsi="Garamond"/>
          <w:b/>
          <w:sz w:val="24"/>
          <w:szCs w:val="24"/>
        </w:rPr>
        <w:t>Ver especificación de llavín en cuadro de puertas y ventanas plano 8/21</w:t>
      </w:r>
    </w:p>
    <w:p w:rsidR="005427C9" w:rsidRDefault="005427C9" w:rsidP="00D04910">
      <w:pPr>
        <w:pStyle w:val="respuestas"/>
        <w:rPr>
          <w:rFonts w:ascii="Garamond" w:hAnsi="Garamond"/>
          <w:b w:val="0"/>
          <w:color w:val="auto"/>
          <w:sz w:val="24"/>
          <w:szCs w:val="24"/>
        </w:rPr>
      </w:pPr>
    </w:p>
    <w:p w:rsidR="00D04910" w:rsidRPr="005427C9" w:rsidRDefault="005427C9" w:rsidP="005427C9">
      <w:pPr>
        <w:pStyle w:val="respuestas"/>
        <w:ind w:left="0"/>
        <w:rPr>
          <w:rFonts w:ascii="Garamond" w:hAnsi="Garamond"/>
          <w:b w:val="0"/>
          <w:color w:val="auto"/>
          <w:sz w:val="24"/>
          <w:szCs w:val="24"/>
        </w:rPr>
      </w:pPr>
      <w:r>
        <w:rPr>
          <w:rFonts w:ascii="Garamond" w:hAnsi="Garamond"/>
          <w:b w:val="0"/>
          <w:color w:val="auto"/>
          <w:sz w:val="24"/>
          <w:szCs w:val="24"/>
        </w:rPr>
        <w:t xml:space="preserve">45. </w:t>
      </w:r>
      <w:r>
        <w:rPr>
          <w:rFonts w:ascii="Garamond" w:hAnsi="Garamond"/>
          <w:b w:val="0"/>
          <w:color w:val="auto"/>
          <w:sz w:val="24"/>
          <w:szCs w:val="24"/>
        </w:rPr>
        <w:tab/>
      </w:r>
      <w:r w:rsidR="00D04910" w:rsidRPr="005427C9">
        <w:rPr>
          <w:rFonts w:ascii="Garamond" w:hAnsi="Garamond"/>
          <w:b w:val="0"/>
          <w:color w:val="auto"/>
          <w:sz w:val="24"/>
          <w:szCs w:val="24"/>
        </w:rPr>
        <w:t>El troquel o forma deberá ser elegido por el supervisor</w:t>
      </w:r>
    </w:p>
    <w:p w:rsidR="00710B42" w:rsidRDefault="00D04910" w:rsidP="00D04910">
      <w:pPr>
        <w:pStyle w:val="respuestas"/>
        <w:rPr>
          <w:rFonts w:ascii="Garamond" w:hAnsi="Garamond"/>
          <w:color w:val="auto"/>
          <w:sz w:val="24"/>
          <w:szCs w:val="24"/>
        </w:rPr>
      </w:pPr>
      <w:r w:rsidRPr="00710B42">
        <w:rPr>
          <w:rFonts w:ascii="Garamond" w:hAnsi="Garamond"/>
          <w:color w:val="auto"/>
          <w:sz w:val="24"/>
          <w:szCs w:val="24"/>
        </w:rPr>
        <w:t>Ítem 9.02, 9.03 y 9.05</w:t>
      </w:r>
    </w:p>
    <w:p w:rsidR="00D04910" w:rsidRPr="00710B42" w:rsidRDefault="00D04910" w:rsidP="00710B42">
      <w:pPr>
        <w:pStyle w:val="respuestas"/>
        <w:ind w:left="0"/>
        <w:rPr>
          <w:rFonts w:ascii="Garamond" w:hAnsi="Garamond"/>
          <w:color w:val="auto"/>
          <w:sz w:val="24"/>
          <w:szCs w:val="24"/>
        </w:rPr>
      </w:pPr>
      <w:r w:rsidRPr="00D04910">
        <w:rPr>
          <w:rFonts w:ascii="Garamond" w:hAnsi="Garamond"/>
          <w:sz w:val="24"/>
          <w:szCs w:val="24"/>
        </w:rPr>
        <w:t>R</w:t>
      </w:r>
      <w:r w:rsidR="00710B42">
        <w:rPr>
          <w:rFonts w:ascii="Garamond" w:hAnsi="Garamond"/>
          <w:sz w:val="24"/>
          <w:szCs w:val="24"/>
        </w:rPr>
        <w:t>/.</w:t>
      </w:r>
      <w:r w:rsidR="00710B42">
        <w:rPr>
          <w:rFonts w:ascii="Garamond" w:hAnsi="Garamond"/>
          <w:sz w:val="24"/>
          <w:szCs w:val="24"/>
        </w:rPr>
        <w:tab/>
      </w:r>
      <w:r w:rsidRPr="00710B42">
        <w:rPr>
          <w:rFonts w:ascii="Garamond" w:hAnsi="Garamond"/>
          <w:color w:val="auto"/>
          <w:sz w:val="24"/>
          <w:szCs w:val="24"/>
        </w:rPr>
        <w:t>9.02 (P2) 1.70x0.70 puertecita de baño</w:t>
      </w:r>
    </w:p>
    <w:p w:rsidR="00D04910" w:rsidRPr="00710B42" w:rsidRDefault="00D04910" w:rsidP="00D04910">
      <w:pPr>
        <w:pStyle w:val="respuestas"/>
        <w:rPr>
          <w:rFonts w:ascii="Garamond" w:hAnsi="Garamond"/>
          <w:color w:val="auto"/>
          <w:sz w:val="24"/>
          <w:szCs w:val="24"/>
        </w:rPr>
      </w:pPr>
      <w:r w:rsidRPr="00710B42">
        <w:rPr>
          <w:rFonts w:ascii="Garamond" w:hAnsi="Garamond"/>
          <w:color w:val="auto"/>
          <w:sz w:val="24"/>
          <w:szCs w:val="24"/>
        </w:rPr>
        <w:t>Marco con tubo industrial de 1x1</w:t>
      </w:r>
    </w:p>
    <w:p w:rsidR="00D04910" w:rsidRPr="00710B42" w:rsidRDefault="00D04910" w:rsidP="00D04910">
      <w:pPr>
        <w:pStyle w:val="respuestas"/>
        <w:rPr>
          <w:rFonts w:ascii="Garamond" w:hAnsi="Garamond"/>
          <w:color w:val="auto"/>
          <w:sz w:val="24"/>
          <w:szCs w:val="24"/>
        </w:rPr>
      </w:pPr>
      <w:r w:rsidRPr="00710B42">
        <w:rPr>
          <w:rFonts w:ascii="Garamond" w:hAnsi="Garamond"/>
          <w:color w:val="auto"/>
          <w:sz w:val="24"/>
          <w:szCs w:val="24"/>
        </w:rPr>
        <w:t>Calibre de lámina = 26</w:t>
      </w:r>
    </w:p>
    <w:p w:rsidR="00D04910" w:rsidRPr="00D04910" w:rsidRDefault="00D04910" w:rsidP="00D04910">
      <w:pPr>
        <w:pStyle w:val="Prrafodelista"/>
        <w:rPr>
          <w:rFonts w:ascii="Garamond" w:hAnsi="Garamond"/>
          <w:sz w:val="24"/>
          <w:szCs w:val="24"/>
        </w:rPr>
      </w:pPr>
      <w:r w:rsidRPr="00D04910">
        <w:rPr>
          <w:rFonts w:ascii="Garamond" w:hAnsi="Garamond"/>
          <w:noProof/>
          <w:sz w:val="24"/>
          <w:szCs w:val="24"/>
          <w:lang w:eastAsia="es-HN"/>
        </w:rPr>
        <w:drawing>
          <wp:inline distT="0" distB="0" distL="0" distR="0">
            <wp:extent cx="842838" cy="1550504"/>
            <wp:effectExtent l="0" t="0" r="0" b="0"/>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36388" t="26637" r="49429" b="26980"/>
                    <a:stretch/>
                  </pic:blipFill>
                  <pic:spPr bwMode="auto">
                    <a:xfrm>
                      <a:off x="0" y="0"/>
                      <a:ext cx="842961" cy="155073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04910" w:rsidRPr="00D04910" w:rsidRDefault="00D04910" w:rsidP="00D04910">
      <w:pPr>
        <w:pStyle w:val="Prrafodelista"/>
        <w:rPr>
          <w:rFonts w:ascii="Garamond" w:hAnsi="Garamond"/>
          <w:sz w:val="24"/>
          <w:szCs w:val="24"/>
        </w:rPr>
      </w:pPr>
    </w:p>
    <w:p w:rsidR="00D04910" w:rsidRPr="00D04910" w:rsidRDefault="00D04910" w:rsidP="00D04910">
      <w:pPr>
        <w:pStyle w:val="Prrafodelista"/>
        <w:rPr>
          <w:rFonts w:ascii="Garamond" w:hAnsi="Garamond"/>
          <w:sz w:val="24"/>
          <w:szCs w:val="24"/>
        </w:rPr>
      </w:pPr>
      <w:r w:rsidRPr="00D04910">
        <w:rPr>
          <w:rFonts w:ascii="Garamond" w:hAnsi="Garamond"/>
          <w:sz w:val="24"/>
          <w:szCs w:val="24"/>
        </w:rPr>
        <w:t>9.03 (P3) 0.70x2.10</w:t>
      </w:r>
    </w:p>
    <w:p w:rsidR="00D04910" w:rsidRPr="00D04910" w:rsidRDefault="00D04910" w:rsidP="00D04910">
      <w:pPr>
        <w:pStyle w:val="Prrafodelista"/>
        <w:rPr>
          <w:rFonts w:ascii="Garamond" w:hAnsi="Garamond"/>
          <w:sz w:val="24"/>
          <w:szCs w:val="24"/>
        </w:rPr>
      </w:pPr>
      <w:r w:rsidRPr="00D04910">
        <w:rPr>
          <w:rFonts w:ascii="Garamond" w:hAnsi="Garamond"/>
          <w:noProof/>
          <w:sz w:val="24"/>
          <w:szCs w:val="24"/>
          <w:lang w:eastAsia="es-HN"/>
        </w:rPr>
        <w:lastRenderedPageBreak/>
        <w:drawing>
          <wp:inline distT="0" distB="0" distL="0" distR="0">
            <wp:extent cx="842645" cy="1828800"/>
            <wp:effectExtent l="0" t="0" r="0" b="0"/>
            <wp:docPr id="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776" t="25924" r="53046" b="19374"/>
                    <a:stretch/>
                  </pic:blipFill>
                  <pic:spPr bwMode="auto">
                    <a:xfrm>
                      <a:off x="0" y="0"/>
                      <a:ext cx="842673" cy="182886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04910" w:rsidRDefault="00D04910" w:rsidP="00D04910">
      <w:pPr>
        <w:pStyle w:val="Prrafodelista"/>
        <w:rPr>
          <w:rFonts w:ascii="Garamond" w:hAnsi="Garamond"/>
          <w:sz w:val="24"/>
          <w:szCs w:val="24"/>
        </w:rPr>
      </w:pPr>
    </w:p>
    <w:p w:rsidR="004729B7" w:rsidRPr="00D04910" w:rsidRDefault="004729B7" w:rsidP="00D04910">
      <w:pPr>
        <w:pStyle w:val="Prrafodelista"/>
        <w:rPr>
          <w:rFonts w:ascii="Garamond" w:hAnsi="Garamond"/>
          <w:sz w:val="24"/>
          <w:szCs w:val="24"/>
        </w:rPr>
      </w:pPr>
    </w:p>
    <w:p w:rsidR="00710B42" w:rsidRDefault="00710B42" w:rsidP="00710B42">
      <w:pPr>
        <w:pStyle w:val="Prrafodelista"/>
        <w:tabs>
          <w:tab w:val="left" w:pos="990"/>
        </w:tabs>
        <w:spacing w:after="160" w:line="259" w:lineRule="auto"/>
        <w:ind w:left="0"/>
        <w:rPr>
          <w:rFonts w:ascii="Garamond" w:hAnsi="Garamond"/>
          <w:sz w:val="24"/>
          <w:szCs w:val="24"/>
        </w:rPr>
      </w:pPr>
      <w:r>
        <w:rPr>
          <w:rFonts w:ascii="Garamond" w:hAnsi="Garamond"/>
          <w:sz w:val="24"/>
          <w:szCs w:val="24"/>
        </w:rPr>
        <w:t xml:space="preserve">46. </w:t>
      </w:r>
      <w:r>
        <w:rPr>
          <w:rFonts w:ascii="Garamond" w:hAnsi="Garamond"/>
          <w:sz w:val="24"/>
          <w:szCs w:val="24"/>
        </w:rPr>
        <w:tab/>
      </w:r>
      <w:r w:rsidR="00D04910" w:rsidRPr="00D04910">
        <w:rPr>
          <w:rFonts w:ascii="Garamond" w:hAnsi="Garamond"/>
          <w:sz w:val="24"/>
          <w:szCs w:val="24"/>
        </w:rPr>
        <w:t>Ítem 9.07</w:t>
      </w:r>
    </w:p>
    <w:p w:rsidR="00D04910" w:rsidRPr="00710B42" w:rsidRDefault="00D04910" w:rsidP="00710B42">
      <w:pPr>
        <w:pStyle w:val="Prrafodelista"/>
        <w:tabs>
          <w:tab w:val="left" w:pos="990"/>
        </w:tabs>
        <w:spacing w:after="160" w:line="259" w:lineRule="auto"/>
        <w:ind w:left="0"/>
        <w:rPr>
          <w:rFonts w:ascii="Garamond" w:hAnsi="Garamond"/>
          <w:b/>
          <w:sz w:val="24"/>
          <w:szCs w:val="24"/>
        </w:rPr>
      </w:pPr>
      <w:r w:rsidRPr="00D04910">
        <w:rPr>
          <w:rFonts w:ascii="Garamond" w:hAnsi="Garamond"/>
          <w:sz w:val="24"/>
          <w:szCs w:val="24"/>
        </w:rPr>
        <w:t>R</w:t>
      </w:r>
      <w:r w:rsidR="00710B42">
        <w:rPr>
          <w:rFonts w:ascii="Garamond" w:hAnsi="Garamond"/>
          <w:sz w:val="24"/>
          <w:szCs w:val="24"/>
        </w:rPr>
        <w:t>/.</w:t>
      </w:r>
      <w:r w:rsidR="00710B42">
        <w:rPr>
          <w:rFonts w:ascii="Garamond" w:hAnsi="Garamond"/>
          <w:sz w:val="24"/>
          <w:szCs w:val="24"/>
        </w:rPr>
        <w:tab/>
      </w:r>
      <w:r w:rsidRPr="00710B42">
        <w:rPr>
          <w:rFonts w:ascii="Garamond" w:hAnsi="Garamond"/>
          <w:b/>
          <w:sz w:val="24"/>
          <w:szCs w:val="24"/>
        </w:rPr>
        <w:t>Ver detalle de barandal en plano 15/21</w:t>
      </w:r>
    </w:p>
    <w:p w:rsidR="00D04910" w:rsidRPr="00710B42" w:rsidRDefault="00D04910" w:rsidP="00D04910">
      <w:pPr>
        <w:pStyle w:val="respuestas"/>
        <w:rPr>
          <w:rFonts w:ascii="Garamond" w:hAnsi="Garamond"/>
          <w:color w:val="auto"/>
          <w:sz w:val="24"/>
          <w:szCs w:val="24"/>
        </w:rPr>
      </w:pPr>
      <w:r w:rsidRPr="00710B42">
        <w:rPr>
          <w:rFonts w:ascii="Garamond" w:hAnsi="Garamond"/>
          <w:color w:val="auto"/>
          <w:sz w:val="24"/>
          <w:szCs w:val="24"/>
        </w:rPr>
        <w:t>Forma de fijación a la losa mediante placa soldada a la galvadec de 6”x6”x1/2”</w:t>
      </w:r>
    </w:p>
    <w:p w:rsidR="00D04910" w:rsidRPr="00710B42" w:rsidRDefault="00D04910" w:rsidP="00D04910">
      <w:pPr>
        <w:pStyle w:val="respuestas"/>
        <w:rPr>
          <w:rFonts w:ascii="Garamond" w:hAnsi="Garamond"/>
          <w:color w:val="auto"/>
          <w:sz w:val="24"/>
          <w:szCs w:val="24"/>
        </w:rPr>
      </w:pPr>
      <w:r w:rsidRPr="00710B42">
        <w:rPr>
          <w:rFonts w:ascii="Garamond" w:hAnsi="Garamond"/>
          <w:color w:val="auto"/>
          <w:sz w:val="24"/>
          <w:szCs w:val="24"/>
        </w:rPr>
        <w:t>Soldadura continúa en todo el borde y colocar pie de amigo vertical con altura de 10cm</w:t>
      </w:r>
    </w:p>
    <w:p w:rsidR="00D04910" w:rsidRPr="00D04910" w:rsidRDefault="00D04910" w:rsidP="00D04910">
      <w:pPr>
        <w:pStyle w:val="Prrafodelista"/>
        <w:tabs>
          <w:tab w:val="left" w:pos="990"/>
        </w:tabs>
        <w:rPr>
          <w:rFonts w:ascii="Garamond" w:hAnsi="Garamond"/>
          <w:sz w:val="24"/>
          <w:szCs w:val="24"/>
        </w:rPr>
      </w:pPr>
    </w:p>
    <w:p w:rsidR="00D04910" w:rsidRPr="00D04910" w:rsidRDefault="00D04910" w:rsidP="00D04910">
      <w:pPr>
        <w:pStyle w:val="Prrafodelista"/>
        <w:tabs>
          <w:tab w:val="left" w:pos="990"/>
        </w:tabs>
        <w:rPr>
          <w:rFonts w:ascii="Garamond" w:hAnsi="Garamond"/>
          <w:sz w:val="24"/>
          <w:szCs w:val="24"/>
        </w:rPr>
      </w:pPr>
      <w:r w:rsidRPr="00D04910">
        <w:rPr>
          <w:rFonts w:ascii="Garamond" w:hAnsi="Garamond"/>
          <w:noProof/>
          <w:sz w:val="24"/>
          <w:szCs w:val="24"/>
          <w:lang w:eastAsia="es-HN"/>
        </w:rPr>
        <w:drawing>
          <wp:inline distT="0" distB="0" distL="0" distR="0">
            <wp:extent cx="3711909" cy="2181225"/>
            <wp:effectExtent l="0" t="0" r="3175" b="0"/>
            <wp:docPr id="1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949" t="35328" r="50961" b="32194"/>
                    <a:stretch/>
                  </pic:blipFill>
                  <pic:spPr bwMode="auto">
                    <a:xfrm>
                      <a:off x="0" y="0"/>
                      <a:ext cx="3734603" cy="219456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04910" w:rsidRPr="00D04910" w:rsidRDefault="00D04910" w:rsidP="00D04910">
      <w:pPr>
        <w:pStyle w:val="Prrafodelista"/>
        <w:tabs>
          <w:tab w:val="left" w:pos="7860"/>
        </w:tabs>
        <w:rPr>
          <w:rFonts w:ascii="Garamond" w:hAnsi="Garamond"/>
          <w:sz w:val="24"/>
          <w:szCs w:val="24"/>
        </w:rPr>
      </w:pPr>
      <w:r w:rsidRPr="00D04910">
        <w:rPr>
          <w:rFonts w:ascii="Garamond" w:hAnsi="Garamond"/>
          <w:sz w:val="24"/>
          <w:szCs w:val="24"/>
        </w:rPr>
        <w:tab/>
      </w:r>
    </w:p>
    <w:p w:rsidR="00710B42" w:rsidRDefault="00710B42" w:rsidP="00710B42">
      <w:pPr>
        <w:pStyle w:val="Prrafodelista"/>
        <w:tabs>
          <w:tab w:val="left" w:pos="7860"/>
        </w:tabs>
        <w:spacing w:after="160" w:line="259" w:lineRule="auto"/>
        <w:rPr>
          <w:rFonts w:ascii="Garamond" w:hAnsi="Garamond"/>
          <w:sz w:val="24"/>
          <w:szCs w:val="24"/>
        </w:rPr>
      </w:pPr>
    </w:p>
    <w:p w:rsidR="005B6ED4" w:rsidRDefault="00710B42" w:rsidP="005B6ED4">
      <w:pPr>
        <w:pStyle w:val="Prrafodelista"/>
        <w:tabs>
          <w:tab w:val="left" w:pos="7860"/>
        </w:tabs>
        <w:spacing w:after="160" w:line="259" w:lineRule="auto"/>
        <w:ind w:left="0"/>
        <w:rPr>
          <w:rFonts w:ascii="Garamond" w:hAnsi="Garamond"/>
          <w:sz w:val="24"/>
          <w:szCs w:val="24"/>
        </w:rPr>
      </w:pPr>
      <w:r>
        <w:rPr>
          <w:rFonts w:ascii="Garamond" w:hAnsi="Garamond"/>
          <w:sz w:val="24"/>
          <w:szCs w:val="24"/>
        </w:rPr>
        <w:t xml:space="preserve">47.        </w:t>
      </w:r>
      <w:r w:rsidR="00D04910" w:rsidRPr="00D04910">
        <w:rPr>
          <w:rFonts w:ascii="Garamond" w:hAnsi="Garamond"/>
          <w:sz w:val="24"/>
          <w:szCs w:val="24"/>
        </w:rPr>
        <w:t>Ítem 8.17 y 8.18</w:t>
      </w:r>
    </w:p>
    <w:p w:rsidR="00D04910" w:rsidRPr="005B6ED4" w:rsidRDefault="005B6ED4" w:rsidP="005B6ED4">
      <w:pPr>
        <w:pStyle w:val="Prrafodelista"/>
        <w:spacing w:after="160" w:line="259" w:lineRule="auto"/>
        <w:ind w:left="0"/>
        <w:rPr>
          <w:rFonts w:ascii="Garamond" w:hAnsi="Garamond"/>
          <w:b/>
          <w:sz w:val="24"/>
          <w:szCs w:val="24"/>
        </w:rPr>
      </w:pPr>
      <w:r>
        <w:rPr>
          <w:rFonts w:ascii="Garamond" w:hAnsi="Garamond"/>
          <w:sz w:val="24"/>
          <w:szCs w:val="24"/>
        </w:rPr>
        <w:t xml:space="preserve">R/. </w:t>
      </w:r>
      <w:r>
        <w:rPr>
          <w:rFonts w:ascii="Garamond" w:hAnsi="Garamond"/>
          <w:sz w:val="24"/>
          <w:szCs w:val="24"/>
        </w:rPr>
        <w:tab/>
      </w:r>
      <w:r w:rsidR="00D04910" w:rsidRPr="005B6ED4">
        <w:rPr>
          <w:rFonts w:ascii="Garamond" w:hAnsi="Garamond"/>
          <w:b/>
          <w:sz w:val="24"/>
          <w:szCs w:val="24"/>
        </w:rPr>
        <w:t xml:space="preserve">Tamaño máximo de 30cmx30cm, alusivo al ambiente y espacio al cual se colocara. El </w:t>
      </w:r>
      <w:r>
        <w:rPr>
          <w:rFonts w:ascii="Garamond" w:hAnsi="Garamond"/>
          <w:b/>
          <w:sz w:val="24"/>
          <w:szCs w:val="24"/>
        </w:rPr>
        <w:tab/>
      </w:r>
      <w:r w:rsidR="00D04910" w:rsidRPr="005B6ED4">
        <w:rPr>
          <w:rFonts w:ascii="Garamond" w:hAnsi="Garamond"/>
          <w:b/>
          <w:sz w:val="24"/>
          <w:szCs w:val="24"/>
        </w:rPr>
        <w:t xml:space="preserve">material </w:t>
      </w:r>
      <w:r>
        <w:rPr>
          <w:rFonts w:ascii="Garamond" w:hAnsi="Garamond"/>
          <w:b/>
          <w:sz w:val="24"/>
          <w:szCs w:val="24"/>
        </w:rPr>
        <w:t xml:space="preserve"> </w:t>
      </w:r>
      <w:r w:rsidR="00D04910" w:rsidRPr="005B6ED4">
        <w:rPr>
          <w:rFonts w:ascii="Garamond" w:hAnsi="Garamond"/>
          <w:b/>
          <w:sz w:val="24"/>
          <w:szCs w:val="24"/>
        </w:rPr>
        <w:t>puede ser PVC de 3mm de espesor con fondo vinil auto adherible</w:t>
      </w:r>
    </w:p>
    <w:p w:rsidR="005B6ED4" w:rsidRDefault="005B6ED4" w:rsidP="005B6ED4">
      <w:pPr>
        <w:pStyle w:val="Prrafodelista"/>
        <w:tabs>
          <w:tab w:val="left" w:pos="7860"/>
        </w:tabs>
        <w:spacing w:after="160" w:line="259" w:lineRule="auto"/>
        <w:rPr>
          <w:rFonts w:ascii="Garamond" w:hAnsi="Garamond"/>
          <w:sz w:val="24"/>
          <w:szCs w:val="24"/>
        </w:rPr>
      </w:pPr>
    </w:p>
    <w:p w:rsidR="005B6ED4" w:rsidRDefault="005B6ED4" w:rsidP="005B6ED4">
      <w:pPr>
        <w:pStyle w:val="Prrafodelista"/>
        <w:tabs>
          <w:tab w:val="left" w:pos="709"/>
        </w:tabs>
        <w:spacing w:after="160" w:line="259" w:lineRule="auto"/>
        <w:ind w:left="0"/>
        <w:rPr>
          <w:rFonts w:ascii="Garamond" w:hAnsi="Garamond"/>
          <w:sz w:val="24"/>
          <w:szCs w:val="24"/>
        </w:rPr>
      </w:pPr>
      <w:r>
        <w:rPr>
          <w:rFonts w:ascii="Garamond" w:hAnsi="Garamond"/>
          <w:sz w:val="24"/>
          <w:szCs w:val="24"/>
        </w:rPr>
        <w:t xml:space="preserve">48. </w:t>
      </w:r>
      <w:r>
        <w:rPr>
          <w:rFonts w:ascii="Garamond" w:hAnsi="Garamond"/>
          <w:sz w:val="24"/>
          <w:szCs w:val="24"/>
        </w:rPr>
        <w:tab/>
      </w:r>
      <w:r w:rsidR="00D04910" w:rsidRPr="00D04910">
        <w:rPr>
          <w:rFonts w:ascii="Garamond" w:hAnsi="Garamond"/>
          <w:sz w:val="24"/>
          <w:szCs w:val="24"/>
        </w:rPr>
        <w:t>Acabado de la huella</w:t>
      </w:r>
    </w:p>
    <w:p w:rsidR="00D04910" w:rsidRPr="005B6ED4" w:rsidRDefault="00D04910" w:rsidP="005B6ED4">
      <w:pPr>
        <w:pStyle w:val="Prrafodelista"/>
        <w:tabs>
          <w:tab w:val="left" w:pos="709"/>
        </w:tabs>
        <w:spacing w:after="160" w:line="259" w:lineRule="auto"/>
        <w:ind w:left="0"/>
        <w:rPr>
          <w:rFonts w:ascii="Garamond" w:hAnsi="Garamond"/>
          <w:b/>
          <w:sz w:val="24"/>
          <w:szCs w:val="24"/>
        </w:rPr>
      </w:pPr>
      <w:r w:rsidRPr="005B6ED4">
        <w:rPr>
          <w:rFonts w:ascii="Garamond" w:hAnsi="Garamond"/>
          <w:b/>
          <w:sz w:val="24"/>
          <w:szCs w:val="24"/>
        </w:rPr>
        <w:t>R</w:t>
      </w:r>
      <w:r w:rsidR="005B6ED4" w:rsidRPr="005B6ED4">
        <w:rPr>
          <w:rFonts w:ascii="Garamond" w:hAnsi="Garamond"/>
          <w:b/>
          <w:sz w:val="24"/>
          <w:szCs w:val="24"/>
        </w:rPr>
        <w:t>/.</w:t>
      </w:r>
      <w:r w:rsidR="005B6ED4" w:rsidRPr="005B6ED4">
        <w:rPr>
          <w:rFonts w:ascii="Garamond" w:hAnsi="Garamond"/>
          <w:b/>
          <w:sz w:val="24"/>
          <w:szCs w:val="24"/>
        </w:rPr>
        <w:tab/>
      </w:r>
      <w:r w:rsidRPr="005B6ED4">
        <w:rPr>
          <w:rFonts w:ascii="Garamond" w:hAnsi="Garamond"/>
          <w:b/>
          <w:sz w:val="24"/>
          <w:szCs w:val="24"/>
        </w:rPr>
        <w:t>Acabado final rustico, acanalado o rastrillado, lo importante es que no sea liso.</w:t>
      </w:r>
    </w:p>
    <w:p w:rsidR="00D04910" w:rsidRPr="005B6ED4" w:rsidRDefault="00D04910" w:rsidP="00D04910">
      <w:pPr>
        <w:pStyle w:val="Prrafodelista"/>
        <w:tabs>
          <w:tab w:val="left" w:pos="7860"/>
        </w:tabs>
        <w:rPr>
          <w:rFonts w:ascii="Garamond" w:hAnsi="Garamond"/>
          <w:b/>
          <w:sz w:val="24"/>
          <w:szCs w:val="24"/>
        </w:rPr>
      </w:pPr>
    </w:p>
    <w:p w:rsidR="005B6ED4" w:rsidRDefault="005B6ED4" w:rsidP="005B6ED4">
      <w:pPr>
        <w:pStyle w:val="Prrafodelista"/>
        <w:tabs>
          <w:tab w:val="left" w:pos="709"/>
        </w:tabs>
        <w:spacing w:after="160" w:line="259" w:lineRule="auto"/>
        <w:ind w:left="0"/>
        <w:rPr>
          <w:rFonts w:ascii="Garamond" w:hAnsi="Garamond"/>
          <w:sz w:val="24"/>
          <w:szCs w:val="24"/>
        </w:rPr>
      </w:pPr>
      <w:r>
        <w:rPr>
          <w:rFonts w:ascii="Garamond" w:hAnsi="Garamond"/>
          <w:sz w:val="24"/>
          <w:szCs w:val="24"/>
        </w:rPr>
        <w:t xml:space="preserve">49. </w:t>
      </w:r>
      <w:r>
        <w:rPr>
          <w:rFonts w:ascii="Garamond" w:hAnsi="Garamond"/>
          <w:sz w:val="24"/>
          <w:szCs w:val="24"/>
        </w:rPr>
        <w:tab/>
      </w:r>
      <w:r w:rsidR="00D04910" w:rsidRPr="00D04910">
        <w:rPr>
          <w:rFonts w:ascii="Garamond" w:hAnsi="Garamond"/>
          <w:sz w:val="24"/>
          <w:szCs w:val="24"/>
        </w:rPr>
        <w:t>Ítem 5.18 ala C</w:t>
      </w:r>
    </w:p>
    <w:p w:rsidR="00D04910" w:rsidRPr="005B6ED4" w:rsidRDefault="00D04910" w:rsidP="005B6ED4">
      <w:pPr>
        <w:pStyle w:val="Prrafodelista"/>
        <w:tabs>
          <w:tab w:val="left" w:pos="709"/>
        </w:tabs>
        <w:spacing w:after="160" w:line="259" w:lineRule="auto"/>
        <w:ind w:left="0"/>
        <w:rPr>
          <w:rFonts w:ascii="Garamond" w:hAnsi="Garamond"/>
          <w:b/>
          <w:sz w:val="24"/>
          <w:szCs w:val="24"/>
        </w:rPr>
      </w:pPr>
      <w:r w:rsidRPr="00D04910">
        <w:rPr>
          <w:rFonts w:ascii="Garamond" w:hAnsi="Garamond"/>
          <w:sz w:val="24"/>
          <w:szCs w:val="24"/>
        </w:rPr>
        <w:t>R</w:t>
      </w:r>
      <w:r w:rsidR="005B6ED4">
        <w:rPr>
          <w:rFonts w:ascii="Garamond" w:hAnsi="Garamond"/>
          <w:sz w:val="24"/>
          <w:szCs w:val="24"/>
        </w:rPr>
        <w:t xml:space="preserve">/. </w:t>
      </w:r>
      <w:r w:rsidR="005B6ED4">
        <w:rPr>
          <w:rFonts w:ascii="Garamond" w:hAnsi="Garamond"/>
          <w:sz w:val="24"/>
          <w:szCs w:val="24"/>
        </w:rPr>
        <w:tab/>
      </w:r>
      <w:r w:rsidRPr="005B6ED4">
        <w:rPr>
          <w:rFonts w:ascii="Garamond" w:hAnsi="Garamond"/>
          <w:b/>
          <w:sz w:val="24"/>
          <w:szCs w:val="24"/>
        </w:rPr>
        <w:t>El detalle del barandal es similar al que se ubica en la parte frontal</w:t>
      </w:r>
    </w:p>
    <w:p w:rsidR="00D04910" w:rsidRPr="005B6ED4" w:rsidRDefault="00D04910" w:rsidP="00D04910">
      <w:pPr>
        <w:pStyle w:val="Prrafodelista"/>
        <w:tabs>
          <w:tab w:val="left" w:pos="7860"/>
        </w:tabs>
        <w:rPr>
          <w:rFonts w:ascii="Garamond" w:hAnsi="Garamond"/>
          <w:b/>
          <w:sz w:val="24"/>
          <w:szCs w:val="24"/>
        </w:rPr>
      </w:pPr>
    </w:p>
    <w:p w:rsidR="005B6ED4" w:rsidRDefault="005B6ED4" w:rsidP="005B6ED4">
      <w:pPr>
        <w:pStyle w:val="Prrafodelista"/>
        <w:spacing w:after="160" w:line="259" w:lineRule="auto"/>
        <w:ind w:left="0"/>
        <w:rPr>
          <w:rFonts w:ascii="Garamond" w:hAnsi="Garamond"/>
          <w:sz w:val="24"/>
          <w:szCs w:val="24"/>
        </w:rPr>
      </w:pPr>
      <w:r>
        <w:rPr>
          <w:rFonts w:ascii="Garamond" w:hAnsi="Garamond"/>
          <w:sz w:val="24"/>
          <w:szCs w:val="24"/>
        </w:rPr>
        <w:t xml:space="preserve">50. </w:t>
      </w:r>
      <w:r>
        <w:rPr>
          <w:rFonts w:ascii="Garamond" w:hAnsi="Garamond"/>
          <w:sz w:val="24"/>
          <w:szCs w:val="24"/>
        </w:rPr>
        <w:tab/>
      </w:r>
      <w:r w:rsidR="00D04910" w:rsidRPr="00D04910">
        <w:rPr>
          <w:rFonts w:ascii="Garamond" w:hAnsi="Garamond"/>
          <w:sz w:val="24"/>
          <w:szCs w:val="24"/>
        </w:rPr>
        <w:t>Ítem 5.21 ala C</w:t>
      </w:r>
    </w:p>
    <w:p w:rsidR="00D04910" w:rsidRDefault="00D04910" w:rsidP="005B6ED4">
      <w:pPr>
        <w:pStyle w:val="Prrafodelista"/>
        <w:spacing w:after="160" w:line="259" w:lineRule="auto"/>
        <w:ind w:left="0"/>
        <w:rPr>
          <w:rFonts w:ascii="Garamond" w:hAnsi="Garamond"/>
          <w:b/>
          <w:sz w:val="24"/>
          <w:szCs w:val="24"/>
        </w:rPr>
      </w:pPr>
      <w:r w:rsidRPr="005B6ED4">
        <w:rPr>
          <w:rFonts w:ascii="Garamond" w:hAnsi="Garamond"/>
          <w:b/>
          <w:sz w:val="24"/>
          <w:szCs w:val="24"/>
        </w:rPr>
        <w:t>R</w:t>
      </w:r>
      <w:r w:rsidR="005B6ED4" w:rsidRPr="005B6ED4">
        <w:rPr>
          <w:rFonts w:ascii="Garamond" w:hAnsi="Garamond"/>
          <w:b/>
          <w:sz w:val="24"/>
          <w:szCs w:val="24"/>
        </w:rPr>
        <w:t>/.</w:t>
      </w:r>
      <w:r w:rsidR="005B6ED4" w:rsidRPr="005B6ED4">
        <w:rPr>
          <w:rFonts w:ascii="Garamond" w:hAnsi="Garamond"/>
          <w:b/>
          <w:sz w:val="24"/>
          <w:szCs w:val="24"/>
        </w:rPr>
        <w:tab/>
      </w:r>
      <w:r w:rsidRPr="005B6ED4">
        <w:rPr>
          <w:rFonts w:ascii="Garamond" w:hAnsi="Garamond"/>
          <w:b/>
          <w:sz w:val="24"/>
          <w:szCs w:val="24"/>
        </w:rPr>
        <w:t>Ver detalle en plano 7/20 Ala C</w:t>
      </w:r>
    </w:p>
    <w:p w:rsidR="004729B7" w:rsidRPr="005B6ED4" w:rsidRDefault="004729B7" w:rsidP="005B6ED4">
      <w:pPr>
        <w:pStyle w:val="Prrafodelista"/>
        <w:spacing w:after="160" w:line="259" w:lineRule="auto"/>
        <w:ind w:left="0"/>
        <w:rPr>
          <w:rFonts w:ascii="Garamond" w:hAnsi="Garamond"/>
          <w:b/>
          <w:sz w:val="24"/>
          <w:szCs w:val="24"/>
        </w:rPr>
      </w:pPr>
    </w:p>
    <w:p w:rsidR="00D04910" w:rsidRPr="005B6ED4" w:rsidRDefault="00D04910" w:rsidP="00D04910">
      <w:pPr>
        <w:pStyle w:val="Prrafodelista"/>
        <w:tabs>
          <w:tab w:val="left" w:pos="7860"/>
        </w:tabs>
        <w:rPr>
          <w:rFonts w:ascii="Garamond" w:hAnsi="Garamond"/>
          <w:b/>
          <w:sz w:val="24"/>
          <w:szCs w:val="24"/>
        </w:rPr>
      </w:pPr>
    </w:p>
    <w:p w:rsidR="005B6ED4" w:rsidRDefault="005B6ED4" w:rsidP="005B6ED4">
      <w:pPr>
        <w:pStyle w:val="Prrafodelista"/>
        <w:spacing w:after="160" w:line="259" w:lineRule="auto"/>
        <w:ind w:left="0"/>
        <w:rPr>
          <w:rFonts w:ascii="Garamond" w:hAnsi="Garamond"/>
          <w:sz w:val="24"/>
          <w:szCs w:val="24"/>
        </w:rPr>
      </w:pPr>
      <w:r>
        <w:rPr>
          <w:rFonts w:ascii="Garamond" w:hAnsi="Garamond"/>
          <w:sz w:val="24"/>
          <w:szCs w:val="24"/>
        </w:rPr>
        <w:lastRenderedPageBreak/>
        <w:t xml:space="preserve">51. </w:t>
      </w:r>
      <w:r>
        <w:rPr>
          <w:rFonts w:ascii="Garamond" w:hAnsi="Garamond"/>
          <w:sz w:val="24"/>
          <w:szCs w:val="24"/>
        </w:rPr>
        <w:tab/>
      </w:r>
      <w:r w:rsidR="00D04910" w:rsidRPr="00D04910">
        <w:rPr>
          <w:rFonts w:ascii="Garamond" w:hAnsi="Garamond"/>
          <w:sz w:val="24"/>
          <w:szCs w:val="24"/>
        </w:rPr>
        <w:t xml:space="preserve">Ítem 5.22 </w:t>
      </w:r>
    </w:p>
    <w:p w:rsidR="00D04910" w:rsidRPr="005B6ED4" w:rsidRDefault="00D04910" w:rsidP="005B6ED4">
      <w:pPr>
        <w:pStyle w:val="Prrafodelista"/>
        <w:spacing w:after="160" w:line="259" w:lineRule="auto"/>
        <w:ind w:left="0"/>
        <w:rPr>
          <w:rFonts w:ascii="Garamond" w:hAnsi="Garamond"/>
          <w:b/>
          <w:sz w:val="24"/>
          <w:szCs w:val="24"/>
        </w:rPr>
      </w:pPr>
      <w:r w:rsidRPr="005B6ED4">
        <w:rPr>
          <w:rFonts w:ascii="Garamond" w:hAnsi="Garamond"/>
          <w:b/>
          <w:sz w:val="24"/>
          <w:szCs w:val="24"/>
        </w:rPr>
        <w:t>R</w:t>
      </w:r>
      <w:r w:rsidR="005B6ED4" w:rsidRPr="005B6ED4">
        <w:rPr>
          <w:rFonts w:ascii="Garamond" w:hAnsi="Garamond"/>
          <w:b/>
          <w:sz w:val="24"/>
          <w:szCs w:val="24"/>
        </w:rPr>
        <w:t xml:space="preserve">/. </w:t>
      </w:r>
      <w:r w:rsidR="005B6ED4" w:rsidRPr="005B6ED4">
        <w:rPr>
          <w:rFonts w:ascii="Garamond" w:hAnsi="Garamond"/>
          <w:b/>
          <w:sz w:val="24"/>
          <w:szCs w:val="24"/>
        </w:rPr>
        <w:tab/>
      </w:r>
      <w:r w:rsidRPr="005B6ED4">
        <w:rPr>
          <w:rFonts w:ascii="Garamond" w:hAnsi="Garamond"/>
          <w:b/>
          <w:sz w:val="24"/>
          <w:szCs w:val="24"/>
        </w:rPr>
        <w:t>Ver detalle en plano 7/20 ala C</w:t>
      </w:r>
    </w:p>
    <w:p w:rsidR="00D04910" w:rsidRPr="00D04910" w:rsidRDefault="00D04910" w:rsidP="00D04910">
      <w:pPr>
        <w:pStyle w:val="Prrafodelista"/>
        <w:tabs>
          <w:tab w:val="left" w:pos="7860"/>
        </w:tabs>
        <w:rPr>
          <w:rFonts w:ascii="Garamond" w:hAnsi="Garamond"/>
          <w:sz w:val="24"/>
          <w:szCs w:val="24"/>
        </w:rPr>
      </w:pPr>
    </w:p>
    <w:p w:rsidR="00D04910" w:rsidRPr="00D04910" w:rsidRDefault="005B6ED4" w:rsidP="005B6ED4">
      <w:pPr>
        <w:pStyle w:val="Prrafodelista"/>
        <w:spacing w:after="160" w:line="259" w:lineRule="auto"/>
        <w:ind w:left="0"/>
        <w:rPr>
          <w:rFonts w:ascii="Garamond" w:hAnsi="Garamond"/>
          <w:sz w:val="24"/>
          <w:szCs w:val="24"/>
        </w:rPr>
      </w:pPr>
      <w:r>
        <w:rPr>
          <w:rFonts w:ascii="Garamond" w:hAnsi="Garamond"/>
          <w:sz w:val="24"/>
          <w:szCs w:val="24"/>
        </w:rPr>
        <w:t xml:space="preserve">52. </w:t>
      </w:r>
      <w:r>
        <w:rPr>
          <w:rFonts w:ascii="Garamond" w:hAnsi="Garamond"/>
          <w:sz w:val="24"/>
          <w:szCs w:val="24"/>
        </w:rPr>
        <w:tab/>
      </w:r>
      <w:r w:rsidR="00D04910" w:rsidRPr="00D04910">
        <w:rPr>
          <w:rFonts w:ascii="Garamond" w:hAnsi="Garamond"/>
          <w:sz w:val="24"/>
          <w:szCs w:val="24"/>
        </w:rPr>
        <w:t>Ítem 7.19</w:t>
      </w:r>
    </w:p>
    <w:p w:rsidR="00D04910" w:rsidRPr="00D04910" w:rsidRDefault="00D04910" w:rsidP="00D04910">
      <w:pPr>
        <w:pStyle w:val="Prrafodelista"/>
        <w:tabs>
          <w:tab w:val="left" w:pos="7860"/>
        </w:tabs>
        <w:rPr>
          <w:rFonts w:ascii="Garamond" w:hAnsi="Garamond"/>
          <w:sz w:val="24"/>
          <w:szCs w:val="24"/>
        </w:rPr>
      </w:pPr>
      <w:r w:rsidRPr="00D04910">
        <w:rPr>
          <w:rFonts w:ascii="Garamond" w:hAnsi="Garamond"/>
          <w:noProof/>
          <w:sz w:val="24"/>
          <w:szCs w:val="24"/>
          <w:lang w:eastAsia="es-HN"/>
        </w:rPr>
        <w:drawing>
          <wp:anchor distT="0" distB="0" distL="114300" distR="114300" simplePos="0" relativeHeight="251662336" behindDoc="0" locked="0" layoutInCell="1" allowOverlap="1">
            <wp:simplePos x="1371600" y="7019925"/>
            <wp:positionH relativeFrom="column">
              <wp:align>left</wp:align>
            </wp:positionH>
            <wp:positionV relativeFrom="paragraph">
              <wp:align>top</wp:align>
            </wp:positionV>
            <wp:extent cx="3200400" cy="1924050"/>
            <wp:effectExtent l="0" t="0" r="0" b="0"/>
            <wp:wrapSquare wrapText="bothSides"/>
            <wp:docPr id="2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379" t="24501" r="34775" b="17949"/>
                    <a:stretch/>
                  </pic:blipFill>
                  <pic:spPr bwMode="auto">
                    <a:xfrm>
                      <a:off x="0" y="0"/>
                      <a:ext cx="3200400" cy="19240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04910" w:rsidRPr="00D04910" w:rsidRDefault="00D04910" w:rsidP="00D04910">
      <w:pPr>
        <w:rPr>
          <w:rFonts w:ascii="Garamond" w:hAnsi="Garamond"/>
          <w:sz w:val="24"/>
          <w:szCs w:val="24"/>
        </w:rPr>
      </w:pPr>
    </w:p>
    <w:p w:rsidR="00D04910" w:rsidRPr="00D04910" w:rsidRDefault="00D04910" w:rsidP="00D04910">
      <w:pPr>
        <w:rPr>
          <w:rFonts w:ascii="Garamond" w:hAnsi="Garamond"/>
          <w:sz w:val="24"/>
          <w:szCs w:val="24"/>
        </w:rPr>
      </w:pPr>
    </w:p>
    <w:p w:rsidR="00D04910" w:rsidRPr="00D04910" w:rsidRDefault="00D04910" w:rsidP="00D04910">
      <w:pPr>
        <w:rPr>
          <w:rFonts w:ascii="Garamond" w:hAnsi="Garamond"/>
          <w:sz w:val="24"/>
          <w:szCs w:val="24"/>
        </w:rPr>
      </w:pPr>
    </w:p>
    <w:p w:rsidR="00D04910" w:rsidRPr="00D04910" w:rsidRDefault="00D04910" w:rsidP="00D04910">
      <w:pPr>
        <w:jc w:val="center"/>
        <w:rPr>
          <w:rFonts w:ascii="Garamond" w:hAnsi="Garamond"/>
          <w:sz w:val="24"/>
          <w:szCs w:val="24"/>
        </w:rPr>
      </w:pPr>
    </w:p>
    <w:p w:rsidR="00D04910" w:rsidRPr="00D04910" w:rsidRDefault="00D04910" w:rsidP="00D04910">
      <w:pPr>
        <w:jc w:val="center"/>
        <w:rPr>
          <w:rFonts w:ascii="Garamond" w:hAnsi="Garamond"/>
          <w:sz w:val="24"/>
          <w:szCs w:val="24"/>
        </w:rPr>
      </w:pPr>
    </w:p>
    <w:p w:rsidR="00D04910" w:rsidRPr="00D04910" w:rsidRDefault="00D04910" w:rsidP="00D04910">
      <w:pPr>
        <w:pStyle w:val="Prrafodelista"/>
        <w:tabs>
          <w:tab w:val="left" w:pos="7860"/>
        </w:tabs>
        <w:rPr>
          <w:rFonts w:ascii="Garamond" w:hAnsi="Garamond"/>
          <w:sz w:val="24"/>
          <w:szCs w:val="24"/>
        </w:rPr>
      </w:pPr>
    </w:p>
    <w:p w:rsidR="00D04910" w:rsidRPr="00D04910" w:rsidRDefault="00D04910" w:rsidP="00D04910">
      <w:pPr>
        <w:pStyle w:val="Prrafodelista"/>
        <w:tabs>
          <w:tab w:val="left" w:pos="3120"/>
        </w:tabs>
        <w:rPr>
          <w:rFonts w:ascii="Garamond" w:hAnsi="Garamond"/>
          <w:sz w:val="24"/>
          <w:szCs w:val="24"/>
        </w:rPr>
      </w:pPr>
      <w:r w:rsidRPr="00D04910">
        <w:rPr>
          <w:rFonts w:ascii="Garamond" w:hAnsi="Garamond"/>
          <w:sz w:val="24"/>
          <w:szCs w:val="24"/>
        </w:rPr>
        <w:tab/>
      </w:r>
      <w:r w:rsidRPr="00D04910">
        <w:rPr>
          <w:rFonts w:ascii="Garamond" w:hAnsi="Garamond"/>
          <w:sz w:val="24"/>
          <w:szCs w:val="24"/>
        </w:rPr>
        <w:tab/>
      </w:r>
      <w:r w:rsidRPr="00D04910">
        <w:rPr>
          <w:rFonts w:ascii="Garamond" w:hAnsi="Garamond"/>
          <w:sz w:val="24"/>
          <w:szCs w:val="24"/>
        </w:rPr>
        <w:tab/>
      </w:r>
      <w:r w:rsidRPr="00D04910">
        <w:rPr>
          <w:rFonts w:ascii="Garamond" w:hAnsi="Garamond"/>
          <w:sz w:val="24"/>
          <w:szCs w:val="24"/>
        </w:rPr>
        <w:tab/>
      </w:r>
    </w:p>
    <w:p w:rsidR="005B6ED4" w:rsidRDefault="005B6ED4" w:rsidP="005B6ED4">
      <w:pPr>
        <w:pStyle w:val="Prrafodelista"/>
        <w:spacing w:after="160" w:line="259" w:lineRule="auto"/>
        <w:ind w:left="0"/>
        <w:rPr>
          <w:rFonts w:ascii="Garamond" w:hAnsi="Garamond"/>
          <w:sz w:val="24"/>
          <w:szCs w:val="24"/>
        </w:rPr>
      </w:pPr>
      <w:r>
        <w:rPr>
          <w:rFonts w:ascii="Garamond" w:hAnsi="Garamond"/>
          <w:sz w:val="24"/>
          <w:szCs w:val="24"/>
        </w:rPr>
        <w:t xml:space="preserve">53. </w:t>
      </w:r>
      <w:r>
        <w:rPr>
          <w:rFonts w:ascii="Garamond" w:hAnsi="Garamond"/>
          <w:sz w:val="24"/>
          <w:szCs w:val="24"/>
        </w:rPr>
        <w:tab/>
      </w:r>
      <w:r w:rsidR="00D04910" w:rsidRPr="00D04910">
        <w:rPr>
          <w:rFonts w:ascii="Garamond" w:hAnsi="Garamond"/>
          <w:sz w:val="24"/>
          <w:szCs w:val="24"/>
        </w:rPr>
        <w:t>Ítem 8.21</w:t>
      </w:r>
    </w:p>
    <w:p w:rsidR="00D04910" w:rsidRPr="005B6ED4" w:rsidRDefault="005B6ED4" w:rsidP="005B6ED4">
      <w:pPr>
        <w:pStyle w:val="Prrafodelista"/>
        <w:spacing w:after="160" w:line="259" w:lineRule="auto"/>
        <w:ind w:left="0"/>
        <w:rPr>
          <w:rFonts w:ascii="Garamond" w:hAnsi="Garamond"/>
          <w:b/>
          <w:sz w:val="24"/>
          <w:szCs w:val="24"/>
        </w:rPr>
      </w:pPr>
      <w:r w:rsidRPr="005B6ED4">
        <w:rPr>
          <w:rFonts w:ascii="Garamond" w:hAnsi="Garamond"/>
          <w:b/>
          <w:sz w:val="24"/>
          <w:szCs w:val="24"/>
        </w:rPr>
        <w:t xml:space="preserve">R/. </w:t>
      </w:r>
      <w:r w:rsidRPr="005B6ED4">
        <w:rPr>
          <w:rFonts w:ascii="Garamond" w:hAnsi="Garamond"/>
          <w:b/>
          <w:sz w:val="24"/>
          <w:szCs w:val="24"/>
        </w:rPr>
        <w:tab/>
      </w:r>
      <w:r w:rsidR="00D04910" w:rsidRPr="005B6ED4">
        <w:rPr>
          <w:rFonts w:ascii="Garamond" w:hAnsi="Garamond"/>
          <w:b/>
          <w:sz w:val="24"/>
          <w:szCs w:val="24"/>
        </w:rPr>
        <w:t>Biselado</w:t>
      </w:r>
    </w:p>
    <w:p w:rsidR="00D04910" w:rsidRPr="00D04910" w:rsidRDefault="00D04910" w:rsidP="00D04910">
      <w:pPr>
        <w:pStyle w:val="Prrafodelista"/>
        <w:tabs>
          <w:tab w:val="left" w:pos="3120"/>
        </w:tabs>
        <w:rPr>
          <w:rFonts w:ascii="Garamond" w:hAnsi="Garamond"/>
          <w:sz w:val="24"/>
          <w:szCs w:val="24"/>
        </w:rPr>
      </w:pPr>
    </w:p>
    <w:p w:rsidR="005B6ED4" w:rsidRDefault="005B6ED4" w:rsidP="005B6ED4">
      <w:pPr>
        <w:pStyle w:val="Prrafodelista"/>
        <w:tabs>
          <w:tab w:val="left" w:pos="709"/>
        </w:tabs>
        <w:spacing w:after="160" w:line="259" w:lineRule="auto"/>
        <w:ind w:left="0"/>
        <w:rPr>
          <w:rFonts w:ascii="Garamond" w:hAnsi="Garamond"/>
          <w:sz w:val="24"/>
          <w:szCs w:val="24"/>
        </w:rPr>
      </w:pPr>
      <w:r>
        <w:rPr>
          <w:rFonts w:ascii="Garamond" w:hAnsi="Garamond"/>
          <w:sz w:val="24"/>
          <w:szCs w:val="24"/>
        </w:rPr>
        <w:t xml:space="preserve">54. </w:t>
      </w:r>
      <w:r>
        <w:rPr>
          <w:rFonts w:ascii="Garamond" w:hAnsi="Garamond"/>
          <w:sz w:val="24"/>
          <w:szCs w:val="24"/>
        </w:rPr>
        <w:tab/>
      </w:r>
      <w:r w:rsidR="00D04910" w:rsidRPr="00D04910">
        <w:rPr>
          <w:rFonts w:ascii="Garamond" w:hAnsi="Garamond"/>
          <w:sz w:val="24"/>
          <w:szCs w:val="24"/>
        </w:rPr>
        <w:t>Ítem 7.04 Ala C</w:t>
      </w:r>
    </w:p>
    <w:p w:rsidR="00D04910" w:rsidRPr="005B6ED4" w:rsidRDefault="005B6ED4" w:rsidP="005B6ED4">
      <w:pPr>
        <w:pStyle w:val="Prrafodelista"/>
        <w:tabs>
          <w:tab w:val="left" w:pos="709"/>
        </w:tabs>
        <w:spacing w:after="160" w:line="259" w:lineRule="auto"/>
        <w:ind w:left="0"/>
        <w:rPr>
          <w:rFonts w:ascii="Garamond" w:hAnsi="Garamond"/>
          <w:b/>
          <w:sz w:val="24"/>
          <w:szCs w:val="24"/>
        </w:rPr>
      </w:pPr>
      <w:r w:rsidRPr="005B6ED4">
        <w:rPr>
          <w:rFonts w:ascii="Garamond" w:hAnsi="Garamond"/>
          <w:b/>
          <w:sz w:val="24"/>
          <w:szCs w:val="24"/>
        </w:rPr>
        <w:t xml:space="preserve">R/. </w:t>
      </w:r>
      <w:r w:rsidRPr="005B6ED4">
        <w:rPr>
          <w:rFonts w:ascii="Garamond" w:hAnsi="Garamond"/>
          <w:b/>
          <w:sz w:val="24"/>
          <w:szCs w:val="24"/>
        </w:rPr>
        <w:tab/>
      </w:r>
      <w:r w:rsidR="00D04910" w:rsidRPr="005B6ED4">
        <w:rPr>
          <w:rFonts w:ascii="Garamond" w:hAnsi="Garamond"/>
          <w:b/>
          <w:sz w:val="24"/>
          <w:szCs w:val="24"/>
        </w:rPr>
        <w:t>La ventana es vidrio fijo, su altura es acorde a la posición en la que se encuentra.</w:t>
      </w:r>
    </w:p>
    <w:p w:rsidR="005B6ED4" w:rsidRPr="00D04910" w:rsidRDefault="005B6ED4" w:rsidP="005B6ED4">
      <w:pPr>
        <w:pStyle w:val="Prrafodelista"/>
        <w:tabs>
          <w:tab w:val="left" w:pos="709"/>
        </w:tabs>
        <w:spacing w:after="160" w:line="259" w:lineRule="auto"/>
        <w:ind w:left="0"/>
        <w:rPr>
          <w:rFonts w:ascii="Garamond" w:hAnsi="Garamond"/>
          <w:sz w:val="24"/>
          <w:szCs w:val="24"/>
        </w:rPr>
      </w:pPr>
    </w:p>
    <w:p w:rsidR="00710C8C" w:rsidRDefault="00710C8C" w:rsidP="00710C8C">
      <w:pPr>
        <w:pStyle w:val="Prrafodelista"/>
        <w:tabs>
          <w:tab w:val="left" w:pos="709"/>
        </w:tabs>
        <w:spacing w:after="160" w:line="259" w:lineRule="auto"/>
        <w:ind w:left="0"/>
        <w:rPr>
          <w:rFonts w:ascii="Garamond" w:hAnsi="Garamond"/>
          <w:sz w:val="24"/>
          <w:szCs w:val="24"/>
        </w:rPr>
      </w:pPr>
      <w:r>
        <w:rPr>
          <w:rFonts w:ascii="Garamond" w:hAnsi="Garamond"/>
          <w:sz w:val="24"/>
          <w:szCs w:val="24"/>
        </w:rPr>
        <w:t xml:space="preserve">55. </w:t>
      </w:r>
      <w:r>
        <w:rPr>
          <w:rFonts w:ascii="Garamond" w:hAnsi="Garamond"/>
          <w:sz w:val="24"/>
          <w:szCs w:val="24"/>
        </w:rPr>
        <w:tab/>
      </w:r>
      <w:r w:rsidR="00D04910" w:rsidRPr="00D04910">
        <w:rPr>
          <w:rFonts w:ascii="Garamond" w:hAnsi="Garamond"/>
          <w:sz w:val="24"/>
          <w:szCs w:val="24"/>
        </w:rPr>
        <w:t>Detalle de contravientos</w:t>
      </w:r>
    </w:p>
    <w:p w:rsidR="00D04910" w:rsidRPr="00710C8C" w:rsidRDefault="00D04910" w:rsidP="00710C8C">
      <w:pPr>
        <w:pStyle w:val="Prrafodelista"/>
        <w:tabs>
          <w:tab w:val="left" w:pos="709"/>
        </w:tabs>
        <w:spacing w:after="160" w:line="259" w:lineRule="auto"/>
        <w:ind w:left="0"/>
        <w:rPr>
          <w:rFonts w:ascii="Garamond" w:hAnsi="Garamond"/>
          <w:b/>
          <w:sz w:val="24"/>
          <w:szCs w:val="24"/>
        </w:rPr>
      </w:pPr>
      <w:r w:rsidRPr="00710C8C">
        <w:rPr>
          <w:rFonts w:ascii="Garamond" w:hAnsi="Garamond"/>
          <w:b/>
          <w:sz w:val="24"/>
          <w:szCs w:val="24"/>
        </w:rPr>
        <w:t>R</w:t>
      </w:r>
      <w:r w:rsidR="00710C8C" w:rsidRPr="00710C8C">
        <w:rPr>
          <w:rFonts w:ascii="Garamond" w:hAnsi="Garamond"/>
          <w:b/>
          <w:sz w:val="24"/>
          <w:szCs w:val="24"/>
        </w:rPr>
        <w:t xml:space="preserve">/. </w:t>
      </w:r>
      <w:r w:rsidR="00710C8C" w:rsidRPr="00710C8C">
        <w:rPr>
          <w:rFonts w:ascii="Garamond" w:hAnsi="Garamond"/>
          <w:b/>
          <w:sz w:val="24"/>
          <w:szCs w:val="24"/>
        </w:rPr>
        <w:tab/>
      </w:r>
      <w:r w:rsidRPr="00710C8C">
        <w:rPr>
          <w:rFonts w:ascii="Garamond" w:hAnsi="Garamond"/>
          <w:b/>
          <w:sz w:val="24"/>
          <w:szCs w:val="24"/>
        </w:rPr>
        <w:t>Ver detalle en plano 17/21</w:t>
      </w:r>
    </w:p>
    <w:p w:rsidR="00710C8C" w:rsidRDefault="00710C8C" w:rsidP="00710C8C">
      <w:pPr>
        <w:pStyle w:val="Prrafodelista"/>
        <w:tabs>
          <w:tab w:val="left" w:pos="709"/>
        </w:tabs>
        <w:spacing w:after="160" w:line="259" w:lineRule="auto"/>
        <w:ind w:left="0"/>
        <w:rPr>
          <w:rFonts w:ascii="Garamond" w:hAnsi="Garamond"/>
          <w:sz w:val="24"/>
          <w:szCs w:val="24"/>
        </w:rPr>
      </w:pPr>
    </w:p>
    <w:p w:rsidR="004729B7" w:rsidRDefault="004729B7" w:rsidP="00710C8C">
      <w:pPr>
        <w:pStyle w:val="Prrafodelista"/>
        <w:tabs>
          <w:tab w:val="left" w:pos="0"/>
          <w:tab w:val="left" w:pos="3120"/>
        </w:tabs>
        <w:spacing w:after="160" w:line="259" w:lineRule="auto"/>
        <w:ind w:hanging="720"/>
        <w:rPr>
          <w:rFonts w:ascii="Garamond" w:hAnsi="Garamond"/>
          <w:sz w:val="24"/>
          <w:szCs w:val="24"/>
        </w:rPr>
      </w:pPr>
    </w:p>
    <w:p w:rsidR="00710C8C" w:rsidRDefault="00710C8C" w:rsidP="00710C8C">
      <w:pPr>
        <w:pStyle w:val="Prrafodelista"/>
        <w:tabs>
          <w:tab w:val="left" w:pos="0"/>
          <w:tab w:val="left" w:pos="3120"/>
        </w:tabs>
        <w:spacing w:after="160" w:line="259" w:lineRule="auto"/>
        <w:ind w:hanging="720"/>
        <w:rPr>
          <w:rFonts w:ascii="Garamond" w:hAnsi="Garamond"/>
          <w:sz w:val="24"/>
          <w:szCs w:val="24"/>
        </w:rPr>
      </w:pPr>
      <w:r>
        <w:rPr>
          <w:rFonts w:ascii="Garamond" w:hAnsi="Garamond"/>
          <w:sz w:val="24"/>
          <w:szCs w:val="24"/>
        </w:rPr>
        <w:t xml:space="preserve">56. </w:t>
      </w:r>
      <w:r>
        <w:rPr>
          <w:rFonts w:ascii="Garamond" w:hAnsi="Garamond"/>
          <w:sz w:val="24"/>
          <w:szCs w:val="24"/>
        </w:rPr>
        <w:tab/>
      </w:r>
      <w:r w:rsidR="00D04910" w:rsidRPr="00D04910">
        <w:rPr>
          <w:rFonts w:ascii="Garamond" w:hAnsi="Garamond"/>
          <w:sz w:val="24"/>
          <w:szCs w:val="24"/>
        </w:rPr>
        <w:t>Especificación de butacas</w:t>
      </w:r>
    </w:p>
    <w:p w:rsidR="00D04910" w:rsidRPr="00710C8C" w:rsidRDefault="00D04910" w:rsidP="00710C8C">
      <w:pPr>
        <w:pStyle w:val="Prrafodelista"/>
        <w:tabs>
          <w:tab w:val="left" w:pos="0"/>
          <w:tab w:val="left" w:pos="3120"/>
        </w:tabs>
        <w:spacing w:after="160" w:line="259" w:lineRule="auto"/>
        <w:ind w:hanging="720"/>
        <w:rPr>
          <w:rFonts w:ascii="Garamond" w:hAnsi="Garamond"/>
          <w:b/>
          <w:sz w:val="24"/>
          <w:szCs w:val="24"/>
        </w:rPr>
      </w:pPr>
      <w:r w:rsidRPr="00710C8C">
        <w:rPr>
          <w:rFonts w:ascii="Garamond" w:hAnsi="Garamond"/>
          <w:b/>
          <w:sz w:val="24"/>
          <w:szCs w:val="24"/>
        </w:rPr>
        <w:t>R</w:t>
      </w:r>
      <w:r w:rsidR="00710C8C" w:rsidRPr="00710C8C">
        <w:rPr>
          <w:rFonts w:ascii="Garamond" w:hAnsi="Garamond"/>
          <w:b/>
          <w:sz w:val="24"/>
          <w:szCs w:val="24"/>
        </w:rPr>
        <w:t>/.</w:t>
      </w:r>
      <w:r w:rsidR="00710C8C" w:rsidRPr="00710C8C">
        <w:rPr>
          <w:rFonts w:ascii="Garamond" w:hAnsi="Garamond"/>
          <w:b/>
          <w:sz w:val="24"/>
          <w:szCs w:val="24"/>
        </w:rPr>
        <w:tab/>
      </w:r>
      <w:r w:rsidRPr="00710C8C">
        <w:rPr>
          <w:rFonts w:ascii="Garamond" w:hAnsi="Garamond"/>
          <w:b/>
          <w:sz w:val="24"/>
          <w:szCs w:val="24"/>
        </w:rPr>
        <w:t>Ver detalle en plano de acabados 7/21</w:t>
      </w:r>
    </w:p>
    <w:p w:rsidR="00D04910" w:rsidRPr="00D04910" w:rsidRDefault="00D04910" w:rsidP="00D04910">
      <w:pPr>
        <w:pStyle w:val="Prrafodelista"/>
        <w:tabs>
          <w:tab w:val="left" w:pos="3120"/>
        </w:tabs>
        <w:rPr>
          <w:rFonts w:ascii="Garamond" w:hAnsi="Garamond"/>
          <w:sz w:val="24"/>
          <w:szCs w:val="24"/>
        </w:rPr>
      </w:pPr>
    </w:p>
    <w:p w:rsidR="00710C8C" w:rsidRDefault="00710C8C" w:rsidP="00710C8C">
      <w:pPr>
        <w:pStyle w:val="Prrafodelista"/>
        <w:tabs>
          <w:tab w:val="left" w:pos="709"/>
        </w:tabs>
        <w:spacing w:after="160" w:line="259" w:lineRule="auto"/>
        <w:ind w:left="0"/>
        <w:rPr>
          <w:rFonts w:ascii="Garamond" w:hAnsi="Garamond"/>
          <w:sz w:val="24"/>
          <w:szCs w:val="24"/>
        </w:rPr>
      </w:pPr>
      <w:r>
        <w:rPr>
          <w:rFonts w:ascii="Garamond" w:hAnsi="Garamond"/>
          <w:sz w:val="24"/>
          <w:szCs w:val="24"/>
        </w:rPr>
        <w:t xml:space="preserve">57. </w:t>
      </w:r>
      <w:r>
        <w:rPr>
          <w:rFonts w:ascii="Garamond" w:hAnsi="Garamond"/>
          <w:sz w:val="24"/>
          <w:szCs w:val="24"/>
        </w:rPr>
        <w:tab/>
      </w:r>
      <w:r w:rsidR="00D04910" w:rsidRPr="00D04910">
        <w:rPr>
          <w:rFonts w:ascii="Garamond" w:hAnsi="Garamond"/>
          <w:sz w:val="24"/>
          <w:szCs w:val="24"/>
        </w:rPr>
        <w:t>Ítem 1.01,1.02,1.03,1.05 y 1.06</w:t>
      </w:r>
    </w:p>
    <w:p w:rsidR="00D04910" w:rsidRPr="00710C8C" w:rsidRDefault="00D04910" w:rsidP="00710C8C">
      <w:pPr>
        <w:pStyle w:val="Prrafodelista"/>
        <w:tabs>
          <w:tab w:val="left" w:pos="709"/>
        </w:tabs>
        <w:spacing w:after="160" w:line="259" w:lineRule="auto"/>
        <w:ind w:left="0"/>
        <w:rPr>
          <w:rFonts w:ascii="Garamond" w:hAnsi="Garamond"/>
          <w:b/>
          <w:sz w:val="24"/>
          <w:szCs w:val="24"/>
        </w:rPr>
      </w:pPr>
      <w:r w:rsidRPr="00710C8C">
        <w:rPr>
          <w:rFonts w:ascii="Garamond" w:hAnsi="Garamond"/>
          <w:b/>
          <w:sz w:val="24"/>
          <w:szCs w:val="24"/>
        </w:rPr>
        <w:t>R</w:t>
      </w:r>
      <w:r w:rsidR="00710C8C" w:rsidRPr="00710C8C">
        <w:rPr>
          <w:rFonts w:ascii="Garamond" w:hAnsi="Garamond"/>
          <w:b/>
          <w:sz w:val="24"/>
          <w:szCs w:val="24"/>
        </w:rPr>
        <w:t>/.</w:t>
      </w:r>
      <w:r w:rsidR="00710C8C" w:rsidRPr="00710C8C">
        <w:rPr>
          <w:rFonts w:ascii="Garamond" w:hAnsi="Garamond"/>
          <w:b/>
          <w:sz w:val="24"/>
          <w:szCs w:val="24"/>
        </w:rPr>
        <w:tab/>
      </w:r>
      <w:r w:rsidRPr="00710C8C">
        <w:rPr>
          <w:rFonts w:ascii="Garamond" w:hAnsi="Garamond"/>
          <w:b/>
          <w:sz w:val="24"/>
          <w:szCs w:val="24"/>
        </w:rPr>
        <w:t>Incluirlas dentro del cálculo de su FSC</w:t>
      </w:r>
    </w:p>
    <w:p w:rsidR="00D04910" w:rsidRPr="00710C8C" w:rsidRDefault="00D04910" w:rsidP="00D04910">
      <w:pPr>
        <w:pStyle w:val="Prrafodelista"/>
        <w:tabs>
          <w:tab w:val="left" w:pos="3120"/>
        </w:tabs>
        <w:rPr>
          <w:rFonts w:ascii="Garamond" w:hAnsi="Garamond"/>
          <w:b/>
          <w:sz w:val="24"/>
          <w:szCs w:val="24"/>
        </w:rPr>
      </w:pPr>
    </w:p>
    <w:p w:rsidR="00710C8C" w:rsidRDefault="00710C8C" w:rsidP="00710C8C">
      <w:pPr>
        <w:pStyle w:val="Prrafodelista"/>
        <w:spacing w:after="160" w:line="259" w:lineRule="auto"/>
        <w:ind w:left="0"/>
        <w:rPr>
          <w:rFonts w:ascii="Garamond" w:hAnsi="Garamond"/>
          <w:sz w:val="24"/>
          <w:szCs w:val="24"/>
        </w:rPr>
      </w:pPr>
      <w:r>
        <w:rPr>
          <w:rFonts w:ascii="Garamond" w:hAnsi="Garamond"/>
          <w:sz w:val="24"/>
          <w:szCs w:val="24"/>
        </w:rPr>
        <w:t>58.</w:t>
      </w:r>
      <w:r>
        <w:rPr>
          <w:rFonts w:ascii="Garamond" w:hAnsi="Garamond"/>
          <w:sz w:val="24"/>
          <w:szCs w:val="24"/>
        </w:rPr>
        <w:tab/>
      </w:r>
      <w:r w:rsidR="00D04910" w:rsidRPr="00D04910">
        <w:rPr>
          <w:rFonts w:ascii="Garamond" w:hAnsi="Garamond"/>
          <w:sz w:val="24"/>
          <w:szCs w:val="24"/>
        </w:rPr>
        <w:t>Ítem 5.25</w:t>
      </w:r>
    </w:p>
    <w:p w:rsidR="00D04910" w:rsidRPr="00710C8C" w:rsidRDefault="00710C8C" w:rsidP="00710C8C">
      <w:pPr>
        <w:pStyle w:val="Prrafodelista"/>
        <w:spacing w:after="160" w:line="259" w:lineRule="auto"/>
        <w:ind w:left="0"/>
        <w:rPr>
          <w:rFonts w:ascii="Garamond" w:hAnsi="Garamond"/>
          <w:b/>
          <w:sz w:val="24"/>
          <w:szCs w:val="24"/>
        </w:rPr>
      </w:pPr>
      <w:r w:rsidRPr="00710C8C">
        <w:rPr>
          <w:rFonts w:ascii="Garamond" w:hAnsi="Garamond"/>
          <w:b/>
          <w:sz w:val="24"/>
          <w:szCs w:val="24"/>
        </w:rPr>
        <w:t>R/.</w:t>
      </w:r>
      <w:r>
        <w:rPr>
          <w:rFonts w:ascii="Garamond" w:hAnsi="Garamond"/>
          <w:sz w:val="24"/>
          <w:szCs w:val="24"/>
        </w:rPr>
        <w:t xml:space="preserve"> </w:t>
      </w:r>
      <w:r>
        <w:rPr>
          <w:rFonts w:ascii="Garamond" w:hAnsi="Garamond"/>
          <w:sz w:val="24"/>
          <w:szCs w:val="24"/>
        </w:rPr>
        <w:tab/>
      </w:r>
      <w:r w:rsidR="00D04910" w:rsidRPr="00710C8C">
        <w:rPr>
          <w:rFonts w:ascii="Garamond" w:hAnsi="Garamond"/>
          <w:b/>
          <w:sz w:val="24"/>
          <w:szCs w:val="24"/>
        </w:rPr>
        <w:t>“Unidad” M²</w:t>
      </w:r>
    </w:p>
    <w:p w:rsidR="00D04910" w:rsidRPr="00710C8C" w:rsidRDefault="00D04910" w:rsidP="00D04910">
      <w:pPr>
        <w:pStyle w:val="respuestas"/>
        <w:rPr>
          <w:rFonts w:ascii="Garamond" w:hAnsi="Garamond"/>
          <w:color w:val="auto"/>
          <w:sz w:val="24"/>
          <w:szCs w:val="24"/>
        </w:rPr>
      </w:pPr>
      <w:r w:rsidRPr="00710C8C">
        <w:rPr>
          <w:rFonts w:ascii="Garamond" w:hAnsi="Garamond"/>
          <w:color w:val="auto"/>
          <w:sz w:val="24"/>
          <w:szCs w:val="24"/>
        </w:rPr>
        <w:t>“Cantidad” 0.00</w:t>
      </w:r>
    </w:p>
    <w:p w:rsidR="00D04910" w:rsidRPr="00D04910" w:rsidRDefault="00D04910" w:rsidP="00D04910">
      <w:pPr>
        <w:pStyle w:val="Prrafodelista"/>
        <w:tabs>
          <w:tab w:val="left" w:pos="3120"/>
        </w:tabs>
        <w:rPr>
          <w:rFonts w:ascii="Garamond" w:hAnsi="Garamond"/>
          <w:sz w:val="24"/>
          <w:szCs w:val="24"/>
        </w:rPr>
      </w:pPr>
    </w:p>
    <w:p w:rsidR="00710C8C" w:rsidRDefault="00710C8C" w:rsidP="00710C8C">
      <w:pPr>
        <w:pStyle w:val="Prrafodelista"/>
        <w:spacing w:after="160" w:line="259" w:lineRule="auto"/>
        <w:ind w:left="0"/>
        <w:rPr>
          <w:rFonts w:ascii="Garamond" w:hAnsi="Garamond"/>
          <w:sz w:val="24"/>
          <w:szCs w:val="24"/>
        </w:rPr>
      </w:pPr>
      <w:r>
        <w:rPr>
          <w:rFonts w:ascii="Garamond" w:hAnsi="Garamond"/>
          <w:sz w:val="24"/>
          <w:szCs w:val="24"/>
        </w:rPr>
        <w:t xml:space="preserve">59. </w:t>
      </w:r>
      <w:r>
        <w:rPr>
          <w:rFonts w:ascii="Garamond" w:hAnsi="Garamond"/>
          <w:sz w:val="24"/>
          <w:szCs w:val="24"/>
        </w:rPr>
        <w:tab/>
      </w:r>
      <w:r w:rsidR="00D04910" w:rsidRPr="00D04910">
        <w:rPr>
          <w:rFonts w:ascii="Garamond" w:hAnsi="Garamond"/>
          <w:sz w:val="24"/>
          <w:szCs w:val="24"/>
        </w:rPr>
        <w:t>Tallado y pulido de mochetas</w:t>
      </w:r>
    </w:p>
    <w:p w:rsidR="00D04910" w:rsidRPr="00710C8C" w:rsidRDefault="00D04910" w:rsidP="00710C8C">
      <w:pPr>
        <w:pStyle w:val="Prrafodelista"/>
        <w:spacing w:after="160" w:line="259" w:lineRule="auto"/>
        <w:ind w:left="0"/>
        <w:rPr>
          <w:rFonts w:ascii="Garamond" w:hAnsi="Garamond"/>
          <w:b/>
          <w:sz w:val="24"/>
          <w:szCs w:val="24"/>
        </w:rPr>
      </w:pPr>
      <w:r w:rsidRPr="00710C8C">
        <w:rPr>
          <w:rFonts w:ascii="Garamond" w:hAnsi="Garamond"/>
          <w:b/>
          <w:sz w:val="24"/>
          <w:szCs w:val="24"/>
        </w:rPr>
        <w:t>R</w:t>
      </w:r>
      <w:r w:rsidR="00710C8C" w:rsidRPr="00710C8C">
        <w:rPr>
          <w:rFonts w:ascii="Garamond" w:hAnsi="Garamond"/>
          <w:b/>
          <w:sz w:val="24"/>
          <w:szCs w:val="24"/>
        </w:rPr>
        <w:t>/.</w:t>
      </w:r>
      <w:r w:rsidR="00710C8C" w:rsidRPr="00710C8C">
        <w:rPr>
          <w:rFonts w:ascii="Garamond" w:hAnsi="Garamond"/>
          <w:b/>
          <w:sz w:val="24"/>
          <w:szCs w:val="24"/>
        </w:rPr>
        <w:tab/>
      </w:r>
      <w:r w:rsidRPr="00710C8C">
        <w:rPr>
          <w:rFonts w:ascii="Garamond" w:hAnsi="Garamond"/>
          <w:b/>
          <w:sz w:val="24"/>
          <w:szCs w:val="24"/>
        </w:rPr>
        <w:t>Considerar 1,345.0 ml de esta actividad por ala</w:t>
      </w:r>
    </w:p>
    <w:p w:rsidR="00D04910" w:rsidRPr="00D04910" w:rsidRDefault="00D04910" w:rsidP="00D04910">
      <w:pPr>
        <w:pStyle w:val="Prrafodelista"/>
        <w:tabs>
          <w:tab w:val="left" w:pos="3120"/>
        </w:tabs>
        <w:rPr>
          <w:rFonts w:ascii="Garamond" w:hAnsi="Garamond"/>
          <w:sz w:val="24"/>
          <w:szCs w:val="24"/>
        </w:rPr>
      </w:pPr>
    </w:p>
    <w:p w:rsidR="00710C8C" w:rsidRDefault="00710C8C" w:rsidP="00710C8C">
      <w:pPr>
        <w:pStyle w:val="Prrafodelista"/>
        <w:tabs>
          <w:tab w:val="left" w:pos="709"/>
        </w:tabs>
        <w:spacing w:after="160" w:line="259" w:lineRule="auto"/>
        <w:ind w:left="142"/>
        <w:rPr>
          <w:rFonts w:ascii="Garamond" w:hAnsi="Garamond"/>
          <w:sz w:val="24"/>
          <w:szCs w:val="24"/>
        </w:rPr>
      </w:pPr>
      <w:r>
        <w:rPr>
          <w:rFonts w:ascii="Garamond" w:hAnsi="Garamond"/>
          <w:sz w:val="24"/>
          <w:szCs w:val="24"/>
        </w:rPr>
        <w:t xml:space="preserve">60. </w:t>
      </w:r>
      <w:r>
        <w:rPr>
          <w:rFonts w:ascii="Garamond" w:hAnsi="Garamond"/>
          <w:sz w:val="24"/>
          <w:szCs w:val="24"/>
        </w:rPr>
        <w:tab/>
      </w:r>
      <w:r w:rsidR="00D04910" w:rsidRPr="00D04910">
        <w:rPr>
          <w:rFonts w:ascii="Garamond" w:hAnsi="Garamond"/>
          <w:sz w:val="24"/>
          <w:szCs w:val="24"/>
        </w:rPr>
        <w:t>Posición de centros de carga</w:t>
      </w:r>
    </w:p>
    <w:p w:rsidR="00D04910" w:rsidRPr="00710C8C" w:rsidRDefault="00710C8C" w:rsidP="00710C8C">
      <w:pPr>
        <w:pStyle w:val="Prrafodelista"/>
        <w:tabs>
          <w:tab w:val="left" w:pos="709"/>
        </w:tabs>
        <w:spacing w:after="160" w:line="259" w:lineRule="auto"/>
        <w:ind w:left="142"/>
        <w:rPr>
          <w:rFonts w:ascii="Garamond" w:hAnsi="Garamond"/>
          <w:b/>
          <w:sz w:val="24"/>
          <w:szCs w:val="24"/>
        </w:rPr>
      </w:pPr>
      <w:r w:rsidRPr="00710C8C">
        <w:rPr>
          <w:rFonts w:ascii="Garamond" w:hAnsi="Garamond"/>
          <w:b/>
          <w:sz w:val="24"/>
          <w:szCs w:val="24"/>
        </w:rPr>
        <w:t xml:space="preserve">R/. </w:t>
      </w:r>
      <w:r w:rsidRPr="00710C8C">
        <w:rPr>
          <w:rFonts w:ascii="Garamond" w:hAnsi="Garamond"/>
          <w:b/>
          <w:sz w:val="24"/>
          <w:szCs w:val="24"/>
        </w:rPr>
        <w:tab/>
      </w:r>
      <w:r w:rsidR="00D04910" w:rsidRPr="00710C8C">
        <w:rPr>
          <w:rFonts w:ascii="Garamond" w:hAnsi="Garamond"/>
          <w:b/>
          <w:sz w:val="24"/>
          <w:szCs w:val="24"/>
        </w:rPr>
        <w:t>Ubicación de centros de carga  en zona de cocineta</w:t>
      </w:r>
    </w:p>
    <w:p w:rsidR="00D04910" w:rsidRPr="00D04910" w:rsidRDefault="00D04910" w:rsidP="00D04910">
      <w:pPr>
        <w:pStyle w:val="Prrafodelista"/>
        <w:tabs>
          <w:tab w:val="left" w:pos="3120"/>
        </w:tabs>
        <w:rPr>
          <w:rFonts w:ascii="Garamond" w:hAnsi="Garamond"/>
          <w:sz w:val="24"/>
          <w:szCs w:val="24"/>
        </w:rPr>
      </w:pPr>
    </w:p>
    <w:p w:rsidR="00710C8C" w:rsidRDefault="00710C8C" w:rsidP="00710C8C">
      <w:pPr>
        <w:pStyle w:val="Prrafodelista"/>
        <w:spacing w:after="160" w:line="259" w:lineRule="auto"/>
        <w:ind w:left="0"/>
        <w:rPr>
          <w:rFonts w:ascii="Garamond" w:hAnsi="Garamond"/>
          <w:sz w:val="24"/>
          <w:szCs w:val="24"/>
        </w:rPr>
      </w:pPr>
      <w:r>
        <w:rPr>
          <w:rFonts w:ascii="Garamond" w:hAnsi="Garamond"/>
          <w:sz w:val="24"/>
          <w:szCs w:val="24"/>
        </w:rPr>
        <w:t xml:space="preserve">61. </w:t>
      </w:r>
      <w:r>
        <w:rPr>
          <w:rFonts w:ascii="Garamond" w:hAnsi="Garamond"/>
          <w:sz w:val="24"/>
          <w:szCs w:val="24"/>
        </w:rPr>
        <w:tab/>
      </w:r>
      <w:r w:rsidR="00D04910" w:rsidRPr="00D04910">
        <w:rPr>
          <w:rFonts w:ascii="Garamond" w:hAnsi="Garamond"/>
          <w:sz w:val="24"/>
          <w:szCs w:val="24"/>
        </w:rPr>
        <w:t>Área del ítem 4.12</w:t>
      </w:r>
    </w:p>
    <w:p w:rsidR="00D04910" w:rsidRDefault="00D04910" w:rsidP="00710C8C">
      <w:pPr>
        <w:pStyle w:val="Prrafodelista"/>
        <w:spacing w:after="160" w:line="259" w:lineRule="auto"/>
        <w:ind w:left="0"/>
        <w:rPr>
          <w:rFonts w:ascii="Garamond" w:hAnsi="Garamond"/>
          <w:b/>
          <w:sz w:val="24"/>
          <w:szCs w:val="24"/>
        </w:rPr>
      </w:pPr>
      <w:r w:rsidRPr="00710C8C">
        <w:rPr>
          <w:rFonts w:ascii="Garamond" w:hAnsi="Garamond"/>
          <w:b/>
          <w:sz w:val="24"/>
          <w:szCs w:val="24"/>
        </w:rPr>
        <w:t>R</w:t>
      </w:r>
      <w:r w:rsidR="00710C8C" w:rsidRPr="00710C8C">
        <w:rPr>
          <w:rFonts w:ascii="Garamond" w:hAnsi="Garamond"/>
          <w:b/>
          <w:sz w:val="24"/>
          <w:szCs w:val="24"/>
        </w:rPr>
        <w:t xml:space="preserve">/. </w:t>
      </w:r>
      <w:r w:rsidR="00710C8C" w:rsidRPr="00710C8C">
        <w:rPr>
          <w:rFonts w:ascii="Garamond" w:hAnsi="Garamond"/>
          <w:b/>
          <w:sz w:val="24"/>
          <w:szCs w:val="24"/>
        </w:rPr>
        <w:tab/>
      </w:r>
      <w:r w:rsidRPr="00710C8C">
        <w:rPr>
          <w:rFonts w:ascii="Garamond" w:hAnsi="Garamond"/>
          <w:b/>
          <w:sz w:val="24"/>
          <w:szCs w:val="24"/>
        </w:rPr>
        <w:t>Considerar 362.45 M²</w:t>
      </w:r>
    </w:p>
    <w:p w:rsidR="00710C8C" w:rsidRPr="00710C8C" w:rsidRDefault="00710C8C" w:rsidP="00710C8C">
      <w:pPr>
        <w:pStyle w:val="Prrafodelista"/>
        <w:spacing w:after="160" w:line="259" w:lineRule="auto"/>
        <w:ind w:left="0"/>
        <w:rPr>
          <w:rFonts w:ascii="Garamond" w:hAnsi="Garamond"/>
          <w:b/>
          <w:sz w:val="24"/>
          <w:szCs w:val="24"/>
        </w:rPr>
      </w:pPr>
    </w:p>
    <w:p w:rsidR="00710C8C" w:rsidRDefault="00710C8C" w:rsidP="00710C8C">
      <w:pPr>
        <w:pStyle w:val="Prrafodelista"/>
        <w:spacing w:after="160" w:line="259" w:lineRule="auto"/>
        <w:ind w:left="0"/>
        <w:rPr>
          <w:rFonts w:ascii="Garamond" w:hAnsi="Garamond"/>
          <w:sz w:val="24"/>
          <w:szCs w:val="24"/>
        </w:rPr>
      </w:pPr>
      <w:r>
        <w:rPr>
          <w:rFonts w:ascii="Garamond" w:hAnsi="Garamond"/>
          <w:sz w:val="24"/>
          <w:szCs w:val="24"/>
        </w:rPr>
        <w:lastRenderedPageBreak/>
        <w:t xml:space="preserve">62. </w:t>
      </w:r>
      <w:r>
        <w:rPr>
          <w:rFonts w:ascii="Garamond" w:hAnsi="Garamond"/>
          <w:sz w:val="24"/>
          <w:szCs w:val="24"/>
        </w:rPr>
        <w:tab/>
      </w:r>
      <w:r w:rsidR="00D04910" w:rsidRPr="00D04910">
        <w:rPr>
          <w:rFonts w:ascii="Garamond" w:hAnsi="Garamond"/>
          <w:sz w:val="24"/>
          <w:szCs w:val="24"/>
        </w:rPr>
        <w:t>Perfil C10x25</w:t>
      </w:r>
    </w:p>
    <w:p w:rsidR="00D04910" w:rsidRPr="00710C8C" w:rsidRDefault="00D04910" w:rsidP="00710C8C">
      <w:pPr>
        <w:pStyle w:val="Prrafodelista"/>
        <w:spacing w:after="160" w:line="259" w:lineRule="auto"/>
        <w:ind w:left="0"/>
        <w:rPr>
          <w:rFonts w:ascii="Garamond" w:hAnsi="Garamond"/>
          <w:b/>
          <w:sz w:val="24"/>
          <w:szCs w:val="24"/>
        </w:rPr>
      </w:pPr>
      <w:r w:rsidRPr="00D04910">
        <w:rPr>
          <w:rFonts w:ascii="Garamond" w:hAnsi="Garamond"/>
          <w:sz w:val="24"/>
          <w:szCs w:val="24"/>
        </w:rPr>
        <w:t>R</w:t>
      </w:r>
      <w:r w:rsidR="00710C8C">
        <w:rPr>
          <w:rFonts w:ascii="Garamond" w:hAnsi="Garamond"/>
          <w:sz w:val="24"/>
          <w:szCs w:val="24"/>
        </w:rPr>
        <w:t>/.</w:t>
      </w:r>
      <w:r w:rsidR="00710C8C">
        <w:rPr>
          <w:rFonts w:ascii="Garamond" w:hAnsi="Garamond"/>
          <w:sz w:val="24"/>
          <w:szCs w:val="24"/>
        </w:rPr>
        <w:tab/>
      </w:r>
      <w:r w:rsidRPr="00710C8C">
        <w:rPr>
          <w:rFonts w:ascii="Garamond" w:hAnsi="Garamond"/>
          <w:b/>
          <w:sz w:val="24"/>
          <w:szCs w:val="24"/>
        </w:rPr>
        <w:t>Añadir a la lista de cantidades de obra lo siguiente:</w:t>
      </w:r>
    </w:p>
    <w:p w:rsidR="00D04910" w:rsidRPr="00710C8C" w:rsidRDefault="00D04910" w:rsidP="00D04910">
      <w:pPr>
        <w:pStyle w:val="respuestas"/>
        <w:rPr>
          <w:rFonts w:ascii="Garamond" w:hAnsi="Garamond"/>
          <w:color w:val="auto"/>
          <w:sz w:val="24"/>
          <w:szCs w:val="24"/>
        </w:rPr>
      </w:pPr>
      <w:r w:rsidRPr="00710C8C">
        <w:rPr>
          <w:rFonts w:ascii="Garamond" w:hAnsi="Garamond"/>
          <w:color w:val="auto"/>
          <w:sz w:val="24"/>
          <w:szCs w:val="24"/>
        </w:rPr>
        <w:t>Actividad</w:t>
      </w:r>
    </w:p>
    <w:p w:rsidR="00D04910" w:rsidRPr="00710C8C" w:rsidRDefault="00D04910" w:rsidP="00D04910">
      <w:pPr>
        <w:pStyle w:val="respuestas"/>
        <w:rPr>
          <w:rFonts w:ascii="Garamond" w:hAnsi="Garamond"/>
          <w:color w:val="auto"/>
          <w:sz w:val="24"/>
          <w:szCs w:val="24"/>
        </w:rPr>
      </w:pPr>
      <w:r w:rsidRPr="00710C8C">
        <w:rPr>
          <w:rFonts w:ascii="Garamond" w:hAnsi="Garamond"/>
          <w:color w:val="auto"/>
          <w:sz w:val="24"/>
          <w:szCs w:val="24"/>
        </w:rPr>
        <w:tab/>
        <w:t>Atiesado, perfil C10x25</w:t>
      </w:r>
    </w:p>
    <w:p w:rsidR="00D04910" w:rsidRPr="00710C8C" w:rsidRDefault="00D04910" w:rsidP="00D04910">
      <w:pPr>
        <w:pStyle w:val="respuestas"/>
        <w:rPr>
          <w:rFonts w:ascii="Garamond" w:hAnsi="Garamond"/>
          <w:color w:val="auto"/>
          <w:sz w:val="24"/>
          <w:szCs w:val="24"/>
        </w:rPr>
      </w:pPr>
      <w:r w:rsidRPr="00710C8C">
        <w:rPr>
          <w:rFonts w:ascii="Garamond" w:hAnsi="Garamond"/>
          <w:color w:val="auto"/>
          <w:sz w:val="24"/>
          <w:szCs w:val="24"/>
        </w:rPr>
        <w:t>Unidad</w:t>
      </w:r>
    </w:p>
    <w:p w:rsidR="00D04910" w:rsidRPr="00710C8C" w:rsidRDefault="00D04910" w:rsidP="00D04910">
      <w:pPr>
        <w:pStyle w:val="respuestas"/>
        <w:rPr>
          <w:rFonts w:ascii="Garamond" w:hAnsi="Garamond"/>
          <w:color w:val="auto"/>
          <w:sz w:val="24"/>
          <w:szCs w:val="24"/>
        </w:rPr>
      </w:pPr>
      <w:r w:rsidRPr="00710C8C">
        <w:rPr>
          <w:rFonts w:ascii="Garamond" w:hAnsi="Garamond"/>
          <w:color w:val="auto"/>
          <w:sz w:val="24"/>
          <w:szCs w:val="24"/>
        </w:rPr>
        <w:tab/>
        <w:t>ML</w:t>
      </w:r>
    </w:p>
    <w:p w:rsidR="00D04910" w:rsidRPr="00710C8C" w:rsidRDefault="00D04910" w:rsidP="00D04910">
      <w:pPr>
        <w:pStyle w:val="respuestas"/>
        <w:rPr>
          <w:rFonts w:ascii="Garamond" w:hAnsi="Garamond"/>
          <w:color w:val="auto"/>
          <w:sz w:val="24"/>
          <w:szCs w:val="24"/>
        </w:rPr>
      </w:pPr>
      <w:r w:rsidRPr="00710C8C">
        <w:rPr>
          <w:rFonts w:ascii="Garamond" w:hAnsi="Garamond"/>
          <w:color w:val="auto"/>
          <w:sz w:val="24"/>
          <w:szCs w:val="24"/>
        </w:rPr>
        <w:t>Cantidad</w:t>
      </w:r>
    </w:p>
    <w:p w:rsidR="00D04910" w:rsidRPr="00710C8C" w:rsidRDefault="00D04910" w:rsidP="00D04910">
      <w:pPr>
        <w:pStyle w:val="respuestas"/>
        <w:rPr>
          <w:rFonts w:ascii="Garamond" w:hAnsi="Garamond"/>
          <w:color w:val="auto"/>
          <w:sz w:val="24"/>
          <w:szCs w:val="24"/>
        </w:rPr>
      </w:pPr>
      <w:r w:rsidRPr="00710C8C">
        <w:rPr>
          <w:rFonts w:ascii="Garamond" w:hAnsi="Garamond"/>
          <w:color w:val="auto"/>
          <w:sz w:val="24"/>
          <w:szCs w:val="24"/>
        </w:rPr>
        <w:tab/>
        <w:t>82.5 ML</w:t>
      </w:r>
    </w:p>
    <w:p w:rsidR="00D04910" w:rsidRPr="00710C8C" w:rsidRDefault="00D04910" w:rsidP="00D04910">
      <w:pPr>
        <w:pStyle w:val="respuestas"/>
        <w:rPr>
          <w:rFonts w:ascii="Garamond" w:hAnsi="Garamond"/>
          <w:color w:val="auto"/>
          <w:sz w:val="24"/>
          <w:szCs w:val="24"/>
        </w:rPr>
      </w:pPr>
      <w:r w:rsidRPr="00710C8C">
        <w:rPr>
          <w:rFonts w:ascii="Garamond" w:hAnsi="Garamond"/>
          <w:color w:val="auto"/>
          <w:sz w:val="24"/>
          <w:szCs w:val="24"/>
        </w:rPr>
        <w:t>Todo lo anterior por ala</w:t>
      </w:r>
    </w:p>
    <w:p w:rsidR="00D04910" w:rsidRPr="00D04910" w:rsidRDefault="00D04910" w:rsidP="00D04910">
      <w:pPr>
        <w:pStyle w:val="Prrafodelista"/>
        <w:tabs>
          <w:tab w:val="left" w:pos="3120"/>
        </w:tabs>
        <w:rPr>
          <w:rFonts w:ascii="Garamond" w:hAnsi="Garamond"/>
          <w:sz w:val="24"/>
          <w:szCs w:val="24"/>
        </w:rPr>
      </w:pPr>
    </w:p>
    <w:p w:rsidR="00710C8C" w:rsidRDefault="00710C8C" w:rsidP="00710C8C">
      <w:pPr>
        <w:pStyle w:val="Prrafodelista"/>
        <w:spacing w:after="160" w:line="259" w:lineRule="auto"/>
        <w:ind w:left="0"/>
        <w:rPr>
          <w:rFonts w:ascii="Garamond" w:hAnsi="Garamond"/>
          <w:sz w:val="24"/>
          <w:szCs w:val="24"/>
        </w:rPr>
      </w:pPr>
      <w:r>
        <w:rPr>
          <w:rFonts w:ascii="Garamond" w:hAnsi="Garamond"/>
          <w:sz w:val="24"/>
          <w:szCs w:val="24"/>
        </w:rPr>
        <w:t xml:space="preserve">63. </w:t>
      </w:r>
      <w:r>
        <w:rPr>
          <w:rFonts w:ascii="Garamond" w:hAnsi="Garamond"/>
          <w:sz w:val="24"/>
          <w:szCs w:val="24"/>
        </w:rPr>
        <w:tab/>
      </w:r>
      <w:r w:rsidR="00D04910" w:rsidRPr="00D04910">
        <w:rPr>
          <w:rFonts w:ascii="Garamond" w:hAnsi="Garamond"/>
          <w:sz w:val="24"/>
          <w:szCs w:val="24"/>
        </w:rPr>
        <w:t>Varilla Polo a tierra</w:t>
      </w:r>
    </w:p>
    <w:p w:rsidR="00D04910" w:rsidRPr="00A8355F" w:rsidRDefault="00710C8C" w:rsidP="00710C8C">
      <w:pPr>
        <w:pStyle w:val="Prrafodelista"/>
        <w:spacing w:after="160" w:line="259" w:lineRule="auto"/>
        <w:ind w:left="0"/>
        <w:rPr>
          <w:rFonts w:ascii="Garamond" w:hAnsi="Garamond"/>
          <w:b/>
          <w:sz w:val="24"/>
          <w:szCs w:val="24"/>
        </w:rPr>
      </w:pPr>
      <w:r w:rsidRPr="00A8355F">
        <w:rPr>
          <w:rFonts w:ascii="Garamond" w:hAnsi="Garamond"/>
          <w:b/>
          <w:sz w:val="24"/>
          <w:szCs w:val="24"/>
        </w:rPr>
        <w:t>R/.</w:t>
      </w:r>
      <w:r w:rsidRPr="00A8355F">
        <w:rPr>
          <w:rFonts w:ascii="Garamond" w:hAnsi="Garamond"/>
          <w:b/>
          <w:sz w:val="24"/>
          <w:szCs w:val="24"/>
        </w:rPr>
        <w:tab/>
      </w:r>
      <w:r w:rsidR="00D04910" w:rsidRPr="00A8355F">
        <w:rPr>
          <w:rFonts w:ascii="Garamond" w:hAnsi="Garamond"/>
          <w:b/>
          <w:sz w:val="24"/>
          <w:szCs w:val="24"/>
        </w:rPr>
        <w:t>Varilla de 5/8”x10ft, con soldadura exotérmica.</w:t>
      </w:r>
    </w:p>
    <w:p w:rsidR="00D04910" w:rsidRPr="00D04910" w:rsidRDefault="00D04910" w:rsidP="00D04910">
      <w:pPr>
        <w:pStyle w:val="Prrafodelista"/>
        <w:tabs>
          <w:tab w:val="left" w:pos="3120"/>
        </w:tabs>
        <w:rPr>
          <w:rFonts w:ascii="Garamond" w:hAnsi="Garamond"/>
          <w:sz w:val="24"/>
          <w:szCs w:val="24"/>
        </w:rPr>
      </w:pPr>
    </w:p>
    <w:p w:rsidR="00D04910" w:rsidRPr="00D04910" w:rsidRDefault="00D04910" w:rsidP="00D04910">
      <w:pPr>
        <w:pStyle w:val="Prrafodelista"/>
        <w:tabs>
          <w:tab w:val="left" w:pos="3120"/>
        </w:tabs>
        <w:rPr>
          <w:rFonts w:ascii="Garamond" w:hAnsi="Garamond"/>
          <w:sz w:val="24"/>
          <w:szCs w:val="24"/>
        </w:rPr>
      </w:pPr>
    </w:p>
    <w:p w:rsidR="00A8355F" w:rsidRDefault="00A8355F" w:rsidP="00A8355F">
      <w:pPr>
        <w:pStyle w:val="Prrafodelista"/>
        <w:spacing w:after="160" w:line="259" w:lineRule="auto"/>
        <w:ind w:left="0"/>
        <w:rPr>
          <w:rFonts w:ascii="Garamond" w:hAnsi="Garamond"/>
          <w:sz w:val="24"/>
          <w:szCs w:val="24"/>
        </w:rPr>
      </w:pPr>
      <w:r>
        <w:rPr>
          <w:rFonts w:ascii="Garamond" w:hAnsi="Garamond"/>
          <w:sz w:val="24"/>
          <w:szCs w:val="24"/>
        </w:rPr>
        <w:t xml:space="preserve">64. </w:t>
      </w:r>
      <w:r>
        <w:rPr>
          <w:rFonts w:ascii="Garamond" w:hAnsi="Garamond"/>
          <w:sz w:val="24"/>
          <w:szCs w:val="24"/>
        </w:rPr>
        <w:tab/>
      </w:r>
      <w:r w:rsidR="00D04910" w:rsidRPr="00D04910">
        <w:rPr>
          <w:rFonts w:ascii="Garamond" w:hAnsi="Garamond"/>
          <w:sz w:val="24"/>
          <w:szCs w:val="24"/>
        </w:rPr>
        <w:t>Refuerzo con angulo 2”x2”x3/16” en planta losa de gradería</w:t>
      </w:r>
    </w:p>
    <w:p w:rsidR="00D04910" w:rsidRPr="00A8355F" w:rsidRDefault="00D04910" w:rsidP="00A8355F">
      <w:pPr>
        <w:pStyle w:val="Prrafodelista"/>
        <w:spacing w:after="160" w:line="259" w:lineRule="auto"/>
        <w:ind w:left="0"/>
        <w:rPr>
          <w:rFonts w:ascii="Garamond" w:hAnsi="Garamond"/>
          <w:b/>
          <w:sz w:val="24"/>
          <w:szCs w:val="24"/>
        </w:rPr>
      </w:pPr>
      <w:r w:rsidRPr="00A8355F">
        <w:rPr>
          <w:rFonts w:ascii="Garamond" w:hAnsi="Garamond"/>
          <w:b/>
          <w:sz w:val="24"/>
          <w:szCs w:val="24"/>
        </w:rPr>
        <w:t>R</w:t>
      </w:r>
      <w:r w:rsidR="00A8355F" w:rsidRPr="00A8355F">
        <w:rPr>
          <w:rFonts w:ascii="Garamond" w:hAnsi="Garamond"/>
          <w:b/>
          <w:sz w:val="24"/>
          <w:szCs w:val="24"/>
        </w:rPr>
        <w:t xml:space="preserve">/. </w:t>
      </w:r>
      <w:r w:rsidR="00A8355F" w:rsidRPr="00A8355F">
        <w:rPr>
          <w:rFonts w:ascii="Garamond" w:hAnsi="Garamond"/>
          <w:b/>
          <w:sz w:val="24"/>
          <w:szCs w:val="24"/>
        </w:rPr>
        <w:tab/>
      </w:r>
      <w:r w:rsidRPr="00A8355F">
        <w:rPr>
          <w:rFonts w:ascii="Garamond" w:hAnsi="Garamond"/>
          <w:b/>
          <w:sz w:val="24"/>
          <w:szCs w:val="24"/>
        </w:rPr>
        <w:t>Se localiza en cada perfil “W”, que da soporte a la gradería</w:t>
      </w:r>
    </w:p>
    <w:p w:rsidR="00D04910" w:rsidRPr="00A8355F" w:rsidRDefault="00D04910" w:rsidP="00D04910">
      <w:pPr>
        <w:pStyle w:val="respuestas"/>
        <w:rPr>
          <w:rFonts w:ascii="Garamond" w:hAnsi="Garamond"/>
          <w:color w:val="auto"/>
          <w:sz w:val="24"/>
          <w:szCs w:val="24"/>
        </w:rPr>
      </w:pPr>
      <w:r w:rsidRPr="00A8355F">
        <w:rPr>
          <w:rFonts w:ascii="Garamond" w:hAnsi="Garamond"/>
          <w:color w:val="auto"/>
          <w:sz w:val="24"/>
          <w:szCs w:val="24"/>
        </w:rPr>
        <w:t>Ver plano 16/21</w:t>
      </w:r>
    </w:p>
    <w:p w:rsidR="00A8355F" w:rsidRDefault="00A8355F" w:rsidP="00A8355F">
      <w:pPr>
        <w:pStyle w:val="Prrafodelista"/>
        <w:spacing w:after="160" w:line="259" w:lineRule="auto"/>
        <w:ind w:left="0"/>
        <w:rPr>
          <w:rFonts w:ascii="Garamond" w:hAnsi="Garamond"/>
          <w:sz w:val="24"/>
          <w:szCs w:val="24"/>
        </w:rPr>
      </w:pPr>
      <w:r>
        <w:rPr>
          <w:rFonts w:ascii="Garamond" w:hAnsi="Garamond"/>
          <w:sz w:val="24"/>
          <w:szCs w:val="24"/>
        </w:rPr>
        <w:t xml:space="preserve">65. </w:t>
      </w:r>
      <w:r>
        <w:rPr>
          <w:rFonts w:ascii="Garamond" w:hAnsi="Garamond"/>
          <w:sz w:val="24"/>
          <w:szCs w:val="24"/>
        </w:rPr>
        <w:tab/>
      </w:r>
      <w:r w:rsidR="00D04910" w:rsidRPr="00D04910">
        <w:rPr>
          <w:rFonts w:ascii="Garamond" w:hAnsi="Garamond"/>
          <w:sz w:val="24"/>
          <w:szCs w:val="24"/>
        </w:rPr>
        <w:t>Cisterna</w:t>
      </w:r>
    </w:p>
    <w:p w:rsidR="00D04910" w:rsidRPr="00A8355F" w:rsidRDefault="00D04910" w:rsidP="00A8355F">
      <w:pPr>
        <w:pStyle w:val="Prrafodelista"/>
        <w:spacing w:after="160" w:line="259" w:lineRule="auto"/>
        <w:ind w:left="0"/>
        <w:rPr>
          <w:rFonts w:ascii="Garamond" w:hAnsi="Garamond"/>
          <w:b/>
          <w:sz w:val="24"/>
          <w:szCs w:val="24"/>
        </w:rPr>
      </w:pPr>
      <w:r w:rsidRPr="00A8355F">
        <w:rPr>
          <w:rFonts w:ascii="Garamond" w:hAnsi="Garamond"/>
          <w:b/>
          <w:sz w:val="24"/>
          <w:szCs w:val="24"/>
        </w:rPr>
        <w:t>R</w:t>
      </w:r>
      <w:r w:rsidR="00A8355F" w:rsidRPr="00A8355F">
        <w:rPr>
          <w:rFonts w:ascii="Garamond" w:hAnsi="Garamond"/>
          <w:b/>
          <w:sz w:val="24"/>
          <w:szCs w:val="24"/>
        </w:rPr>
        <w:t>/</w:t>
      </w:r>
      <w:r w:rsidR="00A8355F" w:rsidRPr="00A8355F">
        <w:rPr>
          <w:rFonts w:ascii="Garamond" w:hAnsi="Garamond"/>
          <w:b/>
          <w:sz w:val="24"/>
          <w:szCs w:val="24"/>
        </w:rPr>
        <w:tab/>
      </w:r>
      <w:r w:rsidRPr="00A8355F">
        <w:rPr>
          <w:rFonts w:ascii="Garamond" w:hAnsi="Garamond"/>
          <w:b/>
          <w:sz w:val="24"/>
          <w:szCs w:val="24"/>
        </w:rPr>
        <w:t>Es una sola cisterna general para todas las alas</w:t>
      </w:r>
    </w:p>
    <w:p w:rsidR="00D04910" w:rsidRDefault="00D04910" w:rsidP="00D04910">
      <w:pPr>
        <w:pStyle w:val="Prrafodelista"/>
        <w:tabs>
          <w:tab w:val="left" w:pos="3120"/>
        </w:tabs>
        <w:rPr>
          <w:rFonts w:ascii="Garamond" w:hAnsi="Garamond"/>
          <w:sz w:val="24"/>
          <w:szCs w:val="24"/>
        </w:rPr>
      </w:pPr>
    </w:p>
    <w:p w:rsidR="00A8355F" w:rsidRDefault="00A8355F" w:rsidP="00A8355F">
      <w:pPr>
        <w:pStyle w:val="Prrafodelista"/>
        <w:spacing w:after="160" w:line="259" w:lineRule="auto"/>
        <w:ind w:left="0"/>
        <w:rPr>
          <w:rFonts w:ascii="Garamond" w:hAnsi="Garamond"/>
          <w:sz w:val="24"/>
          <w:szCs w:val="24"/>
        </w:rPr>
      </w:pPr>
      <w:r>
        <w:rPr>
          <w:rFonts w:ascii="Garamond" w:hAnsi="Garamond"/>
          <w:sz w:val="24"/>
          <w:szCs w:val="24"/>
        </w:rPr>
        <w:t xml:space="preserve">66. </w:t>
      </w:r>
      <w:r>
        <w:rPr>
          <w:rFonts w:ascii="Garamond" w:hAnsi="Garamond"/>
          <w:sz w:val="24"/>
          <w:szCs w:val="24"/>
        </w:rPr>
        <w:tab/>
      </w:r>
      <w:r w:rsidRPr="00D04910">
        <w:rPr>
          <w:rFonts w:ascii="Garamond" w:hAnsi="Garamond"/>
          <w:sz w:val="24"/>
          <w:szCs w:val="24"/>
        </w:rPr>
        <w:t>Rótulos</w:t>
      </w:r>
      <w:r w:rsidR="00D04910" w:rsidRPr="00D04910">
        <w:rPr>
          <w:rFonts w:ascii="Garamond" w:hAnsi="Garamond"/>
          <w:sz w:val="24"/>
          <w:szCs w:val="24"/>
        </w:rPr>
        <w:t xml:space="preserve"> de </w:t>
      </w:r>
      <w:r w:rsidRPr="00D04910">
        <w:rPr>
          <w:rFonts w:ascii="Garamond" w:hAnsi="Garamond"/>
          <w:sz w:val="24"/>
          <w:szCs w:val="24"/>
        </w:rPr>
        <w:t>Bienvenidos</w:t>
      </w:r>
      <w:r w:rsidR="00D04910" w:rsidRPr="00D04910">
        <w:rPr>
          <w:rFonts w:ascii="Garamond" w:hAnsi="Garamond"/>
          <w:sz w:val="24"/>
          <w:szCs w:val="24"/>
        </w:rPr>
        <w:t xml:space="preserve"> a la Casa de los lobos</w:t>
      </w:r>
    </w:p>
    <w:p w:rsidR="00D04910" w:rsidRDefault="00A8355F" w:rsidP="00A8355F">
      <w:pPr>
        <w:pStyle w:val="Prrafodelista"/>
        <w:spacing w:after="160" w:line="259" w:lineRule="auto"/>
        <w:ind w:left="0"/>
        <w:rPr>
          <w:rFonts w:ascii="Garamond" w:hAnsi="Garamond"/>
          <w:b/>
          <w:sz w:val="24"/>
          <w:szCs w:val="24"/>
        </w:rPr>
      </w:pPr>
      <w:r w:rsidRPr="00A8355F">
        <w:rPr>
          <w:rFonts w:ascii="Garamond" w:hAnsi="Garamond"/>
          <w:b/>
          <w:sz w:val="24"/>
          <w:szCs w:val="24"/>
        </w:rPr>
        <w:t>R/.</w:t>
      </w:r>
      <w:r w:rsidRPr="00A8355F">
        <w:rPr>
          <w:rFonts w:ascii="Garamond" w:hAnsi="Garamond"/>
          <w:b/>
          <w:sz w:val="24"/>
          <w:szCs w:val="24"/>
        </w:rPr>
        <w:tab/>
      </w:r>
      <w:r w:rsidR="00D04910" w:rsidRPr="00A8355F">
        <w:rPr>
          <w:rFonts w:ascii="Garamond" w:hAnsi="Garamond"/>
          <w:b/>
          <w:sz w:val="24"/>
          <w:szCs w:val="24"/>
        </w:rPr>
        <w:t>Dicha señalización será pintada</w:t>
      </w:r>
    </w:p>
    <w:p w:rsidR="00A8355F" w:rsidRPr="00A8355F" w:rsidRDefault="00A8355F" w:rsidP="00A8355F">
      <w:pPr>
        <w:pStyle w:val="Prrafodelista"/>
        <w:spacing w:after="160" w:line="259" w:lineRule="auto"/>
        <w:ind w:left="0"/>
        <w:rPr>
          <w:rFonts w:ascii="Garamond" w:hAnsi="Garamond"/>
          <w:b/>
          <w:sz w:val="24"/>
          <w:szCs w:val="24"/>
        </w:rPr>
      </w:pPr>
    </w:p>
    <w:p w:rsidR="00A8355F" w:rsidRDefault="00A8355F" w:rsidP="00A8355F">
      <w:pPr>
        <w:pStyle w:val="Prrafodelista"/>
        <w:spacing w:after="160" w:line="259" w:lineRule="auto"/>
        <w:ind w:left="0"/>
        <w:rPr>
          <w:rFonts w:ascii="Garamond" w:hAnsi="Garamond"/>
          <w:sz w:val="24"/>
          <w:szCs w:val="24"/>
        </w:rPr>
      </w:pPr>
      <w:r>
        <w:rPr>
          <w:rFonts w:ascii="Garamond" w:hAnsi="Garamond"/>
          <w:sz w:val="24"/>
          <w:szCs w:val="24"/>
        </w:rPr>
        <w:t xml:space="preserve">67. </w:t>
      </w:r>
      <w:r>
        <w:rPr>
          <w:rFonts w:ascii="Garamond" w:hAnsi="Garamond"/>
          <w:sz w:val="24"/>
          <w:szCs w:val="24"/>
        </w:rPr>
        <w:tab/>
      </w:r>
      <w:r w:rsidR="00D04910" w:rsidRPr="00D04910">
        <w:rPr>
          <w:rFonts w:ascii="Garamond" w:hAnsi="Garamond"/>
          <w:sz w:val="24"/>
          <w:szCs w:val="24"/>
        </w:rPr>
        <w:t>Forro de gradas</w:t>
      </w:r>
    </w:p>
    <w:p w:rsidR="00D04910" w:rsidRPr="00A8355F" w:rsidRDefault="00A8355F" w:rsidP="00A8355F">
      <w:pPr>
        <w:pStyle w:val="Prrafodelista"/>
        <w:spacing w:after="160" w:line="259" w:lineRule="auto"/>
        <w:ind w:left="0"/>
        <w:rPr>
          <w:rFonts w:ascii="Garamond" w:hAnsi="Garamond"/>
          <w:b/>
          <w:sz w:val="24"/>
          <w:szCs w:val="24"/>
        </w:rPr>
      </w:pPr>
      <w:r>
        <w:rPr>
          <w:rFonts w:ascii="Garamond" w:hAnsi="Garamond"/>
          <w:sz w:val="24"/>
          <w:szCs w:val="24"/>
        </w:rPr>
        <w:t>R/.</w:t>
      </w:r>
      <w:r>
        <w:rPr>
          <w:rFonts w:ascii="Garamond" w:hAnsi="Garamond"/>
          <w:sz w:val="24"/>
          <w:szCs w:val="24"/>
        </w:rPr>
        <w:tab/>
      </w:r>
      <w:r w:rsidR="00D04910" w:rsidRPr="00A8355F">
        <w:rPr>
          <w:rFonts w:ascii="Garamond" w:hAnsi="Garamond"/>
          <w:b/>
          <w:sz w:val="24"/>
          <w:szCs w:val="24"/>
        </w:rPr>
        <w:t>Forro completo de las gradas</w:t>
      </w:r>
    </w:p>
    <w:p w:rsidR="00D04910" w:rsidRPr="00A8355F" w:rsidRDefault="00D04910" w:rsidP="00D04910">
      <w:pPr>
        <w:pStyle w:val="respuestas"/>
        <w:rPr>
          <w:rFonts w:ascii="Garamond" w:hAnsi="Garamond"/>
          <w:color w:val="auto"/>
          <w:sz w:val="24"/>
          <w:szCs w:val="24"/>
        </w:rPr>
      </w:pPr>
      <w:r w:rsidRPr="00A8355F">
        <w:rPr>
          <w:rFonts w:ascii="Garamond" w:hAnsi="Garamond"/>
          <w:color w:val="auto"/>
          <w:sz w:val="24"/>
          <w:szCs w:val="24"/>
        </w:rPr>
        <w:t>Espejos pueden ser por tramos</w:t>
      </w:r>
    </w:p>
    <w:p w:rsidR="00D04910" w:rsidRPr="00A8355F" w:rsidRDefault="00D04910" w:rsidP="00D04910">
      <w:pPr>
        <w:pStyle w:val="respuestas"/>
        <w:rPr>
          <w:rFonts w:ascii="Garamond" w:hAnsi="Garamond"/>
          <w:color w:val="auto"/>
          <w:sz w:val="24"/>
          <w:szCs w:val="24"/>
        </w:rPr>
      </w:pPr>
      <w:r w:rsidRPr="00A8355F">
        <w:rPr>
          <w:rFonts w:ascii="Garamond" w:hAnsi="Garamond"/>
          <w:color w:val="auto"/>
          <w:sz w:val="24"/>
          <w:szCs w:val="24"/>
        </w:rPr>
        <w:t>Viga de concreto con 4#4 y #3@20</w:t>
      </w:r>
    </w:p>
    <w:p w:rsidR="00D04910" w:rsidRPr="00A8355F" w:rsidRDefault="00D04910" w:rsidP="00D04910">
      <w:pPr>
        <w:pStyle w:val="respuestas"/>
        <w:rPr>
          <w:rFonts w:ascii="Garamond" w:hAnsi="Garamond"/>
          <w:color w:val="auto"/>
          <w:sz w:val="24"/>
          <w:szCs w:val="24"/>
        </w:rPr>
      </w:pPr>
      <w:r w:rsidRPr="00A8355F">
        <w:rPr>
          <w:rFonts w:ascii="Garamond" w:hAnsi="Garamond"/>
          <w:color w:val="auto"/>
          <w:sz w:val="24"/>
          <w:szCs w:val="24"/>
        </w:rPr>
        <w:t>Losa inferior con espesor de 20cm</w:t>
      </w:r>
    </w:p>
    <w:p w:rsidR="00D04910" w:rsidRPr="00A8355F" w:rsidRDefault="00D04910" w:rsidP="00D04910">
      <w:pPr>
        <w:pStyle w:val="respuestas"/>
        <w:rPr>
          <w:rFonts w:ascii="Garamond" w:hAnsi="Garamond"/>
          <w:color w:val="auto"/>
          <w:sz w:val="24"/>
          <w:szCs w:val="24"/>
        </w:rPr>
      </w:pPr>
      <w:r w:rsidRPr="00A8355F">
        <w:rPr>
          <w:rFonts w:ascii="Garamond" w:hAnsi="Garamond"/>
          <w:color w:val="auto"/>
          <w:sz w:val="24"/>
          <w:szCs w:val="24"/>
        </w:rPr>
        <w:t>Armado de losa #4@15cm ad</w:t>
      </w:r>
    </w:p>
    <w:p w:rsidR="00A8355F" w:rsidRDefault="00A8355F" w:rsidP="00A8355F">
      <w:pPr>
        <w:pStyle w:val="Prrafodelista"/>
        <w:spacing w:after="160" w:line="259" w:lineRule="auto"/>
        <w:ind w:left="0"/>
        <w:rPr>
          <w:rFonts w:ascii="Garamond" w:hAnsi="Garamond"/>
          <w:sz w:val="24"/>
          <w:szCs w:val="24"/>
        </w:rPr>
      </w:pPr>
      <w:r>
        <w:rPr>
          <w:rFonts w:ascii="Garamond" w:hAnsi="Garamond"/>
          <w:sz w:val="24"/>
          <w:szCs w:val="24"/>
        </w:rPr>
        <w:t xml:space="preserve">68. </w:t>
      </w:r>
      <w:r>
        <w:rPr>
          <w:rFonts w:ascii="Garamond" w:hAnsi="Garamond"/>
          <w:sz w:val="24"/>
          <w:szCs w:val="24"/>
        </w:rPr>
        <w:tab/>
      </w:r>
      <w:r w:rsidR="00D04910" w:rsidRPr="00D04910">
        <w:rPr>
          <w:rFonts w:ascii="Garamond" w:hAnsi="Garamond"/>
          <w:sz w:val="24"/>
          <w:szCs w:val="24"/>
        </w:rPr>
        <w:t>Item 9.07</w:t>
      </w:r>
    </w:p>
    <w:p w:rsidR="00D04910" w:rsidRPr="00A8355F" w:rsidRDefault="00A8355F" w:rsidP="00A8355F">
      <w:pPr>
        <w:pStyle w:val="Prrafodelista"/>
        <w:spacing w:after="160" w:line="259" w:lineRule="auto"/>
        <w:ind w:left="0"/>
        <w:rPr>
          <w:rFonts w:ascii="Garamond" w:hAnsi="Garamond"/>
          <w:b/>
          <w:sz w:val="24"/>
          <w:szCs w:val="24"/>
        </w:rPr>
      </w:pPr>
      <w:r>
        <w:rPr>
          <w:rFonts w:ascii="Garamond" w:hAnsi="Garamond"/>
          <w:sz w:val="24"/>
          <w:szCs w:val="24"/>
        </w:rPr>
        <w:t>R/.</w:t>
      </w:r>
      <w:r>
        <w:rPr>
          <w:rFonts w:ascii="Garamond" w:hAnsi="Garamond"/>
          <w:sz w:val="24"/>
          <w:szCs w:val="24"/>
        </w:rPr>
        <w:tab/>
      </w:r>
      <w:r w:rsidR="00D04910" w:rsidRPr="00A8355F">
        <w:rPr>
          <w:rFonts w:ascii="Garamond" w:hAnsi="Garamond"/>
          <w:b/>
          <w:sz w:val="24"/>
          <w:szCs w:val="24"/>
        </w:rPr>
        <w:t>Unidad de medición ML</w:t>
      </w:r>
    </w:p>
    <w:p w:rsidR="00D04910" w:rsidRPr="00A8355F" w:rsidRDefault="00D04910" w:rsidP="00D04910">
      <w:pPr>
        <w:pStyle w:val="respuestas"/>
        <w:rPr>
          <w:rFonts w:ascii="Garamond" w:hAnsi="Garamond"/>
          <w:color w:val="auto"/>
          <w:sz w:val="24"/>
          <w:szCs w:val="24"/>
        </w:rPr>
      </w:pPr>
      <w:r w:rsidRPr="00A8355F">
        <w:rPr>
          <w:rFonts w:ascii="Garamond" w:hAnsi="Garamond"/>
          <w:color w:val="auto"/>
          <w:sz w:val="24"/>
          <w:szCs w:val="24"/>
        </w:rPr>
        <w:t>Cantidad 54.0 ML</w:t>
      </w:r>
    </w:p>
    <w:p w:rsidR="00A8355F" w:rsidRDefault="00A8355F" w:rsidP="00A8355F">
      <w:pPr>
        <w:pStyle w:val="Prrafodelista"/>
        <w:tabs>
          <w:tab w:val="left" w:pos="709"/>
        </w:tabs>
        <w:spacing w:after="160" w:line="259" w:lineRule="auto"/>
        <w:ind w:left="0"/>
        <w:rPr>
          <w:rFonts w:ascii="Garamond" w:hAnsi="Garamond"/>
          <w:sz w:val="24"/>
          <w:szCs w:val="24"/>
        </w:rPr>
      </w:pPr>
      <w:r>
        <w:rPr>
          <w:rFonts w:ascii="Garamond" w:hAnsi="Garamond"/>
          <w:sz w:val="24"/>
          <w:szCs w:val="24"/>
        </w:rPr>
        <w:t xml:space="preserve">69. </w:t>
      </w:r>
      <w:r>
        <w:rPr>
          <w:rFonts w:ascii="Garamond" w:hAnsi="Garamond"/>
          <w:sz w:val="24"/>
          <w:szCs w:val="24"/>
        </w:rPr>
        <w:tab/>
      </w:r>
      <w:r w:rsidR="00D04910" w:rsidRPr="00D04910">
        <w:rPr>
          <w:rFonts w:ascii="Garamond" w:hAnsi="Garamond"/>
          <w:sz w:val="24"/>
          <w:szCs w:val="24"/>
        </w:rPr>
        <w:t>Item 7.01</w:t>
      </w:r>
    </w:p>
    <w:p w:rsidR="00D04910" w:rsidRPr="00A8355F" w:rsidRDefault="00D04910" w:rsidP="00A8355F">
      <w:pPr>
        <w:pStyle w:val="Prrafodelista"/>
        <w:tabs>
          <w:tab w:val="left" w:pos="709"/>
        </w:tabs>
        <w:spacing w:after="160" w:line="259" w:lineRule="auto"/>
        <w:ind w:left="0"/>
        <w:rPr>
          <w:rFonts w:ascii="Garamond" w:hAnsi="Garamond"/>
          <w:b/>
          <w:sz w:val="24"/>
          <w:szCs w:val="24"/>
        </w:rPr>
      </w:pPr>
      <w:r w:rsidRPr="00A8355F">
        <w:rPr>
          <w:rFonts w:ascii="Garamond" w:hAnsi="Garamond"/>
          <w:b/>
          <w:sz w:val="24"/>
          <w:szCs w:val="24"/>
        </w:rPr>
        <w:t>R</w:t>
      </w:r>
      <w:r w:rsidR="00A8355F" w:rsidRPr="00A8355F">
        <w:rPr>
          <w:rFonts w:ascii="Garamond" w:hAnsi="Garamond"/>
          <w:b/>
          <w:sz w:val="24"/>
          <w:szCs w:val="24"/>
        </w:rPr>
        <w:t>/.</w:t>
      </w:r>
      <w:r w:rsidR="00A8355F" w:rsidRPr="00A8355F">
        <w:rPr>
          <w:rFonts w:ascii="Garamond" w:hAnsi="Garamond"/>
          <w:b/>
          <w:sz w:val="24"/>
          <w:szCs w:val="24"/>
        </w:rPr>
        <w:tab/>
      </w:r>
      <w:r w:rsidRPr="00A8355F">
        <w:rPr>
          <w:rFonts w:ascii="Garamond" w:hAnsi="Garamond"/>
          <w:b/>
          <w:sz w:val="24"/>
          <w:szCs w:val="24"/>
        </w:rPr>
        <w:t>Cotizar tal y como se encuentra en el plano, hoja 10/21</w:t>
      </w:r>
    </w:p>
    <w:p w:rsidR="00A8355F" w:rsidRPr="00A8355F" w:rsidRDefault="00A8355F" w:rsidP="00A8355F">
      <w:pPr>
        <w:pStyle w:val="Prrafodelista"/>
        <w:tabs>
          <w:tab w:val="left" w:pos="709"/>
        </w:tabs>
        <w:spacing w:after="160" w:line="259" w:lineRule="auto"/>
        <w:ind w:left="0"/>
        <w:rPr>
          <w:rFonts w:ascii="Garamond" w:hAnsi="Garamond"/>
          <w:b/>
          <w:sz w:val="24"/>
          <w:szCs w:val="24"/>
        </w:rPr>
      </w:pPr>
    </w:p>
    <w:p w:rsidR="00A8355F" w:rsidRDefault="00A8355F" w:rsidP="00A8355F">
      <w:pPr>
        <w:pStyle w:val="Prrafodelista"/>
        <w:spacing w:after="160" w:line="259" w:lineRule="auto"/>
        <w:ind w:left="0"/>
        <w:rPr>
          <w:rFonts w:ascii="Garamond" w:hAnsi="Garamond"/>
          <w:sz w:val="24"/>
          <w:szCs w:val="24"/>
        </w:rPr>
      </w:pPr>
      <w:r>
        <w:rPr>
          <w:rFonts w:ascii="Garamond" w:hAnsi="Garamond"/>
          <w:sz w:val="24"/>
          <w:szCs w:val="24"/>
        </w:rPr>
        <w:t xml:space="preserve">70. </w:t>
      </w:r>
      <w:r>
        <w:rPr>
          <w:rFonts w:ascii="Garamond" w:hAnsi="Garamond"/>
          <w:sz w:val="24"/>
          <w:szCs w:val="24"/>
        </w:rPr>
        <w:tab/>
      </w:r>
      <w:r w:rsidR="00D04910" w:rsidRPr="00D04910">
        <w:rPr>
          <w:rFonts w:ascii="Garamond" w:hAnsi="Garamond"/>
          <w:sz w:val="24"/>
          <w:szCs w:val="24"/>
        </w:rPr>
        <w:t>Armado ZA-08</w:t>
      </w:r>
    </w:p>
    <w:p w:rsidR="00D04910" w:rsidRDefault="00A8355F" w:rsidP="00A8355F">
      <w:pPr>
        <w:pStyle w:val="Prrafodelista"/>
        <w:spacing w:after="160" w:line="259" w:lineRule="auto"/>
        <w:ind w:left="0"/>
        <w:rPr>
          <w:rFonts w:ascii="Garamond" w:hAnsi="Garamond"/>
          <w:b/>
          <w:sz w:val="24"/>
          <w:szCs w:val="24"/>
        </w:rPr>
      </w:pPr>
      <w:r w:rsidRPr="00A8355F">
        <w:rPr>
          <w:rFonts w:ascii="Garamond" w:hAnsi="Garamond"/>
          <w:b/>
          <w:sz w:val="24"/>
          <w:szCs w:val="24"/>
        </w:rPr>
        <w:t>R/.</w:t>
      </w:r>
      <w:r w:rsidRPr="00A8355F">
        <w:rPr>
          <w:rFonts w:ascii="Garamond" w:hAnsi="Garamond"/>
          <w:b/>
          <w:sz w:val="24"/>
          <w:szCs w:val="24"/>
        </w:rPr>
        <w:tab/>
      </w:r>
      <w:r w:rsidR="00D04910" w:rsidRPr="00A8355F">
        <w:rPr>
          <w:rFonts w:ascii="Garamond" w:hAnsi="Garamond"/>
          <w:b/>
          <w:sz w:val="24"/>
          <w:szCs w:val="24"/>
        </w:rPr>
        <w:t>5#5 as</w:t>
      </w:r>
    </w:p>
    <w:p w:rsidR="00A8355F" w:rsidRDefault="00A8355F" w:rsidP="00A8355F">
      <w:pPr>
        <w:pStyle w:val="Prrafodelista"/>
        <w:spacing w:after="160" w:line="259" w:lineRule="auto"/>
        <w:ind w:left="0"/>
        <w:rPr>
          <w:rFonts w:ascii="Garamond" w:hAnsi="Garamond"/>
          <w:b/>
          <w:sz w:val="24"/>
          <w:szCs w:val="24"/>
        </w:rPr>
      </w:pPr>
    </w:p>
    <w:p w:rsidR="00A8355F" w:rsidRDefault="00A8355F" w:rsidP="00A8355F">
      <w:pPr>
        <w:pStyle w:val="Prrafodelista"/>
        <w:tabs>
          <w:tab w:val="left" w:pos="709"/>
        </w:tabs>
        <w:spacing w:after="160" w:line="259" w:lineRule="auto"/>
        <w:ind w:left="0"/>
        <w:rPr>
          <w:rFonts w:ascii="Garamond" w:hAnsi="Garamond"/>
          <w:sz w:val="24"/>
          <w:szCs w:val="24"/>
        </w:rPr>
      </w:pPr>
      <w:r>
        <w:rPr>
          <w:rFonts w:ascii="Garamond" w:hAnsi="Garamond"/>
          <w:sz w:val="24"/>
          <w:szCs w:val="24"/>
        </w:rPr>
        <w:t xml:space="preserve">71. </w:t>
      </w:r>
      <w:r>
        <w:rPr>
          <w:rFonts w:ascii="Garamond" w:hAnsi="Garamond"/>
          <w:sz w:val="24"/>
          <w:szCs w:val="24"/>
        </w:rPr>
        <w:tab/>
      </w:r>
      <w:r w:rsidR="00D04910" w:rsidRPr="00D04910">
        <w:rPr>
          <w:rFonts w:ascii="Garamond" w:hAnsi="Garamond"/>
          <w:sz w:val="24"/>
          <w:szCs w:val="24"/>
        </w:rPr>
        <w:t>Espesor del vidrio fijo</w:t>
      </w:r>
    </w:p>
    <w:p w:rsidR="00D04910" w:rsidRPr="00A8355F" w:rsidRDefault="00A8355F" w:rsidP="00A8355F">
      <w:pPr>
        <w:pStyle w:val="Prrafodelista"/>
        <w:tabs>
          <w:tab w:val="left" w:pos="709"/>
        </w:tabs>
        <w:spacing w:after="160" w:line="259" w:lineRule="auto"/>
        <w:ind w:left="0"/>
        <w:rPr>
          <w:rFonts w:ascii="Garamond" w:hAnsi="Garamond"/>
          <w:b/>
          <w:sz w:val="24"/>
          <w:szCs w:val="24"/>
        </w:rPr>
      </w:pPr>
      <w:r w:rsidRPr="00A8355F">
        <w:rPr>
          <w:rFonts w:ascii="Garamond" w:hAnsi="Garamond"/>
          <w:b/>
          <w:sz w:val="24"/>
          <w:szCs w:val="24"/>
        </w:rPr>
        <w:t>R/.</w:t>
      </w:r>
      <w:r w:rsidRPr="00A8355F">
        <w:rPr>
          <w:rFonts w:ascii="Garamond" w:hAnsi="Garamond"/>
          <w:b/>
          <w:sz w:val="24"/>
          <w:szCs w:val="24"/>
        </w:rPr>
        <w:tab/>
      </w:r>
      <w:r w:rsidR="00D04910" w:rsidRPr="00A8355F">
        <w:rPr>
          <w:rFonts w:ascii="Garamond" w:hAnsi="Garamond"/>
          <w:b/>
          <w:sz w:val="24"/>
          <w:szCs w:val="24"/>
        </w:rPr>
        <w:t xml:space="preserve">Espesor de 10mm, vidrio templado. </w:t>
      </w:r>
    </w:p>
    <w:p w:rsidR="00D04910" w:rsidRPr="00A8355F" w:rsidRDefault="00D04910" w:rsidP="00D04910">
      <w:pPr>
        <w:pStyle w:val="Prrafodelista"/>
        <w:tabs>
          <w:tab w:val="left" w:pos="3120"/>
        </w:tabs>
        <w:rPr>
          <w:rFonts w:ascii="Garamond" w:hAnsi="Garamond"/>
          <w:b/>
          <w:sz w:val="24"/>
          <w:szCs w:val="24"/>
        </w:rPr>
      </w:pPr>
    </w:p>
    <w:p w:rsidR="004729B7" w:rsidRDefault="004729B7" w:rsidP="00A8355F">
      <w:pPr>
        <w:pStyle w:val="Prrafodelista"/>
        <w:spacing w:after="160" w:line="259" w:lineRule="auto"/>
        <w:ind w:left="0"/>
        <w:rPr>
          <w:rFonts w:ascii="Garamond" w:hAnsi="Garamond"/>
          <w:sz w:val="24"/>
          <w:szCs w:val="24"/>
        </w:rPr>
      </w:pPr>
    </w:p>
    <w:p w:rsidR="00A8355F" w:rsidRDefault="00A8355F" w:rsidP="00A8355F">
      <w:pPr>
        <w:pStyle w:val="Prrafodelista"/>
        <w:spacing w:after="160" w:line="259" w:lineRule="auto"/>
        <w:ind w:left="0"/>
        <w:rPr>
          <w:rFonts w:ascii="Garamond" w:hAnsi="Garamond"/>
          <w:sz w:val="24"/>
          <w:szCs w:val="24"/>
        </w:rPr>
      </w:pPr>
      <w:r>
        <w:rPr>
          <w:rFonts w:ascii="Garamond" w:hAnsi="Garamond"/>
          <w:sz w:val="24"/>
          <w:szCs w:val="24"/>
        </w:rPr>
        <w:lastRenderedPageBreak/>
        <w:t xml:space="preserve">72. </w:t>
      </w:r>
      <w:r>
        <w:rPr>
          <w:rFonts w:ascii="Garamond" w:hAnsi="Garamond"/>
          <w:sz w:val="24"/>
          <w:szCs w:val="24"/>
        </w:rPr>
        <w:tab/>
      </w:r>
      <w:r w:rsidR="00D04910" w:rsidRPr="00D04910">
        <w:rPr>
          <w:rFonts w:ascii="Garamond" w:hAnsi="Garamond"/>
          <w:sz w:val="24"/>
          <w:szCs w:val="24"/>
        </w:rPr>
        <w:t>Soporte de gradas</w:t>
      </w:r>
    </w:p>
    <w:p w:rsidR="00D04910" w:rsidRPr="00A8355F" w:rsidRDefault="00D04910" w:rsidP="00A8355F">
      <w:pPr>
        <w:pStyle w:val="Prrafodelista"/>
        <w:spacing w:after="160" w:line="259" w:lineRule="auto"/>
        <w:ind w:left="0"/>
        <w:rPr>
          <w:rFonts w:ascii="Garamond" w:hAnsi="Garamond"/>
          <w:b/>
          <w:sz w:val="24"/>
          <w:szCs w:val="24"/>
        </w:rPr>
      </w:pPr>
      <w:r w:rsidRPr="00A8355F">
        <w:rPr>
          <w:rFonts w:ascii="Garamond" w:hAnsi="Garamond"/>
          <w:b/>
          <w:sz w:val="24"/>
          <w:szCs w:val="24"/>
        </w:rPr>
        <w:t>R</w:t>
      </w:r>
      <w:r w:rsidR="00A8355F" w:rsidRPr="00A8355F">
        <w:rPr>
          <w:rFonts w:ascii="Garamond" w:hAnsi="Garamond"/>
          <w:b/>
          <w:sz w:val="24"/>
          <w:szCs w:val="24"/>
        </w:rPr>
        <w:t xml:space="preserve">/. </w:t>
      </w:r>
      <w:r w:rsidR="00A8355F" w:rsidRPr="00A8355F">
        <w:rPr>
          <w:rFonts w:ascii="Garamond" w:hAnsi="Garamond"/>
          <w:b/>
          <w:sz w:val="24"/>
          <w:szCs w:val="24"/>
        </w:rPr>
        <w:tab/>
      </w:r>
      <w:r w:rsidRPr="00A8355F">
        <w:rPr>
          <w:rFonts w:ascii="Garamond" w:hAnsi="Garamond"/>
          <w:b/>
          <w:sz w:val="24"/>
          <w:szCs w:val="24"/>
        </w:rPr>
        <w:t>Cotizar 10x22</w:t>
      </w:r>
    </w:p>
    <w:p w:rsidR="00A8355F" w:rsidRDefault="00A8355F" w:rsidP="00A8355F">
      <w:pPr>
        <w:pStyle w:val="Prrafodelista"/>
        <w:tabs>
          <w:tab w:val="left" w:pos="3120"/>
        </w:tabs>
        <w:spacing w:after="160" w:line="259" w:lineRule="auto"/>
        <w:rPr>
          <w:rFonts w:ascii="Garamond" w:hAnsi="Garamond"/>
          <w:b/>
          <w:sz w:val="24"/>
          <w:szCs w:val="24"/>
        </w:rPr>
      </w:pPr>
    </w:p>
    <w:p w:rsidR="00A8355F" w:rsidRDefault="00A8355F" w:rsidP="00A8355F">
      <w:pPr>
        <w:pStyle w:val="Prrafodelista"/>
        <w:spacing w:after="160" w:line="259" w:lineRule="auto"/>
        <w:ind w:left="0"/>
        <w:rPr>
          <w:rFonts w:ascii="Garamond" w:hAnsi="Garamond"/>
          <w:sz w:val="24"/>
          <w:szCs w:val="24"/>
        </w:rPr>
      </w:pPr>
      <w:r w:rsidRPr="00A8355F">
        <w:rPr>
          <w:rFonts w:ascii="Garamond" w:hAnsi="Garamond"/>
          <w:sz w:val="24"/>
          <w:szCs w:val="24"/>
        </w:rPr>
        <w:t>73.</w:t>
      </w:r>
      <w:r>
        <w:rPr>
          <w:rFonts w:ascii="Garamond" w:hAnsi="Garamond"/>
          <w:b/>
          <w:sz w:val="24"/>
          <w:szCs w:val="24"/>
        </w:rPr>
        <w:tab/>
      </w:r>
      <w:r w:rsidR="00D04910" w:rsidRPr="00D04910">
        <w:rPr>
          <w:rFonts w:ascii="Garamond" w:hAnsi="Garamond"/>
          <w:sz w:val="24"/>
          <w:szCs w:val="24"/>
        </w:rPr>
        <w:t>Item 5.21</w:t>
      </w:r>
    </w:p>
    <w:p w:rsidR="00D04910" w:rsidRPr="00A8355F" w:rsidRDefault="00A8355F" w:rsidP="00A8355F">
      <w:pPr>
        <w:pStyle w:val="Prrafodelista"/>
        <w:spacing w:after="160" w:line="259" w:lineRule="auto"/>
        <w:ind w:left="0"/>
        <w:rPr>
          <w:rFonts w:ascii="Garamond" w:hAnsi="Garamond"/>
          <w:b/>
          <w:sz w:val="24"/>
          <w:szCs w:val="24"/>
        </w:rPr>
      </w:pPr>
      <w:r w:rsidRPr="00A8355F">
        <w:rPr>
          <w:rFonts w:ascii="Garamond" w:hAnsi="Garamond"/>
          <w:b/>
          <w:sz w:val="24"/>
          <w:szCs w:val="24"/>
        </w:rPr>
        <w:t>R/.</w:t>
      </w:r>
      <w:r w:rsidRPr="00A8355F">
        <w:rPr>
          <w:rFonts w:ascii="Garamond" w:hAnsi="Garamond"/>
          <w:b/>
          <w:sz w:val="24"/>
          <w:szCs w:val="24"/>
        </w:rPr>
        <w:tab/>
      </w:r>
      <w:r w:rsidR="00D04910" w:rsidRPr="00A8355F">
        <w:rPr>
          <w:rFonts w:ascii="Garamond" w:hAnsi="Garamond"/>
          <w:b/>
          <w:sz w:val="24"/>
          <w:szCs w:val="24"/>
        </w:rPr>
        <w:t>Base se fabricar</w:t>
      </w:r>
      <w:r w:rsidRPr="00A8355F">
        <w:rPr>
          <w:rFonts w:ascii="Garamond" w:hAnsi="Garamond"/>
          <w:b/>
          <w:sz w:val="24"/>
          <w:szCs w:val="24"/>
        </w:rPr>
        <w:t>á</w:t>
      </w:r>
      <w:r>
        <w:rPr>
          <w:rFonts w:ascii="Garamond" w:hAnsi="Garamond"/>
          <w:b/>
          <w:sz w:val="24"/>
          <w:szCs w:val="24"/>
        </w:rPr>
        <w:t xml:space="preserve"> con bloque de 6”, 1#3@agujero.</w:t>
      </w:r>
    </w:p>
    <w:p w:rsidR="00D04910" w:rsidRPr="00D04910" w:rsidRDefault="00D04910" w:rsidP="00D04910">
      <w:pPr>
        <w:pStyle w:val="Prrafodelista"/>
        <w:tabs>
          <w:tab w:val="left" w:pos="3120"/>
        </w:tabs>
        <w:rPr>
          <w:rFonts w:ascii="Garamond" w:hAnsi="Garamond"/>
          <w:sz w:val="24"/>
          <w:szCs w:val="24"/>
        </w:rPr>
      </w:pPr>
    </w:p>
    <w:p w:rsidR="00D04910" w:rsidRPr="00D04910" w:rsidRDefault="00D04910" w:rsidP="00D04910">
      <w:pPr>
        <w:pStyle w:val="Prrafodelista"/>
        <w:tabs>
          <w:tab w:val="left" w:pos="3120"/>
        </w:tabs>
        <w:rPr>
          <w:rFonts w:ascii="Garamond" w:hAnsi="Garamond"/>
          <w:sz w:val="24"/>
          <w:szCs w:val="24"/>
        </w:rPr>
      </w:pPr>
    </w:p>
    <w:p w:rsidR="0005516A" w:rsidRPr="00D04910" w:rsidRDefault="00C86C70" w:rsidP="002A18CA">
      <w:pPr>
        <w:spacing w:after="0" w:line="360" w:lineRule="auto"/>
        <w:jc w:val="center"/>
        <w:rPr>
          <w:rFonts w:ascii="Garamond" w:eastAsia="Times New Roman" w:hAnsi="Garamond" w:cs="Times New Roman"/>
          <w:sz w:val="24"/>
          <w:szCs w:val="24"/>
          <w:lang w:val="es-ES"/>
        </w:rPr>
      </w:pPr>
      <w:r w:rsidRPr="00D04910">
        <w:rPr>
          <w:rFonts w:ascii="Garamond" w:eastAsia="Times New Roman" w:hAnsi="Garamond" w:cs="Times New Roman"/>
          <w:sz w:val="24"/>
          <w:szCs w:val="24"/>
          <w:lang w:val="es-ES"/>
        </w:rPr>
        <w:t xml:space="preserve">Tegucigalpa, M.D.C., </w:t>
      </w:r>
      <w:r w:rsidR="008D5D4A" w:rsidRPr="00D04910">
        <w:rPr>
          <w:rFonts w:ascii="Garamond" w:eastAsia="Times New Roman" w:hAnsi="Garamond" w:cs="Times New Roman"/>
          <w:sz w:val="24"/>
          <w:szCs w:val="24"/>
          <w:lang w:val="es-ES"/>
        </w:rPr>
        <w:t>12 de Julio</w:t>
      </w:r>
      <w:r w:rsidR="0005516A" w:rsidRPr="00D04910">
        <w:rPr>
          <w:rFonts w:ascii="Garamond" w:eastAsia="Times New Roman" w:hAnsi="Garamond" w:cs="Times New Roman"/>
          <w:sz w:val="24"/>
          <w:szCs w:val="24"/>
          <w:lang w:val="es-ES"/>
        </w:rPr>
        <w:t xml:space="preserve"> </w:t>
      </w:r>
      <w:r w:rsidR="00AD673C" w:rsidRPr="00D04910">
        <w:rPr>
          <w:rFonts w:ascii="Garamond" w:eastAsia="Times New Roman" w:hAnsi="Garamond" w:cs="Times New Roman"/>
          <w:sz w:val="24"/>
          <w:szCs w:val="24"/>
          <w:lang w:val="es-ES"/>
        </w:rPr>
        <w:t xml:space="preserve"> </w:t>
      </w:r>
      <w:r w:rsidR="0005516A" w:rsidRPr="00D04910">
        <w:rPr>
          <w:rFonts w:ascii="Garamond" w:eastAsia="Times New Roman" w:hAnsi="Garamond" w:cs="Times New Roman"/>
          <w:sz w:val="24"/>
          <w:szCs w:val="24"/>
          <w:lang w:val="es-ES"/>
        </w:rPr>
        <w:t xml:space="preserve">del </w:t>
      </w:r>
      <w:r w:rsidR="00AD673C" w:rsidRPr="00D04910">
        <w:rPr>
          <w:rFonts w:ascii="Garamond" w:eastAsia="Times New Roman" w:hAnsi="Garamond" w:cs="Times New Roman"/>
          <w:sz w:val="24"/>
          <w:szCs w:val="24"/>
          <w:lang w:val="es-ES"/>
        </w:rPr>
        <w:t xml:space="preserve"> </w:t>
      </w:r>
      <w:r w:rsidR="0005516A" w:rsidRPr="00D04910">
        <w:rPr>
          <w:rFonts w:ascii="Garamond" w:eastAsia="Times New Roman" w:hAnsi="Garamond" w:cs="Times New Roman"/>
          <w:sz w:val="24"/>
          <w:szCs w:val="24"/>
          <w:lang w:val="es-ES"/>
        </w:rPr>
        <w:t xml:space="preserve">2017  </w:t>
      </w:r>
    </w:p>
    <w:p w:rsidR="0005516A" w:rsidRDefault="0005516A" w:rsidP="002A18CA">
      <w:pPr>
        <w:spacing w:line="360" w:lineRule="auto"/>
        <w:jc w:val="both"/>
        <w:rPr>
          <w:rFonts w:ascii="Garamond" w:hAnsi="Garamond" w:cs="Times New Roman"/>
          <w:b/>
          <w:sz w:val="24"/>
          <w:szCs w:val="24"/>
          <w:lang w:val="es-ES"/>
        </w:rPr>
      </w:pPr>
    </w:p>
    <w:p w:rsidR="00A8355F" w:rsidRPr="00D04910" w:rsidRDefault="00A8355F" w:rsidP="002A18CA">
      <w:pPr>
        <w:spacing w:line="360" w:lineRule="auto"/>
        <w:jc w:val="both"/>
        <w:rPr>
          <w:rFonts w:ascii="Garamond" w:hAnsi="Garamond" w:cs="Times New Roman"/>
          <w:b/>
          <w:sz w:val="24"/>
          <w:szCs w:val="24"/>
          <w:lang w:val="es-ES"/>
        </w:rPr>
      </w:pPr>
    </w:p>
    <w:p w:rsidR="0005516A" w:rsidRPr="00D04910" w:rsidRDefault="0005516A" w:rsidP="002A18CA">
      <w:pPr>
        <w:spacing w:line="360" w:lineRule="auto"/>
        <w:jc w:val="both"/>
        <w:rPr>
          <w:rFonts w:ascii="Garamond" w:hAnsi="Garamond" w:cs="Times New Roman"/>
          <w:b/>
          <w:sz w:val="24"/>
          <w:szCs w:val="24"/>
          <w:lang w:val="es-ES"/>
        </w:rPr>
      </w:pPr>
    </w:p>
    <w:p w:rsidR="0005516A" w:rsidRDefault="00C24FC6" w:rsidP="0005516A">
      <w:pPr>
        <w:pStyle w:val="Sinespaciado"/>
        <w:jc w:val="center"/>
        <w:rPr>
          <w:rFonts w:ascii="Garamond" w:hAnsi="Garamond" w:cs="Times New Roman"/>
          <w:b/>
          <w:sz w:val="24"/>
          <w:szCs w:val="24"/>
          <w:lang w:val="es-ES"/>
        </w:rPr>
      </w:pPr>
      <w:r>
        <w:rPr>
          <w:rFonts w:ascii="Garamond" w:hAnsi="Garamond" w:cs="Times New Roman"/>
          <w:b/>
          <w:sz w:val="24"/>
          <w:szCs w:val="24"/>
          <w:lang w:val="es-ES"/>
        </w:rPr>
        <w:t>ABOG. JOSÉ HERIBERTOAMADOR DURÓN</w:t>
      </w:r>
    </w:p>
    <w:p w:rsidR="00C24FC6" w:rsidRPr="00D04910" w:rsidRDefault="00C24FC6" w:rsidP="0005516A">
      <w:pPr>
        <w:pStyle w:val="Sinespaciado"/>
        <w:jc w:val="center"/>
        <w:rPr>
          <w:rFonts w:ascii="Garamond" w:hAnsi="Garamond" w:cs="Times New Roman"/>
          <w:b/>
          <w:sz w:val="24"/>
          <w:szCs w:val="24"/>
          <w:lang w:val="es-ES"/>
        </w:rPr>
      </w:pPr>
      <w:r>
        <w:rPr>
          <w:rFonts w:ascii="Garamond" w:hAnsi="Garamond" w:cs="Times New Roman"/>
          <w:b/>
          <w:sz w:val="24"/>
          <w:szCs w:val="24"/>
          <w:lang w:val="es-ES"/>
        </w:rPr>
        <w:t>JEFE DEPARTAMENTO LEGAL</w:t>
      </w:r>
    </w:p>
    <w:p w:rsidR="0005516A" w:rsidRPr="00D04910" w:rsidRDefault="0005516A" w:rsidP="0005516A">
      <w:pPr>
        <w:jc w:val="both"/>
        <w:rPr>
          <w:rFonts w:ascii="Garamond" w:hAnsi="Garamond" w:cs="Times New Roman"/>
          <w:b/>
          <w:sz w:val="24"/>
          <w:szCs w:val="24"/>
          <w:lang w:val="es-ES"/>
        </w:rPr>
      </w:pPr>
    </w:p>
    <w:sectPr w:rsidR="0005516A" w:rsidRPr="00D04910" w:rsidSect="00223CBF">
      <w:pgSz w:w="12240" w:h="15840" w:code="1"/>
      <w:pgMar w:top="680" w:right="1134"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alatino Linotype">
    <w:altName w:val="Palatino"/>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B25E8"/>
    <w:multiLevelType w:val="hybridMultilevel"/>
    <w:tmpl w:val="DBCEF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757373"/>
    <w:multiLevelType w:val="hybridMultilevel"/>
    <w:tmpl w:val="CCC4163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
    <w:nsid w:val="711E6318"/>
    <w:multiLevelType w:val="hybridMultilevel"/>
    <w:tmpl w:val="D92266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7F647ACD"/>
    <w:multiLevelType w:val="hybridMultilevel"/>
    <w:tmpl w:val="A292401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05516A"/>
    <w:rsid w:val="000356E4"/>
    <w:rsid w:val="0004429F"/>
    <w:rsid w:val="0005516A"/>
    <w:rsid w:val="0009602A"/>
    <w:rsid w:val="000B00A6"/>
    <w:rsid w:val="000D6B42"/>
    <w:rsid w:val="000F6E9D"/>
    <w:rsid w:val="001464D4"/>
    <w:rsid w:val="00147032"/>
    <w:rsid w:val="001D7DFD"/>
    <w:rsid w:val="00210F3F"/>
    <w:rsid w:val="00217BEE"/>
    <w:rsid w:val="00223CBF"/>
    <w:rsid w:val="00247430"/>
    <w:rsid w:val="00251921"/>
    <w:rsid w:val="00254F38"/>
    <w:rsid w:val="002A18CA"/>
    <w:rsid w:val="00307124"/>
    <w:rsid w:val="00314E0E"/>
    <w:rsid w:val="0038045E"/>
    <w:rsid w:val="003A0E37"/>
    <w:rsid w:val="004346BA"/>
    <w:rsid w:val="004729B7"/>
    <w:rsid w:val="005427C9"/>
    <w:rsid w:val="005563D1"/>
    <w:rsid w:val="005A6DA8"/>
    <w:rsid w:val="005B6ED4"/>
    <w:rsid w:val="00660AEF"/>
    <w:rsid w:val="00664A79"/>
    <w:rsid w:val="006664BB"/>
    <w:rsid w:val="00683594"/>
    <w:rsid w:val="006A1EB7"/>
    <w:rsid w:val="006B1B9D"/>
    <w:rsid w:val="006B5C80"/>
    <w:rsid w:val="006D5790"/>
    <w:rsid w:val="006F0479"/>
    <w:rsid w:val="00710B42"/>
    <w:rsid w:val="00710C8C"/>
    <w:rsid w:val="007A6ABD"/>
    <w:rsid w:val="008C6C38"/>
    <w:rsid w:val="008D1D23"/>
    <w:rsid w:val="008D5D4A"/>
    <w:rsid w:val="008D71DC"/>
    <w:rsid w:val="008F3DAB"/>
    <w:rsid w:val="0096781F"/>
    <w:rsid w:val="00975BD9"/>
    <w:rsid w:val="00A0255B"/>
    <w:rsid w:val="00A34C98"/>
    <w:rsid w:val="00A36784"/>
    <w:rsid w:val="00A454AA"/>
    <w:rsid w:val="00A76FCB"/>
    <w:rsid w:val="00A8355F"/>
    <w:rsid w:val="00A85FD8"/>
    <w:rsid w:val="00AD673C"/>
    <w:rsid w:val="00AF68CF"/>
    <w:rsid w:val="00B01932"/>
    <w:rsid w:val="00B127C7"/>
    <w:rsid w:val="00B1669C"/>
    <w:rsid w:val="00BA59AC"/>
    <w:rsid w:val="00BB2DFB"/>
    <w:rsid w:val="00BD7567"/>
    <w:rsid w:val="00C24FC6"/>
    <w:rsid w:val="00C61176"/>
    <w:rsid w:val="00C86C70"/>
    <w:rsid w:val="00CA37A5"/>
    <w:rsid w:val="00D04910"/>
    <w:rsid w:val="00D11BE1"/>
    <w:rsid w:val="00D125DD"/>
    <w:rsid w:val="00D95B0F"/>
    <w:rsid w:val="00E10E11"/>
    <w:rsid w:val="00E95DE1"/>
    <w:rsid w:val="00EB2640"/>
    <w:rsid w:val="00F502F1"/>
    <w:rsid w:val="00F62A75"/>
    <w:rsid w:val="00F870C2"/>
    <w:rsid w:val="00F9255E"/>
    <w:rsid w:val="00FD4C21"/>
  </w:rsids>
  <m:mathPr>
    <m:mathFont m:val="Cambria Math"/>
    <m:brkBin m:val="before"/>
    <m:brkBinSub m:val="--"/>
    <m:smallFrac m:val="off"/>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16A"/>
  </w:style>
  <w:style w:type="paragraph" w:styleId="Ttulo4">
    <w:name w:val="heading 4"/>
    <w:basedOn w:val="Normal"/>
    <w:next w:val="Normal"/>
    <w:link w:val="Ttulo4Car"/>
    <w:qFormat/>
    <w:rsid w:val="00C86C70"/>
    <w:pPr>
      <w:keepNext/>
      <w:spacing w:after="0" w:line="240" w:lineRule="auto"/>
      <w:jc w:val="center"/>
      <w:outlineLvl w:val="3"/>
    </w:pPr>
    <w:rPr>
      <w:rFonts w:ascii="Arial" w:eastAsia="Times New Roman" w:hAnsi="Arial" w:cs="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05516A"/>
    <w:pPr>
      <w:spacing w:after="0" w:line="240" w:lineRule="auto"/>
    </w:pPr>
  </w:style>
  <w:style w:type="paragraph" w:styleId="Textodeglobo">
    <w:name w:val="Balloon Text"/>
    <w:basedOn w:val="Normal"/>
    <w:link w:val="TextodegloboCar"/>
    <w:uiPriority w:val="99"/>
    <w:semiHidden/>
    <w:unhideWhenUsed/>
    <w:rsid w:val="00C6117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1176"/>
    <w:rPr>
      <w:rFonts w:ascii="Tahoma" w:hAnsi="Tahoma" w:cs="Tahoma"/>
      <w:sz w:val="16"/>
      <w:szCs w:val="16"/>
    </w:rPr>
  </w:style>
  <w:style w:type="character" w:customStyle="1" w:styleId="Ttulo4Car">
    <w:name w:val="Título 4 Car"/>
    <w:basedOn w:val="Fuentedeprrafopredeter"/>
    <w:link w:val="Ttulo4"/>
    <w:rsid w:val="00C86C70"/>
    <w:rPr>
      <w:rFonts w:ascii="Arial" w:eastAsia="Times New Roman" w:hAnsi="Arial" w:cs="Times New Roman"/>
      <w:b/>
      <w:sz w:val="24"/>
      <w:szCs w:val="20"/>
      <w:lang w:val="es-ES_tradnl" w:eastAsia="es-ES"/>
    </w:rPr>
  </w:style>
  <w:style w:type="paragraph" w:styleId="Prrafodelista">
    <w:name w:val="List Paragraph"/>
    <w:basedOn w:val="Normal"/>
    <w:link w:val="PrrafodelistaCar"/>
    <w:uiPriority w:val="34"/>
    <w:qFormat/>
    <w:rsid w:val="002A18CA"/>
    <w:pPr>
      <w:ind w:left="720"/>
      <w:contextualSpacing/>
    </w:pPr>
    <w:rPr>
      <w:rFonts w:ascii="Calibri" w:eastAsia="Calibri" w:hAnsi="Calibri" w:cs="Times New Roman"/>
    </w:rPr>
  </w:style>
  <w:style w:type="paragraph" w:customStyle="1" w:styleId="Default">
    <w:name w:val="Default"/>
    <w:rsid w:val="00EB2640"/>
    <w:pPr>
      <w:autoSpaceDE w:val="0"/>
      <w:autoSpaceDN w:val="0"/>
      <w:adjustRightInd w:val="0"/>
      <w:spacing w:after="0" w:line="240" w:lineRule="auto"/>
    </w:pPr>
    <w:rPr>
      <w:rFonts w:ascii="Palatino Linotype" w:hAnsi="Palatino Linotype" w:cs="Palatino Linotype"/>
      <w:color w:val="000000"/>
      <w:sz w:val="24"/>
      <w:szCs w:val="24"/>
    </w:rPr>
  </w:style>
  <w:style w:type="character" w:styleId="Hipervnculo">
    <w:name w:val="Hyperlink"/>
    <w:basedOn w:val="Fuentedeprrafopredeter"/>
    <w:uiPriority w:val="99"/>
    <w:unhideWhenUsed/>
    <w:rsid w:val="00D04910"/>
    <w:rPr>
      <w:color w:val="0000FF" w:themeColor="hyperlink"/>
      <w:u w:val="single"/>
    </w:rPr>
  </w:style>
  <w:style w:type="paragraph" w:customStyle="1" w:styleId="respuestas">
    <w:name w:val="respuestas"/>
    <w:basedOn w:val="Prrafodelista"/>
    <w:link w:val="respuestasCar"/>
    <w:qFormat/>
    <w:rsid w:val="00D04910"/>
    <w:pPr>
      <w:spacing w:after="160" w:line="259" w:lineRule="auto"/>
    </w:pPr>
    <w:rPr>
      <w:rFonts w:ascii="Arial" w:hAnsi="Arial"/>
      <w:b/>
      <w:color w:val="0070C0"/>
    </w:rPr>
  </w:style>
  <w:style w:type="character" w:customStyle="1" w:styleId="PrrafodelistaCar">
    <w:name w:val="Párrafo de lista Car"/>
    <w:basedOn w:val="Fuentedeprrafopredeter"/>
    <w:link w:val="Prrafodelista"/>
    <w:uiPriority w:val="34"/>
    <w:rsid w:val="00D04910"/>
    <w:rPr>
      <w:rFonts w:ascii="Calibri" w:eastAsia="Calibri" w:hAnsi="Calibri" w:cs="Times New Roman"/>
    </w:rPr>
  </w:style>
  <w:style w:type="character" w:customStyle="1" w:styleId="respuestasCar">
    <w:name w:val="respuestas Car"/>
    <w:basedOn w:val="PrrafodelistaCar"/>
    <w:link w:val="respuestas"/>
    <w:rsid w:val="00D04910"/>
    <w:rPr>
      <w:rFonts w:ascii="Arial" w:hAnsi="Arial"/>
      <w:b/>
      <w:color w:val="0070C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12@1.25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2343</Words>
  <Characters>12887</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LEGAL UPN</dc:creator>
  <cp:lastModifiedBy>LEGAL UPN</cp:lastModifiedBy>
  <cp:revision>2</cp:revision>
  <cp:lastPrinted>2017-05-18T14:34:00Z</cp:lastPrinted>
  <dcterms:created xsi:type="dcterms:W3CDTF">2017-07-12T14:53:00Z</dcterms:created>
  <dcterms:modified xsi:type="dcterms:W3CDTF">2017-07-12T14:53:00Z</dcterms:modified>
</cp:coreProperties>
</file>