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-001-2017</w:t>
      </w:r>
    </w:p>
    <w:p w:rsidR="00993422" w:rsidRDefault="00993422" w:rsidP="00993422">
      <w:pPr>
        <w:jc w:val="center"/>
        <w:rPr>
          <w:rFonts w:ascii="Garamond" w:hAnsi="Garamond"/>
          <w:b/>
          <w:sz w:val="36"/>
          <w:szCs w:val="36"/>
        </w:rPr>
      </w:pPr>
    </w:p>
    <w:p w:rsidR="00993422" w:rsidRDefault="005317BE" w:rsidP="00993422">
      <w:pPr>
        <w:jc w:val="center"/>
        <w:rPr>
          <w:rFonts w:ascii="Garamond" w:hAnsi="Garamond"/>
          <w:b/>
          <w:sz w:val="36"/>
          <w:szCs w:val="36"/>
        </w:rPr>
      </w:pPr>
      <w:r>
        <w:rPr>
          <w:rFonts w:ascii="Garamond" w:hAnsi="Garamond"/>
          <w:b/>
          <w:sz w:val="36"/>
          <w:szCs w:val="36"/>
        </w:rPr>
        <w:t>ADQUISICIÓN DE PLATAFORMA PARA EL APRENDIZAJE DEL IDIOMA INGLÉS ONLINE</w:t>
      </w:r>
    </w:p>
    <w:p w:rsidR="00993422" w:rsidRDefault="00993422" w:rsidP="00993422">
      <w:pPr>
        <w:jc w:val="center"/>
        <w:rPr>
          <w:rFonts w:ascii="Garamond" w:hAnsi="Garamond"/>
          <w:b/>
          <w:sz w:val="36"/>
          <w:szCs w:val="36"/>
        </w:rPr>
      </w:pPr>
    </w:p>
    <w:p w:rsidR="00871641" w:rsidRDefault="00871641"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871641" w:rsidRDefault="00871641"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392875">
        <w:rPr>
          <w:rFonts w:ascii="Garamond" w:hAnsi="Garamond"/>
          <w:b/>
          <w:sz w:val="32"/>
          <w:szCs w:val="32"/>
        </w:rPr>
        <w:t>MAYO</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871641" w:rsidRDefault="00871641" w:rsidP="00993422">
      <w:pPr>
        <w:jc w:val="center"/>
        <w:rPr>
          <w:rFonts w:ascii="Garamond" w:hAnsi="Garamond"/>
          <w:b/>
          <w:sz w:val="24"/>
          <w:szCs w:val="24"/>
        </w:rPr>
      </w:pPr>
    </w:p>
    <w:p w:rsidR="002C4D36" w:rsidRPr="00C27515" w:rsidRDefault="002C4D36" w:rsidP="002C4D36">
      <w:pPr>
        <w:jc w:val="center"/>
        <w:rPr>
          <w:rFonts w:ascii="Times New Roman" w:hAnsi="Times New Roman" w:cs="Times New Roman"/>
          <w:b/>
          <w:sz w:val="24"/>
        </w:rPr>
      </w:pPr>
      <w:r w:rsidRPr="00C27515">
        <w:rPr>
          <w:rFonts w:ascii="Times New Roman" w:hAnsi="Times New Roman" w:cs="Times New Roman"/>
          <w:b/>
          <w:sz w:val="24"/>
        </w:rPr>
        <w:lastRenderedPageBreak/>
        <w:t>INDICE</w:t>
      </w:r>
    </w:p>
    <w:sdt>
      <w:sdtPr>
        <w:rPr>
          <w:rFonts w:asciiTheme="minorHAnsi" w:hAnsiTheme="minorHAnsi"/>
          <w:b w:val="0"/>
          <w:sz w:val="22"/>
        </w:rPr>
        <w:id w:val="-2512830"/>
        <w:docPartObj>
          <w:docPartGallery w:val="Table of Contents"/>
          <w:docPartUnique/>
        </w:docPartObj>
      </w:sdtPr>
      <w:sdtEndPr>
        <w:rPr>
          <w:bCs/>
          <w:noProof/>
        </w:rPr>
      </w:sdtEndPr>
      <w:sdtContent>
        <w:p w:rsidR="002C4D36" w:rsidRDefault="002C4D36" w:rsidP="002C4D36">
          <w:pPr>
            <w:pStyle w:val="Titulo2"/>
            <w:jc w:val="center"/>
          </w:pPr>
        </w:p>
        <w:p w:rsidR="002C4D36" w:rsidRDefault="002C4D36" w:rsidP="002C4D36">
          <w:pPr>
            <w:pStyle w:val="TDC1"/>
            <w:tabs>
              <w:tab w:val="right" w:leader="dot" w:pos="8828"/>
            </w:tabs>
            <w:rPr>
              <w:rFonts w:eastAsiaTheme="minorEastAsia"/>
              <w:noProof/>
              <w:lang w:eastAsia="es-HN"/>
            </w:rPr>
          </w:pPr>
          <w:r>
            <w:fldChar w:fldCharType="begin"/>
          </w:r>
          <w:r w:rsidRPr="0059591A">
            <w:rPr>
              <w:lang w:val="en-US"/>
            </w:rPr>
            <w:instrText xml:space="preserve"> TOC \h \z \t "Titulo 1;1;Titulo 2;2" </w:instrText>
          </w:r>
          <w:r>
            <w:fldChar w:fldCharType="separate"/>
          </w:r>
          <w:hyperlink w:anchor="_Toc476062980" w:history="1">
            <w:r w:rsidRPr="007C070B">
              <w:rPr>
                <w:rStyle w:val="Hipervnculo"/>
                <w:noProof/>
                <w:lang w:val="es-ES" w:eastAsia="es-ES"/>
              </w:rPr>
              <w:t>SECCION I - INSTRUCCIONES A LOS OFERENTES</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1" w:history="1">
            <w:r w:rsidRPr="007C070B">
              <w:rPr>
                <w:rStyle w:val="Hipervnculo"/>
                <w:noProof/>
              </w:rPr>
              <w:t>IO-01 CONTRATANTE</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2" w:history="1">
            <w:r w:rsidRPr="007C070B">
              <w:rPr>
                <w:rStyle w:val="Hipervnculo"/>
                <w:noProof/>
                <w:lang w:val="es-ES" w:eastAsia="es-ES"/>
              </w:rPr>
              <w:t>IO-02 TIPO DE CONTRATO</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3" w:history="1">
            <w:r w:rsidRPr="007C070B">
              <w:rPr>
                <w:rStyle w:val="Hipervnculo"/>
                <w:noProof/>
                <w:lang w:val="es-ES" w:eastAsia="es-ES"/>
              </w:rPr>
              <w:t>IO-03 OBJETO DE CONTRATACION</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4" w:history="1">
            <w:r w:rsidRPr="007C070B">
              <w:rPr>
                <w:rStyle w:val="Hipervnculo"/>
                <w:noProof/>
                <w:lang w:val="es-ES" w:eastAsia="es-ES"/>
              </w:rPr>
              <w:t>IO-04 IDIOMA DE LAS OFERTAS</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5" w:history="1">
            <w:r w:rsidRPr="007C070B">
              <w:rPr>
                <w:rStyle w:val="Hipervnculo"/>
                <w:noProof/>
                <w:lang w:val="es-ES" w:eastAsia="es-ES"/>
              </w:rPr>
              <w:t>IO-05 PRESENTACIÓN DE OFERTAS</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6" w:history="1">
            <w:r w:rsidRPr="007C070B">
              <w:rPr>
                <w:rStyle w:val="Hipervnculo"/>
                <w:noProof/>
                <w:lang w:val="es-ES" w:eastAsia="es-ES"/>
              </w:rPr>
              <w:t>IO-05.1 CONSORCIO</w:t>
            </w:r>
            <w:r>
              <w:rPr>
                <w:noProof/>
                <w:webHidden/>
              </w:rPr>
              <w:tab/>
              <w:t>2</w:t>
            </w:r>
          </w:hyperlink>
        </w:p>
        <w:p w:rsidR="002C4D36" w:rsidRDefault="002C4D36" w:rsidP="002C4D36">
          <w:pPr>
            <w:pStyle w:val="TDC2"/>
            <w:tabs>
              <w:tab w:val="right" w:leader="dot" w:pos="8828"/>
            </w:tabs>
            <w:rPr>
              <w:rFonts w:eastAsiaTheme="minorEastAsia"/>
              <w:noProof/>
              <w:lang w:eastAsia="es-HN"/>
            </w:rPr>
          </w:pPr>
          <w:hyperlink w:anchor="_Toc476062987" w:history="1">
            <w:r w:rsidRPr="007C070B">
              <w:rPr>
                <w:rStyle w:val="Hipervnculo"/>
                <w:noProof/>
                <w:lang w:val="es-ES" w:eastAsia="es-ES"/>
              </w:rPr>
              <w:t>IO-06 VIGENCIA DE LAS OFERTAS</w:t>
            </w:r>
            <w:r>
              <w:rPr>
                <w:noProof/>
                <w:webHidden/>
              </w:rPr>
              <w:tab/>
              <w:t>3</w:t>
            </w:r>
          </w:hyperlink>
        </w:p>
        <w:p w:rsidR="002C4D36" w:rsidRDefault="002C4D36" w:rsidP="002C4D36">
          <w:pPr>
            <w:pStyle w:val="TDC2"/>
            <w:tabs>
              <w:tab w:val="right" w:leader="dot" w:pos="8828"/>
            </w:tabs>
            <w:rPr>
              <w:rFonts w:eastAsiaTheme="minorEastAsia"/>
              <w:noProof/>
              <w:lang w:eastAsia="es-HN"/>
            </w:rPr>
          </w:pPr>
          <w:hyperlink w:anchor="_Toc476062988" w:history="1">
            <w:r w:rsidRPr="007C070B">
              <w:rPr>
                <w:rStyle w:val="Hipervnculo"/>
                <w:noProof/>
                <w:lang w:val="es-ES" w:eastAsia="es-ES"/>
              </w:rPr>
              <w:t>IO-07 GARANTIA DE MANTENIMIENTO DE OFERTA</w:t>
            </w:r>
            <w:r>
              <w:rPr>
                <w:noProof/>
                <w:webHidden/>
              </w:rPr>
              <w:tab/>
              <w:t>3</w:t>
            </w:r>
          </w:hyperlink>
        </w:p>
        <w:p w:rsidR="002C4D36" w:rsidRDefault="002C4D36" w:rsidP="002C4D36">
          <w:pPr>
            <w:pStyle w:val="TDC2"/>
            <w:tabs>
              <w:tab w:val="right" w:leader="dot" w:pos="8828"/>
            </w:tabs>
            <w:rPr>
              <w:rFonts w:eastAsiaTheme="minorEastAsia"/>
              <w:noProof/>
              <w:lang w:eastAsia="es-HN"/>
            </w:rPr>
          </w:pPr>
          <w:hyperlink w:anchor="_Toc476062990" w:history="1">
            <w:r w:rsidRPr="007C070B">
              <w:rPr>
                <w:rStyle w:val="Hipervnculo"/>
                <w:noProof/>
                <w:lang w:val="es-ES" w:eastAsia="es-ES"/>
              </w:rPr>
              <w:t>IO-0</w:t>
            </w:r>
            <w:r>
              <w:rPr>
                <w:rStyle w:val="Hipervnculo"/>
                <w:noProof/>
                <w:lang w:val="es-ES" w:eastAsia="es-ES"/>
              </w:rPr>
              <w:t>8</w:t>
            </w:r>
            <w:r w:rsidRPr="007C070B">
              <w:rPr>
                <w:rStyle w:val="Hipervnculo"/>
                <w:noProof/>
                <w:lang w:val="es-ES" w:eastAsia="es-ES"/>
              </w:rPr>
              <w:t xml:space="preserve"> DOCUMENTOS A PRESENTAR</w:t>
            </w:r>
            <w:r>
              <w:rPr>
                <w:noProof/>
                <w:webHidden/>
              </w:rPr>
              <w:tab/>
              <w:t>3</w:t>
            </w:r>
          </w:hyperlink>
        </w:p>
        <w:p w:rsidR="002C4D36" w:rsidRDefault="002C4D36" w:rsidP="002C4D36">
          <w:pPr>
            <w:pStyle w:val="TDC2"/>
            <w:tabs>
              <w:tab w:val="right" w:leader="dot" w:pos="8828"/>
            </w:tabs>
            <w:rPr>
              <w:rFonts w:eastAsiaTheme="minorEastAsia"/>
              <w:noProof/>
              <w:lang w:eastAsia="es-HN"/>
            </w:rPr>
          </w:pPr>
          <w:hyperlink w:anchor="_Toc476062991" w:history="1">
            <w:r>
              <w:rPr>
                <w:rStyle w:val="Hipervnculo"/>
                <w:noProof/>
              </w:rPr>
              <w:t>IO-</w:t>
            </w:r>
            <w:r w:rsidRPr="007C070B">
              <w:rPr>
                <w:rStyle w:val="Hipervnculo"/>
                <w:noProof/>
              </w:rPr>
              <w:t>0</w:t>
            </w:r>
            <w:r>
              <w:rPr>
                <w:rStyle w:val="Hipervnculo"/>
                <w:noProof/>
              </w:rPr>
              <w:t>9</w:t>
            </w:r>
            <w:r w:rsidRPr="007C070B">
              <w:rPr>
                <w:rStyle w:val="Hipervnculo"/>
                <w:noProof/>
              </w:rPr>
              <w:t xml:space="preserve"> REUNION DE ACLARACIONES</w:t>
            </w:r>
            <w:r>
              <w:rPr>
                <w:noProof/>
                <w:webHidden/>
              </w:rPr>
              <w:tab/>
              <w:t>5</w:t>
            </w:r>
          </w:hyperlink>
        </w:p>
        <w:p w:rsidR="002C4D36" w:rsidRDefault="002C4D36" w:rsidP="002C4D36">
          <w:pPr>
            <w:pStyle w:val="TDC2"/>
            <w:tabs>
              <w:tab w:val="right" w:leader="dot" w:pos="8828"/>
            </w:tabs>
            <w:rPr>
              <w:rFonts w:eastAsiaTheme="minorEastAsia"/>
              <w:noProof/>
              <w:lang w:eastAsia="es-HN"/>
            </w:rPr>
          </w:pPr>
          <w:hyperlink w:anchor="_Toc476062992" w:history="1">
            <w:r w:rsidRPr="007C070B">
              <w:rPr>
                <w:rStyle w:val="Hipervnculo"/>
                <w:noProof/>
              </w:rPr>
              <w:t>IO-1</w:t>
            </w:r>
            <w:r>
              <w:rPr>
                <w:rStyle w:val="Hipervnculo"/>
                <w:noProof/>
              </w:rPr>
              <w:t>0</w:t>
            </w:r>
            <w:r w:rsidRPr="007C070B">
              <w:rPr>
                <w:rStyle w:val="Hipervnculo"/>
                <w:noProof/>
              </w:rPr>
              <w:t xml:space="preserve"> EVALUACION DE OFERTAS</w:t>
            </w:r>
            <w:r>
              <w:rPr>
                <w:noProof/>
                <w:webHidden/>
              </w:rPr>
              <w:tab/>
              <w:t>5</w:t>
            </w:r>
          </w:hyperlink>
        </w:p>
        <w:p w:rsidR="002C4D36" w:rsidRDefault="002C4D36" w:rsidP="002C4D36">
          <w:pPr>
            <w:pStyle w:val="TDC2"/>
            <w:tabs>
              <w:tab w:val="right" w:leader="dot" w:pos="8828"/>
            </w:tabs>
            <w:rPr>
              <w:rFonts w:eastAsiaTheme="minorEastAsia"/>
              <w:noProof/>
              <w:lang w:eastAsia="es-HN"/>
            </w:rPr>
          </w:pPr>
          <w:hyperlink w:anchor="_Toc476062993" w:history="1">
            <w:r w:rsidRPr="007C070B">
              <w:rPr>
                <w:rStyle w:val="Hipervnculo"/>
                <w:noProof/>
              </w:rPr>
              <w:t>IO-1</w:t>
            </w:r>
            <w:r>
              <w:rPr>
                <w:rStyle w:val="Hipervnculo"/>
                <w:noProof/>
              </w:rPr>
              <w:t>1</w:t>
            </w:r>
            <w:r w:rsidRPr="007C070B">
              <w:rPr>
                <w:rStyle w:val="Hipervnculo"/>
                <w:noProof/>
              </w:rPr>
              <w:t xml:space="preserve"> ERRORES U OMISIONES SUBSANABLES</w:t>
            </w:r>
            <w:r>
              <w:rPr>
                <w:noProof/>
                <w:webHidden/>
              </w:rPr>
              <w:tab/>
            </w:r>
            <w:r>
              <w:rPr>
                <w:noProof/>
                <w:webHidden/>
              </w:rPr>
              <w:fldChar w:fldCharType="begin"/>
            </w:r>
            <w:r>
              <w:rPr>
                <w:noProof/>
                <w:webHidden/>
              </w:rPr>
              <w:instrText xml:space="preserve"> PAGEREF _Toc476062993 \h </w:instrText>
            </w:r>
            <w:r>
              <w:rPr>
                <w:noProof/>
                <w:webHidden/>
              </w:rPr>
            </w:r>
            <w:r>
              <w:rPr>
                <w:noProof/>
                <w:webHidden/>
              </w:rPr>
              <w:fldChar w:fldCharType="separate"/>
            </w:r>
            <w:r>
              <w:rPr>
                <w:noProof/>
                <w:webHidden/>
              </w:rPr>
              <w:t>6</w:t>
            </w:r>
            <w:r>
              <w:rPr>
                <w:noProof/>
                <w:webHidden/>
              </w:rPr>
              <w:fldChar w:fldCharType="end"/>
            </w:r>
          </w:hyperlink>
        </w:p>
        <w:p w:rsidR="002C4D36" w:rsidRDefault="002C4D36" w:rsidP="002C4D36">
          <w:pPr>
            <w:pStyle w:val="TDC2"/>
            <w:tabs>
              <w:tab w:val="right" w:leader="dot" w:pos="8828"/>
            </w:tabs>
            <w:rPr>
              <w:rFonts w:eastAsiaTheme="minorEastAsia"/>
              <w:noProof/>
              <w:lang w:eastAsia="es-HN"/>
            </w:rPr>
          </w:pPr>
          <w:hyperlink w:anchor="_Toc476062994" w:history="1">
            <w:r w:rsidRPr="007C070B">
              <w:rPr>
                <w:rStyle w:val="Hipervnculo"/>
                <w:noProof/>
              </w:rPr>
              <w:t>IO-1</w:t>
            </w:r>
            <w:r>
              <w:rPr>
                <w:rStyle w:val="Hipervnculo"/>
                <w:noProof/>
              </w:rPr>
              <w:t>2</w:t>
            </w:r>
            <w:r w:rsidRPr="007C070B">
              <w:rPr>
                <w:rStyle w:val="Hipervnculo"/>
                <w:noProof/>
              </w:rPr>
              <w:t xml:space="preserve"> ADJUDICACION DEL CONTRATO</w:t>
            </w:r>
            <w:r>
              <w:rPr>
                <w:noProof/>
                <w:webHidden/>
              </w:rPr>
              <w:tab/>
            </w:r>
            <w:r>
              <w:rPr>
                <w:noProof/>
                <w:webHidden/>
              </w:rPr>
              <w:fldChar w:fldCharType="begin"/>
            </w:r>
            <w:r>
              <w:rPr>
                <w:noProof/>
                <w:webHidden/>
              </w:rPr>
              <w:instrText xml:space="preserve"> PAGEREF _Toc476062994 \h </w:instrText>
            </w:r>
            <w:r>
              <w:rPr>
                <w:noProof/>
                <w:webHidden/>
              </w:rPr>
            </w:r>
            <w:r>
              <w:rPr>
                <w:noProof/>
                <w:webHidden/>
              </w:rPr>
              <w:fldChar w:fldCharType="separate"/>
            </w:r>
            <w:r>
              <w:rPr>
                <w:noProof/>
                <w:webHidden/>
              </w:rPr>
              <w:t>7</w:t>
            </w:r>
            <w:r>
              <w:rPr>
                <w:noProof/>
                <w:webHidden/>
              </w:rPr>
              <w:fldChar w:fldCharType="end"/>
            </w:r>
          </w:hyperlink>
        </w:p>
        <w:p w:rsidR="002C4D36" w:rsidRDefault="002C4D36" w:rsidP="002C4D36">
          <w:pPr>
            <w:pStyle w:val="TDC2"/>
            <w:tabs>
              <w:tab w:val="left" w:pos="1100"/>
              <w:tab w:val="right" w:leader="dot" w:pos="8828"/>
            </w:tabs>
            <w:rPr>
              <w:rFonts w:eastAsiaTheme="minorEastAsia"/>
              <w:noProof/>
              <w:lang w:eastAsia="es-HN"/>
            </w:rPr>
          </w:pPr>
          <w:hyperlink w:anchor="_Toc476062995" w:history="1">
            <w:r w:rsidRPr="007C070B">
              <w:rPr>
                <w:rStyle w:val="Hipervnculo"/>
                <w:noProof/>
              </w:rPr>
              <w:t>IO-1</w:t>
            </w:r>
            <w:r>
              <w:rPr>
                <w:rStyle w:val="Hipervnculo"/>
                <w:noProof/>
              </w:rPr>
              <w:t>3</w:t>
            </w:r>
            <w:r>
              <w:rPr>
                <w:rFonts w:eastAsiaTheme="minorEastAsia"/>
                <w:noProof/>
                <w:lang w:eastAsia="es-HN"/>
              </w:rPr>
              <w:tab/>
            </w:r>
            <w:r w:rsidRPr="007C070B">
              <w:rPr>
                <w:rStyle w:val="Hipervnculo"/>
                <w:noProof/>
              </w:rPr>
              <w:t>FIRMA DE CONTRATO</w:t>
            </w:r>
            <w:r>
              <w:rPr>
                <w:noProof/>
                <w:webHidden/>
              </w:rPr>
              <w:tab/>
            </w:r>
            <w:r>
              <w:rPr>
                <w:noProof/>
                <w:webHidden/>
              </w:rPr>
              <w:fldChar w:fldCharType="begin"/>
            </w:r>
            <w:r>
              <w:rPr>
                <w:noProof/>
                <w:webHidden/>
              </w:rPr>
              <w:instrText xml:space="preserve"> PAGEREF _Toc476062995 \h </w:instrText>
            </w:r>
            <w:r>
              <w:rPr>
                <w:noProof/>
                <w:webHidden/>
              </w:rPr>
            </w:r>
            <w:r>
              <w:rPr>
                <w:noProof/>
                <w:webHidden/>
              </w:rPr>
              <w:fldChar w:fldCharType="separate"/>
            </w:r>
            <w:r>
              <w:rPr>
                <w:noProof/>
                <w:webHidden/>
              </w:rPr>
              <w:t>7</w:t>
            </w:r>
            <w:r>
              <w:rPr>
                <w:noProof/>
                <w:webHidden/>
              </w:rPr>
              <w:fldChar w:fldCharType="end"/>
            </w:r>
          </w:hyperlink>
        </w:p>
        <w:p w:rsidR="002C4D36" w:rsidRDefault="002C4D36" w:rsidP="002C4D36">
          <w:pPr>
            <w:pStyle w:val="TDC1"/>
            <w:tabs>
              <w:tab w:val="right" w:leader="dot" w:pos="8828"/>
            </w:tabs>
            <w:rPr>
              <w:rFonts w:eastAsiaTheme="minorEastAsia"/>
              <w:noProof/>
              <w:lang w:eastAsia="es-HN"/>
            </w:rPr>
          </w:pPr>
          <w:hyperlink w:anchor="_Toc476062996" w:history="1">
            <w:r w:rsidRPr="007C070B">
              <w:rPr>
                <w:rStyle w:val="Hipervnculo"/>
                <w:noProof/>
                <w:lang w:val="es-ES" w:eastAsia="es-ES"/>
              </w:rPr>
              <w:t>SECCION II - CONDICIONES DE CONTRATACION</w:t>
            </w:r>
            <w:r>
              <w:rPr>
                <w:noProof/>
                <w:webHidden/>
              </w:rPr>
              <w:tab/>
              <w:t>8</w:t>
            </w:r>
          </w:hyperlink>
        </w:p>
        <w:p w:rsidR="002C4D36" w:rsidRDefault="002C4D36" w:rsidP="002C4D36">
          <w:pPr>
            <w:pStyle w:val="TDC2"/>
            <w:tabs>
              <w:tab w:val="left" w:pos="1100"/>
              <w:tab w:val="right" w:leader="dot" w:pos="8828"/>
            </w:tabs>
            <w:rPr>
              <w:rFonts w:eastAsiaTheme="minorEastAsia"/>
              <w:noProof/>
              <w:lang w:eastAsia="es-HN"/>
            </w:rPr>
          </w:pPr>
          <w:hyperlink w:anchor="_Toc476062997" w:history="1">
            <w:r w:rsidRPr="007C070B">
              <w:rPr>
                <w:rStyle w:val="Hipervnculo"/>
                <w:noProof/>
                <w:lang w:val="es-ES" w:eastAsia="es-ES"/>
              </w:rPr>
              <w:t>CC-01</w:t>
            </w:r>
            <w:r>
              <w:rPr>
                <w:rFonts w:eastAsiaTheme="minorEastAsia"/>
                <w:noProof/>
                <w:lang w:eastAsia="es-HN"/>
              </w:rPr>
              <w:tab/>
            </w:r>
            <w:r w:rsidRPr="007C070B">
              <w:rPr>
                <w:rStyle w:val="Hipervnculo"/>
                <w:noProof/>
                <w:lang w:val="es-ES" w:eastAsia="es-ES"/>
              </w:rPr>
              <w:t>ADMINISTRADOR DEL CONTRATO</w:t>
            </w:r>
            <w:r>
              <w:rPr>
                <w:noProof/>
                <w:webHidden/>
              </w:rPr>
              <w:tab/>
              <w:t>8</w:t>
            </w:r>
          </w:hyperlink>
        </w:p>
        <w:p w:rsidR="002C4D36" w:rsidRDefault="002C4D36" w:rsidP="002C4D36">
          <w:pPr>
            <w:pStyle w:val="TDC2"/>
            <w:tabs>
              <w:tab w:val="left" w:pos="1100"/>
              <w:tab w:val="right" w:leader="dot" w:pos="8828"/>
            </w:tabs>
            <w:rPr>
              <w:rFonts w:eastAsiaTheme="minorEastAsia"/>
              <w:noProof/>
              <w:lang w:eastAsia="es-HN"/>
            </w:rPr>
          </w:pPr>
          <w:hyperlink w:anchor="_Toc476062998" w:history="1">
            <w:r w:rsidRPr="007C070B">
              <w:rPr>
                <w:rStyle w:val="Hipervnculo"/>
                <w:noProof/>
                <w:lang w:val="es-ES" w:eastAsia="es-ES"/>
              </w:rPr>
              <w:t>CC-02</w:t>
            </w:r>
            <w:r>
              <w:rPr>
                <w:rFonts w:eastAsiaTheme="minorEastAsia"/>
                <w:noProof/>
                <w:lang w:eastAsia="es-HN"/>
              </w:rPr>
              <w:tab/>
            </w:r>
            <w:r w:rsidRPr="007C070B">
              <w:rPr>
                <w:rStyle w:val="Hipervnculo"/>
                <w:noProof/>
                <w:lang w:val="es-ES" w:eastAsia="es-ES"/>
              </w:rPr>
              <w:t>PLAZO CONTRACTUAL</w:t>
            </w:r>
            <w:r>
              <w:rPr>
                <w:noProof/>
                <w:webHidden/>
              </w:rPr>
              <w:tab/>
              <w:t>8</w:t>
            </w:r>
          </w:hyperlink>
        </w:p>
        <w:p w:rsidR="002C4D36" w:rsidRDefault="002C4D36" w:rsidP="002C4D36">
          <w:pPr>
            <w:pStyle w:val="TDC2"/>
            <w:tabs>
              <w:tab w:val="right" w:leader="dot" w:pos="8828"/>
            </w:tabs>
            <w:rPr>
              <w:rFonts w:eastAsiaTheme="minorEastAsia"/>
              <w:noProof/>
              <w:lang w:eastAsia="es-HN"/>
            </w:rPr>
          </w:pPr>
          <w:hyperlink w:anchor="_Toc476062999" w:history="1">
            <w:r w:rsidRPr="007C070B">
              <w:rPr>
                <w:rStyle w:val="Hipervnculo"/>
                <w:noProof/>
                <w:lang w:val="es-ES" w:eastAsia="es-ES"/>
              </w:rPr>
              <w:t>CC-03 CESACIÓN DEL CONTRATO</w:t>
            </w:r>
            <w:r>
              <w:rPr>
                <w:noProof/>
                <w:webHidden/>
              </w:rPr>
              <w:tab/>
              <w:t>8</w:t>
            </w:r>
          </w:hyperlink>
        </w:p>
        <w:p w:rsidR="002C4D36" w:rsidRDefault="002C4D36" w:rsidP="002C4D36">
          <w:pPr>
            <w:pStyle w:val="TDC2"/>
            <w:tabs>
              <w:tab w:val="right" w:leader="dot" w:pos="8828"/>
            </w:tabs>
            <w:rPr>
              <w:rFonts w:eastAsiaTheme="minorEastAsia"/>
              <w:noProof/>
              <w:lang w:eastAsia="es-HN"/>
            </w:rPr>
          </w:pPr>
          <w:hyperlink w:anchor="_Toc476063000" w:history="1">
            <w:r w:rsidRPr="007C070B">
              <w:rPr>
                <w:rStyle w:val="Hipervnculo"/>
                <w:noProof/>
                <w:lang w:val="es-ES" w:eastAsia="es-ES"/>
              </w:rPr>
              <w:t>CC-04 LUGAR DE ENTREGA DEL SUMINISTRO</w:t>
            </w:r>
            <w:r>
              <w:rPr>
                <w:noProof/>
                <w:webHidden/>
              </w:rPr>
              <w:tab/>
              <w:t>8</w:t>
            </w:r>
          </w:hyperlink>
        </w:p>
        <w:p w:rsidR="002C4D36" w:rsidRDefault="002C4D36" w:rsidP="002C4D36">
          <w:pPr>
            <w:pStyle w:val="TDC2"/>
            <w:tabs>
              <w:tab w:val="right" w:leader="dot" w:pos="8828"/>
            </w:tabs>
            <w:rPr>
              <w:rFonts w:eastAsiaTheme="minorEastAsia"/>
              <w:noProof/>
              <w:lang w:eastAsia="es-HN"/>
            </w:rPr>
          </w:pPr>
          <w:hyperlink w:anchor="_Toc476063002" w:history="1">
            <w:r w:rsidRPr="007C070B">
              <w:rPr>
                <w:rStyle w:val="Hipervnculo"/>
                <w:noProof/>
                <w:lang w:val="es-ES" w:eastAsia="es-ES"/>
              </w:rPr>
              <w:t>CC-0</w:t>
            </w:r>
            <w:r w:rsidR="00EA0DF9">
              <w:rPr>
                <w:rStyle w:val="Hipervnculo"/>
                <w:noProof/>
                <w:lang w:val="es-ES" w:eastAsia="es-ES"/>
              </w:rPr>
              <w:t>5</w:t>
            </w:r>
            <w:r w:rsidRPr="007C070B">
              <w:rPr>
                <w:rStyle w:val="Hipervnculo"/>
                <w:noProof/>
                <w:lang w:val="es-ES" w:eastAsia="es-ES"/>
              </w:rPr>
              <w:t xml:space="preserve"> PROCEDIMIENTO DE RECEPCION</w:t>
            </w:r>
            <w:r>
              <w:rPr>
                <w:noProof/>
                <w:webHidden/>
              </w:rPr>
              <w:tab/>
            </w:r>
            <w:r w:rsidR="00EA0DF9">
              <w:rPr>
                <w:noProof/>
                <w:webHidden/>
              </w:rPr>
              <w:t>8</w:t>
            </w:r>
          </w:hyperlink>
        </w:p>
        <w:p w:rsidR="002C4D36" w:rsidRDefault="002C4D36" w:rsidP="002C4D36">
          <w:pPr>
            <w:pStyle w:val="TDC2"/>
            <w:tabs>
              <w:tab w:val="left" w:pos="1100"/>
              <w:tab w:val="right" w:leader="dot" w:pos="8828"/>
            </w:tabs>
            <w:rPr>
              <w:rFonts w:eastAsiaTheme="minorEastAsia"/>
              <w:noProof/>
              <w:lang w:eastAsia="es-HN"/>
            </w:rPr>
          </w:pPr>
          <w:hyperlink w:anchor="_Toc476063003" w:history="1">
            <w:r w:rsidRPr="007C070B">
              <w:rPr>
                <w:rStyle w:val="Hipervnculo"/>
                <w:noProof/>
                <w:lang w:val="es-ES" w:eastAsia="es-ES"/>
              </w:rPr>
              <w:t>CC-0</w:t>
            </w:r>
            <w:r w:rsidR="00EA0DF9">
              <w:rPr>
                <w:rStyle w:val="Hipervnculo"/>
                <w:noProof/>
                <w:lang w:val="es-ES" w:eastAsia="es-ES"/>
              </w:rPr>
              <w:t>6</w:t>
            </w:r>
            <w:r>
              <w:rPr>
                <w:rFonts w:eastAsiaTheme="minorEastAsia"/>
                <w:noProof/>
                <w:lang w:eastAsia="es-HN"/>
              </w:rPr>
              <w:tab/>
            </w:r>
            <w:r w:rsidRPr="007C070B">
              <w:rPr>
                <w:rStyle w:val="Hipervnculo"/>
                <w:noProof/>
                <w:lang w:val="es-ES" w:eastAsia="es-ES"/>
              </w:rPr>
              <w:t>GARANTÍAS</w:t>
            </w:r>
            <w:r>
              <w:rPr>
                <w:noProof/>
                <w:webHidden/>
              </w:rPr>
              <w:tab/>
            </w:r>
            <w:r w:rsidR="00EA0DF9">
              <w:rPr>
                <w:noProof/>
                <w:webHidden/>
              </w:rPr>
              <w:t>9</w:t>
            </w:r>
          </w:hyperlink>
        </w:p>
        <w:p w:rsidR="002C4D36" w:rsidRDefault="002C4D36" w:rsidP="002C4D36">
          <w:pPr>
            <w:pStyle w:val="TDC2"/>
            <w:tabs>
              <w:tab w:val="right" w:leader="dot" w:pos="8828"/>
            </w:tabs>
            <w:rPr>
              <w:rFonts w:eastAsiaTheme="minorEastAsia"/>
              <w:noProof/>
              <w:lang w:eastAsia="es-HN"/>
            </w:rPr>
          </w:pPr>
          <w:hyperlink w:anchor="_Toc476063004" w:history="1">
            <w:r w:rsidRPr="007C070B">
              <w:rPr>
                <w:rStyle w:val="Hipervnculo"/>
                <w:noProof/>
                <w:lang w:val="es-ES" w:eastAsia="es-ES"/>
              </w:rPr>
              <w:t>CC-0</w:t>
            </w:r>
            <w:r w:rsidR="00EA0DF9">
              <w:rPr>
                <w:rStyle w:val="Hipervnculo"/>
                <w:noProof/>
                <w:lang w:val="es-ES" w:eastAsia="es-ES"/>
              </w:rPr>
              <w:t>7</w:t>
            </w:r>
            <w:r w:rsidRPr="007C070B">
              <w:rPr>
                <w:rStyle w:val="Hipervnculo"/>
                <w:noProof/>
                <w:lang w:val="es-ES" w:eastAsia="es-ES"/>
              </w:rPr>
              <w:t xml:space="preserve"> FORMA DE PAGO</w:t>
            </w:r>
            <w:r>
              <w:rPr>
                <w:noProof/>
                <w:webHidden/>
              </w:rPr>
              <w:tab/>
            </w:r>
            <w:r w:rsidR="00EA0DF9">
              <w:rPr>
                <w:noProof/>
                <w:webHidden/>
              </w:rPr>
              <w:t>9</w:t>
            </w:r>
          </w:hyperlink>
        </w:p>
        <w:p w:rsidR="002C4D36" w:rsidRDefault="002C4D36" w:rsidP="002C4D36">
          <w:pPr>
            <w:pStyle w:val="TDC2"/>
            <w:tabs>
              <w:tab w:val="left" w:pos="1100"/>
              <w:tab w:val="right" w:leader="dot" w:pos="8828"/>
            </w:tabs>
            <w:rPr>
              <w:rFonts w:eastAsiaTheme="minorEastAsia"/>
              <w:noProof/>
              <w:lang w:eastAsia="es-HN"/>
            </w:rPr>
          </w:pPr>
          <w:hyperlink w:anchor="_Toc476063005" w:history="1">
            <w:r w:rsidRPr="007C070B">
              <w:rPr>
                <w:rStyle w:val="Hipervnculo"/>
                <w:noProof/>
                <w:lang w:val="es-ES" w:eastAsia="es-ES"/>
              </w:rPr>
              <w:t>CC-0</w:t>
            </w:r>
            <w:r w:rsidR="00EA0DF9">
              <w:rPr>
                <w:rStyle w:val="Hipervnculo"/>
                <w:noProof/>
                <w:lang w:val="es-ES" w:eastAsia="es-ES"/>
              </w:rPr>
              <w:t>8</w:t>
            </w:r>
            <w:r>
              <w:rPr>
                <w:rFonts w:eastAsiaTheme="minorEastAsia"/>
                <w:noProof/>
                <w:lang w:eastAsia="es-HN"/>
              </w:rPr>
              <w:tab/>
            </w:r>
            <w:r w:rsidRPr="007C070B">
              <w:rPr>
                <w:rStyle w:val="Hipervnculo"/>
                <w:noProof/>
                <w:lang w:val="es-ES" w:eastAsia="es-ES"/>
              </w:rPr>
              <w:t>MULTAS</w:t>
            </w:r>
            <w:r>
              <w:rPr>
                <w:noProof/>
                <w:webHidden/>
              </w:rPr>
              <w:tab/>
            </w:r>
            <w:r>
              <w:rPr>
                <w:noProof/>
                <w:webHidden/>
              </w:rPr>
              <w:fldChar w:fldCharType="begin"/>
            </w:r>
            <w:r>
              <w:rPr>
                <w:noProof/>
                <w:webHidden/>
              </w:rPr>
              <w:instrText xml:space="preserve"> PAGEREF _Toc476063005 \h </w:instrText>
            </w:r>
            <w:r>
              <w:rPr>
                <w:noProof/>
                <w:webHidden/>
              </w:rPr>
            </w:r>
            <w:r>
              <w:rPr>
                <w:noProof/>
                <w:webHidden/>
              </w:rPr>
              <w:fldChar w:fldCharType="separate"/>
            </w:r>
            <w:r>
              <w:rPr>
                <w:noProof/>
                <w:webHidden/>
              </w:rPr>
              <w:t>1</w:t>
            </w:r>
            <w:r w:rsidR="00EA0DF9">
              <w:rPr>
                <w:noProof/>
                <w:webHidden/>
              </w:rPr>
              <w:t>0</w:t>
            </w:r>
            <w:r>
              <w:rPr>
                <w:noProof/>
                <w:webHidden/>
              </w:rPr>
              <w:fldChar w:fldCharType="end"/>
            </w:r>
          </w:hyperlink>
        </w:p>
        <w:p w:rsidR="002C4D36" w:rsidRDefault="002C4D36" w:rsidP="002C4D36">
          <w:pPr>
            <w:pStyle w:val="TDC1"/>
            <w:tabs>
              <w:tab w:val="right" w:leader="dot" w:pos="8828"/>
            </w:tabs>
            <w:rPr>
              <w:rFonts w:eastAsiaTheme="minorEastAsia"/>
              <w:noProof/>
              <w:lang w:eastAsia="es-HN"/>
            </w:rPr>
          </w:pPr>
          <w:hyperlink w:anchor="_Toc476063006" w:history="1">
            <w:r w:rsidRPr="007C070B">
              <w:rPr>
                <w:rStyle w:val="Hipervnculo"/>
                <w:noProof/>
              </w:rPr>
              <w:t>SECCION III - ESPECIFICACIONES TECNICAS</w:t>
            </w:r>
            <w:r>
              <w:rPr>
                <w:noProof/>
                <w:webHidden/>
              </w:rPr>
              <w:tab/>
            </w:r>
            <w:r>
              <w:rPr>
                <w:noProof/>
                <w:webHidden/>
              </w:rPr>
              <w:fldChar w:fldCharType="begin"/>
            </w:r>
            <w:r>
              <w:rPr>
                <w:noProof/>
                <w:webHidden/>
              </w:rPr>
              <w:instrText xml:space="preserve"> PAGEREF _Toc476063006 \h </w:instrText>
            </w:r>
            <w:r>
              <w:rPr>
                <w:noProof/>
                <w:webHidden/>
              </w:rPr>
            </w:r>
            <w:r>
              <w:rPr>
                <w:noProof/>
                <w:webHidden/>
              </w:rPr>
              <w:fldChar w:fldCharType="separate"/>
            </w:r>
            <w:r>
              <w:rPr>
                <w:noProof/>
                <w:webHidden/>
              </w:rPr>
              <w:t>1</w:t>
            </w:r>
            <w:r w:rsidR="003A1348">
              <w:rPr>
                <w:noProof/>
                <w:webHidden/>
              </w:rPr>
              <w:t>1</w:t>
            </w:r>
            <w:r>
              <w:rPr>
                <w:noProof/>
                <w:webHidden/>
              </w:rPr>
              <w:fldChar w:fldCharType="end"/>
            </w:r>
          </w:hyperlink>
        </w:p>
        <w:p w:rsidR="002C4D36" w:rsidRDefault="002C4D36" w:rsidP="002C4D36">
          <w:pPr>
            <w:pStyle w:val="TDC2"/>
            <w:tabs>
              <w:tab w:val="left" w:pos="1100"/>
              <w:tab w:val="right" w:leader="dot" w:pos="8828"/>
            </w:tabs>
            <w:rPr>
              <w:rFonts w:eastAsiaTheme="minorEastAsia"/>
              <w:noProof/>
              <w:lang w:eastAsia="es-HN"/>
            </w:rPr>
          </w:pPr>
          <w:hyperlink w:anchor="_Toc476063007" w:history="1">
            <w:r w:rsidRPr="007C070B">
              <w:rPr>
                <w:rStyle w:val="Hipervnculo"/>
                <w:noProof/>
              </w:rPr>
              <w:t>ET-01</w:t>
            </w:r>
            <w:r>
              <w:rPr>
                <w:rFonts w:eastAsiaTheme="minorEastAsia"/>
                <w:noProof/>
                <w:lang w:eastAsia="es-HN"/>
              </w:rPr>
              <w:tab/>
            </w:r>
            <w:r w:rsidRPr="007C070B">
              <w:rPr>
                <w:rStyle w:val="Hipervnculo"/>
                <w:noProof/>
                <w:lang w:val="es-SV"/>
              </w:rPr>
              <w:t>NORMATIVA APLICABLE</w:t>
            </w:r>
            <w:r>
              <w:rPr>
                <w:noProof/>
                <w:webHidden/>
              </w:rPr>
              <w:tab/>
            </w:r>
            <w:r>
              <w:rPr>
                <w:noProof/>
                <w:webHidden/>
              </w:rPr>
              <w:fldChar w:fldCharType="begin"/>
            </w:r>
            <w:r>
              <w:rPr>
                <w:noProof/>
                <w:webHidden/>
              </w:rPr>
              <w:instrText xml:space="preserve"> PAGEREF _Toc476063007 \h </w:instrText>
            </w:r>
            <w:r>
              <w:rPr>
                <w:noProof/>
                <w:webHidden/>
              </w:rPr>
            </w:r>
            <w:r>
              <w:rPr>
                <w:noProof/>
                <w:webHidden/>
              </w:rPr>
              <w:fldChar w:fldCharType="separate"/>
            </w:r>
            <w:r>
              <w:rPr>
                <w:noProof/>
                <w:webHidden/>
              </w:rPr>
              <w:t>1</w:t>
            </w:r>
            <w:r w:rsidR="003A1348">
              <w:rPr>
                <w:noProof/>
                <w:webHidden/>
              </w:rPr>
              <w:t>1</w:t>
            </w:r>
            <w:r>
              <w:rPr>
                <w:noProof/>
                <w:webHidden/>
              </w:rPr>
              <w:fldChar w:fldCharType="end"/>
            </w:r>
          </w:hyperlink>
        </w:p>
        <w:p w:rsidR="002C4D36" w:rsidRDefault="002C4D36" w:rsidP="002C4D36">
          <w:pPr>
            <w:pStyle w:val="TDC2"/>
            <w:tabs>
              <w:tab w:val="right" w:leader="dot" w:pos="8828"/>
            </w:tabs>
            <w:rPr>
              <w:rFonts w:eastAsiaTheme="minorEastAsia"/>
              <w:noProof/>
              <w:lang w:eastAsia="es-HN"/>
            </w:rPr>
          </w:pPr>
          <w:hyperlink w:anchor="_Toc476063008" w:history="1">
            <w:r w:rsidRPr="007C070B">
              <w:rPr>
                <w:rStyle w:val="Hipervnculo"/>
                <w:noProof/>
              </w:rPr>
              <w:t>ET-02 CARACTERÍSTICAS TECNICAS</w:t>
            </w:r>
            <w:r>
              <w:rPr>
                <w:noProof/>
                <w:webHidden/>
              </w:rPr>
              <w:tab/>
            </w:r>
            <w:r>
              <w:rPr>
                <w:noProof/>
                <w:webHidden/>
              </w:rPr>
              <w:fldChar w:fldCharType="begin"/>
            </w:r>
            <w:r>
              <w:rPr>
                <w:noProof/>
                <w:webHidden/>
              </w:rPr>
              <w:instrText xml:space="preserve"> PAGEREF _Toc476063008 \h </w:instrText>
            </w:r>
            <w:r>
              <w:rPr>
                <w:noProof/>
                <w:webHidden/>
              </w:rPr>
            </w:r>
            <w:r>
              <w:rPr>
                <w:noProof/>
                <w:webHidden/>
              </w:rPr>
              <w:fldChar w:fldCharType="separate"/>
            </w:r>
            <w:r>
              <w:rPr>
                <w:noProof/>
                <w:webHidden/>
              </w:rPr>
              <w:t>1</w:t>
            </w:r>
            <w:r w:rsidR="003A1348">
              <w:rPr>
                <w:noProof/>
                <w:webHidden/>
              </w:rPr>
              <w:t>1</w:t>
            </w:r>
            <w:r>
              <w:rPr>
                <w:noProof/>
                <w:webHidden/>
              </w:rPr>
              <w:fldChar w:fldCharType="end"/>
            </w:r>
          </w:hyperlink>
        </w:p>
        <w:p w:rsidR="002C4D36" w:rsidRDefault="002C4D36" w:rsidP="002C4D36">
          <w:pPr>
            <w:jc w:val="center"/>
            <w:rPr>
              <w:rFonts w:ascii="Garamond" w:hAnsi="Garamond"/>
              <w:b/>
              <w:sz w:val="24"/>
              <w:szCs w:val="24"/>
            </w:rPr>
          </w:pPr>
          <w:r>
            <w:fldChar w:fldCharType="end"/>
          </w:r>
        </w:p>
      </w:sdtContent>
    </w:sdt>
    <w:p w:rsidR="003A1348" w:rsidRDefault="003A1348" w:rsidP="00993422">
      <w:pPr>
        <w:jc w:val="center"/>
        <w:rPr>
          <w:rFonts w:ascii="Garamond" w:hAnsi="Garamond"/>
          <w:b/>
          <w:sz w:val="24"/>
          <w:szCs w:val="24"/>
        </w:rPr>
      </w:pPr>
    </w:p>
    <w:p w:rsidR="003A1348" w:rsidRDefault="003A1348"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-001-2017</w:t>
      </w:r>
      <w:r>
        <w:rPr>
          <w:rFonts w:ascii="Garamond" w:hAnsi="Garamond"/>
          <w:sz w:val="24"/>
          <w:szCs w:val="24"/>
        </w:rPr>
        <w:t>, que tiene por objeto "</w:t>
      </w:r>
      <w:r w:rsidRPr="005317BE">
        <w:rPr>
          <w:rFonts w:ascii="Garamond" w:hAnsi="Garamond"/>
          <w:b/>
          <w:sz w:val="24"/>
          <w:szCs w:val="24"/>
        </w:rPr>
        <w:t xml:space="preserve">LA ADQUISICIÓN DE </w:t>
      </w:r>
      <w:r w:rsidR="005317BE" w:rsidRPr="005317BE">
        <w:rPr>
          <w:rFonts w:ascii="Garamond" w:hAnsi="Garamond"/>
          <w:b/>
          <w:sz w:val="24"/>
          <w:szCs w:val="24"/>
        </w:rPr>
        <w:t>PLATAFORMA PARA EL APRENDIZAJE DEL IDIOMA INGLÉS ONLINE</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Como resultado de esta licitación se podrá otorgar un contrato de suministro,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0C1C96" w:rsidRPr="005317BE" w:rsidRDefault="005317BE" w:rsidP="000C1C96">
      <w:pPr>
        <w:jc w:val="both"/>
        <w:rPr>
          <w:rFonts w:ascii="Garamond" w:hAnsi="Garamond"/>
          <w:b/>
          <w:sz w:val="24"/>
          <w:szCs w:val="24"/>
        </w:rPr>
      </w:pPr>
      <w:r>
        <w:rPr>
          <w:rFonts w:ascii="Garamond" w:hAnsi="Garamond"/>
          <w:b/>
          <w:sz w:val="24"/>
          <w:szCs w:val="24"/>
        </w:rPr>
        <w:t>Adquisición de Plataforma para el Aprendizaje del Idioma Inglés Online.</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el 23 de Mayo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Pr="00DF25EE">
        <w:rPr>
          <w:rFonts w:ascii="Garamond" w:hAnsi="Garamond"/>
          <w:b/>
          <w:sz w:val="24"/>
          <w:szCs w:val="24"/>
        </w:rPr>
        <w:t>10:00 a.m.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DF25EE" w:rsidRPr="00DF25EE">
        <w:rPr>
          <w:rFonts w:ascii="Garamond" w:hAnsi="Garamond"/>
          <w:b/>
          <w:sz w:val="24"/>
          <w:szCs w:val="24"/>
        </w:rPr>
        <w:t>Gustavo Cerrato</w:t>
      </w:r>
      <w:r w:rsidRPr="00DF25EE">
        <w:rPr>
          <w:rFonts w:ascii="Garamond" w:hAnsi="Garamond"/>
          <w:b/>
          <w:sz w:val="24"/>
          <w:szCs w:val="24"/>
        </w:rPr>
        <w:t xml:space="preserve">, Edificio </w:t>
      </w:r>
      <w:r w:rsidR="00DF25EE">
        <w:rPr>
          <w:rFonts w:ascii="Garamond" w:hAnsi="Garamond"/>
          <w:b/>
          <w:sz w:val="24"/>
          <w:szCs w:val="24"/>
        </w:rPr>
        <w:t>4</w:t>
      </w:r>
      <w:r w:rsidR="00DF25EE" w:rsidRPr="00DF25EE">
        <w:rPr>
          <w:rFonts w:ascii="Garamond" w:hAnsi="Garamond"/>
          <w:b/>
          <w:sz w:val="24"/>
          <w:szCs w:val="24"/>
        </w:rPr>
        <w:t xml:space="preserve"> </w:t>
      </w:r>
      <w:r w:rsidR="00DF25EE">
        <w:rPr>
          <w:rFonts w:ascii="Garamond" w:hAnsi="Garamond"/>
          <w:b/>
          <w:sz w:val="24"/>
          <w:szCs w:val="24"/>
        </w:rPr>
        <w:t>(</w:t>
      </w:r>
      <w:r w:rsidR="00DF25EE" w:rsidRPr="00DF25EE">
        <w:rPr>
          <w:rFonts w:ascii="Garamond" w:hAnsi="Garamond"/>
          <w:b/>
          <w:sz w:val="24"/>
          <w:szCs w:val="24"/>
        </w:rPr>
        <w:t>CUED</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a partir de las 10:00 a.m.</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 xml:space="preserve">tes que lo conforman deberán ser mancomunada y solidariamente responsables frente al Comprador por el cumplimiento de las </w:t>
      </w:r>
      <w:r>
        <w:rPr>
          <w:rFonts w:ascii="Garamond" w:hAnsi="Garamond"/>
          <w:sz w:val="24"/>
          <w:szCs w:val="24"/>
        </w:rPr>
        <w:lastRenderedPageBreak/>
        <w:t>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Default="00052D87" w:rsidP="000C1C96">
      <w:pPr>
        <w:jc w:val="both"/>
        <w:rPr>
          <w:rFonts w:ascii="Garamond" w:hAnsi="Garamond"/>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lastRenderedPageBreak/>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34526E" w:rsidRDefault="0034526E" w:rsidP="000E4538">
      <w:pPr>
        <w:pStyle w:val="Prrafodelista"/>
        <w:numPr>
          <w:ilvl w:val="0"/>
          <w:numId w:val="1"/>
        </w:numPr>
        <w:jc w:val="both"/>
        <w:rPr>
          <w:rFonts w:ascii="Garamond" w:hAnsi="Garamond"/>
          <w:sz w:val="24"/>
          <w:szCs w:val="24"/>
        </w:rPr>
      </w:pPr>
      <w:r>
        <w:rPr>
          <w:rFonts w:ascii="Garamond" w:hAnsi="Garamond"/>
          <w:sz w:val="24"/>
          <w:szCs w:val="24"/>
        </w:rPr>
        <w:t>Otros documentos que sean agregar</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34526E" w:rsidRDefault="0034526E" w:rsidP="0034526E">
      <w:pPr>
        <w:pStyle w:val="Prrafodelista"/>
        <w:numPr>
          <w:ilvl w:val="0"/>
          <w:numId w:val="3"/>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34526E">
      <w:pPr>
        <w:pStyle w:val="Prrafodelista"/>
        <w:numPr>
          <w:ilvl w:val="0"/>
          <w:numId w:val="3"/>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C5034E">
      <w:pPr>
        <w:pStyle w:val="Prrafodelista"/>
        <w:numPr>
          <w:ilvl w:val="0"/>
          <w:numId w:val="4"/>
        </w:numPr>
        <w:jc w:val="both"/>
        <w:rPr>
          <w:rFonts w:ascii="Garamond" w:hAnsi="Garamond"/>
          <w:sz w:val="24"/>
          <w:szCs w:val="24"/>
        </w:rPr>
      </w:pPr>
      <w:r>
        <w:rPr>
          <w:rFonts w:ascii="Garamond" w:hAnsi="Garamond"/>
          <w:sz w:val="24"/>
          <w:szCs w:val="24"/>
        </w:rPr>
        <w:t>Plan de Oferta, en la siguiente forma:</w:t>
      </w: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3D4D2A" w:rsidRDefault="003D4D2A" w:rsidP="00C5034E">
      <w:pPr>
        <w:jc w:val="both"/>
        <w:rPr>
          <w:rFonts w:ascii="Garamond" w:hAnsi="Garamond"/>
          <w:sz w:val="24"/>
          <w:szCs w:val="24"/>
        </w:rPr>
      </w:pP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lastRenderedPageBreak/>
        <w:t>IO-10  REUNIÓN DE ACLARACIONES</w:t>
      </w:r>
    </w:p>
    <w:p w:rsidR="00F54937" w:rsidRDefault="00247A49" w:rsidP="00C5034E">
      <w:pPr>
        <w:jc w:val="both"/>
        <w:rPr>
          <w:rFonts w:ascii="Garamond" w:hAnsi="Garamond"/>
          <w:sz w:val="24"/>
          <w:szCs w:val="24"/>
        </w:rPr>
      </w:pPr>
      <w:r>
        <w:rPr>
          <w:rFonts w:ascii="Garamond" w:hAnsi="Garamond"/>
          <w:sz w:val="24"/>
          <w:szCs w:val="24"/>
        </w:rPr>
        <w:t>El ente contratante podrá realizar una reunión para aclarar consultas que hayan recibido por parte de uno o más potenciales oferentes.</w:t>
      </w:r>
    </w:p>
    <w:p w:rsidR="00247A49" w:rsidRDefault="00247A49" w:rsidP="00A223F6">
      <w:pPr>
        <w:pStyle w:val="Prrafodelista"/>
        <w:numPr>
          <w:ilvl w:val="0"/>
          <w:numId w:val="4"/>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15 al 17 de Mayo del 2017 </w:t>
      </w:r>
    </w:p>
    <w:p w:rsidR="00247A49" w:rsidRDefault="00C230A6" w:rsidP="00A223F6">
      <w:pPr>
        <w:pStyle w:val="Prrafodelista"/>
        <w:numPr>
          <w:ilvl w:val="0"/>
          <w:numId w:val="4"/>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C230A6" w:rsidRPr="00A223F6" w:rsidRDefault="00C230A6" w:rsidP="00A223F6">
      <w:pPr>
        <w:pStyle w:val="Prrafodelista"/>
        <w:numPr>
          <w:ilvl w:val="0"/>
          <w:numId w:val="4"/>
        </w:numPr>
        <w:jc w:val="both"/>
        <w:rPr>
          <w:rFonts w:ascii="Garamond" w:hAnsi="Garamond"/>
          <w:b/>
          <w:sz w:val="24"/>
          <w:szCs w:val="24"/>
        </w:rPr>
      </w:pPr>
      <w:r>
        <w:rPr>
          <w:rFonts w:ascii="Garamond" w:hAnsi="Garamond"/>
          <w:sz w:val="24"/>
          <w:szCs w:val="24"/>
        </w:rPr>
        <w:t xml:space="preserve">Fecha: </w:t>
      </w:r>
      <w:r w:rsidR="00A223F6">
        <w:rPr>
          <w:rFonts w:ascii="Garamond" w:hAnsi="Garamond"/>
          <w:b/>
          <w:sz w:val="24"/>
          <w:szCs w:val="24"/>
        </w:rPr>
        <w:t>18 de Mayo del 2017</w:t>
      </w:r>
    </w:p>
    <w:p w:rsidR="00C230A6" w:rsidRPr="00A223F6" w:rsidRDefault="00C230A6" w:rsidP="00A223F6">
      <w:pPr>
        <w:pStyle w:val="Prrafodelista"/>
        <w:numPr>
          <w:ilvl w:val="0"/>
          <w:numId w:val="4"/>
        </w:numPr>
        <w:jc w:val="both"/>
        <w:rPr>
          <w:rFonts w:ascii="Garamond" w:hAnsi="Garamond"/>
          <w:b/>
          <w:sz w:val="24"/>
          <w:szCs w:val="24"/>
        </w:rPr>
      </w:pPr>
      <w:r>
        <w:rPr>
          <w:rFonts w:ascii="Garamond" w:hAnsi="Garamond"/>
          <w:sz w:val="24"/>
          <w:szCs w:val="24"/>
        </w:rPr>
        <w:t xml:space="preserve">Hora: </w:t>
      </w:r>
      <w:r w:rsidR="00A223F6">
        <w:rPr>
          <w:rFonts w:ascii="Garamond" w:hAnsi="Garamond"/>
          <w:b/>
          <w:sz w:val="24"/>
          <w:szCs w:val="24"/>
        </w:rPr>
        <w:t>10:00 a.m.</w:t>
      </w:r>
    </w:p>
    <w:p w:rsidR="00C230A6" w:rsidRDefault="00C230A6" w:rsidP="00A223F6">
      <w:pPr>
        <w:pStyle w:val="Prrafodelista"/>
        <w:numPr>
          <w:ilvl w:val="0"/>
          <w:numId w:val="4"/>
        </w:numPr>
        <w:jc w:val="both"/>
        <w:rPr>
          <w:rFonts w:ascii="Garamond" w:hAnsi="Garamond"/>
          <w:sz w:val="24"/>
          <w:szCs w:val="24"/>
        </w:rPr>
      </w:pPr>
      <w:r>
        <w:rPr>
          <w:rFonts w:ascii="Garamond" w:hAnsi="Garamond"/>
          <w:sz w:val="24"/>
          <w:szCs w:val="24"/>
        </w:rPr>
        <w:t>Asistencia: opcional</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tbl>
      <w:tblPr>
        <w:tblStyle w:val="Tablaconcuadrcula"/>
        <w:tblW w:w="0" w:type="auto"/>
        <w:tblLook w:val="04A0"/>
      </w:tblPr>
      <w:tblGrid>
        <w:gridCol w:w="6759"/>
        <w:gridCol w:w="1251"/>
        <w:gridCol w:w="1251"/>
      </w:tblGrid>
      <w:tr w:rsidR="002B683E" w:rsidTr="002B683E">
        <w:tc>
          <w:tcPr>
            <w:tcW w:w="6759" w:type="dxa"/>
          </w:tcPr>
          <w:p w:rsidR="002B683E" w:rsidRDefault="002B683E" w:rsidP="002B683E">
            <w:pPr>
              <w:jc w:val="center"/>
              <w:rPr>
                <w:rFonts w:ascii="Garamond" w:hAnsi="Garamond"/>
                <w:b/>
                <w:sz w:val="24"/>
                <w:szCs w:val="24"/>
              </w:rPr>
            </w:pPr>
          </w:p>
          <w:p w:rsidR="002B683E" w:rsidRPr="002B683E" w:rsidRDefault="002B683E" w:rsidP="002B683E">
            <w:pPr>
              <w:jc w:val="center"/>
              <w:rPr>
                <w:rFonts w:ascii="Garamond" w:hAnsi="Garamond"/>
                <w:b/>
                <w:sz w:val="24"/>
                <w:szCs w:val="24"/>
              </w:rPr>
            </w:pPr>
            <w:r w:rsidRPr="002B683E">
              <w:rPr>
                <w:rFonts w:ascii="Garamond" w:hAnsi="Garamond"/>
                <w:b/>
                <w:sz w:val="24"/>
                <w:szCs w:val="24"/>
              </w:rPr>
              <w:t>ASPECTO VERIFICABLE</w:t>
            </w:r>
          </w:p>
        </w:tc>
        <w:tc>
          <w:tcPr>
            <w:tcW w:w="1251" w:type="dxa"/>
          </w:tcPr>
          <w:p w:rsidR="002B683E" w:rsidRPr="002B683E" w:rsidRDefault="002B683E" w:rsidP="002B683E">
            <w:pPr>
              <w:jc w:val="center"/>
              <w:rPr>
                <w:rFonts w:ascii="Garamond" w:hAnsi="Garamond"/>
                <w:b/>
                <w:sz w:val="24"/>
                <w:szCs w:val="24"/>
              </w:rPr>
            </w:pPr>
          </w:p>
          <w:p w:rsidR="002B683E" w:rsidRPr="002B683E" w:rsidRDefault="002B683E" w:rsidP="002B683E">
            <w:pPr>
              <w:jc w:val="center"/>
              <w:rPr>
                <w:rFonts w:ascii="Garamond" w:hAnsi="Garamond"/>
                <w:b/>
                <w:sz w:val="24"/>
                <w:szCs w:val="24"/>
              </w:rPr>
            </w:pPr>
            <w:r w:rsidRPr="002B683E">
              <w:rPr>
                <w:rFonts w:ascii="Garamond" w:hAnsi="Garamond"/>
                <w:b/>
                <w:sz w:val="24"/>
                <w:szCs w:val="24"/>
              </w:rPr>
              <w:t>CUMPLE</w:t>
            </w:r>
          </w:p>
        </w:tc>
        <w:tc>
          <w:tcPr>
            <w:tcW w:w="1251" w:type="dxa"/>
          </w:tcPr>
          <w:p w:rsidR="002B683E" w:rsidRPr="002B683E" w:rsidRDefault="002B683E" w:rsidP="002B683E">
            <w:pPr>
              <w:jc w:val="center"/>
              <w:rPr>
                <w:rFonts w:ascii="Garamond" w:hAnsi="Garamond"/>
                <w:b/>
                <w:sz w:val="24"/>
                <w:szCs w:val="24"/>
              </w:rPr>
            </w:pPr>
          </w:p>
          <w:p w:rsidR="002B683E" w:rsidRPr="002B683E" w:rsidRDefault="002B683E" w:rsidP="002B683E">
            <w:pPr>
              <w:jc w:val="center"/>
              <w:rPr>
                <w:rFonts w:ascii="Garamond" w:hAnsi="Garamond"/>
                <w:b/>
                <w:sz w:val="24"/>
                <w:szCs w:val="24"/>
              </w:rPr>
            </w:pPr>
            <w:r w:rsidRPr="002B683E">
              <w:rPr>
                <w:rFonts w:ascii="Garamond" w:hAnsi="Garamond"/>
                <w:b/>
                <w:sz w:val="24"/>
                <w:szCs w:val="24"/>
              </w:rPr>
              <w:t>NO CUMPLE</w:t>
            </w: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La Garantía de Mantenimiento de Oferta asegura los intereses de la UPNFM (la especie de garantía es aceptable y el valor son suficientes)</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La Sociedad ofertante se encuentra legalmente constituida</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Quien firma la oferta tiene la atribución legal para hacerlo</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Constancia de colegiación del oferente (si aplica)</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Copia autenticada de RTN del oferente</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r w:rsidR="002B683E" w:rsidTr="002B683E">
        <w:tc>
          <w:tcPr>
            <w:tcW w:w="6759" w:type="dxa"/>
          </w:tcPr>
          <w:p w:rsidR="002B683E" w:rsidRPr="002B683E" w:rsidRDefault="002B683E" w:rsidP="002B683E">
            <w:pPr>
              <w:jc w:val="both"/>
              <w:rPr>
                <w:rFonts w:ascii="Garamond" w:hAnsi="Garamond"/>
                <w:sz w:val="24"/>
                <w:szCs w:val="24"/>
              </w:rPr>
            </w:pPr>
            <w:r>
              <w:rPr>
                <w:rFonts w:ascii="Garamond" w:hAnsi="Garamond"/>
                <w:sz w:val="24"/>
                <w:szCs w:val="24"/>
              </w:rPr>
              <w:t>Constancia de inscripción en el Registro de Proveedores y Contratistas del Estado, extendida por ONCAE.</w:t>
            </w:r>
          </w:p>
        </w:tc>
        <w:tc>
          <w:tcPr>
            <w:tcW w:w="1251" w:type="dxa"/>
          </w:tcPr>
          <w:p w:rsidR="002B683E" w:rsidRPr="002B683E" w:rsidRDefault="002B683E" w:rsidP="002B683E">
            <w:pPr>
              <w:jc w:val="center"/>
              <w:rPr>
                <w:rFonts w:ascii="Garamond" w:hAnsi="Garamond"/>
                <w:b/>
                <w:sz w:val="24"/>
                <w:szCs w:val="24"/>
              </w:rPr>
            </w:pPr>
          </w:p>
        </w:tc>
        <w:tc>
          <w:tcPr>
            <w:tcW w:w="1251" w:type="dxa"/>
          </w:tcPr>
          <w:p w:rsidR="002B683E" w:rsidRPr="002B683E" w:rsidRDefault="002B683E" w:rsidP="002B683E">
            <w:pPr>
              <w:jc w:val="center"/>
              <w:rPr>
                <w:rFonts w:ascii="Garamond" w:hAnsi="Garamond"/>
                <w:b/>
                <w:sz w:val="24"/>
                <w:szCs w:val="24"/>
              </w:rPr>
            </w:pPr>
          </w:p>
        </w:tc>
      </w:tr>
    </w:tbl>
    <w:p w:rsidR="002B683E" w:rsidRPr="00C230A6" w:rsidRDefault="002B683E" w:rsidP="00C230A6">
      <w:pPr>
        <w:jc w:val="both"/>
        <w:rPr>
          <w:rFonts w:ascii="Garamond" w:hAnsi="Garamond"/>
          <w:sz w:val="24"/>
          <w:szCs w:val="24"/>
        </w:rPr>
      </w:pPr>
    </w:p>
    <w:p w:rsidR="00FF714A" w:rsidRDefault="00FF714A" w:rsidP="0034526E">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Default="002B683E" w:rsidP="005421C3">
            <w:pPr>
              <w:jc w:val="center"/>
              <w:rPr>
                <w:rFonts w:ascii="Garamond" w:hAnsi="Garamond"/>
                <w:b/>
                <w:sz w:val="24"/>
                <w:szCs w:val="24"/>
              </w:rPr>
            </w:pPr>
          </w:p>
          <w:p w:rsidR="002B683E" w:rsidRPr="002B683E" w:rsidRDefault="002B683E" w:rsidP="005421C3">
            <w:pPr>
              <w:jc w:val="center"/>
              <w:rPr>
                <w:rFonts w:ascii="Garamond" w:hAnsi="Garamond"/>
                <w:b/>
                <w:sz w:val="24"/>
                <w:szCs w:val="24"/>
              </w:rPr>
            </w:pPr>
            <w:r w:rsidRPr="002B683E">
              <w:rPr>
                <w:rFonts w:ascii="Garamond" w:hAnsi="Garamond"/>
                <w:b/>
                <w:sz w:val="24"/>
                <w:szCs w:val="24"/>
              </w:rPr>
              <w:t>ASPECTO VERIFICABLE</w:t>
            </w:r>
          </w:p>
        </w:tc>
        <w:tc>
          <w:tcPr>
            <w:tcW w:w="1251" w:type="dxa"/>
          </w:tcPr>
          <w:p w:rsidR="002B683E" w:rsidRPr="002B683E" w:rsidRDefault="002B683E" w:rsidP="005421C3">
            <w:pPr>
              <w:jc w:val="center"/>
              <w:rPr>
                <w:rFonts w:ascii="Garamond" w:hAnsi="Garamond"/>
                <w:b/>
                <w:sz w:val="24"/>
                <w:szCs w:val="24"/>
              </w:rPr>
            </w:pPr>
          </w:p>
          <w:p w:rsidR="002B683E" w:rsidRPr="002B683E" w:rsidRDefault="002B683E"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2B683E" w:rsidRPr="002B683E" w:rsidRDefault="002B683E" w:rsidP="005421C3">
            <w:pPr>
              <w:jc w:val="center"/>
              <w:rPr>
                <w:rFonts w:ascii="Garamond" w:hAnsi="Garamond"/>
                <w:b/>
                <w:sz w:val="24"/>
                <w:szCs w:val="24"/>
              </w:rPr>
            </w:pPr>
          </w:p>
          <w:p w:rsidR="002B683E" w:rsidRPr="002B683E" w:rsidRDefault="002B683E" w:rsidP="005421C3">
            <w:pPr>
              <w:jc w:val="center"/>
              <w:rPr>
                <w:rFonts w:ascii="Garamond" w:hAnsi="Garamond"/>
                <w:b/>
                <w:sz w:val="24"/>
                <w:szCs w:val="24"/>
              </w:rPr>
            </w:pPr>
            <w:r w:rsidRPr="002B683E">
              <w:rPr>
                <w:rFonts w:ascii="Garamond" w:hAnsi="Garamond"/>
                <w:b/>
                <w:sz w:val="24"/>
                <w:szCs w:val="24"/>
              </w:rPr>
              <w:t>NO CUMPLE</w:t>
            </w:r>
          </w:p>
        </w:tc>
      </w:tr>
      <w:tr w:rsidR="002B683E" w:rsidTr="005421C3">
        <w:tc>
          <w:tcPr>
            <w:tcW w:w="6759" w:type="dxa"/>
          </w:tcPr>
          <w:p w:rsidR="002B683E" w:rsidRPr="002B683E" w:rsidRDefault="002B683E" w:rsidP="005421C3">
            <w:pPr>
              <w:jc w:val="both"/>
              <w:rPr>
                <w:rFonts w:ascii="Garamond" w:hAnsi="Garamond"/>
                <w:sz w:val="24"/>
                <w:szCs w:val="24"/>
              </w:rPr>
            </w:pPr>
            <w:r>
              <w:rPr>
                <w:rFonts w:ascii="Garamond" w:hAnsi="Garamond"/>
                <w:sz w:val="24"/>
                <w:szCs w:val="24"/>
              </w:rPr>
              <w:t>Autoriza que la UPNFM pueda verificar la documentación presentada.</w:t>
            </w:r>
          </w:p>
        </w:tc>
        <w:tc>
          <w:tcPr>
            <w:tcW w:w="1251" w:type="dxa"/>
          </w:tcPr>
          <w:p w:rsidR="002B683E" w:rsidRPr="002B683E" w:rsidRDefault="002B683E" w:rsidP="005421C3">
            <w:pPr>
              <w:jc w:val="center"/>
              <w:rPr>
                <w:rFonts w:ascii="Garamond" w:hAnsi="Garamond"/>
                <w:b/>
                <w:sz w:val="24"/>
                <w:szCs w:val="24"/>
              </w:rPr>
            </w:pPr>
          </w:p>
        </w:tc>
        <w:tc>
          <w:tcPr>
            <w:tcW w:w="1251" w:type="dxa"/>
          </w:tcPr>
          <w:p w:rsidR="002B683E" w:rsidRPr="002B683E" w:rsidRDefault="002B683E" w:rsidP="005421C3">
            <w:pPr>
              <w:jc w:val="center"/>
              <w:rPr>
                <w:rFonts w:ascii="Garamond" w:hAnsi="Garamond"/>
                <w:b/>
                <w:sz w:val="24"/>
                <w:szCs w:val="24"/>
              </w:rPr>
            </w:pPr>
          </w:p>
        </w:tc>
      </w:tr>
      <w:tr w:rsidR="002B683E" w:rsidTr="005421C3">
        <w:tc>
          <w:tcPr>
            <w:tcW w:w="6759" w:type="dxa"/>
          </w:tcPr>
          <w:p w:rsidR="002B683E" w:rsidRPr="002B683E" w:rsidRDefault="002B683E" w:rsidP="005421C3">
            <w:pPr>
              <w:jc w:val="both"/>
              <w:rPr>
                <w:rFonts w:ascii="Garamond" w:hAnsi="Garamond"/>
                <w:sz w:val="24"/>
                <w:szCs w:val="24"/>
              </w:rPr>
            </w:pPr>
            <w:r>
              <w:rPr>
                <w:rFonts w:ascii="Garamond" w:hAnsi="Garamond"/>
                <w:sz w:val="24"/>
                <w:szCs w:val="24"/>
              </w:rPr>
              <w:t>Constancia de colegiación del oferente (si aplica)</w:t>
            </w:r>
          </w:p>
        </w:tc>
        <w:tc>
          <w:tcPr>
            <w:tcW w:w="1251" w:type="dxa"/>
          </w:tcPr>
          <w:p w:rsidR="002B683E" w:rsidRPr="002B683E" w:rsidRDefault="002B683E" w:rsidP="005421C3">
            <w:pPr>
              <w:jc w:val="center"/>
              <w:rPr>
                <w:rFonts w:ascii="Garamond" w:hAnsi="Garamond"/>
                <w:b/>
                <w:sz w:val="24"/>
                <w:szCs w:val="24"/>
              </w:rPr>
            </w:pPr>
          </w:p>
        </w:tc>
        <w:tc>
          <w:tcPr>
            <w:tcW w:w="1251" w:type="dxa"/>
          </w:tcPr>
          <w:p w:rsidR="002B683E" w:rsidRPr="002B683E" w:rsidRDefault="002B683E" w:rsidP="005421C3">
            <w:pPr>
              <w:jc w:val="center"/>
              <w:rPr>
                <w:rFonts w:ascii="Garamond" w:hAnsi="Garamond"/>
                <w:b/>
                <w:sz w:val="24"/>
                <w:szCs w:val="24"/>
              </w:rPr>
            </w:pPr>
          </w:p>
        </w:tc>
      </w:tr>
      <w:tr w:rsidR="002B683E" w:rsidTr="005421C3">
        <w:tc>
          <w:tcPr>
            <w:tcW w:w="6759" w:type="dxa"/>
          </w:tcPr>
          <w:p w:rsidR="002B683E" w:rsidRPr="002B683E" w:rsidRDefault="002B683E" w:rsidP="005421C3">
            <w:pPr>
              <w:jc w:val="both"/>
              <w:rPr>
                <w:rFonts w:ascii="Garamond" w:hAnsi="Garamond"/>
                <w:sz w:val="24"/>
                <w:szCs w:val="24"/>
              </w:rPr>
            </w:pPr>
            <w:r>
              <w:rPr>
                <w:rFonts w:ascii="Garamond" w:hAnsi="Garamond"/>
                <w:sz w:val="24"/>
                <w:szCs w:val="24"/>
              </w:rPr>
              <w:t>Copia autenticada de RTN del oferente</w:t>
            </w:r>
          </w:p>
        </w:tc>
        <w:tc>
          <w:tcPr>
            <w:tcW w:w="1251" w:type="dxa"/>
          </w:tcPr>
          <w:p w:rsidR="002B683E" w:rsidRPr="002B683E" w:rsidRDefault="002B683E" w:rsidP="005421C3">
            <w:pPr>
              <w:jc w:val="center"/>
              <w:rPr>
                <w:rFonts w:ascii="Garamond" w:hAnsi="Garamond"/>
                <w:b/>
                <w:sz w:val="24"/>
                <w:szCs w:val="24"/>
              </w:rPr>
            </w:pPr>
          </w:p>
        </w:tc>
        <w:tc>
          <w:tcPr>
            <w:tcW w:w="1251" w:type="dxa"/>
          </w:tcPr>
          <w:p w:rsidR="002B683E" w:rsidRPr="002B683E" w:rsidRDefault="002B683E" w:rsidP="005421C3">
            <w:pPr>
              <w:jc w:val="center"/>
              <w:rPr>
                <w:rFonts w:ascii="Garamond" w:hAnsi="Garamond"/>
                <w:b/>
                <w:sz w:val="24"/>
                <w:szCs w:val="24"/>
              </w:rPr>
            </w:pPr>
          </w:p>
        </w:tc>
      </w:tr>
      <w:tr w:rsidR="002B683E" w:rsidTr="005421C3">
        <w:tc>
          <w:tcPr>
            <w:tcW w:w="6759" w:type="dxa"/>
          </w:tcPr>
          <w:p w:rsidR="002B683E" w:rsidRPr="002B683E" w:rsidRDefault="002B683E" w:rsidP="005421C3">
            <w:pPr>
              <w:jc w:val="both"/>
              <w:rPr>
                <w:rFonts w:ascii="Garamond" w:hAnsi="Garamond"/>
                <w:sz w:val="24"/>
                <w:szCs w:val="24"/>
              </w:rPr>
            </w:pPr>
            <w:r>
              <w:rPr>
                <w:rFonts w:ascii="Garamond" w:hAnsi="Garamond"/>
                <w:sz w:val="24"/>
                <w:szCs w:val="24"/>
              </w:rPr>
              <w:t>Constancia de inscripción en el Registro de Proveedores y Contratistas del Estado, extendida por ONCAE.</w:t>
            </w:r>
          </w:p>
        </w:tc>
        <w:tc>
          <w:tcPr>
            <w:tcW w:w="1251" w:type="dxa"/>
          </w:tcPr>
          <w:p w:rsidR="002B683E" w:rsidRPr="002B683E" w:rsidRDefault="002B683E" w:rsidP="005421C3">
            <w:pPr>
              <w:jc w:val="center"/>
              <w:rPr>
                <w:rFonts w:ascii="Garamond" w:hAnsi="Garamond"/>
                <w:b/>
                <w:sz w:val="24"/>
                <w:szCs w:val="24"/>
              </w:rPr>
            </w:pPr>
          </w:p>
        </w:tc>
        <w:tc>
          <w:tcPr>
            <w:tcW w:w="1251" w:type="dxa"/>
          </w:tcPr>
          <w:p w:rsidR="002B683E" w:rsidRPr="002B683E" w:rsidRDefault="002B683E" w:rsidP="005421C3">
            <w:pPr>
              <w:jc w:val="center"/>
              <w:rPr>
                <w:rFonts w:ascii="Garamond" w:hAnsi="Garamond"/>
                <w:b/>
                <w:sz w:val="24"/>
                <w:szCs w:val="24"/>
              </w:rPr>
            </w:pPr>
          </w:p>
        </w:tc>
      </w:tr>
    </w:tbl>
    <w:p w:rsidR="002B683E" w:rsidRDefault="002B683E"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lastRenderedPageBreak/>
        <w:t>11.3  FASE III, Evaluación Técnica</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C45DF7">
      <w:pPr>
        <w:pStyle w:val="Prrafodelista"/>
        <w:numPr>
          <w:ilvl w:val="0"/>
          <w:numId w:val="5"/>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C45DF7">
      <w:pPr>
        <w:pStyle w:val="Prrafodelista"/>
        <w:numPr>
          <w:ilvl w:val="0"/>
          <w:numId w:val="5"/>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095E3B" w:rsidRDefault="00095E3B" w:rsidP="00BE5AB2">
      <w:pPr>
        <w:pStyle w:val="Prrafodelista"/>
        <w:ind w:left="0"/>
        <w:jc w:val="both"/>
        <w:rPr>
          <w:rFonts w:ascii="Garamond" w:hAnsi="Garamond"/>
          <w:b/>
          <w:sz w:val="24"/>
          <w:szCs w:val="24"/>
        </w:rPr>
      </w:pPr>
      <w:r>
        <w:rPr>
          <w:rFonts w:ascii="Garamond" w:hAnsi="Garamond"/>
          <w:b/>
          <w:sz w:val="24"/>
          <w:szCs w:val="24"/>
        </w:rPr>
        <w:lastRenderedPageBreak/>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225DC1" w:rsidRPr="00225DC1">
        <w:rPr>
          <w:rFonts w:ascii="Garamond" w:hAnsi="Garamond"/>
          <w:sz w:val="24"/>
          <w:szCs w:val="24"/>
        </w:rPr>
        <w:t>QUINCE (15)</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Constancia original del Instituto Hondureño de Seguridad Social (IHSS)</w:t>
            </w:r>
          </w:p>
        </w:tc>
      </w:tr>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del Trabajo y Seguridad Social.</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más baja evaluada y así sucesivamente</w:t>
      </w:r>
      <w:r>
        <w:rPr>
          <w:rFonts w:ascii="Garamond" w:hAnsi="Garamond"/>
          <w:sz w:val="24"/>
          <w:szCs w:val="24"/>
        </w:rPr>
        <w:t>.</w:t>
      </w:r>
    </w:p>
    <w:p w:rsidR="001870AD" w:rsidRDefault="001870AD" w:rsidP="000C1C96">
      <w:pPr>
        <w:jc w:val="both"/>
        <w:rPr>
          <w:rFonts w:ascii="Garamond" w:hAnsi="Garamond"/>
          <w:sz w:val="24"/>
          <w:szCs w:val="24"/>
        </w:rPr>
      </w:pPr>
    </w:p>
    <w:p w:rsidR="00A20CE9" w:rsidRDefault="00A20CE9" w:rsidP="000C1C96">
      <w:pPr>
        <w:jc w:val="both"/>
        <w:rPr>
          <w:rFonts w:ascii="Garamond" w:hAnsi="Garamond"/>
          <w:sz w:val="24"/>
          <w:szCs w:val="24"/>
        </w:rPr>
      </w:pPr>
    </w:p>
    <w:p w:rsidR="00A20CE9" w:rsidRDefault="00A20CE9" w:rsidP="000C1C96">
      <w:pPr>
        <w:jc w:val="both"/>
        <w:rPr>
          <w:rFonts w:ascii="Garamond" w:hAnsi="Garamond"/>
          <w:sz w:val="24"/>
          <w:szCs w:val="24"/>
        </w:rPr>
      </w:pP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lastRenderedPageBreak/>
        <w:t>SECCIÓN II - CONDICIONES DE CONTRATACIÓN</w:t>
      </w:r>
    </w:p>
    <w:p w:rsidR="00FC087D" w:rsidRDefault="00FC087D" w:rsidP="00FC087D">
      <w:pPr>
        <w:jc w:val="center"/>
        <w:rPr>
          <w:rFonts w:ascii="Garamond" w:hAnsi="Garamond"/>
          <w:b/>
          <w:sz w:val="24"/>
          <w:szCs w:val="24"/>
        </w:rPr>
      </w:pP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FC087D">
      <w:pPr>
        <w:pStyle w:val="Prrafodelista"/>
        <w:numPr>
          <w:ilvl w:val="1"/>
          <w:numId w:val="7"/>
        </w:numPr>
        <w:jc w:val="both"/>
        <w:rPr>
          <w:rFonts w:ascii="Garamond" w:hAnsi="Garamond"/>
          <w:sz w:val="24"/>
          <w:szCs w:val="24"/>
        </w:rPr>
      </w:pPr>
      <w:r w:rsidRPr="00FC087D">
        <w:rPr>
          <w:rFonts w:ascii="Garamond" w:hAnsi="Garamond"/>
          <w:sz w:val="24"/>
          <w:szCs w:val="24"/>
        </w:rPr>
        <w:t>Emitir la Orden de Inicio;</w:t>
      </w:r>
    </w:p>
    <w:p w:rsidR="00FC087D" w:rsidRDefault="00FC087D" w:rsidP="00FC087D">
      <w:pPr>
        <w:pStyle w:val="Prrafodelista"/>
        <w:numPr>
          <w:ilvl w:val="1"/>
          <w:numId w:val="7"/>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FC087D">
      <w:pPr>
        <w:pStyle w:val="Prrafodelista"/>
        <w:numPr>
          <w:ilvl w:val="1"/>
          <w:numId w:val="7"/>
        </w:numPr>
        <w:jc w:val="both"/>
        <w:rPr>
          <w:rFonts w:ascii="Garamond" w:hAnsi="Garamond"/>
          <w:sz w:val="24"/>
          <w:szCs w:val="24"/>
        </w:rPr>
      </w:pPr>
      <w:r>
        <w:rPr>
          <w:rFonts w:ascii="Garamond" w:hAnsi="Garamond"/>
          <w:sz w:val="24"/>
          <w:szCs w:val="24"/>
        </w:rPr>
        <w:t>Emitir la actas de recepción parcial y final;</w:t>
      </w:r>
    </w:p>
    <w:p w:rsidR="00FC087D" w:rsidRDefault="00FC087D" w:rsidP="00FC087D">
      <w:pPr>
        <w:pStyle w:val="Prrafodelista"/>
        <w:numPr>
          <w:ilvl w:val="1"/>
          <w:numId w:val="7"/>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Default="00FC087D" w:rsidP="00FC087D">
      <w:pPr>
        <w:jc w:val="both"/>
        <w:rPr>
          <w:rFonts w:ascii="Garamond" w:hAnsi="Garamond"/>
          <w:sz w:val="24"/>
          <w:szCs w:val="24"/>
        </w:rPr>
      </w:pPr>
      <w:r>
        <w:rPr>
          <w:rFonts w:ascii="Garamond" w:hAnsi="Garamond"/>
          <w:sz w:val="24"/>
          <w:szCs w:val="24"/>
        </w:rPr>
        <w:t xml:space="preserve">El contrato estará vigente desde su otorgamiento hasta </w:t>
      </w:r>
      <w:r w:rsidR="005317BE" w:rsidRPr="00A20CE9">
        <w:rPr>
          <w:rFonts w:ascii="Garamond" w:hAnsi="Garamond"/>
          <w:sz w:val="24"/>
          <w:szCs w:val="24"/>
        </w:rPr>
        <w:t>dos años</w:t>
      </w:r>
      <w:r w:rsidRPr="00A20CE9">
        <w:rPr>
          <w:rFonts w:ascii="Garamond" w:hAnsi="Garamond"/>
          <w:sz w:val="24"/>
          <w:szCs w:val="24"/>
        </w:rPr>
        <w:t>.</w:t>
      </w:r>
    </w:p>
    <w:p w:rsidR="00FC087D" w:rsidRDefault="00FC087D" w:rsidP="00FC087D">
      <w:pPr>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CC-03  CESACIÓN DEL CONTRATO</w:t>
      </w:r>
    </w:p>
    <w:p w:rsidR="00FC087D" w:rsidRDefault="00BA022A" w:rsidP="00FC087D">
      <w:pPr>
        <w:jc w:val="both"/>
        <w:rPr>
          <w:rFonts w:ascii="Garamond" w:hAnsi="Garamond"/>
          <w:sz w:val="24"/>
          <w:szCs w:val="24"/>
        </w:rPr>
      </w:pPr>
      <w:r>
        <w:rPr>
          <w:rFonts w:ascii="Garamond" w:hAnsi="Garamond"/>
          <w:sz w:val="24"/>
          <w:szCs w:val="24"/>
        </w:rPr>
        <w:t>El contrato cesará en sus efectos, por la expiración del plazo contractual o por el cumplimiento del suministro.</w:t>
      </w:r>
    </w:p>
    <w:p w:rsidR="005317BE" w:rsidRDefault="005317BE"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CC-04 LUGAR DE ENTREGA DEL SUMINISTRO</w:t>
      </w:r>
    </w:p>
    <w:p w:rsidR="007A5C8E" w:rsidRDefault="007A5C8E" w:rsidP="00FC087D">
      <w:pPr>
        <w:jc w:val="both"/>
        <w:rPr>
          <w:rFonts w:ascii="Garamond" w:hAnsi="Garamond"/>
          <w:sz w:val="24"/>
          <w:szCs w:val="24"/>
        </w:rPr>
      </w:pPr>
      <w:r>
        <w:rPr>
          <w:rFonts w:ascii="Garamond" w:hAnsi="Garamond"/>
          <w:sz w:val="24"/>
          <w:szCs w:val="24"/>
        </w:rPr>
        <w:t xml:space="preserve">La entrega del suministro se hará en </w:t>
      </w:r>
      <w:r w:rsidR="00CE0ACC" w:rsidRPr="00CE0ACC">
        <w:rPr>
          <w:rFonts w:ascii="Garamond" w:hAnsi="Garamond"/>
          <w:sz w:val="24"/>
          <w:szCs w:val="24"/>
        </w:rPr>
        <w:t>la Dirección de Tecnologías de Información</w:t>
      </w:r>
      <w:r w:rsidR="00CE0ACC" w:rsidRPr="00994B89">
        <w:rPr>
          <w:rFonts w:ascii="Garamond" w:hAnsi="Garamond"/>
          <w:sz w:val="24"/>
          <w:szCs w:val="24"/>
        </w:rPr>
        <w:t>.</w:t>
      </w:r>
    </w:p>
    <w:p w:rsidR="00A210EE" w:rsidRDefault="00A210EE" w:rsidP="00FC087D">
      <w:pPr>
        <w:jc w:val="both"/>
        <w:rPr>
          <w:rFonts w:ascii="Garamond" w:hAnsi="Garamond"/>
          <w:sz w:val="24"/>
          <w:szCs w:val="24"/>
        </w:rPr>
      </w:pPr>
      <w:r>
        <w:rPr>
          <w:rFonts w:ascii="Garamond" w:hAnsi="Garamond"/>
          <w:sz w:val="24"/>
          <w:szCs w:val="24"/>
        </w:rPr>
        <w:t>Las entregas podrán anticiparse parcialmente, de acuerdo a requerimiento del Órgano Contratante y  a las disponibilidades inmediatas del contratista, sin retrasar las fechas establecidas para completar cada entrega.</w:t>
      </w:r>
    </w:p>
    <w:p w:rsidR="00A210EE" w:rsidRDefault="00A210EE" w:rsidP="00FC087D">
      <w:pPr>
        <w:jc w:val="both"/>
        <w:rPr>
          <w:rFonts w:ascii="Garamond" w:hAnsi="Garamond"/>
          <w:sz w:val="24"/>
          <w:szCs w:val="24"/>
        </w:rPr>
      </w:pPr>
      <w:r>
        <w:rPr>
          <w:rFonts w:ascii="Garamond" w:hAnsi="Garamond"/>
          <w:sz w:val="24"/>
          <w:szCs w:val="24"/>
        </w:rPr>
        <w:t>Las cantidades a entregarse podrán variar de acuerdo a las necesidades de la UPNFM; bajo ninguna circunstancia la UPNFM estará en la obligación de pagar el precio del suministro que quedare pendiente de ser entregado a la finalización de la vigencia del presente contrato.</w:t>
      </w:r>
    </w:p>
    <w:p w:rsidR="00095493" w:rsidRDefault="00095493" w:rsidP="00FC087D">
      <w:pPr>
        <w:jc w:val="both"/>
        <w:rPr>
          <w:rFonts w:ascii="Garamond" w:hAnsi="Garamond"/>
          <w:sz w:val="24"/>
          <w:szCs w:val="24"/>
        </w:rPr>
      </w:pPr>
    </w:p>
    <w:p w:rsidR="00095493" w:rsidRDefault="00095493" w:rsidP="00FC087D">
      <w:pPr>
        <w:jc w:val="both"/>
        <w:rPr>
          <w:rFonts w:ascii="Garamond" w:hAnsi="Garamond"/>
          <w:b/>
          <w:sz w:val="24"/>
          <w:szCs w:val="24"/>
        </w:rPr>
      </w:pPr>
      <w:r>
        <w:rPr>
          <w:rFonts w:ascii="Garamond" w:hAnsi="Garamond"/>
          <w:b/>
          <w:sz w:val="24"/>
          <w:szCs w:val="24"/>
        </w:rPr>
        <w:t>CC-0</w:t>
      </w:r>
      <w:r w:rsidR="00CE0ACC">
        <w:rPr>
          <w:rFonts w:ascii="Garamond" w:hAnsi="Garamond"/>
          <w:b/>
          <w:sz w:val="24"/>
          <w:szCs w:val="24"/>
        </w:rPr>
        <w:t>5</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Para las entregas del suministro, el contratista deberá coordinarse con el administrador del contrato, para programar el día y la hora de la recepción.</w:t>
      </w:r>
    </w:p>
    <w:p w:rsidR="00CE0ACC" w:rsidRDefault="00CE0ACC" w:rsidP="00FC087D">
      <w:pPr>
        <w:jc w:val="both"/>
        <w:rPr>
          <w:rFonts w:ascii="Garamond" w:hAnsi="Garamond"/>
          <w:sz w:val="24"/>
          <w:szCs w:val="24"/>
        </w:rPr>
      </w:pP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E0ACC">
        <w:rPr>
          <w:rFonts w:ascii="Garamond" w:hAnsi="Garamond"/>
          <w:b/>
          <w:sz w:val="24"/>
          <w:szCs w:val="24"/>
        </w:rPr>
        <w:t>6</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BD5A03">
      <w:pPr>
        <w:pStyle w:val="Prrafodelista"/>
        <w:numPr>
          <w:ilvl w:val="0"/>
          <w:numId w:val="8"/>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BD5A03">
      <w:pPr>
        <w:pStyle w:val="Prrafodelista"/>
        <w:numPr>
          <w:ilvl w:val="0"/>
          <w:numId w:val="8"/>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BD5A03">
      <w:pPr>
        <w:pStyle w:val="Prrafodelista"/>
        <w:numPr>
          <w:ilvl w:val="0"/>
          <w:numId w:val="8"/>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0818A8" w:rsidRDefault="000818A8" w:rsidP="000818A8">
      <w:pPr>
        <w:jc w:val="both"/>
        <w:rPr>
          <w:rFonts w:ascii="Garamond" w:hAnsi="Garamond"/>
          <w:sz w:val="24"/>
          <w:szCs w:val="24"/>
        </w:rPr>
      </w:pPr>
    </w:p>
    <w:p w:rsidR="000818A8" w:rsidRDefault="000818A8" w:rsidP="000818A8">
      <w:pPr>
        <w:jc w:val="both"/>
        <w:rPr>
          <w:rFonts w:ascii="Garamond" w:hAnsi="Garamond"/>
          <w:b/>
          <w:sz w:val="24"/>
          <w:szCs w:val="24"/>
        </w:rPr>
      </w:pPr>
      <w:r>
        <w:rPr>
          <w:rFonts w:ascii="Garamond" w:hAnsi="Garamond"/>
          <w:b/>
          <w:sz w:val="24"/>
          <w:szCs w:val="24"/>
        </w:rPr>
        <w:t>b) GARANTÍA DE BUEN SAMARITANO</w:t>
      </w:r>
    </w:p>
    <w:p w:rsidR="000818A8" w:rsidRDefault="000818A8" w:rsidP="000818A8">
      <w:pPr>
        <w:pStyle w:val="Prrafodelista"/>
        <w:numPr>
          <w:ilvl w:val="0"/>
          <w:numId w:val="9"/>
        </w:numPr>
        <w:jc w:val="both"/>
        <w:rPr>
          <w:rFonts w:ascii="Garamond" w:hAnsi="Garamond"/>
          <w:sz w:val="24"/>
          <w:szCs w:val="24"/>
        </w:rPr>
      </w:pPr>
      <w:r>
        <w:rPr>
          <w:rFonts w:ascii="Garamond" w:hAnsi="Garamond"/>
          <w:sz w:val="24"/>
          <w:szCs w:val="24"/>
        </w:rPr>
        <w:t xml:space="preserve">Plazo de presentación: </w:t>
      </w:r>
      <w:r w:rsidR="005421C3">
        <w:rPr>
          <w:rFonts w:ascii="Garamond" w:hAnsi="Garamond"/>
          <w:sz w:val="24"/>
          <w:szCs w:val="24"/>
        </w:rPr>
        <w:t xml:space="preserve">cinco (5) </w:t>
      </w:r>
      <w:r>
        <w:rPr>
          <w:rFonts w:ascii="Garamond" w:hAnsi="Garamond"/>
          <w:sz w:val="24"/>
          <w:szCs w:val="24"/>
        </w:rPr>
        <w:t>días hábiles después de la  recepción final del suministro.</w:t>
      </w:r>
    </w:p>
    <w:p w:rsidR="000818A8" w:rsidRDefault="000818A8" w:rsidP="000818A8">
      <w:pPr>
        <w:pStyle w:val="Prrafodelista"/>
        <w:numPr>
          <w:ilvl w:val="0"/>
          <w:numId w:val="9"/>
        </w:numPr>
        <w:jc w:val="both"/>
        <w:rPr>
          <w:rFonts w:ascii="Garamond" w:hAnsi="Garamond"/>
          <w:sz w:val="24"/>
          <w:szCs w:val="24"/>
        </w:rPr>
      </w:pPr>
      <w:r>
        <w:rPr>
          <w:rFonts w:ascii="Garamond" w:hAnsi="Garamond"/>
          <w:sz w:val="24"/>
          <w:szCs w:val="24"/>
        </w:rPr>
        <w:t xml:space="preserve">Valor: La garantía de calidad sustituirá la garantía de cumplimiento del contrato cuyo monto será equivalente al cinco por ciento (5%) </w:t>
      </w:r>
      <w:r w:rsidR="007828B4">
        <w:rPr>
          <w:rFonts w:ascii="Garamond" w:hAnsi="Garamond"/>
          <w:sz w:val="24"/>
          <w:szCs w:val="24"/>
        </w:rPr>
        <w:t>del monto contractual.</w:t>
      </w:r>
    </w:p>
    <w:p w:rsidR="007828B4" w:rsidRDefault="007828B4" w:rsidP="000818A8">
      <w:pPr>
        <w:pStyle w:val="Prrafodelista"/>
        <w:numPr>
          <w:ilvl w:val="0"/>
          <w:numId w:val="9"/>
        </w:numPr>
        <w:jc w:val="both"/>
        <w:rPr>
          <w:rFonts w:ascii="Garamond" w:hAnsi="Garamond"/>
          <w:sz w:val="24"/>
          <w:szCs w:val="24"/>
        </w:rPr>
      </w:pPr>
      <w:r>
        <w:rPr>
          <w:rFonts w:ascii="Garamond" w:hAnsi="Garamond"/>
          <w:sz w:val="24"/>
          <w:szCs w:val="24"/>
        </w:rPr>
        <w:t>Vigencia: Un año contado a partir de la recepción final.</w:t>
      </w:r>
    </w:p>
    <w:p w:rsidR="007828B4" w:rsidRDefault="007828B4" w:rsidP="005421C3">
      <w:pPr>
        <w:pStyle w:val="Prrafodelista"/>
        <w:jc w:val="both"/>
        <w:rPr>
          <w:rFonts w:ascii="Garamond" w:hAnsi="Garamond"/>
          <w:sz w:val="24"/>
          <w:szCs w:val="24"/>
        </w:rPr>
      </w:pPr>
    </w:p>
    <w:p w:rsidR="00CE0ACC" w:rsidRDefault="00CE0ACC" w:rsidP="005421C3">
      <w:pPr>
        <w:pStyle w:val="Prrafodelista"/>
        <w:jc w:val="both"/>
        <w:rPr>
          <w:rFonts w:ascii="Garamond" w:hAnsi="Garamond"/>
          <w:sz w:val="24"/>
          <w:szCs w:val="24"/>
        </w:rPr>
      </w:pPr>
    </w:p>
    <w:p w:rsidR="007828B4" w:rsidRDefault="007828B4" w:rsidP="007828B4">
      <w:pPr>
        <w:jc w:val="both"/>
        <w:rPr>
          <w:rFonts w:ascii="Garamond" w:hAnsi="Garamond"/>
          <w:b/>
          <w:sz w:val="24"/>
          <w:szCs w:val="24"/>
        </w:rPr>
      </w:pPr>
      <w:r>
        <w:rPr>
          <w:rFonts w:ascii="Garamond" w:hAnsi="Garamond"/>
          <w:b/>
          <w:sz w:val="24"/>
          <w:szCs w:val="24"/>
        </w:rPr>
        <w:t>c) CERTIFICADO DE GARANTÍA DE FABRICACIÓN DEL SUMINISTRO</w:t>
      </w:r>
    </w:p>
    <w:p w:rsidR="007828B4" w:rsidRDefault="003941E2" w:rsidP="003941E2">
      <w:pPr>
        <w:pStyle w:val="Prrafodelista"/>
        <w:numPr>
          <w:ilvl w:val="0"/>
          <w:numId w:val="10"/>
        </w:numPr>
        <w:jc w:val="both"/>
        <w:rPr>
          <w:rFonts w:ascii="Garamond" w:hAnsi="Garamond"/>
          <w:sz w:val="24"/>
          <w:szCs w:val="24"/>
        </w:rPr>
      </w:pPr>
      <w:r>
        <w:rPr>
          <w:rFonts w:ascii="Garamond" w:hAnsi="Garamond"/>
          <w:sz w:val="24"/>
          <w:szCs w:val="24"/>
        </w:rPr>
        <w:t xml:space="preserve">Plazo de presentación: </w:t>
      </w:r>
      <w:r w:rsidR="005421C3">
        <w:rPr>
          <w:rFonts w:ascii="Garamond" w:hAnsi="Garamond"/>
          <w:sz w:val="24"/>
          <w:szCs w:val="24"/>
        </w:rPr>
        <w:t xml:space="preserve">diez (10) </w:t>
      </w:r>
      <w:r>
        <w:rPr>
          <w:rFonts w:ascii="Garamond" w:hAnsi="Garamond"/>
          <w:sz w:val="24"/>
          <w:szCs w:val="24"/>
        </w:rPr>
        <w:t xml:space="preserve"> días hábiles después de cada recepción parcial del suministro a satisfacción.</w:t>
      </w:r>
    </w:p>
    <w:p w:rsidR="003941E2" w:rsidRDefault="003941E2" w:rsidP="003941E2">
      <w:pPr>
        <w:pStyle w:val="Prrafodelista"/>
        <w:numPr>
          <w:ilvl w:val="0"/>
          <w:numId w:val="10"/>
        </w:numPr>
        <w:jc w:val="both"/>
        <w:rPr>
          <w:rFonts w:ascii="Garamond" w:hAnsi="Garamond"/>
          <w:sz w:val="24"/>
          <w:szCs w:val="24"/>
        </w:rPr>
      </w:pPr>
      <w:r>
        <w:rPr>
          <w:rFonts w:ascii="Garamond" w:hAnsi="Garamond"/>
          <w:sz w:val="24"/>
          <w:szCs w:val="24"/>
        </w:rPr>
        <w:t>Objeto: responder por reclamos por desperfectos de fábrica.</w:t>
      </w:r>
    </w:p>
    <w:p w:rsidR="003941E2" w:rsidRDefault="003941E2" w:rsidP="003941E2">
      <w:pPr>
        <w:pStyle w:val="Prrafodelista"/>
        <w:numPr>
          <w:ilvl w:val="0"/>
          <w:numId w:val="10"/>
        </w:numPr>
        <w:jc w:val="both"/>
        <w:rPr>
          <w:rFonts w:ascii="Garamond" w:hAnsi="Garamond"/>
          <w:sz w:val="24"/>
          <w:szCs w:val="24"/>
        </w:rPr>
      </w:pPr>
      <w:r>
        <w:rPr>
          <w:rFonts w:ascii="Garamond" w:hAnsi="Garamond"/>
          <w:sz w:val="24"/>
          <w:szCs w:val="24"/>
        </w:rPr>
        <w:t>Vigencia</w:t>
      </w:r>
      <w:r w:rsidRPr="00CE0ACC">
        <w:rPr>
          <w:rFonts w:ascii="Garamond" w:hAnsi="Garamond"/>
          <w:sz w:val="24"/>
          <w:szCs w:val="24"/>
        </w:rPr>
        <w:t xml:space="preserve">: </w:t>
      </w:r>
      <w:r w:rsidR="00CE0ACC" w:rsidRPr="00CE0ACC">
        <w:rPr>
          <w:rFonts w:ascii="Garamond" w:hAnsi="Garamond"/>
          <w:sz w:val="24"/>
          <w:szCs w:val="24"/>
        </w:rPr>
        <w:t xml:space="preserve">Un año  </w:t>
      </w:r>
      <w:r w:rsidRPr="00CE0ACC">
        <w:rPr>
          <w:rFonts w:ascii="Garamond" w:hAnsi="Garamond"/>
          <w:sz w:val="24"/>
          <w:szCs w:val="24"/>
        </w:rPr>
        <w:t>contado</w:t>
      </w:r>
      <w:r>
        <w:rPr>
          <w:rFonts w:ascii="Garamond" w:hAnsi="Garamond"/>
          <w:sz w:val="24"/>
          <w:szCs w:val="24"/>
        </w:rPr>
        <w:t xml:space="preserve"> a partir de la recepción final.</w:t>
      </w:r>
    </w:p>
    <w:p w:rsidR="003941E2" w:rsidRDefault="003941E2"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E0ACC">
        <w:rPr>
          <w:rFonts w:ascii="Garamond" w:hAnsi="Garamond"/>
          <w:b/>
          <w:sz w:val="24"/>
          <w:szCs w:val="24"/>
        </w:rPr>
        <w:t>7</w:t>
      </w:r>
      <w:r>
        <w:rPr>
          <w:rFonts w:ascii="Garamond" w:hAnsi="Garamond"/>
          <w:b/>
          <w:sz w:val="24"/>
          <w:szCs w:val="24"/>
        </w:rPr>
        <w:t xml:space="preserve"> FORMA DE PAGO</w:t>
      </w:r>
    </w:p>
    <w:p w:rsidR="003941E2" w:rsidRDefault="003941E2" w:rsidP="003941E2">
      <w:pPr>
        <w:jc w:val="both"/>
        <w:rPr>
          <w:rFonts w:ascii="Garamond" w:hAnsi="Garamond"/>
          <w:sz w:val="24"/>
          <w:szCs w:val="24"/>
        </w:rPr>
      </w:pPr>
      <w:r>
        <w:rPr>
          <w:rFonts w:ascii="Garamond" w:hAnsi="Garamond"/>
          <w:sz w:val="24"/>
          <w:szCs w:val="24"/>
        </w:rPr>
        <w:t>La UPNFM pagará por las cantidades de  entregados por el contratista y debidamente recibidos a satisfacción.</w:t>
      </w: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E0ACC">
        <w:rPr>
          <w:rFonts w:ascii="Garamond" w:hAnsi="Garamond"/>
          <w:b/>
          <w:sz w:val="24"/>
          <w:szCs w:val="24"/>
        </w:rPr>
        <w:t>8</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82609D" w:rsidRDefault="0082609D"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CE0ACC" w:rsidRDefault="00CE0ACC" w:rsidP="003941E2">
      <w:pPr>
        <w:jc w:val="both"/>
        <w:rPr>
          <w:rFonts w:ascii="Garamond" w:hAnsi="Garamond"/>
          <w:sz w:val="24"/>
          <w:szCs w:val="24"/>
        </w:rPr>
      </w:pPr>
    </w:p>
    <w:p w:rsidR="005421C3" w:rsidRDefault="005421C3" w:rsidP="003941E2">
      <w:pPr>
        <w:jc w:val="both"/>
        <w:rPr>
          <w:rFonts w:ascii="Garamond" w:hAnsi="Garamond"/>
          <w:sz w:val="24"/>
          <w:szCs w:val="24"/>
        </w:rPr>
      </w:pPr>
    </w:p>
    <w:p w:rsidR="005421C3" w:rsidRDefault="005421C3" w:rsidP="003941E2">
      <w:pPr>
        <w:jc w:val="both"/>
        <w:rPr>
          <w:rFonts w:ascii="Garamond" w:hAnsi="Garamond"/>
          <w:sz w:val="24"/>
          <w:szCs w:val="24"/>
        </w:rPr>
      </w:pPr>
    </w:p>
    <w:p w:rsidR="0082609D" w:rsidRDefault="0082609D" w:rsidP="0082609D">
      <w:pPr>
        <w:jc w:val="center"/>
        <w:rPr>
          <w:rFonts w:ascii="Garamond" w:hAnsi="Garamond"/>
          <w:b/>
          <w:sz w:val="24"/>
          <w:szCs w:val="24"/>
        </w:rPr>
      </w:pPr>
      <w:r>
        <w:rPr>
          <w:rFonts w:ascii="Garamond" w:hAnsi="Garamond"/>
          <w:b/>
          <w:sz w:val="24"/>
          <w:szCs w:val="24"/>
        </w:rPr>
        <w:lastRenderedPageBreak/>
        <w:t>SECCIÓN III - ESPECIFICACIONES TÉCNICAS</w:t>
      </w:r>
    </w:p>
    <w:p w:rsidR="005317BE" w:rsidRDefault="005317BE" w:rsidP="0082609D">
      <w:pPr>
        <w:jc w:val="both"/>
        <w:rPr>
          <w:rFonts w:ascii="Garamond" w:hAnsi="Garamond"/>
          <w:b/>
          <w:sz w:val="24"/>
          <w:szCs w:val="24"/>
        </w:rPr>
      </w:pPr>
    </w:p>
    <w:p w:rsidR="0082609D" w:rsidRDefault="0082609D" w:rsidP="0082609D">
      <w:pPr>
        <w:jc w:val="both"/>
        <w:rPr>
          <w:rFonts w:ascii="Garamond" w:hAnsi="Garamond"/>
          <w:b/>
          <w:sz w:val="24"/>
          <w:szCs w:val="24"/>
        </w:rPr>
      </w:pPr>
      <w:r>
        <w:rPr>
          <w:rFonts w:ascii="Garamond" w:hAnsi="Garamond"/>
          <w:b/>
          <w:sz w:val="24"/>
          <w:szCs w:val="24"/>
        </w:rPr>
        <w:t>ET-01  NORMATIVA APLICABLE</w:t>
      </w:r>
    </w:p>
    <w:p w:rsidR="0082609D" w:rsidRDefault="005421C3" w:rsidP="0082609D">
      <w:pPr>
        <w:jc w:val="both"/>
        <w:rPr>
          <w:rFonts w:ascii="Garamond" w:hAnsi="Garamond"/>
          <w:b/>
          <w:sz w:val="24"/>
          <w:szCs w:val="24"/>
        </w:rPr>
      </w:pPr>
      <w:r w:rsidRPr="005421C3">
        <w:rPr>
          <w:rFonts w:ascii="Garamond" w:hAnsi="Garamond"/>
          <w:sz w:val="24"/>
          <w:szCs w:val="24"/>
        </w:rPr>
        <w:t>Ley de Contratación del Estado . Contrato de Suministro</w:t>
      </w:r>
      <w:r>
        <w:rPr>
          <w:rFonts w:ascii="Garamond" w:hAnsi="Garamond"/>
          <w:b/>
          <w:sz w:val="24"/>
          <w:szCs w:val="24"/>
        </w:rPr>
        <w:t>.</w:t>
      </w:r>
    </w:p>
    <w:p w:rsidR="0082609D" w:rsidRDefault="0082609D" w:rsidP="0082609D">
      <w:pPr>
        <w:jc w:val="both"/>
        <w:rPr>
          <w:rFonts w:ascii="Garamond" w:hAnsi="Garamond"/>
          <w:b/>
          <w:sz w:val="24"/>
          <w:szCs w:val="24"/>
        </w:rPr>
      </w:pPr>
    </w:p>
    <w:p w:rsidR="0082609D" w:rsidRDefault="0082609D" w:rsidP="0082609D">
      <w:pPr>
        <w:jc w:val="both"/>
        <w:rPr>
          <w:rFonts w:ascii="Garamond" w:hAnsi="Garamond"/>
          <w:b/>
          <w:sz w:val="24"/>
          <w:szCs w:val="24"/>
        </w:rPr>
      </w:pPr>
      <w:r>
        <w:rPr>
          <w:rFonts w:ascii="Garamond" w:hAnsi="Garamond"/>
          <w:b/>
          <w:sz w:val="24"/>
          <w:szCs w:val="24"/>
        </w:rPr>
        <w:t>ET-02  CARACTERÍSTICAS TÉCNICAS</w:t>
      </w:r>
    </w:p>
    <w:p w:rsidR="0082609D" w:rsidRDefault="005421C3" w:rsidP="002E7F12">
      <w:pPr>
        <w:pStyle w:val="Prrafodelista"/>
        <w:numPr>
          <w:ilvl w:val="0"/>
          <w:numId w:val="20"/>
        </w:numPr>
        <w:jc w:val="both"/>
        <w:rPr>
          <w:rFonts w:ascii="Garamond" w:hAnsi="Garamond"/>
          <w:sz w:val="24"/>
          <w:szCs w:val="24"/>
        </w:rPr>
      </w:pPr>
      <w:r w:rsidRPr="002E7F12">
        <w:rPr>
          <w:rFonts w:ascii="Garamond" w:hAnsi="Garamond"/>
          <w:sz w:val="24"/>
          <w:szCs w:val="24"/>
        </w:rPr>
        <w:t xml:space="preserve">Podrán participar todas las empresas dedicadas a la enseñanza de inglés y que cuenten </w:t>
      </w:r>
      <w:r w:rsidR="002E7F12" w:rsidRPr="002E7F12">
        <w:rPr>
          <w:rFonts w:ascii="Garamond" w:hAnsi="Garamond"/>
          <w:sz w:val="24"/>
          <w:szCs w:val="24"/>
        </w:rPr>
        <w:t>con una plataforma online que ofrezca el aprendizaje del idioma de acuerdo a los niveles del Marco Común Europeo de Referencia para las Lenguas (hasta nivel B2) con una duración de dos años. Se aceptan propuestas de aprendizaje combinado (Blended Learning o completamente Online).</w:t>
      </w:r>
    </w:p>
    <w:p w:rsidR="002E7F12" w:rsidRDefault="002E7F12" w:rsidP="002E7F12">
      <w:pPr>
        <w:pStyle w:val="Prrafodelista"/>
        <w:jc w:val="both"/>
        <w:rPr>
          <w:rFonts w:ascii="Garamond" w:hAnsi="Garamond"/>
          <w:sz w:val="24"/>
          <w:szCs w:val="24"/>
        </w:rPr>
      </w:pPr>
    </w:p>
    <w:p w:rsidR="002E7F12" w:rsidRDefault="002E7F12" w:rsidP="002E7F12">
      <w:pPr>
        <w:pStyle w:val="Prrafodelista"/>
        <w:numPr>
          <w:ilvl w:val="0"/>
          <w:numId w:val="20"/>
        </w:numPr>
        <w:jc w:val="both"/>
        <w:rPr>
          <w:rFonts w:ascii="Garamond" w:hAnsi="Garamond"/>
          <w:sz w:val="24"/>
          <w:szCs w:val="24"/>
        </w:rPr>
      </w:pPr>
      <w:r>
        <w:rPr>
          <w:rFonts w:ascii="Garamond" w:hAnsi="Garamond"/>
          <w:sz w:val="24"/>
          <w:szCs w:val="24"/>
        </w:rPr>
        <w:t>La propuesta deberá hacerse para 2,500 licencias.</w:t>
      </w:r>
    </w:p>
    <w:p w:rsidR="002E7F12" w:rsidRDefault="002E7F12" w:rsidP="002E7F12">
      <w:pPr>
        <w:pStyle w:val="Prrafodelista"/>
        <w:jc w:val="both"/>
        <w:rPr>
          <w:rFonts w:ascii="Garamond" w:hAnsi="Garamond"/>
          <w:sz w:val="24"/>
          <w:szCs w:val="24"/>
        </w:rPr>
      </w:pPr>
    </w:p>
    <w:p w:rsidR="002E7F12" w:rsidRDefault="002E7F12" w:rsidP="002E7F12">
      <w:pPr>
        <w:pStyle w:val="Prrafodelista"/>
        <w:numPr>
          <w:ilvl w:val="0"/>
          <w:numId w:val="20"/>
        </w:numPr>
        <w:jc w:val="both"/>
        <w:rPr>
          <w:rFonts w:ascii="Garamond" w:hAnsi="Garamond"/>
          <w:sz w:val="24"/>
          <w:szCs w:val="24"/>
        </w:rPr>
      </w:pPr>
      <w:r>
        <w:rPr>
          <w:rFonts w:ascii="Garamond" w:hAnsi="Garamond"/>
          <w:sz w:val="24"/>
          <w:szCs w:val="24"/>
        </w:rPr>
        <w:t>Al terminar el curso, se deberá ofrecer una certificación (preferiblemente internacional) a los beneficiarios constatando el nivel adquirido.</w:t>
      </w:r>
    </w:p>
    <w:p w:rsidR="002E7F12" w:rsidRDefault="002E7F12" w:rsidP="002E7F12">
      <w:pPr>
        <w:pStyle w:val="Prrafodelista"/>
        <w:jc w:val="both"/>
        <w:rPr>
          <w:rFonts w:ascii="Garamond" w:hAnsi="Garamond"/>
          <w:sz w:val="24"/>
          <w:szCs w:val="24"/>
        </w:rPr>
      </w:pPr>
    </w:p>
    <w:p w:rsidR="002E7F12" w:rsidRDefault="002E7F12" w:rsidP="002E7F12">
      <w:pPr>
        <w:pStyle w:val="Prrafodelista"/>
        <w:numPr>
          <w:ilvl w:val="0"/>
          <w:numId w:val="20"/>
        </w:numPr>
        <w:jc w:val="both"/>
        <w:rPr>
          <w:rFonts w:ascii="Garamond" w:hAnsi="Garamond"/>
          <w:sz w:val="24"/>
          <w:szCs w:val="24"/>
        </w:rPr>
      </w:pPr>
      <w:r>
        <w:rPr>
          <w:rFonts w:ascii="Garamond" w:hAnsi="Garamond"/>
          <w:sz w:val="24"/>
          <w:szCs w:val="24"/>
        </w:rPr>
        <w:t>La propuesta deberá especificar lo siguiente:</w:t>
      </w:r>
    </w:p>
    <w:p w:rsidR="002E7F12" w:rsidRDefault="002E7F12" w:rsidP="002E7F12">
      <w:pPr>
        <w:pStyle w:val="Prrafodelista"/>
        <w:jc w:val="both"/>
        <w:rPr>
          <w:rFonts w:ascii="Garamond" w:hAnsi="Garamond"/>
          <w:sz w:val="24"/>
          <w:szCs w:val="24"/>
        </w:rPr>
      </w:pPr>
    </w:p>
    <w:p w:rsidR="002E7F12" w:rsidRDefault="002E7F12" w:rsidP="002E7F12">
      <w:pPr>
        <w:pStyle w:val="Prrafodelista"/>
        <w:jc w:val="both"/>
        <w:rPr>
          <w:rFonts w:ascii="Garamond" w:hAnsi="Garamond"/>
          <w:sz w:val="24"/>
          <w:szCs w:val="24"/>
        </w:rPr>
      </w:pPr>
      <w:r>
        <w:rPr>
          <w:rFonts w:ascii="Garamond" w:hAnsi="Garamond"/>
          <w:sz w:val="24"/>
          <w:szCs w:val="24"/>
        </w:rPr>
        <w:t>4.1 Requerimientos para la administración del curso.</w:t>
      </w:r>
    </w:p>
    <w:p w:rsidR="002E7F12" w:rsidRDefault="002E7F12" w:rsidP="002E7F12">
      <w:pPr>
        <w:pStyle w:val="Prrafodelista"/>
        <w:jc w:val="both"/>
        <w:rPr>
          <w:rFonts w:ascii="Garamond" w:hAnsi="Garamond"/>
          <w:sz w:val="24"/>
          <w:szCs w:val="24"/>
        </w:rPr>
      </w:pPr>
      <w:r>
        <w:rPr>
          <w:rFonts w:ascii="Garamond" w:hAnsi="Garamond"/>
          <w:sz w:val="24"/>
          <w:szCs w:val="24"/>
        </w:rPr>
        <w:t xml:space="preserve">      a. Soporte académico/pedagógico</w:t>
      </w:r>
    </w:p>
    <w:p w:rsidR="002E7F12" w:rsidRDefault="002E7F12" w:rsidP="002E7F12">
      <w:pPr>
        <w:pStyle w:val="Prrafodelista"/>
        <w:jc w:val="both"/>
        <w:rPr>
          <w:rFonts w:ascii="Garamond" w:hAnsi="Garamond"/>
          <w:sz w:val="24"/>
          <w:szCs w:val="24"/>
        </w:rPr>
      </w:pPr>
      <w:r>
        <w:rPr>
          <w:rFonts w:ascii="Garamond" w:hAnsi="Garamond"/>
          <w:sz w:val="24"/>
          <w:szCs w:val="24"/>
        </w:rPr>
        <w:t xml:space="preserve">      b. Soporte técnico</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c. Herramientas de autoría para la Universidad Pedagógica Nacional Francisco Morazán.</w:t>
      </w:r>
    </w:p>
    <w:p w:rsidR="002E7F12" w:rsidRDefault="002E7F12" w:rsidP="002E7F12">
      <w:pPr>
        <w:pStyle w:val="Prrafodelista"/>
        <w:ind w:left="1418" w:hanging="698"/>
        <w:jc w:val="both"/>
        <w:rPr>
          <w:rFonts w:ascii="Garamond" w:hAnsi="Garamond"/>
          <w:sz w:val="24"/>
          <w:szCs w:val="24"/>
        </w:rPr>
      </w:pP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4.2  Requerimientos técnicos mínimos para la implementación de la plataforma.</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a. Especificaciones de hardware</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b. Especificaciones de software</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c. Componentes adicionales</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d. Network security</w:t>
      </w:r>
    </w:p>
    <w:p w:rsidR="002E7F12" w:rsidRDefault="002E7F12" w:rsidP="002E7F12">
      <w:pPr>
        <w:pStyle w:val="Prrafodelista"/>
        <w:ind w:left="1418" w:hanging="698"/>
        <w:jc w:val="both"/>
        <w:rPr>
          <w:rFonts w:ascii="Garamond" w:hAnsi="Garamond"/>
          <w:sz w:val="24"/>
          <w:szCs w:val="24"/>
        </w:rPr>
      </w:pP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4.3  Propuesta financiera</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a. Condiciones de pago y acciones por parte de ambas instituciones.</w:t>
      </w:r>
    </w:p>
    <w:p w:rsidR="002E7F12" w:rsidRDefault="002E7F12" w:rsidP="002E7F12">
      <w:pPr>
        <w:pStyle w:val="Prrafodelista"/>
        <w:ind w:left="1418" w:hanging="698"/>
        <w:jc w:val="both"/>
        <w:rPr>
          <w:rFonts w:ascii="Garamond" w:hAnsi="Garamond"/>
          <w:sz w:val="24"/>
          <w:szCs w:val="24"/>
        </w:rPr>
      </w:pP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4.4  Descripción completa de cada uno de los niveles de lengua que conforman el curso.</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a. Competencias a desarrollar en cada nivel</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b. Temática a desarrollar en cada nivel</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c. Evaluaciones de entrada, de progreso y de salida en cada nivel.</w:t>
      </w:r>
    </w:p>
    <w:p w:rsidR="002E7F12" w:rsidRDefault="002E7F12" w:rsidP="002E7F12">
      <w:pPr>
        <w:pStyle w:val="Prrafodelista"/>
        <w:ind w:left="1418" w:hanging="698"/>
        <w:jc w:val="both"/>
        <w:rPr>
          <w:rFonts w:ascii="Garamond" w:hAnsi="Garamond"/>
          <w:sz w:val="24"/>
          <w:szCs w:val="24"/>
        </w:rPr>
      </w:pPr>
      <w:r>
        <w:rPr>
          <w:rFonts w:ascii="Garamond" w:hAnsi="Garamond"/>
          <w:sz w:val="24"/>
          <w:szCs w:val="24"/>
        </w:rPr>
        <w:t xml:space="preserve">       d. Muestrario de actividades a desarrollar para Listening, speaking, Reading y Writing.</w:t>
      </w:r>
    </w:p>
    <w:p w:rsidR="002E7F12" w:rsidRDefault="00AB0198" w:rsidP="00AB0198">
      <w:pPr>
        <w:pStyle w:val="Prrafodelista"/>
        <w:numPr>
          <w:ilvl w:val="0"/>
          <w:numId w:val="22"/>
        </w:numPr>
        <w:jc w:val="both"/>
        <w:rPr>
          <w:rFonts w:ascii="Garamond" w:hAnsi="Garamond"/>
          <w:sz w:val="24"/>
          <w:szCs w:val="24"/>
        </w:rPr>
      </w:pPr>
      <w:r>
        <w:rPr>
          <w:rFonts w:ascii="Garamond" w:hAnsi="Garamond"/>
          <w:sz w:val="24"/>
          <w:szCs w:val="24"/>
        </w:rPr>
        <w:lastRenderedPageBreak/>
        <w:t>La UPNFM solicita propuestas complementarias a las 2500 licencias en relación a:</w:t>
      </w:r>
    </w:p>
    <w:p w:rsidR="00DF697C" w:rsidRDefault="00DF697C" w:rsidP="00DF697C">
      <w:pPr>
        <w:pStyle w:val="Prrafodelista"/>
        <w:ind w:left="780"/>
        <w:jc w:val="both"/>
        <w:rPr>
          <w:rFonts w:ascii="Garamond" w:hAnsi="Garamond"/>
          <w:sz w:val="24"/>
          <w:szCs w:val="24"/>
        </w:rPr>
      </w:pPr>
      <w:r>
        <w:rPr>
          <w:rFonts w:ascii="Garamond" w:hAnsi="Garamond"/>
          <w:sz w:val="24"/>
          <w:szCs w:val="24"/>
        </w:rPr>
        <w:t>5.1 Capacitación a docentes para trabajar con la plataforma</w:t>
      </w:r>
    </w:p>
    <w:p w:rsidR="00DF697C" w:rsidRDefault="00DF697C" w:rsidP="00DF697C">
      <w:pPr>
        <w:pStyle w:val="Prrafodelista"/>
        <w:ind w:left="780"/>
        <w:jc w:val="both"/>
        <w:rPr>
          <w:rFonts w:ascii="Garamond" w:hAnsi="Garamond"/>
          <w:sz w:val="24"/>
          <w:szCs w:val="24"/>
        </w:rPr>
      </w:pPr>
      <w:r>
        <w:rPr>
          <w:rFonts w:ascii="Garamond" w:hAnsi="Garamond"/>
          <w:sz w:val="24"/>
          <w:szCs w:val="24"/>
        </w:rPr>
        <w:t>5.2 Curso online para niños (de pre-básica hasta sexto grado)</w:t>
      </w:r>
    </w:p>
    <w:p w:rsidR="00DF697C" w:rsidRDefault="00DF697C" w:rsidP="00DF697C">
      <w:pPr>
        <w:pStyle w:val="Prrafodelista"/>
        <w:ind w:left="780"/>
        <w:jc w:val="both"/>
        <w:rPr>
          <w:rFonts w:ascii="Garamond" w:hAnsi="Garamond"/>
          <w:sz w:val="24"/>
          <w:szCs w:val="24"/>
        </w:rPr>
      </w:pPr>
      <w:r>
        <w:rPr>
          <w:rFonts w:ascii="Garamond" w:hAnsi="Garamond"/>
          <w:sz w:val="24"/>
          <w:szCs w:val="24"/>
        </w:rPr>
        <w:t>5.3 Curso online para turismo y hostelería.</w:t>
      </w:r>
    </w:p>
    <w:p w:rsidR="00AB0198" w:rsidRPr="002E7F12" w:rsidRDefault="00AB0198" w:rsidP="00AB0198">
      <w:pPr>
        <w:pStyle w:val="Prrafodelista"/>
        <w:ind w:left="0"/>
        <w:jc w:val="both"/>
        <w:rPr>
          <w:rFonts w:ascii="Garamond" w:hAnsi="Garamond"/>
          <w:sz w:val="24"/>
          <w:szCs w:val="24"/>
        </w:rPr>
      </w:pPr>
    </w:p>
    <w:p w:rsidR="002E7F12" w:rsidRDefault="002E7F12" w:rsidP="0082609D">
      <w:pPr>
        <w:jc w:val="both"/>
        <w:rPr>
          <w:rFonts w:ascii="Garamond" w:hAnsi="Garamond"/>
          <w:sz w:val="24"/>
          <w:szCs w:val="24"/>
        </w:rPr>
      </w:pPr>
    </w:p>
    <w:p w:rsidR="002E7F12" w:rsidRPr="005421C3" w:rsidRDefault="002E7F12" w:rsidP="0082609D">
      <w:pPr>
        <w:jc w:val="both"/>
        <w:rPr>
          <w:rFonts w:ascii="Garamond" w:hAnsi="Garamond"/>
          <w:sz w:val="24"/>
          <w:szCs w:val="24"/>
        </w:rPr>
      </w:pPr>
    </w:p>
    <w:p w:rsidR="0082609D" w:rsidRPr="005421C3" w:rsidRDefault="0082609D" w:rsidP="0082609D">
      <w:pPr>
        <w:jc w:val="both"/>
        <w:rPr>
          <w:rFonts w:ascii="Garamond" w:hAnsi="Garamond"/>
          <w:sz w:val="24"/>
          <w:szCs w:val="24"/>
        </w:rPr>
      </w:pPr>
    </w:p>
    <w:p w:rsidR="0082609D" w:rsidRDefault="0082609D"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7500A0" w:rsidRDefault="007500A0"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3A0668" w:rsidRDefault="003A0668" w:rsidP="0082609D">
      <w:pPr>
        <w:jc w:val="both"/>
        <w:rPr>
          <w:rFonts w:ascii="Garamond" w:hAnsi="Garamond"/>
          <w:b/>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2A6B67">
            <w:pPr>
              <w:pStyle w:val="Prrafodelista"/>
              <w:numPr>
                <w:ilvl w:val="0"/>
                <w:numId w:val="11"/>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2A6B67">
            <w:pPr>
              <w:pStyle w:val="Prrafodelista"/>
              <w:numPr>
                <w:ilvl w:val="0"/>
                <w:numId w:val="11"/>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2A6B67">
            <w:pPr>
              <w:pStyle w:val="Prrafodelista"/>
              <w:numPr>
                <w:ilvl w:val="0"/>
                <w:numId w:val="11"/>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6C7022">
            <w:pPr>
              <w:pStyle w:val="Prrafodelista"/>
              <w:numPr>
                <w:ilvl w:val="0"/>
                <w:numId w:val="11"/>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6C7022">
            <w:pPr>
              <w:pStyle w:val="Prrafodelista"/>
              <w:numPr>
                <w:ilvl w:val="0"/>
                <w:numId w:val="11"/>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6C7022">
            <w:pPr>
              <w:pStyle w:val="Prrafodelista"/>
              <w:numPr>
                <w:ilvl w:val="0"/>
                <w:numId w:val="11"/>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25879">
            <w:pPr>
              <w:pStyle w:val="Prrafodelista"/>
              <w:numPr>
                <w:ilvl w:val="0"/>
                <w:numId w:val="14"/>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404C9">
            <w:pPr>
              <w:pStyle w:val="Prrafodelista"/>
              <w:numPr>
                <w:ilvl w:val="0"/>
                <w:numId w:val="14"/>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404C9">
            <w:pPr>
              <w:pStyle w:val="Prrafodelista"/>
              <w:numPr>
                <w:ilvl w:val="0"/>
                <w:numId w:val="14"/>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404C9">
            <w:pPr>
              <w:pStyle w:val="Prrafodelista"/>
              <w:numPr>
                <w:ilvl w:val="0"/>
                <w:numId w:val="15"/>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437F14">
            <w:pPr>
              <w:pStyle w:val="Prrafodelista"/>
              <w:numPr>
                <w:ilvl w:val="0"/>
                <w:numId w:val="14"/>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437F14">
            <w:pPr>
              <w:pStyle w:val="Prrafodelista"/>
              <w:numPr>
                <w:ilvl w:val="0"/>
                <w:numId w:val="14"/>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657D89">
      <w:pPr>
        <w:pStyle w:val="Prrafodelista"/>
        <w:numPr>
          <w:ilvl w:val="1"/>
          <w:numId w:val="16"/>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0"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0"/>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1" w:name="_Toc473813030"/>
            <w:r w:rsidRPr="00FE60D0">
              <w:rPr>
                <w:rFonts w:ascii="Times New Roman" w:eastAsia="Times New Roman" w:hAnsi="Times New Roman" w:cs="Times New Roman"/>
                <w:b/>
                <w:sz w:val="36"/>
                <w:szCs w:val="20"/>
                <w:lang w:val="es-ES"/>
              </w:rPr>
              <w:t>Lista de Precios</w:t>
            </w:r>
            <w:bookmarkEnd w:id="1"/>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de cada artículo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Precio Total por cada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Impuestos sobre la venta y otros pagaderos por artículo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Precio Total por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nombre de los Bienes]</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precio total por cada artículo]</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artículo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D57C9B" w:rsidRPr="00FE60D0" w:rsidRDefault="00D57C9B" w:rsidP="00D57C9B">
      <w:pPr>
        <w:spacing w:before="120" w:after="240" w:line="240" w:lineRule="auto"/>
        <w:ind w:left="1440" w:firstLine="720"/>
        <w:rPr>
          <w:rFonts w:ascii="Times New Roman" w:eastAsia="Times New Roman" w:hAnsi="Times New Roman" w:cs="Times New Roman"/>
          <w:b/>
          <w:sz w:val="36"/>
          <w:szCs w:val="20"/>
          <w:lang w:val="es-ES"/>
        </w:rPr>
      </w:pPr>
      <w:bookmarkStart w:id="2" w:name="_Toc473813032"/>
      <w:r w:rsidRPr="00FE60D0">
        <w:rPr>
          <w:rFonts w:ascii="Times New Roman" w:eastAsia="Times New Roman" w:hAnsi="Times New Roman" w:cs="Times New Roman"/>
          <w:b/>
          <w:sz w:val="36"/>
          <w:szCs w:val="20"/>
          <w:lang w:val="es-ES"/>
        </w:rPr>
        <w:lastRenderedPageBreak/>
        <w:t>Autorización del Fabricante</w:t>
      </w:r>
      <w:bookmarkEnd w:id="2"/>
    </w:p>
    <w:p w:rsidR="00D57C9B" w:rsidRPr="00FE60D0" w:rsidRDefault="00D57C9B" w:rsidP="00D57C9B">
      <w:pPr>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i/>
          <w:iCs/>
          <w:sz w:val="24"/>
          <w:szCs w:val="24"/>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FE60D0">
        <w:rPr>
          <w:rFonts w:ascii="Times New Roman" w:eastAsia="Times New Roman" w:hAnsi="Times New Roman" w:cs="Times New Roman"/>
          <w:b/>
          <w:i/>
          <w:iCs/>
          <w:sz w:val="24"/>
          <w:szCs w:val="24"/>
          <w:lang w:val="es-ES"/>
        </w:rPr>
        <w:t>DDL</w:t>
      </w:r>
      <w:r w:rsidRPr="00FE60D0">
        <w:rPr>
          <w:rFonts w:ascii="Times New Roman" w:eastAsia="Times New Roman" w:hAnsi="Times New Roman" w:cs="Times New Roman"/>
          <w:i/>
          <w:iCs/>
          <w:sz w:val="24"/>
          <w:szCs w:val="24"/>
          <w:lang w:val="es-ES"/>
        </w:rPr>
        <w:t>.]</w:t>
      </w:r>
    </w:p>
    <w:p w:rsidR="00D57C9B" w:rsidRPr="00FE60D0"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FE60D0" w:rsidRDefault="00D57C9B" w:rsidP="00D57C9B">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Fecha: [</w:t>
      </w:r>
      <w:r w:rsidRPr="00FE60D0">
        <w:rPr>
          <w:rFonts w:ascii="Times New Roman" w:eastAsia="Times New Roman" w:hAnsi="Times New Roman" w:cs="Times New Roman"/>
          <w:i/>
          <w:iCs/>
          <w:sz w:val="24"/>
          <w:szCs w:val="24"/>
          <w:lang w:val="es-ES"/>
        </w:rPr>
        <w:t>indicar la fecha (día, mes y año) de presentación de la oferta]</w:t>
      </w:r>
    </w:p>
    <w:p w:rsidR="00D57C9B" w:rsidRPr="00FE60D0" w:rsidRDefault="00D57C9B" w:rsidP="00D57C9B">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LPN No.:</w:t>
      </w:r>
      <w:r w:rsidRPr="00FE60D0">
        <w:rPr>
          <w:rFonts w:ascii="Times New Roman" w:eastAsia="Times New Roman" w:hAnsi="Times New Roman" w:cs="Times New Roman"/>
          <w:i/>
          <w:iCs/>
          <w:sz w:val="24"/>
          <w:szCs w:val="24"/>
          <w:lang w:val="es-ES"/>
        </w:rPr>
        <w:t>[indicar el número del proceso licitatorio]</w:t>
      </w:r>
    </w:p>
    <w:p w:rsidR="00D57C9B" w:rsidRPr="00FE60D0" w:rsidRDefault="00D57C9B" w:rsidP="00D57C9B">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Alternativa No.:</w:t>
      </w:r>
      <w:r w:rsidRPr="00FE60D0">
        <w:rPr>
          <w:rFonts w:ascii="Times New Roman" w:eastAsia="Times New Roman" w:hAnsi="Times New Roman" w:cs="Times New Roman"/>
          <w:i/>
          <w:iCs/>
          <w:sz w:val="24"/>
          <w:szCs w:val="24"/>
          <w:lang w:val="es-ES"/>
        </w:rPr>
        <w:t>[indicar el No. de identificación si esta es una oferta por una alternativa]</w:t>
      </w:r>
    </w:p>
    <w:p w:rsidR="00D57C9B" w:rsidRPr="00FE60D0"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FE60D0" w:rsidRDefault="00D57C9B" w:rsidP="00D57C9B">
      <w:pPr>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A: [</w:t>
      </w:r>
      <w:r w:rsidRPr="00FE60D0">
        <w:rPr>
          <w:rFonts w:ascii="Times New Roman" w:eastAsia="Times New Roman" w:hAnsi="Times New Roman" w:cs="Times New Roman"/>
          <w:i/>
          <w:iCs/>
          <w:sz w:val="24"/>
          <w:szCs w:val="24"/>
          <w:lang w:val="es-ES"/>
        </w:rPr>
        <w:t>indicar el nombre completo del Comprador]</w:t>
      </w: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POR CUANTO</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Nosotros </w:t>
      </w:r>
      <w:r w:rsidRPr="00FE60D0">
        <w:rPr>
          <w:rFonts w:ascii="Times New Roman" w:eastAsia="Times New Roman" w:hAnsi="Times New Roman" w:cs="Times New Roman"/>
          <w:i/>
          <w:sz w:val="24"/>
          <w:szCs w:val="24"/>
          <w:lang w:val="es-ES"/>
        </w:rPr>
        <w:t>[nombre completo del fabricante]</w:t>
      </w:r>
      <w:r w:rsidRPr="00FE60D0">
        <w:rPr>
          <w:rFonts w:ascii="Times New Roman" w:eastAsia="Times New Roman" w:hAnsi="Times New Roman" w:cs="Times New Roman"/>
          <w:sz w:val="24"/>
          <w:szCs w:val="24"/>
          <w:lang w:val="es-ES"/>
        </w:rPr>
        <w:t xml:space="preserve">, como fabricantes oficiales de </w:t>
      </w:r>
      <w:r w:rsidRPr="00FE60D0">
        <w:rPr>
          <w:rFonts w:ascii="Times New Roman" w:eastAsia="Times New Roman" w:hAnsi="Times New Roman" w:cs="Times New Roman"/>
          <w:i/>
          <w:sz w:val="24"/>
          <w:szCs w:val="24"/>
          <w:lang w:val="es-ES"/>
        </w:rPr>
        <w:t>[indique el nombre de los bienes fabricados]</w:t>
      </w:r>
      <w:r w:rsidRPr="00FE60D0">
        <w:rPr>
          <w:rFonts w:ascii="Times New Roman" w:eastAsia="Times New Roman" w:hAnsi="Times New Roman" w:cs="Times New Roman"/>
          <w:sz w:val="24"/>
          <w:szCs w:val="24"/>
          <w:lang w:val="es-ES"/>
        </w:rPr>
        <w:t xml:space="preserve">, con fábricas ubicadas en </w:t>
      </w:r>
      <w:r w:rsidRPr="00FE60D0">
        <w:rPr>
          <w:rFonts w:ascii="Times New Roman" w:eastAsia="Times New Roman" w:hAnsi="Times New Roman" w:cs="Times New Roman"/>
          <w:i/>
          <w:sz w:val="24"/>
          <w:szCs w:val="24"/>
          <w:lang w:val="es-ES"/>
        </w:rPr>
        <w:t>[indique la dirección completa de las fábricas]</w:t>
      </w:r>
      <w:r w:rsidRPr="00FE60D0">
        <w:rPr>
          <w:rFonts w:ascii="Times New Roman" w:eastAsia="Times New Roman" w:hAnsi="Times New Roman" w:cs="Times New Roman"/>
          <w:sz w:val="24"/>
          <w:szCs w:val="24"/>
          <w:lang w:val="es-ES"/>
        </w:rPr>
        <w:t xml:space="preserve">mediante el presente instrumento autorizamos a </w:t>
      </w:r>
      <w:r w:rsidRPr="00FE60D0">
        <w:rPr>
          <w:rFonts w:ascii="Times New Roman" w:eastAsia="Times New Roman" w:hAnsi="Times New Roman" w:cs="Times New Roman"/>
          <w:i/>
          <w:sz w:val="24"/>
          <w:szCs w:val="24"/>
          <w:lang w:val="es-ES"/>
        </w:rPr>
        <w:t>[indicar</w:t>
      </w:r>
      <w:r w:rsidRPr="00FE60D0">
        <w:rPr>
          <w:rFonts w:ascii="Times New Roman" w:eastAsia="Times New Roman" w:hAnsi="Times New Roman" w:cs="Times New Roman"/>
          <w:i/>
          <w:sz w:val="20"/>
          <w:szCs w:val="24"/>
          <w:lang w:val="es-ES"/>
        </w:rPr>
        <w:t xml:space="preserve"> el </w:t>
      </w:r>
      <w:r w:rsidRPr="00FE60D0">
        <w:rPr>
          <w:rFonts w:ascii="Times New Roman" w:eastAsia="Times New Roman" w:hAnsi="Times New Roman" w:cs="Times New Roman"/>
          <w:i/>
          <w:sz w:val="24"/>
          <w:szCs w:val="24"/>
          <w:lang w:val="es-ES"/>
        </w:rPr>
        <w:t>nombre y dirección del Oferente</w:t>
      </w:r>
      <w:r w:rsidRPr="00FE60D0">
        <w:rPr>
          <w:rFonts w:ascii="Times New Roman" w:eastAsia="Times New Roman" w:hAnsi="Times New Roman" w:cs="Times New Roman"/>
          <w:i/>
          <w:sz w:val="20"/>
          <w:szCs w:val="24"/>
          <w:lang w:val="es-ES"/>
        </w:rPr>
        <w:t>]</w:t>
      </w:r>
      <w:r w:rsidRPr="00FE60D0">
        <w:rPr>
          <w:rFonts w:ascii="Times New Roman" w:eastAsia="Times New Roman" w:hAnsi="Times New Roman" w:cs="Times New Roman"/>
          <w:sz w:val="24"/>
          <w:szCs w:val="24"/>
          <w:lang w:val="es-ES"/>
        </w:rPr>
        <w:t xml:space="preserve"> a presentar una oferta con el solo propósito de suministrar los siguientes Bienes de fabricación nuestra </w:t>
      </w:r>
      <w:r w:rsidRPr="00FE60D0">
        <w:rPr>
          <w:rFonts w:ascii="Times New Roman" w:eastAsia="Times New Roman" w:hAnsi="Times New Roman" w:cs="Times New Roman"/>
          <w:i/>
          <w:iCs/>
          <w:sz w:val="24"/>
          <w:szCs w:val="24"/>
          <w:lang w:val="es-ES"/>
        </w:rPr>
        <w:t>[nombre y breve descripción de los bienes],</w:t>
      </w:r>
      <w:r w:rsidRPr="00FE60D0">
        <w:rPr>
          <w:rFonts w:ascii="Times New Roman" w:eastAsia="Times New Roman" w:hAnsi="Times New Roman" w:cs="Times New Roman"/>
          <w:sz w:val="24"/>
          <w:szCs w:val="24"/>
          <w:lang w:val="es-ES"/>
        </w:rPr>
        <w:t>y a posteriormente negociar y firmar el Contrato.</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Por este medio extendemos nuestro aval y plena garantía, conforme a la cláusula 27 de las Condiciones Generales del Contrato, respecto a los bienes ofrecidos por la firma antes mencionada.</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tabs>
          <w:tab w:val="left" w:pos="8280"/>
        </w:tabs>
        <w:suppressAutoHyphens/>
        <w:spacing w:after="0" w:line="240" w:lineRule="auto"/>
        <w:jc w:val="both"/>
        <w:rPr>
          <w:rFonts w:ascii="Times New Roman" w:eastAsia="Times New Roman" w:hAnsi="Times New Roman" w:cs="Times New Roman"/>
          <w:sz w:val="24"/>
          <w:szCs w:val="20"/>
          <w:lang w:val="es-ES"/>
        </w:rPr>
      </w:pPr>
      <w:r w:rsidRPr="00FE60D0">
        <w:rPr>
          <w:rFonts w:ascii="Times New Roman" w:eastAsia="Times New Roman" w:hAnsi="Times New Roman" w:cs="Times New Roman"/>
          <w:sz w:val="24"/>
          <w:szCs w:val="20"/>
          <w:lang w:val="es-ES"/>
        </w:rPr>
        <w:t>Firma: _________________________________________________</w:t>
      </w:r>
    </w:p>
    <w:p w:rsidR="00D57C9B" w:rsidRPr="00FE60D0" w:rsidRDefault="00D57C9B" w:rsidP="00D57C9B">
      <w:pPr>
        <w:numPr>
          <w:ilvl w:val="12"/>
          <w:numId w:val="0"/>
        </w:numPr>
        <w:suppressAutoHyphens/>
        <w:spacing w:after="0" w:line="240" w:lineRule="auto"/>
        <w:ind w:left="720"/>
        <w:jc w:val="both"/>
        <w:rPr>
          <w:rFonts w:ascii="Times New Roman" w:eastAsia="Times New Roman" w:hAnsi="Times New Roman" w:cs="Times New Roman"/>
          <w:i/>
          <w:sz w:val="20"/>
          <w:szCs w:val="24"/>
          <w:lang w:val="es-ES"/>
        </w:rPr>
      </w:pPr>
      <w:r w:rsidRPr="00FE60D0">
        <w:rPr>
          <w:rFonts w:ascii="Times New Roman" w:eastAsia="Times New Roman" w:hAnsi="Times New Roman" w:cs="Times New Roman"/>
          <w:i/>
          <w:sz w:val="20"/>
          <w:szCs w:val="24"/>
          <w:lang w:val="es-ES"/>
        </w:rPr>
        <w:t>[</w:t>
      </w:r>
      <w:r w:rsidRPr="00FE60D0">
        <w:rPr>
          <w:rFonts w:ascii="Times New Roman" w:eastAsia="Times New Roman" w:hAnsi="Times New Roman" w:cs="Times New Roman"/>
          <w:i/>
          <w:sz w:val="24"/>
          <w:szCs w:val="24"/>
          <w:lang w:val="es-ES"/>
        </w:rPr>
        <w:t>firma del(los) representante(s) autorizado(s) del fabricante]</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szCs w:val="24"/>
          <w:lang w:val="es-ES"/>
        </w:rPr>
      </w:pPr>
      <w:r w:rsidRPr="00FE60D0">
        <w:rPr>
          <w:rFonts w:ascii="Times New Roman" w:eastAsia="Times New Roman" w:hAnsi="Times New Roman" w:cs="Times New Roman"/>
          <w:iCs/>
          <w:sz w:val="24"/>
          <w:szCs w:val="24"/>
          <w:lang w:val="es-ES"/>
        </w:rPr>
        <w:t xml:space="preserve">Nombre: </w:t>
      </w:r>
      <w:r w:rsidRPr="00FE60D0">
        <w:rPr>
          <w:rFonts w:ascii="Times New Roman" w:eastAsia="Times New Roman" w:hAnsi="Times New Roman" w:cs="Times New Roman"/>
          <w:i/>
          <w:szCs w:val="24"/>
          <w:lang w:val="es-ES"/>
        </w:rPr>
        <w:t>[indicar el nombre completo del representante autorizado del Fabricante]</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szCs w:val="24"/>
          <w:lang w:val="es-ES"/>
        </w:rPr>
      </w:pPr>
      <w:r w:rsidRPr="00FE60D0">
        <w:rPr>
          <w:rFonts w:ascii="Times New Roman" w:eastAsia="Times New Roman" w:hAnsi="Times New Roman" w:cs="Times New Roman"/>
          <w:iCs/>
          <w:sz w:val="24"/>
          <w:szCs w:val="24"/>
          <w:lang w:val="es-ES"/>
        </w:rPr>
        <w:t>Cargo:</w:t>
      </w:r>
      <w:r w:rsidRPr="00FE60D0">
        <w:rPr>
          <w:rFonts w:ascii="Times New Roman" w:eastAsia="Times New Roman" w:hAnsi="Times New Roman" w:cs="Times New Roman"/>
          <w:iCs/>
          <w:szCs w:val="24"/>
          <w:lang w:val="es-ES"/>
        </w:rPr>
        <w:t>[</w:t>
      </w:r>
      <w:r w:rsidRPr="00FE60D0">
        <w:rPr>
          <w:rFonts w:ascii="Times New Roman" w:eastAsia="Times New Roman" w:hAnsi="Times New Roman" w:cs="Times New Roman"/>
          <w:i/>
          <w:szCs w:val="24"/>
          <w:lang w:val="es-ES"/>
        </w:rPr>
        <w:t>indicar cargo]</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Debidamente autorizado para firmar esta Autorización en nombre de: </w:t>
      </w:r>
      <w:r w:rsidRPr="00FE60D0">
        <w:rPr>
          <w:rFonts w:ascii="Times New Roman" w:eastAsia="Times New Roman" w:hAnsi="Times New Roman" w:cs="Times New Roman"/>
          <w:i/>
          <w:iCs/>
          <w:sz w:val="24"/>
          <w:szCs w:val="24"/>
          <w:lang w:val="es-ES"/>
        </w:rPr>
        <w:t>[nombre completo del Oferente]</w:t>
      </w: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Fechado en el día ______________ de __________________de 200__ </w:t>
      </w:r>
      <w:r w:rsidRPr="00FE60D0">
        <w:rPr>
          <w:rFonts w:ascii="Times New Roman" w:eastAsia="Times New Roman" w:hAnsi="Times New Roman" w:cs="Times New Roman"/>
          <w:i/>
          <w:iCs/>
          <w:sz w:val="24"/>
          <w:szCs w:val="24"/>
          <w:lang w:val="es-ES"/>
        </w:rPr>
        <w:t>[fecha de la firma]</w:t>
      </w:r>
    </w:p>
    <w:p w:rsidR="00D57C9B" w:rsidRPr="00FE60D0" w:rsidRDefault="00D57C9B" w:rsidP="00D57C9B">
      <w:pPr>
        <w:spacing w:after="0" w:line="240" w:lineRule="auto"/>
        <w:jc w:val="center"/>
        <w:rPr>
          <w:rFonts w:ascii="Times New Roman" w:eastAsia="Times New Roman" w:hAnsi="Times New Roman" w:cs="Times New Roman"/>
          <w:sz w:val="24"/>
          <w:szCs w:val="24"/>
          <w:lang w:val="es-ES"/>
        </w:rPr>
        <w:sectPr w:rsidR="00D57C9B" w:rsidRPr="00FE60D0">
          <w:headerReference w:type="default" r:id="rId12"/>
          <w:footerReference w:type="default" r:id="rId13"/>
          <w:type w:val="oddPage"/>
          <w:pgSz w:w="12240" w:h="15840" w:code="1"/>
          <w:pgMar w:top="1440" w:right="1440" w:bottom="1440" w:left="1800" w:header="720" w:footer="720" w:gutter="0"/>
          <w:paperSrc w:first="3720" w:other="3720"/>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sz w:val="24"/>
          <w:szCs w:val="24"/>
          <w:lang w:val="es-ES"/>
        </w:rPr>
        <w:sectPr w:rsidR="00D57C9B" w:rsidRPr="00FE60D0">
          <w:headerReference w:type="default" r:id="rId14"/>
          <w:type w:val="continuous"/>
          <w:pgSz w:w="12240" w:h="15840" w:code="1"/>
          <w:pgMar w:top="1440" w:right="1440" w:bottom="1440" w:left="1800" w:header="720" w:footer="720" w:gutter="0"/>
          <w:paperSrc w:first="3720" w:other="3720"/>
          <w:cols w:space="720"/>
          <w:docGrid w:linePitch="360"/>
        </w:sect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lastRenderedPageBreak/>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lastRenderedPageBreak/>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w:t>
      </w:r>
      <w:r w:rsidRPr="00D611D0">
        <w:rPr>
          <w:rFonts w:ascii="Times New Roman" w:eastAsia="Times New Roman" w:hAnsi="Times New Roman" w:cs="Times New Roman"/>
          <w:sz w:val="23"/>
          <w:szCs w:val="24"/>
          <w:lang w:val="es-ES"/>
        </w:rPr>
        <w:lastRenderedPageBreak/>
        <w:t>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GARANTIA / FIANZA</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 xml:space="preserve"> DE CUMPLIMIENTO Nº:</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_____________________________________</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FECHA DE EMISION: </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_____________________________________</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AFIANZADO/GARANTIZADO:</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______________________________________</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 xml:space="preserve">DIRECCION Y TELEFONO:    </w:t>
      </w:r>
      <w:r w:rsidRPr="00E5738A">
        <w:rPr>
          <w:rFonts w:ascii="Times New Roman" w:eastAsia="Times New Roman" w:hAnsi="Times New Roman" w:cs="Times New Roman"/>
          <w:sz w:val="24"/>
          <w:szCs w:val="24"/>
          <w:lang w:val="es-ES_tradnl"/>
        </w:rPr>
        <w:t>______________________________________________</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SUMA </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AFIANZADA/ GARANTIZADA:</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w:t>
      </w:r>
      <w:r w:rsidRPr="00E5738A">
        <w:rPr>
          <w:rFonts w:ascii="Times New Roman" w:eastAsia="Times New Roman" w:hAnsi="Times New Roman" w:cs="Times New Roman"/>
          <w:sz w:val="24"/>
          <w:szCs w:val="24"/>
          <w:lang w:val="es-ES_tradnl"/>
        </w:rPr>
        <w:tab/>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VIGENCIA</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De: _____________________ Hasta: ___________________</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BENEFICIARIO:</w:t>
      </w:r>
      <w:r w:rsidRPr="00E5738A">
        <w:rPr>
          <w:rFonts w:ascii="Times New Roman" w:eastAsia="Times New Roman" w:hAnsi="Times New Roman" w:cs="Times New Roman"/>
          <w:b/>
          <w:sz w:val="24"/>
          <w:szCs w:val="24"/>
          <w:lang w:val="es-ES_tradnl"/>
        </w:rPr>
        <w:tab/>
        <w:t>__________________________</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6535A9">
        <w:rPr>
          <w:rFonts w:ascii="Times New Roman" w:eastAsia="Times New Roman" w:hAnsi="Times New Roman" w:cs="Times New Roman"/>
          <w:sz w:val="24"/>
          <w:szCs w:val="24"/>
          <w:lang w:val="es-ES_tradnl"/>
        </w:rPr>
        <w:t xml:space="preserve">DE LA UPNFM </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y no deberán adicionarse cláusulas que anulen o limiten la cláusula obligatoria.</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p>
    <w:p w:rsidR="00D57C9B" w:rsidRDefault="00D57C9B" w:rsidP="00D57C9B">
      <w:pPr>
        <w:spacing w:after="0" w:line="240" w:lineRule="auto"/>
        <w:jc w:val="center"/>
        <w:rPr>
          <w:rFonts w:ascii="Times New Roman" w:eastAsia="Times New Roman" w:hAnsi="Times New Roman" w:cs="Times New Roman"/>
          <w:b/>
          <w:sz w:val="36"/>
          <w:szCs w:val="36"/>
          <w:lang w:val="es-ES"/>
        </w:rPr>
      </w:pPr>
    </w:p>
    <w:p w:rsidR="00F4352F" w:rsidRDefault="00F4352F" w:rsidP="00D57C9B">
      <w:pPr>
        <w:spacing w:after="0" w:line="240" w:lineRule="auto"/>
        <w:ind w:left="2844" w:firstLine="36"/>
        <w:rPr>
          <w:rFonts w:ascii="Times New Roman" w:eastAsia="Times New Roman" w:hAnsi="Times New Roman" w:cs="Times New Roman"/>
          <w:b/>
          <w:sz w:val="24"/>
          <w:szCs w:val="24"/>
          <w:u w:val="single"/>
          <w:lang w:val="es-ES_tradnl"/>
        </w:rPr>
      </w:pPr>
    </w:p>
    <w:p w:rsidR="006535A9" w:rsidRDefault="006535A9" w:rsidP="00D57C9B">
      <w:pPr>
        <w:spacing w:after="0" w:line="240" w:lineRule="auto"/>
        <w:ind w:left="2844" w:firstLine="36"/>
        <w:rPr>
          <w:rFonts w:ascii="Times New Roman" w:eastAsia="Times New Roman" w:hAnsi="Times New Roman" w:cs="Times New Roman"/>
          <w:b/>
          <w:sz w:val="24"/>
          <w:szCs w:val="24"/>
          <w:u w:val="single"/>
          <w:lang w:val="es-ES_tradnl"/>
        </w:rPr>
      </w:pPr>
    </w:p>
    <w:p w:rsidR="00D57C9B" w:rsidRPr="00E5738A" w:rsidRDefault="00D57C9B" w:rsidP="00D57C9B">
      <w:pPr>
        <w:spacing w:after="0" w:line="240" w:lineRule="auto"/>
        <w:ind w:left="2844" w:firstLine="36"/>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CALIDAD</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          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GARANTIA / FIANZA</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 xml:space="preserve"> DE CALIDAD:</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_____________________________________</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FECHA DE EMISION: </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_____________________________________</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AFIANZADO/GARANTIZADO</w:t>
      </w:r>
      <w:r w:rsidRPr="00E5738A">
        <w:rPr>
          <w:rFonts w:ascii="Times New Roman" w:eastAsia="Times New Roman" w:hAnsi="Times New Roman" w:cs="Times New Roman"/>
          <w:b/>
          <w:sz w:val="24"/>
          <w:szCs w:val="24"/>
          <w:lang w:val="es-ES_tradnl"/>
        </w:rPr>
        <w:tab/>
        <w:t>___________________________________________</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DIRECCION Y TELEFONO:</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___________________________________________</w:t>
      </w:r>
    </w:p>
    <w:p w:rsidR="00D57C9B" w:rsidRPr="00E5738A" w:rsidRDefault="00D57C9B" w:rsidP="00D57C9B">
      <w:pPr>
        <w:spacing w:after="0" w:line="240" w:lineRule="auto"/>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la </w:t>
      </w:r>
      <w:r w:rsidRPr="00E5738A">
        <w:rPr>
          <w:rFonts w:ascii="Times New Roman" w:eastAsia="Times New Roman" w:hAnsi="Times New Roman" w:cs="Times New Roman"/>
          <w:b/>
          <w:sz w:val="24"/>
          <w:szCs w:val="24"/>
          <w:lang w:val="es-ES_tradnl"/>
        </w:rPr>
        <w:t>calidad DE SUMINISTRO</w:t>
      </w:r>
      <w:r w:rsidRPr="00E5738A">
        <w:rPr>
          <w:rFonts w:ascii="Times New Roman" w:eastAsia="Times New Roman" w:hAnsi="Times New Roman" w:cs="Times New Roman"/>
          <w:sz w:val="24"/>
          <w:szCs w:val="24"/>
          <w:lang w:val="es-ES_tradnl"/>
        </w:rPr>
        <w:t xml:space="preserve"> del Proyecto: “______________________” ubicado en _____________________________________. Construido/entregado por el Afianzado/Garantizado ______________________________________________.</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SUMA </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AFIANZADA/ GARANTIZADA:</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w:t>
      </w:r>
      <w:r w:rsidRPr="00E5738A">
        <w:rPr>
          <w:rFonts w:ascii="Times New Roman" w:eastAsia="Times New Roman" w:hAnsi="Times New Roman" w:cs="Times New Roman"/>
          <w:sz w:val="24"/>
          <w:szCs w:val="24"/>
          <w:lang w:val="es-ES_tradnl"/>
        </w:rPr>
        <w:tab/>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VIGENCIA</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De: _____________________ Hasta: ___________________</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BENEFICIARIO:</w:t>
      </w:r>
      <w:r w:rsidRPr="00E5738A">
        <w:rPr>
          <w:rFonts w:ascii="Times New Roman" w:eastAsia="Times New Roman" w:hAnsi="Times New Roman" w:cs="Times New Roman"/>
          <w:b/>
          <w:sz w:val="24"/>
          <w:szCs w:val="24"/>
          <w:lang w:val="es-ES_tradnl"/>
        </w:rPr>
        <w:tab/>
        <w:t>__________________________</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6535A9">
        <w:rPr>
          <w:rFonts w:ascii="Times New Roman" w:eastAsia="Times New Roman" w:hAnsi="Times New Roman" w:cs="Times New Roman"/>
          <w:sz w:val="24"/>
          <w:szCs w:val="24"/>
          <w:lang w:val="es-ES_tradnl"/>
        </w:rPr>
        <w:t xml:space="preserve">DE LA UPNFM </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y no deberán adicionarse cláusulas que anulen o limiten la cláusula obligatoria.</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_______, Municipio ________,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Default="00D57C9B" w:rsidP="00D57C9B">
      <w:pPr>
        <w:spacing w:after="0" w:line="240" w:lineRule="auto"/>
        <w:jc w:val="center"/>
        <w:rPr>
          <w:rFonts w:ascii="Times New Roman" w:eastAsia="Times New Roman" w:hAnsi="Times New Roman" w:cs="Times New Roman"/>
          <w:sz w:val="24"/>
          <w:szCs w:val="24"/>
          <w:lang w:val="es-ES_tradnl"/>
        </w:rPr>
      </w:pPr>
    </w:p>
    <w:p w:rsidR="00F4352F" w:rsidRDefault="00F4352F" w:rsidP="00D57C9B">
      <w:pPr>
        <w:spacing w:after="0" w:line="240" w:lineRule="auto"/>
        <w:jc w:val="center"/>
        <w:rPr>
          <w:rFonts w:ascii="Times New Roman" w:eastAsia="Times New Roman" w:hAnsi="Times New Roman" w:cs="Times New Roman"/>
          <w:sz w:val="24"/>
          <w:szCs w:val="24"/>
          <w:lang w:val="es-ES_tradnl"/>
        </w:rPr>
      </w:pPr>
    </w:p>
    <w:p w:rsidR="00F4352F" w:rsidRPr="00E5738A" w:rsidRDefault="00F4352F" w:rsidP="00D57C9B">
      <w:pPr>
        <w:spacing w:after="0" w:line="240" w:lineRule="auto"/>
        <w:jc w:val="center"/>
        <w:rPr>
          <w:rFonts w:ascii="Times New Roman" w:eastAsia="Times New Roman" w:hAnsi="Times New Roman" w:cs="Times New Roman"/>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p>
    <w:p w:rsidR="00F4352F" w:rsidRDefault="00F4352F" w:rsidP="00D57C9B">
      <w:pPr>
        <w:spacing w:after="0" w:line="240" w:lineRule="auto"/>
        <w:ind w:left="2892" w:firstLine="708"/>
        <w:jc w:val="both"/>
        <w:rPr>
          <w:rFonts w:ascii="Times New Roman" w:eastAsia="Times New Roman" w:hAnsi="Times New Roman" w:cs="Times New Roman"/>
          <w:b/>
          <w:sz w:val="24"/>
          <w:szCs w:val="24"/>
          <w:lang w:val="es-ES_tradnl"/>
        </w:rPr>
      </w:pPr>
    </w:p>
    <w:p w:rsidR="00F4352F" w:rsidRDefault="00F4352F" w:rsidP="00D57C9B">
      <w:pPr>
        <w:spacing w:after="0" w:line="240" w:lineRule="auto"/>
        <w:ind w:left="2892" w:firstLine="708"/>
        <w:jc w:val="both"/>
        <w:rPr>
          <w:rFonts w:ascii="Times New Roman" w:eastAsia="Times New Roman" w:hAnsi="Times New Roman" w:cs="Times New Roman"/>
          <w:b/>
          <w:sz w:val="24"/>
          <w:szCs w:val="24"/>
          <w:lang w:val="es-ES_tradnl"/>
        </w:rPr>
      </w:pPr>
    </w:p>
    <w:p w:rsidR="00F4352F" w:rsidRDefault="00F4352F" w:rsidP="00D57C9B">
      <w:pPr>
        <w:spacing w:after="0" w:line="240" w:lineRule="auto"/>
        <w:ind w:left="2892" w:firstLine="708"/>
        <w:jc w:val="both"/>
        <w:rPr>
          <w:rFonts w:ascii="Times New Roman" w:eastAsia="Times New Roman" w:hAnsi="Times New Roman" w:cs="Times New Roman"/>
          <w:b/>
          <w:sz w:val="24"/>
          <w:szCs w:val="24"/>
          <w:lang w:val="es-ES_tradnl"/>
        </w:rPr>
      </w:pPr>
    </w:p>
    <w:p w:rsidR="006535A9" w:rsidRDefault="006535A9" w:rsidP="00D57C9B">
      <w:pPr>
        <w:spacing w:after="0" w:line="240" w:lineRule="auto"/>
        <w:ind w:left="2892" w:firstLine="708"/>
        <w:jc w:val="both"/>
        <w:rPr>
          <w:rFonts w:ascii="Times New Roman" w:eastAsia="Times New Roman" w:hAnsi="Times New Roman" w:cs="Times New Roman"/>
          <w:b/>
          <w:sz w:val="24"/>
          <w:szCs w:val="24"/>
          <w:lang w:val="es-ES_tradnl"/>
        </w:rPr>
      </w:pPr>
    </w:p>
    <w:p w:rsidR="00F4352F" w:rsidRDefault="00F4352F" w:rsidP="00D57C9B">
      <w:pPr>
        <w:spacing w:after="0" w:line="240" w:lineRule="auto"/>
        <w:ind w:left="2892" w:firstLine="708"/>
        <w:jc w:val="both"/>
        <w:rPr>
          <w:rFonts w:ascii="Times New Roman" w:eastAsia="Times New Roman" w:hAnsi="Times New Roman" w:cs="Times New Roman"/>
          <w:b/>
          <w:sz w:val="24"/>
          <w:szCs w:val="24"/>
          <w:lang w:val="es-ES_tradnl"/>
        </w:rPr>
      </w:pPr>
    </w:p>
    <w:p w:rsidR="00F4352F" w:rsidRDefault="00F4352F" w:rsidP="00D57C9B">
      <w:pPr>
        <w:spacing w:after="0" w:line="240" w:lineRule="auto"/>
        <w:ind w:left="2892" w:firstLine="708"/>
        <w:jc w:val="both"/>
        <w:rPr>
          <w:rFonts w:ascii="Times New Roman" w:eastAsia="Times New Roman" w:hAnsi="Times New Roman" w:cs="Times New Roman"/>
          <w:b/>
          <w:sz w:val="24"/>
          <w:szCs w:val="24"/>
          <w:lang w:val="es-ES_tradnl"/>
        </w:rPr>
      </w:pPr>
    </w:p>
    <w:p w:rsidR="00D57C9B" w:rsidRPr="00E5738A"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p>
    <w:p w:rsidR="00D57C9B" w:rsidRPr="00E5738A" w:rsidRDefault="002001BC" w:rsidP="00D57C9B">
      <w:pPr>
        <w:spacing w:after="0" w:line="240" w:lineRule="auto"/>
        <w:jc w:val="center"/>
        <w:rPr>
          <w:rFonts w:ascii="Times New Roman Bold" w:eastAsia="Times New Roman" w:hAnsi="Times New Roman Bold" w:cs="Times New Roman"/>
          <w:b/>
          <w:sz w:val="40"/>
          <w:szCs w:val="20"/>
          <w:lang w:val="es-ES"/>
        </w:rPr>
      </w:pPr>
      <w:r w:rsidRPr="00E5738A">
        <w:rPr>
          <w:rFonts w:ascii="Times New Roman Bold" w:eastAsia="Times New Roman" w:hAnsi="Times New Roman Bold" w:cs="Times New Roman"/>
          <w:b/>
          <w:sz w:val="40"/>
          <w:szCs w:val="20"/>
          <w:lang w:val="es-ES"/>
        </w:rPr>
        <w:lastRenderedPageBreak/>
        <w:t>AVISO DE LICITACIÓN PÚBLICA</w:t>
      </w:r>
    </w:p>
    <w:p w:rsidR="00D57C9B" w:rsidRPr="00E5738A" w:rsidRDefault="00D57C9B" w:rsidP="00D57C9B">
      <w:pPr>
        <w:spacing w:line="240" w:lineRule="auto"/>
        <w:jc w:val="center"/>
        <w:rPr>
          <w:rFonts w:ascii="Times New Roman" w:eastAsia="Times New Roman" w:hAnsi="Times New Roman" w:cs="Times New Roman"/>
          <w:i/>
          <w:sz w:val="24"/>
          <w:szCs w:val="24"/>
          <w:lang w:val="es-ES"/>
        </w:rPr>
      </w:pPr>
    </w:p>
    <w:p w:rsidR="00D57C9B" w:rsidRPr="002001BC" w:rsidRDefault="00D57C9B" w:rsidP="00D57C9B">
      <w:pPr>
        <w:spacing w:line="240" w:lineRule="auto"/>
        <w:jc w:val="center"/>
        <w:rPr>
          <w:rFonts w:ascii="Times New Roman" w:eastAsia="Times New Roman" w:hAnsi="Times New Roman" w:cs="Times New Roman"/>
          <w:sz w:val="28"/>
          <w:szCs w:val="28"/>
          <w:lang w:val="es-ES"/>
        </w:rPr>
      </w:pPr>
      <w:r w:rsidRPr="002001BC">
        <w:rPr>
          <w:rFonts w:ascii="Times New Roman" w:eastAsia="Times New Roman" w:hAnsi="Times New Roman" w:cs="Times New Roman"/>
          <w:sz w:val="28"/>
          <w:szCs w:val="28"/>
          <w:lang w:val="es-ES"/>
        </w:rPr>
        <w:t>República de Honduras</w:t>
      </w:r>
    </w:p>
    <w:p w:rsidR="00D57C9B" w:rsidRPr="002001BC" w:rsidRDefault="00FA6F3A" w:rsidP="00D57C9B">
      <w:pPr>
        <w:spacing w:line="240" w:lineRule="auto"/>
        <w:jc w:val="center"/>
        <w:rPr>
          <w:rFonts w:ascii="Times New Roman" w:eastAsia="Times New Roman" w:hAnsi="Times New Roman" w:cs="Times New Roman"/>
          <w:b/>
          <w:sz w:val="24"/>
          <w:szCs w:val="24"/>
          <w:lang w:val="es-ES"/>
        </w:rPr>
      </w:pPr>
      <w:r w:rsidRPr="002001BC">
        <w:rPr>
          <w:rFonts w:ascii="Times New Roman" w:eastAsia="Times New Roman" w:hAnsi="Times New Roman" w:cs="Times New Roman"/>
          <w:b/>
          <w:sz w:val="24"/>
          <w:szCs w:val="24"/>
          <w:lang w:val="es-ES"/>
        </w:rPr>
        <w:t>UNIVERSIDAD PEDAGÓGICA NACIONAL FRANCISCO MORAZÁN</w:t>
      </w:r>
    </w:p>
    <w:p w:rsidR="006E712B" w:rsidRDefault="006E712B" w:rsidP="00D57C9B">
      <w:pPr>
        <w:spacing w:line="240" w:lineRule="auto"/>
        <w:jc w:val="center"/>
        <w:rPr>
          <w:rFonts w:ascii="Times New Roman" w:eastAsia="Times New Roman" w:hAnsi="Times New Roman" w:cs="Times New Roman"/>
          <w:b/>
          <w:iCs/>
          <w:sz w:val="24"/>
          <w:szCs w:val="24"/>
          <w:lang w:val="es-ES"/>
        </w:rPr>
      </w:pPr>
      <w:r>
        <w:rPr>
          <w:rFonts w:ascii="Times New Roman" w:eastAsia="Times New Roman" w:hAnsi="Times New Roman" w:cs="Times New Roman"/>
          <w:b/>
          <w:iCs/>
          <w:sz w:val="24"/>
          <w:szCs w:val="24"/>
          <w:lang w:val="es-ES"/>
        </w:rPr>
        <w:t xml:space="preserve">ADQUISICIÓN DE PLATAFORMA PARA EL APRENDIZAJE </w:t>
      </w:r>
    </w:p>
    <w:p w:rsidR="00D57C9B" w:rsidRPr="006E712B" w:rsidRDefault="006E712B" w:rsidP="00D57C9B">
      <w:pPr>
        <w:spacing w:line="240" w:lineRule="auto"/>
        <w:jc w:val="center"/>
        <w:rPr>
          <w:rFonts w:ascii="Times New Roman" w:eastAsia="Times New Roman" w:hAnsi="Times New Roman" w:cs="Times New Roman"/>
          <w:b/>
          <w:iCs/>
          <w:sz w:val="24"/>
          <w:szCs w:val="24"/>
          <w:lang w:val="es-ES"/>
        </w:rPr>
      </w:pPr>
      <w:r>
        <w:rPr>
          <w:rFonts w:ascii="Times New Roman" w:eastAsia="Times New Roman" w:hAnsi="Times New Roman" w:cs="Times New Roman"/>
          <w:b/>
          <w:iCs/>
          <w:sz w:val="24"/>
          <w:szCs w:val="24"/>
          <w:lang w:val="es-ES"/>
        </w:rPr>
        <w:t>DEL IDIOMA INGLÈS ONLINE</w:t>
      </w:r>
    </w:p>
    <w:p w:rsidR="00D57C9B" w:rsidRPr="006E712B" w:rsidRDefault="00FA6F3A" w:rsidP="00D57C9B">
      <w:pPr>
        <w:spacing w:line="240" w:lineRule="auto"/>
        <w:jc w:val="center"/>
        <w:rPr>
          <w:rFonts w:ascii="Times New Roman" w:eastAsia="Times New Roman" w:hAnsi="Times New Roman" w:cs="Times New Roman"/>
          <w:b/>
          <w:iCs/>
          <w:sz w:val="24"/>
          <w:szCs w:val="24"/>
          <w:lang w:val="es-ES"/>
        </w:rPr>
      </w:pPr>
      <w:r w:rsidRPr="006E712B">
        <w:rPr>
          <w:rFonts w:ascii="Times New Roman" w:eastAsia="Times New Roman" w:hAnsi="Times New Roman" w:cs="Times New Roman"/>
          <w:b/>
          <w:iCs/>
          <w:sz w:val="24"/>
          <w:szCs w:val="24"/>
          <w:lang w:val="es-ES"/>
        </w:rPr>
        <w:t>LPU-001-2017</w:t>
      </w:r>
    </w:p>
    <w:p w:rsidR="00820FCA" w:rsidRPr="00254F38" w:rsidRDefault="00820FCA" w:rsidP="00820FCA">
      <w:pPr>
        <w:spacing w:line="240" w:lineRule="auto"/>
        <w:jc w:val="both"/>
        <w:rPr>
          <w:rFonts w:ascii="Times New Roman" w:eastAsia="Times New Roman" w:hAnsi="Times New Roman" w:cs="Times New Roman"/>
          <w:b/>
          <w:iCs/>
          <w:sz w:val="23"/>
          <w:szCs w:val="23"/>
          <w:lang w:val="es-ES"/>
        </w:rPr>
      </w:pPr>
      <w:r w:rsidRPr="00254F38">
        <w:rPr>
          <w:rFonts w:ascii="Times New Roman" w:eastAsia="Times New Roman" w:hAnsi="Times New Roman" w:cs="Times New Roman"/>
          <w:sz w:val="23"/>
          <w:szCs w:val="23"/>
          <w:lang w:val="es-ES"/>
        </w:rPr>
        <w:t xml:space="preserve">La UNIVERSIDAD PEDAGÓGICA NACIONAL FRANCISCO MORAZÁN  invita a las empresas interesadas en participar en la </w:t>
      </w:r>
      <w:r w:rsidRPr="00254F38">
        <w:rPr>
          <w:rFonts w:ascii="Times New Roman" w:eastAsia="Times New Roman" w:hAnsi="Times New Roman" w:cs="Times New Roman"/>
          <w:b/>
          <w:sz w:val="23"/>
          <w:szCs w:val="23"/>
          <w:lang w:val="es-ES"/>
        </w:rPr>
        <w:t xml:space="preserve">Licitación Pública Nacional No. </w:t>
      </w:r>
      <w:r w:rsidRPr="00254F38">
        <w:rPr>
          <w:rFonts w:ascii="Times New Roman" w:eastAsia="Times New Roman" w:hAnsi="Times New Roman" w:cs="Times New Roman"/>
          <w:b/>
          <w:iCs/>
          <w:sz w:val="23"/>
          <w:szCs w:val="23"/>
          <w:lang w:val="es-ES"/>
        </w:rPr>
        <w:t>LPN-001-2017</w:t>
      </w:r>
      <w:r w:rsidRPr="00254F38">
        <w:rPr>
          <w:rFonts w:ascii="Times New Roman" w:eastAsia="Times New Roman" w:hAnsi="Times New Roman" w:cs="Times New Roman"/>
          <w:i/>
          <w:iCs/>
          <w:sz w:val="23"/>
          <w:szCs w:val="23"/>
          <w:lang w:val="es-ES"/>
        </w:rPr>
        <w:t xml:space="preserve"> </w:t>
      </w:r>
      <w:r w:rsidRPr="00254F38">
        <w:rPr>
          <w:rFonts w:ascii="Times New Roman" w:eastAsia="Times New Roman" w:hAnsi="Times New Roman" w:cs="Times New Roman"/>
          <w:iCs/>
          <w:sz w:val="23"/>
          <w:szCs w:val="23"/>
          <w:lang w:val="es-ES"/>
        </w:rPr>
        <w:t xml:space="preserve">a presentar </w:t>
      </w:r>
      <w:r w:rsidRPr="00254F38">
        <w:rPr>
          <w:rFonts w:ascii="Times New Roman" w:eastAsia="Times New Roman" w:hAnsi="Times New Roman" w:cs="Times New Roman"/>
          <w:sz w:val="23"/>
          <w:szCs w:val="23"/>
          <w:lang w:val="es-ES"/>
        </w:rPr>
        <w:t xml:space="preserve">ofertas selladas para la </w:t>
      </w:r>
      <w:r w:rsidRPr="00254F38">
        <w:rPr>
          <w:rFonts w:ascii="Times New Roman" w:eastAsia="Times New Roman" w:hAnsi="Times New Roman" w:cs="Times New Roman"/>
          <w:b/>
          <w:iCs/>
          <w:sz w:val="23"/>
          <w:szCs w:val="23"/>
          <w:lang w:val="es-ES"/>
        </w:rPr>
        <w:t xml:space="preserve">ADQUISICIÓN DE PLATAFORMA PARA EL APRENDIZAJE DEL IDIOMA INGLÉS ONLINE </w:t>
      </w:r>
    </w:p>
    <w:p w:rsidR="00820FCA" w:rsidRPr="00254F38" w:rsidRDefault="00820FCA" w:rsidP="00820FCA">
      <w:pPr>
        <w:spacing w:line="240" w:lineRule="auto"/>
        <w:jc w:val="both"/>
        <w:rPr>
          <w:rFonts w:ascii="Times New Roman" w:eastAsia="Times New Roman" w:hAnsi="Times New Roman" w:cs="Times New Roman"/>
          <w:sz w:val="23"/>
          <w:szCs w:val="23"/>
          <w:lang w:val="es-ES"/>
        </w:rPr>
      </w:pPr>
      <w:r w:rsidRPr="00254F38">
        <w:rPr>
          <w:rFonts w:ascii="Times New Roman" w:eastAsia="Times New Roman" w:hAnsi="Times New Roman" w:cs="Times New Roman"/>
          <w:sz w:val="23"/>
          <w:szCs w:val="23"/>
          <w:lang w:val="es-ES"/>
        </w:rPr>
        <w:t xml:space="preserve">El financiamiento para la realización del presente proceso proviene de fondos nacionales. </w:t>
      </w:r>
    </w:p>
    <w:p w:rsidR="00820FCA" w:rsidRPr="00254F38" w:rsidRDefault="00820FCA" w:rsidP="00820FCA">
      <w:pPr>
        <w:spacing w:line="240" w:lineRule="auto"/>
        <w:jc w:val="both"/>
        <w:rPr>
          <w:rFonts w:ascii="Times New Roman" w:eastAsia="Times New Roman" w:hAnsi="Times New Roman" w:cs="Times New Roman"/>
          <w:i/>
          <w:sz w:val="23"/>
          <w:szCs w:val="23"/>
          <w:lang w:val="es-ES"/>
        </w:rPr>
      </w:pPr>
      <w:r w:rsidRPr="00254F38">
        <w:rPr>
          <w:rFonts w:ascii="Times New Roman" w:eastAsia="Times New Roman" w:hAnsi="Times New Roman" w:cs="Times New Roman"/>
          <w:sz w:val="23"/>
          <w:szCs w:val="23"/>
          <w:lang w:val="es-ES"/>
        </w:rPr>
        <w:t xml:space="preserve">La licitación se efectuará conforme a los procedimientos de Licitación Pública Nacional (LPN) establecidos en la </w:t>
      </w:r>
      <w:r w:rsidRPr="00254F38">
        <w:rPr>
          <w:rFonts w:ascii="Times New Roman" w:eastAsia="Times New Roman" w:hAnsi="Times New Roman" w:cs="Times New Roman"/>
          <w:sz w:val="23"/>
          <w:szCs w:val="23"/>
          <w:lang w:val="es-MX"/>
        </w:rPr>
        <w:t>Ley de Contratación del Estado y su Reglamento</w:t>
      </w:r>
      <w:r w:rsidRPr="00254F38">
        <w:rPr>
          <w:rFonts w:ascii="Times New Roman" w:eastAsia="Times New Roman" w:hAnsi="Times New Roman" w:cs="Times New Roman"/>
          <w:i/>
          <w:sz w:val="23"/>
          <w:szCs w:val="23"/>
          <w:lang w:val="es-ES"/>
        </w:rPr>
        <w:t>.</w:t>
      </w:r>
    </w:p>
    <w:p w:rsidR="00887F16" w:rsidRPr="00254F38" w:rsidRDefault="00887F16" w:rsidP="00887F16">
      <w:pPr>
        <w:spacing w:line="240" w:lineRule="auto"/>
        <w:jc w:val="both"/>
        <w:rPr>
          <w:rFonts w:ascii="Times New Roman" w:eastAsia="Times New Roman" w:hAnsi="Times New Roman" w:cs="Times New Roman"/>
          <w:i/>
          <w:sz w:val="23"/>
          <w:szCs w:val="23"/>
          <w:lang w:val="es-ES"/>
        </w:rPr>
      </w:pPr>
      <w:r w:rsidRPr="00254F38">
        <w:rPr>
          <w:rFonts w:ascii="Times New Roman" w:eastAsia="Times New Roman" w:hAnsi="Times New Roman" w:cs="Times New Roman"/>
          <w:sz w:val="23"/>
          <w:szCs w:val="23"/>
          <w:lang w:val="es-ES"/>
        </w:rPr>
        <w:t xml:space="preserve">Los interesados podrán adquirir los documentos de la presente licitación, mediante solicitud escrita a  </w:t>
      </w:r>
      <w:r w:rsidRPr="003A0668">
        <w:rPr>
          <w:rFonts w:ascii="Times New Roman" w:eastAsia="Times New Roman" w:hAnsi="Times New Roman" w:cs="Times New Roman"/>
          <w:b/>
          <w:sz w:val="23"/>
          <w:szCs w:val="23"/>
          <w:lang w:val="es-ES"/>
        </w:rPr>
        <w:t>MAE. DAVID ORLANDO MARÍN LÓPEZ, Rector de la UPNFM</w:t>
      </w:r>
      <w:r w:rsidRPr="00254F38">
        <w:rPr>
          <w:rFonts w:ascii="Times New Roman" w:eastAsia="Times New Roman" w:hAnsi="Times New Roman" w:cs="Times New Roman"/>
          <w:i/>
          <w:sz w:val="23"/>
          <w:szCs w:val="23"/>
          <w:lang w:val="es-ES"/>
        </w:rPr>
        <w:t xml:space="preserve">, </w:t>
      </w:r>
      <w:r w:rsidRPr="00254F38">
        <w:rPr>
          <w:rFonts w:ascii="Times New Roman" w:eastAsia="Times New Roman" w:hAnsi="Times New Roman" w:cs="Times New Roman"/>
          <w:sz w:val="23"/>
          <w:szCs w:val="23"/>
          <w:lang w:val="es-ES"/>
        </w:rPr>
        <w:t xml:space="preserve"> previo el pago de </w:t>
      </w:r>
      <w:r w:rsidRPr="003A0668">
        <w:rPr>
          <w:rFonts w:ascii="Times New Roman" w:eastAsia="Times New Roman" w:hAnsi="Times New Roman" w:cs="Times New Roman"/>
          <w:b/>
          <w:sz w:val="23"/>
          <w:szCs w:val="23"/>
          <w:lang w:val="es-ES"/>
        </w:rPr>
        <w:t xml:space="preserve">DOSCIENTOS CINCUENTA LEMPIRAS Lps. (250.00) </w:t>
      </w:r>
      <w:r w:rsidRPr="00254F38">
        <w:rPr>
          <w:rFonts w:ascii="Times New Roman" w:eastAsia="Times New Roman" w:hAnsi="Times New Roman" w:cs="Times New Roman"/>
          <w:sz w:val="23"/>
          <w:szCs w:val="23"/>
          <w:lang w:val="es-ES"/>
        </w:rPr>
        <w:t>en la Tesorería General de la UPNFM,  cantidad no reembolsable, en la oficina del Departamento Legal Edificio CUED, primera planta</w:t>
      </w:r>
      <w:r>
        <w:rPr>
          <w:rFonts w:ascii="Times New Roman" w:eastAsia="Times New Roman" w:hAnsi="Times New Roman" w:cs="Times New Roman"/>
          <w:sz w:val="23"/>
          <w:szCs w:val="23"/>
          <w:lang w:val="es-ES"/>
        </w:rPr>
        <w:t>, del lunes 08 al viernes 12 de Mayo del 2017 de 08:00 a.m. a 04:00 p.m.</w:t>
      </w:r>
      <w:r w:rsidRPr="00254F38">
        <w:rPr>
          <w:rFonts w:ascii="Times New Roman" w:eastAsia="Times New Roman" w:hAnsi="Times New Roman" w:cs="Times New Roman"/>
          <w:sz w:val="23"/>
          <w:szCs w:val="23"/>
          <w:lang w:val="es-ES"/>
        </w:rPr>
        <w:t>-</w:t>
      </w:r>
      <w:r w:rsidRPr="00254F38">
        <w:rPr>
          <w:rFonts w:ascii="Times New Roman" w:eastAsia="Times New Roman" w:hAnsi="Times New Roman" w:cs="Times New Roman"/>
          <w:i/>
          <w:sz w:val="23"/>
          <w:szCs w:val="23"/>
          <w:lang w:val="es-ES"/>
        </w:rPr>
        <w:t xml:space="preserve"> </w:t>
      </w:r>
      <w:r w:rsidRPr="00254F38">
        <w:rPr>
          <w:rFonts w:ascii="Times New Roman" w:eastAsia="Times New Roman" w:hAnsi="Times New Roman" w:cs="Times New Roman"/>
          <w:sz w:val="23"/>
          <w:szCs w:val="23"/>
          <w:lang w:val="es-ES"/>
        </w:rPr>
        <w:t>Los documentos de la licitación también podrán ser examinados en el Sistema de Información de Contratación y Adquisiciones del Estado de Honduras, “HonduCompras”, (www.honducompras.gob.hn).</w:t>
      </w:r>
    </w:p>
    <w:p w:rsidR="00820FCA" w:rsidRPr="00254F38" w:rsidRDefault="00820FCA" w:rsidP="00820FCA">
      <w:pPr>
        <w:spacing w:line="240" w:lineRule="auto"/>
        <w:jc w:val="both"/>
        <w:rPr>
          <w:rFonts w:ascii="Times New Roman" w:eastAsia="Times New Roman" w:hAnsi="Times New Roman" w:cs="Times New Roman"/>
          <w:sz w:val="23"/>
          <w:szCs w:val="23"/>
          <w:lang w:val="es-ES"/>
        </w:rPr>
      </w:pPr>
      <w:r w:rsidRPr="00254F38">
        <w:rPr>
          <w:rFonts w:ascii="Times New Roman" w:eastAsia="Times New Roman" w:hAnsi="Times New Roman" w:cs="Times New Roman"/>
          <w:sz w:val="23"/>
          <w:szCs w:val="23"/>
          <w:lang w:val="es-ES"/>
        </w:rPr>
        <w:t>Las ofertas deberán presentarse en la siguiente dirección Departamento Legal, Edificio No. 4 CUED, primer piso, a más tardar el día 23 de Mayo del 2017 antes de las 10:00 a.m.-  Las ofertas que se reciban fuera de plazo serán rechazadas. Las ofertas se abrirán en presencia de los representantes de los Oferentes que deseen asistir en la dirección indicada, a las 10:00 a.m. del día 23  de Mayo del 2017 en el Salón Gustavo Cerrato, Edificio CUED, primero piso</w:t>
      </w:r>
      <w:r w:rsidRPr="00254F38">
        <w:rPr>
          <w:rFonts w:ascii="Times New Roman" w:eastAsia="Times New Roman" w:hAnsi="Times New Roman" w:cs="Times New Roman"/>
          <w:i/>
          <w:sz w:val="23"/>
          <w:szCs w:val="23"/>
          <w:lang w:val="es-ES"/>
        </w:rPr>
        <w:t xml:space="preserve">.-  </w:t>
      </w:r>
      <w:r w:rsidRPr="00254F38">
        <w:rPr>
          <w:rFonts w:ascii="Times New Roman" w:eastAsia="Times New Roman" w:hAnsi="Times New Roman" w:cs="Times New Roman"/>
          <w:iCs/>
          <w:sz w:val="23"/>
          <w:szCs w:val="23"/>
          <w:lang w:val="es-ES"/>
        </w:rPr>
        <w:t xml:space="preserve">Todas las ofertas deberán estar acompañadas de una Garantía de Mantenimiento de la oferta </w:t>
      </w:r>
      <w:r w:rsidRPr="00254F38">
        <w:rPr>
          <w:rFonts w:ascii="Times New Roman" w:eastAsia="Times New Roman" w:hAnsi="Times New Roman" w:cs="Times New Roman"/>
          <w:sz w:val="23"/>
          <w:szCs w:val="23"/>
          <w:lang w:val="es-ES"/>
        </w:rPr>
        <w:t>por el valor y la forma establecidos en los documentos de la licitación.</w:t>
      </w:r>
    </w:p>
    <w:p w:rsidR="00820FCA" w:rsidRPr="00254F38" w:rsidRDefault="00820FCA" w:rsidP="00820FCA">
      <w:pPr>
        <w:spacing w:after="0" w:line="240" w:lineRule="auto"/>
        <w:jc w:val="center"/>
        <w:rPr>
          <w:rFonts w:ascii="Times New Roman" w:eastAsia="Times New Roman" w:hAnsi="Times New Roman" w:cs="Times New Roman"/>
          <w:sz w:val="23"/>
          <w:szCs w:val="23"/>
          <w:lang w:val="es-ES"/>
        </w:rPr>
      </w:pPr>
      <w:r w:rsidRPr="00254F38">
        <w:rPr>
          <w:rFonts w:ascii="Times New Roman" w:eastAsia="Times New Roman" w:hAnsi="Times New Roman" w:cs="Times New Roman"/>
          <w:sz w:val="23"/>
          <w:szCs w:val="23"/>
          <w:lang w:val="es-ES"/>
        </w:rPr>
        <w:t xml:space="preserve">Tegucigalpa, M.D.C., 08 de Mayo del 2017  </w:t>
      </w:r>
    </w:p>
    <w:p w:rsidR="00820FCA" w:rsidRPr="00254F38" w:rsidRDefault="00820FCA" w:rsidP="00820FCA">
      <w:pPr>
        <w:jc w:val="both"/>
        <w:rPr>
          <w:rFonts w:ascii="Times New Roman" w:hAnsi="Times New Roman" w:cs="Times New Roman"/>
          <w:b/>
          <w:sz w:val="23"/>
          <w:szCs w:val="23"/>
          <w:lang w:val="es-ES"/>
        </w:rPr>
      </w:pPr>
    </w:p>
    <w:p w:rsidR="00820FCA" w:rsidRPr="00254F38" w:rsidRDefault="00820FCA" w:rsidP="00820FCA">
      <w:pPr>
        <w:jc w:val="both"/>
        <w:rPr>
          <w:rFonts w:ascii="Times New Roman" w:hAnsi="Times New Roman" w:cs="Times New Roman"/>
          <w:b/>
          <w:sz w:val="23"/>
          <w:szCs w:val="23"/>
          <w:lang w:val="es-ES"/>
        </w:rPr>
      </w:pPr>
    </w:p>
    <w:p w:rsidR="00820FCA" w:rsidRPr="00254F38" w:rsidRDefault="00820FCA" w:rsidP="00820FCA">
      <w:pPr>
        <w:pStyle w:val="Sinespaciado"/>
        <w:jc w:val="center"/>
        <w:rPr>
          <w:rFonts w:ascii="Times New Roman" w:hAnsi="Times New Roman" w:cs="Times New Roman"/>
          <w:b/>
          <w:sz w:val="23"/>
          <w:szCs w:val="23"/>
          <w:lang w:val="es-ES"/>
        </w:rPr>
      </w:pPr>
      <w:r w:rsidRPr="00254F38">
        <w:rPr>
          <w:rFonts w:ascii="Times New Roman" w:hAnsi="Times New Roman" w:cs="Times New Roman"/>
          <w:b/>
          <w:sz w:val="23"/>
          <w:szCs w:val="23"/>
          <w:lang w:val="es-ES"/>
        </w:rPr>
        <w:t>MAE. DAVID ORLANDO MARÍN LÓPEZ</w:t>
      </w:r>
    </w:p>
    <w:p w:rsidR="00820FCA" w:rsidRPr="00254F38" w:rsidRDefault="00820FCA" w:rsidP="00820FCA">
      <w:pPr>
        <w:pStyle w:val="Sinespaciado"/>
        <w:jc w:val="center"/>
        <w:rPr>
          <w:rFonts w:ascii="Times New Roman" w:hAnsi="Times New Roman" w:cs="Times New Roman"/>
          <w:b/>
          <w:sz w:val="23"/>
          <w:szCs w:val="23"/>
          <w:lang w:val="es-ES"/>
        </w:rPr>
      </w:pPr>
      <w:r w:rsidRPr="00254F38">
        <w:rPr>
          <w:rFonts w:ascii="Times New Roman" w:hAnsi="Times New Roman" w:cs="Times New Roman"/>
          <w:b/>
          <w:sz w:val="23"/>
          <w:szCs w:val="23"/>
          <w:lang w:val="es-ES"/>
        </w:rPr>
        <w:t>RECTOR UPNFM</w:t>
      </w:r>
    </w:p>
    <w:p w:rsidR="00820FCA" w:rsidRPr="00254F38" w:rsidRDefault="00820FCA" w:rsidP="00820FCA">
      <w:pPr>
        <w:jc w:val="both"/>
        <w:rPr>
          <w:rFonts w:ascii="Times New Roman" w:hAnsi="Times New Roman" w:cs="Times New Roman"/>
          <w:b/>
          <w:sz w:val="23"/>
          <w:szCs w:val="23"/>
          <w:lang w:val="es-ES"/>
        </w:rPr>
      </w:pPr>
    </w:p>
    <w:p w:rsidR="00D57C9B" w:rsidRDefault="00D57C9B" w:rsidP="00D57C9B">
      <w:pPr>
        <w:jc w:val="both"/>
        <w:rPr>
          <w:rFonts w:ascii="Times New Roman" w:hAnsi="Times New Roman" w:cs="Times New Roman"/>
          <w:b/>
          <w:sz w:val="24"/>
          <w:szCs w:val="24"/>
          <w:lang w:val="es-ES"/>
        </w:rPr>
      </w:pPr>
    </w:p>
    <w:p w:rsidR="003A0668" w:rsidRDefault="003A0668" w:rsidP="00D57C9B">
      <w:pPr>
        <w:jc w:val="both"/>
        <w:rPr>
          <w:rFonts w:ascii="Times New Roman" w:hAnsi="Times New Roman" w:cs="Times New Roman"/>
          <w:b/>
          <w:sz w:val="24"/>
          <w:szCs w:val="24"/>
          <w:lang w:val="es-ES"/>
        </w:rPr>
      </w:pPr>
    </w:p>
    <w:p w:rsidR="003A0668" w:rsidRPr="006E712B" w:rsidRDefault="003A0668" w:rsidP="00D57C9B">
      <w:pPr>
        <w:jc w:val="both"/>
        <w:rPr>
          <w:rFonts w:ascii="Times New Roman" w:hAnsi="Times New Roman" w:cs="Times New Roman"/>
          <w:b/>
          <w:sz w:val="24"/>
          <w:szCs w:val="24"/>
          <w:lang w:val="es-ES"/>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lang w:val="es-ES_tradnl"/>
        </w:rPr>
        <w:t xml:space="preserve">CLAUSULA ESPECIAL OBLIGATORIA: </w:t>
      </w:r>
      <w:r w:rsidRPr="002011A9">
        <w:rPr>
          <w:rFonts w:ascii="Times New Roman" w:eastAsia="Times New Roman" w:hAnsi="Times New Roman" w:cs="Times New Roman"/>
          <w:sz w:val="24"/>
          <w:szCs w:val="24"/>
          <w:lang w:val="es-ES_tradnl"/>
        </w:rPr>
        <w:t xml:space="preserve">LA PRESENTE GARANTIA SERA EJECUTADA POR EL VALOR TOTAL DE LA MISMA, A SIMPLE REQUERIMIENTO   </w:t>
      </w:r>
      <w:r w:rsidR="00DA1630">
        <w:rPr>
          <w:rFonts w:ascii="Times New Roman" w:eastAsia="Times New Roman" w:hAnsi="Times New Roman" w:cs="Times New Roman"/>
          <w:sz w:val="24"/>
          <w:szCs w:val="24"/>
          <w:lang w:val="es-ES_tradnl"/>
        </w:rPr>
        <w:t xml:space="preserve">DE LA UPNFM, </w:t>
      </w:r>
      <w:r w:rsidRPr="002011A9">
        <w:rPr>
          <w:rFonts w:ascii="Times New Roman" w:eastAsia="Times New Roman" w:hAnsi="Times New Roman" w:cs="Times New Roman"/>
          <w:sz w:val="24"/>
          <w:szCs w:val="24"/>
          <w:lang w:val="es-ES_tradnl"/>
        </w:rPr>
        <w:t xml:space="preserve"> ACOMPAÑADA DE UNA RESOLUCION FIRME DE INCUMPLIMIENTO, SIN NINGUN OTRO REQUISITO. PUDIENDO REQUERIRSE EN CUALQUIER MOMENTO DENTRO DEL PLAZO DE VIGENCIA DE LA GARANTÍA/FIANZA.  Las garantías o fianzas emitidas a favor del BENEFICIARIO serán solidarias, incondicionales, irrevocables y de realización automática </w:t>
      </w:r>
      <w:r w:rsidRPr="002011A9">
        <w:rPr>
          <w:rFonts w:ascii="Times New Roman" w:eastAsia="Times New Roman" w:hAnsi="Times New Roman" w:cs="Times New Roman"/>
          <w:b/>
          <w:sz w:val="24"/>
          <w:szCs w:val="24"/>
          <w:u w:val="single"/>
          <w:lang w:val="es-ES_tradnl"/>
        </w:rPr>
        <w:t xml:space="preserve">y no deberán adicionarse cláusulas que anulen o limiten la cláusula obligatoria.   </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AF6C45" w:rsidRDefault="00D57C9B" w:rsidP="00FA6F3A">
      <w:pPr>
        <w:jc w:val="center"/>
        <w:rPr>
          <w:b/>
        </w:rPr>
      </w:pPr>
      <w:r w:rsidRPr="002011A9">
        <w:rPr>
          <w:rFonts w:ascii="Times New Roman" w:eastAsia="Times New Roman" w:hAnsi="Times New Roman" w:cs="Times New Roman"/>
          <w:b/>
          <w:sz w:val="24"/>
          <w:szCs w:val="24"/>
          <w:lang w:val="es-ES_tradnl"/>
        </w:rPr>
        <w:t>FIRMA AUTORIZADA</w:t>
      </w:r>
    </w:p>
    <w:p w:rsidR="00D57C9B" w:rsidRPr="00AF6C45" w:rsidRDefault="00D57C9B" w:rsidP="00D57C9B">
      <w:pPr>
        <w:jc w:val="both"/>
        <w:rPr>
          <w:b/>
        </w:rPr>
      </w:pPr>
    </w:p>
    <w:p w:rsidR="00D57C9B" w:rsidRPr="00912761" w:rsidRDefault="00D57C9B" w:rsidP="00D57C9B">
      <w:pPr>
        <w:jc w:val="both"/>
        <w:rPr>
          <w:rFonts w:ascii="Times New Roman" w:hAnsi="Times New Roman" w:cs="Times New Roman"/>
          <w:b/>
          <w:sz w:val="24"/>
          <w:szCs w:val="24"/>
        </w:rPr>
      </w:pPr>
      <w:bookmarkStart w:id="3" w:name="_GoBack"/>
      <w:bookmarkEnd w:id="3"/>
    </w:p>
    <w:p w:rsidR="00D57C9B" w:rsidRPr="007828B4" w:rsidRDefault="00D57C9B" w:rsidP="007828B4">
      <w:pPr>
        <w:jc w:val="both"/>
        <w:rPr>
          <w:rFonts w:ascii="Garamond" w:hAnsi="Garamond"/>
          <w:b/>
          <w:sz w:val="24"/>
          <w:szCs w:val="24"/>
        </w:rPr>
      </w:pPr>
    </w:p>
    <w:sectPr w:rsidR="00D57C9B" w:rsidRPr="007828B4" w:rsidSect="0067682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ACE" w:rsidRDefault="00D66ACE" w:rsidP="001A564B">
      <w:pPr>
        <w:spacing w:after="0" w:line="240" w:lineRule="auto"/>
      </w:pPr>
      <w:r>
        <w:separator/>
      </w:r>
    </w:p>
  </w:endnote>
  <w:endnote w:type="continuationSeparator" w:id="1">
    <w:p w:rsidR="00D66ACE" w:rsidRDefault="00D66ACE"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56813"/>
      <w:docPartObj>
        <w:docPartGallery w:val="Page Numbers (Bottom of Page)"/>
        <w:docPartUnique/>
      </w:docPartObj>
    </w:sdtPr>
    <w:sdtContent>
      <w:p w:rsidR="002C4D36" w:rsidRDefault="002C4D36">
        <w:pPr>
          <w:pStyle w:val="Piedepgina"/>
          <w:jc w:val="center"/>
        </w:pPr>
        <w:fldSimple w:instr=" PAGE   \* MERGEFORMAT ">
          <w:r w:rsidR="003A1348">
            <w:rPr>
              <w:noProof/>
            </w:rPr>
            <w:t>4</w:t>
          </w:r>
        </w:fldSimple>
      </w:p>
    </w:sdtContent>
  </w:sdt>
  <w:p w:rsidR="002C4D36" w:rsidRDefault="002C4D36"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36" w:rsidRDefault="002C4D36" w:rsidP="005421C3">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56814"/>
      <w:docPartObj>
        <w:docPartGallery w:val="Page Numbers (Bottom of Page)"/>
        <w:docPartUnique/>
      </w:docPartObj>
    </w:sdtPr>
    <w:sdtContent>
      <w:p w:rsidR="002C4D36" w:rsidRDefault="002C4D36">
        <w:pPr>
          <w:pStyle w:val="Piedepgina"/>
          <w:jc w:val="center"/>
        </w:pPr>
        <w:fldSimple w:instr=" PAGE   \* MERGEFORMAT ">
          <w:r>
            <w:rPr>
              <w:noProof/>
            </w:rPr>
            <w:t>31</w:t>
          </w:r>
        </w:fldSimple>
      </w:p>
    </w:sdtContent>
  </w:sdt>
  <w:p w:rsidR="002C4D36" w:rsidRDefault="002C4D36"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ACE" w:rsidRDefault="00D66ACE" w:rsidP="001A564B">
      <w:pPr>
        <w:spacing w:after="0" w:line="240" w:lineRule="auto"/>
      </w:pPr>
      <w:r>
        <w:separator/>
      </w:r>
    </w:p>
  </w:footnote>
  <w:footnote w:type="continuationSeparator" w:id="1">
    <w:p w:rsidR="00D66ACE" w:rsidRDefault="00D66ACE"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36" w:rsidRDefault="002C4D36">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36" w:rsidRDefault="002C4D36">
    <w:pPr>
      <w:pStyle w:val="Encabezado"/>
      <w:rPr>
        <w:lang w:val="es-CO"/>
      </w:rPr>
    </w:pPr>
    <w:r>
      <w:rPr>
        <w:lang w:val="es-CO"/>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36" w:rsidRDefault="002C4D36">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1670003A"/>
    <w:multiLevelType w:val="hybridMultilevel"/>
    <w:tmpl w:val="ACD88DA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21DA4E0C"/>
    <w:multiLevelType w:val="hybridMultilevel"/>
    <w:tmpl w:val="EDE2973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BAD3411"/>
    <w:multiLevelType w:val="hybridMultilevel"/>
    <w:tmpl w:val="D9BA2DE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4F0825DF"/>
    <w:multiLevelType w:val="hybridMultilevel"/>
    <w:tmpl w:val="3022CF7E"/>
    <w:lvl w:ilvl="0" w:tplc="480A000F">
      <w:start w:val="1"/>
      <w:numFmt w:val="decimal"/>
      <w:lvlText w:val="%1."/>
      <w:lvlJc w:val="left"/>
      <w:pPr>
        <w:ind w:left="780" w:hanging="360"/>
      </w:p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11">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510F6535"/>
    <w:multiLevelType w:val="hybridMultilevel"/>
    <w:tmpl w:val="FD869E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565118BB"/>
    <w:multiLevelType w:val="hybridMultilevel"/>
    <w:tmpl w:val="08120E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56D14BC7"/>
    <w:multiLevelType w:val="hybridMultilevel"/>
    <w:tmpl w:val="94DA0B1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581D093B"/>
    <w:multiLevelType w:val="hybridMultilevel"/>
    <w:tmpl w:val="9CA6360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17">
    <w:nsid w:val="64CE091B"/>
    <w:multiLevelType w:val="hybridMultilevel"/>
    <w:tmpl w:val="28C09CD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69FD6DDD"/>
    <w:multiLevelType w:val="hybridMultilevel"/>
    <w:tmpl w:val="0B68E3D2"/>
    <w:lvl w:ilvl="0" w:tplc="4B50A970">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704F4789"/>
    <w:multiLevelType w:val="hybridMultilevel"/>
    <w:tmpl w:val="192E5A10"/>
    <w:lvl w:ilvl="0" w:tplc="4B50A970">
      <w:start w:val="1"/>
      <w:numFmt w:val="lowerLetter"/>
      <w:lvlText w:val="%1)"/>
      <w:lvlJc w:val="left"/>
      <w:pPr>
        <w:ind w:left="765" w:hanging="360"/>
      </w:pPr>
      <w:rPr>
        <w:rFonts w:hint="default"/>
      </w:rPr>
    </w:lvl>
    <w:lvl w:ilvl="1" w:tplc="480A0019" w:tentative="1">
      <w:start w:val="1"/>
      <w:numFmt w:val="lowerLetter"/>
      <w:lvlText w:val="%2."/>
      <w:lvlJc w:val="left"/>
      <w:pPr>
        <w:ind w:left="1485" w:hanging="360"/>
      </w:pPr>
    </w:lvl>
    <w:lvl w:ilvl="2" w:tplc="480A001B" w:tentative="1">
      <w:start w:val="1"/>
      <w:numFmt w:val="lowerRoman"/>
      <w:lvlText w:val="%3."/>
      <w:lvlJc w:val="right"/>
      <w:pPr>
        <w:ind w:left="2205" w:hanging="180"/>
      </w:pPr>
    </w:lvl>
    <w:lvl w:ilvl="3" w:tplc="480A000F" w:tentative="1">
      <w:start w:val="1"/>
      <w:numFmt w:val="decimal"/>
      <w:lvlText w:val="%4."/>
      <w:lvlJc w:val="left"/>
      <w:pPr>
        <w:ind w:left="2925" w:hanging="360"/>
      </w:pPr>
    </w:lvl>
    <w:lvl w:ilvl="4" w:tplc="480A0019" w:tentative="1">
      <w:start w:val="1"/>
      <w:numFmt w:val="lowerLetter"/>
      <w:lvlText w:val="%5."/>
      <w:lvlJc w:val="left"/>
      <w:pPr>
        <w:ind w:left="3645" w:hanging="360"/>
      </w:pPr>
    </w:lvl>
    <w:lvl w:ilvl="5" w:tplc="480A001B" w:tentative="1">
      <w:start w:val="1"/>
      <w:numFmt w:val="lowerRoman"/>
      <w:lvlText w:val="%6."/>
      <w:lvlJc w:val="right"/>
      <w:pPr>
        <w:ind w:left="4365" w:hanging="180"/>
      </w:pPr>
    </w:lvl>
    <w:lvl w:ilvl="6" w:tplc="480A000F" w:tentative="1">
      <w:start w:val="1"/>
      <w:numFmt w:val="decimal"/>
      <w:lvlText w:val="%7."/>
      <w:lvlJc w:val="left"/>
      <w:pPr>
        <w:ind w:left="5085" w:hanging="360"/>
      </w:pPr>
    </w:lvl>
    <w:lvl w:ilvl="7" w:tplc="480A0019" w:tentative="1">
      <w:start w:val="1"/>
      <w:numFmt w:val="lowerLetter"/>
      <w:lvlText w:val="%8."/>
      <w:lvlJc w:val="left"/>
      <w:pPr>
        <w:ind w:left="5805" w:hanging="360"/>
      </w:pPr>
    </w:lvl>
    <w:lvl w:ilvl="8" w:tplc="480A001B" w:tentative="1">
      <w:start w:val="1"/>
      <w:numFmt w:val="lowerRoman"/>
      <w:lvlText w:val="%9."/>
      <w:lvlJc w:val="right"/>
      <w:pPr>
        <w:ind w:left="6525" w:hanging="180"/>
      </w:pPr>
    </w:lvl>
  </w:abstractNum>
  <w:abstractNum w:abstractNumId="20">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9"/>
  </w:num>
  <w:num w:numId="5">
    <w:abstractNumId w:val="5"/>
  </w:num>
  <w:num w:numId="6">
    <w:abstractNumId w:val="3"/>
  </w:num>
  <w:num w:numId="7">
    <w:abstractNumId w:val="6"/>
  </w:num>
  <w:num w:numId="8">
    <w:abstractNumId w:val="20"/>
  </w:num>
  <w:num w:numId="9">
    <w:abstractNumId w:val="12"/>
  </w:num>
  <w:num w:numId="10">
    <w:abstractNumId w:val="2"/>
  </w:num>
  <w:num w:numId="11">
    <w:abstractNumId w:val="11"/>
  </w:num>
  <w:num w:numId="12">
    <w:abstractNumId w:val="15"/>
  </w:num>
  <w:num w:numId="13">
    <w:abstractNumId w:val="17"/>
  </w:num>
  <w:num w:numId="14">
    <w:abstractNumId w:val="16"/>
  </w:num>
  <w:num w:numId="15">
    <w:abstractNumId w:val="1"/>
  </w:num>
  <w:num w:numId="16">
    <w:abstractNumId w:val="21"/>
  </w:num>
  <w:num w:numId="17">
    <w:abstractNumId w:val="19"/>
  </w:num>
  <w:num w:numId="18">
    <w:abstractNumId w:val="18"/>
  </w:num>
  <w:num w:numId="19">
    <w:abstractNumId w:val="8"/>
  </w:num>
  <w:num w:numId="20">
    <w:abstractNumId w:val="13"/>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52D87"/>
    <w:rsid w:val="000551C1"/>
    <w:rsid w:val="000818A8"/>
    <w:rsid w:val="00095493"/>
    <w:rsid w:val="00095985"/>
    <w:rsid w:val="00095E3B"/>
    <w:rsid w:val="000A44B5"/>
    <w:rsid w:val="000B4BDF"/>
    <w:rsid w:val="000C1C96"/>
    <w:rsid w:val="000D460D"/>
    <w:rsid w:val="000D7684"/>
    <w:rsid w:val="000E34B8"/>
    <w:rsid w:val="000E4538"/>
    <w:rsid w:val="00110224"/>
    <w:rsid w:val="00113401"/>
    <w:rsid w:val="001870AD"/>
    <w:rsid w:val="001A564B"/>
    <w:rsid w:val="001B0AED"/>
    <w:rsid w:val="001C5E33"/>
    <w:rsid w:val="002001BC"/>
    <w:rsid w:val="00225DC1"/>
    <w:rsid w:val="00247A49"/>
    <w:rsid w:val="00262698"/>
    <w:rsid w:val="00280444"/>
    <w:rsid w:val="00286A16"/>
    <w:rsid w:val="002A6B67"/>
    <w:rsid w:val="002B683E"/>
    <w:rsid w:val="002C119A"/>
    <w:rsid w:val="002C4D36"/>
    <w:rsid w:val="002D1EE6"/>
    <w:rsid w:val="002E7F12"/>
    <w:rsid w:val="00321EE4"/>
    <w:rsid w:val="0034526E"/>
    <w:rsid w:val="003657F4"/>
    <w:rsid w:val="00392875"/>
    <w:rsid w:val="003941E2"/>
    <w:rsid w:val="003A0668"/>
    <w:rsid w:val="003A1348"/>
    <w:rsid w:val="003D4D2A"/>
    <w:rsid w:val="00437F14"/>
    <w:rsid w:val="004467D9"/>
    <w:rsid w:val="00463797"/>
    <w:rsid w:val="004C5178"/>
    <w:rsid w:val="00525879"/>
    <w:rsid w:val="005317BE"/>
    <w:rsid w:val="00536401"/>
    <w:rsid w:val="005404C9"/>
    <w:rsid w:val="005421C3"/>
    <w:rsid w:val="00547E4D"/>
    <w:rsid w:val="005D3DF4"/>
    <w:rsid w:val="005E54A2"/>
    <w:rsid w:val="006535A9"/>
    <w:rsid w:val="00657D89"/>
    <w:rsid w:val="00676824"/>
    <w:rsid w:val="0069516C"/>
    <w:rsid w:val="006A2BC3"/>
    <w:rsid w:val="006B5C80"/>
    <w:rsid w:val="006C3EE9"/>
    <w:rsid w:val="006C7022"/>
    <w:rsid w:val="006E712B"/>
    <w:rsid w:val="006F7423"/>
    <w:rsid w:val="00707F7C"/>
    <w:rsid w:val="0071007A"/>
    <w:rsid w:val="00734436"/>
    <w:rsid w:val="007500A0"/>
    <w:rsid w:val="007828B4"/>
    <w:rsid w:val="007917DB"/>
    <w:rsid w:val="007937B5"/>
    <w:rsid w:val="007A2269"/>
    <w:rsid w:val="007A5C8E"/>
    <w:rsid w:val="007B4BFD"/>
    <w:rsid w:val="007C13E3"/>
    <w:rsid w:val="007D6A82"/>
    <w:rsid w:val="007D77A3"/>
    <w:rsid w:val="007E3131"/>
    <w:rsid w:val="007F7ED3"/>
    <w:rsid w:val="008105CD"/>
    <w:rsid w:val="00812878"/>
    <w:rsid w:val="00820FCA"/>
    <w:rsid w:val="0082609D"/>
    <w:rsid w:val="00844129"/>
    <w:rsid w:val="00863003"/>
    <w:rsid w:val="00871641"/>
    <w:rsid w:val="00881B23"/>
    <w:rsid w:val="00887F16"/>
    <w:rsid w:val="008975A7"/>
    <w:rsid w:val="008D1697"/>
    <w:rsid w:val="008D3461"/>
    <w:rsid w:val="008D71DC"/>
    <w:rsid w:val="00964CF5"/>
    <w:rsid w:val="00993422"/>
    <w:rsid w:val="00994B89"/>
    <w:rsid w:val="009A316E"/>
    <w:rsid w:val="009C64AF"/>
    <w:rsid w:val="00A0255B"/>
    <w:rsid w:val="00A0725E"/>
    <w:rsid w:val="00A117DE"/>
    <w:rsid w:val="00A15DED"/>
    <w:rsid w:val="00A20CE9"/>
    <w:rsid w:val="00A210EE"/>
    <w:rsid w:val="00A223F6"/>
    <w:rsid w:val="00A40455"/>
    <w:rsid w:val="00A76FCB"/>
    <w:rsid w:val="00AB0198"/>
    <w:rsid w:val="00AB4707"/>
    <w:rsid w:val="00B217CF"/>
    <w:rsid w:val="00B255E4"/>
    <w:rsid w:val="00B26DC3"/>
    <w:rsid w:val="00B42891"/>
    <w:rsid w:val="00BA022A"/>
    <w:rsid w:val="00BA59AC"/>
    <w:rsid w:val="00BD5A03"/>
    <w:rsid w:val="00BE5AB2"/>
    <w:rsid w:val="00C230A6"/>
    <w:rsid w:val="00C43C37"/>
    <w:rsid w:val="00C45DF7"/>
    <w:rsid w:val="00C5034E"/>
    <w:rsid w:val="00C532A0"/>
    <w:rsid w:val="00CE0ACC"/>
    <w:rsid w:val="00D125DD"/>
    <w:rsid w:val="00D45658"/>
    <w:rsid w:val="00D57C9B"/>
    <w:rsid w:val="00D66ACE"/>
    <w:rsid w:val="00D76E7B"/>
    <w:rsid w:val="00DA1630"/>
    <w:rsid w:val="00DA6BE7"/>
    <w:rsid w:val="00DB0EBD"/>
    <w:rsid w:val="00DF25EE"/>
    <w:rsid w:val="00DF697C"/>
    <w:rsid w:val="00E15A9C"/>
    <w:rsid w:val="00E3483B"/>
    <w:rsid w:val="00E55C08"/>
    <w:rsid w:val="00E71030"/>
    <w:rsid w:val="00EA0DF9"/>
    <w:rsid w:val="00EB0912"/>
    <w:rsid w:val="00EC5CDC"/>
    <w:rsid w:val="00F15E21"/>
    <w:rsid w:val="00F35340"/>
    <w:rsid w:val="00F4352F"/>
    <w:rsid w:val="00F54937"/>
    <w:rsid w:val="00F62616"/>
    <w:rsid w:val="00F870C2"/>
    <w:rsid w:val="00FA6F3A"/>
    <w:rsid w:val="00FB271C"/>
    <w:rsid w:val="00FC087D"/>
    <w:rsid w:val="00FF07BB"/>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EB4C-5D3A-4EC8-BD25-AE07BB8D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31</Pages>
  <Words>7650</Words>
  <Characters>42076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290</cp:revision>
  <cp:lastPrinted>2017-05-08T15:22:00Z</cp:lastPrinted>
  <dcterms:created xsi:type="dcterms:W3CDTF">2017-04-24T16:05:00Z</dcterms:created>
  <dcterms:modified xsi:type="dcterms:W3CDTF">2017-05-08T15:34:00Z</dcterms:modified>
</cp:coreProperties>
</file>