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61D" w:rsidRDefault="00B54E90">
      <w:r w:rsidRPr="00B54E90">
        <w:drawing>
          <wp:inline distT="0" distB="0" distL="0" distR="0" wp14:anchorId="2E19A6FC" wp14:editId="3D3FB82F">
            <wp:extent cx="4439270" cy="8545118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39270" cy="854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66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E90"/>
    <w:rsid w:val="00507D9C"/>
    <w:rsid w:val="008F3276"/>
    <w:rsid w:val="00B5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BD16CB-C629-4005-BC6F-34BFCD42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Elida Florencia Mendez Solorzano</dc:creator>
  <cp:keywords/>
  <dc:description/>
  <cp:lastModifiedBy>Elida Florencia Mendez Solorzano</cp:lastModifiedBy>
  <cp:revision>1</cp:revision>
  <dcterms:created xsi:type="dcterms:W3CDTF">2025-03-19T16:43:00Z</dcterms:created>
  <dcterms:modified xsi:type="dcterms:W3CDTF">2025-03-19T16:44:00Z</dcterms:modified>
</cp:coreProperties>
</file>