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77" w:rsidRPr="00E13EB5" w:rsidRDefault="00E93577" w:rsidP="00E93577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30"/>
          <w:szCs w:val="32"/>
        </w:rPr>
      </w:pPr>
      <w:r w:rsidRPr="00E13EB5">
        <w:rPr>
          <w:rFonts w:ascii="Courier" w:hAnsi="Courier" w:cs="Courier"/>
          <w:b/>
          <w:bCs/>
          <w:sz w:val="30"/>
          <w:szCs w:val="32"/>
        </w:rPr>
        <w:t>ADENDUM N°</w:t>
      </w:r>
      <w:r>
        <w:rPr>
          <w:rFonts w:ascii="Courier" w:hAnsi="Courier" w:cs="Courier"/>
          <w:b/>
          <w:bCs/>
          <w:sz w:val="30"/>
          <w:szCs w:val="32"/>
        </w:rPr>
        <w:t>03</w:t>
      </w:r>
    </w:p>
    <w:p w:rsidR="00E93577" w:rsidRPr="00E13EB5" w:rsidRDefault="00E93577" w:rsidP="00E935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0"/>
        </w:rPr>
      </w:pPr>
    </w:p>
    <w:p w:rsidR="00E93577" w:rsidRPr="00E13EB5" w:rsidRDefault="00E93577" w:rsidP="00E935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E13EB5">
        <w:rPr>
          <w:rFonts w:ascii="Arial" w:hAnsi="Arial" w:cs="Arial"/>
          <w:b/>
          <w:i/>
          <w:iCs/>
          <w:sz w:val="20"/>
        </w:rPr>
        <w:t xml:space="preserve">A </w:t>
      </w:r>
      <w:r w:rsidRPr="00E13EB5">
        <w:rPr>
          <w:rFonts w:ascii="Arial" w:hAnsi="Arial" w:cs="Arial"/>
          <w:b/>
          <w:sz w:val="20"/>
        </w:rPr>
        <w:t xml:space="preserve">LAS BASES DE LA </w:t>
      </w:r>
      <w:r w:rsidRPr="00E13EB5">
        <w:rPr>
          <w:rFonts w:ascii="Arial" w:hAnsi="Arial" w:cs="Arial"/>
          <w:b/>
          <w:i/>
          <w:iCs/>
          <w:sz w:val="20"/>
        </w:rPr>
        <w:t xml:space="preserve">LICITACION PUBLICA </w:t>
      </w:r>
      <w:r w:rsidRPr="00E13EB5">
        <w:rPr>
          <w:rFonts w:ascii="Arial" w:hAnsi="Arial" w:cs="Arial"/>
          <w:b/>
          <w:sz w:val="20"/>
        </w:rPr>
        <w:t>NACIONAL ADQUISICION DE SISTEMA DE VOTACION Y CONTROL DE AUDIO/VIDEO DEL CONGRESO NACIONAL DE LA REPUBLICA DE HONDURAS DOCUMENTO DE LICITACION PUBLICA LPN N.- 001-2010.</w:t>
      </w:r>
    </w:p>
    <w:p w:rsidR="00E93577" w:rsidRPr="00E13EB5" w:rsidRDefault="00E93577" w:rsidP="00E935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E93577" w:rsidRDefault="00E93577" w:rsidP="00E935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E13EB5">
        <w:rPr>
          <w:rFonts w:ascii="Arial" w:hAnsi="Arial" w:cs="Arial"/>
          <w:bCs/>
          <w:sz w:val="20"/>
        </w:rPr>
        <w:t xml:space="preserve">El Congreso Nacional, por este medio informa que se han hecho las siguientes modificaciones a LAS BASES DE </w:t>
      </w:r>
      <w:r w:rsidRPr="00E13EB5">
        <w:rPr>
          <w:rFonts w:ascii="Arial" w:hAnsi="Arial" w:cs="Arial"/>
          <w:sz w:val="20"/>
        </w:rPr>
        <w:t>LICITACION PÚBLICA NACIONAL ADQUISICION DE SISTEMA DE VOTACION Y CONTROL DE AUDIO/VIDEO DEL CONGRESO NACIONAL DE LA REPUBLICA DE HONDURAS DOCUMENTO DE LICITACION PUBLICA LPN N.- 001-2010.</w:t>
      </w:r>
    </w:p>
    <w:p w:rsidR="00B82854" w:rsidRDefault="00B82854" w:rsidP="00E935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E93577" w:rsidRDefault="002E267F" w:rsidP="00E935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Se Modifica Totalmente en </w:t>
      </w:r>
      <w:r w:rsidR="00E93577">
        <w:rPr>
          <w:rFonts w:ascii="Arial" w:eastAsia="Times New Roman" w:hAnsi="Arial" w:cs="Arial"/>
          <w:color w:val="000000"/>
          <w:sz w:val="20"/>
          <w:szCs w:val="20"/>
        </w:rPr>
        <w:t xml:space="preserve">la Sección III Criterios de Evaluación y Calificación, en la </w:t>
      </w:r>
      <w:r>
        <w:rPr>
          <w:rFonts w:ascii="Arial" w:eastAsia="Times New Roman" w:hAnsi="Arial" w:cs="Arial"/>
          <w:color w:val="000000"/>
          <w:sz w:val="20"/>
          <w:szCs w:val="20"/>
        </w:rPr>
        <w:t>página</w:t>
      </w:r>
      <w:r w:rsidR="00E93577">
        <w:rPr>
          <w:rFonts w:ascii="Arial" w:eastAsia="Times New Roman" w:hAnsi="Arial" w:cs="Arial"/>
          <w:color w:val="000000"/>
          <w:sz w:val="20"/>
          <w:szCs w:val="20"/>
        </w:rPr>
        <w:t xml:space="preserve"> 38 Numeral 3 requisitos para calificación Posterior (IAO 38.2), que deberá leerse de la siguiente manera:</w:t>
      </w:r>
    </w:p>
    <w:p w:rsidR="002E267F" w:rsidRDefault="00E93577" w:rsidP="002E267F">
      <w:pPr>
        <w:pStyle w:val="yiv843738583msonormal"/>
        <w:jc w:val="both"/>
        <w:rPr>
          <w:color w:val="000000"/>
        </w:rPr>
      </w:pPr>
      <w:r w:rsidRPr="00E93577">
        <w:rPr>
          <w:rFonts w:ascii="Arial" w:hAnsi="Arial" w:cs="Arial"/>
          <w:color w:val="000000"/>
          <w:sz w:val="20"/>
          <w:szCs w:val="20"/>
        </w:rPr>
        <w:t>Se define como integridad del sistema, la característica global del equipo, software y componentes ofertados, en conjunto, de ser</w:t>
      </w:r>
      <w:r w:rsidR="00E23706">
        <w:rPr>
          <w:rFonts w:ascii="Arial" w:hAnsi="Arial" w:cs="Arial"/>
          <w:color w:val="000000"/>
          <w:sz w:val="20"/>
          <w:szCs w:val="20"/>
        </w:rPr>
        <w:t xml:space="preserve"> compatibles el uno con el otro,</w:t>
      </w:r>
      <w:r w:rsidR="002E3343">
        <w:rPr>
          <w:rFonts w:ascii="Arial" w:hAnsi="Arial" w:cs="Arial"/>
          <w:color w:val="000000"/>
          <w:sz w:val="20"/>
          <w:szCs w:val="20"/>
        </w:rPr>
        <w:t>t</w:t>
      </w:r>
      <w:r w:rsidR="002E3343" w:rsidRPr="00273662">
        <w:rPr>
          <w:rFonts w:ascii="Arial" w:hAnsi="Arial" w:cs="Arial"/>
          <w:color w:val="000000"/>
          <w:sz w:val="20"/>
          <w:szCs w:val="20"/>
        </w:rPr>
        <w:t>omá</w:t>
      </w:r>
      <w:r w:rsidR="002E3343">
        <w:rPr>
          <w:rFonts w:ascii="Arial" w:hAnsi="Arial" w:cs="Arial"/>
          <w:color w:val="000000"/>
          <w:sz w:val="20"/>
          <w:szCs w:val="20"/>
        </w:rPr>
        <w:t>ndo</w:t>
      </w:r>
      <w:r w:rsidR="002E3343" w:rsidRPr="00273662">
        <w:rPr>
          <w:rFonts w:ascii="Arial" w:hAnsi="Arial" w:cs="Arial"/>
          <w:color w:val="000000"/>
          <w:sz w:val="20"/>
          <w:szCs w:val="20"/>
        </w:rPr>
        <w:t>se  la Integridad del Sistema de la solución propuesta</w:t>
      </w:r>
      <w:r w:rsidR="002E3343">
        <w:rPr>
          <w:rFonts w:ascii="Arial" w:hAnsi="Arial" w:cs="Arial"/>
          <w:color w:val="000000"/>
          <w:sz w:val="20"/>
          <w:szCs w:val="20"/>
        </w:rPr>
        <w:t xml:space="preserve"> como un eje transversal de todo el requerimiento</w:t>
      </w:r>
      <w:r w:rsidR="002E3343" w:rsidRPr="00273662">
        <w:rPr>
          <w:rFonts w:ascii="Arial" w:hAnsi="Arial" w:cs="Arial"/>
          <w:color w:val="000000"/>
          <w:sz w:val="20"/>
          <w:szCs w:val="20"/>
        </w:rPr>
        <w:t>.</w:t>
      </w:r>
      <w:r w:rsidRPr="00E93577">
        <w:rPr>
          <w:rFonts w:ascii="Arial" w:hAnsi="Arial" w:cs="Arial"/>
          <w:color w:val="000000"/>
          <w:sz w:val="20"/>
          <w:szCs w:val="20"/>
        </w:rPr>
        <w:t>Se espera, por ejemplo, que el estándar de captura y lectura de huellas digitales por las unidades fijas sea igual al utilizado por las computadoras minis al grabar y leer en la misma Base de Datos. El principio general es facilitar la administración y uso de todos los componente</w:t>
      </w:r>
      <w:r w:rsidR="002E267F">
        <w:rPr>
          <w:rFonts w:ascii="Arial" w:hAnsi="Arial" w:cs="Arial"/>
          <w:color w:val="000000"/>
          <w:sz w:val="20"/>
          <w:szCs w:val="20"/>
        </w:rPr>
        <w:t xml:space="preserve">s del sistema. </w:t>
      </w:r>
      <w:r w:rsidR="002E267F" w:rsidRPr="00273662">
        <w:rPr>
          <w:rFonts w:ascii="Arial" w:hAnsi="Arial" w:cs="Arial"/>
          <w:color w:val="000000"/>
          <w:sz w:val="20"/>
          <w:szCs w:val="20"/>
        </w:rPr>
        <w:t>En este sentido calificarán para evaluac</w:t>
      </w:r>
      <w:r w:rsidR="002E267F">
        <w:rPr>
          <w:rFonts w:ascii="Arial" w:hAnsi="Arial" w:cs="Arial"/>
          <w:color w:val="000000"/>
          <w:sz w:val="20"/>
          <w:szCs w:val="20"/>
        </w:rPr>
        <w:t xml:space="preserve">ión de la oferta económica aquellos oferentes que cumplan con el puntaje mínimo aceptable de acuerdo a la siguiente tabla de calificación,  </w:t>
      </w:r>
    </w:p>
    <w:p w:rsidR="00E93577" w:rsidRPr="00E93577" w:rsidRDefault="00273662" w:rsidP="002E267F">
      <w:pPr>
        <w:pStyle w:val="yiv843738583msonormal"/>
        <w:rPr>
          <w:rFonts w:ascii="Arial" w:hAnsi="Arial" w:cs="Arial"/>
          <w:color w:val="000000"/>
          <w:sz w:val="20"/>
          <w:szCs w:val="20"/>
        </w:rPr>
      </w:pPr>
      <w:r w:rsidRPr="00273662">
        <w:rPr>
          <w:rFonts w:ascii="Arial" w:hAnsi="Arial" w:cs="Arial"/>
          <w:color w:val="000000"/>
          <w:sz w:val="20"/>
          <w:szCs w:val="20"/>
        </w:rPr>
        <w:t>Para</w:t>
      </w:r>
      <w:r>
        <w:rPr>
          <w:color w:val="000000"/>
        </w:rPr>
        <w:t xml:space="preserve"> l</w:t>
      </w:r>
      <w:r w:rsidR="00E93577" w:rsidRPr="00E93577">
        <w:rPr>
          <w:rFonts w:ascii="Arial" w:hAnsi="Arial" w:cs="Arial"/>
          <w:color w:val="000000"/>
          <w:sz w:val="20"/>
          <w:szCs w:val="20"/>
        </w:rPr>
        <w:t xml:space="preserve">a calificación del cumplimiento se aplicará </w:t>
      </w:r>
      <w:r>
        <w:rPr>
          <w:rFonts w:ascii="Arial" w:hAnsi="Arial" w:cs="Arial"/>
          <w:color w:val="000000"/>
          <w:sz w:val="20"/>
          <w:szCs w:val="20"/>
        </w:rPr>
        <w:t>la siguiente tabla con los Criterios Objetivos de Evaluación</w:t>
      </w:r>
      <w:r w:rsidR="00E93577" w:rsidRPr="00E93577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613" w:type="dxa"/>
        <w:tblCellMar>
          <w:left w:w="0" w:type="dxa"/>
          <w:right w:w="0" w:type="dxa"/>
        </w:tblCellMar>
        <w:tblLook w:val="04A0"/>
      </w:tblPr>
      <w:tblGrid>
        <w:gridCol w:w="590"/>
        <w:gridCol w:w="3771"/>
        <w:gridCol w:w="2268"/>
        <w:gridCol w:w="1984"/>
      </w:tblGrid>
      <w:tr w:rsidR="00E93577" w:rsidRPr="00E93577" w:rsidTr="002E3343"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77" w:rsidRPr="00E93577" w:rsidRDefault="00E93577" w:rsidP="00E9357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577">
              <w:rPr>
                <w:rFonts w:ascii="Arial" w:eastAsia="Times New Roman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77" w:rsidRPr="00E93577" w:rsidRDefault="00E93577" w:rsidP="00E9357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577">
              <w:rPr>
                <w:rFonts w:ascii="Arial" w:eastAsia="Times New Roman" w:hAnsi="Arial" w:cs="Arial"/>
                <w:b/>
                <w:sz w:val="20"/>
                <w:szCs w:val="20"/>
              </w:rPr>
              <w:t>Aspecto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77" w:rsidRPr="00E93577" w:rsidRDefault="00E93577" w:rsidP="00E9357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577">
              <w:rPr>
                <w:rFonts w:ascii="Arial" w:eastAsia="Times New Roman" w:hAnsi="Arial" w:cs="Arial"/>
                <w:b/>
                <w:sz w:val="20"/>
                <w:szCs w:val="20"/>
              </w:rPr>
              <w:t>% Mínimo Aceptable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77" w:rsidRPr="00E93577" w:rsidRDefault="00E93577" w:rsidP="00E9357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577">
              <w:rPr>
                <w:rFonts w:ascii="Arial" w:eastAsia="Times New Roman" w:hAnsi="Arial" w:cs="Arial"/>
                <w:b/>
                <w:sz w:val="20"/>
                <w:szCs w:val="20"/>
              </w:rPr>
              <w:t>% Máximo Posible</w:t>
            </w:r>
          </w:p>
        </w:tc>
      </w:tr>
      <w:tr w:rsidR="00E93577" w:rsidRPr="00E93577" w:rsidTr="002E3343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77" w:rsidRPr="00E93577" w:rsidRDefault="00E93577" w:rsidP="00E9357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5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77" w:rsidRPr="00E93577" w:rsidRDefault="00E93577" w:rsidP="00E9357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577">
              <w:rPr>
                <w:rFonts w:ascii="Arial" w:eastAsia="Times New Roman" w:hAnsi="Arial" w:cs="Arial"/>
                <w:sz w:val="20"/>
                <w:szCs w:val="20"/>
              </w:rPr>
              <w:t>Requerimientos Legales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77" w:rsidRPr="00E93577" w:rsidRDefault="00E93577" w:rsidP="00E9357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57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77" w:rsidRPr="00E93577" w:rsidRDefault="00E93577" w:rsidP="00E9357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57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E93577" w:rsidRPr="00E93577" w:rsidTr="002E3343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77" w:rsidRPr="00E93577" w:rsidRDefault="00E93577" w:rsidP="00E9357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5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77" w:rsidRPr="00E93577" w:rsidRDefault="00E93577" w:rsidP="00E9357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577">
              <w:rPr>
                <w:rFonts w:ascii="Arial" w:eastAsia="Times New Roman" w:hAnsi="Arial" w:cs="Arial"/>
                <w:sz w:val="20"/>
                <w:szCs w:val="20"/>
              </w:rPr>
              <w:t>Requerimientos Técnicos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77" w:rsidRPr="00E93577" w:rsidRDefault="00E93577" w:rsidP="00E9357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57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77" w:rsidRPr="00E93577" w:rsidRDefault="00E93577" w:rsidP="00E9357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57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E93577" w:rsidRPr="00E93577" w:rsidTr="002E3343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77" w:rsidRPr="00E93577" w:rsidRDefault="00E93577" w:rsidP="00E9357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57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77" w:rsidRPr="00E93577" w:rsidRDefault="00E93577" w:rsidP="00E9357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577">
              <w:rPr>
                <w:rFonts w:ascii="Arial" w:eastAsia="Times New Roman" w:hAnsi="Arial" w:cs="Arial"/>
                <w:sz w:val="20"/>
                <w:szCs w:val="20"/>
              </w:rPr>
              <w:t>Capacidad de Brindar Soporte Técnico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77" w:rsidRPr="00E93577" w:rsidRDefault="00E93577" w:rsidP="00E9357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577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77" w:rsidRPr="00E93577" w:rsidRDefault="00E93577" w:rsidP="00E9357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57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E93577" w:rsidRPr="00E93577" w:rsidTr="002E3343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77" w:rsidRPr="00E93577" w:rsidRDefault="00E93577" w:rsidP="00E9357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57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77" w:rsidRPr="00E93577" w:rsidRDefault="00E93577" w:rsidP="00E9357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577">
              <w:rPr>
                <w:rFonts w:ascii="Arial" w:eastAsia="Times New Roman" w:hAnsi="Arial" w:cs="Arial"/>
                <w:sz w:val="20"/>
                <w:szCs w:val="20"/>
              </w:rPr>
              <w:t>Integridad de la Solución Global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77" w:rsidRPr="00E93577" w:rsidRDefault="00E93577" w:rsidP="00E9357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577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77" w:rsidRPr="00E93577" w:rsidRDefault="00E93577" w:rsidP="00E9357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57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</w:tbl>
    <w:p w:rsidR="00273662" w:rsidRPr="004F05E3" w:rsidRDefault="00E93577" w:rsidP="002736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93577">
        <w:rPr>
          <w:rFonts w:ascii="Arial" w:eastAsia="Times New Roman" w:hAnsi="Arial" w:cs="Arial"/>
          <w:color w:val="000000"/>
          <w:sz w:val="20"/>
          <w:szCs w:val="20"/>
        </w:rPr>
        <w:t xml:space="preserve">De los oferentes que </w:t>
      </w:r>
      <w:r w:rsidR="00273662" w:rsidRPr="004F05E3">
        <w:rPr>
          <w:rFonts w:ascii="Arial" w:eastAsia="Times New Roman" w:hAnsi="Arial" w:cs="Arial"/>
          <w:color w:val="000000"/>
          <w:sz w:val="20"/>
          <w:szCs w:val="20"/>
        </w:rPr>
        <w:t>se sujeten</w:t>
      </w:r>
      <w:r w:rsidRPr="00E93577">
        <w:rPr>
          <w:rFonts w:ascii="Arial" w:eastAsia="Times New Roman" w:hAnsi="Arial" w:cs="Arial"/>
          <w:color w:val="000000"/>
          <w:sz w:val="20"/>
          <w:szCs w:val="20"/>
        </w:rPr>
        <w:t xml:space="preserve"> sustancialmente</w:t>
      </w:r>
      <w:r w:rsidR="00273662" w:rsidRPr="004F05E3">
        <w:rPr>
          <w:rFonts w:ascii="Arial" w:eastAsia="Times New Roman" w:hAnsi="Arial" w:cs="Arial"/>
          <w:color w:val="000000"/>
          <w:sz w:val="20"/>
          <w:szCs w:val="20"/>
        </w:rPr>
        <w:t xml:space="preserve">,es decir que cumplan con el puntaje mínimo aceptable </w:t>
      </w:r>
      <w:r w:rsidRPr="00E93577">
        <w:rPr>
          <w:rFonts w:ascii="Arial" w:eastAsia="Times New Roman" w:hAnsi="Arial" w:cs="Arial"/>
          <w:color w:val="000000"/>
          <w:sz w:val="20"/>
          <w:szCs w:val="20"/>
        </w:rPr>
        <w:t>de acuerdo a esta tabla de evaluación, se adjudicará a la oferta económica de menor monto.</w:t>
      </w:r>
    </w:p>
    <w:p w:rsidR="00273662" w:rsidRDefault="00273662" w:rsidP="002736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F05E3">
        <w:rPr>
          <w:rFonts w:ascii="Arial" w:eastAsia="Times New Roman" w:hAnsi="Arial" w:cs="Arial"/>
          <w:b/>
          <w:color w:val="000000"/>
          <w:sz w:val="20"/>
          <w:szCs w:val="20"/>
        </w:rPr>
        <w:t>En todo el Documento de Licitación Pública en donde se refiera a los Criterios de Evaluación y Calificación</w:t>
      </w:r>
      <w:r w:rsidR="004F05E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y </w:t>
      </w:r>
      <w:r w:rsidR="005A27BC">
        <w:rPr>
          <w:rFonts w:ascii="Arial" w:eastAsia="Times New Roman" w:hAnsi="Arial" w:cs="Arial"/>
          <w:b/>
          <w:color w:val="000000"/>
          <w:sz w:val="20"/>
          <w:szCs w:val="20"/>
        </w:rPr>
        <w:t>Pos calificación</w:t>
      </w:r>
      <w:r w:rsidR="004F05E3" w:rsidRPr="004F05E3">
        <w:rPr>
          <w:rFonts w:ascii="Arial" w:eastAsia="Times New Roman" w:hAnsi="Arial" w:cs="Arial"/>
          <w:b/>
          <w:color w:val="000000"/>
          <w:sz w:val="20"/>
          <w:szCs w:val="20"/>
        </w:rPr>
        <w:t>,</w:t>
      </w:r>
      <w:r w:rsidRPr="004F05E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 sustituye </w:t>
      </w:r>
      <w:r w:rsidR="00CD10BC" w:rsidRPr="004F05E3">
        <w:rPr>
          <w:rFonts w:ascii="Arial" w:eastAsia="Times New Roman" w:hAnsi="Arial" w:cs="Arial"/>
          <w:b/>
          <w:color w:val="000000"/>
          <w:sz w:val="20"/>
          <w:szCs w:val="20"/>
        </w:rPr>
        <w:t>por la modificación hecha al Numeral 3 de la pagina 38 de la Sección III Criterio</w:t>
      </w:r>
      <w:r w:rsidR="004F05E3" w:rsidRPr="004F05E3">
        <w:rPr>
          <w:rFonts w:ascii="Arial" w:eastAsia="Times New Roman" w:hAnsi="Arial" w:cs="Arial"/>
          <w:b/>
          <w:color w:val="000000"/>
          <w:sz w:val="20"/>
          <w:szCs w:val="20"/>
        </w:rPr>
        <w:t>s de Evaluación y Calificación, de acuerdo a</w:t>
      </w:r>
      <w:r w:rsidRPr="004F05E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los Criterios Objetivos de Evaluación establecidos en la Tabla anterior</w:t>
      </w:r>
      <w:r w:rsidRPr="004F05E3">
        <w:rPr>
          <w:rFonts w:ascii="Arial" w:eastAsia="Times New Roman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5A27BC" w:rsidRDefault="005A27BC" w:rsidP="002736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Se Fundamenta la modificación anterior en base al Art. 52 de la Ley de Contratación del Estado, 105 del Reglamento de la Ley de Contratación del Estado</w:t>
      </w:r>
      <w:r w:rsidR="007B614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6628F" w:rsidRDefault="00A6628F" w:rsidP="002736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93577" w:rsidRPr="00E93577" w:rsidRDefault="00A6628F" w:rsidP="00A662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6628F">
        <w:rPr>
          <w:rFonts w:ascii="Arial" w:eastAsia="Times New Roman" w:hAnsi="Arial" w:cs="Arial"/>
          <w:b/>
          <w:color w:val="000000"/>
          <w:sz w:val="20"/>
          <w:szCs w:val="20"/>
        </w:rPr>
        <w:t>JUAN ORLANDO HERNANDEZ ALVARADO</w:t>
      </w:r>
      <w:r w:rsidR="00E93577" w:rsidRPr="00E9357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35979" w:rsidRPr="00E93577" w:rsidRDefault="00E330C1">
      <w:pPr>
        <w:rPr>
          <w:rFonts w:ascii="Arial" w:hAnsi="Arial" w:cs="Arial"/>
        </w:rPr>
      </w:pPr>
    </w:p>
    <w:sectPr w:rsidR="00C35979" w:rsidRPr="00E93577" w:rsidSect="005212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93577"/>
    <w:rsid w:val="001B14F7"/>
    <w:rsid w:val="00216803"/>
    <w:rsid w:val="00273662"/>
    <w:rsid w:val="002E267F"/>
    <w:rsid w:val="002E3343"/>
    <w:rsid w:val="004F05E3"/>
    <w:rsid w:val="0052125F"/>
    <w:rsid w:val="005A27BC"/>
    <w:rsid w:val="00695C76"/>
    <w:rsid w:val="007B614A"/>
    <w:rsid w:val="009E6D94"/>
    <w:rsid w:val="00A6628F"/>
    <w:rsid w:val="00B82854"/>
    <w:rsid w:val="00CA06B6"/>
    <w:rsid w:val="00CD10BC"/>
    <w:rsid w:val="00E23706"/>
    <w:rsid w:val="00E330C1"/>
    <w:rsid w:val="00E435DF"/>
    <w:rsid w:val="00E919D6"/>
    <w:rsid w:val="00E93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843738583msonormal">
    <w:name w:val="yiv843738583msonormal"/>
    <w:basedOn w:val="Normal"/>
    <w:rsid w:val="00E9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43738583msonormal">
    <w:name w:val="yiv843738583msonormal"/>
    <w:basedOn w:val="Normal"/>
    <w:rsid w:val="00E9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605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9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9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09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2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2011-01-05T00:16:00Z</dcterms:created>
  <dcterms:modified xsi:type="dcterms:W3CDTF">2011-01-05T00:16:00Z</dcterms:modified>
</cp:coreProperties>
</file>