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eal17mq6pfsp" w:colFirst="0" w:colLast="0" w:displacedByCustomXml="next"/>
    <w:bookmarkEnd w:id="0" w:displacedByCustomXml="next"/>
    <w:sdt>
      <w:sdtPr>
        <w:id w:val="784934200"/>
        <w:docPartObj>
          <w:docPartGallery w:val="Cover Pages"/>
          <w:docPartUnique/>
        </w:docPartObj>
      </w:sdtPr>
      <w:sdtEndPr/>
      <w:sdtContent>
        <w:p w14:paraId="1FF7711D" w14:textId="1C405FE0" w:rsidR="00A84479" w:rsidRPr="00F83363" w:rsidRDefault="008D47DF" w:rsidP="00D22FDD">
          <w:pPr>
            <w:rPr>
              <w:noProof/>
            </w:rPr>
          </w:pPr>
          <w:r w:rsidRPr="00F83363">
            <w:rPr>
              <w:noProof/>
            </w:rPr>
            <w:drawing>
              <wp:anchor distT="0" distB="0" distL="114300" distR="114300" simplePos="0" relativeHeight="251658241" behindDoc="0" locked="0" layoutInCell="1" allowOverlap="1" wp14:anchorId="0B89ABC7" wp14:editId="2272268D">
                <wp:simplePos x="0" y="0"/>
                <wp:positionH relativeFrom="margin">
                  <wp:posOffset>-465667</wp:posOffset>
                </wp:positionH>
                <wp:positionV relativeFrom="paragraph">
                  <wp:posOffset>-798830</wp:posOffset>
                </wp:positionV>
                <wp:extent cx="3495944" cy="19977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biLevel thresh="5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7899" r="7384" b="6070"/>
                        <a:stretch/>
                      </pic:blipFill>
                      <pic:spPr bwMode="auto">
                        <a:xfrm>
                          <a:off x="0" y="0"/>
                          <a:ext cx="3496684" cy="1998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EAC">
            <w:rPr>
              <w:noProof/>
            </w:rPr>
            <mc:AlternateContent>
              <mc:Choice Requires="wpg">
                <w:drawing>
                  <wp:anchor distT="0" distB="0" distL="114300" distR="114300" simplePos="0" relativeHeight="251658240" behindDoc="1" locked="0" layoutInCell="1" allowOverlap="1" wp14:anchorId="34E5F7CF" wp14:editId="18605981">
                    <wp:simplePos x="0" y="0"/>
                    <wp:positionH relativeFrom="margin">
                      <wp:align>center</wp:align>
                    </wp:positionH>
                    <wp:positionV relativeFrom="paragraph">
                      <wp:posOffset>-797472</wp:posOffset>
                    </wp:positionV>
                    <wp:extent cx="6858000" cy="9144000"/>
                    <wp:effectExtent l="0" t="0" r="0" b="0"/>
                    <wp:wrapNone/>
                    <wp:docPr id="49" name="Group 49"/>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rgbClr val="00FFFF">
                                      <a:alpha val="85000"/>
                                    </a:srgbClr>
                                  </a:gs>
                                  <a:gs pos="100000">
                                    <a:srgbClr val="3F888F">
                                      <a:alpha val="90000"/>
                                    </a:srgb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C31818B" w14:textId="2476A154" w:rsidR="00B31250" w:rsidRDefault="00B31250">
                                  <w:pPr>
                                    <w:pStyle w:val="Sinespaciado"/>
                                    <w:rPr>
                                      <w:color w:val="FFFFFF" w:themeColor="background1"/>
                                      <w:sz w:val="48"/>
                                      <w:szCs w:val="48"/>
                                    </w:rPr>
                                  </w:pPr>
                                </w:p>
                                <w:p w14:paraId="1D6C443D" w14:textId="77777777" w:rsidR="00B31250" w:rsidRDefault="00B31250">
                                  <w:pPr>
                                    <w:pStyle w:val="Sinespaciado"/>
                                    <w:rPr>
                                      <w:color w:val="FFFFFF" w:themeColor="background1"/>
                                      <w:sz w:val="48"/>
                                      <w:szCs w:val="48"/>
                                    </w:rPr>
                                  </w:pPr>
                                </w:p>
                                <w:p w14:paraId="42E49AF7" w14:textId="77777777" w:rsidR="00B31250" w:rsidRDefault="00B31250">
                                  <w:pPr>
                                    <w:pStyle w:val="Sinespaciado"/>
                                    <w:rPr>
                                      <w:color w:val="FFFFFF" w:themeColor="background1"/>
                                      <w:sz w:val="48"/>
                                      <w:szCs w:val="48"/>
                                    </w:rPr>
                                  </w:pPr>
                                </w:p>
                                <w:p w14:paraId="42151D55" w14:textId="77777777" w:rsidR="00B31250" w:rsidRDefault="00B31250">
                                  <w:pPr>
                                    <w:pStyle w:val="Sinespaciado"/>
                                    <w:rPr>
                                      <w:color w:val="FFFFFF" w:themeColor="background1"/>
                                      <w:sz w:val="48"/>
                                      <w:szCs w:val="48"/>
                                    </w:rPr>
                                  </w:pPr>
                                </w:p>
                                <w:p w14:paraId="5CE279EF" w14:textId="77777777" w:rsidR="00B31250" w:rsidRDefault="00B31250">
                                  <w:pPr>
                                    <w:pStyle w:val="Sinespaciado"/>
                                    <w:rPr>
                                      <w:color w:val="FFFFFF" w:themeColor="background1"/>
                                      <w:sz w:val="48"/>
                                      <w:szCs w:val="48"/>
                                    </w:rPr>
                                  </w:pPr>
                                </w:p>
                                <w:p w14:paraId="16566D88" w14:textId="77777777" w:rsidR="00B31250" w:rsidRDefault="00B31250">
                                  <w:pPr>
                                    <w:pStyle w:val="Sinespaciado"/>
                                    <w:rPr>
                                      <w:color w:val="FFFFFF" w:themeColor="background1"/>
                                      <w:sz w:val="48"/>
                                      <w:szCs w:val="48"/>
                                    </w:rPr>
                                  </w:pPr>
                                </w:p>
                                <w:sdt>
                                  <w:sdtPr>
                                    <w:rPr>
                                      <w:rFonts w:ascii="Arial" w:eastAsiaTheme="majorEastAsia" w:hAnsi="Arial" w:cs="Arial"/>
                                      <w:b/>
                                      <w:bCs/>
                                      <w:caps/>
                                      <w:color w:val="FFFFFF" w:themeColor="background1"/>
                                      <w:sz w:val="48"/>
                                      <w:szCs w:val="48"/>
                                      <w:lang w:val="es-HN"/>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1A7D4E5" w14:textId="0B8687AE" w:rsidR="00B31250" w:rsidRPr="00EB1FE3" w:rsidRDefault="00885971" w:rsidP="006D0104">
                                      <w:pPr>
                                        <w:pStyle w:val="Sinespaciado"/>
                                        <w:jc w:val="center"/>
                                        <w:rPr>
                                          <w:rFonts w:ascii="Arial" w:eastAsiaTheme="majorEastAsia" w:hAnsi="Arial" w:cs="Arial"/>
                                          <w:b/>
                                          <w:bCs/>
                                          <w:caps/>
                                          <w:color w:val="FFFFFF" w:themeColor="background1"/>
                                          <w:sz w:val="48"/>
                                          <w:szCs w:val="48"/>
                                          <w:lang w:val="es-HN"/>
                                        </w:rPr>
                                      </w:pPr>
                                      <w:r>
                                        <w:rPr>
                                          <w:rFonts w:ascii="Arial" w:eastAsiaTheme="majorEastAsia" w:hAnsi="Arial" w:cs="Arial"/>
                                          <w:b/>
                                          <w:bCs/>
                                          <w:caps/>
                                          <w:color w:val="FFFFFF" w:themeColor="background1"/>
                                          <w:sz w:val="48"/>
                                          <w:szCs w:val="48"/>
                                          <w:lang w:val="es-HN"/>
                                        </w:rPr>
                                        <w:t>Perfil de Proyecto</w:t>
                                      </w:r>
                                    </w:p>
                                  </w:sdtContent>
                                </w:sdt>
                                <w:p w14:paraId="24A1C862" w14:textId="77777777" w:rsidR="00B31250" w:rsidRPr="00EB1FE3" w:rsidRDefault="00B31250" w:rsidP="00021DFD">
                                  <w:pPr>
                                    <w:pStyle w:val="Sinespaciado"/>
                                    <w:rPr>
                                      <w:rFonts w:ascii="Arial" w:eastAsiaTheme="majorEastAsia" w:hAnsi="Arial" w:cs="Arial"/>
                                      <w:b/>
                                      <w:bCs/>
                                      <w:caps/>
                                      <w:color w:val="FFFFFF" w:themeColor="background1"/>
                                      <w:sz w:val="48"/>
                                      <w:szCs w:val="48"/>
                                      <w:lang w:val="es-HN"/>
                                    </w:rPr>
                                  </w:pPr>
                                </w:p>
                                <w:sdt>
                                  <w:sdtPr>
                                    <w:rPr>
                                      <w:rFonts w:ascii="Arial" w:hAnsi="Arial" w:cs="Arial"/>
                                      <w:b/>
                                      <w:bCs/>
                                      <w:color w:val="FFFFFF" w:themeColor="background1"/>
                                      <w:sz w:val="32"/>
                                      <w:szCs w:val="32"/>
                                      <w:lang w:val="es-HN"/>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4590DCD" w14:textId="6E60815F" w:rsidR="00B31250" w:rsidRPr="00EB1FE3" w:rsidRDefault="00F425FD" w:rsidP="004320CE">
                                      <w:pPr>
                                        <w:pStyle w:val="Sinespaciado"/>
                                        <w:spacing w:before="120"/>
                                        <w:jc w:val="center"/>
                                        <w:rPr>
                                          <w:rFonts w:ascii="Arial" w:hAnsi="Arial" w:cs="Arial"/>
                                          <w:b/>
                                          <w:bCs/>
                                          <w:color w:val="FFFFFF" w:themeColor="background1"/>
                                          <w:sz w:val="32"/>
                                          <w:szCs w:val="32"/>
                                          <w:lang w:val="es-HN"/>
                                        </w:rPr>
                                      </w:pPr>
                                      <w:r>
                                        <w:rPr>
                                          <w:rFonts w:ascii="Arial" w:hAnsi="Arial" w:cs="Arial"/>
                                          <w:b/>
                                          <w:bCs/>
                                          <w:color w:val="FFFFFF" w:themeColor="background1"/>
                                          <w:sz w:val="32"/>
                                          <w:szCs w:val="32"/>
                                          <w:lang w:val="es-HN"/>
                                        </w:rPr>
                                        <w:t>“OBRAS DE DRENAJE, INSTALACIÓN DE GRAMA SINTÉTICA Y OBRAS VARIAS EN ESTADIO CHOCHI SOSA</w:t>
                                      </w:r>
                                      <w:r w:rsidR="00B31250">
                                        <w:rPr>
                                          <w:rFonts w:ascii="Arial" w:hAnsi="Arial" w:cs="Arial"/>
                                          <w:b/>
                                          <w:bCs/>
                                          <w:color w:val="FFFFFF" w:themeColor="background1"/>
                                          <w:sz w:val="32"/>
                                          <w:szCs w:val="32"/>
                                          <w:lang w:val="es-HN"/>
                                        </w:rPr>
                                        <w:t>”</w:t>
                                      </w:r>
                                    </w:p>
                                  </w:sdtContent>
                                </w:sdt>
                                <w:p w14:paraId="6904295C" w14:textId="77777777" w:rsidR="00B31250" w:rsidRDefault="00B31250" w:rsidP="008443AA">
                                  <w:pPr>
                                    <w:pStyle w:val="Sinespaciado"/>
                                    <w:spacing w:before="120"/>
                                    <w:jc w:val="center"/>
                                    <w:rPr>
                                      <w:rFonts w:ascii="Arial" w:hAnsi="Arial" w:cs="Arial"/>
                                      <w:color w:val="E7E6E6" w:themeColor="background2"/>
                                      <w:sz w:val="32"/>
                                      <w:szCs w:val="32"/>
                                      <w:lang w:val="es-HN"/>
                                    </w:rPr>
                                  </w:pPr>
                                </w:p>
                                <w:p w14:paraId="15086244" w14:textId="77777777" w:rsidR="00B31250" w:rsidRPr="008443AA" w:rsidRDefault="00B31250" w:rsidP="008443AA">
                                  <w:pPr>
                                    <w:pStyle w:val="Sinespaciado"/>
                                    <w:spacing w:before="120"/>
                                    <w:jc w:val="center"/>
                                    <w:rPr>
                                      <w:rFonts w:ascii="Arial" w:hAnsi="Arial" w:cs="Arial"/>
                                      <w:color w:val="E7E6E6" w:themeColor="background2"/>
                                      <w:sz w:val="32"/>
                                      <w:szCs w:val="32"/>
                                      <w:lang w:val="es-HN"/>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34E5F7CF" id="Group 49" o:spid="_x0000_s1026" style="position:absolute;left:0;text-align:left;margin-left:0;margin-top:-62.8pt;width:540pt;height:10in;z-index:-251658240;mso-position-horizontal:center;mso-position-horizontal-relative:margin"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uPvwcAAGomAAAOAAAAZHJzL2Uyb0RvYy54bWzsmktv20YQx+8F+h0IHgs04kMPSogcGGkd&#10;FHCTIHGR84oiJSEUl13Slt1P3//McqkVRVpubDQ5SAfxscPZ2dmZ3yxXev3mfps5d4kqNzKfu/4r&#10;z3WSPJbLTb6au3/dXP0auU5ZiXwpMpknc/chKd03Fz//9HpXzJJArmW2TJQDJXk52xVzd11VxWww&#10;KON1shXlK1kkORpTqbaiwqVaDZZK7KB9mw0CzxsPdlItCyXjpCxx9zfd6F6w/jRN4upDmpZJ5WRz&#10;F7ZV/K34e0Hfg4vXYrZSolhv4toM8Q1WbMUmR6eNqt9EJZxbtTlStd3ESpYyrV7FcjuQabqJEx4D&#10;RuN7rdG8U/K24LGsZrtV0bgJrm356ZvVxu/vPipns5y7w6nr5GKLOeJuHVzDObtiNYPMO1V8Lj6q&#10;+sZKX9F471O1pSNG4tyzWx8atyb3lRPj5jgaRZ4H78dom/rDIV2w4+M1ZufouXj9+4knB6bjAdnX&#10;mLMrEETl3k/l8/z0eS2KhN1fkg9qP42Gxk+fEF0iX2WJg3vsGpZrHFXOSvjsuV5qxipmhSqrd4nc&#10;OnQydxX656ATd9dlBQMgakTqWFxebbKMz0uI6BOnkHCMj0nw+OlSrRZvM+XcCcoR7wofrTUr1kLf&#10;jUb1lKGHWpx7W5VHKjt0hldRFB3pnLIB2uq2TnSzMgZnm9yBlxFGPhKewqiMRZYgYn1yOokq0Ywz&#10;y8miXNK4dSvdQZiYyeCz6iFLSC7LPyUpoh9BGmhfEHeSxhsijpO88nXTWiwT7Q7yBkcwucM8waaw&#10;QtKcov9GN3zdqX75NaiHUIvTkwlTq3m29qfpRRtg7NIjbJ7gjmVeNQ9vN7lUXQPLMCj9cKrljY+0&#10;Z8hJ1f3iHiJ0upDLB0S/khqfZRFfbRCB16KsPgoFXmJSUAOqD/hKM7mbu7I+c521VP903Sd5pCda&#10;XWcH/s7d8u9boRLXyf7IEZ8aGiD2wZXiK80Q11nw1XA0ocBAVt5u30rEsI8QKWI+xV1VZeY0VXL7&#10;BfXikrpGk8hjGDB3K3P6ttKlAfUmTi4vWQicLkR1nX8uYlJNPqYku7n/IlRRZ2IF1L2Xhhdi1kpI&#10;LUtP5vLytpLphrN179ra+2CXJi4TrYGvAc/IgEcDmmPnP/I5GAVDP4CiY0oPw2Dq+6Gm9HA49b0w&#10;ohgRs1OU7nsS2WHKQymzTZOjTcroYF6sTCxaUt8D7GPj3yuVJLTkcEZj8gDNE/hPXCd3lMW1jL+W&#10;lD4HLXRBwHcWuz/lEnVUYKo5XowX6iLpjzx/MumchCAKJiH8zqUyiMJRADnqae/K+FYXATLFxBkY&#10;uDR8X9ZV/AYBnm4zZOcvA2fo7Bx/ErGjSdjIIFUaGbSPnTWJ8ahtscAS83pUIXJsVUGPKlRPS2wy&#10;7tEG7zRiXo8qzFcjQ4PrUTWxxEY9quDxRlWfr7A+amRavqIiZCZArHUxRt7c5/Wk4EzXME1zFGBa&#10;9NAMIQ9vTPhDitOtWxhzQMJhHQ6PC8PLJGxi53Fh+JGEJ0/SDE+RMC8OMWzWrI/1WGlV0l5tK7B6&#10;7i6oA9BTVOQic+qgXNDsoVTwyZhTZosKciNZpiJf6QGZ2ESHe4EstwW1TyFoSqtpNseC9SEB9bBN&#10;HTfN5mjEyDAM2HjSNJujFjuyzjTHmSwTnb80bE7kZvzkNiuZAf161UILExr6iWVMXZZPVVKulqaQ&#10;crFEUdzX0YMyelBEe8vjC5ZERqgeyGER/D9W8iCDfuPZA5+T4ADrLwB8BOM4RGeIoyCYeCiynAjm&#10;/SgcDcdDqgf0fmQudNCYymHHyZOhPwIQgyDkdxOb5jb0qR1M7BJrQ79LxoZ+EATTHlU29Fms27A2&#10;9Lt6tKHPxnerakO/S5UN/T5f2dDn7va+Qvqeof8M6POUEPT5hHi3Z7rGql4imak7CX2KrLqGGf6a&#10;o9bHApSFj0NfG3YS+kfWmc7O0Nf7Jvv1KaZu/85Uc/57QR9Z34Y+v+e8NPSjoR/Wi3zfm47My1QD&#10;/WE0mZiVflhfvAD0pwR9f8p1rBf6aCdSd4gdQb9D5gD6/jTsUXUAfT+Kegw7gn5HjwfQJ+O7x2hD&#10;36e3hq4R2tTvc9YB9am/vaoz9bHkfw71aXqZ+nTSRX04nxZK1KzzYV8WDGE1zvVSH4Lmncg0m2NN&#10;fcQeqzxBfTYMPfuPyx2ZZ3o7Y/9Hxj6mrY39+geOF97cCfyxV++wDacRresPF/vYY/MoIHmx7wc+&#10;Cb8Q9/3p+PEdnumYd3hw0EbtN4La3O9SZXPfn46IihA7UmVzH2IBYN2lrc39LlU290lHjyqb+/QK&#10;0qWqjf0uk2zskw5L1Rn7z8M+u5t3eChi+rFvpu7kYp8CsM4bA2Bz1Nin0HsC9rVhwP7jrw6a+pZ1&#10;prMz9X9g6o+xRGhRH7dA25de7Ne7jqNwCrQf8P7wx5EwnHgjs7541uYObcMHk+Dxdf4kpG14/KTA&#10;m6H260Cb912qbN6jPepRZfMeYsT7Lm1t3ndZZfOedPSosnlPO/pdqmze9/nK5j3psFSdef883nME&#10;8DKfgq+L9/XqvY7Nk7yHQs4sCBr0mmO9zEfoPYH32rCTmztH1pnOzrz/Nt7vf9Dl/R/+QxP/HFL/&#10;+Yr+MWVfs9T+L2IX/wIAAP//AwBQSwMEFAAGAAgAAAAhANv4LIPhAAAACwEAAA8AAABkcnMvZG93&#10;bnJldi54bWxMj81qwzAQhO+FvoPYQm+J5PwRXMshhLanUGhSKL1trI1tYq2MpdjO21c5tbfdnWH2&#10;m2wz2kb01PnasYZkqkAQF87UXGr4Or5N1iB8QDbYOCYNN/KwyR8fMkyNG/iT+kMoRQxhn6KGKoQ2&#10;ldIXFVn0U9cSR+3sOoshrl0pTYdDDLeNnCm1khZrjh8qbGlXUXE5XK2G9wGH7Tx57feX8+72c1x+&#10;fO8T0vr5ady+gAg0hj8z3PEjOuSR6eSubLxoNMQiQcMkmS1XIO66Wqt4O8VpniwWIPNM/u+Q/wIA&#10;AP//AwBQSwECLQAUAAYACAAAACEAtoM4kv4AAADhAQAAEwAAAAAAAAAAAAAAAAAAAAAAW0NvbnRl&#10;bnRfVHlwZXNdLnhtbFBLAQItABQABgAIAAAAIQA4/SH/1gAAAJQBAAALAAAAAAAAAAAAAAAAAC8B&#10;AABfcmVscy8ucmVsc1BLAQItABQABgAIAAAAIQD4EUuPvwcAAGomAAAOAAAAAAAAAAAAAAAAAC4C&#10;AABkcnMvZTJvRG9jLnhtbFBLAQItABQABgAIAAAAIQDb+CyD4QAAAAsBAAAPAAAAAAAAAAAAAAAA&#10;ABkKAABkcnMvZG93bnJldi54bWxQSwUGAAAAAAQABADzAAAAJwsAAAAA&#10;">
                    <v:rect id="Rectangle 54" o:spid="_x0000_s1027"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56xQAAANsAAAAPAAAAZHJzL2Rvd25yZXYueG1sRI9Ba8JA&#10;FITvBf/D8oTedGOxVWLWEGxLraDQ1Iu3R/aZBLNvY3ar8d93C0KPw8x8wyRpbxpxoc7VlhVMxhEI&#10;4sLqmksF++/30RyE88gaG8uk4EYO0uXgIcFY2yt/0SX3pQgQdjEqqLxvYyldUZFBN7YtcfCOtjPo&#10;g+xKqTu8Brhp5FMUvUiDNYeFCltaVVSc8h+j4E3eMrtZv36cp5/ufDzMaDvnnVKPwz5bgPDU+//w&#10;vb3WCp6n8Pcl/AC5/AUAAP//AwBQSwECLQAUAAYACAAAACEA2+H2y+4AAACFAQAAEwAAAAAAAAAA&#10;AAAAAAAAAAAAW0NvbnRlbnRfVHlwZXNdLnhtbFBLAQItABQABgAIAAAAIQBa9CxbvwAAABUBAAAL&#10;AAAAAAAAAAAAAAAAAB8BAABfcmVscy8ucmVsc1BLAQItABQABgAIAAAAIQBmoN56xQAAANsAAAAP&#10;AAAAAAAAAAAAAAAAAAcCAABkcnMvZG93bnJldi54bWxQSwUGAAAAAAMAAwC3AAAA+QIAAAAA&#10;" fillcolor="aqua" stroked="f" strokeweight="1pt">
                      <v:fill opacity="58982f" color2="#3f888f" o:opacity2="55705f" angle="348" colors="0 aqua;6554f aqua" focus="100%" type="gradient"/>
                      <v:textbox inset="54pt,54pt,1in,5in">
                        <w:txbxContent>
                          <w:p w14:paraId="0C31818B" w14:textId="2476A154" w:rsidR="00B31250" w:rsidRDefault="00B31250">
                            <w:pPr>
                              <w:pStyle w:val="Sinespaciado"/>
                              <w:rPr>
                                <w:color w:val="FFFFFF" w:themeColor="background1"/>
                                <w:sz w:val="48"/>
                                <w:szCs w:val="48"/>
                              </w:rPr>
                            </w:pPr>
                          </w:p>
                          <w:p w14:paraId="1D6C443D" w14:textId="77777777" w:rsidR="00B31250" w:rsidRDefault="00B31250">
                            <w:pPr>
                              <w:pStyle w:val="Sinespaciado"/>
                              <w:rPr>
                                <w:color w:val="FFFFFF" w:themeColor="background1"/>
                                <w:sz w:val="48"/>
                                <w:szCs w:val="48"/>
                              </w:rPr>
                            </w:pPr>
                          </w:p>
                          <w:p w14:paraId="42E49AF7" w14:textId="77777777" w:rsidR="00B31250" w:rsidRDefault="00B31250">
                            <w:pPr>
                              <w:pStyle w:val="Sinespaciado"/>
                              <w:rPr>
                                <w:color w:val="FFFFFF" w:themeColor="background1"/>
                                <w:sz w:val="48"/>
                                <w:szCs w:val="48"/>
                              </w:rPr>
                            </w:pPr>
                          </w:p>
                          <w:p w14:paraId="42151D55" w14:textId="77777777" w:rsidR="00B31250" w:rsidRDefault="00B31250">
                            <w:pPr>
                              <w:pStyle w:val="Sinespaciado"/>
                              <w:rPr>
                                <w:color w:val="FFFFFF" w:themeColor="background1"/>
                                <w:sz w:val="48"/>
                                <w:szCs w:val="48"/>
                              </w:rPr>
                            </w:pPr>
                          </w:p>
                          <w:p w14:paraId="5CE279EF" w14:textId="77777777" w:rsidR="00B31250" w:rsidRDefault="00B31250">
                            <w:pPr>
                              <w:pStyle w:val="Sinespaciado"/>
                              <w:rPr>
                                <w:color w:val="FFFFFF" w:themeColor="background1"/>
                                <w:sz w:val="48"/>
                                <w:szCs w:val="48"/>
                              </w:rPr>
                            </w:pPr>
                          </w:p>
                          <w:p w14:paraId="16566D88" w14:textId="77777777" w:rsidR="00B31250" w:rsidRDefault="00B31250">
                            <w:pPr>
                              <w:pStyle w:val="Sinespaciado"/>
                              <w:rPr>
                                <w:color w:val="FFFFFF" w:themeColor="background1"/>
                                <w:sz w:val="48"/>
                                <w:szCs w:val="48"/>
                              </w:rPr>
                            </w:pPr>
                          </w:p>
                          <w:sdt>
                            <w:sdtPr>
                              <w:rPr>
                                <w:rFonts w:ascii="Arial" w:eastAsiaTheme="majorEastAsia" w:hAnsi="Arial" w:cs="Arial"/>
                                <w:b/>
                                <w:bCs/>
                                <w:caps/>
                                <w:color w:val="FFFFFF" w:themeColor="background1"/>
                                <w:sz w:val="48"/>
                                <w:szCs w:val="48"/>
                                <w:lang w:val="es-HN"/>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1A7D4E5" w14:textId="0B8687AE" w:rsidR="00B31250" w:rsidRPr="00EB1FE3" w:rsidRDefault="00885971" w:rsidP="006D0104">
                                <w:pPr>
                                  <w:pStyle w:val="Sinespaciado"/>
                                  <w:jc w:val="center"/>
                                  <w:rPr>
                                    <w:rFonts w:ascii="Arial" w:eastAsiaTheme="majorEastAsia" w:hAnsi="Arial" w:cs="Arial"/>
                                    <w:b/>
                                    <w:bCs/>
                                    <w:caps/>
                                    <w:color w:val="FFFFFF" w:themeColor="background1"/>
                                    <w:sz w:val="48"/>
                                    <w:szCs w:val="48"/>
                                    <w:lang w:val="es-HN"/>
                                  </w:rPr>
                                </w:pPr>
                                <w:r>
                                  <w:rPr>
                                    <w:rFonts w:ascii="Arial" w:eastAsiaTheme="majorEastAsia" w:hAnsi="Arial" w:cs="Arial"/>
                                    <w:b/>
                                    <w:bCs/>
                                    <w:caps/>
                                    <w:color w:val="FFFFFF" w:themeColor="background1"/>
                                    <w:sz w:val="48"/>
                                    <w:szCs w:val="48"/>
                                    <w:lang w:val="es-HN"/>
                                  </w:rPr>
                                  <w:t>Perfil de Proyecto</w:t>
                                </w:r>
                              </w:p>
                            </w:sdtContent>
                          </w:sdt>
                          <w:p w14:paraId="24A1C862" w14:textId="77777777" w:rsidR="00B31250" w:rsidRPr="00EB1FE3" w:rsidRDefault="00B31250" w:rsidP="00021DFD">
                            <w:pPr>
                              <w:pStyle w:val="Sinespaciado"/>
                              <w:rPr>
                                <w:rFonts w:ascii="Arial" w:eastAsiaTheme="majorEastAsia" w:hAnsi="Arial" w:cs="Arial"/>
                                <w:b/>
                                <w:bCs/>
                                <w:caps/>
                                <w:color w:val="FFFFFF" w:themeColor="background1"/>
                                <w:sz w:val="48"/>
                                <w:szCs w:val="48"/>
                                <w:lang w:val="es-HN"/>
                              </w:rPr>
                            </w:pPr>
                          </w:p>
                          <w:sdt>
                            <w:sdtPr>
                              <w:rPr>
                                <w:rFonts w:ascii="Arial" w:hAnsi="Arial" w:cs="Arial"/>
                                <w:b/>
                                <w:bCs/>
                                <w:color w:val="FFFFFF" w:themeColor="background1"/>
                                <w:sz w:val="32"/>
                                <w:szCs w:val="32"/>
                                <w:lang w:val="es-HN"/>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4590DCD" w14:textId="6E60815F" w:rsidR="00B31250" w:rsidRPr="00EB1FE3" w:rsidRDefault="00F425FD" w:rsidP="004320CE">
                                <w:pPr>
                                  <w:pStyle w:val="Sinespaciado"/>
                                  <w:spacing w:before="120"/>
                                  <w:jc w:val="center"/>
                                  <w:rPr>
                                    <w:rFonts w:ascii="Arial" w:hAnsi="Arial" w:cs="Arial"/>
                                    <w:b/>
                                    <w:bCs/>
                                    <w:color w:val="FFFFFF" w:themeColor="background1"/>
                                    <w:sz w:val="32"/>
                                    <w:szCs w:val="32"/>
                                    <w:lang w:val="es-HN"/>
                                  </w:rPr>
                                </w:pPr>
                                <w:r>
                                  <w:rPr>
                                    <w:rFonts w:ascii="Arial" w:hAnsi="Arial" w:cs="Arial"/>
                                    <w:b/>
                                    <w:bCs/>
                                    <w:color w:val="FFFFFF" w:themeColor="background1"/>
                                    <w:sz w:val="32"/>
                                    <w:szCs w:val="32"/>
                                    <w:lang w:val="es-HN"/>
                                  </w:rPr>
                                  <w:t>“OBRAS DE DRENAJE, INSTALACIÓN DE GRAMA SINTÉTICA Y OBRAS VARIAS EN ESTADIO CHOCHI SOSA</w:t>
                                </w:r>
                                <w:r w:rsidR="00B31250">
                                  <w:rPr>
                                    <w:rFonts w:ascii="Arial" w:hAnsi="Arial" w:cs="Arial"/>
                                    <w:b/>
                                    <w:bCs/>
                                    <w:color w:val="FFFFFF" w:themeColor="background1"/>
                                    <w:sz w:val="32"/>
                                    <w:szCs w:val="32"/>
                                    <w:lang w:val="es-HN"/>
                                  </w:rPr>
                                  <w:t>”</w:t>
                                </w:r>
                              </w:p>
                            </w:sdtContent>
                          </w:sdt>
                          <w:p w14:paraId="6904295C" w14:textId="77777777" w:rsidR="00B31250" w:rsidRDefault="00B31250" w:rsidP="008443AA">
                            <w:pPr>
                              <w:pStyle w:val="Sinespaciado"/>
                              <w:spacing w:before="120"/>
                              <w:jc w:val="center"/>
                              <w:rPr>
                                <w:rFonts w:ascii="Arial" w:hAnsi="Arial" w:cs="Arial"/>
                                <w:color w:val="E7E6E6" w:themeColor="background2"/>
                                <w:sz w:val="32"/>
                                <w:szCs w:val="32"/>
                                <w:lang w:val="es-HN"/>
                              </w:rPr>
                            </w:pPr>
                          </w:p>
                          <w:p w14:paraId="15086244" w14:textId="77777777" w:rsidR="00B31250" w:rsidRPr="008443AA" w:rsidRDefault="00B31250" w:rsidP="008443AA">
                            <w:pPr>
                              <w:pStyle w:val="Sinespaciado"/>
                              <w:spacing w:before="120"/>
                              <w:jc w:val="center"/>
                              <w:rPr>
                                <w:rFonts w:ascii="Arial" w:hAnsi="Arial" w:cs="Arial"/>
                                <w:color w:val="E7E6E6" w:themeColor="background2"/>
                                <w:sz w:val="32"/>
                                <w:szCs w:val="32"/>
                                <w:lang w:val="es-HN"/>
                              </w:rPr>
                            </w:pPr>
                          </w:p>
                        </w:txbxContent>
                      </v:textbox>
                    </v:rect>
                    <v:group id="Group 2" o:spid="_x0000_s1028"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29"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0"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1"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2"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3"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w10:wrap anchorx="margin"/>
                  </v:group>
                </w:pict>
              </mc:Fallback>
            </mc:AlternateContent>
          </w:r>
        </w:p>
        <w:p w14:paraId="35B7270D" w14:textId="06EB11B4" w:rsidR="0048496F" w:rsidRPr="00F83363" w:rsidRDefault="0048496F" w:rsidP="00D22FDD"/>
        <w:p w14:paraId="541456F5" w14:textId="58D91D28" w:rsidR="006E76F4" w:rsidRPr="00F83363" w:rsidRDefault="0048496F" w:rsidP="00D22FDD">
          <w:pPr>
            <w:rPr>
              <w:rFonts w:eastAsiaTheme="majorEastAsia"/>
              <w:b/>
            </w:rPr>
          </w:pPr>
          <w:r w:rsidRPr="00F83363">
            <w:br w:type="page"/>
          </w:r>
        </w:p>
      </w:sdtContent>
    </w:sdt>
    <w:p w14:paraId="4EFBF577" w14:textId="77777777" w:rsidR="0019592C" w:rsidRDefault="0019592C" w:rsidP="00D22FDD">
      <w:pPr>
        <w:pStyle w:val="Titulo"/>
      </w:pPr>
    </w:p>
    <w:sdt>
      <w:sdtPr>
        <w:rPr>
          <w:rFonts w:ascii="Arial" w:eastAsiaTheme="minorHAnsi" w:hAnsi="Arial" w:cstheme="minorBidi"/>
          <w:color w:val="auto"/>
          <w:sz w:val="24"/>
          <w:szCs w:val="22"/>
          <w:lang w:val="es-ES" w:eastAsia="en-US"/>
        </w:rPr>
        <w:id w:val="-437290016"/>
        <w:docPartObj>
          <w:docPartGallery w:val="Table of Contents"/>
          <w:docPartUnique/>
        </w:docPartObj>
      </w:sdtPr>
      <w:sdtEndPr/>
      <w:sdtContent>
        <w:p w14:paraId="1268E3E6" w14:textId="000B040B" w:rsidR="008D4DD4" w:rsidRDefault="009642D9" w:rsidP="00F1283A">
          <w:pPr>
            <w:pStyle w:val="TtuloTDC"/>
            <w:jc w:val="center"/>
            <w:rPr>
              <w:rStyle w:val="Titulo2Char"/>
              <w:rFonts w:ascii="Arial" w:hAnsi="Arial" w:cs="Arial"/>
              <w:b w:val="0"/>
              <w:bCs/>
              <w:sz w:val="32"/>
              <w:szCs w:val="32"/>
            </w:rPr>
          </w:pPr>
          <w:r w:rsidRPr="00D22FDD">
            <w:rPr>
              <w:rStyle w:val="Titulo2Char"/>
              <w:rFonts w:ascii="Arial" w:hAnsi="Arial" w:cs="Arial"/>
              <w:b w:val="0"/>
              <w:bCs/>
              <w:sz w:val="32"/>
              <w:szCs w:val="32"/>
            </w:rPr>
            <w:t>ÍNDICE</w:t>
          </w:r>
        </w:p>
        <w:p w14:paraId="41A6C681" w14:textId="77777777" w:rsidR="008D47DF" w:rsidRPr="008D47DF" w:rsidRDefault="008D47DF" w:rsidP="008D47DF">
          <w:pPr>
            <w:rPr>
              <w:lang w:eastAsia="es-HN"/>
            </w:rPr>
          </w:pPr>
        </w:p>
        <w:p w14:paraId="1A46330F" w14:textId="2F4DCDB5" w:rsidR="0027324A" w:rsidRDefault="008D4DD4">
          <w:pPr>
            <w:pStyle w:val="TDC1"/>
            <w:tabs>
              <w:tab w:val="right" w:leader="dot" w:pos="9352"/>
            </w:tabs>
            <w:rPr>
              <w:rFonts w:asciiTheme="minorHAnsi" w:eastAsiaTheme="minorEastAsia" w:hAnsiTheme="minorHAnsi"/>
              <w:noProof/>
              <w:sz w:val="22"/>
              <w:lang w:val="es-HN" w:eastAsia="es-HN"/>
            </w:rPr>
          </w:pPr>
          <w:r w:rsidRPr="008D47DF">
            <w:rPr>
              <w:lang w:val="es-HN"/>
            </w:rPr>
            <w:fldChar w:fldCharType="begin"/>
          </w:r>
          <w:r w:rsidRPr="008D47DF">
            <w:instrText xml:space="preserve"> TOC \o "1-3" \h \z \u </w:instrText>
          </w:r>
          <w:r w:rsidRPr="008D47DF">
            <w:rPr>
              <w:lang w:val="es-HN"/>
            </w:rPr>
            <w:fldChar w:fldCharType="separate"/>
          </w:r>
          <w:hyperlink w:anchor="_Toc129702942" w:history="1">
            <w:r w:rsidR="0027324A" w:rsidRPr="00624BC5">
              <w:rPr>
                <w:rStyle w:val="Hipervnculo"/>
                <w:noProof/>
              </w:rPr>
              <w:t>“OBRAS DE DRENAJE, INSTALACIÓN DE GRAMA SINTÉTICA Y OBRAS VARIAS EN ESTADIO CHOCHI SOSA”</w:t>
            </w:r>
            <w:r w:rsidR="0027324A">
              <w:rPr>
                <w:noProof/>
                <w:webHidden/>
              </w:rPr>
              <w:tab/>
            </w:r>
            <w:r w:rsidR="0027324A">
              <w:rPr>
                <w:noProof/>
                <w:webHidden/>
              </w:rPr>
              <w:fldChar w:fldCharType="begin"/>
            </w:r>
            <w:r w:rsidR="0027324A">
              <w:rPr>
                <w:noProof/>
                <w:webHidden/>
              </w:rPr>
              <w:instrText xml:space="preserve"> PAGEREF _Toc129702942 \h </w:instrText>
            </w:r>
            <w:r w:rsidR="0027324A">
              <w:rPr>
                <w:noProof/>
                <w:webHidden/>
              </w:rPr>
            </w:r>
            <w:r w:rsidR="0027324A">
              <w:rPr>
                <w:noProof/>
                <w:webHidden/>
              </w:rPr>
              <w:fldChar w:fldCharType="separate"/>
            </w:r>
            <w:r w:rsidR="00CA0643">
              <w:rPr>
                <w:noProof/>
                <w:webHidden/>
              </w:rPr>
              <w:t>2</w:t>
            </w:r>
            <w:r w:rsidR="0027324A">
              <w:rPr>
                <w:noProof/>
                <w:webHidden/>
              </w:rPr>
              <w:fldChar w:fldCharType="end"/>
            </w:r>
          </w:hyperlink>
        </w:p>
        <w:p w14:paraId="1221792E" w14:textId="3525441A" w:rsidR="0027324A" w:rsidRDefault="00EA25BD">
          <w:pPr>
            <w:pStyle w:val="TDC2"/>
            <w:tabs>
              <w:tab w:val="left" w:pos="660"/>
              <w:tab w:val="right" w:leader="dot" w:pos="9352"/>
            </w:tabs>
            <w:rPr>
              <w:rFonts w:asciiTheme="minorHAnsi" w:eastAsiaTheme="minorEastAsia" w:hAnsiTheme="minorHAnsi"/>
              <w:noProof/>
              <w:sz w:val="22"/>
              <w:lang w:val="es-HN" w:eastAsia="es-HN"/>
            </w:rPr>
          </w:pPr>
          <w:hyperlink w:anchor="_Toc129702943" w:history="1">
            <w:r w:rsidR="0027324A" w:rsidRPr="00624BC5">
              <w:rPr>
                <w:rStyle w:val="Hipervnculo"/>
                <w:noProof/>
              </w:rPr>
              <w:t>I.</w:t>
            </w:r>
            <w:r w:rsidR="0027324A">
              <w:rPr>
                <w:rFonts w:asciiTheme="minorHAnsi" w:eastAsiaTheme="minorEastAsia" w:hAnsiTheme="minorHAnsi"/>
                <w:noProof/>
                <w:sz w:val="22"/>
                <w:lang w:val="es-HN" w:eastAsia="es-HN"/>
              </w:rPr>
              <w:tab/>
            </w:r>
            <w:r w:rsidR="0027324A" w:rsidRPr="00624BC5">
              <w:rPr>
                <w:rStyle w:val="Hipervnculo"/>
                <w:noProof/>
              </w:rPr>
              <w:t>MEMORIA DESCRIPTIVA DEL PROYECTO</w:t>
            </w:r>
            <w:r w:rsidR="0027324A">
              <w:rPr>
                <w:noProof/>
                <w:webHidden/>
              </w:rPr>
              <w:tab/>
            </w:r>
            <w:r w:rsidR="0027324A">
              <w:rPr>
                <w:noProof/>
                <w:webHidden/>
              </w:rPr>
              <w:fldChar w:fldCharType="begin"/>
            </w:r>
            <w:r w:rsidR="0027324A">
              <w:rPr>
                <w:noProof/>
                <w:webHidden/>
              </w:rPr>
              <w:instrText xml:space="preserve"> PAGEREF _Toc129702943 \h </w:instrText>
            </w:r>
            <w:r w:rsidR="0027324A">
              <w:rPr>
                <w:noProof/>
                <w:webHidden/>
              </w:rPr>
            </w:r>
            <w:r w:rsidR="0027324A">
              <w:rPr>
                <w:noProof/>
                <w:webHidden/>
              </w:rPr>
              <w:fldChar w:fldCharType="separate"/>
            </w:r>
            <w:r w:rsidR="00CA0643">
              <w:rPr>
                <w:noProof/>
                <w:webHidden/>
              </w:rPr>
              <w:t>2</w:t>
            </w:r>
            <w:r w:rsidR="0027324A">
              <w:rPr>
                <w:noProof/>
                <w:webHidden/>
              </w:rPr>
              <w:fldChar w:fldCharType="end"/>
            </w:r>
          </w:hyperlink>
        </w:p>
        <w:p w14:paraId="29328C11" w14:textId="62A7CF99"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44" w:history="1">
            <w:r w:rsidR="0027324A" w:rsidRPr="00624BC5">
              <w:rPr>
                <w:rStyle w:val="Hipervnculo"/>
                <w:noProof/>
              </w:rPr>
              <w:t>II.</w:t>
            </w:r>
            <w:r w:rsidR="0027324A">
              <w:rPr>
                <w:rFonts w:asciiTheme="minorHAnsi" w:eastAsiaTheme="minorEastAsia" w:hAnsiTheme="minorHAnsi"/>
                <w:noProof/>
                <w:sz w:val="22"/>
                <w:lang w:val="es-HN" w:eastAsia="es-HN"/>
              </w:rPr>
              <w:tab/>
            </w:r>
            <w:r w:rsidR="0027324A" w:rsidRPr="00624BC5">
              <w:rPr>
                <w:rStyle w:val="Hipervnculo"/>
                <w:noProof/>
              </w:rPr>
              <w:t>PRESUPUESTO</w:t>
            </w:r>
            <w:r w:rsidR="0027324A">
              <w:rPr>
                <w:noProof/>
                <w:webHidden/>
              </w:rPr>
              <w:tab/>
            </w:r>
            <w:r w:rsidR="0027324A">
              <w:rPr>
                <w:noProof/>
                <w:webHidden/>
              </w:rPr>
              <w:fldChar w:fldCharType="begin"/>
            </w:r>
            <w:r w:rsidR="0027324A">
              <w:rPr>
                <w:noProof/>
                <w:webHidden/>
              </w:rPr>
              <w:instrText xml:space="preserve"> PAGEREF _Toc129702944 \h </w:instrText>
            </w:r>
            <w:r w:rsidR="0027324A">
              <w:rPr>
                <w:noProof/>
                <w:webHidden/>
              </w:rPr>
            </w:r>
            <w:r w:rsidR="0027324A">
              <w:rPr>
                <w:noProof/>
                <w:webHidden/>
              </w:rPr>
              <w:fldChar w:fldCharType="separate"/>
            </w:r>
            <w:r w:rsidR="00CA0643">
              <w:rPr>
                <w:noProof/>
                <w:webHidden/>
              </w:rPr>
              <w:t>12</w:t>
            </w:r>
            <w:r w:rsidR="0027324A">
              <w:rPr>
                <w:noProof/>
                <w:webHidden/>
              </w:rPr>
              <w:fldChar w:fldCharType="end"/>
            </w:r>
          </w:hyperlink>
        </w:p>
        <w:p w14:paraId="13341E0D" w14:textId="165F57AE"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45" w:history="1">
            <w:r w:rsidR="0027324A" w:rsidRPr="00624BC5">
              <w:rPr>
                <w:rStyle w:val="Hipervnculo"/>
                <w:noProof/>
              </w:rPr>
              <w:t>III.</w:t>
            </w:r>
            <w:r w:rsidR="0027324A">
              <w:rPr>
                <w:rFonts w:asciiTheme="minorHAnsi" w:eastAsiaTheme="minorEastAsia" w:hAnsiTheme="minorHAnsi"/>
                <w:noProof/>
                <w:sz w:val="22"/>
                <w:lang w:val="es-HN" w:eastAsia="es-HN"/>
              </w:rPr>
              <w:tab/>
            </w:r>
            <w:r w:rsidR="0027324A" w:rsidRPr="00624BC5">
              <w:rPr>
                <w:rStyle w:val="Hipervnculo"/>
                <w:noProof/>
              </w:rPr>
              <w:t>ESPECIFICACIONES TÉCNICAS</w:t>
            </w:r>
            <w:r w:rsidR="0027324A">
              <w:rPr>
                <w:noProof/>
                <w:webHidden/>
              </w:rPr>
              <w:tab/>
            </w:r>
            <w:r w:rsidR="0027324A">
              <w:rPr>
                <w:noProof/>
                <w:webHidden/>
              </w:rPr>
              <w:fldChar w:fldCharType="begin"/>
            </w:r>
            <w:r w:rsidR="0027324A">
              <w:rPr>
                <w:noProof/>
                <w:webHidden/>
              </w:rPr>
              <w:instrText xml:space="preserve"> PAGEREF _Toc129702945 \h </w:instrText>
            </w:r>
            <w:r w:rsidR="0027324A">
              <w:rPr>
                <w:noProof/>
                <w:webHidden/>
              </w:rPr>
            </w:r>
            <w:r w:rsidR="0027324A">
              <w:rPr>
                <w:noProof/>
                <w:webHidden/>
              </w:rPr>
              <w:fldChar w:fldCharType="separate"/>
            </w:r>
            <w:r w:rsidR="00CA0643">
              <w:rPr>
                <w:noProof/>
                <w:webHidden/>
              </w:rPr>
              <w:t>14</w:t>
            </w:r>
            <w:r w:rsidR="0027324A">
              <w:rPr>
                <w:noProof/>
                <w:webHidden/>
              </w:rPr>
              <w:fldChar w:fldCharType="end"/>
            </w:r>
          </w:hyperlink>
        </w:p>
        <w:p w14:paraId="621D42D0" w14:textId="1580FC94"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62" w:history="1">
            <w:r w:rsidR="0027324A" w:rsidRPr="00624BC5">
              <w:rPr>
                <w:rStyle w:val="Hipervnculo"/>
                <w:noProof/>
              </w:rPr>
              <w:t>IV.</w:t>
            </w:r>
            <w:r w:rsidR="0027324A">
              <w:rPr>
                <w:rFonts w:asciiTheme="minorHAnsi" w:eastAsiaTheme="minorEastAsia" w:hAnsiTheme="minorHAnsi"/>
                <w:noProof/>
                <w:sz w:val="22"/>
                <w:lang w:val="es-HN" w:eastAsia="es-HN"/>
              </w:rPr>
              <w:tab/>
            </w:r>
            <w:r w:rsidR="0027324A" w:rsidRPr="00624BC5">
              <w:rPr>
                <w:rStyle w:val="Hipervnculo"/>
                <w:noProof/>
              </w:rPr>
              <w:t>LISTADO DE EQUIPO MINIMO</w:t>
            </w:r>
            <w:r w:rsidR="0027324A">
              <w:rPr>
                <w:noProof/>
                <w:webHidden/>
              </w:rPr>
              <w:tab/>
            </w:r>
            <w:r w:rsidR="0027324A">
              <w:rPr>
                <w:noProof/>
                <w:webHidden/>
              </w:rPr>
              <w:fldChar w:fldCharType="begin"/>
            </w:r>
            <w:r w:rsidR="0027324A">
              <w:rPr>
                <w:noProof/>
                <w:webHidden/>
              </w:rPr>
              <w:instrText xml:space="preserve"> PAGEREF _Toc129702962 \h </w:instrText>
            </w:r>
            <w:r w:rsidR="0027324A">
              <w:rPr>
                <w:noProof/>
                <w:webHidden/>
              </w:rPr>
            </w:r>
            <w:r w:rsidR="0027324A">
              <w:rPr>
                <w:noProof/>
                <w:webHidden/>
              </w:rPr>
              <w:fldChar w:fldCharType="separate"/>
            </w:r>
            <w:r w:rsidR="00CA0643">
              <w:rPr>
                <w:noProof/>
                <w:webHidden/>
              </w:rPr>
              <w:t>87</w:t>
            </w:r>
            <w:r w:rsidR="0027324A">
              <w:rPr>
                <w:noProof/>
                <w:webHidden/>
              </w:rPr>
              <w:fldChar w:fldCharType="end"/>
            </w:r>
          </w:hyperlink>
        </w:p>
        <w:p w14:paraId="179916B5" w14:textId="47DDCE24"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63" w:history="1">
            <w:r w:rsidR="0027324A" w:rsidRPr="00624BC5">
              <w:rPr>
                <w:rStyle w:val="Hipervnculo"/>
                <w:rFonts w:eastAsia="Calibri"/>
                <w:noProof/>
              </w:rPr>
              <w:t>V.</w:t>
            </w:r>
            <w:r w:rsidR="0027324A">
              <w:rPr>
                <w:rFonts w:asciiTheme="minorHAnsi" w:eastAsiaTheme="minorEastAsia" w:hAnsiTheme="minorHAnsi"/>
                <w:noProof/>
                <w:sz w:val="22"/>
                <w:lang w:val="es-HN" w:eastAsia="es-HN"/>
              </w:rPr>
              <w:tab/>
            </w:r>
            <w:r w:rsidR="0027324A" w:rsidRPr="00624BC5">
              <w:rPr>
                <w:rStyle w:val="Hipervnculo"/>
                <w:rFonts w:eastAsia="Calibri"/>
                <w:noProof/>
              </w:rPr>
              <w:t>CRONOGRAMA DE EJECUCIÓN DE ACTIVIDADES</w:t>
            </w:r>
            <w:r w:rsidR="0027324A">
              <w:rPr>
                <w:noProof/>
                <w:webHidden/>
              </w:rPr>
              <w:tab/>
            </w:r>
            <w:r w:rsidR="0027324A">
              <w:rPr>
                <w:noProof/>
                <w:webHidden/>
              </w:rPr>
              <w:fldChar w:fldCharType="begin"/>
            </w:r>
            <w:r w:rsidR="0027324A">
              <w:rPr>
                <w:noProof/>
                <w:webHidden/>
              </w:rPr>
              <w:instrText xml:space="preserve"> PAGEREF _Toc129702963 \h </w:instrText>
            </w:r>
            <w:r w:rsidR="0027324A">
              <w:rPr>
                <w:noProof/>
                <w:webHidden/>
              </w:rPr>
            </w:r>
            <w:r w:rsidR="0027324A">
              <w:rPr>
                <w:noProof/>
                <w:webHidden/>
              </w:rPr>
              <w:fldChar w:fldCharType="separate"/>
            </w:r>
            <w:r w:rsidR="00CA0643">
              <w:rPr>
                <w:noProof/>
                <w:webHidden/>
              </w:rPr>
              <w:t>88</w:t>
            </w:r>
            <w:r w:rsidR="0027324A">
              <w:rPr>
                <w:noProof/>
                <w:webHidden/>
              </w:rPr>
              <w:fldChar w:fldCharType="end"/>
            </w:r>
          </w:hyperlink>
        </w:p>
        <w:p w14:paraId="6708DBDE" w14:textId="03A66B0D"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64" w:history="1">
            <w:r w:rsidR="0027324A" w:rsidRPr="00624BC5">
              <w:rPr>
                <w:rStyle w:val="Hipervnculo"/>
                <w:rFonts w:eastAsia="Calibri"/>
                <w:noProof/>
              </w:rPr>
              <w:t>VI.</w:t>
            </w:r>
            <w:r w:rsidR="0027324A">
              <w:rPr>
                <w:rFonts w:asciiTheme="minorHAnsi" w:eastAsiaTheme="minorEastAsia" w:hAnsiTheme="minorHAnsi"/>
                <w:noProof/>
                <w:sz w:val="22"/>
                <w:lang w:val="es-HN" w:eastAsia="es-HN"/>
              </w:rPr>
              <w:tab/>
            </w:r>
            <w:r w:rsidR="0027324A" w:rsidRPr="00624BC5">
              <w:rPr>
                <w:rStyle w:val="Hipervnculo"/>
                <w:rFonts w:eastAsia="Calibri"/>
                <w:noProof/>
              </w:rPr>
              <w:t>CRITERIOS DE EVALUACIÓN</w:t>
            </w:r>
            <w:r w:rsidR="0027324A">
              <w:rPr>
                <w:noProof/>
                <w:webHidden/>
              </w:rPr>
              <w:tab/>
            </w:r>
            <w:r w:rsidR="0027324A">
              <w:rPr>
                <w:noProof/>
                <w:webHidden/>
              </w:rPr>
              <w:fldChar w:fldCharType="begin"/>
            </w:r>
            <w:r w:rsidR="0027324A">
              <w:rPr>
                <w:noProof/>
                <w:webHidden/>
              </w:rPr>
              <w:instrText xml:space="preserve"> PAGEREF _Toc129702964 \h </w:instrText>
            </w:r>
            <w:r w:rsidR="0027324A">
              <w:rPr>
                <w:noProof/>
                <w:webHidden/>
              </w:rPr>
            </w:r>
            <w:r w:rsidR="0027324A">
              <w:rPr>
                <w:noProof/>
                <w:webHidden/>
              </w:rPr>
              <w:fldChar w:fldCharType="separate"/>
            </w:r>
            <w:r w:rsidR="00CA0643">
              <w:rPr>
                <w:noProof/>
                <w:webHidden/>
              </w:rPr>
              <w:t>88</w:t>
            </w:r>
            <w:r w:rsidR="0027324A">
              <w:rPr>
                <w:noProof/>
                <w:webHidden/>
              </w:rPr>
              <w:fldChar w:fldCharType="end"/>
            </w:r>
          </w:hyperlink>
        </w:p>
        <w:p w14:paraId="59E7C3BD" w14:textId="2B2F8D26" w:rsidR="0027324A" w:rsidRDefault="00EA25BD">
          <w:pPr>
            <w:pStyle w:val="TDC2"/>
            <w:tabs>
              <w:tab w:val="left" w:pos="880"/>
              <w:tab w:val="right" w:leader="dot" w:pos="9352"/>
            </w:tabs>
            <w:rPr>
              <w:rFonts w:asciiTheme="minorHAnsi" w:eastAsiaTheme="minorEastAsia" w:hAnsiTheme="minorHAnsi"/>
              <w:noProof/>
              <w:sz w:val="22"/>
              <w:lang w:val="es-HN" w:eastAsia="es-HN"/>
            </w:rPr>
          </w:pPr>
          <w:hyperlink w:anchor="_Toc129702965" w:history="1">
            <w:r w:rsidR="0027324A" w:rsidRPr="00624BC5">
              <w:rPr>
                <w:rStyle w:val="Hipervnculo"/>
                <w:rFonts w:eastAsia="Calibri"/>
                <w:noProof/>
              </w:rPr>
              <w:t>VII.</w:t>
            </w:r>
            <w:r w:rsidR="0027324A">
              <w:rPr>
                <w:rFonts w:asciiTheme="minorHAnsi" w:eastAsiaTheme="minorEastAsia" w:hAnsiTheme="minorHAnsi"/>
                <w:noProof/>
                <w:sz w:val="22"/>
                <w:lang w:val="es-HN" w:eastAsia="es-HN"/>
              </w:rPr>
              <w:tab/>
            </w:r>
            <w:r w:rsidR="0027324A" w:rsidRPr="00624BC5">
              <w:rPr>
                <w:rStyle w:val="Hipervnculo"/>
                <w:rFonts w:eastAsia="Calibri"/>
                <w:noProof/>
              </w:rPr>
              <w:t>ANEXOS</w:t>
            </w:r>
            <w:r w:rsidR="0027324A">
              <w:rPr>
                <w:noProof/>
                <w:webHidden/>
              </w:rPr>
              <w:tab/>
            </w:r>
            <w:r w:rsidR="0027324A">
              <w:rPr>
                <w:noProof/>
                <w:webHidden/>
              </w:rPr>
              <w:fldChar w:fldCharType="begin"/>
            </w:r>
            <w:r w:rsidR="0027324A">
              <w:rPr>
                <w:noProof/>
                <w:webHidden/>
              </w:rPr>
              <w:instrText xml:space="preserve"> PAGEREF _Toc129702965 \h </w:instrText>
            </w:r>
            <w:r w:rsidR="0027324A">
              <w:rPr>
                <w:noProof/>
                <w:webHidden/>
              </w:rPr>
            </w:r>
            <w:r w:rsidR="0027324A">
              <w:rPr>
                <w:noProof/>
                <w:webHidden/>
              </w:rPr>
              <w:fldChar w:fldCharType="separate"/>
            </w:r>
            <w:r w:rsidR="00CA0643">
              <w:rPr>
                <w:noProof/>
                <w:webHidden/>
              </w:rPr>
              <w:t>91</w:t>
            </w:r>
            <w:r w:rsidR="0027324A">
              <w:rPr>
                <w:noProof/>
                <w:webHidden/>
              </w:rPr>
              <w:fldChar w:fldCharType="end"/>
            </w:r>
          </w:hyperlink>
        </w:p>
        <w:p w14:paraId="41F19008" w14:textId="2B4D1FAC" w:rsidR="000310C1" w:rsidRPr="00D22FDD" w:rsidRDefault="008D4DD4" w:rsidP="00D22FDD">
          <w:r w:rsidRPr="008D47DF">
            <w:rPr>
              <w:lang w:val="es-ES"/>
            </w:rPr>
            <w:fldChar w:fldCharType="end"/>
          </w:r>
        </w:p>
      </w:sdtContent>
    </w:sdt>
    <w:p w14:paraId="496AB1D0" w14:textId="77777777" w:rsidR="0027324A" w:rsidRDefault="0027324A">
      <w:pPr>
        <w:rPr>
          <w:rFonts w:eastAsiaTheme="majorEastAsia" w:cstheme="majorBidi"/>
          <w:b/>
          <w:sz w:val="28"/>
          <w:szCs w:val="32"/>
        </w:rPr>
      </w:pPr>
      <w:bookmarkStart w:id="1" w:name="_Toc121414509"/>
      <w:bookmarkStart w:id="2" w:name="_Toc129702942"/>
      <w:r>
        <w:br w:type="page"/>
      </w:r>
    </w:p>
    <w:p w14:paraId="763329DC" w14:textId="308DC27B" w:rsidR="00D22FDD" w:rsidRPr="00635018" w:rsidRDefault="007715D5" w:rsidP="00D22FDD">
      <w:pPr>
        <w:pStyle w:val="Titulo"/>
      </w:pPr>
      <w:r>
        <w:lastRenderedPageBreak/>
        <w:t>“</w:t>
      </w:r>
      <w:bookmarkEnd w:id="1"/>
      <w:r w:rsidR="00F425FD">
        <w:t>OBRAS DE DRENAJE, INSTALACIÓN DE GRAMA SINTÉTICA Y OBRAS VARIAS EN ESTADIO CHOCHI SOSA</w:t>
      </w:r>
      <w:r>
        <w:t>”</w:t>
      </w:r>
      <w:bookmarkEnd w:id="2"/>
    </w:p>
    <w:p w14:paraId="2F21091D" w14:textId="297F1CDB" w:rsidR="00DB1495" w:rsidRPr="00F83363" w:rsidRDefault="00DB1495" w:rsidP="00D22FDD">
      <w:pPr>
        <w:pStyle w:val="Titulo2"/>
        <w:numPr>
          <w:ilvl w:val="0"/>
          <w:numId w:val="25"/>
        </w:numPr>
      </w:pPr>
      <w:bookmarkStart w:id="3" w:name="_Toc129702943"/>
      <w:r w:rsidRPr="00355F75">
        <w:t>MEMORIA DESCRIPTIVA DEL PROYECTO</w:t>
      </w:r>
      <w:bookmarkEnd w:id="3"/>
    </w:p>
    <w:p w14:paraId="008E01D4" w14:textId="726BC90E" w:rsidR="00656F07" w:rsidRPr="00635018" w:rsidRDefault="00DB1495" w:rsidP="00D22FDD">
      <w:pPr>
        <w:pStyle w:val="Subtitulo"/>
        <w:numPr>
          <w:ilvl w:val="0"/>
          <w:numId w:val="24"/>
        </w:numPr>
      </w:pPr>
      <w:r w:rsidRPr="00F83363">
        <w:t>ANTECEDENTES</w:t>
      </w:r>
    </w:p>
    <w:p w14:paraId="4204EC2A" w14:textId="32CCECDD" w:rsidR="002A0971" w:rsidRPr="00F83363" w:rsidRDefault="00F07DE3" w:rsidP="00D22FDD">
      <w:r w:rsidRPr="00F83363">
        <w:t xml:space="preserve">La Comisión Nacional </w:t>
      </w:r>
      <w:r w:rsidR="002F43D6" w:rsidRPr="00F83363">
        <w:t xml:space="preserve">de Deportes, Educación </w:t>
      </w:r>
      <w:r w:rsidR="002D1E0E" w:rsidRPr="00F83363">
        <w:t xml:space="preserve">Física y Recreación (CONDEPOR) como </w:t>
      </w:r>
      <w:r w:rsidR="004320CE">
        <w:t>i</w:t>
      </w:r>
      <w:r w:rsidR="00BD1DC3" w:rsidRPr="00F83363">
        <w:t xml:space="preserve">nstitución </w:t>
      </w:r>
      <w:r w:rsidR="004C58D5" w:rsidRPr="00F83363">
        <w:t xml:space="preserve">responsable de velar por </w:t>
      </w:r>
      <w:r w:rsidR="008F223D" w:rsidRPr="00F83363">
        <w:t xml:space="preserve">la calidad y excelentes condiciones de las instalaciones deportivas a nivel </w:t>
      </w:r>
      <w:r w:rsidR="004320CE">
        <w:t>n</w:t>
      </w:r>
      <w:r w:rsidR="008F223D" w:rsidRPr="00F83363">
        <w:t>acional</w:t>
      </w:r>
      <w:r w:rsidR="004320CE">
        <w:t>,</w:t>
      </w:r>
      <w:r w:rsidR="00903435" w:rsidRPr="00F83363">
        <w:t xml:space="preserve"> </w:t>
      </w:r>
      <w:r w:rsidR="004320CE">
        <w:t>t</w:t>
      </w:r>
      <w:r w:rsidR="00903435" w:rsidRPr="00F83363">
        <w:t xml:space="preserve">iene </w:t>
      </w:r>
      <w:r w:rsidR="007715D5">
        <w:t>como objetivo la</w:t>
      </w:r>
      <w:r w:rsidR="00903435" w:rsidRPr="00F83363">
        <w:t xml:space="preserve"> </w:t>
      </w:r>
      <w:r w:rsidR="007715D5">
        <w:t>ejecución de</w:t>
      </w:r>
      <w:r w:rsidR="00903435" w:rsidRPr="00F83363">
        <w:t xml:space="preserve"> distintos</w:t>
      </w:r>
      <w:r w:rsidR="0045768F" w:rsidRPr="00F83363">
        <w:t xml:space="preserve"> proyectos en aras de mantener alejados a los jóvenes de Honduras de los riesgos sociales</w:t>
      </w:r>
      <w:r w:rsidR="00C27E2C" w:rsidRPr="00F83363">
        <w:t xml:space="preserve">, contribuyendo </w:t>
      </w:r>
      <w:r w:rsidR="004320CE">
        <w:t>con el mejoramiento de</w:t>
      </w:r>
      <w:r w:rsidR="00C27E2C" w:rsidRPr="00F83363">
        <w:t xml:space="preserve"> la calidad de vida de la población. En esta ocasión </w:t>
      </w:r>
      <w:r w:rsidR="00C27E2C" w:rsidRPr="00B2055F">
        <w:t xml:space="preserve">corresponde </w:t>
      </w:r>
      <w:r w:rsidR="00F425FD">
        <w:t>mejorar las condiciones del Mítico Estadio Chochi Sosa</w:t>
      </w:r>
      <w:r w:rsidR="00151373">
        <w:t>, ubicado dentro de las instalaciones del Complejo Deportivo José Simón Azcona</w:t>
      </w:r>
      <w:r w:rsidR="00F425FD">
        <w:t>, un ícono en la ciudad capital</w:t>
      </w:r>
      <w:r w:rsidR="00151373">
        <w:t xml:space="preserve"> por ser uno de los principales parques de pelota del País. El paso del tiempo y la falta de cuidado en las instalaciones han pasado factura por lo que para CONDEPOR es de suma importancia mejorar las condiciones de este estadio.</w:t>
      </w:r>
    </w:p>
    <w:p w14:paraId="109FC241" w14:textId="72FE6250" w:rsidR="002A0971" w:rsidRPr="00635018" w:rsidRDefault="002A0971" w:rsidP="00D22FDD">
      <w:pPr>
        <w:pStyle w:val="Subtitulo"/>
        <w:numPr>
          <w:ilvl w:val="0"/>
          <w:numId w:val="24"/>
        </w:numPr>
      </w:pPr>
      <w:r w:rsidRPr="00F83363">
        <w:t>SITUACIÓN ACTUAL</w:t>
      </w:r>
    </w:p>
    <w:p w14:paraId="76D71E8D" w14:textId="77777777" w:rsidR="008617A2" w:rsidRDefault="002A0971" w:rsidP="00D22FDD">
      <w:r w:rsidRPr="00F83363">
        <w:t xml:space="preserve">Después de la visita de campo en </w:t>
      </w:r>
      <w:r w:rsidR="00151373">
        <w:t>el estadio Chochi Sosa</w:t>
      </w:r>
      <w:r w:rsidR="00B2055F">
        <w:t xml:space="preserve"> </w:t>
      </w:r>
      <w:r w:rsidR="003E5EC0" w:rsidRPr="00F83363">
        <w:t xml:space="preserve">se ha observado y </w:t>
      </w:r>
      <w:r w:rsidR="004320CE">
        <w:t>evaluado, el sitio como óptimo para la construcción del proyecto</w:t>
      </w:r>
      <w:r w:rsidR="00151373">
        <w:t>, ya que el sistema actual de drenaje de las instalaciones no está cumpliendo su función,</w:t>
      </w:r>
      <w:r w:rsidR="008617A2">
        <w:t xml:space="preserve"> el estado de la grama existente no es el mejor,</w:t>
      </w:r>
      <w:r w:rsidR="00151373">
        <w:t xml:space="preserve"> de igual forma el abandono en las instalaciones hidrosanitarias y oficinas son evidentes por lo que para CONDEPOR es de suma prioridad atacar este proyecto el cual servirá para </w:t>
      </w:r>
      <w:r w:rsidR="008617A2">
        <w:t>impulsar otros deportes de élite como el beisbol</w:t>
      </w:r>
      <w:r w:rsidR="00151373">
        <w:t xml:space="preserve">, </w:t>
      </w:r>
      <w:r w:rsidR="008617A2">
        <w:t xml:space="preserve">del mismo modo se podrá remodelar las oficinas para uso administrativo de </w:t>
      </w:r>
      <w:r w:rsidR="00151373">
        <w:t>CONDEPOR</w:t>
      </w:r>
      <w:r w:rsidR="004320CE">
        <w:t>.</w:t>
      </w:r>
    </w:p>
    <w:p w14:paraId="7AF99152" w14:textId="5E04BD18" w:rsidR="00635018" w:rsidRPr="00F83363" w:rsidRDefault="004320CE" w:rsidP="00D22FDD">
      <w:r>
        <w:t xml:space="preserve"> </w:t>
      </w:r>
    </w:p>
    <w:p w14:paraId="066AC838" w14:textId="677199A4" w:rsidR="00D470A3" w:rsidRPr="00855A7B" w:rsidRDefault="00D470A3" w:rsidP="00D22FDD">
      <w:pPr>
        <w:pStyle w:val="Subtitulo"/>
        <w:numPr>
          <w:ilvl w:val="0"/>
          <w:numId w:val="24"/>
        </w:numPr>
      </w:pPr>
      <w:r w:rsidRPr="00855A7B">
        <w:lastRenderedPageBreak/>
        <w:t>DESCRIPCIÓN GENERAL DEL PROYECTO</w:t>
      </w:r>
    </w:p>
    <w:p w14:paraId="2DAC2FDC" w14:textId="0C6CC08F" w:rsidR="005C77E0" w:rsidRPr="003B43AC" w:rsidRDefault="00595316" w:rsidP="003B43AC">
      <w:pPr>
        <w:rPr>
          <w:b/>
        </w:rPr>
      </w:pPr>
      <w:r w:rsidRPr="00595316">
        <w:t xml:space="preserve">El proyecto consiste en </w:t>
      </w:r>
      <w:r w:rsidR="008617A2">
        <w:t xml:space="preserve">la remoción de la grama existente, excavación de material común hasta una capa de </w:t>
      </w:r>
      <w:r w:rsidR="0058044E">
        <w:t>3</w:t>
      </w:r>
      <w:r w:rsidR="008617A2">
        <w:t>0 cm de espesor,</w:t>
      </w:r>
      <w:r w:rsidR="0058044E">
        <w:t xml:space="preserve"> separándolos en una capa de 10 cm de remoción de capa vegetal y 20 cm de excavación de material existente, adicional a esta excavación se está considerando también la excavación para los canales en donde será instalada la tubería perforada de PVC de 15”, con un ancho de 50 cm por canal</w:t>
      </w:r>
      <w:r w:rsidR="006B2849">
        <w:t>, relleno de grava de ¾”</w:t>
      </w:r>
      <w:r w:rsidR="0058044E">
        <w:t xml:space="preserve"> y espesor variable según la pendiente de drenaje que se está considerando de 0.7% para la tubería y</w:t>
      </w:r>
      <w:r w:rsidR="008617A2">
        <w:t xml:space="preserve"> 0.</w:t>
      </w:r>
      <w:r w:rsidR="00374D9B">
        <w:t>5</w:t>
      </w:r>
      <w:r w:rsidR="008617A2">
        <w:t>%</w:t>
      </w:r>
      <w:r w:rsidR="0058044E">
        <w:t xml:space="preserve"> en la rasante del terreno, para que el drenaje del agua sea fl</w:t>
      </w:r>
      <w:r w:rsidR="006B2849">
        <w:t>uido y sin obstrucción</w:t>
      </w:r>
      <w:r w:rsidR="008617A2">
        <w:t xml:space="preserve">, </w:t>
      </w:r>
      <w:r w:rsidR="00257F95">
        <w:t>esta misma pendiente deberá mantenerse en la capa de material selecto compactado con una capa de 15 cm de espesor</w:t>
      </w:r>
      <w:r w:rsidR="001D0848">
        <w:t xml:space="preserve">. Luego de la compactación del material selecto </w:t>
      </w:r>
      <w:r w:rsidR="008617A2">
        <w:t xml:space="preserve">se procederá a la colocación de plástico negro de </w:t>
      </w:r>
      <w:r w:rsidR="008617A2" w:rsidRPr="0027324A">
        <w:t>baja densidad</w:t>
      </w:r>
      <w:r w:rsidR="0027324A">
        <w:t xml:space="preserve"> que servirá como barrera de calor y a su vez</w:t>
      </w:r>
      <w:r w:rsidR="008617A2">
        <w:t xml:space="preserve"> no permite la filtración de agua al terreno</w:t>
      </w:r>
      <w:r w:rsidR="001D0848">
        <w:t xml:space="preserve"> de juego</w:t>
      </w:r>
      <w:r w:rsidR="0027324A">
        <w:t>,</w:t>
      </w:r>
      <w:r w:rsidR="008617A2">
        <w:t xml:space="preserve"> evita</w:t>
      </w:r>
      <w:r w:rsidR="0027324A">
        <w:t>ndo</w:t>
      </w:r>
      <w:r w:rsidR="008617A2">
        <w:t xml:space="preserve"> la saturación del mismo</w:t>
      </w:r>
      <w:r w:rsidR="00257F95">
        <w:t>. Luego se procederá a la colocación de la base filtrante con grava triturada de ¾” a un espesor de 1</w:t>
      </w:r>
      <w:r w:rsidR="006B2849">
        <w:t>0</w:t>
      </w:r>
      <w:r w:rsidR="00257F95">
        <w:t xml:space="preserve"> cm, </w:t>
      </w:r>
      <w:r w:rsidR="005C77E0">
        <w:t>seguido de</w:t>
      </w:r>
      <w:r w:rsidR="00257F95">
        <w:t xml:space="preserve"> una capa de 5 cm de espesor de gravín de 3/8”</w:t>
      </w:r>
      <w:r w:rsidR="005C77E0">
        <w:t xml:space="preserve"> como cierre de la base filtrante, sobre esta </w:t>
      </w:r>
      <w:r w:rsidR="0027324A">
        <w:t>última</w:t>
      </w:r>
      <w:r w:rsidR="005C77E0">
        <w:t xml:space="preserve"> capa de gravín se instalará la carpeta de grama sintética</w:t>
      </w:r>
      <w:r w:rsidR="00374D9B">
        <w:t xml:space="preserve"> monofilamento</w:t>
      </w:r>
      <w:r w:rsidR="005C77E0">
        <w:t xml:space="preserve"> </w:t>
      </w:r>
      <w:r w:rsidR="005C77E0" w:rsidRPr="005B5C0D">
        <w:t>de</w:t>
      </w:r>
      <w:r w:rsidR="005B5C0D">
        <w:t xml:space="preserve"> </w:t>
      </w:r>
      <w:r w:rsidR="005B66AD">
        <w:t>50</w:t>
      </w:r>
      <w:r w:rsidR="005B5C0D">
        <w:t xml:space="preserve"> mm de altura de hilado. </w:t>
      </w:r>
      <w:r w:rsidR="0096573D">
        <w:t xml:space="preserve">Toda la iluminación del estadio será cambiada </w:t>
      </w:r>
      <w:r w:rsidR="007349C3">
        <w:t>por reflectores</w:t>
      </w:r>
      <w:r w:rsidR="0096573D">
        <w:t xml:space="preserve"> L</w:t>
      </w:r>
      <w:r w:rsidR="009560A7">
        <w:t xml:space="preserve">ED de 1000 Watts, </w:t>
      </w:r>
      <w:r w:rsidR="00AC602A">
        <w:t>Se realizará una mejora completa en el área de baños</w:t>
      </w:r>
      <w:r w:rsidR="0096573D">
        <w:t xml:space="preserve"> del estadio tanto los módulos para hombres como el de mujeres</w:t>
      </w:r>
      <w:r w:rsidR="009560A7">
        <w:t>.</w:t>
      </w:r>
    </w:p>
    <w:p w14:paraId="027F88B0" w14:textId="476CA2BE" w:rsidR="00D470A3" w:rsidRPr="00F83363" w:rsidRDefault="00F1283A" w:rsidP="00595316">
      <w:pPr>
        <w:pStyle w:val="Subtitulo2"/>
      </w:pPr>
      <w:r>
        <w:t xml:space="preserve">C.1 </w:t>
      </w:r>
      <w:r w:rsidR="00566148" w:rsidRPr="00F83363">
        <w:t>UBICACIÓN EXACTA DEL PROYECTO:</w:t>
      </w:r>
      <w:r w:rsidR="00C62EA0" w:rsidRPr="00F83363">
        <w:t xml:space="preserve"> </w:t>
      </w:r>
    </w:p>
    <w:p w14:paraId="54067B05" w14:textId="5ED22E08" w:rsidR="005C77E0" w:rsidRDefault="0041787A" w:rsidP="00F1283A">
      <w:r w:rsidRPr="00A30C8E">
        <w:t xml:space="preserve">El proyecto está ubicado </w:t>
      </w:r>
      <w:r w:rsidR="005C77E0">
        <w:t>dentro del Complejo Deportivo José Simón Azcona, específicamente el estadio Chochi Sosa</w:t>
      </w:r>
      <w:r w:rsidR="00E640AA" w:rsidRPr="00A30C8E">
        <w:t>,</w:t>
      </w:r>
      <w:r w:rsidR="005C77E0">
        <w:t xml:space="preserve"> Tegucigalpa,</w:t>
      </w:r>
      <w:r w:rsidR="00A55AE7" w:rsidRPr="00A30C8E">
        <w:t xml:space="preserve"> </w:t>
      </w:r>
      <w:r w:rsidR="00B2055F" w:rsidRPr="00A30C8E">
        <w:t>Francisco Morazán</w:t>
      </w:r>
      <w:r w:rsidR="00A55AE7" w:rsidRPr="00A30C8E">
        <w:t>.</w:t>
      </w:r>
    </w:p>
    <w:p w14:paraId="06B5CF21" w14:textId="645C7596" w:rsidR="00A52F72" w:rsidRPr="00F83363" w:rsidRDefault="00A52F72" w:rsidP="00F1283A">
      <w:pPr>
        <w:pStyle w:val="Subtitulo2"/>
        <w:numPr>
          <w:ilvl w:val="0"/>
          <w:numId w:val="26"/>
        </w:numPr>
      </w:pPr>
      <w:r w:rsidRPr="00F83363">
        <w:t>TIEMPO DE EJECUCIÓN:</w:t>
      </w:r>
    </w:p>
    <w:p w14:paraId="28838D1F" w14:textId="5EFEB3BB" w:rsidR="001854B8" w:rsidRDefault="00A52F72" w:rsidP="00D22FDD">
      <w:r w:rsidRPr="00F83363">
        <w:t xml:space="preserve">El tiempo de ejecución del proyecto se estima en </w:t>
      </w:r>
      <w:r w:rsidR="005C77E0">
        <w:t>ciento cincuenta</w:t>
      </w:r>
      <w:r w:rsidRPr="00F83363">
        <w:t xml:space="preserve"> (</w:t>
      </w:r>
      <w:r w:rsidR="005C77E0">
        <w:t>15</w:t>
      </w:r>
      <w:r w:rsidR="00A55AE7">
        <w:t>0</w:t>
      </w:r>
      <w:r w:rsidRPr="00F83363">
        <w:t>) días calendario.</w:t>
      </w:r>
    </w:p>
    <w:p w14:paraId="6CEBE909" w14:textId="77777777" w:rsidR="005B5C0D" w:rsidRPr="00F83363" w:rsidRDefault="005B5C0D" w:rsidP="00D22FDD"/>
    <w:p w14:paraId="6B0FA664" w14:textId="77777777" w:rsidR="0074051D" w:rsidRDefault="00371AA1" w:rsidP="005B5C0D">
      <w:pPr>
        <w:pStyle w:val="Subtitulo2"/>
        <w:numPr>
          <w:ilvl w:val="0"/>
          <w:numId w:val="26"/>
        </w:numPr>
        <w:spacing w:before="0" w:after="0" w:line="240" w:lineRule="auto"/>
      </w:pPr>
      <w:r w:rsidRPr="00F83363">
        <w:lastRenderedPageBreak/>
        <w:t>SITUACIÓN PROPUESTA</w:t>
      </w:r>
      <w:r w:rsidR="00F1283A">
        <w:t>:</w:t>
      </w:r>
    </w:p>
    <w:p w14:paraId="3547FDE6" w14:textId="3CB4AC7F" w:rsidR="005B5C0D" w:rsidRDefault="004853F4" w:rsidP="005B5C0D">
      <w:pPr>
        <w:pStyle w:val="Subtitulo2"/>
        <w:numPr>
          <w:ilvl w:val="0"/>
          <w:numId w:val="0"/>
        </w:numPr>
        <w:ind w:left="360"/>
        <w:jc w:val="center"/>
      </w:pPr>
      <w:r w:rsidRPr="004853F4">
        <w:drawing>
          <wp:inline distT="0" distB="0" distL="0" distR="0" wp14:anchorId="1758209C" wp14:editId="5F787F9E">
            <wp:extent cx="5332781" cy="692150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90" cy="6939683"/>
                    </a:xfrm>
                    <a:prstGeom prst="rect">
                      <a:avLst/>
                    </a:prstGeom>
                    <a:noFill/>
                    <a:ln>
                      <a:noFill/>
                    </a:ln>
                  </pic:spPr>
                </pic:pic>
              </a:graphicData>
            </a:graphic>
          </wp:inline>
        </w:drawing>
      </w:r>
    </w:p>
    <w:p w14:paraId="4979C6CF" w14:textId="744B4A38" w:rsidR="005B5C0D" w:rsidRDefault="00220300" w:rsidP="005B5C0D">
      <w:pPr>
        <w:pStyle w:val="Subtitulo2"/>
        <w:numPr>
          <w:ilvl w:val="0"/>
          <w:numId w:val="0"/>
        </w:numPr>
        <w:ind w:left="360"/>
        <w:jc w:val="center"/>
      </w:pPr>
      <w:r w:rsidRPr="00220300">
        <w:lastRenderedPageBreak/>
        <w:drawing>
          <wp:inline distT="0" distB="0" distL="0" distR="0" wp14:anchorId="42F6E264" wp14:editId="62320B52">
            <wp:extent cx="5273675" cy="5749748"/>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587" cy="5766006"/>
                    </a:xfrm>
                    <a:prstGeom prst="rect">
                      <a:avLst/>
                    </a:prstGeom>
                    <a:noFill/>
                    <a:ln>
                      <a:noFill/>
                    </a:ln>
                  </pic:spPr>
                </pic:pic>
              </a:graphicData>
            </a:graphic>
          </wp:inline>
        </w:drawing>
      </w:r>
    </w:p>
    <w:p w14:paraId="191C5838" w14:textId="77777777" w:rsidR="001854B8" w:rsidRDefault="001854B8" w:rsidP="0074051D"/>
    <w:p w14:paraId="6133690B" w14:textId="77777777" w:rsidR="001854B8" w:rsidRDefault="001854B8" w:rsidP="0074051D"/>
    <w:p w14:paraId="2F7C5E68" w14:textId="34E923C1" w:rsidR="002C31CC" w:rsidRDefault="002C31CC" w:rsidP="00D22FDD"/>
    <w:p w14:paraId="6F0D6A38" w14:textId="77777777" w:rsidR="00220300" w:rsidRPr="00F83363" w:rsidRDefault="00220300" w:rsidP="00D22FDD"/>
    <w:p w14:paraId="5767A49A" w14:textId="459B4CA3" w:rsidR="00314EC5" w:rsidRPr="00545B03" w:rsidRDefault="00374672" w:rsidP="00545B03">
      <w:pPr>
        <w:pStyle w:val="Subtitulo2"/>
        <w:numPr>
          <w:ilvl w:val="0"/>
          <w:numId w:val="26"/>
        </w:numPr>
      </w:pPr>
      <w:bookmarkStart w:id="4" w:name="_Hlk123044131"/>
      <w:r w:rsidRPr="00F83363">
        <w:lastRenderedPageBreak/>
        <w:t>FOTOGRAFÍAS DEL PROYECTO</w:t>
      </w: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374672" w:rsidRPr="00F83363" w14:paraId="75C92AB3" w14:textId="77777777" w:rsidTr="00CB70C3">
        <w:trPr>
          <w:trHeight w:val="3919"/>
        </w:trPr>
        <w:tc>
          <w:tcPr>
            <w:tcW w:w="5000" w:type="pct"/>
            <w:gridSpan w:val="2"/>
            <w:vAlign w:val="center"/>
          </w:tcPr>
          <w:p w14:paraId="459F4B25" w14:textId="50A9B7C5" w:rsidR="00314EC5" w:rsidRPr="00F83363" w:rsidRDefault="00927485" w:rsidP="00314EC5">
            <w:pPr>
              <w:pStyle w:val="Subtitulo2"/>
              <w:numPr>
                <w:ilvl w:val="0"/>
                <w:numId w:val="0"/>
              </w:numPr>
            </w:pPr>
            <w:r w:rsidRPr="00F83363">
              <w:rPr>
                <w:noProof/>
                <w:lang w:eastAsia="es-HN"/>
              </w:rPr>
              <w:drawing>
                <wp:anchor distT="0" distB="0" distL="114300" distR="114300" simplePos="0" relativeHeight="251658242" behindDoc="1" locked="0" layoutInCell="1" allowOverlap="1" wp14:anchorId="2A283BD4" wp14:editId="76318BA2">
                  <wp:simplePos x="0" y="0"/>
                  <wp:positionH relativeFrom="margin">
                    <wp:posOffset>655955</wp:posOffset>
                  </wp:positionH>
                  <wp:positionV relativeFrom="margin">
                    <wp:posOffset>-18415</wp:posOffset>
                  </wp:positionV>
                  <wp:extent cx="4261485" cy="2335530"/>
                  <wp:effectExtent l="0" t="0" r="5715" b="762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61485" cy="2335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229A0" w14:textId="3D03AA51" w:rsidR="00374672" w:rsidRPr="00F83363" w:rsidRDefault="00374672" w:rsidP="00D22FDD"/>
          <w:p w14:paraId="02439574" w14:textId="71D01D6E" w:rsidR="00374672" w:rsidRPr="00F83363" w:rsidRDefault="00374672" w:rsidP="00D22FDD">
            <w:pPr>
              <w:pStyle w:val="Prrafodelista"/>
            </w:pPr>
          </w:p>
        </w:tc>
      </w:tr>
      <w:tr w:rsidR="00374672" w:rsidRPr="00F83363" w14:paraId="390D64BE" w14:textId="77777777" w:rsidTr="00CB70C3">
        <w:trPr>
          <w:cantSplit/>
          <w:trHeight w:val="185"/>
        </w:trPr>
        <w:tc>
          <w:tcPr>
            <w:tcW w:w="435" w:type="pct"/>
            <w:vAlign w:val="center"/>
          </w:tcPr>
          <w:p w14:paraId="417811A3" w14:textId="05D07134" w:rsidR="00374672" w:rsidRPr="00F83363" w:rsidRDefault="00374672" w:rsidP="00D22FDD">
            <w:r w:rsidRPr="00F83363">
              <w:t>No.</w:t>
            </w:r>
            <w:r w:rsidR="0036326A">
              <w:t xml:space="preserve"> 1</w:t>
            </w:r>
          </w:p>
        </w:tc>
        <w:tc>
          <w:tcPr>
            <w:tcW w:w="4565" w:type="pct"/>
            <w:vAlign w:val="center"/>
          </w:tcPr>
          <w:p w14:paraId="36496751" w14:textId="18565FAA" w:rsidR="00374672" w:rsidRPr="005F03F7" w:rsidRDefault="0036326A" w:rsidP="00927485">
            <w:pPr>
              <w:jc w:val="center"/>
            </w:pPr>
            <w:r>
              <w:t xml:space="preserve">Vista panorámica del </w:t>
            </w:r>
            <w:r w:rsidR="00927485">
              <w:t>estado actual del campo de juego</w:t>
            </w:r>
          </w:p>
        </w:tc>
      </w:tr>
    </w:tbl>
    <w:p w14:paraId="58ED1FE1" w14:textId="77777777" w:rsidR="0011429A" w:rsidRPr="00F83363" w:rsidRDefault="0011429A" w:rsidP="00D22FDD"/>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74051D" w:rsidRPr="00F83363" w14:paraId="27180AF9" w14:textId="77777777" w:rsidTr="00A30C8E">
        <w:trPr>
          <w:trHeight w:val="3919"/>
        </w:trPr>
        <w:tc>
          <w:tcPr>
            <w:tcW w:w="5000" w:type="pct"/>
            <w:gridSpan w:val="2"/>
            <w:vAlign w:val="center"/>
          </w:tcPr>
          <w:p w14:paraId="22767C4F" w14:textId="76C30DF3" w:rsidR="0074051D" w:rsidRPr="00F83363" w:rsidRDefault="00A30C8E" w:rsidP="00A30C8E">
            <w:r w:rsidRPr="00F83363">
              <w:rPr>
                <w:noProof/>
                <w:lang w:eastAsia="es-HN"/>
              </w:rPr>
              <w:drawing>
                <wp:anchor distT="0" distB="0" distL="114300" distR="114300" simplePos="0" relativeHeight="251660294" behindDoc="1" locked="0" layoutInCell="1" allowOverlap="1" wp14:anchorId="02B5DC50" wp14:editId="498A907A">
                  <wp:simplePos x="0" y="0"/>
                  <wp:positionH relativeFrom="margin">
                    <wp:posOffset>632460</wp:posOffset>
                  </wp:positionH>
                  <wp:positionV relativeFrom="margin">
                    <wp:posOffset>60325</wp:posOffset>
                  </wp:positionV>
                  <wp:extent cx="4396105" cy="2406015"/>
                  <wp:effectExtent l="0" t="0" r="444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96105" cy="240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BAA7B" w14:textId="6297DB40" w:rsidR="0074051D" w:rsidRPr="00F83363" w:rsidRDefault="0074051D" w:rsidP="00A30C8E">
            <w:pPr>
              <w:pStyle w:val="Prrafodelista"/>
            </w:pPr>
          </w:p>
        </w:tc>
      </w:tr>
      <w:tr w:rsidR="0074051D" w:rsidRPr="00F83363" w14:paraId="6A1A016F" w14:textId="77777777" w:rsidTr="00A30C8E">
        <w:trPr>
          <w:cantSplit/>
          <w:trHeight w:val="185"/>
        </w:trPr>
        <w:tc>
          <w:tcPr>
            <w:tcW w:w="435" w:type="pct"/>
            <w:vAlign w:val="center"/>
          </w:tcPr>
          <w:p w14:paraId="6069C793" w14:textId="12499B01" w:rsidR="0074051D" w:rsidRPr="00F83363" w:rsidRDefault="0074051D" w:rsidP="00A30C8E">
            <w:r w:rsidRPr="00F83363">
              <w:t xml:space="preserve">No. </w:t>
            </w:r>
            <w:r w:rsidR="0036326A">
              <w:t>2</w:t>
            </w:r>
          </w:p>
        </w:tc>
        <w:tc>
          <w:tcPr>
            <w:tcW w:w="4565" w:type="pct"/>
            <w:vAlign w:val="center"/>
          </w:tcPr>
          <w:p w14:paraId="551A396E" w14:textId="1CE42E62" w:rsidR="0074051D" w:rsidRPr="005F03F7" w:rsidRDefault="00927485" w:rsidP="00927485">
            <w:pPr>
              <w:jc w:val="center"/>
            </w:pPr>
            <w:r>
              <w:t>Se observa el deterioro de la grama natural, y el material del sitio no es el adecuado para este tipo de campos de juego</w:t>
            </w:r>
          </w:p>
        </w:tc>
      </w:tr>
      <w:bookmarkEnd w:id="4"/>
    </w:tbl>
    <w:p w14:paraId="43D6E94B" w14:textId="64F64422" w:rsidR="00693819" w:rsidRPr="00F83363" w:rsidRDefault="00693819" w:rsidP="00693819">
      <w:pPr>
        <w:pStyle w:val="Subtitulo2"/>
        <w:numPr>
          <w:ilvl w:val="0"/>
          <w:numId w:val="0"/>
        </w:numPr>
      </w:pPr>
    </w:p>
    <w:tbl>
      <w:tblPr>
        <w:tblpPr w:leftFromText="141" w:rightFromText="141" w:vertAnchor="text" w:horzAnchor="margin" w:tblpXSpec="center" w:tblpY="86"/>
        <w:tblW w:w="4667"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54"/>
        <w:gridCol w:w="7914"/>
      </w:tblGrid>
      <w:tr w:rsidR="00693819" w:rsidRPr="00F83363" w14:paraId="7F6A19DA" w14:textId="77777777" w:rsidTr="008517D0">
        <w:trPr>
          <w:trHeight w:val="3819"/>
        </w:trPr>
        <w:tc>
          <w:tcPr>
            <w:tcW w:w="5000" w:type="pct"/>
            <w:gridSpan w:val="2"/>
            <w:vAlign w:val="center"/>
          </w:tcPr>
          <w:p w14:paraId="26C0C740" w14:textId="73E114FA" w:rsidR="00693819" w:rsidRPr="00F83363" w:rsidRDefault="00A30C8E" w:rsidP="00A30C8E">
            <w:r w:rsidRPr="00F83363">
              <w:rPr>
                <w:noProof/>
                <w:lang w:eastAsia="es-HN"/>
              </w:rPr>
              <w:lastRenderedPageBreak/>
              <w:drawing>
                <wp:anchor distT="0" distB="0" distL="114300" distR="114300" simplePos="0" relativeHeight="251668486" behindDoc="1" locked="0" layoutInCell="1" allowOverlap="1" wp14:anchorId="2AC1F1A1" wp14:editId="4A77C967">
                  <wp:simplePos x="0" y="0"/>
                  <wp:positionH relativeFrom="margin">
                    <wp:posOffset>751840</wp:posOffset>
                  </wp:positionH>
                  <wp:positionV relativeFrom="margin">
                    <wp:posOffset>45720</wp:posOffset>
                  </wp:positionV>
                  <wp:extent cx="4076700" cy="2292985"/>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76700"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8B665" w14:textId="6EBA15BE" w:rsidR="00693819" w:rsidRPr="00F83363" w:rsidRDefault="00693819" w:rsidP="00A30C8E">
            <w:pPr>
              <w:pStyle w:val="Prrafodelista"/>
            </w:pPr>
          </w:p>
        </w:tc>
      </w:tr>
      <w:tr w:rsidR="00693819" w:rsidRPr="00F83363" w14:paraId="58660E4D" w14:textId="77777777" w:rsidTr="008517D0">
        <w:trPr>
          <w:cantSplit/>
          <w:trHeight w:val="180"/>
        </w:trPr>
        <w:tc>
          <w:tcPr>
            <w:tcW w:w="435" w:type="pct"/>
            <w:vAlign w:val="center"/>
          </w:tcPr>
          <w:p w14:paraId="246EC63E" w14:textId="33E00A76" w:rsidR="00693819" w:rsidRPr="00F83363" w:rsidRDefault="00693819" w:rsidP="00A30C8E">
            <w:r w:rsidRPr="00F83363">
              <w:t xml:space="preserve">No. </w:t>
            </w:r>
            <w:r w:rsidR="0036326A">
              <w:t>3</w:t>
            </w:r>
          </w:p>
        </w:tc>
        <w:tc>
          <w:tcPr>
            <w:tcW w:w="4565" w:type="pct"/>
            <w:vAlign w:val="center"/>
          </w:tcPr>
          <w:p w14:paraId="48B810B7" w14:textId="6AFC54FE" w:rsidR="00693819" w:rsidRPr="005F03F7" w:rsidRDefault="00927485" w:rsidP="00AD0587">
            <w:pPr>
              <w:jc w:val="center"/>
            </w:pPr>
            <w:r w:rsidRPr="008517D0">
              <w:rPr>
                <w:sz w:val="22"/>
                <w:szCs w:val="20"/>
              </w:rPr>
              <w:t xml:space="preserve">El material del sitio en el área de montículo es tierra suelta, que al no ser el adecuado para este tipo de proyectos se vuelve plástico con la lluvia y </w:t>
            </w:r>
            <w:r w:rsidR="00AD0587" w:rsidRPr="008517D0">
              <w:rPr>
                <w:sz w:val="22"/>
                <w:szCs w:val="20"/>
              </w:rPr>
              <w:t>en verano genera polvo.</w:t>
            </w:r>
          </w:p>
        </w:tc>
      </w:tr>
    </w:tbl>
    <w:p w14:paraId="5E3F874C" w14:textId="77777777" w:rsidR="00693819" w:rsidRPr="00F83363" w:rsidRDefault="00693819" w:rsidP="00693819"/>
    <w:tbl>
      <w:tblPr>
        <w:tblpPr w:leftFromText="141" w:rightFromText="141" w:vertAnchor="text" w:horzAnchor="margin" w:tblpXSpec="center" w:tblpY="86"/>
        <w:tblW w:w="4701"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60"/>
        <w:gridCol w:w="7971"/>
      </w:tblGrid>
      <w:tr w:rsidR="00693819" w:rsidRPr="00F83363" w14:paraId="3CAD8129" w14:textId="77777777" w:rsidTr="008517D0">
        <w:trPr>
          <w:trHeight w:val="3405"/>
        </w:trPr>
        <w:tc>
          <w:tcPr>
            <w:tcW w:w="5000" w:type="pct"/>
            <w:gridSpan w:val="2"/>
            <w:vAlign w:val="center"/>
          </w:tcPr>
          <w:p w14:paraId="46365AF5" w14:textId="129D947A" w:rsidR="00693819" w:rsidRPr="00F83363" w:rsidRDefault="0036477E" w:rsidP="00A30C8E">
            <w:r w:rsidRPr="00F83363">
              <w:rPr>
                <w:noProof/>
                <w:lang w:eastAsia="es-HN"/>
              </w:rPr>
              <w:drawing>
                <wp:anchor distT="0" distB="0" distL="114300" distR="114300" simplePos="0" relativeHeight="251669510" behindDoc="1" locked="0" layoutInCell="1" allowOverlap="1" wp14:anchorId="01EC14D1" wp14:editId="052D51A2">
                  <wp:simplePos x="0" y="0"/>
                  <wp:positionH relativeFrom="margin">
                    <wp:posOffset>686435</wp:posOffset>
                  </wp:positionH>
                  <wp:positionV relativeFrom="margin">
                    <wp:posOffset>-335280</wp:posOffset>
                  </wp:positionV>
                  <wp:extent cx="4016375" cy="2258060"/>
                  <wp:effectExtent l="0" t="0" r="3175" b="889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Imagen"/>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16375" cy="225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C3582" w14:textId="37214695" w:rsidR="00693819" w:rsidRPr="00F83363" w:rsidRDefault="00693819" w:rsidP="00A30C8E">
            <w:pPr>
              <w:pStyle w:val="Prrafodelista"/>
            </w:pPr>
          </w:p>
        </w:tc>
      </w:tr>
      <w:tr w:rsidR="00693819" w:rsidRPr="00F83363" w14:paraId="06A6095D" w14:textId="77777777" w:rsidTr="008517D0">
        <w:trPr>
          <w:cantSplit/>
          <w:trHeight w:val="954"/>
        </w:trPr>
        <w:tc>
          <w:tcPr>
            <w:tcW w:w="435" w:type="pct"/>
            <w:vAlign w:val="center"/>
          </w:tcPr>
          <w:p w14:paraId="6740DFED" w14:textId="03B83329" w:rsidR="00693819" w:rsidRPr="00F83363" w:rsidRDefault="00693819" w:rsidP="00A30C8E">
            <w:r w:rsidRPr="00F83363">
              <w:t xml:space="preserve">No. </w:t>
            </w:r>
            <w:r w:rsidR="0036326A">
              <w:t>4</w:t>
            </w:r>
          </w:p>
        </w:tc>
        <w:tc>
          <w:tcPr>
            <w:tcW w:w="4565" w:type="pct"/>
            <w:vAlign w:val="center"/>
          </w:tcPr>
          <w:p w14:paraId="3EDB85BA" w14:textId="5784FB4B" w:rsidR="00693819" w:rsidRPr="005F03F7" w:rsidRDefault="0036477E" w:rsidP="0036477E">
            <w:pPr>
              <w:jc w:val="center"/>
            </w:pPr>
            <w:r w:rsidRPr="008517D0">
              <w:rPr>
                <w:sz w:val="22"/>
                <w:szCs w:val="20"/>
              </w:rPr>
              <w:t>Se observa mueble de concreto enchapado con cerámica en uno de los módulos de baños de hombres, la mayoría de los aparatos hidrosanitarios se encuentra en mal estado</w:t>
            </w:r>
          </w:p>
        </w:tc>
      </w:tr>
      <w:tr w:rsidR="008517D0" w:rsidRPr="00F83363" w14:paraId="1D879805" w14:textId="77777777" w:rsidTr="008517D0">
        <w:trPr>
          <w:trHeight w:val="3405"/>
        </w:trPr>
        <w:tc>
          <w:tcPr>
            <w:tcW w:w="5000" w:type="pct"/>
            <w:gridSpan w:val="2"/>
            <w:vAlign w:val="center"/>
          </w:tcPr>
          <w:p w14:paraId="11B74F1B" w14:textId="77777777" w:rsidR="008517D0" w:rsidRPr="00F83363" w:rsidRDefault="008517D0" w:rsidP="0078062A">
            <w:r w:rsidRPr="00F83363">
              <w:rPr>
                <w:noProof/>
                <w:lang w:eastAsia="es-HN"/>
              </w:rPr>
              <w:lastRenderedPageBreak/>
              <w:drawing>
                <wp:anchor distT="0" distB="0" distL="114300" distR="114300" simplePos="0" relativeHeight="251672582" behindDoc="1" locked="0" layoutInCell="1" allowOverlap="1" wp14:anchorId="195C23FE" wp14:editId="5DE9B32F">
                  <wp:simplePos x="0" y="0"/>
                  <wp:positionH relativeFrom="margin">
                    <wp:posOffset>758190</wp:posOffset>
                  </wp:positionH>
                  <wp:positionV relativeFrom="margin">
                    <wp:posOffset>39370</wp:posOffset>
                  </wp:positionV>
                  <wp:extent cx="4076065" cy="2292985"/>
                  <wp:effectExtent l="0" t="0" r="635"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76065"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27DF9" w14:textId="77777777" w:rsidR="008517D0" w:rsidRPr="00F83363" w:rsidRDefault="008517D0" w:rsidP="0078062A">
            <w:pPr>
              <w:pStyle w:val="Prrafodelista"/>
            </w:pPr>
          </w:p>
        </w:tc>
      </w:tr>
      <w:tr w:rsidR="008517D0" w:rsidRPr="00F83363" w14:paraId="1C5238DC" w14:textId="77777777" w:rsidTr="008517D0">
        <w:trPr>
          <w:cantSplit/>
          <w:trHeight w:val="781"/>
        </w:trPr>
        <w:tc>
          <w:tcPr>
            <w:tcW w:w="435" w:type="pct"/>
            <w:vAlign w:val="center"/>
          </w:tcPr>
          <w:p w14:paraId="75DFB421" w14:textId="3C38EFE4" w:rsidR="008517D0" w:rsidRPr="00F83363" w:rsidRDefault="008517D0" w:rsidP="0078062A">
            <w:r w:rsidRPr="00F83363">
              <w:t xml:space="preserve">No. </w:t>
            </w:r>
            <w:r>
              <w:t>5</w:t>
            </w:r>
          </w:p>
        </w:tc>
        <w:tc>
          <w:tcPr>
            <w:tcW w:w="4565" w:type="pct"/>
            <w:vAlign w:val="center"/>
          </w:tcPr>
          <w:p w14:paraId="220E5EA9" w14:textId="2D82D416" w:rsidR="008517D0" w:rsidRPr="005F03F7" w:rsidRDefault="008517D0" w:rsidP="0078062A">
            <w:pPr>
              <w:jc w:val="center"/>
            </w:pPr>
            <w:r>
              <w:rPr>
                <w:sz w:val="22"/>
                <w:szCs w:val="20"/>
              </w:rPr>
              <w:t>Se observa uno de los urinarios comunes en el módulo de baños de hombres en condiciones insalubres.</w:t>
            </w:r>
          </w:p>
        </w:tc>
      </w:tr>
    </w:tbl>
    <w:p w14:paraId="2521B2BD" w14:textId="342EC89D" w:rsidR="008517D0" w:rsidRDefault="008517D0" w:rsidP="008517D0">
      <w:pPr>
        <w:pStyle w:val="Subtitulo2"/>
        <w:numPr>
          <w:ilvl w:val="0"/>
          <w:numId w:val="0"/>
        </w:numPr>
        <w:ind w:left="360"/>
      </w:pP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8517D0" w:rsidRPr="00F83363" w14:paraId="264821BA" w14:textId="77777777" w:rsidTr="0078062A">
        <w:trPr>
          <w:trHeight w:val="3919"/>
        </w:trPr>
        <w:tc>
          <w:tcPr>
            <w:tcW w:w="5000" w:type="pct"/>
            <w:gridSpan w:val="2"/>
            <w:vAlign w:val="center"/>
          </w:tcPr>
          <w:p w14:paraId="13C11C53" w14:textId="3294CC2A" w:rsidR="008517D0" w:rsidRPr="00F83363" w:rsidRDefault="008517D0" w:rsidP="0078062A"/>
          <w:p w14:paraId="72684C68" w14:textId="11692F6B" w:rsidR="008517D0" w:rsidRPr="00F83363" w:rsidRDefault="008517D0" w:rsidP="0078062A">
            <w:pPr>
              <w:pStyle w:val="Prrafodelista"/>
            </w:pPr>
            <w:r w:rsidRPr="00F83363">
              <w:rPr>
                <w:noProof/>
                <w:lang w:eastAsia="es-HN"/>
              </w:rPr>
              <w:drawing>
                <wp:anchor distT="0" distB="0" distL="114300" distR="114300" simplePos="0" relativeHeight="251674630" behindDoc="1" locked="0" layoutInCell="1" allowOverlap="1" wp14:anchorId="332392D7" wp14:editId="748BB88C">
                  <wp:simplePos x="0" y="0"/>
                  <wp:positionH relativeFrom="margin">
                    <wp:posOffset>1555750</wp:posOffset>
                  </wp:positionH>
                  <wp:positionV relativeFrom="margin">
                    <wp:posOffset>511175</wp:posOffset>
                  </wp:positionV>
                  <wp:extent cx="2470785" cy="1447800"/>
                  <wp:effectExtent l="0" t="2857" r="2857" b="2858"/>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 Imagen"/>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247078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517D0" w:rsidRPr="00F83363" w14:paraId="1033ED4E" w14:textId="77777777" w:rsidTr="0078062A">
        <w:trPr>
          <w:cantSplit/>
          <w:trHeight w:val="185"/>
        </w:trPr>
        <w:tc>
          <w:tcPr>
            <w:tcW w:w="435" w:type="pct"/>
            <w:vAlign w:val="center"/>
          </w:tcPr>
          <w:p w14:paraId="38429E6F" w14:textId="450717AE" w:rsidR="008517D0" w:rsidRPr="00F83363" w:rsidRDefault="008517D0" w:rsidP="0078062A">
            <w:r w:rsidRPr="00F83363">
              <w:t xml:space="preserve">No. </w:t>
            </w:r>
            <w:r>
              <w:t>6</w:t>
            </w:r>
          </w:p>
        </w:tc>
        <w:tc>
          <w:tcPr>
            <w:tcW w:w="4565" w:type="pct"/>
            <w:vAlign w:val="center"/>
          </w:tcPr>
          <w:p w14:paraId="6EC4D533" w14:textId="708BA7EE" w:rsidR="008517D0" w:rsidRPr="005F03F7" w:rsidRDefault="008517D0" w:rsidP="0078062A">
            <w:pPr>
              <w:jc w:val="center"/>
            </w:pPr>
            <w:r>
              <w:t>Se observa uno de los inodoros del recinto, quebrado en su base, en mal estado.</w:t>
            </w:r>
          </w:p>
        </w:tc>
      </w:tr>
    </w:tbl>
    <w:p w14:paraId="01D2EC55" w14:textId="3C2454DD" w:rsidR="008517D0" w:rsidRDefault="008517D0" w:rsidP="008517D0">
      <w:pPr>
        <w:pStyle w:val="Subtitulo2"/>
        <w:numPr>
          <w:ilvl w:val="0"/>
          <w:numId w:val="0"/>
        </w:numPr>
        <w:ind w:left="360"/>
      </w:pP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8517D0" w:rsidRPr="00F83363" w14:paraId="0080386A" w14:textId="77777777" w:rsidTr="0078062A">
        <w:trPr>
          <w:trHeight w:val="3919"/>
        </w:trPr>
        <w:tc>
          <w:tcPr>
            <w:tcW w:w="5000" w:type="pct"/>
            <w:gridSpan w:val="2"/>
            <w:vAlign w:val="center"/>
          </w:tcPr>
          <w:p w14:paraId="033E7363" w14:textId="77777777" w:rsidR="008517D0" w:rsidRPr="00F83363" w:rsidRDefault="008517D0" w:rsidP="0078062A">
            <w:r w:rsidRPr="00F83363">
              <w:rPr>
                <w:noProof/>
                <w:lang w:eastAsia="es-HN"/>
              </w:rPr>
              <w:lastRenderedPageBreak/>
              <w:drawing>
                <wp:anchor distT="0" distB="0" distL="114300" distR="114300" simplePos="0" relativeHeight="251676678" behindDoc="1" locked="0" layoutInCell="1" allowOverlap="1" wp14:anchorId="3975867E" wp14:editId="54036163">
                  <wp:simplePos x="0" y="0"/>
                  <wp:positionH relativeFrom="margin">
                    <wp:posOffset>758190</wp:posOffset>
                  </wp:positionH>
                  <wp:positionV relativeFrom="margin">
                    <wp:posOffset>127000</wp:posOffset>
                  </wp:positionV>
                  <wp:extent cx="4076065" cy="2292985"/>
                  <wp:effectExtent l="0" t="0" r="635"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 Imagen"/>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076065"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D5E88" w14:textId="77777777" w:rsidR="008517D0" w:rsidRPr="00F83363" w:rsidRDefault="008517D0" w:rsidP="0078062A">
            <w:pPr>
              <w:pStyle w:val="Prrafodelista"/>
            </w:pPr>
          </w:p>
        </w:tc>
      </w:tr>
      <w:tr w:rsidR="008517D0" w:rsidRPr="00F83363" w14:paraId="788FA338" w14:textId="77777777" w:rsidTr="0078062A">
        <w:trPr>
          <w:cantSplit/>
          <w:trHeight w:val="185"/>
        </w:trPr>
        <w:tc>
          <w:tcPr>
            <w:tcW w:w="435" w:type="pct"/>
            <w:vAlign w:val="center"/>
          </w:tcPr>
          <w:p w14:paraId="5200FD0B" w14:textId="5FEBECE2" w:rsidR="008517D0" w:rsidRPr="00F83363" w:rsidRDefault="008517D0" w:rsidP="0078062A">
            <w:r w:rsidRPr="00F83363">
              <w:t xml:space="preserve">No. </w:t>
            </w:r>
            <w:r w:rsidR="00B12395">
              <w:t>7</w:t>
            </w:r>
          </w:p>
        </w:tc>
        <w:tc>
          <w:tcPr>
            <w:tcW w:w="4565" w:type="pct"/>
            <w:vAlign w:val="center"/>
          </w:tcPr>
          <w:p w14:paraId="0AF8743B" w14:textId="1DE50FDF" w:rsidR="008517D0" w:rsidRPr="005F03F7" w:rsidRDefault="008517D0" w:rsidP="0078062A">
            <w:pPr>
              <w:jc w:val="center"/>
            </w:pPr>
            <w:r>
              <w:t>Mueble de concreto enchapado de cerámica, con piezas quebradas y lavamanos en mal estado, ubicado en baño de mujeres</w:t>
            </w:r>
          </w:p>
        </w:tc>
      </w:tr>
    </w:tbl>
    <w:p w14:paraId="58D87647" w14:textId="4E73CC12" w:rsidR="008517D0" w:rsidRDefault="008517D0" w:rsidP="008517D0">
      <w:pPr>
        <w:pStyle w:val="Subtitulo2"/>
        <w:numPr>
          <w:ilvl w:val="0"/>
          <w:numId w:val="0"/>
        </w:numPr>
        <w:ind w:left="360"/>
      </w:pP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8517D0" w:rsidRPr="00F83363" w14:paraId="13A34085" w14:textId="77777777" w:rsidTr="0078062A">
        <w:trPr>
          <w:trHeight w:val="3919"/>
        </w:trPr>
        <w:tc>
          <w:tcPr>
            <w:tcW w:w="5000" w:type="pct"/>
            <w:gridSpan w:val="2"/>
            <w:vAlign w:val="center"/>
          </w:tcPr>
          <w:p w14:paraId="08586B31" w14:textId="77777777" w:rsidR="008517D0" w:rsidRPr="00F83363" w:rsidRDefault="008517D0" w:rsidP="0078062A">
            <w:r w:rsidRPr="00F83363">
              <w:rPr>
                <w:noProof/>
                <w:lang w:eastAsia="es-HN"/>
              </w:rPr>
              <w:drawing>
                <wp:anchor distT="0" distB="0" distL="114300" distR="114300" simplePos="0" relativeHeight="251678726" behindDoc="1" locked="0" layoutInCell="1" allowOverlap="1" wp14:anchorId="4B167107" wp14:editId="3ACA49A2">
                  <wp:simplePos x="0" y="0"/>
                  <wp:positionH relativeFrom="margin">
                    <wp:posOffset>758190</wp:posOffset>
                  </wp:positionH>
                  <wp:positionV relativeFrom="margin">
                    <wp:posOffset>118745</wp:posOffset>
                  </wp:positionV>
                  <wp:extent cx="4076065" cy="2292985"/>
                  <wp:effectExtent l="0" t="0" r="635" b="0"/>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 Imagen"/>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76065"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4E508" w14:textId="77777777" w:rsidR="008517D0" w:rsidRPr="00F83363" w:rsidRDefault="008517D0" w:rsidP="0078062A">
            <w:pPr>
              <w:pStyle w:val="Prrafodelista"/>
            </w:pPr>
          </w:p>
        </w:tc>
      </w:tr>
      <w:tr w:rsidR="008517D0" w:rsidRPr="00F83363" w14:paraId="130F3FFC" w14:textId="77777777" w:rsidTr="0078062A">
        <w:trPr>
          <w:cantSplit/>
          <w:trHeight w:val="185"/>
        </w:trPr>
        <w:tc>
          <w:tcPr>
            <w:tcW w:w="435" w:type="pct"/>
            <w:vAlign w:val="center"/>
          </w:tcPr>
          <w:p w14:paraId="78EEF545" w14:textId="7A5EA70C" w:rsidR="008517D0" w:rsidRPr="00F83363" w:rsidRDefault="008517D0" w:rsidP="0078062A">
            <w:r w:rsidRPr="00F83363">
              <w:t xml:space="preserve">No. </w:t>
            </w:r>
            <w:r w:rsidR="00B12395">
              <w:t>8</w:t>
            </w:r>
          </w:p>
        </w:tc>
        <w:tc>
          <w:tcPr>
            <w:tcW w:w="4565" w:type="pct"/>
            <w:vAlign w:val="center"/>
          </w:tcPr>
          <w:p w14:paraId="024458CC" w14:textId="21EB2367" w:rsidR="008517D0" w:rsidRPr="005F03F7" w:rsidRDefault="00B12395" w:rsidP="0078062A">
            <w:pPr>
              <w:jc w:val="center"/>
            </w:pPr>
            <w:r>
              <w:rPr>
                <w:sz w:val="22"/>
                <w:szCs w:val="20"/>
              </w:rPr>
              <w:t>Parte de las oficinas que serán remodeladas</w:t>
            </w:r>
          </w:p>
        </w:tc>
      </w:tr>
    </w:tbl>
    <w:p w14:paraId="4B68A395" w14:textId="3BC235E9" w:rsidR="008517D0" w:rsidRDefault="008517D0" w:rsidP="008517D0">
      <w:pPr>
        <w:pStyle w:val="Subtitulo2"/>
        <w:numPr>
          <w:ilvl w:val="0"/>
          <w:numId w:val="0"/>
        </w:numPr>
        <w:ind w:left="360"/>
      </w:pP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957187" w:rsidRPr="00F83363" w14:paraId="1AAA99CA" w14:textId="77777777" w:rsidTr="003E6F0C">
        <w:trPr>
          <w:trHeight w:val="3919"/>
        </w:trPr>
        <w:tc>
          <w:tcPr>
            <w:tcW w:w="5000" w:type="pct"/>
            <w:gridSpan w:val="2"/>
            <w:vAlign w:val="center"/>
          </w:tcPr>
          <w:p w14:paraId="66CA1EC6" w14:textId="3D5A00C7" w:rsidR="00957187" w:rsidRPr="00F83363" w:rsidRDefault="00957187" w:rsidP="003E6F0C"/>
          <w:p w14:paraId="730B7C40" w14:textId="40DC985A" w:rsidR="00957187" w:rsidRPr="00F83363" w:rsidRDefault="00957187" w:rsidP="003E6F0C">
            <w:pPr>
              <w:pStyle w:val="Prrafodelista"/>
            </w:pPr>
            <w:r w:rsidRPr="00F83363">
              <w:rPr>
                <w:noProof/>
                <w:lang w:eastAsia="es-HN"/>
              </w:rPr>
              <w:drawing>
                <wp:anchor distT="0" distB="0" distL="114300" distR="114300" simplePos="0" relativeHeight="251680774" behindDoc="1" locked="0" layoutInCell="1" allowOverlap="1" wp14:anchorId="45738635" wp14:editId="44B37E72">
                  <wp:simplePos x="0" y="0"/>
                  <wp:positionH relativeFrom="margin">
                    <wp:posOffset>1617980</wp:posOffset>
                  </wp:positionH>
                  <wp:positionV relativeFrom="margin">
                    <wp:posOffset>454660</wp:posOffset>
                  </wp:positionV>
                  <wp:extent cx="2474595" cy="1586865"/>
                  <wp:effectExtent l="5715" t="0" r="7620" b="762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 Imagen"/>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2474595"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7187" w:rsidRPr="00F83363" w14:paraId="06E9767E" w14:textId="77777777" w:rsidTr="003E6F0C">
        <w:trPr>
          <w:cantSplit/>
          <w:trHeight w:val="185"/>
        </w:trPr>
        <w:tc>
          <w:tcPr>
            <w:tcW w:w="435" w:type="pct"/>
            <w:vAlign w:val="center"/>
          </w:tcPr>
          <w:p w14:paraId="1DDA9BA6" w14:textId="635E2D57" w:rsidR="00957187" w:rsidRPr="00F83363" w:rsidRDefault="00957187" w:rsidP="003E6F0C">
            <w:r w:rsidRPr="00F83363">
              <w:t xml:space="preserve">No. </w:t>
            </w:r>
            <w:r>
              <w:t>9</w:t>
            </w:r>
          </w:p>
        </w:tc>
        <w:tc>
          <w:tcPr>
            <w:tcW w:w="4565" w:type="pct"/>
            <w:vAlign w:val="center"/>
          </w:tcPr>
          <w:p w14:paraId="6691EACC" w14:textId="6FE064C4" w:rsidR="00957187" w:rsidRPr="005F03F7" w:rsidRDefault="00957187" w:rsidP="003E6F0C">
            <w:pPr>
              <w:jc w:val="center"/>
            </w:pPr>
            <w:r>
              <w:t>Se observa una de las torres existentes, en la cual se desinstalarán los reflectores existentes</w:t>
            </w:r>
          </w:p>
        </w:tc>
      </w:tr>
    </w:tbl>
    <w:p w14:paraId="249AEEDB" w14:textId="5116B0C8" w:rsidR="00957187" w:rsidRDefault="00957187" w:rsidP="00957187">
      <w:pPr>
        <w:pStyle w:val="Subtitulo2"/>
        <w:numPr>
          <w:ilvl w:val="0"/>
          <w:numId w:val="0"/>
        </w:numPr>
        <w:spacing w:before="0" w:after="0" w:line="240" w:lineRule="auto"/>
      </w:pPr>
    </w:p>
    <w:tbl>
      <w:tblPr>
        <w:tblpPr w:leftFromText="141" w:rightFromText="141" w:vertAnchor="text" w:horzAnchor="margin" w:tblpXSpec="center" w:tblpY="86"/>
        <w:tblW w:w="4808" w:type="pct"/>
        <w:tblBorders>
          <w:top w:val="thinThickSmallGap" w:sz="18" w:space="0" w:color="auto"/>
          <w:left w:val="thinThickSmallGap" w:sz="18" w:space="0" w:color="auto"/>
          <w:bottom w:val="thinThickSmallGap" w:sz="18" w:space="0" w:color="auto"/>
          <w:right w:val="thickThinSmallGap" w:sz="18" w:space="0" w:color="auto"/>
          <w:insideH w:val="double" w:sz="4" w:space="0" w:color="auto"/>
          <w:insideV w:val="thickThinSmallGap" w:sz="18" w:space="0" w:color="auto"/>
        </w:tblBorders>
        <w:tblCellMar>
          <w:top w:w="14" w:type="dxa"/>
          <w:left w:w="70" w:type="dxa"/>
          <w:bottom w:w="14" w:type="dxa"/>
          <w:right w:w="70" w:type="dxa"/>
        </w:tblCellMar>
        <w:tblLook w:val="0000" w:firstRow="0" w:lastRow="0" w:firstColumn="0" w:lastColumn="0" w:noHBand="0" w:noVBand="0"/>
      </w:tblPr>
      <w:tblGrid>
        <w:gridCol w:w="777"/>
        <w:gridCol w:w="8152"/>
      </w:tblGrid>
      <w:tr w:rsidR="00957187" w:rsidRPr="00F83363" w14:paraId="03090651" w14:textId="77777777" w:rsidTr="003E6F0C">
        <w:trPr>
          <w:trHeight w:val="3919"/>
        </w:trPr>
        <w:tc>
          <w:tcPr>
            <w:tcW w:w="5000" w:type="pct"/>
            <w:gridSpan w:val="2"/>
            <w:vAlign w:val="center"/>
          </w:tcPr>
          <w:p w14:paraId="0FF64FAC" w14:textId="015781A9" w:rsidR="00957187" w:rsidRPr="00F83363" w:rsidRDefault="00957187" w:rsidP="003E6F0C"/>
          <w:p w14:paraId="775B423D" w14:textId="1515F1A9" w:rsidR="00957187" w:rsidRPr="00F83363" w:rsidRDefault="00957187" w:rsidP="003E6F0C">
            <w:pPr>
              <w:pStyle w:val="Prrafodelista"/>
            </w:pPr>
            <w:r w:rsidRPr="00F83363">
              <w:rPr>
                <w:noProof/>
                <w:lang w:eastAsia="es-HN"/>
              </w:rPr>
              <w:drawing>
                <wp:anchor distT="0" distB="0" distL="114300" distR="114300" simplePos="0" relativeHeight="251682822" behindDoc="1" locked="0" layoutInCell="1" allowOverlap="1" wp14:anchorId="327A32E8" wp14:editId="43ED3B8C">
                  <wp:simplePos x="0" y="0"/>
                  <wp:positionH relativeFrom="margin">
                    <wp:posOffset>1525905</wp:posOffset>
                  </wp:positionH>
                  <wp:positionV relativeFrom="margin">
                    <wp:posOffset>560705</wp:posOffset>
                  </wp:positionV>
                  <wp:extent cx="2742565" cy="1654175"/>
                  <wp:effectExtent l="0" t="8255"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Imagen"/>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2742565"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7187" w:rsidRPr="00F83363" w14:paraId="2196D51B" w14:textId="77777777" w:rsidTr="003E6F0C">
        <w:trPr>
          <w:cantSplit/>
          <w:trHeight w:val="185"/>
        </w:trPr>
        <w:tc>
          <w:tcPr>
            <w:tcW w:w="435" w:type="pct"/>
            <w:vAlign w:val="center"/>
          </w:tcPr>
          <w:p w14:paraId="0C43F120" w14:textId="7F00C869" w:rsidR="00957187" w:rsidRPr="00F83363" w:rsidRDefault="00957187" w:rsidP="003E6F0C">
            <w:r w:rsidRPr="00957187">
              <w:rPr>
                <w:sz w:val="22"/>
                <w:szCs w:val="20"/>
              </w:rPr>
              <w:t>No. 10</w:t>
            </w:r>
          </w:p>
        </w:tc>
        <w:tc>
          <w:tcPr>
            <w:tcW w:w="4565" w:type="pct"/>
            <w:vAlign w:val="center"/>
          </w:tcPr>
          <w:p w14:paraId="258605BC" w14:textId="5E847F81" w:rsidR="00957187" w:rsidRPr="005F03F7" w:rsidRDefault="00957187" w:rsidP="003E6F0C">
            <w:pPr>
              <w:jc w:val="center"/>
            </w:pPr>
            <w:r>
              <w:t>A parte del desmontaje de las lámparas existentes sobre estas torres se instalarán los nuevos reflectores LED de 1000 watts.</w:t>
            </w:r>
          </w:p>
        </w:tc>
      </w:tr>
    </w:tbl>
    <w:p w14:paraId="6E88C4E4" w14:textId="77777777" w:rsidR="00957187" w:rsidRDefault="00957187" w:rsidP="008517D0">
      <w:pPr>
        <w:pStyle w:val="Subtitulo2"/>
        <w:numPr>
          <w:ilvl w:val="0"/>
          <w:numId w:val="0"/>
        </w:numPr>
        <w:ind w:left="360"/>
      </w:pPr>
    </w:p>
    <w:p w14:paraId="134EA580" w14:textId="4CDF147C" w:rsidR="001D5433" w:rsidRDefault="001D5433" w:rsidP="00E61025">
      <w:pPr>
        <w:pStyle w:val="Subtitulo2"/>
        <w:numPr>
          <w:ilvl w:val="0"/>
          <w:numId w:val="26"/>
        </w:numPr>
      </w:pPr>
      <w:r w:rsidRPr="00F83363">
        <w:rPr>
          <w:noProof/>
          <w:lang w:eastAsia="es-HN"/>
        </w:rPr>
        <w:lastRenderedPageBreak/>
        <w:t>CROQUIS DE UBICACIÓN:</w:t>
      </w:r>
    </w:p>
    <w:p w14:paraId="2CA6696E" w14:textId="37DB1610" w:rsidR="00764201" w:rsidRPr="00AD0587" w:rsidRDefault="00AD0587" w:rsidP="00AD0587">
      <w:pPr>
        <w:pStyle w:val="Prrafodelista"/>
        <w:ind w:left="360"/>
        <w:jc w:val="center"/>
      </w:pPr>
      <w:r>
        <w:rPr>
          <w:noProof/>
        </w:rPr>
        <w:drawing>
          <wp:inline distT="0" distB="0" distL="0" distR="0" wp14:anchorId="3C604907" wp14:editId="1E70115C">
            <wp:extent cx="5758977" cy="317257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74" t="15457" r="9975" b="8689"/>
                    <a:stretch/>
                  </pic:blipFill>
                  <pic:spPr bwMode="auto">
                    <a:xfrm>
                      <a:off x="0" y="0"/>
                      <a:ext cx="5790131" cy="3189733"/>
                    </a:xfrm>
                    <a:prstGeom prst="rect">
                      <a:avLst/>
                    </a:prstGeom>
                    <a:ln>
                      <a:noFill/>
                    </a:ln>
                    <a:extLst>
                      <a:ext uri="{53640926-AAD7-44D8-BBD7-CCE9431645EC}">
                        <a14:shadowObscured xmlns:a14="http://schemas.microsoft.com/office/drawing/2010/main"/>
                      </a:ext>
                    </a:extLst>
                  </pic:spPr>
                </pic:pic>
              </a:graphicData>
            </a:graphic>
          </wp:inline>
        </w:drawing>
      </w:r>
    </w:p>
    <w:p w14:paraId="3ED468F4" w14:textId="4BF9698C" w:rsidR="00275969" w:rsidRPr="00F83363" w:rsidRDefault="00346644" w:rsidP="000270AC">
      <w:pPr>
        <w:pStyle w:val="Subtitulo"/>
        <w:jc w:val="center"/>
        <w:rPr>
          <w:lang w:val="es-HN"/>
        </w:rPr>
      </w:pPr>
      <w:bookmarkStart w:id="5" w:name="_Toc121414511"/>
      <w:r w:rsidRPr="00F83363">
        <w:rPr>
          <w:lang w:val="es-HN"/>
        </w:rPr>
        <w:t>Coordenadas</w:t>
      </w:r>
      <w:r w:rsidR="00CA0310" w:rsidRPr="00F83363">
        <w:rPr>
          <w:lang w:val="es-HN"/>
        </w:rPr>
        <w:t>:</w:t>
      </w:r>
      <w:bookmarkEnd w:id="5"/>
    </w:p>
    <w:p w14:paraId="087B53A1" w14:textId="38DBE07C" w:rsidR="00DD2602" w:rsidRPr="00855A7B" w:rsidRDefault="00DD2602" w:rsidP="00DD2602">
      <w:pPr>
        <w:jc w:val="center"/>
        <w:rPr>
          <w:lang w:val="es-HN"/>
        </w:rPr>
      </w:pPr>
      <w:bookmarkStart w:id="6" w:name="_Toc121414513"/>
      <w:r w:rsidRPr="00855A7B">
        <w:rPr>
          <w:lang w:val="es-HN"/>
        </w:rPr>
        <w:t xml:space="preserve">El proyecto se localiza en el </w:t>
      </w:r>
      <w:r w:rsidR="00313DB2">
        <w:rPr>
          <w:lang w:val="es-HN"/>
        </w:rPr>
        <w:t>Complejo Deportivo José Simón Azcona del Hoyo, estadio Chochi Sosa</w:t>
      </w:r>
      <w:r w:rsidRPr="00855A7B">
        <w:rPr>
          <w:lang w:val="es-HN"/>
        </w:rPr>
        <w:t>:</w:t>
      </w:r>
    </w:p>
    <w:p w14:paraId="7E440A8C" w14:textId="31C686B1" w:rsidR="00DD2602" w:rsidRPr="00855A7B" w:rsidRDefault="00DD2602" w:rsidP="00DD2602">
      <w:pPr>
        <w:jc w:val="center"/>
        <w:rPr>
          <w:b/>
          <w:bCs/>
          <w:i/>
          <w:iCs/>
          <w:lang w:val="es-HN"/>
        </w:rPr>
      </w:pPr>
      <w:bookmarkStart w:id="7" w:name="_Toc121414514"/>
      <w:bookmarkEnd w:id="6"/>
      <w:r w:rsidRPr="00855A7B">
        <w:rPr>
          <w:b/>
          <w:bCs/>
          <w:i/>
          <w:iCs/>
          <w:lang w:val="es-HN"/>
        </w:rPr>
        <w:t>Longitud: -8</w:t>
      </w:r>
      <w:r w:rsidR="0036326A">
        <w:rPr>
          <w:b/>
          <w:bCs/>
          <w:i/>
          <w:iCs/>
          <w:lang w:val="es-HN"/>
        </w:rPr>
        <w:t>7.</w:t>
      </w:r>
      <w:r w:rsidR="00AD0587">
        <w:rPr>
          <w:b/>
          <w:bCs/>
          <w:i/>
          <w:iCs/>
          <w:lang w:val="es-HN"/>
        </w:rPr>
        <w:t>164102</w:t>
      </w:r>
      <w:r w:rsidRPr="00855A7B">
        <w:rPr>
          <w:b/>
          <w:bCs/>
          <w:i/>
          <w:iCs/>
          <w:lang w:val="es-HN"/>
        </w:rPr>
        <w:tab/>
      </w:r>
      <w:r w:rsidRPr="00855A7B">
        <w:rPr>
          <w:b/>
          <w:bCs/>
          <w:i/>
          <w:iCs/>
          <w:lang w:val="es-HN"/>
        </w:rPr>
        <w:tab/>
        <w:t xml:space="preserve">Latitud: </w:t>
      </w:r>
      <w:r w:rsidR="0036326A">
        <w:rPr>
          <w:b/>
          <w:bCs/>
          <w:i/>
          <w:iCs/>
          <w:lang w:val="es-HN"/>
        </w:rPr>
        <w:t>14.</w:t>
      </w:r>
      <w:r w:rsidR="00AD0587">
        <w:rPr>
          <w:b/>
          <w:bCs/>
          <w:i/>
          <w:iCs/>
          <w:lang w:val="es-HN"/>
        </w:rPr>
        <w:t>090202</w:t>
      </w:r>
      <w:r w:rsidRPr="00855A7B">
        <w:rPr>
          <w:b/>
          <w:bCs/>
          <w:i/>
          <w:iCs/>
          <w:lang w:val="es-HN"/>
        </w:rPr>
        <w:t xml:space="preserve"> </w:t>
      </w:r>
      <w:bookmarkEnd w:id="7"/>
    </w:p>
    <w:p w14:paraId="3BA910B8" w14:textId="77777777" w:rsidR="00F456D9" w:rsidRDefault="00F456D9" w:rsidP="00D22FDD">
      <w:pPr>
        <w:rPr>
          <w:rFonts w:eastAsiaTheme="majorEastAsia"/>
        </w:rPr>
      </w:pPr>
      <w:r>
        <w:br w:type="page"/>
      </w:r>
    </w:p>
    <w:p w14:paraId="14D0A598" w14:textId="788D1A31" w:rsidR="00F456D9" w:rsidRDefault="00600FA5" w:rsidP="00A63922">
      <w:pPr>
        <w:pStyle w:val="Titulo2"/>
        <w:numPr>
          <w:ilvl w:val="0"/>
          <w:numId w:val="25"/>
        </w:numPr>
        <w:spacing w:before="0" w:after="0" w:line="240" w:lineRule="auto"/>
      </w:pPr>
      <w:bookmarkStart w:id="8" w:name="_Toc129702944"/>
      <w:r w:rsidRPr="003F6412">
        <w:lastRenderedPageBreak/>
        <w:t>PRES</w:t>
      </w:r>
      <w:r w:rsidR="00CE1968" w:rsidRPr="003F6412">
        <w:t>UPUESTO</w:t>
      </w:r>
      <w:bookmarkEnd w:id="8"/>
    </w:p>
    <w:p w14:paraId="5832B625" w14:textId="15BB4D39" w:rsidR="0029290F" w:rsidRDefault="00765BDF" w:rsidP="0029290F">
      <w:pPr>
        <w:pStyle w:val="Titulo2"/>
      </w:pPr>
      <w:r w:rsidRPr="00765BDF">
        <w:drawing>
          <wp:inline distT="0" distB="0" distL="0" distR="0" wp14:anchorId="4DA9FE4B" wp14:editId="2D7865BE">
            <wp:extent cx="5888736" cy="687123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343" cy="6897617"/>
                    </a:xfrm>
                    <a:prstGeom prst="rect">
                      <a:avLst/>
                    </a:prstGeom>
                    <a:noFill/>
                    <a:ln>
                      <a:noFill/>
                    </a:ln>
                  </pic:spPr>
                </pic:pic>
              </a:graphicData>
            </a:graphic>
          </wp:inline>
        </w:drawing>
      </w:r>
    </w:p>
    <w:p w14:paraId="0C2802CF" w14:textId="3D9A527E" w:rsidR="00A63922" w:rsidRPr="003F6412" w:rsidRDefault="00714BD4" w:rsidP="0029290F">
      <w:pPr>
        <w:pStyle w:val="Titulo2"/>
      </w:pPr>
      <w:r w:rsidRPr="00714BD4">
        <w:rPr>
          <w:noProof/>
        </w:rPr>
        <w:lastRenderedPageBreak/>
        <w:drawing>
          <wp:inline distT="0" distB="0" distL="0" distR="0" wp14:anchorId="1270CCE1" wp14:editId="57748CC2">
            <wp:extent cx="5944870" cy="47910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4791075"/>
                    </a:xfrm>
                    <a:prstGeom prst="rect">
                      <a:avLst/>
                    </a:prstGeom>
                    <a:noFill/>
                    <a:ln>
                      <a:noFill/>
                    </a:ln>
                  </pic:spPr>
                </pic:pic>
              </a:graphicData>
            </a:graphic>
          </wp:inline>
        </w:drawing>
      </w:r>
    </w:p>
    <w:p w14:paraId="3F39A674" w14:textId="73C21D15" w:rsidR="00D334AC" w:rsidRDefault="00D334AC" w:rsidP="0029290F">
      <w:pPr>
        <w:jc w:val="center"/>
        <w:rPr>
          <w:rFonts w:eastAsiaTheme="majorEastAsia"/>
        </w:rPr>
      </w:pPr>
      <w:r>
        <w:rPr>
          <w:b/>
        </w:rPr>
        <w:br w:type="page"/>
      </w:r>
    </w:p>
    <w:p w14:paraId="57A47FD4" w14:textId="741DF380" w:rsidR="005D4BFA" w:rsidRPr="00FA18D9" w:rsidRDefault="00D334AC" w:rsidP="00764201">
      <w:pPr>
        <w:pStyle w:val="Titulo2"/>
        <w:numPr>
          <w:ilvl w:val="0"/>
          <w:numId w:val="25"/>
        </w:numPr>
      </w:pPr>
      <w:bookmarkStart w:id="9" w:name="_Toc129702945"/>
      <w:r w:rsidRPr="003F6412">
        <w:lastRenderedPageBreak/>
        <w:t>ESPECIFICACIONES TÉCNICAS</w:t>
      </w:r>
      <w:bookmarkEnd w:id="9"/>
    </w:p>
    <w:p w14:paraId="13D57F1E" w14:textId="326B40DF" w:rsidR="007C449F" w:rsidRPr="005D4BFA" w:rsidRDefault="007C449F" w:rsidP="00764201">
      <w:pPr>
        <w:pStyle w:val="Subtitulo"/>
      </w:pPr>
      <w:r w:rsidRPr="005D4BFA">
        <w:t>PREVISIONES GENERALES</w:t>
      </w:r>
    </w:p>
    <w:p w14:paraId="007A4C16" w14:textId="77777777" w:rsidR="007C449F" w:rsidRPr="005D4BFA" w:rsidRDefault="007C449F" w:rsidP="00D22FDD">
      <w:r w:rsidRPr="005D4BFA">
        <w:t>La supervisión tendrá a su cargo las decisiones sobre todas las cuestiones que puedan surgir, como calidad y aceptabilidad de los materiales surtidos, forma de ejecución y desarrollo de la obra, interpretación de las especificaciones, y el cumplimiento satisfactorio del contrato por parte del contratista.</w:t>
      </w:r>
    </w:p>
    <w:p w14:paraId="2F6E2ACF" w14:textId="3CF8B185" w:rsidR="007C449F" w:rsidRPr="005D4BFA" w:rsidRDefault="007C449F" w:rsidP="00D22FDD">
      <w:r w:rsidRPr="005D4BFA">
        <w:t xml:space="preserve">El contratista será responsable de tomar todas las precauciones necesarias a fin de no romper o destruir cualquier instalación de servicio público, durante cualquier proceso o etapa de la construcción. Antes de proceder deberá contactarse con las instituciones </w:t>
      </w:r>
      <w:r w:rsidR="00DC458D">
        <w:t>pertinentes</w:t>
      </w:r>
      <w:r w:rsidRPr="005D4BFA">
        <w:t>.</w:t>
      </w:r>
    </w:p>
    <w:p w14:paraId="306D18F2" w14:textId="77777777" w:rsidR="007C449F" w:rsidRPr="005D4BFA" w:rsidRDefault="007C449F" w:rsidP="00D22FDD">
      <w:r w:rsidRPr="005D4BFA">
        <w:t>El contratante, en ningún caso reconocerá gastos al contratista por reparaciones o reposiciones, salvo cuando hayan sido previamente identificados y planificados y sea el asunto absolutamente insalvable y necesario para la ejecución de las obras y en todo caso aprobado por el supervisor.</w:t>
      </w:r>
    </w:p>
    <w:p w14:paraId="72EB95AB" w14:textId="77777777" w:rsidR="003637C9" w:rsidRPr="005D4BFA" w:rsidRDefault="003637C9" w:rsidP="00764201">
      <w:pPr>
        <w:pStyle w:val="Subtitulo"/>
      </w:pPr>
      <w:r w:rsidRPr="005D4BFA">
        <w:t>SEÑALES Y MANTENIMIENTO DE TRÁNSITO</w:t>
      </w:r>
    </w:p>
    <w:p w14:paraId="04003FC0" w14:textId="77777777" w:rsidR="003637C9" w:rsidRPr="005D4BFA" w:rsidRDefault="003637C9" w:rsidP="00D22FDD">
      <w:r w:rsidRPr="005D4BFA">
        <w:t>El contratista deberá proporcionar y mantener por su cuenta todas las señales necesarias y adecuadas de peligro, letreros y otras disposiciones para el control del tránsito. Deberá tomar todas las precauciones necesarias para proteger la obra y salvaguardar al público. Las calles cerradas al tránsito deberán protegerse y los dispositivos de bloqueo deberán permanecer iluminados durante la oscuridad. Deberán proveerse señales de advertencia adecuadas para controlar y dirigir correctamente el tránsito.</w:t>
      </w:r>
    </w:p>
    <w:p w14:paraId="708794A7" w14:textId="37FB5222" w:rsidR="00AE4E0C" w:rsidRDefault="003637C9" w:rsidP="00D22FDD">
      <w:r w:rsidRPr="005D4BFA">
        <w:t>El contratista deberá colocar las vallas y señales preventivas que sean necesarias, para resguardar la seguridad de los peatones y vehículos que transitan por las vías públicas donde se ejecutarán las obras, así como cintas amarillas y conos reflectivos.</w:t>
      </w:r>
    </w:p>
    <w:p w14:paraId="1AB91859" w14:textId="1C5EB8E4" w:rsidR="003637C9" w:rsidRPr="005D4BFA" w:rsidRDefault="003637C9" w:rsidP="00764201">
      <w:pPr>
        <w:pStyle w:val="Subtitulo"/>
      </w:pPr>
      <w:r w:rsidRPr="005D4BFA">
        <w:lastRenderedPageBreak/>
        <w:t>PROTECCIÓN Y RESTAURACIÓN DE PROPIEDADES Y JARDINES</w:t>
      </w:r>
    </w:p>
    <w:p w14:paraId="49E7C5EE" w14:textId="77777777" w:rsidR="003637C9" w:rsidRPr="005D4BFA" w:rsidRDefault="003637C9" w:rsidP="00D22FDD">
      <w:r w:rsidRPr="005D4BFA">
        <w:t>El contratista tendrá la responsabilidad de preservar cualquier propiedad, pública o privada. Deberá proteger contra alteraciones y daños a todos los monumentos y límites de propiedad hasta que la supervisión atestigüe o bien rinda informe de su localización, estableciendo las referencias adecuadas.</w:t>
      </w:r>
    </w:p>
    <w:p w14:paraId="76913906" w14:textId="442A2ED5" w:rsidR="00725F64" w:rsidRDefault="003637C9" w:rsidP="00D22FDD">
      <w:r w:rsidRPr="005D4BFA">
        <w:t>Durante el proceso de la obra, el contratista será responsable de todo daño o perjuicio ocasionado a cualquier propiedad como resultado de cualquier acción, omisión, negligencia o conducta impropia en la ejecución del trabajo. Será responsable de todo daño o perjuicio debido a trabajos o materiales defectuosos. La reparación o restitución de propiedades dañadas o perjudicadas deberá correr por cuenta del contratista, y ser similar o igual a la existente antes de que se ocasione el daño o perjuicio.</w:t>
      </w:r>
    </w:p>
    <w:p w14:paraId="72D92186" w14:textId="77777777" w:rsidR="00D03CE6" w:rsidRDefault="00D03CE6" w:rsidP="00D03CE6">
      <w:pPr>
        <w:pStyle w:val="Subtitulo"/>
        <w:rPr>
          <w:rFonts w:eastAsiaTheme="majorEastAsia"/>
          <w:lang w:val="es-HN"/>
        </w:rPr>
      </w:pPr>
    </w:p>
    <w:p w14:paraId="4FC3A453" w14:textId="75831BB9" w:rsidR="004112FF" w:rsidRPr="002E730B" w:rsidRDefault="004112FF" w:rsidP="00D03CE6">
      <w:pPr>
        <w:pStyle w:val="Subtitulo"/>
        <w:rPr>
          <w:color w:val="4472C4" w:themeColor="accent1"/>
          <w:lang w:val="es-HN"/>
        </w:rPr>
      </w:pPr>
      <w:r w:rsidRPr="002E730B">
        <w:rPr>
          <w:color w:val="4472C4" w:themeColor="accent1"/>
        </w:rPr>
        <w:t>1.</w:t>
      </w:r>
      <w:r w:rsidR="002E730B" w:rsidRPr="002E730B">
        <w:rPr>
          <w:color w:val="4472C4" w:themeColor="accent1"/>
        </w:rPr>
        <w:t>00</w:t>
      </w:r>
      <w:r w:rsidRPr="002E730B">
        <w:rPr>
          <w:color w:val="4472C4" w:themeColor="accent1"/>
        </w:rPr>
        <w:t xml:space="preserve"> </w:t>
      </w:r>
      <w:r w:rsidRPr="002E730B">
        <w:rPr>
          <w:rFonts w:eastAsia="Arial"/>
          <w:color w:val="4472C4" w:themeColor="accent1"/>
          <w:lang w:val="es-HN"/>
        </w:rPr>
        <w:t>PRELIMINARES</w:t>
      </w:r>
    </w:p>
    <w:p w14:paraId="7FAD8CF3" w14:textId="77777777" w:rsidR="002E730B" w:rsidRDefault="002E730B" w:rsidP="002E730B">
      <w:pPr>
        <w:pStyle w:val="Subtitulo2"/>
        <w:spacing w:before="0" w:after="0" w:line="240" w:lineRule="auto"/>
        <w:rPr>
          <w:lang w:val="es-HN"/>
        </w:rPr>
      </w:pPr>
      <w:r>
        <w:rPr>
          <w:lang w:val="es-HN"/>
        </w:rPr>
        <w:t>1.01</w:t>
      </w:r>
      <w:r w:rsidR="004112FF" w:rsidRPr="004112FF">
        <w:rPr>
          <w:lang w:val="es-HN"/>
        </w:rPr>
        <w:t>TRAZADO Y MARCADO (TOPOGRAFIA GENERAL)</w:t>
      </w:r>
    </w:p>
    <w:p w14:paraId="394EA86F" w14:textId="77777777" w:rsidR="002E730B" w:rsidRDefault="002E730B" w:rsidP="002E730B">
      <w:pPr>
        <w:pStyle w:val="Subtitulo2"/>
        <w:spacing w:before="0" w:after="0" w:line="240" w:lineRule="auto"/>
        <w:rPr>
          <w:lang w:val="es-HN"/>
        </w:rPr>
      </w:pPr>
      <w:r>
        <w:rPr>
          <w:lang w:val="es-HN"/>
        </w:rPr>
        <w:t>Unidad: m2</w:t>
      </w:r>
    </w:p>
    <w:p w14:paraId="1F83D66D" w14:textId="7B668C79" w:rsidR="004112FF" w:rsidRPr="004112FF" w:rsidRDefault="002E730B" w:rsidP="004112FF">
      <w:pPr>
        <w:pStyle w:val="Subtitulo2"/>
        <w:rPr>
          <w:lang w:val="es-HN"/>
        </w:rPr>
      </w:pPr>
      <w:r>
        <w:rPr>
          <w:lang w:val="es-HN"/>
        </w:rPr>
        <w:t>Descripción:</w:t>
      </w:r>
      <w:r w:rsidR="004112FF" w:rsidRPr="004112FF">
        <w:rPr>
          <w:lang w:val="es-HN"/>
        </w:rPr>
        <w:t xml:space="preserve"> </w:t>
      </w:r>
    </w:p>
    <w:p w14:paraId="1FC5D802" w14:textId="77777777" w:rsidR="004112FF" w:rsidRPr="004112FF" w:rsidRDefault="004112FF" w:rsidP="00735717">
      <w:pPr>
        <w:rPr>
          <w:lang w:val="es-HN"/>
        </w:rPr>
      </w:pPr>
      <w:r w:rsidRPr="004112FF">
        <w:rPr>
          <w:lang w:val="es-HN"/>
        </w:rPr>
        <w:t xml:space="preserve">Se verificará inicialmente la exactitud del levantamiento topográfico existente determinando la existencia de diferencias que pudiesen afectar el replanteo del proyecto. En el caso de existir diferencias significativas se recurrirá a la Supervisión. Para la solución de los problemas detectados. Todo trabajo de levantamiento y estacado de construcción deberá efectuarse por personal calificado: Ingeniero y Topógrafo, que tenga experiencia en este ramo y sea aceptado por el Supervisor. Para el replanteo se seguirán las líneas y cotas indicadas en planos. El Contratista deberá entregar, para su revisión y uso, una copia de toda la información que se ha utilizado en el estacado y trazado de la obra. Se deben dejar establecidos claramente el Banco de Nivel utilizados en el proyecto. </w:t>
      </w:r>
      <w:r w:rsidRPr="004112FF">
        <w:rPr>
          <w:lang w:val="es-HN"/>
        </w:rPr>
        <w:lastRenderedPageBreak/>
        <w:t xml:space="preserve">La ejecución de esta actividad deberá satisfacer ciertas consideraciones como ser: El contratista deberá limpiar completamente el sitio de la obra de aquellos desperdicios producto de esta actividad. </w:t>
      </w:r>
    </w:p>
    <w:p w14:paraId="03FC985A" w14:textId="7A20E1C3" w:rsidR="004112FF" w:rsidRPr="00565584" w:rsidRDefault="004112FF" w:rsidP="004112FF">
      <w:pPr>
        <w:ind w:left="-5"/>
      </w:pPr>
      <w:r w:rsidRPr="004112FF">
        <w:rPr>
          <w:rFonts w:eastAsia="Arial" w:cs="Arial"/>
          <w:b/>
          <w:sz w:val="22"/>
          <w:lang w:val="es-HN"/>
        </w:rPr>
        <w:t xml:space="preserve">MEDICION: </w:t>
      </w:r>
      <w:r w:rsidRPr="00565584">
        <w:t xml:space="preserve">La cantidad a pagarse por Trazado y Marcado Con Teodolito, será el </w:t>
      </w:r>
      <w:r w:rsidR="008E7AE0" w:rsidRPr="00565584">
        <w:t>Metro Cuadrado</w:t>
      </w:r>
      <w:r w:rsidRPr="00565584">
        <w:t xml:space="preserve">, de trabajos ordenados, ejecutados y aceptados por el supervisor de obra.  </w:t>
      </w:r>
    </w:p>
    <w:p w14:paraId="39A5DC7F" w14:textId="77777777" w:rsidR="004112FF" w:rsidRPr="00565584" w:rsidRDefault="004112FF" w:rsidP="004112FF">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204EF52E" w14:textId="77777777" w:rsidR="002E730B" w:rsidRDefault="002E730B" w:rsidP="002E730B">
      <w:pPr>
        <w:pStyle w:val="Subtitulo2"/>
        <w:spacing w:before="0" w:after="0" w:line="240" w:lineRule="auto"/>
        <w:rPr>
          <w:lang w:val="es-HN"/>
        </w:rPr>
      </w:pPr>
    </w:p>
    <w:p w14:paraId="4EF7A8B8" w14:textId="77777777" w:rsidR="002E730B" w:rsidRDefault="002E730B" w:rsidP="002E730B">
      <w:pPr>
        <w:pStyle w:val="Subtitulo2"/>
        <w:spacing w:before="0" w:after="0" w:line="240" w:lineRule="auto"/>
        <w:rPr>
          <w:lang w:val="es-HN"/>
        </w:rPr>
      </w:pPr>
    </w:p>
    <w:p w14:paraId="1C201DFE" w14:textId="1020A21B" w:rsidR="002E730B" w:rsidRDefault="002E730B" w:rsidP="002E730B">
      <w:pPr>
        <w:pStyle w:val="Subtitulo2"/>
        <w:spacing w:before="0" w:after="0" w:line="240" w:lineRule="auto"/>
        <w:rPr>
          <w:lang w:val="es-HN"/>
        </w:rPr>
      </w:pPr>
      <w:r>
        <w:rPr>
          <w:lang w:val="es-HN"/>
        </w:rPr>
        <w:t xml:space="preserve">1.02 </w:t>
      </w:r>
      <w:r w:rsidR="004112FF" w:rsidRPr="004112FF">
        <w:rPr>
          <w:lang w:val="es-HN"/>
        </w:rPr>
        <w:t>BODEGA</w:t>
      </w:r>
    </w:p>
    <w:p w14:paraId="5937EA41" w14:textId="77777777" w:rsidR="002E730B" w:rsidRDefault="002E730B" w:rsidP="002E730B">
      <w:pPr>
        <w:pStyle w:val="Subtitulo2"/>
        <w:spacing w:before="0" w:after="0" w:line="240" w:lineRule="auto"/>
        <w:rPr>
          <w:lang w:val="es-HN"/>
        </w:rPr>
      </w:pPr>
      <w:r>
        <w:rPr>
          <w:lang w:val="es-HN"/>
        </w:rPr>
        <w:t>Unidad: Global</w:t>
      </w:r>
    </w:p>
    <w:p w14:paraId="298701AB" w14:textId="77777777" w:rsidR="002E730B" w:rsidRDefault="002E730B" w:rsidP="002E730B">
      <w:pPr>
        <w:pStyle w:val="Subtitulo2"/>
        <w:spacing w:before="0" w:after="0" w:line="240" w:lineRule="auto"/>
        <w:rPr>
          <w:lang w:val="es-HN"/>
        </w:rPr>
      </w:pPr>
    </w:p>
    <w:p w14:paraId="31C29B9B" w14:textId="0E107C8E" w:rsidR="004112FF" w:rsidRDefault="002E730B" w:rsidP="002E730B">
      <w:pPr>
        <w:pStyle w:val="Subtitulo2"/>
        <w:spacing w:before="0" w:after="0" w:line="240" w:lineRule="auto"/>
        <w:rPr>
          <w:lang w:val="es-HN"/>
        </w:rPr>
      </w:pPr>
      <w:r>
        <w:rPr>
          <w:lang w:val="es-HN"/>
        </w:rPr>
        <w:t>Descripción:</w:t>
      </w:r>
      <w:r w:rsidR="004112FF" w:rsidRPr="004112FF">
        <w:rPr>
          <w:lang w:val="es-HN"/>
        </w:rPr>
        <w:t xml:space="preserve"> </w:t>
      </w:r>
    </w:p>
    <w:p w14:paraId="7637C002" w14:textId="77777777" w:rsidR="002E730B" w:rsidRPr="004112FF" w:rsidRDefault="002E730B" w:rsidP="002E730B">
      <w:pPr>
        <w:pStyle w:val="Subtitulo2"/>
        <w:spacing w:before="0" w:after="0" w:line="240" w:lineRule="auto"/>
        <w:rPr>
          <w:rFonts w:eastAsiaTheme="minorHAnsi"/>
          <w:spacing w:val="0"/>
          <w:lang w:val="es-HN"/>
        </w:rPr>
      </w:pPr>
    </w:p>
    <w:p w14:paraId="11D84674" w14:textId="37243C77" w:rsidR="004112FF" w:rsidRPr="004112FF" w:rsidRDefault="004112FF" w:rsidP="00735717">
      <w:pPr>
        <w:rPr>
          <w:lang w:val="es-HN"/>
        </w:rPr>
      </w:pPr>
      <w:r w:rsidRPr="004112FF">
        <w:rPr>
          <w:lang w:val="es-HN"/>
        </w:rPr>
        <w:t xml:space="preserve">La actividad consiste en la instalación de una Bodega Metálica Provisional. La que se armará, colocará, aplomada y fijará </w:t>
      </w:r>
      <w:r w:rsidR="001335D4" w:rsidRPr="004112FF">
        <w:rPr>
          <w:lang w:val="es-HN"/>
        </w:rPr>
        <w:t>de acuerdo con</w:t>
      </w:r>
      <w:r w:rsidRPr="004112FF">
        <w:rPr>
          <w:lang w:val="es-HN"/>
        </w:rPr>
        <w:t xml:space="preserve"> planos, en los sitios indicados por el supervisor. </w:t>
      </w:r>
    </w:p>
    <w:p w14:paraId="31138C02" w14:textId="77777777" w:rsidR="004112FF" w:rsidRPr="004112FF" w:rsidRDefault="004112FF" w:rsidP="00735717">
      <w:pPr>
        <w:rPr>
          <w:lang w:val="es-HN"/>
        </w:rPr>
      </w:pPr>
      <w:r w:rsidRPr="004112FF">
        <w:rPr>
          <w:lang w:val="es-HN"/>
        </w:rPr>
        <w:t xml:space="preserve">Se considera la mano de obra necesaria para armar, colocar, aplomar y fijar la misma.  </w:t>
      </w:r>
    </w:p>
    <w:p w14:paraId="55EF0796" w14:textId="5D401116" w:rsidR="004112FF" w:rsidRPr="00565584" w:rsidRDefault="004112FF" w:rsidP="004112FF">
      <w:pPr>
        <w:ind w:left="-5"/>
      </w:pPr>
      <w:r w:rsidRPr="004112FF">
        <w:rPr>
          <w:rFonts w:eastAsia="Arial" w:cs="Arial"/>
          <w:b/>
          <w:sz w:val="22"/>
          <w:lang w:val="es-HN"/>
        </w:rPr>
        <w:t>MEDICIÓN:</w:t>
      </w:r>
      <w:r w:rsidRPr="00565584">
        <w:t xml:space="preserve"> </w:t>
      </w:r>
      <w:r w:rsidR="00565584" w:rsidRPr="00565584">
        <w:t xml:space="preserve">La cantidad </w:t>
      </w:r>
      <w:r w:rsidR="000D682B">
        <w:t>a</w:t>
      </w:r>
      <w:r w:rsidR="00565584" w:rsidRPr="00565584">
        <w:t xml:space="preserve"> pagarse</w:t>
      </w:r>
      <w:r w:rsidRPr="00565584">
        <w:t xml:space="preserve"> será</w:t>
      </w:r>
      <w:r w:rsidR="000D682B">
        <w:t xml:space="preserve"> global</w:t>
      </w:r>
      <w:r w:rsidRPr="00565584">
        <w:t xml:space="preserve">, medidas en la obra de casetas metálicas, instaladas, las cuales deberán de ser ordenadas, ejecutadas y aceptadas por el supervisor de obra.  </w:t>
      </w:r>
    </w:p>
    <w:p w14:paraId="7F1AB2BC" w14:textId="7629AD4C" w:rsidR="002E3406" w:rsidRDefault="004112FF" w:rsidP="000D682B">
      <w:pPr>
        <w:ind w:left="-5"/>
      </w:pPr>
      <w:r w:rsidRPr="004112FF">
        <w:rPr>
          <w:rFonts w:eastAsia="Arial" w:cs="Arial"/>
          <w:b/>
          <w:sz w:val="22"/>
          <w:lang w:val="es-HN"/>
        </w:rPr>
        <w:t>PAGO:</w:t>
      </w:r>
      <w:r w:rsidRPr="00565584">
        <w:t xml:space="preserve"> Se pagará al precio del contrato estipulado en el ítem correspondiente, dichos precios y pagos constituirán la compensación total por colocación, en la ejecución de los trabajos descritos en toda la especificación. </w:t>
      </w:r>
    </w:p>
    <w:p w14:paraId="482D68EC" w14:textId="77777777" w:rsidR="000D682B" w:rsidRDefault="000D682B" w:rsidP="004112FF">
      <w:pPr>
        <w:pStyle w:val="Subtitulo2"/>
        <w:rPr>
          <w:color w:val="4472C4" w:themeColor="accent1"/>
          <w:lang w:val="es-HN"/>
        </w:rPr>
      </w:pPr>
    </w:p>
    <w:p w14:paraId="6E3990D2" w14:textId="77777777" w:rsidR="000D682B" w:rsidRDefault="000D682B" w:rsidP="004112FF">
      <w:pPr>
        <w:pStyle w:val="Subtitulo2"/>
        <w:rPr>
          <w:color w:val="4472C4" w:themeColor="accent1"/>
          <w:lang w:val="es-HN"/>
        </w:rPr>
      </w:pPr>
    </w:p>
    <w:p w14:paraId="1E6940F5" w14:textId="77777777" w:rsidR="000D682B" w:rsidRDefault="000D682B" w:rsidP="004112FF">
      <w:pPr>
        <w:pStyle w:val="Subtitulo2"/>
        <w:rPr>
          <w:color w:val="4472C4" w:themeColor="accent1"/>
          <w:lang w:val="es-HN"/>
        </w:rPr>
      </w:pPr>
    </w:p>
    <w:p w14:paraId="22691283" w14:textId="58004BD0" w:rsidR="000D682B" w:rsidRPr="000D682B" w:rsidRDefault="000D682B" w:rsidP="004112FF">
      <w:pPr>
        <w:pStyle w:val="Subtitulo2"/>
        <w:rPr>
          <w:color w:val="4472C4" w:themeColor="accent1"/>
          <w:lang w:val="es-HN"/>
        </w:rPr>
      </w:pPr>
      <w:r w:rsidRPr="000D682B">
        <w:rPr>
          <w:color w:val="4472C4" w:themeColor="accent1"/>
          <w:lang w:val="es-HN"/>
        </w:rPr>
        <w:lastRenderedPageBreak/>
        <w:t>2.00 NIVELACIÓN Y COMPACTACIÓN DEL TERRENO</w:t>
      </w:r>
    </w:p>
    <w:p w14:paraId="04558E06" w14:textId="68DC581C" w:rsidR="004112FF" w:rsidRDefault="000D682B" w:rsidP="000D682B">
      <w:pPr>
        <w:pStyle w:val="Subtitulo2"/>
        <w:spacing w:before="0" w:after="0" w:line="240" w:lineRule="auto"/>
        <w:rPr>
          <w:lang w:val="es-HN"/>
        </w:rPr>
      </w:pPr>
      <w:r>
        <w:rPr>
          <w:lang w:val="es-HN"/>
        </w:rPr>
        <w:t xml:space="preserve">2.01 </w:t>
      </w:r>
      <w:r w:rsidR="004112FF" w:rsidRPr="004112FF">
        <w:rPr>
          <w:lang w:val="es-HN"/>
        </w:rPr>
        <w:t>DESCAPOTE DE MATERIAL ORGÁNICO</w:t>
      </w:r>
      <w:r>
        <w:rPr>
          <w:lang w:val="es-HN"/>
        </w:rPr>
        <w:t xml:space="preserve"> (E=1</w:t>
      </w:r>
      <w:r w:rsidR="00D25BD8">
        <w:rPr>
          <w:lang w:val="es-HN"/>
        </w:rPr>
        <w:t>0</w:t>
      </w:r>
      <w:r>
        <w:rPr>
          <w:lang w:val="es-HN"/>
        </w:rPr>
        <w:t xml:space="preserve"> CM)</w:t>
      </w:r>
    </w:p>
    <w:p w14:paraId="2DDD2ECB" w14:textId="59733292" w:rsidR="000D682B" w:rsidRDefault="000D682B" w:rsidP="000D682B">
      <w:pPr>
        <w:pStyle w:val="Subtitulo2"/>
        <w:spacing w:before="0" w:after="0" w:line="240" w:lineRule="auto"/>
        <w:rPr>
          <w:lang w:val="es-HN"/>
        </w:rPr>
      </w:pPr>
      <w:r>
        <w:rPr>
          <w:lang w:val="es-HN"/>
        </w:rPr>
        <w:t>Unidad: m3</w:t>
      </w:r>
    </w:p>
    <w:p w14:paraId="3367F729" w14:textId="77777777" w:rsidR="000D682B" w:rsidRDefault="000D682B" w:rsidP="000D682B">
      <w:pPr>
        <w:pStyle w:val="Subtitulo2"/>
        <w:spacing w:before="0" w:after="0" w:line="240" w:lineRule="auto"/>
        <w:rPr>
          <w:lang w:val="es-HN"/>
        </w:rPr>
      </w:pPr>
    </w:p>
    <w:p w14:paraId="26D21BB6" w14:textId="7BB7E77F" w:rsidR="000D682B" w:rsidRPr="004112FF" w:rsidRDefault="000D682B" w:rsidP="000D682B">
      <w:pPr>
        <w:pStyle w:val="Subtitulo2"/>
        <w:spacing w:before="0" w:after="0" w:line="240" w:lineRule="auto"/>
        <w:rPr>
          <w:lang w:val="es-HN"/>
        </w:rPr>
      </w:pPr>
      <w:r>
        <w:rPr>
          <w:lang w:val="es-HN"/>
        </w:rPr>
        <w:t>Descripción:</w:t>
      </w:r>
    </w:p>
    <w:p w14:paraId="61361BCC" w14:textId="2632C865" w:rsidR="004112FF" w:rsidRPr="004112FF" w:rsidRDefault="004112FF" w:rsidP="00735717">
      <w:pPr>
        <w:rPr>
          <w:lang w:val="es-HN"/>
        </w:rPr>
      </w:pPr>
      <w:r w:rsidRPr="004112FF">
        <w:rPr>
          <w:lang w:val="es-HN"/>
        </w:rPr>
        <w:t xml:space="preserve">Este trabajo consistirá en la remoción de capa vegetal. Por medio de la utilización de mano de obra no calificada, se eliminará todo el material orgánico de hasta </w:t>
      </w:r>
      <w:r w:rsidR="000D682B">
        <w:rPr>
          <w:lang w:val="es-HN"/>
        </w:rPr>
        <w:t>1</w:t>
      </w:r>
      <w:r w:rsidR="00D25BD8">
        <w:rPr>
          <w:lang w:val="es-HN"/>
        </w:rPr>
        <w:t>0</w:t>
      </w:r>
      <w:r w:rsidR="000D682B">
        <w:rPr>
          <w:lang w:val="es-HN"/>
        </w:rPr>
        <w:t xml:space="preserve"> </w:t>
      </w:r>
      <w:r w:rsidRPr="004112FF">
        <w:rPr>
          <w:lang w:val="es-HN"/>
        </w:rPr>
        <w:t xml:space="preserve">cm de espesor en el terreno. </w:t>
      </w:r>
      <w:r w:rsidR="00755329">
        <w:rPr>
          <w:lang w:val="es-HN"/>
        </w:rPr>
        <w:t>Esta actividad</w:t>
      </w:r>
      <w:r w:rsidRPr="004112FF">
        <w:rPr>
          <w:lang w:val="es-HN"/>
        </w:rPr>
        <w:t xml:space="preserve"> incluye el acarreo del material de desperdici</w:t>
      </w:r>
      <w:r w:rsidR="00755329">
        <w:rPr>
          <w:lang w:val="es-HN"/>
        </w:rPr>
        <w:t>o.</w:t>
      </w:r>
    </w:p>
    <w:p w14:paraId="73D553F9" w14:textId="7617B214" w:rsidR="004112FF" w:rsidRPr="004112FF" w:rsidRDefault="004112FF" w:rsidP="00565584">
      <w:pPr>
        <w:rPr>
          <w:lang w:val="es-HN"/>
        </w:rPr>
      </w:pPr>
      <w:r w:rsidRPr="004112FF">
        <w:rPr>
          <w:lang w:val="es-HN"/>
        </w:rPr>
        <w:t>La ejecución de esta actividad deberá satisfacer ciertas consideraciones como ser: El contratista deberá limpiar completamente el sitio de la obra de aquellos desperdicios producto de esta actividad hasta una distancia máxima de 20m</w:t>
      </w:r>
      <w:r w:rsidR="00D25BD8">
        <w:rPr>
          <w:lang w:val="es-HN"/>
        </w:rPr>
        <w:t xml:space="preserve"> fuera del sitio de las obras</w:t>
      </w:r>
      <w:r w:rsidRPr="004112FF">
        <w:rPr>
          <w:lang w:val="es-HN"/>
        </w:rPr>
        <w:t xml:space="preserve">. </w:t>
      </w:r>
    </w:p>
    <w:p w14:paraId="5A0362C1" w14:textId="77777777" w:rsidR="004112FF" w:rsidRPr="00565584" w:rsidRDefault="004112FF" w:rsidP="004112FF">
      <w:pPr>
        <w:ind w:left="-5"/>
      </w:pPr>
      <w:r w:rsidRPr="004112FF">
        <w:rPr>
          <w:rFonts w:eastAsia="Arial" w:cs="Arial"/>
          <w:b/>
          <w:sz w:val="22"/>
          <w:lang w:val="es-HN"/>
        </w:rPr>
        <w:t xml:space="preserve">MEDICION: </w:t>
      </w:r>
      <w:r w:rsidRPr="00565584">
        <w:t xml:space="preserve">La cantidad a pagarse por Remoción de Capa Vegetal será el número de metros cúbicos medidos en la obra, de trabajos ordenados, ejecutados y aceptados por el supervisor de obra. </w:t>
      </w:r>
    </w:p>
    <w:p w14:paraId="0D888B05" w14:textId="22114999" w:rsidR="004112FF" w:rsidRDefault="004112FF" w:rsidP="007A125E">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0C4144DB" w14:textId="77777777" w:rsidR="008A49AC" w:rsidRPr="00565584" w:rsidRDefault="008A49AC" w:rsidP="007A125E">
      <w:pPr>
        <w:ind w:left="-5"/>
      </w:pPr>
    </w:p>
    <w:p w14:paraId="41DA3154" w14:textId="1CD580A6" w:rsidR="004112FF" w:rsidRDefault="00EE2D56" w:rsidP="00EE2D56">
      <w:pPr>
        <w:spacing w:after="0" w:line="240" w:lineRule="auto"/>
        <w:ind w:left="-5"/>
        <w:rPr>
          <w:rFonts w:cs="Arial"/>
          <w:b/>
          <w:bCs/>
          <w:sz w:val="22"/>
          <w:lang w:val="es-HN"/>
        </w:rPr>
      </w:pPr>
      <w:r>
        <w:rPr>
          <w:rFonts w:cs="Arial"/>
          <w:b/>
          <w:bCs/>
          <w:sz w:val="22"/>
          <w:lang w:val="es-HN"/>
        </w:rPr>
        <w:t xml:space="preserve">2.02 </w:t>
      </w:r>
      <w:r w:rsidR="004112FF" w:rsidRPr="004112FF">
        <w:rPr>
          <w:rFonts w:cs="Arial"/>
          <w:b/>
          <w:bCs/>
          <w:sz w:val="22"/>
          <w:lang w:val="es-HN"/>
        </w:rPr>
        <w:t xml:space="preserve">CORTE DE MATERIAL EXISTENTE </w:t>
      </w:r>
      <w:r>
        <w:rPr>
          <w:rFonts w:cs="Arial"/>
          <w:b/>
          <w:bCs/>
          <w:sz w:val="22"/>
          <w:lang w:val="es-HN"/>
        </w:rPr>
        <w:t>(E= 20 cm)</w:t>
      </w:r>
    </w:p>
    <w:p w14:paraId="57BFB40E" w14:textId="76337403" w:rsidR="00EE2D56" w:rsidRDefault="00EE2D56" w:rsidP="00EE2D56">
      <w:pPr>
        <w:spacing w:after="0" w:line="240" w:lineRule="auto"/>
        <w:ind w:left="-5"/>
        <w:rPr>
          <w:rFonts w:cs="Arial"/>
          <w:b/>
          <w:bCs/>
          <w:sz w:val="22"/>
          <w:lang w:val="es-HN"/>
        </w:rPr>
      </w:pPr>
      <w:r>
        <w:rPr>
          <w:rFonts w:cs="Arial"/>
          <w:b/>
          <w:bCs/>
          <w:sz w:val="22"/>
          <w:lang w:val="es-HN"/>
        </w:rPr>
        <w:t>Unidad= m3</w:t>
      </w:r>
    </w:p>
    <w:p w14:paraId="2C026DBB" w14:textId="77777777" w:rsidR="00EE2D56" w:rsidRDefault="00EE2D56" w:rsidP="00EE2D56">
      <w:pPr>
        <w:spacing w:after="0" w:line="240" w:lineRule="auto"/>
        <w:ind w:left="-5"/>
        <w:rPr>
          <w:rFonts w:cs="Arial"/>
          <w:b/>
          <w:bCs/>
          <w:sz w:val="22"/>
          <w:lang w:val="es-HN"/>
        </w:rPr>
      </w:pPr>
    </w:p>
    <w:p w14:paraId="4929A0BF" w14:textId="5770B878" w:rsidR="00EE2D56" w:rsidRPr="004112FF" w:rsidRDefault="00EE2D56" w:rsidP="00EE2D56">
      <w:pPr>
        <w:spacing w:after="0" w:line="240" w:lineRule="auto"/>
        <w:ind w:left="-5"/>
        <w:rPr>
          <w:rFonts w:cs="Arial"/>
          <w:b/>
          <w:bCs/>
          <w:sz w:val="22"/>
          <w:lang w:val="es-HN"/>
        </w:rPr>
      </w:pPr>
      <w:r>
        <w:rPr>
          <w:rFonts w:cs="Arial"/>
          <w:b/>
          <w:bCs/>
          <w:sz w:val="22"/>
          <w:lang w:val="es-HN"/>
        </w:rPr>
        <w:t>Descripción:</w:t>
      </w:r>
    </w:p>
    <w:p w14:paraId="6AA346CB" w14:textId="77777777" w:rsidR="004112FF" w:rsidRPr="004112FF" w:rsidRDefault="004112FF" w:rsidP="00735717">
      <w:pPr>
        <w:rPr>
          <w:lang w:val="es-HN"/>
        </w:rPr>
      </w:pPr>
      <w:r w:rsidRPr="004112FF">
        <w:rPr>
          <w:lang w:val="es-HN"/>
        </w:rPr>
        <w:t xml:space="preserve">Este trabajo consistirá en el corte de material “Tipo 1” a mano o maquinaria. Se removerá el material cambiando las características topográficas originales del terreno hasta ubicar la cota indicada en los planos del proyecto. Se procederá de la siguiente forma: </w:t>
      </w:r>
    </w:p>
    <w:p w14:paraId="14DFCD70" w14:textId="071DD92E" w:rsidR="004112FF" w:rsidRPr="004112FF" w:rsidRDefault="004112FF" w:rsidP="00735717">
      <w:pPr>
        <w:rPr>
          <w:lang w:val="es-HN"/>
        </w:rPr>
      </w:pPr>
      <w:r w:rsidRPr="004112FF">
        <w:rPr>
          <w:lang w:val="es-HN"/>
        </w:rPr>
        <w:t xml:space="preserve">1) Se excavará mediante medios manuales en forma de talud con inclinación 1:3, en cualquier tipo de suelo desde arcilla, pasando por limos hasta arenas y gravas que no requieren del uso de explosivos. </w:t>
      </w:r>
      <w:r w:rsidR="00EE2D56">
        <w:rPr>
          <w:lang w:val="es-HN"/>
        </w:rPr>
        <w:t>El espesor</w:t>
      </w:r>
      <w:r w:rsidRPr="004112FF">
        <w:rPr>
          <w:lang w:val="es-HN"/>
        </w:rPr>
        <w:t xml:space="preserve"> máxim</w:t>
      </w:r>
      <w:r w:rsidR="00EE2D56">
        <w:rPr>
          <w:lang w:val="es-HN"/>
        </w:rPr>
        <w:t>o</w:t>
      </w:r>
      <w:r w:rsidRPr="004112FF">
        <w:rPr>
          <w:lang w:val="es-HN"/>
        </w:rPr>
        <w:t xml:space="preserve"> de excavación será de </w:t>
      </w:r>
      <w:r w:rsidR="00EE2D56">
        <w:rPr>
          <w:lang w:val="es-HN"/>
        </w:rPr>
        <w:t>20 c</w:t>
      </w:r>
      <w:r w:rsidRPr="004112FF">
        <w:rPr>
          <w:lang w:val="es-HN"/>
        </w:rPr>
        <w:t xml:space="preserve">m e </w:t>
      </w:r>
      <w:r w:rsidRPr="004112FF">
        <w:rPr>
          <w:lang w:val="es-HN"/>
        </w:rPr>
        <w:lastRenderedPageBreak/>
        <w:t>incluirá un desalojo de hasta 25m</w:t>
      </w:r>
      <w:r w:rsidR="00EE2D56">
        <w:rPr>
          <w:lang w:val="es-HN"/>
        </w:rPr>
        <w:t xml:space="preserve"> fuera del sitio de las obras para disponerlas en actividades posteriores</w:t>
      </w:r>
      <w:r w:rsidRPr="004112FF">
        <w:rPr>
          <w:lang w:val="es-HN"/>
        </w:rPr>
        <w:t>.</w:t>
      </w:r>
    </w:p>
    <w:p w14:paraId="68D9068B" w14:textId="63E79BEF" w:rsidR="004112FF" w:rsidRPr="004112FF" w:rsidRDefault="004112FF" w:rsidP="00735717">
      <w:pPr>
        <w:rPr>
          <w:lang w:val="es-HN"/>
        </w:rPr>
      </w:pPr>
      <w:r w:rsidRPr="004112FF">
        <w:rPr>
          <w:lang w:val="es-HN"/>
        </w:rPr>
        <w:t xml:space="preserve">2) La superficie se conformará de acuerdo con las indicaciones de los planos y se compactará la superficie uniformemente mediante el empleo de maquinaria hasta obtener la máxima compactación que sea posible obtener con el uso de dichas herramientas. </w:t>
      </w:r>
    </w:p>
    <w:p w14:paraId="68DCFFED" w14:textId="3C310D9A" w:rsidR="004112FF" w:rsidRPr="004112FF" w:rsidRDefault="004112FF" w:rsidP="00735717">
      <w:pPr>
        <w:rPr>
          <w:lang w:val="es-HN"/>
        </w:rPr>
      </w:pPr>
      <w:r w:rsidRPr="004112FF">
        <w:rPr>
          <w:lang w:val="es-HN"/>
        </w:rPr>
        <w:t>Se considera el corte del terreno, incluye un acarreo de hasta 25m de distancia, Se considera el movimiento con equipo mecanizado.</w:t>
      </w:r>
    </w:p>
    <w:p w14:paraId="0153037D" w14:textId="77777777" w:rsidR="004112FF" w:rsidRPr="00565584" w:rsidRDefault="004112FF" w:rsidP="004112FF">
      <w:pPr>
        <w:ind w:left="-5"/>
      </w:pPr>
      <w:r w:rsidRPr="004112FF">
        <w:rPr>
          <w:rFonts w:eastAsia="Arial" w:cs="Arial"/>
          <w:b/>
          <w:sz w:val="22"/>
          <w:lang w:val="es-HN"/>
        </w:rPr>
        <w:t>MEDICION: La</w:t>
      </w:r>
      <w:r w:rsidRPr="00565584">
        <w:t xml:space="preserve"> cantidad a pagarse por Corte será el número de metros cúbicos medidos en la obra, de trabajos ordenados, ejecutados y aceptados por el supervisor de obra. </w:t>
      </w:r>
    </w:p>
    <w:p w14:paraId="138D0966" w14:textId="5F820DD5" w:rsidR="004112FF" w:rsidRDefault="004112FF" w:rsidP="004112FF">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5FA324E7" w14:textId="77777777" w:rsidR="00EE2D56" w:rsidRDefault="00EE2D56" w:rsidP="00755329">
      <w:pPr>
        <w:pStyle w:val="Subtitulo2"/>
        <w:rPr>
          <w:lang w:val="es-HN"/>
        </w:rPr>
      </w:pPr>
    </w:p>
    <w:p w14:paraId="74C69F73" w14:textId="694050BF" w:rsidR="00EE2D56" w:rsidRDefault="00EE2D56" w:rsidP="00EE2D56">
      <w:pPr>
        <w:pStyle w:val="Subtitulo2"/>
        <w:spacing w:before="0" w:after="0" w:line="240" w:lineRule="auto"/>
        <w:rPr>
          <w:lang w:val="es-HN"/>
        </w:rPr>
      </w:pPr>
      <w:r>
        <w:rPr>
          <w:lang w:val="es-HN"/>
        </w:rPr>
        <w:t>2.0</w:t>
      </w:r>
      <w:r w:rsidR="001E7F7C">
        <w:rPr>
          <w:lang w:val="es-HN"/>
        </w:rPr>
        <w:t>3</w:t>
      </w:r>
      <w:r>
        <w:rPr>
          <w:lang w:val="es-HN"/>
        </w:rPr>
        <w:t xml:space="preserve"> </w:t>
      </w:r>
      <w:r w:rsidR="00755329" w:rsidRPr="004112FF">
        <w:rPr>
          <w:lang w:val="es-HN"/>
        </w:rPr>
        <w:t>CONFORMACIÓN DEL TERRENO</w:t>
      </w:r>
    </w:p>
    <w:p w14:paraId="2E7AB88B" w14:textId="10E85FF8" w:rsidR="00EE2D56" w:rsidRDefault="00EE2D56" w:rsidP="00EE2D56">
      <w:pPr>
        <w:pStyle w:val="Subtitulo2"/>
        <w:spacing w:before="0" w:after="0" w:line="240" w:lineRule="auto"/>
        <w:rPr>
          <w:lang w:val="es-HN"/>
        </w:rPr>
      </w:pPr>
      <w:r>
        <w:rPr>
          <w:lang w:val="es-HN"/>
        </w:rPr>
        <w:t>Unidad: m2</w:t>
      </w:r>
    </w:p>
    <w:p w14:paraId="3DB663B8" w14:textId="77777777" w:rsidR="00EE2D56" w:rsidRDefault="00EE2D56" w:rsidP="00EE2D56">
      <w:pPr>
        <w:pStyle w:val="Subtitulo2"/>
        <w:spacing w:before="0" w:after="0" w:line="240" w:lineRule="auto"/>
        <w:rPr>
          <w:lang w:val="es-HN"/>
        </w:rPr>
      </w:pPr>
    </w:p>
    <w:p w14:paraId="642B196A" w14:textId="690BDFC6" w:rsidR="00755329" w:rsidRPr="004112FF" w:rsidRDefault="00EE2D56" w:rsidP="00EE2D56">
      <w:pPr>
        <w:pStyle w:val="Subtitulo2"/>
        <w:spacing w:before="0" w:after="0" w:line="240" w:lineRule="auto"/>
        <w:rPr>
          <w:lang w:val="es-HN"/>
        </w:rPr>
      </w:pPr>
      <w:r>
        <w:rPr>
          <w:lang w:val="es-HN"/>
        </w:rPr>
        <w:t>Descripción:</w:t>
      </w:r>
      <w:r w:rsidR="00755329" w:rsidRPr="004112FF">
        <w:rPr>
          <w:lang w:val="es-HN"/>
        </w:rPr>
        <w:t xml:space="preserve"> </w:t>
      </w:r>
    </w:p>
    <w:p w14:paraId="647AE739" w14:textId="04274DFC" w:rsidR="00755329" w:rsidRPr="004112FF" w:rsidRDefault="00755329" w:rsidP="00755329">
      <w:pPr>
        <w:rPr>
          <w:lang w:val="es-HN"/>
        </w:rPr>
      </w:pPr>
      <w:r w:rsidRPr="004112FF">
        <w:rPr>
          <w:lang w:val="es-HN"/>
        </w:rPr>
        <w:t xml:space="preserve">Este trabajo consistirá en la conformación de material “Tipo 1” con maquinaria. Se removerá el material cambiando las características, La superficie se conformará de acuerdo con las indicaciones de los planos y se compactará la superficie uniformemente mediante el empleo de </w:t>
      </w:r>
      <w:r w:rsidR="00EE2D56">
        <w:rPr>
          <w:lang w:val="es-HN"/>
        </w:rPr>
        <w:t>a</w:t>
      </w:r>
      <w:r w:rsidRPr="004112FF">
        <w:rPr>
          <w:lang w:val="es-HN"/>
        </w:rPr>
        <w:t>pison</w:t>
      </w:r>
      <w:r w:rsidR="00EE2D56">
        <w:rPr>
          <w:lang w:val="es-HN"/>
        </w:rPr>
        <w:t>ador</w:t>
      </w:r>
      <w:r w:rsidRPr="004112FF">
        <w:rPr>
          <w:lang w:val="es-HN"/>
        </w:rPr>
        <w:t xml:space="preserve">es de mano o con maquinaria hasta obtener la máxima compactación que sea posible obtener con el uso de dichas herramientas. Se usará el material de la propia excavación libre de residuos orgánicos. </w:t>
      </w:r>
    </w:p>
    <w:p w14:paraId="5A056F3D" w14:textId="77777777" w:rsidR="00755329" w:rsidRPr="004112FF" w:rsidRDefault="00755329" w:rsidP="00755329">
      <w:pPr>
        <w:rPr>
          <w:lang w:val="es-HN"/>
        </w:rPr>
      </w:pPr>
      <w:r w:rsidRPr="004112FF">
        <w:rPr>
          <w:lang w:val="es-HN"/>
        </w:rPr>
        <w:t xml:space="preserve">Se considera la conformación del terreno Incluye un acarreo de hasta 25.00m de distancia, se considera la compactación con motoniveladora, auxiliada por un tanque cisterna. </w:t>
      </w:r>
    </w:p>
    <w:p w14:paraId="1D8968D4" w14:textId="77777777" w:rsidR="00755329" w:rsidRPr="00565584" w:rsidRDefault="00755329" w:rsidP="00755329">
      <w:pPr>
        <w:ind w:left="-5"/>
      </w:pPr>
      <w:r w:rsidRPr="004112FF">
        <w:rPr>
          <w:rFonts w:eastAsia="Arial" w:cs="Arial"/>
          <w:b/>
          <w:sz w:val="22"/>
          <w:lang w:val="es-HN"/>
        </w:rPr>
        <w:lastRenderedPageBreak/>
        <w:t xml:space="preserve">MEDICION: </w:t>
      </w:r>
      <w:r w:rsidRPr="00565584">
        <w:t>Se medirá por área. La cantidad por pagarse será el número de metros cuadrados medidos en la obra, de trabajos ordenados, ejecutados y aceptados por el supervisor de obra.</w:t>
      </w:r>
    </w:p>
    <w:p w14:paraId="1B5997FF" w14:textId="51E9AF1B" w:rsidR="00755329" w:rsidRPr="00565584" w:rsidRDefault="00755329" w:rsidP="00755329">
      <w:pPr>
        <w:ind w:left="-5"/>
      </w:pPr>
      <w:r w:rsidRPr="004112FF">
        <w:rPr>
          <w:rFonts w:eastAsia="Arial" w:cs="Arial"/>
          <w:b/>
          <w:sz w:val="22"/>
          <w:lang w:val="es-HN"/>
        </w:rPr>
        <w:t>PAGO:</w:t>
      </w:r>
      <w:r w:rsidRPr="00565584">
        <w:t xml:space="preserve"> Se pagará al precio del contrato estipulado en el ítem correspondiente, dichos precios y pagos constituirán la compensación total po</w:t>
      </w:r>
      <w:r>
        <w:t>r</w:t>
      </w:r>
      <w:r w:rsidRPr="00565584">
        <w:t xml:space="preserve"> la ejecución de los trabajos descritos en toda la especificación.</w:t>
      </w:r>
    </w:p>
    <w:p w14:paraId="32417EDF" w14:textId="77777777" w:rsidR="00CE7433" w:rsidRDefault="00CE7433" w:rsidP="004112FF">
      <w:pPr>
        <w:pStyle w:val="Subtitulo2"/>
        <w:rPr>
          <w:lang w:val="es-HN"/>
        </w:rPr>
      </w:pPr>
    </w:p>
    <w:p w14:paraId="08E53498" w14:textId="704960A0" w:rsidR="00CE7433" w:rsidRDefault="00CE7433" w:rsidP="008B7935">
      <w:pPr>
        <w:pStyle w:val="Subtitulo2"/>
        <w:spacing w:before="0" w:after="0" w:line="240" w:lineRule="auto"/>
        <w:rPr>
          <w:lang w:val="es-HN"/>
        </w:rPr>
      </w:pPr>
      <w:r>
        <w:rPr>
          <w:lang w:val="es-HN"/>
        </w:rPr>
        <w:t>2.0</w:t>
      </w:r>
      <w:r w:rsidR="001E7F7C">
        <w:rPr>
          <w:lang w:val="es-HN"/>
        </w:rPr>
        <w:t>4</w:t>
      </w:r>
      <w:r>
        <w:rPr>
          <w:lang w:val="es-HN"/>
        </w:rPr>
        <w:t xml:space="preserve"> </w:t>
      </w:r>
      <w:r w:rsidR="004112FF" w:rsidRPr="004112FF">
        <w:rPr>
          <w:lang w:val="es-HN"/>
        </w:rPr>
        <w:t>RELLENO Y COMPACTADO CON MATERIAL SELECTO</w:t>
      </w:r>
      <w:r>
        <w:rPr>
          <w:lang w:val="es-HN"/>
        </w:rPr>
        <w:t xml:space="preserve"> (E= 15 cm)</w:t>
      </w:r>
    </w:p>
    <w:p w14:paraId="1A253DC8" w14:textId="4B13360C" w:rsidR="00CE7433" w:rsidRDefault="00CE7433" w:rsidP="008B7935">
      <w:pPr>
        <w:pStyle w:val="Subtitulo2"/>
        <w:spacing w:before="0" w:after="0" w:line="240" w:lineRule="auto"/>
        <w:rPr>
          <w:lang w:val="es-HN"/>
        </w:rPr>
      </w:pPr>
      <w:r>
        <w:rPr>
          <w:lang w:val="es-HN"/>
        </w:rPr>
        <w:t>Unidad: m3</w:t>
      </w:r>
    </w:p>
    <w:p w14:paraId="3B0D5223" w14:textId="77777777" w:rsidR="008B7935" w:rsidRDefault="008B7935" w:rsidP="008B7935">
      <w:pPr>
        <w:pStyle w:val="Subtitulo2"/>
        <w:spacing w:before="0" w:after="0" w:line="240" w:lineRule="auto"/>
        <w:rPr>
          <w:lang w:val="es-HN"/>
        </w:rPr>
      </w:pPr>
    </w:p>
    <w:p w14:paraId="66A28717" w14:textId="48EB6E2E" w:rsidR="004112FF" w:rsidRPr="004112FF" w:rsidRDefault="00CE7433" w:rsidP="008B7935">
      <w:pPr>
        <w:pStyle w:val="Subtitulo2"/>
        <w:spacing w:before="0" w:after="0" w:line="240" w:lineRule="auto"/>
        <w:rPr>
          <w:lang w:val="es-HN"/>
        </w:rPr>
      </w:pPr>
      <w:r>
        <w:rPr>
          <w:lang w:val="es-HN"/>
        </w:rPr>
        <w:t>Descripción:</w:t>
      </w:r>
      <w:r w:rsidR="004112FF" w:rsidRPr="004112FF">
        <w:rPr>
          <w:lang w:val="es-HN"/>
        </w:rPr>
        <w:t xml:space="preserve"> </w:t>
      </w:r>
    </w:p>
    <w:p w14:paraId="04257BD7" w14:textId="381847A4" w:rsidR="004112FF" w:rsidRPr="004112FF" w:rsidRDefault="004112FF" w:rsidP="00735717">
      <w:pPr>
        <w:rPr>
          <w:lang w:val="es-HN"/>
        </w:rPr>
      </w:pPr>
      <w:r w:rsidRPr="004112FF">
        <w:rPr>
          <w:lang w:val="es-HN"/>
        </w:rPr>
        <w:t xml:space="preserve">Estos trabajos consistirán en seleccionar, colocar, manipular, humedecer y compactar el material selecto necesario para </w:t>
      </w:r>
      <w:r w:rsidR="008B7935">
        <w:rPr>
          <w:lang w:val="es-HN"/>
        </w:rPr>
        <w:t>la base de los campos deportivos</w:t>
      </w:r>
      <w:r w:rsidRPr="004112FF">
        <w:rPr>
          <w:lang w:val="es-HN"/>
        </w:rPr>
        <w:t xml:space="preserve">. </w:t>
      </w:r>
      <w:r w:rsidR="008E769A" w:rsidRPr="004112FF">
        <w:rPr>
          <w:lang w:val="es-HN"/>
        </w:rPr>
        <w:t>El material selecto por suministrar</w:t>
      </w:r>
      <w:r w:rsidRPr="004112FF">
        <w:rPr>
          <w:lang w:val="es-HN"/>
        </w:rPr>
        <w:t xml:space="preserve"> deberá previamente ser aprobado por la supervisión de la obra y estar libre de piedras, grumos y terrones, además deberá provenir de bancos a más de 5kms de distancia del sitio del proyecto. El lugar donde se instalará el material de relleno deberá estar limpio de escombros. El material selecto será humedecido (sin formar lodo) y compactado en capas con un espesor de 1</w:t>
      </w:r>
      <w:r w:rsidR="008B7935">
        <w:rPr>
          <w:lang w:val="es-HN"/>
        </w:rPr>
        <w:t>0</w:t>
      </w:r>
      <w:r w:rsidRPr="004112FF">
        <w:rPr>
          <w:lang w:val="es-HN"/>
        </w:rPr>
        <w:t>cm. Por medio de apisonadores manuales</w:t>
      </w:r>
      <w:r w:rsidR="008B7935">
        <w:rPr>
          <w:lang w:val="es-HN"/>
        </w:rPr>
        <w:t xml:space="preserve"> o por medios mecánicos como ser compactadora de rodillo, compactadora de plato, o similares;</w:t>
      </w:r>
      <w:r w:rsidRPr="004112FF">
        <w:rPr>
          <w:lang w:val="es-HN"/>
        </w:rPr>
        <w:t xml:space="preserve"> iniciando desde los bordes al centro del relleno y manteniendo traslapes continuos en los sitios apisonados. </w:t>
      </w:r>
    </w:p>
    <w:p w14:paraId="2D0C8B99" w14:textId="77777777" w:rsidR="004112FF" w:rsidRPr="004112FF" w:rsidRDefault="004112FF" w:rsidP="00735717">
      <w:pPr>
        <w:rPr>
          <w:lang w:val="es-HN"/>
        </w:rPr>
      </w:pPr>
      <w:r w:rsidRPr="004112FF">
        <w:rPr>
          <w:lang w:val="es-HN"/>
        </w:rPr>
        <w:t xml:space="preserve">Esta Actividad incluye el acarreo del material desde su sitio de almacenaje hasta 10m del lugar donde se colocará. </w:t>
      </w:r>
    </w:p>
    <w:p w14:paraId="555431AA" w14:textId="02D32CD6" w:rsidR="004112FF" w:rsidRPr="004112FF" w:rsidRDefault="004112FF" w:rsidP="00735717">
      <w:pPr>
        <w:rPr>
          <w:lang w:val="es-HN"/>
        </w:rPr>
      </w:pPr>
      <w:r w:rsidRPr="004112FF">
        <w:rPr>
          <w:lang w:val="es-HN"/>
        </w:rPr>
        <w:t xml:space="preserve">Se incluye el suministro de material selecto por mᶾ con un factor de abundamiento del 35% y el agua necesaria para lograr una compactación uniforme. </w:t>
      </w:r>
    </w:p>
    <w:p w14:paraId="1A0232BB" w14:textId="77777777" w:rsidR="004112FF" w:rsidRPr="00565584" w:rsidRDefault="004112FF" w:rsidP="004112FF">
      <w:r w:rsidRPr="004112FF">
        <w:rPr>
          <w:rFonts w:eastAsia="Arial" w:cs="Arial"/>
          <w:b/>
          <w:sz w:val="22"/>
          <w:lang w:val="es-HN"/>
        </w:rPr>
        <w:lastRenderedPageBreak/>
        <w:t xml:space="preserve">MEDICION: </w:t>
      </w:r>
      <w:r w:rsidRPr="00565584">
        <w:t xml:space="preserve">La cantidad a pagarse por relleno y compactado con material selecto será el número de metros cúbicos medidos en la obra, de trabajos ordenados, ejecutados y aceptados por el supervisor de obra.  </w:t>
      </w:r>
    </w:p>
    <w:p w14:paraId="6A9674E2" w14:textId="24DBCEA9" w:rsidR="001E7F7C" w:rsidRPr="000C1E03" w:rsidRDefault="004112FF" w:rsidP="000C1E03">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2AC0322A" w14:textId="3D73F78E" w:rsidR="008B7935" w:rsidRDefault="008B7935" w:rsidP="00880E36">
      <w:pPr>
        <w:pStyle w:val="Subtitulo2"/>
        <w:spacing w:before="0" w:after="0"/>
        <w:rPr>
          <w:lang w:val="es-HN"/>
        </w:rPr>
      </w:pPr>
      <w:r>
        <w:rPr>
          <w:lang w:val="es-HN"/>
        </w:rPr>
        <w:t>2.0</w:t>
      </w:r>
      <w:r w:rsidR="001E7F7C">
        <w:rPr>
          <w:lang w:val="es-HN"/>
        </w:rPr>
        <w:t>5</w:t>
      </w:r>
      <w:r>
        <w:rPr>
          <w:lang w:val="es-HN"/>
        </w:rPr>
        <w:t xml:space="preserve"> </w:t>
      </w:r>
      <w:r w:rsidR="004112FF" w:rsidRPr="004112FF">
        <w:rPr>
          <w:lang w:val="es-HN"/>
        </w:rPr>
        <w:t>PRUEBAS DE SUELO</w:t>
      </w:r>
    </w:p>
    <w:p w14:paraId="3A76FA13" w14:textId="30489FD7" w:rsidR="008B7935" w:rsidRDefault="008B7935" w:rsidP="00880E36">
      <w:pPr>
        <w:pStyle w:val="Subtitulo2"/>
        <w:spacing w:before="0" w:after="0"/>
        <w:rPr>
          <w:lang w:val="es-HN"/>
        </w:rPr>
      </w:pPr>
      <w:r>
        <w:rPr>
          <w:lang w:val="es-HN"/>
        </w:rPr>
        <w:t>Unidad: Global</w:t>
      </w:r>
    </w:p>
    <w:p w14:paraId="6D28CDC0" w14:textId="77777777" w:rsidR="00880E36" w:rsidRDefault="00880E36" w:rsidP="00880E36">
      <w:pPr>
        <w:pStyle w:val="Subtitulo2"/>
        <w:spacing w:before="0" w:after="0"/>
        <w:rPr>
          <w:lang w:val="es-HN"/>
        </w:rPr>
      </w:pPr>
    </w:p>
    <w:p w14:paraId="6148338B" w14:textId="40F1896D" w:rsidR="004112FF" w:rsidRPr="004112FF" w:rsidRDefault="008B7935" w:rsidP="00880E36">
      <w:pPr>
        <w:pStyle w:val="Subtitulo2"/>
        <w:spacing w:before="0" w:after="0"/>
        <w:rPr>
          <w:lang w:val="es-HN"/>
        </w:rPr>
      </w:pPr>
      <w:r>
        <w:rPr>
          <w:lang w:val="es-HN"/>
        </w:rPr>
        <w:t>Descripción:</w:t>
      </w:r>
      <w:r w:rsidR="004112FF" w:rsidRPr="004112FF">
        <w:rPr>
          <w:lang w:val="es-HN"/>
        </w:rPr>
        <w:t xml:space="preserve"> </w:t>
      </w:r>
    </w:p>
    <w:p w14:paraId="29EE37A9" w14:textId="4D726EBE" w:rsidR="004112FF" w:rsidRPr="004112FF" w:rsidRDefault="004112FF" w:rsidP="00565584">
      <w:pPr>
        <w:rPr>
          <w:lang w:val="es-HN"/>
        </w:rPr>
      </w:pPr>
      <w:r w:rsidRPr="00565584">
        <w:t>Suelo adecuado en la sub</w:t>
      </w:r>
      <w:r w:rsidR="00880E36">
        <w:t xml:space="preserve"> base</w:t>
      </w:r>
      <w:r w:rsidRPr="00565584">
        <w:t xml:space="preserve"> que garantice una densidad de compactación del 95% Proctor Modificado. </w:t>
      </w:r>
      <w:r w:rsidRPr="004112FF">
        <w:rPr>
          <w:i/>
          <w:iCs/>
          <w:lang w:val="es-HN"/>
        </w:rPr>
        <w:t>Es necesario hacer dichas pruebas por un laboratorio certificado.</w:t>
      </w:r>
    </w:p>
    <w:p w14:paraId="72EDBE01" w14:textId="75E52B5A" w:rsidR="004112FF" w:rsidRDefault="004112FF" w:rsidP="00565584">
      <w:pPr>
        <w:rPr>
          <w:lang w:val="es-HN"/>
        </w:rPr>
      </w:pPr>
      <w:r w:rsidRPr="004112FF">
        <w:rPr>
          <w:lang w:val="es-HN"/>
        </w:rPr>
        <w:t xml:space="preserve">Si el suelo del lugar es arcilloso se deberá mejorar para evitar contracciones o depresiones, si ese es el caso se puede utilizar un relleno compactado de suelo cemento 20:1 al 95%, con espesor de 15cm, o utilizar un material selecto de acuerdo con las recomendaciones del laboratorio de suelos. La pendiente transversal de la cancha a nivel de terracería debe ser mínimo 1%. </w:t>
      </w:r>
    </w:p>
    <w:p w14:paraId="34F045D3" w14:textId="4E32D4AD" w:rsidR="00880E36" w:rsidRPr="00565584" w:rsidRDefault="00880E36" w:rsidP="00880E36">
      <w:r w:rsidRPr="004112FF">
        <w:rPr>
          <w:rFonts w:eastAsia="Arial" w:cs="Arial"/>
          <w:b/>
          <w:sz w:val="22"/>
          <w:lang w:val="es-HN"/>
        </w:rPr>
        <w:t xml:space="preserve">MEDICION: </w:t>
      </w:r>
      <w:r w:rsidRPr="00565584">
        <w:t xml:space="preserve">La cantidad a pagarse por </w:t>
      </w:r>
      <w:r>
        <w:t>pruebas de suelo</w:t>
      </w:r>
      <w:r w:rsidRPr="00565584">
        <w:t xml:space="preserve"> será </w:t>
      </w:r>
      <w:r>
        <w:t>de manera global</w:t>
      </w:r>
      <w:r w:rsidRPr="00565584">
        <w:t xml:space="preserve">, de trabajos ordenados, ejecutados y aceptados por el supervisor de obra.  </w:t>
      </w:r>
    </w:p>
    <w:p w14:paraId="00B388E5" w14:textId="77777777" w:rsidR="00880E36" w:rsidRPr="00565584" w:rsidRDefault="00880E36" w:rsidP="00880E36">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73BD0185" w14:textId="77777777" w:rsidR="00880E36" w:rsidRPr="00880E36" w:rsidRDefault="00880E36" w:rsidP="00565584"/>
    <w:p w14:paraId="40E8EE3F" w14:textId="672167E1" w:rsidR="00880E36" w:rsidRDefault="00880E36" w:rsidP="00880E36">
      <w:pPr>
        <w:pStyle w:val="Subtitulo2"/>
        <w:spacing w:before="0" w:after="0"/>
        <w:rPr>
          <w:lang w:val="es-HN"/>
        </w:rPr>
      </w:pPr>
      <w:r>
        <w:rPr>
          <w:lang w:val="es-HN"/>
        </w:rPr>
        <w:t>2.0</w:t>
      </w:r>
      <w:r w:rsidR="001E7F7C">
        <w:rPr>
          <w:lang w:val="es-HN"/>
        </w:rPr>
        <w:t>6, 3.05</w:t>
      </w:r>
      <w:r w:rsidR="00C251E5">
        <w:rPr>
          <w:lang w:val="es-HN"/>
        </w:rPr>
        <w:t>, 4.0</w:t>
      </w:r>
      <w:r w:rsidR="00FB28E9">
        <w:rPr>
          <w:lang w:val="es-HN"/>
        </w:rPr>
        <w:t>6, 7.09</w:t>
      </w:r>
      <w:r>
        <w:rPr>
          <w:lang w:val="es-HN"/>
        </w:rPr>
        <w:t xml:space="preserve"> </w:t>
      </w:r>
      <w:r w:rsidR="004112FF" w:rsidRPr="004112FF">
        <w:rPr>
          <w:lang w:val="es-HN"/>
        </w:rPr>
        <w:t>ACARREO DE MATERIAL (DESPERDICIO)</w:t>
      </w:r>
    </w:p>
    <w:p w14:paraId="5D0D2140" w14:textId="0DA0A691" w:rsidR="00880E36" w:rsidRDefault="00880E36" w:rsidP="00880E36">
      <w:pPr>
        <w:pStyle w:val="Subtitulo2"/>
        <w:spacing w:before="0" w:after="0"/>
        <w:rPr>
          <w:lang w:val="es-HN"/>
        </w:rPr>
      </w:pPr>
      <w:r>
        <w:rPr>
          <w:lang w:val="es-HN"/>
        </w:rPr>
        <w:t>Unidad: m3</w:t>
      </w:r>
    </w:p>
    <w:p w14:paraId="259F2C91" w14:textId="29057015" w:rsidR="004112FF" w:rsidRPr="004112FF" w:rsidRDefault="00880E36" w:rsidP="00880E36">
      <w:pPr>
        <w:pStyle w:val="Subtitulo2"/>
        <w:spacing w:before="0" w:after="0"/>
        <w:rPr>
          <w:lang w:val="es-HN"/>
        </w:rPr>
      </w:pPr>
      <w:r>
        <w:rPr>
          <w:lang w:val="es-HN"/>
        </w:rPr>
        <w:t>Descripción:</w:t>
      </w:r>
      <w:r w:rsidR="004112FF" w:rsidRPr="004112FF">
        <w:rPr>
          <w:lang w:val="es-HN"/>
        </w:rPr>
        <w:t xml:space="preserve"> </w:t>
      </w:r>
    </w:p>
    <w:p w14:paraId="50FE6181" w14:textId="77777777" w:rsidR="00880E36" w:rsidRDefault="004112FF" w:rsidP="00880E36">
      <w:pPr>
        <w:rPr>
          <w:lang w:val="es-HN"/>
        </w:rPr>
      </w:pPr>
      <w:r w:rsidRPr="004112FF">
        <w:rPr>
          <w:lang w:val="es-HN"/>
        </w:rPr>
        <w:t xml:space="preserve">Estos trabajos consistirán en el acarreo de material de desperdicio con equipo, ya sea producto de la excavación, demoliciones u otro tipo de material de los proyectos. El </w:t>
      </w:r>
      <w:r w:rsidRPr="004112FF">
        <w:rPr>
          <w:lang w:val="es-HN"/>
        </w:rPr>
        <w:lastRenderedPageBreak/>
        <w:t xml:space="preserve">material de desperdicio se procederá a botarlos a los lugares municipales autorizados, mismos que también serán verificados y aprobados por la Supervisión para evitar contaminaciones ambientales, sedimentaciones en cauces de ríos o quebradas y otros.  </w:t>
      </w:r>
    </w:p>
    <w:p w14:paraId="78E77797" w14:textId="49B21C8E" w:rsidR="004112FF" w:rsidRPr="00880E36" w:rsidRDefault="004112FF" w:rsidP="00880E36">
      <w:pPr>
        <w:rPr>
          <w:lang w:val="es-HN"/>
        </w:rPr>
      </w:pPr>
      <w:r w:rsidRPr="004112FF">
        <w:rPr>
          <w:rFonts w:eastAsia="Arial" w:cs="Arial"/>
          <w:b/>
          <w:sz w:val="22"/>
          <w:lang w:val="es-HN"/>
        </w:rPr>
        <w:t xml:space="preserve">MEDICION: </w:t>
      </w:r>
      <w:r w:rsidRPr="00565584">
        <w:t xml:space="preserve">La cantidad a pagarse por acarreo de material de desperdicio manualmente, será el número de metros cúbicos medidos en la obra, de trabajos ordenados, ejecutados y aceptados por el supervisor de obra.  </w:t>
      </w:r>
    </w:p>
    <w:p w14:paraId="5710753B" w14:textId="70FC0D49" w:rsidR="008A49AC" w:rsidRDefault="004112FF" w:rsidP="002E3406">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109698DE" w14:textId="7C732D20" w:rsidR="002E3406" w:rsidRDefault="002E3406" w:rsidP="002E3406">
      <w:pPr>
        <w:ind w:left="-5"/>
      </w:pPr>
    </w:p>
    <w:p w14:paraId="38A46A7C" w14:textId="22EE3128" w:rsidR="004112FF" w:rsidRPr="00880E36" w:rsidRDefault="00880E36" w:rsidP="00880E36">
      <w:pPr>
        <w:pStyle w:val="Subtitulo"/>
        <w:jc w:val="left"/>
        <w:rPr>
          <w:color w:val="4472C4" w:themeColor="accent1"/>
          <w:lang w:val="es-HN"/>
        </w:rPr>
      </w:pPr>
      <w:r w:rsidRPr="00880E36">
        <w:rPr>
          <w:rFonts w:eastAsia="Arial"/>
          <w:color w:val="4472C4" w:themeColor="accent1"/>
          <w:lang w:val="es-HN"/>
        </w:rPr>
        <w:t>3</w:t>
      </w:r>
      <w:r w:rsidR="00B31250" w:rsidRPr="00880E36">
        <w:rPr>
          <w:rFonts w:eastAsia="Arial"/>
          <w:color w:val="4472C4" w:themeColor="accent1"/>
          <w:lang w:val="es-HN"/>
        </w:rPr>
        <w:t xml:space="preserve">.00 </w:t>
      </w:r>
      <w:r w:rsidR="004112FF" w:rsidRPr="00880E36">
        <w:rPr>
          <w:rFonts w:eastAsia="Arial"/>
          <w:color w:val="4472C4" w:themeColor="accent1"/>
          <w:lang w:val="es-HN"/>
        </w:rPr>
        <w:t>SISTEMA DE DRENAJE</w:t>
      </w:r>
    </w:p>
    <w:p w14:paraId="4DDECE48" w14:textId="5499E7C8" w:rsidR="00880E36" w:rsidRDefault="00880E36" w:rsidP="00880E36">
      <w:pPr>
        <w:pStyle w:val="Subtitulo2"/>
        <w:spacing w:before="0" w:after="0" w:line="240" w:lineRule="auto"/>
      </w:pPr>
      <w:r>
        <w:t>3.01</w:t>
      </w:r>
      <w:r w:rsidR="00C251E5">
        <w:t>, 4.01</w:t>
      </w:r>
      <w:r w:rsidR="00FB28E9">
        <w:t>, 9.12</w:t>
      </w:r>
      <w:r>
        <w:t xml:space="preserve"> </w:t>
      </w:r>
      <w:r w:rsidR="004112FF" w:rsidRPr="00B338BD">
        <w:t xml:space="preserve">EXCAVACIÓN </w:t>
      </w:r>
      <w:r w:rsidR="00C251E5">
        <w:t>COMÚN</w:t>
      </w:r>
    </w:p>
    <w:p w14:paraId="7B56789B" w14:textId="7D0063E1" w:rsidR="00880E36" w:rsidRDefault="00880E36" w:rsidP="00880E36">
      <w:pPr>
        <w:pStyle w:val="Subtitulo2"/>
        <w:spacing w:before="0" w:after="0" w:line="240" w:lineRule="auto"/>
      </w:pPr>
      <w:r>
        <w:t>Unidad: m3</w:t>
      </w:r>
    </w:p>
    <w:p w14:paraId="1304AABF" w14:textId="77777777" w:rsidR="00880E36" w:rsidRDefault="00880E36" w:rsidP="00880E36">
      <w:pPr>
        <w:pStyle w:val="Subtitulo2"/>
        <w:spacing w:before="0" w:after="0" w:line="240" w:lineRule="auto"/>
      </w:pPr>
    </w:p>
    <w:p w14:paraId="1695DF35" w14:textId="0B4A600C" w:rsidR="004112FF" w:rsidRPr="00B338BD" w:rsidRDefault="00880E36" w:rsidP="00880E36">
      <w:pPr>
        <w:pStyle w:val="Subtitulo2"/>
        <w:spacing w:before="0" w:after="0" w:line="240" w:lineRule="auto"/>
      </w:pPr>
      <w:r>
        <w:t>Descripción:</w:t>
      </w:r>
      <w:r w:rsidR="004112FF" w:rsidRPr="00B338BD">
        <w:t xml:space="preserve"> </w:t>
      </w:r>
    </w:p>
    <w:p w14:paraId="0EA0A4A9" w14:textId="0312318D" w:rsidR="004112FF" w:rsidRPr="00565584" w:rsidRDefault="004112FF" w:rsidP="004112FF">
      <w:pPr>
        <w:ind w:left="-5"/>
      </w:pPr>
      <w:r w:rsidRPr="00565584">
        <w:t>Este trabajo consistirá en la excavación de material no clasificado por medios manuales</w:t>
      </w:r>
      <w:r w:rsidR="00280847">
        <w:t xml:space="preserve"> o mecánicos</w:t>
      </w:r>
      <w:r w:rsidRPr="00565584">
        <w:t>, en cualquier tipo de suelo desde arcilla,</w:t>
      </w:r>
      <w:r w:rsidRPr="004112FF">
        <w:rPr>
          <w:rFonts w:eastAsia="Arial" w:cs="Arial"/>
          <w:b/>
          <w:sz w:val="22"/>
          <w:lang w:val="es-HN"/>
        </w:rPr>
        <w:t xml:space="preserve"> </w:t>
      </w:r>
      <w:r w:rsidRPr="00565584">
        <w:t>pasando por limos hasta arenas y gravas, deberá controlarse la estabilidad del suelo y de ser necesario y</w:t>
      </w:r>
      <w:r w:rsidRPr="004112FF">
        <w:rPr>
          <w:rFonts w:eastAsia="Arial" w:cs="Arial"/>
          <w:b/>
          <w:sz w:val="22"/>
          <w:lang w:val="es-HN"/>
        </w:rPr>
        <w:t xml:space="preserve"> </w:t>
      </w:r>
      <w:r w:rsidRPr="00565584">
        <w:t>aprobado por la supervisión deberá apuntalarse las paredes de los zanjos</w:t>
      </w:r>
      <w:r w:rsidR="00257687">
        <w:t>.</w:t>
      </w:r>
    </w:p>
    <w:p w14:paraId="43D9A7E8" w14:textId="43627042" w:rsidR="004112FF" w:rsidRPr="00565584" w:rsidRDefault="004112FF" w:rsidP="004112FF">
      <w:pPr>
        <w:ind w:left="-5"/>
      </w:pPr>
      <w:r w:rsidRPr="004112FF">
        <w:rPr>
          <w:rFonts w:eastAsia="Arial" w:cs="Arial"/>
          <w:b/>
          <w:sz w:val="22"/>
          <w:lang w:val="es-HN"/>
        </w:rPr>
        <w:t xml:space="preserve">MEDICION: </w:t>
      </w:r>
      <w:r w:rsidRPr="00565584">
        <w:t xml:space="preserve">La cantidad a pagarse por </w:t>
      </w:r>
      <w:r w:rsidR="00545B03">
        <w:t>e</w:t>
      </w:r>
      <w:r w:rsidRPr="00565584">
        <w:t>xcavación</w:t>
      </w:r>
      <w:r w:rsidR="00545B03">
        <w:t xml:space="preserve"> </w:t>
      </w:r>
      <w:r w:rsidRPr="00565584">
        <w:t xml:space="preserve">será el número de metros cúbicos medidos en la obra, de trabajos ordenados, ejecutados y aceptados por el supervisor de obra.  </w:t>
      </w:r>
    </w:p>
    <w:p w14:paraId="1E42C1F1" w14:textId="73092B94" w:rsidR="004112FF" w:rsidRDefault="004112FF" w:rsidP="007A125E">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 </w:t>
      </w:r>
    </w:p>
    <w:p w14:paraId="41D9B3B8" w14:textId="77777777" w:rsidR="001F4839" w:rsidRPr="00565584" w:rsidRDefault="001F4839" w:rsidP="007A125E">
      <w:pPr>
        <w:ind w:left="-5"/>
      </w:pPr>
    </w:p>
    <w:p w14:paraId="6D98ACB8" w14:textId="77777777" w:rsidR="001F4839" w:rsidRDefault="001F4839" w:rsidP="001F4839">
      <w:pPr>
        <w:pStyle w:val="Subtitulo2"/>
        <w:spacing w:before="0" w:after="0" w:line="240" w:lineRule="auto"/>
        <w:rPr>
          <w:lang w:val="es-HN"/>
        </w:rPr>
      </w:pPr>
      <w:r>
        <w:rPr>
          <w:lang w:val="es-HN"/>
        </w:rPr>
        <w:t>3.02 SUMINISTRO E INSTALACIÓN DE PLÁSTICO NEGRO TIPO POLIETILENO LDPE.</w:t>
      </w:r>
    </w:p>
    <w:p w14:paraId="1EC86BFB" w14:textId="7EE3A3D4" w:rsidR="001F4839" w:rsidRDefault="001F4839" w:rsidP="001F4839">
      <w:pPr>
        <w:pStyle w:val="Subtitulo2"/>
        <w:spacing w:before="0" w:after="0" w:line="240" w:lineRule="auto"/>
        <w:rPr>
          <w:lang w:val="es-HN"/>
        </w:rPr>
      </w:pPr>
      <w:r>
        <w:rPr>
          <w:lang w:val="es-HN"/>
        </w:rPr>
        <w:t>Unidad: m2</w:t>
      </w:r>
    </w:p>
    <w:p w14:paraId="7E10EFC7" w14:textId="77777777" w:rsidR="001F4839" w:rsidRDefault="001F4839" w:rsidP="001F4839">
      <w:pPr>
        <w:pStyle w:val="Subtitulo2"/>
        <w:spacing w:before="0" w:after="0" w:line="240" w:lineRule="auto"/>
        <w:rPr>
          <w:lang w:val="es-HN"/>
        </w:rPr>
      </w:pPr>
    </w:p>
    <w:p w14:paraId="1076F49F" w14:textId="4C04F970" w:rsidR="001F4839" w:rsidRPr="004112FF" w:rsidRDefault="001F4839" w:rsidP="001F4839">
      <w:pPr>
        <w:pStyle w:val="Subtitulo2"/>
        <w:spacing w:before="0" w:after="0" w:line="240" w:lineRule="auto"/>
        <w:rPr>
          <w:lang w:val="es-HN"/>
        </w:rPr>
      </w:pPr>
      <w:r>
        <w:rPr>
          <w:lang w:val="es-HN"/>
        </w:rPr>
        <w:lastRenderedPageBreak/>
        <w:t>Descripción:</w:t>
      </w:r>
      <w:r w:rsidRPr="004112FF">
        <w:rPr>
          <w:lang w:val="es-HN"/>
        </w:rPr>
        <w:t xml:space="preserve"> </w:t>
      </w:r>
    </w:p>
    <w:p w14:paraId="3E9341B7" w14:textId="3842C3D8" w:rsidR="001F4839" w:rsidRPr="004112FF" w:rsidRDefault="001F4839" w:rsidP="001F4839">
      <w:pPr>
        <w:rPr>
          <w:lang w:val="es-HN"/>
        </w:rPr>
      </w:pPr>
      <w:r w:rsidRPr="004112FF">
        <w:rPr>
          <w:lang w:val="es-HN"/>
        </w:rPr>
        <w:t xml:space="preserve">Se trata de la instalación de un plástico de polietileno de baja densidad debajo de la losa </w:t>
      </w:r>
      <w:r w:rsidR="008269F5">
        <w:rPr>
          <w:lang w:val="es-HN"/>
        </w:rPr>
        <w:t xml:space="preserve"> </w:t>
      </w:r>
      <w:r w:rsidRPr="004112FF">
        <w:rPr>
          <w:lang w:val="es-HN"/>
        </w:rPr>
        <w:t xml:space="preserve">como barrera de vapor. El plástico debe cubrir toda el área de la cancha. </w:t>
      </w:r>
    </w:p>
    <w:p w14:paraId="324CEE09" w14:textId="77777777" w:rsidR="001F4839" w:rsidRPr="004112FF" w:rsidRDefault="001F4839" w:rsidP="001F4839">
      <w:pPr>
        <w:spacing w:after="79" w:line="430" w:lineRule="auto"/>
        <w:ind w:left="-5"/>
        <w:rPr>
          <w:rFonts w:cs="Arial"/>
          <w:sz w:val="22"/>
          <w:lang w:val="es-HN"/>
        </w:rPr>
      </w:pPr>
      <w:r w:rsidRPr="004112FF">
        <w:rPr>
          <w:rFonts w:cs="Arial"/>
          <w:sz w:val="22"/>
          <w:lang w:val="es-HN"/>
        </w:rPr>
        <w:t xml:space="preserve">Resistencia a la rotura, Elongación a la rotura, resistencia a la fluencia, elongación a la fluencia según norma ASTM D6693 tipo IV Resistencia al rasgado ASTM D1004 </w:t>
      </w:r>
    </w:p>
    <w:p w14:paraId="4C549FF8" w14:textId="77777777" w:rsidR="001F4839" w:rsidRPr="004112FF" w:rsidRDefault="001F4839" w:rsidP="001F4839">
      <w:pPr>
        <w:spacing w:after="276" w:line="259" w:lineRule="auto"/>
        <w:ind w:left="-5"/>
        <w:rPr>
          <w:rFonts w:cs="Arial"/>
          <w:i/>
          <w:iCs/>
          <w:sz w:val="22"/>
          <w:lang w:val="es-HN"/>
        </w:rPr>
      </w:pPr>
      <w:r w:rsidRPr="004112FF">
        <w:rPr>
          <w:rFonts w:cs="Arial"/>
          <w:i/>
          <w:iCs/>
          <w:sz w:val="22"/>
          <w:lang w:val="es-HN"/>
        </w:rPr>
        <w:t xml:space="preserve">Resistencia al punzonamiento ASTM D4833 </w:t>
      </w:r>
    </w:p>
    <w:p w14:paraId="6589B89F" w14:textId="77777777" w:rsidR="001F4839" w:rsidRPr="004112FF" w:rsidRDefault="001F4839" w:rsidP="001F4839">
      <w:pPr>
        <w:spacing w:after="276" w:line="259" w:lineRule="auto"/>
        <w:ind w:left="-5"/>
        <w:rPr>
          <w:rFonts w:cs="Arial"/>
          <w:i/>
          <w:iCs/>
          <w:sz w:val="22"/>
          <w:lang w:val="es-HN"/>
        </w:rPr>
      </w:pPr>
      <w:r w:rsidRPr="004112FF">
        <w:rPr>
          <w:rFonts w:cs="Arial"/>
          <w:i/>
          <w:iCs/>
          <w:sz w:val="22"/>
          <w:lang w:val="es-HN"/>
        </w:rPr>
        <w:t xml:space="preserve">Espesor nominal 1mm </w:t>
      </w:r>
    </w:p>
    <w:p w14:paraId="6F7C8932" w14:textId="77777777" w:rsidR="001F4839" w:rsidRPr="004112FF" w:rsidRDefault="001F4839" w:rsidP="001F4839">
      <w:pPr>
        <w:spacing w:after="276" w:line="259" w:lineRule="auto"/>
        <w:ind w:left="-5"/>
        <w:rPr>
          <w:rFonts w:cs="Arial"/>
          <w:i/>
          <w:iCs/>
          <w:sz w:val="22"/>
          <w:lang w:val="es-HN"/>
        </w:rPr>
      </w:pPr>
      <w:r w:rsidRPr="004112FF">
        <w:rPr>
          <w:rFonts w:cs="Arial"/>
          <w:i/>
          <w:iCs/>
          <w:sz w:val="22"/>
          <w:lang w:val="es-HN"/>
        </w:rPr>
        <w:t xml:space="preserve">Densidad ASTM D1603/D792 &gt;0.94 g/cm² </w:t>
      </w:r>
    </w:p>
    <w:p w14:paraId="17A8306A" w14:textId="77777777" w:rsidR="001F4839" w:rsidRPr="004112FF" w:rsidRDefault="001F4839" w:rsidP="001F4839">
      <w:pPr>
        <w:spacing w:after="276" w:line="259" w:lineRule="auto"/>
        <w:ind w:left="-5"/>
        <w:rPr>
          <w:rFonts w:cs="Arial"/>
          <w:i/>
          <w:iCs/>
          <w:sz w:val="22"/>
          <w:lang w:val="es-HN"/>
        </w:rPr>
      </w:pPr>
      <w:r w:rsidRPr="004112FF">
        <w:rPr>
          <w:rFonts w:cs="Arial"/>
          <w:i/>
          <w:iCs/>
          <w:sz w:val="22"/>
          <w:lang w:val="es-HN"/>
        </w:rPr>
        <w:t xml:space="preserve">Protección ultravioleta 1600hrs ASTM D5885 </w:t>
      </w:r>
    </w:p>
    <w:p w14:paraId="2A55FFB1" w14:textId="77777777" w:rsidR="001F4839" w:rsidRPr="004112FF" w:rsidRDefault="001F4839" w:rsidP="001F4839">
      <w:pPr>
        <w:spacing w:after="278" w:line="259" w:lineRule="auto"/>
        <w:ind w:left="-5"/>
        <w:rPr>
          <w:rFonts w:cs="Arial"/>
          <w:i/>
          <w:iCs/>
          <w:sz w:val="22"/>
          <w:lang w:val="es-HN"/>
        </w:rPr>
      </w:pPr>
      <w:r w:rsidRPr="004112FF">
        <w:rPr>
          <w:rFonts w:cs="Arial"/>
          <w:i/>
          <w:iCs/>
          <w:sz w:val="22"/>
          <w:lang w:val="es-HN"/>
        </w:rPr>
        <w:t xml:space="preserve">La pendiente longitudinal de la trinchera será del 1.0%. </w:t>
      </w:r>
    </w:p>
    <w:p w14:paraId="403EF115" w14:textId="77777777" w:rsidR="001F4839" w:rsidRPr="004112FF" w:rsidRDefault="001F4839" w:rsidP="001F4839">
      <w:pPr>
        <w:rPr>
          <w:lang w:val="es-HN"/>
        </w:rPr>
      </w:pPr>
      <w:r w:rsidRPr="004112FF">
        <w:rPr>
          <w:lang w:val="es-HN"/>
        </w:rPr>
        <w:t xml:space="preserve">Se considera para su análisis la instalación por medios manuales, con el uso de herramientas y equipo menor. </w:t>
      </w:r>
    </w:p>
    <w:p w14:paraId="49B38CEB" w14:textId="64E06DED" w:rsidR="001F4839" w:rsidRPr="00565584" w:rsidRDefault="001F4839" w:rsidP="001F4839">
      <w:pPr>
        <w:ind w:left="-5"/>
      </w:pPr>
      <w:r w:rsidRPr="004112FF">
        <w:rPr>
          <w:rFonts w:eastAsia="Arial" w:cs="Arial"/>
          <w:b/>
          <w:sz w:val="22"/>
          <w:lang w:val="es-HN"/>
        </w:rPr>
        <w:t xml:space="preserve">MEDICION: </w:t>
      </w:r>
      <w:r w:rsidRPr="00565584">
        <w:t xml:space="preserve">La cantidad a pagarse por </w:t>
      </w:r>
      <w:r w:rsidR="008269F5">
        <w:t xml:space="preserve">suministro e </w:t>
      </w:r>
      <w:r w:rsidRPr="00565584">
        <w:t xml:space="preserve">instalación de </w:t>
      </w:r>
      <w:r w:rsidR="008269F5">
        <w:t>plástico negro tipo polietileno LDPE</w:t>
      </w:r>
      <w:r w:rsidRPr="00565584">
        <w:t xml:space="preserve">, será el número de metros cuadrados medidos en la obra, de trabajos ordenados, ejecutados y aceptados por el supervisor de obra.  </w:t>
      </w:r>
    </w:p>
    <w:p w14:paraId="6D3E7763" w14:textId="55C7AC3B" w:rsidR="001F4839" w:rsidRDefault="001F4839" w:rsidP="006C1FDF">
      <w:pPr>
        <w:ind w:left="-5"/>
      </w:pPr>
      <w:r w:rsidRPr="004112FF">
        <w:rPr>
          <w:rFonts w:eastAsia="Arial" w:cs="Arial"/>
          <w:b/>
          <w:sz w:val="22"/>
          <w:lang w:val="es-HN"/>
        </w:rPr>
        <w:t>PAGO:</w:t>
      </w:r>
      <w:r w:rsidRPr="00565584">
        <w:t xml:space="preserve"> Estos precios y pagos constituirán la compensación total en la ejecución de los trabajos descritos en esta especificación.</w:t>
      </w:r>
    </w:p>
    <w:p w14:paraId="682740E7" w14:textId="3DA4C563" w:rsidR="006C1FDF" w:rsidRDefault="006C1FDF" w:rsidP="006C1FDF">
      <w:pPr>
        <w:ind w:left="-5"/>
      </w:pPr>
    </w:p>
    <w:p w14:paraId="6A32A6C2" w14:textId="55B327FE" w:rsidR="00076877" w:rsidRDefault="00076877" w:rsidP="00076877">
      <w:pPr>
        <w:pStyle w:val="Subtitulo2"/>
        <w:spacing w:before="0" w:after="0" w:line="240" w:lineRule="auto"/>
        <w:rPr>
          <w:lang w:val="es-HN"/>
        </w:rPr>
      </w:pPr>
      <w:r>
        <w:rPr>
          <w:lang w:val="es-HN"/>
        </w:rPr>
        <w:t>3.03 CAPA FILTRANTE DE 1</w:t>
      </w:r>
      <w:r w:rsidR="00D25BD8">
        <w:rPr>
          <w:lang w:val="es-HN"/>
        </w:rPr>
        <w:t>0</w:t>
      </w:r>
      <w:r>
        <w:rPr>
          <w:lang w:val="es-HN"/>
        </w:rPr>
        <w:t xml:space="preserve"> CM, GRAVA TRITURADA DE ¾”</w:t>
      </w:r>
    </w:p>
    <w:p w14:paraId="22F81C32" w14:textId="13CA4945" w:rsidR="005367B1" w:rsidRDefault="005367B1" w:rsidP="00076877">
      <w:pPr>
        <w:pStyle w:val="Subtitulo2"/>
        <w:spacing w:before="0" w:after="0" w:line="240" w:lineRule="auto"/>
        <w:rPr>
          <w:lang w:val="es-HN"/>
        </w:rPr>
      </w:pPr>
      <w:r>
        <w:rPr>
          <w:lang w:val="es-HN"/>
        </w:rPr>
        <w:t>3.04 CAPA FILTRANTE DE 5 CM, GRAVÍN DE 3/8”</w:t>
      </w:r>
    </w:p>
    <w:p w14:paraId="14F02870" w14:textId="138A8942" w:rsidR="0022269A" w:rsidRDefault="00076877" w:rsidP="00076877">
      <w:pPr>
        <w:pStyle w:val="Subtitulo2"/>
        <w:spacing w:before="0" w:after="0" w:line="240" w:lineRule="auto"/>
        <w:rPr>
          <w:lang w:val="es-HN"/>
        </w:rPr>
      </w:pPr>
      <w:r>
        <w:rPr>
          <w:lang w:val="es-HN"/>
        </w:rPr>
        <w:t>Unidad: m</w:t>
      </w:r>
      <w:r w:rsidR="005367B1">
        <w:rPr>
          <w:lang w:val="es-HN"/>
        </w:rPr>
        <w:t>3</w:t>
      </w:r>
    </w:p>
    <w:p w14:paraId="6929EC95" w14:textId="77777777" w:rsidR="00076877" w:rsidRPr="00076877" w:rsidRDefault="00076877" w:rsidP="00076877">
      <w:pPr>
        <w:pStyle w:val="Subtitulo2"/>
        <w:spacing w:before="0" w:after="0" w:line="240" w:lineRule="auto"/>
        <w:rPr>
          <w:lang w:val="es-HN"/>
        </w:rPr>
      </w:pPr>
    </w:p>
    <w:p w14:paraId="5C4BFEEB" w14:textId="77777777" w:rsidR="0022269A" w:rsidRPr="00184D33" w:rsidRDefault="0022269A" w:rsidP="0022269A">
      <w:pPr>
        <w:spacing w:after="10"/>
        <w:ind w:left="-4"/>
        <w:rPr>
          <w:rFonts w:cs="Arial"/>
          <w:sz w:val="22"/>
        </w:rPr>
      </w:pPr>
      <w:r w:rsidRPr="00184D33">
        <w:rPr>
          <w:rFonts w:cs="Arial"/>
          <w:b/>
          <w:bCs/>
          <w:sz w:val="22"/>
        </w:rPr>
        <w:t>DESCRIPCIÓN DE LA ACTIVIDAD A REALIZAR:</w:t>
      </w:r>
      <w:r w:rsidRPr="00184D33">
        <w:rPr>
          <w:rFonts w:eastAsia="Calibri" w:cs="Arial"/>
          <w:b/>
          <w:sz w:val="22"/>
        </w:rPr>
        <w:t xml:space="preserve"> </w:t>
      </w:r>
      <w:r w:rsidRPr="00184D33">
        <w:rPr>
          <w:rFonts w:cs="Arial"/>
          <w:sz w:val="22"/>
        </w:rPr>
        <w:t>Se considera como tal, al material granular que quede retenido en el tamiz 4.75mm (No.4). Será grava natural o provendrá de la trituración de roca, grava u otro producto cuyo empleo resulte satisfactorio, a juicio de la Interventoría. No se permitirá la utilización de agregado grueso proveniente de escorias de alto horno.</w:t>
      </w:r>
      <w:r w:rsidRPr="00184D33">
        <w:rPr>
          <w:rFonts w:eastAsia="Calibri" w:cs="Arial"/>
          <w:b/>
          <w:sz w:val="22"/>
        </w:rPr>
        <w:t xml:space="preserve"> </w:t>
      </w:r>
      <w:r w:rsidRPr="00184D33">
        <w:rPr>
          <w:rFonts w:cs="Arial"/>
          <w:sz w:val="22"/>
        </w:rPr>
        <w:t xml:space="preserve">El material triturado consistirá de partículas duras y durables, gravas trituradas y tamizadas que queden </w:t>
      </w:r>
      <w:r w:rsidRPr="00184D33">
        <w:rPr>
          <w:rFonts w:cs="Arial"/>
          <w:sz w:val="22"/>
        </w:rPr>
        <w:lastRenderedPageBreak/>
        <w:t>retenido en el tamiz No.4, para obtener el tamaño y graduación solicitados. Este material no podrá contener polvo, partículas orgánicas, grumos ni terrones de arcilla, ni residuos de agentes químicos contaminantes, de acuerdo a norma ASTM C-33, no se permitirá la utilización de agregado grueso proveniente de escorias de alto horno</w:t>
      </w:r>
      <w:r w:rsidRPr="00184D33">
        <w:rPr>
          <w:rFonts w:eastAsia="Arial" w:cs="Arial"/>
          <w:sz w:val="22"/>
        </w:rPr>
        <w:t>,</w:t>
      </w:r>
      <w:r w:rsidRPr="00184D33">
        <w:rPr>
          <w:rFonts w:cs="Arial"/>
          <w:sz w:val="22"/>
        </w:rPr>
        <w:t xml:space="preserve"> y deberá cumplir con alguna de las graduaciones de la tabla que a continuación se detallan, utilizando los procedimientos de ensayo AASHTO T-11 y T-27.  </w:t>
      </w:r>
    </w:p>
    <w:tbl>
      <w:tblPr>
        <w:tblStyle w:val="TableGrid"/>
        <w:tblW w:w="6493" w:type="dxa"/>
        <w:tblInd w:w="6" w:type="dxa"/>
        <w:tblCellMar>
          <w:top w:w="53" w:type="dxa"/>
        </w:tblCellMar>
        <w:tblLook w:val="04A0" w:firstRow="1" w:lastRow="0" w:firstColumn="1" w:lastColumn="0" w:noHBand="0" w:noVBand="1"/>
      </w:tblPr>
      <w:tblGrid>
        <w:gridCol w:w="1449"/>
        <w:gridCol w:w="2159"/>
        <w:gridCol w:w="1571"/>
        <w:gridCol w:w="1314"/>
      </w:tblGrid>
      <w:tr w:rsidR="0022269A" w:rsidRPr="00184D33" w14:paraId="6CC70588" w14:textId="77777777" w:rsidTr="0078062A">
        <w:trPr>
          <w:trHeight w:val="596"/>
        </w:trPr>
        <w:tc>
          <w:tcPr>
            <w:tcW w:w="1450" w:type="dxa"/>
            <w:tcBorders>
              <w:top w:val="single" w:sz="4" w:space="0" w:color="000000"/>
              <w:left w:val="single" w:sz="4" w:space="0" w:color="000000"/>
              <w:bottom w:val="single" w:sz="5" w:space="0" w:color="000000"/>
              <w:right w:val="single" w:sz="4" w:space="0" w:color="000000"/>
            </w:tcBorders>
          </w:tcPr>
          <w:p w14:paraId="6A7F59FB" w14:textId="77777777" w:rsidR="0022269A" w:rsidRPr="00184D33" w:rsidRDefault="0022269A" w:rsidP="0078062A">
            <w:pPr>
              <w:spacing w:line="259" w:lineRule="auto"/>
              <w:ind w:left="108"/>
              <w:rPr>
                <w:rFonts w:ascii="Arial" w:hAnsi="Arial" w:cs="Arial"/>
              </w:rPr>
            </w:pPr>
            <w:r w:rsidRPr="00184D33">
              <w:rPr>
                <w:rFonts w:ascii="Arial" w:eastAsia="Calibri" w:hAnsi="Arial" w:cs="Arial"/>
                <w:b/>
              </w:rPr>
              <w:t xml:space="preserve">Tamiz </w:t>
            </w:r>
            <w:r w:rsidRPr="00184D33">
              <w:rPr>
                <w:rFonts w:ascii="Arial" w:hAnsi="Arial" w:cs="Arial"/>
              </w:rPr>
              <w:t xml:space="preserve"> </w:t>
            </w:r>
          </w:p>
        </w:tc>
        <w:tc>
          <w:tcPr>
            <w:tcW w:w="2159" w:type="dxa"/>
            <w:tcBorders>
              <w:top w:val="single" w:sz="4" w:space="0" w:color="000000"/>
              <w:left w:val="single" w:sz="4" w:space="0" w:color="000000"/>
              <w:bottom w:val="single" w:sz="5" w:space="0" w:color="000000"/>
              <w:right w:val="single" w:sz="5" w:space="0" w:color="000000"/>
            </w:tcBorders>
          </w:tcPr>
          <w:p w14:paraId="32ABDF81" w14:textId="77777777" w:rsidR="0022269A" w:rsidRPr="00184D33" w:rsidRDefault="0022269A" w:rsidP="0078062A">
            <w:pPr>
              <w:spacing w:line="259" w:lineRule="auto"/>
              <w:ind w:left="108"/>
              <w:rPr>
                <w:rFonts w:ascii="Arial" w:hAnsi="Arial" w:cs="Arial"/>
              </w:rPr>
            </w:pPr>
            <w:r w:rsidRPr="00184D33">
              <w:rPr>
                <w:rFonts w:ascii="Arial" w:eastAsia="Calibri" w:hAnsi="Arial" w:cs="Arial"/>
                <w:b/>
              </w:rPr>
              <w:t xml:space="preserve">Piedra base (Grava) </w:t>
            </w:r>
            <w:r w:rsidRPr="00184D33">
              <w:rPr>
                <w:rFonts w:ascii="Arial" w:hAnsi="Arial" w:cs="Arial"/>
              </w:rPr>
              <w:t xml:space="preserve"> </w:t>
            </w:r>
          </w:p>
        </w:tc>
        <w:tc>
          <w:tcPr>
            <w:tcW w:w="1571" w:type="dxa"/>
            <w:tcBorders>
              <w:top w:val="single" w:sz="4" w:space="0" w:color="000000"/>
              <w:left w:val="single" w:sz="5" w:space="0" w:color="000000"/>
              <w:bottom w:val="single" w:sz="5" w:space="0" w:color="000000"/>
              <w:right w:val="nil"/>
            </w:tcBorders>
          </w:tcPr>
          <w:p w14:paraId="06AA323B" w14:textId="77777777" w:rsidR="0022269A" w:rsidRPr="00184D33" w:rsidRDefault="0022269A" w:rsidP="0078062A">
            <w:pPr>
              <w:spacing w:line="259" w:lineRule="auto"/>
              <w:ind w:left="109"/>
              <w:rPr>
                <w:rFonts w:ascii="Arial" w:hAnsi="Arial" w:cs="Arial"/>
              </w:rPr>
            </w:pPr>
            <w:r w:rsidRPr="00184D33">
              <w:rPr>
                <w:rFonts w:ascii="Arial" w:eastAsia="Calibri" w:hAnsi="Arial" w:cs="Arial"/>
                <w:b/>
              </w:rPr>
              <w:t xml:space="preserve">Piedra </w:t>
            </w:r>
          </w:p>
          <w:p w14:paraId="4A55B728" w14:textId="77777777" w:rsidR="0022269A" w:rsidRPr="00184D33" w:rsidRDefault="0022269A" w:rsidP="0078062A">
            <w:pPr>
              <w:spacing w:line="259" w:lineRule="auto"/>
              <w:ind w:left="109"/>
              <w:rPr>
                <w:rFonts w:ascii="Arial" w:hAnsi="Arial" w:cs="Arial"/>
              </w:rPr>
            </w:pPr>
            <w:r w:rsidRPr="00184D33">
              <w:rPr>
                <w:rFonts w:ascii="Arial" w:eastAsia="Calibri" w:hAnsi="Arial" w:cs="Arial"/>
                <w:b/>
              </w:rPr>
              <w:t xml:space="preserve">(Gravilla) </w:t>
            </w:r>
            <w:r w:rsidRPr="00184D33">
              <w:rPr>
                <w:rFonts w:ascii="Arial" w:hAnsi="Arial" w:cs="Arial"/>
              </w:rPr>
              <w:t xml:space="preserve"> </w:t>
            </w:r>
          </w:p>
        </w:tc>
        <w:tc>
          <w:tcPr>
            <w:tcW w:w="1314" w:type="dxa"/>
            <w:tcBorders>
              <w:top w:val="single" w:sz="4" w:space="0" w:color="000000"/>
              <w:left w:val="nil"/>
              <w:bottom w:val="single" w:sz="5" w:space="0" w:color="000000"/>
              <w:right w:val="single" w:sz="5" w:space="0" w:color="000000"/>
            </w:tcBorders>
          </w:tcPr>
          <w:p w14:paraId="55605C70" w14:textId="77777777" w:rsidR="0022269A" w:rsidRPr="00184D33" w:rsidRDefault="0022269A" w:rsidP="0078062A">
            <w:pPr>
              <w:spacing w:line="259" w:lineRule="auto"/>
              <w:rPr>
                <w:rFonts w:ascii="Arial" w:hAnsi="Arial" w:cs="Arial"/>
              </w:rPr>
            </w:pPr>
            <w:r w:rsidRPr="00184D33">
              <w:rPr>
                <w:rFonts w:ascii="Arial" w:eastAsia="Calibri" w:hAnsi="Arial" w:cs="Arial"/>
                <w:b/>
              </w:rPr>
              <w:t xml:space="preserve">terminación </w:t>
            </w:r>
          </w:p>
        </w:tc>
      </w:tr>
      <w:tr w:rsidR="0022269A" w:rsidRPr="00184D33" w14:paraId="7DC08F5B" w14:textId="77777777" w:rsidTr="0078062A">
        <w:trPr>
          <w:trHeight w:val="306"/>
        </w:trPr>
        <w:tc>
          <w:tcPr>
            <w:tcW w:w="1450" w:type="dxa"/>
            <w:tcBorders>
              <w:top w:val="single" w:sz="5" w:space="0" w:color="000000"/>
              <w:left w:val="single" w:sz="4" w:space="0" w:color="000000"/>
              <w:bottom w:val="single" w:sz="4" w:space="0" w:color="000000"/>
              <w:right w:val="single" w:sz="4" w:space="0" w:color="000000"/>
            </w:tcBorders>
          </w:tcPr>
          <w:p w14:paraId="2A2C323C"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2  </w:t>
            </w:r>
          </w:p>
        </w:tc>
        <w:tc>
          <w:tcPr>
            <w:tcW w:w="2159" w:type="dxa"/>
            <w:tcBorders>
              <w:top w:val="single" w:sz="5" w:space="0" w:color="000000"/>
              <w:left w:val="single" w:sz="4" w:space="0" w:color="000000"/>
              <w:bottom w:val="single" w:sz="4" w:space="0" w:color="000000"/>
              <w:right w:val="single" w:sz="5" w:space="0" w:color="000000"/>
            </w:tcBorders>
          </w:tcPr>
          <w:p w14:paraId="7C8FFD23"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100  </w:t>
            </w:r>
          </w:p>
        </w:tc>
        <w:tc>
          <w:tcPr>
            <w:tcW w:w="1571" w:type="dxa"/>
            <w:tcBorders>
              <w:top w:val="single" w:sz="5" w:space="0" w:color="000000"/>
              <w:left w:val="single" w:sz="5" w:space="0" w:color="000000"/>
              <w:bottom w:val="single" w:sz="4" w:space="0" w:color="000000"/>
              <w:right w:val="nil"/>
            </w:tcBorders>
          </w:tcPr>
          <w:p w14:paraId="3AEF23A6"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 </w:t>
            </w:r>
          </w:p>
        </w:tc>
        <w:tc>
          <w:tcPr>
            <w:tcW w:w="1314" w:type="dxa"/>
            <w:tcBorders>
              <w:top w:val="single" w:sz="5" w:space="0" w:color="000000"/>
              <w:left w:val="nil"/>
              <w:bottom w:val="single" w:sz="4" w:space="0" w:color="000000"/>
              <w:right w:val="single" w:sz="5" w:space="0" w:color="000000"/>
            </w:tcBorders>
          </w:tcPr>
          <w:p w14:paraId="03375B92" w14:textId="77777777" w:rsidR="0022269A" w:rsidRPr="00184D33" w:rsidRDefault="0022269A" w:rsidP="0078062A">
            <w:pPr>
              <w:spacing w:after="160" w:line="259" w:lineRule="auto"/>
              <w:rPr>
                <w:rFonts w:ascii="Arial" w:hAnsi="Arial" w:cs="Arial"/>
              </w:rPr>
            </w:pPr>
          </w:p>
        </w:tc>
      </w:tr>
      <w:tr w:rsidR="0022269A" w:rsidRPr="00184D33" w14:paraId="4995E65E" w14:textId="77777777" w:rsidTr="0078062A">
        <w:trPr>
          <w:trHeight w:val="302"/>
        </w:trPr>
        <w:tc>
          <w:tcPr>
            <w:tcW w:w="1450" w:type="dxa"/>
            <w:tcBorders>
              <w:top w:val="single" w:sz="4" w:space="0" w:color="000000"/>
              <w:left w:val="single" w:sz="4" w:space="0" w:color="000000"/>
              <w:bottom w:val="single" w:sz="4" w:space="0" w:color="000000"/>
              <w:right w:val="single" w:sz="4" w:space="0" w:color="000000"/>
            </w:tcBorders>
          </w:tcPr>
          <w:p w14:paraId="5F48936A"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1½  </w:t>
            </w:r>
          </w:p>
        </w:tc>
        <w:tc>
          <w:tcPr>
            <w:tcW w:w="2159" w:type="dxa"/>
            <w:tcBorders>
              <w:top w:val="single" w:sz="4" w:space="0" w:color="000000"/>
              <w:left w:val="single" w:sz="4" w:space="0" w:color="000000"/>
              <w:bottom w:val="single" w:sz="4" w:space="0" w:color="000000"/>
              <w:right w:val="single" w:sz="5" w:space="0" w:color="000000"/>
            </w:tcBorders>
          </w:tcPr>
          <w:p w14:paraId="7E4C35ED"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90-100  </w:t>
            </w:r>
          </w:p>
        </w:tc>
        <w:tc>
          <w:tcPr>
            <w:tcW w:w="1571" w:type="dxa"/>
            <w:tcBorders>
              <w:top w:val="single" w:sz="4" w:space="0" w:color="000000"/>
              <w:left w:val="single" w:sz="5" w:space="0" w:color="000000"/>
              <w:bottom w:val="single" w:sz="4" w:space="0" w:color="000000"/>
              <w:right w:val="nil"/>
            </w:tcBorders>
          </w:tcPr>
          <w:p w14:paraId="4CBDBEEE"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 </w:t>
            </w:r>
          </w:p>
        </w:tc>
        <w:tc>
          <w:tcPr>
            <w:tcW w:w="1314" w:type="dxa"/>
            <w:tcBorders>
              <w:top w:val="single" w:sz="4" w:space="0" w:color="000000"/>
              <w:left w:val="nil"/>
              <w:bottom w:val="single" w:sz="4" w:space="0" w:color="000000"/>
              <w:right w:val="single" w:sz="5" w:space="0" w:color="000000"/>
            </w:tcBorders>
          </w:tcPr>
          <w:p w14:paraId="265297CA" w14:textId="77777777" w:rsidR="0022269A" w:rsidRPr="00184D33" w:rsidRDefault="0022269A" w:rsidP="0078062A">
            <w:pPr>
              <w:spacing w:after="160" w:line="259" w:lineRule="auto"/>
              <w:rPr>
                <w:rFonts w:ascii="Arial" w:hAnsi="Arial" w:cs="Arial"/>
              </w:rPr>
            </w:pPr>
          </w:p>
        </w:tc>
      </w:tr>
      <w:tr w:rsidR="0022269A" w:rsidRPr="00184D33" w14:paraId="3ADC1583" w14:textId="77777777" w:rsidTr="0078062A">
        <w:trPr>
          <w:trHeight w:val="304"/>
        </w:trPr>
        <w:tc>
          <w:tcPr>
            <w:tcW w:w="1450" w:type="dxa"/>
            <w:tcBorders>
              <w:top w:val="single" w:sz="4" w:space="0" w:color="000000"/>
              <w:left w:val="single" w:sz="4" w:space="0" w:color="000000"/>
              <w:bottom w:val="single" w:sz="5" w:space="0" w:color="000000"/>
              <w:right w:val="single" w:sz="4" w:space="0" w:color="000000"/>
            </w:tcBorders>
          </w:tcPr>
          <w:p w14:paraId="16B370A7"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1  </w:t>
            </w:r>
          </w:p>
        </w:tc>
        <w:tc>
          <w:tcPr>
            <w:tcW w:w="2159" w:type="dxa"/>
            <w:tcBorders>
              <w:top w:val="single" w:sz="4" w:space="0" w:color="000000"/>
              <w:left w:val="single" w:sz="4" w:space="0" w:color="000000"/>
              <w:bottom w:val="single" w:sz="5" w:space="0" w:color="000000"/>
              <w:right w:val="single" w:sz="5" w:space="0" w:color="000000"/>
            </w:tcBorders>
          </w:tcPr>
          <w:p w14:paraId="7CF57B99"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75-100  </w:t>
            </w:r>
          </w:p>
        </w:tc>
        <w:tc>
          <w:tcPr>
            <w:tcW w:w="1571" w:type="dxa"/>
            <w:tcBorders>
              <w:top w:val="single" w:sz="4" w:space="0" w:color="000000"/>
              <w:left w:val="single" w:sz="5" w:space="0" w:color="000000"/>
              <w:bottom w:val="single" w:sz="5" w:space="0" w:color="000000"/>
              <w:right w:val="nil"/>
            </w:tcBorders>
          </w:tcPr>
          <w:p w14:paraId="7093A0FA"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 </w:t>
            </w:r>
          </w:p>
        </w:tc>
        <w:tc>
          <w:tcPr>
            <w:tcW w:w="1314" w:type="dxa"/>
            <w:tcBorders>
              <w:top w:val="single" w:sz="4" w:space="0" w:color="000000"/>
              <w:left w:val="nil"/>
              <w:bottom w:val="single" w:sz="5" w:space="0" w:color="000000"/>
              <w:right w:val="single" w:sz="5" w:space="0" w:color="000000"/>
            </w:tcBorders>
          </w:tcPr>
          <w:p w14:paraId="6A939586" w14:textId="77777777" w:rsidR="0022269A" w:rsidRPr="00184D33" w:rsidRDefault="0022269A" w:rsidP="0078062A">
            <w:pPr>
              <w:spacing w:after="160" w:line="259" w:lineRule="auto"/>
              <w:rPr>
                <w:rFonts w:ascii="Arial" w:hAnsi="Arial" w:cs="Arial"/>
              </w:rPr>
            </w:pPr>
          </w:p>
        </w:tc>
      </w:tr>
      <w:tr w:rsidR="0022269A" w:rsidRPr="00184D33" w14:paraId="67D6E7B9" w14:textId="77777777" w:rsidTr="0078062A">
        <w:trPr>
          <w:trHeight w:val="305"/>
        </w:trPr>
        <w:tc>
          <w:tcPr>
            <w:tcW w:w="1450" w:type="dxa"/>
            <w:tcBorders>
              <w:top w:val="single" w:sz="5" w:space="0" w:color="000000"/>
              <w:left w:val="single" w:sz="4" w:space="0" w:color="000000"/>
              <w:bottom w:val="single" w:sz="5" w:space="0" w:color="000000"/>
              <w:right w:val="single" w:sz="4" w:space="0" w:color="000000"/>
            </w:tcBorders>
          </w:tcPr>
          <w:p w14:paraId="283228A5"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¾  </w:t>
            </w:r>
          </w:p>
        </w:tc>
        <w:tc>
          <w:tcPr>
            <w:tcW w:w="2159" w:type="dxa"/>
            <w:tcBorders>
              <w:top w:val="single" w:sz="5" w:space="0" w:color="000000"/>
              <w:left w:val="single" w:sz="4" w:space="0" w:color="000000"/>
              <w:bottom w:val="single" w:sz="5" w:space="0" w:color="000000"/>
              <w:right w:val="single" w:sz="5" w:space="0" w:color="000000"/>
            </w:tcBorders>
          </w:tcPr>
          <w:p w14:paraId="274E048E"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65-95  </w:t>
            </w:r>
          </w:p>
        </w:tc>
        <w:tc>
          <w:tcPr>
            <w:tcW w:w="1571" w:type="dxa"/>
            <w:tcBorders>
              <w:top w:val="single" w:sz="5" w:space="0" w:color="000000"/>
              <w:left w:val="single" w:sz="5" w:space="0" w:color="000000"/>
              <w:bottom w:val="single" w:sz="5" w:space="0" w:color="000000"/>
              <w:right w:val="nil"/>
            </w:tcBorders>
          </w:tcPr>
          <w:p w14:paraId="7711816B"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 </w:t>
            </w:r>
          </w:p>
        </w:tc>
        <w:tc>
          <w:tcPr>
            <w:tcW w:w="1314" w:type="dxa"/>
            <w:tcBorders>
              <w:top w:val="single" w:sz="5" w:space="0" w:color="000000"/>
              <w:left w:val="nil"/>
              <w:bottom w:val="single" w:sz="5" w:space="0" w:color="000000"/>
              <w:right w:val="single" w:sz="5" w:space="0" w:color="000000"/>
            </w:tcBorders>
          </w:tcPr>
          <w:p w14:paraId="759ECACC" w14:textId="77777777" w:rsidR="0022269A" w:rsidRPr="00184D33" w:rsidRDefault="0022269A" w:rsidP="0078062A">
            <w:pPr>
              <w:spacing w:after="160" w:line="259" w:lineRule="auto"/>
              <w:rPr>
                <w:rFonts w:ascii="Arial" w:hAnsi="Arial" w:cs="Arial"/>
              </w:rPr>
            </w:pPr>
          </w:p>
        </w:tc>
      </w:tr>
      <w:tr w:rsidR="0022269A" w:rsidRPr="00184D33" w14:paraId="3CABD228" w14:textId="77777777" w:rsidTr="0078062A">
        <w:trPr>
          <w:trHeight w:val="304"/>
        </w:trPr>
        <w:tc>
          <w:tcPr>
            <w:tcW w:w="1450" w:type="dxa"/>
            <w:tcBorders>
              <w:top w:val="single" w:sz="5" w:space="0" w:color="000000"/>
              <w:left w:val="single" w:sz="4" w:space="0" w:color="000000"/>
              <w:bottom w:val="single" w:sz="4" w:space="0" w:color="000000"/>
              <w:right w:val="single" w:sz="4" w:space="0" w:color="000000"/>
            </w:tcBorders>
          </w:tcPr>
          <w:p w14:paraId="3A848889"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½  </w:t>
            </w:r>
          </w:p>
        </w:tc>
        <w:tc>
          <w:tcPr>
            <w:tcW w:w="2159" w:type="dxa"/>
            <w:tcBorders>
              <w:top w:val="single" w:sz="5" w:space="0" w:color="000000"/>
              <w:left w:val="single" w:sz="4" w:space="0" w:color="000000"/>
              <w:bottom w:val="single" w:sz="4" w:space="0" w:color="000000"/>
              <w:right w:val="single" w:sz="5" w:space="0" w:color="000000"/>
            </w:tcBorders>
          </w:tcPr>
          <w:p w14:paraId="0976D1EE"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55-85  </w:t>
            </w:r>
          </w:p>
        </w:tc>
        <w:tc>
          <w:tcPr>
            <w:tcW w:w="1571" w:type="dxa"/>
            <w:tcBorders>
              <w:top w:val="single" w:sz="5" w:space="0" w:color="000000"/>
              <w:left w:val="single" w:sz="5" w:space="0" w:color="000000"/>
              <w:bottom w:val="single" w:sz="4" w:space="0" w:color="000000"/>
              <w:right w:val="nil"/>
            </w:tcBorders>
          </w:tcPr>
          <w:p w14:paraId="2E6048FD"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100  </w:t>
            </w:r>
          </w:p>
        </w:tc>
        <w:tc>
          <w:tcPr>
            <w:tcW w:w="1314" w:type="dxa"/>
            <w:tcBorders>
              <w:top w:val="single" w:sz="5" w:space="0" w:color="000000"/>
              <w:left w:val="nil"/>
              <w:bottom w:val="single" w:sz="4" w:space="0" w:color="000000"/>
              <w:right w:val="single" w:sz="5" w:space="0" w:color="000000"/>
            </w:tcBorders>
          </w:tcPr>
          <w:p w14:paraId="3EDCEE39" w14:textId="77777777" w:rsidR="0022269A" w:rsidRPr="00184D33" w:rsidRDefault="0022269A" w:rsidP="0078062A">
            <w:pPr>
              <w:spacing w:after="160" w:line="259" w:lineRule="auto"/>
              <w:rPr>
                <w:rFonts w:ascii="Arial" w:hAnsi="Arial" w:cs="Arial"/>
              </w:rPr>
            </w:pPr>
          </w:p>
        </w:tc>
      </w:tr>
      <w:tr w:rsidR="0022269A" w:rsidRPr="00184D33" w14:paraId="275ED318" w14:textId="77777777" w:rsidTr="0078062A">
        <w:trPr>
          <w:trHeight w:val="304"/>
        </w:trPr>
        <w:tc>
          <w:tcPr>
            <w:tcW w:w="1450" w:type="dxa"/>
            <w:tcBorders>
              <w:top w:val="single" w:sz="4" w:space="0" w:color="000000"/>
              <w:left w:val="single" w:sz="4" w:space="0" w:color="000000"/>
              <w:bottom w:val="single" w:sz="5" w:space="0" w:color="000000"/>
              <w:right w:val="single" w:sz="4" w:space="0" w:color="000000"/>
            </w:tcBorders>
          </w:tcPr>
          <w:p w14:paraId="26AA0D05"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3/8  </w:t>
            </w:r>
          </w:p>
        </w:tc>
        <w:tc>
          <w:tcPr>
            <w:tcW w:w="2159" w:type="dxa"/>
            <w:tcBorders>
              <w:top w:val="single" w:sz="4" w:space="0" w:color="000000"/>
              <w:left w:val="single" w:sz="4" w:space="0" w:color="000000"/>
              <w:bottom w:val="single" w:sz="5" w:space="0" w:color="000000"/>
              <w:right w:val="single" w:sz="5" w:space="0" w:color="000000"/>
            </w:tcBorders>
          </w:tcPr>
          <w:p w14:paraId="64C22D0A"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40-75  </w:t>
            </w:r>
          </w:p>
        </w:tc>
        <w:tc>
          <w:tcPr>
            <w:tcW w:w="1571" w:type="dxa"/>
            <w:tcBorders>
              <w:top w:val="single" w:sz="4" w:space="0" w:color="000000"/>
              <w:left w:val="single" w:sz="5" w:space="0" w:color="000000"/>
              <w:bottom w:val="single" w:sz="5" w:space="0" w:color="000000"/>
              <w:right w:val="nil"/>
            </w:tcBorders>
          </w:tcPr>
          <w:p w14:paraId="0846C9A1"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85-100  </w:t>
            </w:r>
          </w:p>
        </w:tc>
        <w:tc>
          <w:tcPr>
            <w:tcW w:w="1314" w:type="dxa"/>
            <w:tcBorders>
              <w:top w:val="single" w:sz="4" w:space="0" w:color="000000"/>
              <w:left w:val="nil"/>
              <w:bottom w:val="single" w:sz="5" w:space="0" w:color="000000"/>
              <w:right w:val="single" w:sz="5" w:space="0" w:color="000000"/>
            </w:tcBorders>
          </w:tcPr>
          <w:p w14:paraId="1EB1D5AB" w14:textId="77777777" w:rsidR="0022269A" w:rsidRPr="00184D33" w:rsidRDefault="0022269A" w:rsidP="0078062A">
            <w:pPr>
              <w:spacing w:after="160" w:line="259" w:lineRule="auto"/>
              <w:rPr>
                <w:rFonts w:ascii="Arial" w:hAnsi="Arial" w:cs="Arial"/>
              </w:rPr>
            </w:pPr>
          </w:p>
        </w:tc>
      </w:tr>
      <w:tr w:rsidR="0022269A" w:rsidRPr="00184D33" w14:paraId="103BE193" w14:textId="77777777" w:rsidTr="0078062A">
        <w:trPr>
          <w:trHeight w:val="305"/>
        </w:trPr>
        <w:tc>
          <w:tcPr>
            <w:tcW w:w="1450" w:type="dxa"/>
            <w:tcBorders>
              <w:top w:val="single" w:sz="5" w:space="0" w:color="000000"/>
              <w:left w:val="single" w:sz="4" w:space="0" w:color="000000"/>
              <w:bottom w:val="single" w:sz="5" w:space="0" w:color="000000"/>
              <w:right w:val="single" w:sz="4" w:space="0" w:color="000000"/>
            </w:tcBorders>
          </w:tcPr>
          <w:p w14:paraId="7BD50E9D"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8  </w:t>
            </w:r>
          </w:p>
        </w:tc>
        <w:tc>
          <w:tcPr>
            <w:tcW w:w="2159" w:type="dxa"/>
            <w:tcBorders>
              <w:top w:val="single" w:sz="5" w:space="0" w:color="000000"/>
              <w:left w:val="single" w:sz="4" w:space="0" w:color="000000"/>
              <w:bottom w:val="single" w:sz="5" w:space="0" w:color="000000"/>
              <w:right w:val="single" w:sz="5" w:space="0" w:color="000000"/>
            </w:tcBorders>
          </w:tcPr>
          <w:p w14:paraId="379EA781"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0-40  </w:t>
            </w:r>
          </w:p>
        </w:tc>
        <w:tc>
          <w:tcPr>
            <w:tcW w:w="1571" w:type="dxa"/>
            <w:tcBorders>
              <w:top w:val="single" w:sz="5" w:space="0" w:color="000000"/>
              <w:left w:val="single" w:sz="5" w:space="0" w:color="000000"/>
              <w:bottom w:val="single" w:sz="5" w:space="0" w:color="000000"/>
              <w:right w:val="nil"/>
            </w:tcBorders>
          </w:tcPr>
          <w:p w14:paraId="5C8CCD1D"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35-75  </w:t>
            </w:r>
          </w:p>
        </w:tc>
        <w:tc>
          <w:tcPr>
            <w:tcW w:w="1314" w:type="dxa"/>
            <w:tcBorders>
              <w:top w:val="single" w:sz="5" w:space="0" w:color="000000"/>
              <w:left w:val="nil"/>
              <w:bottom w:val="single" w:sz="5" w:space="0" w:color="000000"/>
              <w:right w:val="single" w:sz="5" w:space="0" w:color="000000"/>
            </w:tcBorders>
          </w:tcPr>
          <w:p w14:paraId="20A5B5CB" w14:textId="77777777" w:rsidR="0022269A" w:rsidRPr="00184D33" w:rsidRDefault="0022269A" w:rsidP="0078062A">
            <w:pPr>
              <w:spacing w:after="160" w:line="259" w:lineRule="auto"/>
              <w:rPr>
                <w:rFonts w:ascii="Arial" w:hAnsi="Arial" w:cs="Arial"/>
              </w:rPr>
            </w:pPr>
          </w:p>
        </w:tc>
      </w:tr>
      <w:tr w:rsidR="0022269A" w:rsidRPr="00184D33" w14:paraId="5468D9D5" w14:textId="77777777" w:rsidTr="0078062A">
        <w:trPr>
          <w:trHeight w:val="306"/>
        </w:trPr>
        <w:tc>
          <w:tcPr>
            <w:tcW w:w="1450" w:type="dxa"/>
            <w:tcBorders>
              <w:top w:val="single" w:sz="5" w:space="0" w:color="000000"/>
              <w:left w:val="single" w:sz="4" w:space="0" w:color="000000"/>
              <w:bottom w:val="single" w:sz="4" w:space="0" w:color="000000"/>
              <w:right w:val="single" w:sz="4" w:space="0" w:color="000000"/>
            </w:tcBorders>
          </w:tcPr>
          <w:p w14:paraId="64497A0D"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#16  </w:t>
            </w:r>
          </w:p>
        </w:tc>
        <w:tc>
          <w:tcPr>
            <w:tcW w:w="2159" w:type="dxa"/>
            <w:tcBorders>
              <w:top w:val="single" w:sz="5" w:space="0" w:color="000000"/>
              <w:left w:val="single" w:sz="4" w:space="0" w:color="000000"/>
              <w:bottom w:val="single" w:sz="4" w:space="0" w:color="000000"/>
              <w:right w:val="single" w:sz="5" w:space="0" w:color="000000"/>
            </w:tcBorders>
          </w:tcPr>
          <w:p w14:paraId="71DC20A8" w14:textId="77777777" w:rsidR="0022269A" w:rsidRPr="00184D33" w:rsidRDefault="0022269A" w:rsidP="0078062A">
            <w:pPr>
              <w:spacing w:line="259" w:lineRule="auto"/>
              <w:ind w:left="108"/>
              <w:rPr>
                <w:rFonts w:ascii="Arial" w:hAnsi="Arial" w:cs="Arial"/>
              </w:rPr>
            </w:pPr>
            <w:r w:rsidRPr="00184D33">
              <w:rPr>
                <w:rFonts w:ascii="Arial" w:hAnsi="Arial" w:cs="Arial"/>
              </w:rPr>
              <w:t xml:space="preserve">0-20  </w:t>
            </w:r>
          </w:p>
        </w:tc>
        <w:tc>
          <w:tcPr>
            <w:tcW w:w="1571" w:type="dxa"/>
            <w:tcBorders>
              <w:top w:val="single" w:sz="5" w:space="0" w:color="000000"/>
              <w:left w:val="single" w:sz="5" w:space="0" w:color="000000"/>
              <w:bottom w:val="single" w:sz="4" w:space="0" w:color="000000"/>
              <w:right w:val="nil"/>
            </w:tcBorders>
          </w:tcPr>
          <w:p w14:paraId="24DDC85D" w14:textId="77777777" w:rsidR="0022269A" w:rsidRPr="00184D33" w:rsidRDefault="0022269A" w:rsidP="0078062A">
            <w:pPr>
              <w:spacing w:line="259" w:lineRule="auto"/>
              <w:ind w:left="109"/>
              <w:rPr>
                <w:rFonts w:ascii="Arial" w:hAnsi="Arial" w:cs="Arial"/>
              </w:rPr>
            </w:pPr>
            <w:r w:rsidRPr="00184D33">
              <w:rPr>
                <w:rFonts w:ascii="Arial" w:hAnsi="Arial" w:cs="Arial"/>
              </w:rPr>
              <w:t xml:space="preserve">10-55  </w:t>
            </w:r>
          </w:p>
        </w:tc>
        <w:tc>
          <w:tcPr>
            <w:tcW w:w="1314" w:type="dxa"/>
            <w:tcBorders>
              <w:top w:val="single" w:sz="5" w:space="0" w:color="000000"/>
              <w:left w:val="nil"/>
              <w:bottom w:val="single" w:sz="4" w:space="0" w:color="000000"/>
              <w:right w:val="single" w:sz="5" w:space="0" w:color="000000"/>
            </w:tcBorders>
          </w:tcPr>
          <w:p w14:paraId="6B5C7106" w14:textId="77777777" w:rsidR="0022269A" w:rsidRPr="00184D33" w:rsidRDefault="0022269A" w:rsidP="0078062A">
            <w:pPr>
              <w:spacing w:after="160" w:line="259" w:lineRule="auto"/>
              <w:rPr>
                <w:rFonts w:ascii="Arial" w:hAnsi="Arial" w:cs="Arial"/>
              </w:rPr>
            </w:pPr>
          </w:p>
        </w:tc>
      </w:tr>
      <w:tr w:rsidR="0022269A" w:rsidRPr="00184D33" w14:paraId="43892F49" w14:textId="77777777" w:rsidTr="0078062A">
        <w:trPr>
          <w:trHeight w:val="306"/>
        </w:trPr>
        <w:tc>
          <w:tcPr>
            <w:tcW w:w="1450" w:type="dxa"/>
            <w:tcBorders>
              <w:top w:val="single" w:sz="4" w:space="0" w:color="000000"/>
              <w:left w:val="single" w:sz="4" w:space="0" w:color="000000"/>
              <w:bottom w:val="single" w:sz="5" w:space="0" w:color="000000"/>
              <w:right w:val="single" w:sz="4" w:space="0" w:color="000000"/>
            </w:tcBorders>
          </w:tcPr>
          <w:p w14:paraId="55799486" w14:textId="77777777" w:rsidR="0022269A" w:rsidRPr="00184D33" w:rsidRDefault="0022269A" w:rsidP="0078062A">
            <w:pPr>
              <w:spacing w:line="259" w:lineRule="auto"/>
              <w:rPr>
                <w:rFonts w:ascii="Arial" w:hAnsi="Arial" w:cs="Arial"/>
              </w:rPr>
            </w:pPr>
            <w:r w:rsidRPr="00184D33">
              <w:rPr>
                <w:rFonts w:ascii="Arial" w:hAnsi="Arial" w:cs="Arial"/>
              </w:rPr>
              <w:t xml:space="preserve">#30  </w:t>
            </w:r>
          </w:p>
        </w:tc>
        <w:tc>
          <w:tcPr>
            <w:tcW w:w="2159" w:type="dxa"/>
            <w:tcBorders>
              <w:top w:val="single" w:sz="4" w:space="0" w:color="000000"/>
              <w:left w:val="single" w:sz="4" w:space="0" w:color="000000"/>
              <w:bottom w:val="single" w:sz="5" w:space="0" w:color="000000"/>
              <w:right w:val="single" w:sz="5" w:space="0" w:color="000000"/>
            </w:tcBorders>
          </w:tcPr>
          <w:p w14:paraId="3443B1D8" w14:textId="77777777" w:rsidR="0022269A" w:rsidRPr="00184D33" w:rsidRDefault="0022269A" w:rsidP="0078062A">
            <w:pPr>
              <w:spacing w:line="259" w:lineRule="auto"/>
              <w:rPr>
                <w:rFonts w:ascii="Arial" w:hAnsi="Arial" w:cs="Arial"/>
              </w:rPr>
            </w:pPr>
            <w:r w:rsidRPr="00184D33">
              <w:rPr>
                <w:rFonts w:ascii="Arial" w:hAnsi="Arial" w:cs="Arial"/>
              </w:rPr>
              <w:t xml:space="preserve">0-7  </w:t>
            </w:r>
          </w:p>
        </w:tc>
        <w:tc>
          <w:tcPr>
            <w:tcW w:w="2885" w:type="dxa"/>
            <w:gridSpan w:val="2"/>
            <w:tcBorders>
              <w:top w:val="single" w:sz="4" w:space="0" w:color="000000"/>
              <w:left w:val="single" w:sz="5" w:space="0" w:color="000000"/>
              <w:bottom w:val="single" w:sz="5" w:space="0" w:color="000000"/>
              <w:right w:val="single" w:sz="5" w:space="0" w:color="000000"/>
            </w:tcBorders>
          </w:tcPr>
          <w:p w14:paraId="240A8B27" w14:textId="77777777" w:rsidR="0022269A" w:rsidRPr="00184D33" w:rsidRDefault="0022269A" w:rsidP="0078062A">
            <w:pPr>
              <w:spacing w:line="259" w:lineRule="auto"/>
              <w:ind w:left="1"/>
              <w:rPr>
                <w:rFonts w:ascii="Arial" w:hAnsi="Arial" w:cs="Arial"/>
              </w:rPr>
            </w:pPr>
            <w:r w:rsidRPr="00184D33">
              <w:rPr>
                <w:rFonts w:ascii="Arial" w:hAnsi="Arial" w:cs="Arial"/>
              </w:rPr>
              <w:t xml:space="preserve">0-40  </w:t>
            </w:r>
          </w:p>
        </w:tc>
      </w:tr>
      <w:tr w:rsidR="0022269A" w:rsidRPr="00184D33" w14:paraId="2ED9D14F" w14:textId="77777777" w:rsidTr="0078062A">
        <w:trPr>
          <w:trHeight w:val="304"/>
        </w:trPr>
        <w:tc>
          <w:tcPr>
            <w:tcW w:w="1450" w:type="dxa"/>
            <w:tcBorders>
              <w:top w:val="single" w:sz="5" w:space="0" w:color="000000"/>
              <w:left w:val="single" w:sz="4" w:space="0" w:color="000000"/>
              <w:bottom w:val="single" w:sz="4" w:space="0" w:color="000000"/>
              <w:right w:val="single" w:sz="4" w:space="0" w:color="000000"/>
            </w:tcBorders>
          </w:tcPr>
          <w:p w14:paraId="00E7CE61" w14:textId="77777777" w:rsidR="0022269A" w:rsidRPr="00184D33" w:rsidRDefault="0022269A" w:rsidP="0078062A">
            <w:pPr>
              <w:spacing w:line="259" w:lineRule="auto"/>
              <w:rPr>
                <w:rFonts w:ascii="Arial" w:hAnsi="Arial" w:cs="Arial"/>
              </w:rPr>
            </w:pPr>
            <w:r w:rsidRPr="00184D33">
              <w:rPr>
                <w:rFonts w:ascii="Arial" w:hAnsi="Arial" w:cs="Arial"/>
              </w:rPr>
              <w:t xml:space="preserve">#50/60  </w:t>
            </w:r>
          </w:p>
        </w:tc>
        <w:tc>
          <w:tcPr>
            <w:tcW w:w="2159" w:type="dxa"/>
            <w:tcBorders>
              <w:top w:val="single" w:sz="5" w:space="0" w:color="000000"/>
              <w:left w:val="single" w:sz="4" w:space="0" w:color="000000"/>
              <w:bottom w:val="single" w:sz="4" w:space="0" w:color="000000"/>
              <w:right w:val="single" w:sz="5" w:space="0" w:color="000000"/>
            </w:tcBorders>
          </w:tcPr>
          <w:p w14:paraId="57E4FDF5" w14:textId="77777777" w:rsidR="0022269A" w:rsidRPr="00184D33" w:rsidRDefault="0022269A" w:rsidP="0078062A">
            <w:pPr>
              <w:spacing w:line="259" w:lineRule="auto"/>
              <w:rPr>
                <w:rFonts w:ascii="Arial" w:hAnsi="Arial" w:cs="Arial"/>
              </w:rPr>
            </w:pPr>
            <w:r w:rsidRPr="00184D33">
              <w:rPr>
                <w:rFonts w:ascii="Arial" w:hAnsi="Arial" w:cs="Arial"/>
              </w:rPr>
              <w:t xml:space="preserve">0-5  </w:t>
            </w:r>
          </w:p>
        </w:tc>
        <w:tc>
          <w:tcPr>
            <w:tcW w:w="2885" w:type="dxa"/>
            <w:gridSpan w:val="2"/>
            <w:tcBorders>
              <w:top w:val="single" w:sz="5" w:space="0" w:color="000000"/>
              <w:left w:val="single" w:sz="5" w:space="0" w:color="000000"/>
              <w:bottom w:val="single" w:sz="4" w:space="0" w:color="000000"/>
              <w:right w:val="single" w:sz="5" w:space="0" w:color="000000"/>
            </w:tcBorders>
          </w:tcPr>
          <w:p w14:paraId="06EF8BFB" w14:textId="77777777" w:rsidR="0022269A" w:rsidRPr="00184D33" w:rsidRDefault="0022269A" w:rsidP="0078062A">
            <w:pPr>
              <w:spacing w:line="259" w:lineRule="auto"/>
              <w:ind w:left="1"/>
              <w:rPr>
                <w:rFonts w:ascii="Arial" w:hAnsi="Arial" w:cs="Arial"/>
              </w:rPr>
            </w:pPr>
            <w:r w:rsidRPr="00184D33">
              <w:rPr>
                <w:rFonts w:ascii="Arial" w:hAnsi="Arial" w:cs="Arial"/>
              </w:rPr>
              <w:t xml:space="preserve">0-15  </w:t>
            </w:r>
          </w:p>
        </w:tc>
      </w:tr>
      <w:tr w:rsidR="0022269A" w:rsidRPr="00184D33" w14:paraId="362938A9" w14:textId="77777777" w:rsidTr="0078062A">
        <w:trPr>
          <w:trHeight w:val="302"/>
        </w:trPr>
        <w:tc>
          <w:tcPr>
            <w:tcW w:w="1450" w:type="dxa"/>
            <w:tcBorders>
              <w:top w:val="single" w:sz="4" w:space="0" w:color="000000"/>
              <w:left w:val="single" w:sz="4" w:space="0" w:color="000000"/>
              <w:bottom w:val="single" w:sz="4" w:space="0" w:color="000000"/>
              <w:right w:val="single" w:sz="4" w:space="0" w:color="000000"/>
            </w:tcBorders>
          </w:tcPr>
          <w:p w14:paraId="753F9538" w14:textId="77777777" w:rsidR="0022269A" w:rsidRPr="00184D33" w:rsidRDefault="0022269A" w:rsidP="0078062A">
            <w:pPr>
              <w:spacing w:line="259" w:lineRule="auto"/>
              <w:rPr>
                <w:rFonts w:ascii="Arial" w:hAnsi="Arial" w:cs="Arial"/>
              </w:rPr>
            </w:pPr>
            <w:r w:rsidRPr="00184D33">
              <w:rPr>
                <w:rFonts w:ascii="Arial" w:hAnsi="Arial" w:cs="Arial"/>
              </w:rPr>
              <w:t xml:space="preserve">#100  </w:t>
            </w:r>
          </w:p>
        </w:tc>
        <w:tc>
          <w:tcPr>
            <w:tcW w:w="2159" w:type="dxa"/>
            <w:tcBorders>
              <w:top w:val="single" w:sz="4" w:space="0" w:color="000000"/>
              <w:left w:val="single" w:sz="4" w:space="0" w:color="000000"/>
              <w:bottom w:val="single" w:sz="4" w:space="0" w:color="000000"/>
              <w:right w:val="single" w:sz="5" w:space="0" w:color="000000"/>
            </w:tcBorders>
          </w:tcPr>
          <w:p w14:paraId="234C7729" w14:textId="77777777" w:rsidR="0022269A" w:rsidRPr="00184D33" w:rsidRDefault="0022269A" w:rsidP="0078062A">
            <w:pPr>
              <w:spacing w:line="259" w:lineRule="auto"/>
              <w:rPr>
                <w:rFonts w:ascii="Arial" w:hAnsi="Arial" w:cs="Arial"/>
              </w:rPr>
            </w:pPr>
            <w:r w:rsidRPr="00184D33">
              <w:rPr>
                <w:rFonts w:ascii="Arial" w:hAnsi="Arial" w:cs="Arial"/>
              </w:rPr>
              <w:t xml:space="preserve">0-3  </w:t>
            </w:r>
          </w:p>
        </w:tc>
        <w:tc>
          <w:tcPr>
            <w:tcW w:w="2885" w:type="dxa"/>
            <w:gridSpan w:val="2"/>
            <w:tcBorders>
              <w:top w:val="single" w:sz="4" w:space="0" w:color="000000"/>
              <w:left w:val="single" w:sz="5" w:space="0" w:color="000000"/>
              <w:bottom w:val="single" w:sz="4" w:space="0" w:color="000000"/>
              <w:right w:val="single" w:sz="5" w:space="0" w:color="000000"/>
            </w:tcBorders>
          </w:tcPr>
          <w:p w14:paraId="47843670" w14:textId="77777777" w:rsidR="0022269A" w:rsidRPr="00184D33" w:rsidRDefault="0022269A" w:rsidP="0078062A">
            <w:pPr>
              <w:spacing w:line="259" w:lineRule="auto"/>
              <w:ind w:left="1"/>
              <w:rPr>
                <w:rFonts w:ascii="Arial" w:hAnsi="Arial" w:cs="Arial"/>
              </w:rPr>
            </w:pPr>
            <w:r w:rsidRPr="00184D33">
              <w:rPr>
                <w:rFonts w:ascii="Arial" w:hAnsi="Arial" w:cs="Arial"/>
              </w:rPr>
              <w:t xml:space="preserve">0-8  </w:t>
            </w:r>
          </w:p>
        </w:tc>
      </w:tr>
      <w:tr w:rsidR="0022269A" w:rsidRPr="00184D33" w14:paraId="355FF82B" w14:textId="77777777" w:rsidTr="0078062A">
        <w:trPr>
          <w:trHeight w:val="304"/>
        </w:trPr>
        <w:tc>
          <w:tcPr>
            <w:tcW w:w="1450" w:type="dxa"/>
            <w:tcBorders>
              <w:top w:val="single" w:sz="4" w:space="0" w:color="000000"/>
              <w:left w:val="single" w:sz="4" w:space="0" w:color="000000"/>
              <w:bottom w:val="single" w:sz="5" w:space="0" w:color="000000"/>
              <w:right w:val="single" w:sz="4" w:space="0" w:color="000000"/>
            </w:tcBorders>
          </w:tcPr>
          <w:p w14:paraId="666F7A4B" w14:textId="77777777" w:rsidR="0022269A" w:rsidRPr="00184D33" w:rsidRDefault="0022269A" w:rsidP="0078062A">
            <w:pPr>
              <w:spacing w:line="259" w:lineRule="auto"/>
              <w:rPr>
                <w:rFonts w:ascii="Arial" w:hAnsi="Arial" w:cs="Arial"/>
              </w:rPr>
            </w:pPr>
            <w:r w:rsidRPr="00184D33">
              <w:rPr>
                <w:rFonts w:ascii="Arial" w:hAnsi="Arial" w:cs="Arial"/>
              </w:rPr>
              <w:t xml:space="preserve">#200  </w:t>
            </w:r>
          </w:p>
        </w:tc>
        <w:tc>
          <w:tcPr>
            <w:tcW w:w="2159" w:type="dxa"/>
            <w:tcBorders>
              <w:top w:val="single" w:sz="4" w:space="0" w:color="000000"/>
              <w:left w:val="single" w:sz="4" w:space="0" w:color="000000"/>
              <w:bottom w:val="single" w:sz="5" w:space="0" w:color="000000"/>
              <w:right w:val="single" w:sz="5" w:space="0" w:color="000000"/>
            </w:tcBorders>
          </w:tcPr>
          <w:p w14:paraId="5DB37359" w14:textId="77777777" w:rsidR="0022269A" w:rsidRPr="00184D33" w:rsidRDefault="0022269A" w:rsidP="0078062A">
            <w:pPr>
              <w:spacing w:line="259" w:lineRule="auto"/>
              <w:rPr>
                <w:rFonts w:ascii="Arial" w:hAnsi="Arial" w:cs="Arial"/>
              </w:rPr>
            </w:pPr>
            <w:r w:rsidRPr="00184D33">
              <w:rPr>
                <w:rFonts w:ascii="Arial" w:hAnsi="Arial" w:cs="Arial"/>
              </w:rPr>
              <w:t xml:space="preserve">0-2  </w:t>
            </w:r>
          </w:p>
        </w:tc>
        <w:tc>
          <w:tcPr>
            <w:tcW w:w="2885" w:type="dxa"/>
            <w:gridSpan w:val="2"/>
            <w:tcBorders>
              <w:top w:val="single" w:sz="4" w:space="0" w:color="000000"/>
              <w:left w:val="single" w:sz="5" w:space="0" w:color="000000"/>
              <w:bottom w:val="single" w:sz="5" w:space="0" w:color="000000"/>
              <w:right w:val="single" w:sz="5" w:space="0" w:color="000000"/>
            </w:tcBorders>
          </w:tcPr>
          <w:p w14:paraId="485D10F2" w14:textId="77777777" w:rsidR="0022269A" w:rsidRPr="00184D33" w:rsidRDefault="0022269A" w:rsidP="0078062A">
            <w:pPr>
              <w:spacing w:line="259" w:lineRule="auto"/>
              <w:ind w:left="1"/>
              <w:rPr>
                <w:rFonts w:ascii="Arial" w:hAnsi="Arial" w:cs="Arial"/>
              </w:rPr>
            </w:pPr>
            <w:r w:rsidRPr="00184D33">
              <w:rPr>
                <w:rFonts w:ascii="Arial" w:hAnsi="Arial" w:cs="Arial"/>
              </w:rPr>
              <w:t xml:space="preserve">0-5  </w:t>
            </w:r>
          </w:p>
        </w:tc>
      </w:tr>
    </w:tbl>
    <w:p w14:paraId="3DC064CF" w14:textId="77777777" w:rsidR="0022269A" w:rsidRPr="00184D33" w:rsidRDefault="0022269A" w:rsidP="0022269A">
      <w:pPr>
        <w:spacing w:after="161" w:line="259" w:lineRule="auto"/>
        <w:ind w:left="1"/>
        <w:jc w:val="left"/>
        <w:rPr>
          <w:rFonts w:cs="Arial"/>
          <w:sz w:val="22"/>
        </w:rPr>
      </w:pPr>
      <w:r w:rsidRPr="00184D33">
        <w:rPr>
          <w:rFonts w:cs="Arial"/>
          <w:sz w:val="22"/>
        </w:rPr>
        <w:t xml:space="preserve"> </w:t>
      </w:r>
    </w:p>
    <w:p w14:paraId="18E83537" w14:textId="77777777" w:rsidR="0022269A" w:rsidRPr="00184D33" w:rsidRDefault="0022269A" w:rsidP="0022269A">
      <w:pPr>
        <w:spacing w:after="236"/>
        <w:ind w:left="-4"/>
        <w:rPr>
          <w:rFonts w:cs="Arial"/>
          <w:sz w:val="22"/>
        </w:rPr>
      </w:pPr>
      <w:r w:rsidRPr="00184D33">
        <w:rPr>
          <w:rFonts w:cs="Arial"/>
          <w:sz w:val="22"/>
        </w:rPr>
        <w:t xml:space="preserve">Además, los agregados deberán cumplir con los siguientes requisitos:  </w:t>
      </w:r>
    </w:p>
    <w:p w14:paraId="1F4E348E" w14:textId="77777777" w:rsidR="0022269A" w:rsidRPr="00184D33" w:rsidRDefault="0022269A" w:rsidP="0022269A">
      <w:pPr>
        <w:numPr>
          <w:ilvl w:val="0"/>
          <w:numId w:val="31"/>
        </w:numPr>
        <w:spacing w:after="10"/>
        <w:ind w:hanging="360"/>
        <w:rPr>
          <w:rFonts w:cs="Arial"/>
          <w:sz w:val="22"/>
        </w:rPr>
      </w:pPr>
      <w:r w:rsidRPr="00184D33">
        <w:rPr>
          <w:rFonts w:cs="Arial"/>
          <w:sz w:val="22"/>
        </w:rPr>
        <w:t xml:space="preserve">Límite líquido no mayor de 25, según ensayo AASHTO T-89.  </w:t>
      </w:r>
    </w:p>
    <w:p w14:paraId="1643008F"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Abrasión no mayor de 50%, según ensayo AASHTO T-96. La muestra por ensayar deberá someterse previamente a un período de saturación en agua no menor de 48 horas.  </w:t>
      </w:r>
    </w:p>
    <w:p w14:paraId="237920AE"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Índices de durabilidad del material grueso y del material fino no menores de 30, determinado mediante el ensayo AASHTO T-210.  </w:t>
      </w:r>
    </w:p>
    <w:p w14:paraId="78E7658F" w14:textId="77777777" w:rsidR="0022269A" w:rsidRPr="00184D33" w:rsidRDefault="0022269A" w:rsidP="0022269A">
      <w:pPr>
        <w:numPr>
          <w:ilvl w:val="0"/>
          <w:numId w:val="31"/>
        </w:numPr>
        <w:spacing w:after="0"/>
        <w:ind w:hanging="360"/>
        <w:rPr>
          <w:rFonts w:cs="Arial"/>
          <w:sz w:val="22"/>
        </w:rPr>
      </w:pPr>
      <w:r w:rsidRPr="00184D33">
        <w:rPr>
          <w:rFonts w:cs="Arial"/>
          <w:sz w:val="22"/>
        </w:rPr>
        <w:lastRenderedPageBreak/>
        <w:t xml:space="preserve">No menos del 50% en peso de las partículas retenidas en el tamiz 4,75mm deberán tener por lo menos una cara fracturada producto de la trituración del agregado.  </w:t>
      </w:r>
    </w:p>
    <w:p w14:paraId="6030218C"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El agregado fino deberá consistir en arena natural o triturada y partículas minerales finas.  </w:t>
      </w:r>
    </w:p>
    <w:p w14:paraId="3183E8C7"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La fracción que pasa por el tamiz 0,075 mm no deberá ser mayor que los 2/3 de la fracción que pasa por el tamiz 0,425mm.  </w:t>
      </w:r>
    </w:p>
    <w:p w14:paraId="2C85E9DE"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El valor de soporte del material de base por utilizar en ningún caso será menor de 75%. </w:t>
      </w:r>
    </w:p>
    <w:p w14:paraId="2869BFBE"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Resistencia a la abrasión: El desgaste del agregado grueso en la máquina de Los Ángeles, (deberá cumplir con la norma ASTM C-131) no podrá ser mayor de treinta y cinco por ciento (35%) en peso.  </w:t>
      </w:r>
    </w:p>
    <w:p w14:paraId="7BEDAA8C" w14:textId="77777777" w:rsidR="0022269A" w:rsidRPr="00184D33" w:rsidRDefault="0022269A" w:rsidP="0022269A">
      <w:pPr>
        <w:numPr>
          <w:ilvl w:val="0"/>
          <w:numId w:val="31"/>
        </w:numPr>
        <w:spacing w:after="0"/>
        <w:ind w:hanging="360"/>
        <w:rPr>
          <w:rFonts w:cs="Arial"/>
          <w:sz w:val="22"/>
        </w:rPr>
      </w:pPr>
      <w:r w:rsidRPr="00184D33">
        <w:rPr>
          <w:rFonts w:cs="Arial"/>
          <w:sz w:val="22"/>
        </w:rPr>
        <w:t xml:space="preserve">La curva granulométrica obtenida al mezclar los agregados grueso y fino, deberá cumplir con la norma ASTM C-136. </w:t>
      </w:r>
    </w:p>
    <w:p w14:paraId="67B4A47C" w14:textId="77777777" w:rsidR="0022269A" w:rsidRPr="00184D33" w:rsidRDefault="0022269A" w:rsidP="0022269A">
      <w:pPr>
        <w:spacing w:after="0" w:line="259" w:lineRule="auto"/>
        <w:ind w:left="361"/>
        <w:jc w:val="left"/>
        <w:rPr>
          <w:rFonts w:cs="Arial"/>
          <w:sz w:val="22"/>
        </w:rPr>
      </w:pPr>
      <w:r w:rsidRPr="00184D33">
        <w:rPr>
          <w:rFonts w:cs="Arial"/>
          <w:sz w:val="22"/>
        </w:rPr>
        <w:t xml:space="preserve"> </w:t>
      </w:r>
    </w:p>
    <w:p w14:paraId="18170AFB" w14:textId="77777777" w:rsidR="0022269A" w:rsidRPr="00184D33" w:rsidRDefault="0022269A" w:rsidP="0022269A">
      <w:pPr>
        <w:spacing w:after="240"/>
        <w:ind w:left="-4"/>
        <w:rPr>
          <w:rFonts w:cs="Arial"/>
          <w:sz w:val="22"/>
        </w:rPr>
      </w:pPr>
      <w:r w:rsidRPr="00184D33">
        <w:rPr>
          <w:rFonts w:cs="Arial"/>
          <w:sz w:val="22"/>
        </w:rPr>
        <w:t xml:space="preserve">Durante el procedimiento constructivo deberá controlarse que la compactación avance gradualmente de los lados hacia el centro y deberá continuar hasta que se compacte toda la superficie. El material debe colocarse uniformemente y en todo momento se debe evitar la segregación. El material debe estar libre de puntos de concentración de agregado grueso o fino.  </w:t>
      </w:r>
    </w:p>
    <w:p w14:paraId="470D022B" w14:textId="77777777" w:rsidR="0022269A" w:rsidRPr="00184D33" w:rsidRDefault="0022269A" w:rsidP="0022269A">
      <w:pPr>
        <w:ind w:left="-4"/>
        <w:rPr>
          <w:rFonts w:cs="Arial"/>
          <w:sz w:val="22"/>
        </w:rPr>
      </w:pPr>
      <w:r w:rsidRPr="00184D33">
        <w:rPr>
          <w:rFonts w:cs="Arial"/>
          <w:sz w:val="22"/>
        </w:rPr>
        <w:t xml:space="preserve">Todas las irregularidades o baches que se presenten deberán corregirse removiendo y añadiendo material hasta que la superficie quede lisa y uniforme. Al lado de aceras, cabezales, muros y otros lugares inaccesibles para el rodillo, el material de base deberá compactarse con pisones u otros compactadores aprobados. El material deberá emparejarse con la cuchilla de la niveladora y aplanar con rodillo hasta que se obtenga una superficie lisa y pareja. </w:t>
      </w:r>
    </w:p>
    <w:p w14:paraId="5919144B" w14:textId="77777777" w:rsidR="0022269A" w:rsidRPr="00184D33" w:rsidRDefault="0022269A" w:rsidP="0022269A">
      <w:pPr>
        <w:spacing w:after="239"/>
        <w:ind w:left="-4"/>
        <w:rPr>
          <w:rFonts w:cs="Arial"/>
          <w:sz w:val="22"/>
        </w:rPr>
      </w:pPr>
      <w:r w:rsidRPr="00184D33">
        <w:rPr>
          <w:rFonts w:cs="Arial"/>
          <w:sz w:val="22"/>
        </w:rPr>
        <w:t xml:space="preserve">La compactación deberá continuar hasta que el material se haya compactado a una densidad no inferior al 95% de la densidad máxima obtenida con el ensayo AASHTO T-180, método D. Con ese fin, el contratista propondrá, para su aplicación en el campo, un plan o programa de compactación que deberá ser aprobado por el ingeniero y deberá tomar en cuenta el espesor de las capas y el tipo y número de compactadores. La compactación de la base se determinará utilizando el ensayo AASHTO T-191, T-205 u otro método aprobado, incluyendo el uso de aparatos nucleares debidamente calibrados. Esa compactación se efectuará en las 24 horas posteriores a la conclusión del proceso de compactado. Las pruebas de compactación y el </w:t>
      </w:r>
      <w:r w:rsidRPr="00184D33">
        <w:rPr>
          <w:rFonts w:cs="Arial"/>
          <w:sz w:val="22"/>
        </w:rPr>
        <w:lastRenderedPageBreak/>
        <w:t xml:space="preserve">rellenado de los huecos, con material de base debidamente consolidado, deberán realizarse como parte del plan de control de calidad que deberá llevar a cabo el contratista.  </w:t>
      </w:r>
    </w:p>
    <w:p w14:paraId="322C77EF" w14:textId="77777777" w:rsidR="0022269A" w:rsidRPr="00184D33" w:rsidRDefault="0022269A" w:rsidP="0022269A">
      <w:pPr>
        <w:spacing w:after="240"/>
        <w:ind w:left="-4"/>
        <w:rPr>
          <w:rFonts w:cs="Arial"/>
          <w:sz w:val="22"/>
        </w:rPr>
      </w:pPr>
      <w:r w:rsidRPr="00184D33">
        <w:rPr>
          <w:rFonts w:cs="Arial"/>
          <w:sz w:val="22"/>
        </w:rPr>
        <w:t xml:space="preserve">Una vez que se hayan colocado y nivelado al milímetro los tacos de conformación en concordancia con la sección típica mostrada en los planos, en el eje y bordes de las secciones transversales cuya distancia entre ellas no exceda los 20.0 m, se comparará la superficie acabada con la teórica. La superficie acabada no deberá diferir de la teórica en ningún punto en más o en menos de 10mm. Para verificar el cumplimiento de este requisito se usará una regla (codal) de tres metros de longitud, colocada tanto paralela como normalmente al eje de la carretera.  </w:t>
      </w:r>
    </w:p>
    <w:p w14:paraId="6F01DADF" w14:textId="77777777" w:rsidR="0022269A" w:rsidRPr="00184D33" w:rsidRDefault="0022269A" w:rsidP="0022269A">
      <w:pPr>
        <w:ind w:left="-4"/>
        <w:rPr>
          <w:rFonts w:cs="Arial"/>
          <w:sz w:val="22"/>
        </w:rPr>
      </w:pPr>
      <w:r w:rsidRPr="00184D33">
        <w:rPr>
          <w:rFonts w:cs="Arial"/>
          <w:sz w:val="22"/>
        </w:rPr>
        <w:t xml:space="preserve">El contratista, bajo la supervisión del ingeniero Supervisor, verificará el espesor especificado en el contrato, y determinará el espesor de la capa con sondeos seleccionados al azar, localizados a intervalos de 100 a 200 m2. No menos del 80% de todas las áreas terminadas deberá ser igual o mayor al espesor requerido, y en ningún caso el espesor deberá variar en más o menos de 10mm. Podrán exigirse sondeos adicionales para identificar los límites de las áreas que incumplan este requisito. El contratista deberá corregir en forma satisfactoria las áreas que incumplan estos requisitos. Además, deberá rellenar y compactar los orificios de los sondeos, como parte de su control de calidad. </w:t>
      </w:r>
    </w:p>
    <w:p w14:paraId="35368F0E" w14:textId="77777777" w:rsidR="0022269A" w:rsidRPr="00184D33" w:rsidRDefault="0022269A" w:rsidP="0022269A">
      <w:pPr>
        <w:ind w:left="-4"/>
        <w:rPr>
          <w:rFonts w:cs="Arial"/>
          <w:sz w:val="22"/>
        </w:rPr>
      </w:pPr>
      <w:r w:rsidRPr="00184D33">
        <w:rPr>
          <w:rFonts w:cs="Arial"/>
          <w:sz w:val="22"/>
        </w:rPr>
        <w:t xml:space="preserve">Las siguientes consideraciones deben tenerse presente en el proceso de colocación: </w:t>
      </w:r>
    </w:p>
    <w:p w14:paraId="091AD140" w14:textId="77777777" w:rsidR="0022269A" w:rsidRPr="00184D33" w:rsidRDefault="0022269A" w:rsidP="0022269A">
      <w:pPr>
        <w:spacing w:after="0"/>
        <w:ind w:left="-4"/>
        <w:rPr>
          <w:rFonts w:cs="Arial"/>
          <w:b/>
          <w:bCs/>
          <w:sz w:val="22"/>
        </w:rPr>
      </w:pPr>
      <w:r w:rsidRPr="00184D33">
        <w:rPr>
          <w:rFonts w:cs="Arial"/>
          <w:b/>
          <w:bCs/>
          <w:sz w:val="22"/>
        </w:rPr>
        <w:t xml:space="preserve">COLOCACIÓN DE BASE DE PIEDRA PARTIDA  </w:t>
      </w:r>
    </w:p>
    <w:p w14:paraId="64DA2A76" w14:textId="77777777" w:rsidR="0022269A" w:rsidRPr="00184D33" w:rsidRDefault="0022269A" w:rsidP="0022269A">
      <w:pPr>
        <w:spacing w:after="0" w:line="276" w:lineRule="auto"/>
        <w:ind w:left="-4"/>
        <w:rPr>
          <w:rFonts w:cs="Arial"/>
          <w:sz w:val="22"/>
        </w:rPr>
      </w:pPr>
      <w:r w:rsidRPr="00184D33">
        <w:rPr>
          <w:rFonts w:cs="Arial"/>
          <w:sz w:val="22"/>
        </w:rPr>
        <w:t xml:space="preserve">La base de piedra tendrá un espesor de 20 cm, colocados así:  </w:t>
      </w:r>
    </w:p>
    <w:p w14:paraId="209BE323" w14:textId="77777777" w:rsidR="0022269A" w:rsidRPr="00184D33" w:rsidRDefault="0022269A" w:rsidP="0022269A">
      <w:pPr>
        <w:spacing w:after="0" w:line="276" w:lineRule="auto"/>
        <w:ind w:left="1091" w:right="2429"/>
        <w:rPr>
          <w:rFonts w:cs="Arial"/>
          <w:sz w:val="22"/>
        </w:rPr>
      </w:pPr>
      <w:r w:rsidRPr="00184D33">
        <w:rPr>
          <w:rFonts w:eastAsia="Courier New" w:cs="Arial"/>
          <w:sz w:val="22"/>
        </w:rPr>
        <w:t>o</w:t>
      </w:r>
      <w:r w:rsidRPr="00184D33">
        <w:rPr>
          <w:rFonts w:eastAsia="Arial" w:cs="Arial"/>
          <w:sz w:val="22"/>
        </w:rPr>
        <w:t xml:space="preserve"> </w:t>
      </w:r>
      <w:r w:rsidRPr="00184D33">
        <w:rPr>
          <w:rFonts w:cs="Arial"/>
          <w:sz w:val="22"/>
        </w:rPr>
        <w:t xml:space="preserve">Piedra Base (grava) de 15 cm de espesor </w:t>
      </w:r>
      <w:r w:rsidRPr="00184D33">
        <w:rPr>
          <w:rFonts w:eastAsia="Courier New" w:cs="Arial"/>
          <w:sz w:val="22"/>
        </w:rPr>
        <w:t>o</w:t>
      </w:r>
      <w:r w:rsidRPr="00184D33">
        <w:rPr>
          <w:rFonts w:eastAsia="Arial" w:cs="Arial"/>
          <w:sz w:val="22"/>
        </w:rPr>
        <w:t xml:space="preserve"> </w:t>
      </w:r>
      <w:r w:rsidRPr="00184D33">
        <w:rPr>
          <w:rFonts w:cs="Arial"/>
          <w:sz w:val="22"/>
        </w:rPr>
        <w:t xml:space="preserve">Piedra de Terminación (gravín) de 5cms de espesor  </w:t>
      </w:r>
    </w:p>
    <w:p w14:paraId="17656945" w14:textId="77777777" w:rsidR="0022269A" w:rsidRPr="00184D33" w:rsidRDefault="0022269A" w:rsidP="0022269A">
      <w:pPr>
        <w:spacing w:after="240"/>
        <w:ind w:left="-4"/>
        <w:rPr>
          <w:rFonts w:cs="Arial"/>
          <w:sz w:val="22"/>
        </w:rPr>
      </w:pPr>
      <w:r w:rsidRPr="00184D33">
        <w:rPr>
          <w:rFonts w:cs="Arial"/>
          <w:sz w:val="22"/>
        </w:rPr>
        <w:t xml:space="preserve">La piedra se deberá colocar sin dañar la rasante. Es muy importante que no se forme ningún tipo de depresión con el uso de equipos pesados. La piedra deberá cumplir con las especificaciones recomendadas. La base de piedra o terminada deberá ser estable y permeable.  </w:t>
      </w:r>
    </w:p>
    <w:p w14:paraId="28842E58" w14:textId="77777777" w:rsidR="0022269A" w:rsidRPr="00184D33" w:rsidRDefault="0022269A" w:rsidP="0022269A">
      <w:pPr>
        <w:spacing w:after="240"/>
        <w:ind w:left="-4"/>
        <w:rPr>
          <w:rFonts w:cs="Arial"/>
          <w:sz w:val="22"/>
        </w:rPr>
      </w:pPr>
      <w:r w:rsidRPr="00184D33">
        <w:rPr>
          <w:rFonts w:cs="Arial"/>
          <w:sz w:val="22"/>
        </w:rPr>
        <w:t xml:space="preserve">La base de piedra deberá tener una pendiente de 0.5% desde el eje longitudinal central hacia los costados.  </w:t>
      </w:r>
    </w:p>
    <w:p w14:paraId="71F2BB3C" w14:textId="77777777" w:rsidR="0022269A" w:rsidRPr="00184D33" w:rsidRDefault="0022269A" w:rsidP="0022269A">
      <w:pPr>
        <w:spacing w:after="238"/>
        <w:ind w:left="-4"/>
        <w:rPr>
          <w:rFonts w:cs="Arial"/>
          <w:sz w:val="22"/>
        </w:rPr>
      </w:pPr>
      <w:r w:rsidRPr="00184D33">
        <w:rPr>
          <w:rFonts w:cs="Arial"/>
          <w:sz w:val="22"/>
        </w:rPr>
        <w:lastRenderedPageBreak/>
        <w:t xml:space="preserve">La superficie de la base de piedra terminada no variará de la pendiente especificada en más de ¼ en una distancia de 10 medida en cualquier dirección. </w:t>
      </w:r>
    </w:p>
    <w:p w14:paraId="0805E1C4" w14:textId="77777777" w:rsidR="0022269A" w:rsidRPr="00184D33" w:rsidRDefault="0022269A" w:rsidP="0022269A">
      <w:pPr>
        <w:spacing w:after="0"/>
        <w:ind w:left="-4"/>
        <w:rPr>
          <w:rFonts w:cs="Arial"/>
          <w:b/>
          <w:bCs/>
          <w:sz w:val="22"/>
        </w:rPr>
      </w:pPr>
      <w:r w:rsidRPr="00184D33">
        <w:rPr>
          <w:rFonts w:cs="Arial"/>
          <w:b/>
          <w:bCs/>
          <w:sz w:val="22"/>
        </w:rPr>
        <w:t xml:space="preserve">CONSIDERACIONES DEL CÁLCULO DEL ANÁLISIS DE COSTO: </w:t>
      </w:r>
    </w:p>
    <w:p w14:paraId="64B2BE25" w14:textId="77777777" w:rsidR="0022269A" w:rsidRPr="00184D33" w:rsidRDefault="0022269A" w:rsidP="0022269A">
      <w:pPr>
        <w:ind w:left="-4"/>
        <w:rPr>
          <w:rFonts w:cs="Arial"/>
          <w:sz w:val="22"/>
        </w:rPr>
      </w:pPr>
      <w:r w:rsidRPr="00184D33">
        <w:rPr>
          <w:rFonts w:cs="Arial"/>
          <w:sz w:val="22"/>
        </w:rPr>
        <w:t>Se considera la colocación de agregado como base filtrante, equipo mecanizado.</w:t>
      </w:r>
    </w:p>
    <w:p w14:paraId="38357625" w14:textId="77777777" w:rsidR="0022269A" w:rsidRPr="00184D33" w:rsidRDefault="0022269A" w:rsidP="0022269A">
      <w:pPr>
        <w:ind w:left="-4"/>
        <w:rPr>
          <w:rFonts w:cs="Arial"/>
          <w:b/>
          <w:bCs/>
          <w:sz w:val="22"/>
        </w:rPr>
      </w:pPr>
      <w:r w:rsidRPr="00184D33">
        <w:rPr>
          <w:rFonts w:cs="Arial"/>
          <w:b/>
          <w:bCs/>
          <w:sz w:val="22"/>
        </w:rPr>
        <w:t xml:space="preserve">CRITERIOS DE MEDICIÓN Y PAGO </w:t>
      </w:r>
    </w:p>
    <w:p w14:paraId="76024813" w14:textId="77777777" w:rsidR="0022269A" w:rsidRPr="00184D33" w:rsidRDefault="0022269A" w:rsidP="0022269A">
      <w:pPr>
        <w:ind w:left="-4"/>
        <w:rPr>
          <w:rFonts w:cs="Arial"/>
          <w:sz w:val="22"/>
        </w:rPr>
      </w:pPr>
      <w:r w:rsidRPr="00184D33">
        <w:rPr>
          <w:rFonts w:cs="Arial"/>
          <w:b/>
          <w:bCs/>
          <w:sz w:val="22"/>
        </w:rPr>
        <w:t>MEDICION:</w:t>
      </w:r>
      <w:r w:rsidRPr="00184D33">
        <w:rPr>
          <w:rFonts w:cs="Arial"/>
          <w:sz w:val="22"/>
        </w:rPr>
        <w:t xml:space="preserve"> Se medirá por metro cúbico. La cantidad a pagarse será el número de unidades, medidas en la obra una vez instalada, las cuales deberán de ser ordenados, ejecutados y aceptados por el supervisor de obra.</w:t>
      </w:r>
    </w:p>
    <w:p w14:paraId="5093EA8D" w14:textId="77777777" w:rsidR="0022269A" w:rsidRPr="00184D33" w:rsidRDefault="0022269A" w:rsidP="0022269A">
      <w:pPr>
        <w:ind w:left="-4"/>
        <w:rPr>
          <w:rFonts w:cs="Arial"/>
          <w:sz w:val="22"/>
        </w:rPr>
      </w:pPr>
      <w:r w:rsidRPr="00184D33">
        <w:rPr>
          <w:rFonts w:cs="Arial"/>
          <w:b/>
          <w:bCs/>
          <w:sz w:val="22"/>
        </w:rPr>
        <w:t>PAGO:</w:t>
      </w:r>
      <w:r w:rsidRPr="00184D33">
        <w:rPr>
          <w:rFonts w:cs="Arial"/>
          <w:sz w:val="22"/>
        </w:rPr>
        <w:t xml:space="preserve"> Se pagará al precio del contrato estipulado en el ítem correspondiente, dichos precios y pagos constituirán la compensación total por suministro de materiales, transporte y colocación, en la ejecución de los trabajos descritos en toda la especificación. </w:t>
      </w:r>
    </w:p>
    <w:p w14:paraId="753532F0" w14:textId="77777777" w:rsidR="0022269A" w:rsidRPr="006C1FDF" w:rsidRDefault="0022269A" w:rsidP="006C1FDF">
      <w:pPr>
        <w:ind w:left="-5"/>
      </w:pPr>
    </w:p>
    <w:p w14:paraId="54E1B32D" w14:textId="18D94F34" w:rsidR="001F4839" w:rsidRDefault="005367B1" w:rsidP="005846B3">
      <w:pPr>
        <w:pStyle w:val="Subtitulo2"/>
        <w:numPr>
          <w:ilvl w:val="0"/>
          <w:numId w:val="0"/>
        </w:numPr>
        <w:spacing w:before="0" w:after="0" w:line="240" w:lineRule="auto"/>
        <w:rPr>
          <w:lang w:val="es-HN"/>
        </w:rPr>
      </w:pPr>
      <w:r>
        <w:rPr>
          <w:lang w:val="es-HN"/>
        </w:rPr>
        <w:t>3.0</w:t>
      </w:r>
      <w:r w:rsidR="0060110A">
        <w:rPr>
          <w:lang w:val="es-HN"/>
        </w:rPr>
        <w:t>6</w:t>
      </w:r>
      <w:r>
        <w:rPr>
          <w:lang w:val="es-HN"/>
        </w:rPr>
        <w:t xml:space="preserve"> </w:t>
      </w:r>
      <w:r w:rsidR="004112FF" w:rsidRPr="004112FF">
        <w:rPr>
          <w:lang w:val="es-HN"/>
        </w:rPr>
        <w:t>CUNETA DE</w:t>
      </w:r>
      <w:r>
        <w:rPr>
          <w:lang w:val="es-HN"/>
        </w:rPr>
        <w:t xml:space="preserve"> DESAGÜE, 0.60 X h VARIABLE DESDE 0.50 M HASTA 1.50; PAREDES BLOQUE REFORZADO 6”, 1#3 CADA BLOQUE; ZAPATA 0.60 M X 0.15 M, 4#3, #3 @ 0.20 M, AFINADO INTERIOR.</w:t>
      </w:r>
    </w:p>
    <w:p w14:paraId="4D436920" w14:textId="279654DF" w:rsidR="005846B3" w:rsidRDefault="001F4839" w:rsidP="005846B3">
      <w:pPr>
        <w:pStyle w:val="Subtitulo2"/>
        <w:spacing w:before="0" w:after="0" w:line="240" w:lineRule="auto"/>
        <w:rPr>
          <w:lang w:val="es-HN"/>
        </w:rPr>
      </w:pPr>
      <w:r>
        <w:rPr>
          <w:lang w:val="es-HN"/>
        </w:rPr>
        <w:t xml:space="preserve">Unidad: </w:t>
      </w:r>
      <w:r w:rsidR="005367B1">
        <w:rPr>
          <w:lang w:val="es-HN"/>
        </w:rPr>
        <w:t>ML</w:t>
      </w:r>
    </w:p>
    <w:p w14:paraId="4D42C69A" w14:textId="77777777" w:rsidR="005846B3" w:rsidRDefault="005846B3" w:rsidP="005846B3">
      <w:pPr>
        <w:pStyle w:val="Subtitulo2"/>
        <w:spacing w:before="0" w:after="0" w:line="240" w:lineRule="auto"/>
        <w:rPr>
          <w:lang w:val="es-HN"/>
        </w:rPr>
      </w:pPr>
    </w:p>
    <w:p w14:paraId="0216FD3E" w14:textId="14EA8432" w:rsidR="004112FF" w:rsidRPr="004112FF" w:rsidRDefault="005846B3" w:rsidP="005846B3">
      <w:pPr>
        <w:pStyle w:val="Subtitulo2"/>
        <w:spacing w:before="0" w:after="0" w:line="240" w:lineRule="auto"/>
        <w:rPr>
          <w:lang w:val="es-HN"/>
        </w:rPr>
      </w:pPr>
      <w:r>
        <w:rPr>
          <w:lang w:val="es-HN"/>
        </w:rPr>
        <w:t>Descripción:</w:t>
      </w:r>
      <w:r w:rsidR="004112FF" w:rsidRPr="004112FF">
        <w:rPr>
          <w:lang w:val="es-HN"/>
        </w:rPr>
        <w:t xml:space="preserve"> </w:t>
      </w:r>
    </w:p>
    <w:p w14:paraId="46FDD9F6" w14:textId="3CC9A6D5" w:rsidR="004112FF" w:rsidRPr="004112FF" w:rsidRDefault="004112FF" w:rsidP="00735717">
      <w:pPr>
        <w:rPr>
          <w:lang w:val="es-HN"/>
        </w:rPr>
      </w:pPr>
      <w:r w:rsidRPr="004112FF">
        <w:rPr>
          <w:lang w:val="es-HN"/>
        </w:rPr>
        <w:t xml:space="preserve">Este trabajo consistirá en la construcción de una cuneta de concreto con un ancho neto de </w:t>
      </w:r>
      <w:r w:rsidR="00755329">
        <w:rPr>
          <w:lang w:val="es-HN"/>
        </w:rPr>
        <w:t>60</w:t>
      </w:r>
      <w:r w:rsidRPr="004112FF">
        <w:rPr>
          <w:lang w:val="es-HN"/>
        </w:rPr>
        <w:t xml:space="preserve">cm y una profundidad neta de </w:t>
      </w:r>
      <w:r w:rsidR="00755329">
        <w:rPr>
          <w:lang w:val="es-HN"/>
        </w:rPr>
        <w:t>75</w:t>
      </w:r>
      <w:r w:rsidRPr="004112FF">
        <w:rPr>
          <w:lang w:val="es-HN"/>
        </w:rPr>
        <w:t xml:space="preserve">cm, </w:t>
      </w:r>
      <w:r w:rsidR="002F6758">
        <w:rPr>
          <w:lang w:val="es-HN"/>
        </w:rPr>
        <w:t xml:space="preserve">y </w:t>
      </w:r>
      <w:r w:rsidRPr="004112FF">
        <w:rPr>
          <w:lang w:val="es-HN"/>
        </w:rPr>
        <w:t>conformada por un firme de 10cm</w:t>
      </w:r>
      <w:r w:rsidR="00755329">
        <w:rPr>
          <w:lang w:val="es-HN"/>
        </w:rPr>
        <w:t>.</w:t>
      </w:r>
      <w:r w:rsidRPr="004112FF">
        <w:rPr>
          <w:lang w:val="es-HN"/>
        </w:rPr>
        <w:t xml:space="preserve"> </w:t>
      </w:r>
      <w:r w:rsidR="00755329">
        <w:rPr>
          <w:lang w:val="es-HN"/>
        </w:rPr>
        <w:t>A</w:t>
      </w:r>
      <w:r w:rsidRPr="004112FF">
        <w:rPr>
          <w:lang w:val="es-HN"/>
        </w:rPr>
        <w:t xml:space="preserve">ntes de iniciar la actividad se deberá conformar la excavación con la sección propuesta en </w:t>
      </w:r>
      <w:r w:rsidR="00755329">
        <w:rPr>
          <w:lang w:val="es-HN"/>
        </w:rPr>
        <w:t>detalles</w:t>
      </w:r>
      <w:r w:rsidRPr="004112FF">
        <w:rPr>
          <w:lang w:val="es-HN"/>
        </w:rPr>
        <w:t xml:space="preserve"> de la cuneta, </w:t>
      </w:r>
      <w:r w:rsidR="002F6758">
        <w:rPr>
          <w:lang w:val="es-HN"/>
        </w:rPr>
        <w:t>el</w:t>
      </w:r>
      <w:r w:rsidRPr="004112FF">
        <w:rPr>
          <w:lang w:val="es-HN"/>
        </w:rPr>
        <w:t xml:space="preserve"> trabajo se iniciará con el emplantillado de la cuneta de forma que las esquinas de los revestimientos verticales sean monolíticas con este. </w:t>
      </w:r>
    </w:p>
    <w:p w14:paraId="139F932E" w14:textId="77777777" w:rsidR="004112FF" w:rsidRPr="00565584" w:rsidRDefault="004112FF" w:rsidP="004112FF">
      <w:pPr>
        <w:ind w:left="-5"/>
      </w:pPr>
      <w:r w:rsidRPr="004112FF">
        <w:rPr>
          <w:rFonts w:eastAsia="Arial" w:cs="Arial"/>
          <w:b/>
          <w:sz w:val="22"/>
          <w:lang w:val="es-HN"/>
        </w:rPr>
        <w:t>MEDICIÓN:</w:t>
      </w:r>
      <w:r w:rsidRPr="00565584">
        <w:t xml:space="preserve"> la cantidad a pagarse por cuneta de mampostería sería de metros lineales medidos en la obra, de trabajos ordenados, ejecutados y aceptados por el supervisor de obra.  </w:t>
      </w:r>
    </w:p>
    <w:p w14:paraId="65234C86" w14:textId="6722C25E" w:rsidR="005846B3" w:rsidRDefault="004112FF" w:rsidP="0060110A">
      <w:pPr>
        <w:ind w:left="-5"/>
      </w:pPr>
      <w:r w:rsidRPr="004112FF">
        <w:rPr>
          <w:rFonts w:eastAsia="Arial" w:cs="Arial"/>
          <w:b/>
          <w:sz w:val="22"/>
          <w:lang w:val="es-HN"/>
        </w:rPr>
        <w:t>PAGO:</w:t>
      </w:r>
      <w:r w:rsidRPr="00565584">
        <w:t xml:space="preserve"> Estos precios y pagos constituirán la compensación total</w:t>
      </w:r>
      <w:r w:rsidR="00545B03">
        <w:t xml:space="preserve"> </w:t>
      </w:r>
      <w:r w:rsidRPr="00565584">
        <w:t xml:space="preserve">en la ejecución de los trabajos descritos en esta especificación. </w:t>
      </w:r>
    </w:p>
    <w:p w14:paraId="7DF2C951" w14:textId="7327A3C7" w:rsidR="005846B3" w:rsidRDefault="005846B3" w:rsidP="007643E3">
      <w:pPr>
        <w:pStyle w:val="Subtitulo"/>
        <w:spacing w:before="0" w:after="0" w:line="240" w:lineRule="auto"/>
        <w:rPr>
          <w:rFonts w:eastAsiaTheme="minorHAnsi" w:cs="Arial"/>
          <w:color w:val="auto"/>
          <w:spacing w:val="0"/>
          <w:lang w:val="es-HN"/>
        </w:rPr>
      </w:pPr>
      <w:r>
        <w:rPr>
          <w:rFonts w:eastAsiaTheme="minorHAnsi" w:cs="Arial"/>
          <w:color w:val="auto"/>
          <w:spacing w:val="0"/>
          <w:lang w:val="es-HN"/>
        </w:rPr>
        <w:lastRenderedPageBreak/>
        <w:t>3.0</w:t>
      </w:r>
      <w:r w:rsidR="0060110A">
        <w:rPr>
          <w:rFonts w:eastAsiaTheme="minorHAnsi" w:cs="Arial"/>
          <w:color w:val="auto"/>
          <w:spacing w:val="0"/>
          <w:lang w:val="es-HN"/>
        </w:rPr>
        <w:t>7</w:t>
      </w:r>
      <w:r>
        <w:rPr>
          <w:rFonts w:eastAsiaTheme="minorHAnsi" w:cs="Arial"/>
          <w:color w:val="auto"/>
          <w:spacing w:val="0"/>
          <w:lang w:val="es-HN"/>
        </w:rPr>
        <w:t xml:space="preserve"> </w:t>
      </w:r>
      <w:r w:rsidRPr="009D17D7">
        <w:rPr>
          <w:rFonts w:eastAsiaTheme="minorHAnsi" w:cs="Arial"/>
          <w:color w:val="auto"/>
          <w:spacing w:val="0"/>
          <w:lang w:val="es-HN"/>
        </w:rPr>
        <w:t xml:space="preserve">SOLERA DE REMATE </w:t>
      </w:r>
      <w:r>
        <w:rPr>
          <w:rFonts w:eastAsiaTheme="minorHAnsi" w:cs="Arial"/>
          <w:color w:val="auto"/>
          <w:spacing w:val="0"/>
          <w:lang w:val="es-HN"/>
        </w:rPr>
        <w:t xml:space="preserve">DE CUNETA, 0.08x0.10m, </w:t>
      </w:r>
      <w:r w:rsidRPr="009D17D7">
        <w:rPr>
          <w:rFonts w:eastAsiaTheme="minorHAnsi" w:cs="Arial"/>
          <w:color w:val="auto"/>
          <w:spacing w:val="0"/>
          <w:lang w:val="es-HN"/>
        </w:rPr>
        <w:t xml:space="preserve"> </w:t>
      </w:r>
      <w:r>
        <w:rPr>
          <w:rFonts w:eastAsiaTheme="minorHAnsi" w:cs="Arial"/>
          <w:color w:val="auto"/>
          <w:spacing w:val="0"/>
          <w:lang w:val="es-HN"/>
        </w:rPr>
        <w:t>1</w:t>
      </w:r>
      <w:r w:rsidRPr="009D17D7">
        <w:rPr>
          <w:rFonts w:eastAsiaTheme="minorHAnsi" w:cs="Arial"/>
          <w:color w:val="auto"/>
          <w:spacing w:val="0"/>
          <w:lang w:val="es-HN"/>
        </w:rPr>
        <w:t>#3</w:t>
      </w:r>
    </w:p>
    <w:p w14:paraId="6216C0A8" w14:textId="29FC68AB" w:rsidR="007643E3" w:rsidRPr="007643E3" w:rsidRDefault="005846B3" w:rsidP="007643E3">
      <w:pPr>
        <w:pStyle w:val="Subttulo"/>
        <w:spacing w:after="0" w:line="240" w:lineRule="auto"/>
        <w:rPr>
          <w:rFonts w:ascii="Arial" w:hAnsi="Arial" w:cs="Arial"/>
          <w:b/>
          <w:bCs/>
          <w:color w:val="auto"/>
          <w:sz w:val="24"/>
          <w:szCs w:val="24"/>
          <w:lang w:val="es-HN"/>
        </w:rPr>
      </w:pPr>
      <w:r w:rsidRPr="007643E3">
        <w:rPr>
          <w:rFonts w:ascii="Arial" w:hAnsi="Arial" w:cs="Arial"/>
          <w:b/>
          <w:bCs/>
          <w:color w:val="auto"/>
          <w:sz w:val="24"/>
          <w:szCs w:val="24"/>
          <w:lang w:val="es-HN"/>
        </w:rPr>
        <w:t>Unidad: ml</w:t>
      </w:r>
    </w:p>
    <w:p w14:paraId="71C75227" w14:textId="77777777" w:rsidR="007643E3" w:rsidRDefault="007643E3" w:rsidP="007643E3">
      <w:pPr>
        <w:pStyle w:val="Subtitulo"/>
        <w:spacing w:before="0" w:after="0" w:line="240" w:lineRule="auto"/>
        <w:rPr>
          <w:rFonts w:eastAsiaTheme="minorHAnsi" w:cs="Arial"/>
          <w:color w:val="auto"/>
          <w:spacing w:val="0"/>
          <w:lang w:val="es-HN"/>
        </w:rPr>
      </w:pPr>
    </w:p>
    <w:p w14:paraId="3AE46B5B" w14:textId="10218A67" w:rsidR="005846B3" w:rsidRPr="009D17D7" w:rsidRDefault="005846B3" w:rsidP="007643E3">
      <w:pPr>
        <w:pStyle w:val="Subtitulo"/>
        <w:spacing w:before="0" w:after="0" w:line="240" w:lineRule="auto"/>
        <w:rPr>
          <w:rFonts w:eastAsiaTheme="minorHAnsi" w:cs="Arial"/>
          <w:i/>
          <w:color w:val="auto"/>
          <w:spacing w:val="0"/>
          <w:lang w:val="es-HN"/>
        </w:rPr>
      </w:pPr>
      <w:r w:rsidRPr="009D17D7">
        <w:rPr>
          <w:rFonts w:eastAsiaTheme="minorHAnsi" w:cs="Arial"/>
          <w:color w:val="auto"/>
          <w:spacing w:val="0"/>
          <w:lang w:val="es-HN"/>
        </w:rPr>
        <w:t>D</w:t>
      </w:r>
      <w:r>
        <w:rPr>
          <w:rFonts w:eastAsiaTheme="minorHAnsi" w:cs="Arial"/>
          <w:color w:val="auto"/>
          <w:spacing w:val="0"/>
          <w:lang w:val="es-HN"/>
        </w:rPr>
        <w:t>escripción</w:t>
      </w:r>
      <w:r w:rsidRPr="009D17D7">
        <w:rPr>
          <w:rFonts w:eastAsiaTheme="minorHAnsi" w:cs="Arial"/>
          <w:color w:val="auto"/>
          <w:spacing w:val="0"/>
          <w:lang w:val="es-HN"/>
        </w:rPr>
        <w:t>:</w:t>
      </w:r>
    </w:p>
    <w:p w14:paraId="67F756F3" w14:textId="77777777" w:rsidR="005846B3" w:rsidRPr="009D17D7" w:rsidRDefault="005846B3" w:rsidP="005846B3">
      <w:pPr>
        <w:pStyle w:val="Contenido"/>
        <w:rPr>
          <w:rFonts w:cs="Arial"/>
          <w:lang w:val="es-HN"/>
        </w:rPr>
      </w:pPr>
      <w:r w:rsidRPr="009D17D7">
        <w:rPr>
          <w:rFonts w:cs="Arial"/>
          <w:lang w:val="es-HN"/>
        </w:rPr>
        <w:t xml:space="preserve">La actividad incluye el encofrado, armado, fundido, desencofrado y curado de soleras de concreto de </w:t>
      </w:r>
      <w:r>
        <w:rPr>
          <w:rFonts w:cs="Arial"/>
          <w:lang w:val="es-HN"/>
        </w:rPr>
        <w:t>8</w:t>
      </w:r>
      <w:r w:rsidRPr="009D17D7">
        <w:rPr>
          <w:rFonts w:cs="Arial"/>
          <w:lang w:val="es-HN"/>
        </w:rPr>
        <w:t xml:space="preserve"> x </w:t>
      </w:r>
      <w:r>
        <w:rPr>
          <w:rFonts w:cs="Arial"/>
          <w:lang w:val="es-HN"/>
        </w:rPr>
        <w:t>1</w:t>
      </w:r>
      <w:r w:rsidRPr="009D17D7">
        <w:rPr>
          <w:rFonts w:cs="Arial"/>
          <w:lang w:val="es-HN"/>
        </w:rPr>
        <w:t xml:space="preserve">0 cm. armadas con </w:t>
      </w:r>
      <w:r>
        <w:rPr>
          <w:rFonts w:cs="Arial"/>
          <w:lang w:val="es-HN"/>
        </w:rPr>
        <w:t>1</w:t>
      </w:r>
      <w:r w:rsidRPr="009D17D7">
        <w:rPr>
          <w:rFonts w:cs="Arial"/>
          <w:lang w:val="es-HN"/>
        </w:rPr>
        <w:t xml:space="preserve"> varilla #3 longitudinal.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indicadas en los planos.</w:t>
      </w:r>
    </w:p>
    <w:p w14:paraId="365735AD" w14:textId="77777777" w:rsidR="005846B3" w:rsidRPr="009D17D7" w:rsidRDefault="005846B3" w:rsidP="005846B3">
      <w:pPr>
        <w:pStyle w:val="Contenido"/>
        <w:rPr>
          <w:rFonts w:cs="Arial"/>
          <w:lang w:val="es-HN"/>
        </w:rPr>
      </w:pPr>
      <w:r w:rsidRPr="009D17D7">
        <w:rPr>
          <w:rFonts w:cs="Arial"/>
          <w:b/>
          <w:lang w:val="es-HN"/>
        </w:rPr>
        <w:t>MEDICION:</w:t>
      </w:r>
      <w:r w:rsidRPr="009D17D7">
        <w:rPr>
          <w:rFonts w:cs="Arial"/>
          <w:lang w:val="es-HN"/>
        </w:rPr>
        <w:t xml:space="preserve"> Se medirá por </w:t>
      </w:r>
      <w:r>
        <w:rPr>
          <w:rFonts w:cs="Arial"/>
          <w:lang w:val="es-HN"/>
        </w:rPr>
        <w:t>l</w:t>
      </w:r>
      <w:r w:rsidRPr="009D17D7">
        <w:rPr>
          <w:rFonts w:cs="Arial"/>
          <w:lang w:val="es-HN"/>
        </w:rPr>
        <w:t xml:space="preserve">ongitud. La cantidad a pagarse será el número de metros lineales medidos en la obra, de trabajos ordenados, ejecutados y aceptados por el supervisor de obra. </w:t>
      </w:r>
    </w:p>
    <w:p w14:paraId="06465618" w14:textId="33E96F2A" w:rsidR="005846B3" w:rsidRPr="000C1E03" w:rsidRDefault="005846B3" w:rsidP="000C1E03">
      <w:pPr>
        <w:pStyle w:val="Contenido"/>
        <w:rPr>
          <w:rFonts w:cs="Arial"/>
          <w:lang w:val="es-HN"/>
        </w:rPr>
      </w:pPr>
      <w:r w:rsidRPr="009D17D7">
        <w:rPr>
          <w:rFonts w:cs="Arial"/>
          <w:b/>
          <w:lang w:val="es-HN"/>
        </w:rPr>
        <w:lastRenderedPageBreak/>
        <w:t>PAGO:</w:t>
      </w:r>
      <w:r w:rsidRPr="009D17D7">
        <w:rPr>
          <w:rFonts w:cs="Arial"/>
          <w:lang w:val="es-HN"/>
        </w:rPr>
        <w:t xml:space="preserve"> Se pagará al precio del contrato estipulado en el ítem </w:t>
      </w:r>
      <w:r>
        <w:rPr>
          <w:rFonts w:cs="Arial"/>
          <w:lang w:val="es-HN"/>
        </w:rPr>
        <w:t>c</w:t>
      </w:r>
      <w:r w:rsidRPr="009D17D7">
        <w:rPr>
          <w:rFonts w:cs="Arial"/>
          <w:lang w:val="es-HN"/>
        </w:rPr>
        <w:t>orrespondiente, dichos precios y pagos constituirán la compensación total por suministro de materiales, mezclado, transporte, colocación, acabado y curado de la solera, así como por mano de obra, equipo, herramientas, materiales y operaciones conexas en la ejecución de los trabajos descritos en toda la especificación.</w:t>
      </w:r>
    </w:p>
    <w:p w14:paraId="7556E799" w14:textId="1B288EBD" w:rsidR="005846B3" w:rsidRDefault="007643E3" w:rsidP="007643E3">
      <w:pPr>
        <w:pStyle w:val="Ttulo2"/>
        <w:spacing w:before="0" w:line="240" w:lineRule="auto"/>
        <w:rPr>
          <w:rFonts w:ascii="Arial" w:eastAsiaTheme="minorHAnsi" w:hAnsi="Arial" w:cs="Arial"/>
          <w:b/>
          <w:color w:val="auto"/>
          <w:sz w:val="22"/>
          <w:szCs w:val="22"/>
        </w:rPr>
      </w:pPr>
      <w:bookmarkStart w:id="10" w:name="_Toc129702946"/>
      <w:r>
        <w:rPr>
          <w:rFonts w:ascii="Arial" w:eastAsiaTheme="minorHAnsi" w:hAnsi="Arial" w:cs="Arial"/>
          <w:b/>
          <w:color w:val="auto"/>
          <w:sz w:val="22"/>
          <w:szCs w:val="22"/>
        </w:rPr>
        <w:t>3.0</w:t>
      </w:r>
      <w:r w:rsidR="0060110A">
        <w:rPr>
          <w:rFonts w:ascii="Arial" w:eastAsiaTheme="minorHAnsi" w:hAnsi="Arial" w:cs="Arial"/>
          <w:b/>
          <w:color w:val="auto"/>
          <w:sz w:val="22"/>
          <w:szCs w:val="22"/>
        </w:rPr>
        <w:t>8</w:t>
      </w:r>
      <w:r>
        <w:rPr>
          <w:rFonts w:ascii="Arial" w:eastAsiaTheme="minorHAnsi" w:hAnsi="Arial" w:cs="Arial"/>
          <w:b/>
          <w:color w:val="auto"/>
          <w:sz w:val="22"/>
          <w:szCs w:val="22"/>
        </w:rPr>
        <w:t xml:space="preserve"> </w:t>
      </w:r>
      <w:r w:rsidR="005846B3" w:rsidRPr="00CC14DA">
        <w:rPr>
          <w:rFonts w:ascii="Arial" w:eastAsiaTheme="minorHAnsi" w:hAnsi="Arial" w:cs="Arial"/>
          <w:b/>
          <w:color w:val="auto"/>
          <w:sz w:val="22"/>
          <w:szCs w:val="22"/>
        </w:rPr>
        <w:t>TAPADERA PARA CUNETA, DE CONCRETO, 8cmx40cm1.00m, REF. 3 #3 + #3@20cm</w:t>
      </w:r>
      <w:bookmarkEnd w:id="10"/>
    </w:p>
    <w:p w14:paraId="41F1FDA3" w14:textId="095F139C" w:rsidR="007643E3" w:rsidRPr="007643E3" w:rsidRDefault="007643E3" w:rsidP="007643E3">
      <w:pPr>
        <w:spacing w:after="0" w:line="240" w:lineRule="auto"/>
        <w:rPr>
          <w:b/>
          <w:bCs/>
        </w:rPr>
      </w:pPr>
      <w:r w:rsidRPr="007643E3">
        <w:rPr>
          <w:b/>
          <w:bCs/>
        </w:rPr>
        <w:t>Unidad: UND</w:t>
      </w:r>
    </w:p>
    <w:p w14:paraId="4A4EE067" w14:textId="77777777" w:rsidR="007643E3" w:rsidRDefault="007643E3" w:rsidP="007643E3">
      <w:pPr>
        <w:pStyle w:val="Subtitulo"/>
        <w:spacing w:before="0" w:after="0" w:line="240" w:lineRule="auto"/>
        <w:rPr>
          <w:rFonts w:eastAsiaTheme="minorHAnsi" w:cs="Arial"/>
          <w:color w:val="auto"/>
          <w:spacing w:val="0"/>
          <w:lang w:val="es-HN"/>
        </w:rPr>
      </w:pPr>
    </w:p>
    <w:p w14:paraId="21FFC18F" w14:textId="67B949BE" w:rsidR="005846B3" w:rsidRPr="009D17D7" w:rsidRDefault="005846B3" w:rsidP="007643E3">
      <w:pPr>
        <w:pStyle w:val="Subtitulo"/>
        <w:spacing w:before="0" w:after="0" w:line="240" w:lineRule="auto"/>
        <w:rPr>
          <w:rFonts w:eastAsiaTheme="minorHAnsi" w:cs="Arial"/>
          <w:i/>
          <w:color w:val="auto"/>
          <w:spacing w:val="0"/>
          <w:lang w:val="es-HN"/>
        </w:rPr>
      </w:pPr>
      <w:r w:rsidRPr="009D17D7">
        <w:rPr>
          <w:rFonts w:eastAsiaTheme="minorHAnsi" w:cs="Arial"/>
          <w:color w:val="auto"/>
          <w:spacing w:val="0"/>
          <w:lang w:val="es-HN"/>
        </w:rPr>
        <w:t>DESCRIPCION:</w:t>
      </w:r>
    </w:p>
    <w:p w14:paraId="6BB150DB" w14:textId="77777777" w:rsidR="005846B3" w:rsidRPr="009D17D7" w:rsidRDefault="005846B3" w:rsidP="005846B3">
      <w:pPr>
        <w:pStyle w:val="Contenido"/>
        <w:rPr>
          <w:rFonts w:cs="Arial"/>
          <w:lang w:val="es-HN"/>
        </w:rPr>
      </w:pPr>
      <w:r w:rsidRPr="009D17D7">
        <w:rPr>
          <w:rFonts w:cs="Arial"/>
          <w:lang w:val="es-HN"/>
        </w:rPr>
        <w:t xml:space="preserve">La actividad incluye el encofrado, armado, fundido, desencofrado y curado de </w:t>
      </w:r>
      <w:r>
        <w:rPr>
          <w:rFonts w:cs="Arial"/>
          <w:lang w:val="es-HN"/>
        </w:rPr>
        <w:t>tapad</w:t>
      </w:r>
      <w:r w:rsidRPr="009D17D7">
        <w:rPr>
          <w:rFonts w:cs="Arial"/>
          <w:lang w:val="es-HN"/>
        </w:rPr>
        <w:t xml:space="preserve">eras de concreto </w:t>
      </w:r>
      <w:r>
        <w:rPr>
          <w:rFonts w:cs="Arial"/>
          <w:lang w:val="es-HN"/>
        </w:rPr>
        <w:t xml:space="preserve">para la cuneta, </w:t>
      </w:r>
      <w:r w:rsidRPr="009D17D7">
        <w:rPr>
          <w:rFonts w:cs="Arial"/>
          <w:lang w:val="es-HN"/>
        </w:rPr>
        <w:t xml:space="preserve">de </w:t>
      </w:r>
      <w:r>
        <w:rPr>
          <w:rFonts w:cs="Arial"/>
          <w:lang w:val="es-HN"/>
        </w:rPr>
        <w:t>8</w:t>
      </w:r>
      <w:r w:rsidRPr="009D17D7">
        <w:rPr>
          <w:rFonts w:cs="Arial"/>
          <w:lang w:val="es-HN"/>
        </w:rPr>
        <w:t xml:space="preserve"> x </w:t>
      </w:r>
      <w:r>
        <w:rPr>
          <w:rFonts w:cs="Arial"/>
          <w:lang w:val="es-HN"/>
        </w:rPr>
        <w:t>4</w:t>
      </w:r>
      <w:r w:rsidRPr="009D17D7">
        <w:rPr>
          <w:rFonts w:cs="Arial"/>
          <w:lang w:val="es-HN"/>
        </w:rPr>
        <w:t xml:space="preserve">0 </w:t>
      </w:r>
      <w:r>
        <w:rPr>
          <w:rFonts w:cs="Arial"/>
          <w:lang w:val="es-HN"/>
        </w:rPr>
        <w:t>x 100</w:t>
      </w:r>
      <w:r w:rsidRPr="009D17D7">
        <w:rPr>
          <w:rFonts w:cs="Arial"/>
          <w:lang w:val="es-HN"/>
        </w:rPr>
        <w:t xml:space="preserve">cm. armadas con </w:t>
      </w:r>
      <w:r>
        <w:rPr>
          <w:rFonts w:cs="Arial"/>
          <w:lang w:val="es-HN"/>
        </w:rPr>
        <w:t>3</w:t>
      </w:r>
      <w:r w:rsidRPr="009D17D7">
        <w:rPr>
          <w:rFonts w:cs="Arial"/>
          <w:lang w:val="es-HN"/>
        </w:rPr>
        <w:t xml:space="preserve"> varilla</w:t>
      </w:r>
      <w:r>
        <w:rPr>
          <w:rFonts w:cs="Arial"/>
          <w:lang w:val="es-HN"/>
        </w:rPr>
        <w:t>s</w:t>
      </w:r>
      <w:r w:rsidRPr="009D17D7">
        <w:rPr>
          <w:rFonts w:cs="Arial"/>
          <w:lang w:val="es-HN"/>
        </w:rPr>
        <w:t xml:space="preserve"> #3 longitudinal</w:t>
      </w:r>
      <w:r>
        <w:rPr>
          <w:rFonts w:cs="Arial"/>
          <w:lang w:val="es-HN"/>
        </w:rPr>
        <w:t xml:space="preserve"> y #3 cada 20cm transversal, llevaran sus correspondientes jaladeras de varilla de 3/8”, 2 por tapadera</w:t>
      </w:r>
      <w:r w:rsidRPr="009D17D7">
        <w:rPr>
          <w:rFonts w:cs="Arial"/>
          <w:lang w:val="es-HN"/>
        </w:rPr>
        <w:t xml:space="preserve">.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w:t>
      </w:r>
      <w:r w:rsidRPr="009D17D7">
        <w:rPr>
          <w:rFonts w:cs="Arial"/>
          <w:lang w:val="es-HN"/>
        </w:rPr>
        <w:lastRenderedPageBreak/>
        <w:t>de 24 diámetros a lo largo de la pieza. Las soleras deberán ser construidas según las líneas y secciones transversales indicadas en los planos.</w:t>
      </w:r>
    </w:p>
    <w:p w14:paraId="6B11CA8F" w14:textId="77777777" w:rsidR="005846B3" w:rsidRPr="009D17D7" w:rsidRDefault="005846B3" w:rsidP="005846B3">
      <w:pPr>
        <w:pStyle w:val="Contenido"/>
        <w:rPr>
          <w:rFonts w:cs="Arial"/>
          <w:lang w:val="es-HN"/>
        </w:rPr>
      </w:pPr>
      <w:r w:rsidRPr="009D17D7">
        <w:rPr>
          <w:rFonts w:cs="Arial"/>
          <w:b/>
          <w:lang w:val="es-HN"/>
        </w:rPr>
        <w:t>MEDICION:</w:t>
      </w:r>
      <w:r w:rsidRPr="009D17D7">
        <w:rPr>
          <w:rFonts w:cs="Arial"/>
          <w:lang w:val="es-HN"/>
        </w:rPr>
        <w:t xml:space="preserve"> Se medirá por </w:t>
      </w:r>
      <w:r>
        <w:rPr>
          <w:rFonts w:cs="Arial"/>
          <w:lang w:val="es-HN"/>
        </w:rPr>
        <w:t>unida</w:t>
      </w:r>
      <w:r w:rsidRPr="009D17D7">
        <w:rPr>
          <w:rFonts w:cs="Arial"/>
          <w:lang w:val="es-HN"/>
        </w:rPr>
        <w:t xml:space="preserve">d. La cantidad a pagarse será el número </w:t>
      </w:r>
      <w:r>
        <w:rPr>
          <w:rFonts w:cs="Arial"/>
          <w:lang w:val="es-HN"/>
        </w:rPr>
        <w:t>unidades contados</w:t>
      </w:r>
      <w:r w:rsidRPr="009D17D7">
        <w:rPr>
          <w:rFonts w:cs="Arial"/>
          <w:lang w:val="es-HN"/>
        </w:rPr>
        <w:t xml:space="preserve"> en la obra, de trabajos ordenados, ejecutados y aceptados por el supervisor de obra. </w:t>
      </w:r>
    </w:p>
    <w:p w14:paraId="2494AD9D" w14:textId="2AD7CB0A" w:rsidR="005846B3" w:rsidRDefault="005846B3" w:rsidP="005846B3">
      <w:pPr>
        <w:pStyle w:val="Contenido"/>
        <w:rPr>
          <w:rFonts w:cs="Arial"/>
          <w:lang w:val="es-HN"/>
        </w:rPr>
      </w:pPr>
      <w:r w:rsidRPr="009D17D7">
        <w:rPr>
          <w:rFonts w:cs="Arial"/>
          <w:b/>
          <w:lang w:val="es-HN"/>
        </w:rPr>
        <w:t>PAGO:</w:t>
      </w:r>
      <w:r w:rsidRPr="009D17D7">
        <w:rPr>
          <w:rFonts w:cs="Arial"/>
          <w:lang w:val="es-HN"/>
        </w:rPr>
        <w:t xml:space="preserve"> Se pagará al precio del contrato estipulado en el ítem </w:t>
      </w:r>
      <w:r>
        <w:rPr>
          <w:rFonts w:cs="Arial"/>
          <w:lang w:val="es-HN"/>
        </w:rPr>
        <w:t>c</w:t>
      </w:r>
      <w:r w:rsidRPr="009D17D7">
        <w:rPr>
          <w:rFonts w:cs="Arial"/>
          <w:lang w:val="es-HN"/>
        </w:rPr>
        <w:t>orrespondiente, dichos precios y pagos constituirán la compensación total por suministro de materiales, mezclado, transporte, colocación, acabado y curado de la solera, así como por mano de obra, equipo, herramientas, materiales y operaciones conexas en la ejecución de los trabajos descritos en toda la especificación.</w:t>
      </w:r>
    </w:p>
    <w:p w14:paraId="3394F602" w14:textId="74AE671E" w:rsidR="00632FDD" w:rsidRDefault="00632FDD" w:rsidP="00632FDD">
      <w:pPr>
        <w:pStyle w:val="Default"/>
      </w:pPr>
    </w:p>
    <w:p w14:paraId="3DD020C4" w14:textId="4E919452" w:rsidR="00632FDD" w:rsidRDefault="00632FDD" w:rsidP="00632FDD">
      <w:pPr>
        <w:rPr>
          <w:b/>
        </w:rPr>
      </w:pPr>
      <w:r>
        <w:rPr>
          <w:b/>
        </w:rPr>
        <w:t>3.9</w:t>
      </w:r>
      <w:r>
        <w:rPr>
          <w:b/>
        </w:rPr>
        <w:t xml:space="preserve"> SUMINISTRO E INSTALACION DE TUBERIA PVC </w:t>
      </w:r>
      <w:r>
        <w:rPr>
          <w:b/>
        </w:rPr>
        <w:t>15</w:t>
      </w:r>
      <w:r>
        <w:rPr>
          <w:b/>
        </w:rPr>
        <w:t>"</w:t>
      </w:r>
      <w:r>
        <w:rPr>
          <w:b/>
        </w:rPr>
        <w:t>, PERFORADA.</w:t>
      </w:r>
    </w:p>
    <w:p w14:paraId="7485DA9D" w14:textId="77777777" w:rsidR="00632FDD" w:rsidRDefault="00632FDD" w:rsidP="00632FDD">
      <w:pPr>
        <w:rPr>
          <w:b/>
        </w:rPr>
      </w:pPr>
      <w:r>
        <w:rPr>
          <w:b/>
        </w:rPr>
        <w:t>Unidad: ML</w:t>
      </w:r>
    </w:p>
    <w:p w14:paraId="4E20A9F4" w14:textId="77777777" w:rsidR="00632FDD" w:rsidRDefault="00632FDD" w:rsidP="00632FDD">
      <w:pPr>
        <w:rPr>
          <w:b/>
        </w:rPr>
      </w:pPr>
      <w:r>
        <w:rPr>
          <w:b/>
        </w:rPr>
        <w:t xml:space="preserve">Descripción: </w:t>
      </w:r>
    </w:p>
    <w:p w14:paraId="6965E400" w14:textId="0AD0BEFC" w:rsidR="001C4750" w:rsidRDefault="00632FDD" w:rsidP="001C4750">
      <w:pPr>
        <w:autoSpaceDE w:val="0"/>
        <w:autoSpaceDN w:val="0"/>
        <w:adjustRightInd w:val="0"/>
        <w:spacing w:after="0"/>
        <w:rPr>
          <w:rFonts w:cs="Arial"/>
          <w:color w:val="000000"/>
          <w:szCs w:val="24"/>
          <w:lang w:val="es-HN"/>
        </w:rPr>
      </w:pPr>
      <w:r w:rsidRPr="00632FDD">
        <w:rPr>
          <w:rFonts w:cs="Arial"/>
          <w:color w:val="000000"/>
          <w:szCs w:val="24"/>
          <w:lang w:val="es-HN"/>
        </w:rPr>
        <w:t>La actividad consiste en el suministro e</w:t>
      </w:r>
      <w:r w:rsidR="001C4750">
        <w:rPr>
          <w:rFonts w:cs="Arial"/>
          <w:color w:val="000000"/>
          <w:szCs w:val="24"/>
          <w:lang w:val="es-HN"/>
        </w:rPr>
        <w:t xml:space="preserve"> </w:t>
      </w:r>
      <w:r w:rsidRPr="00632FDD">
        <w:rPr>
          <w:rFonts w:cs="Arial"/>
          <w:color w:val="000000"/>
          <w:szCs w:val="24"/>
          <w:lang w:val="es-HN"/>
        </w:rPr>
        <w:t xml:space="preserve">instalación de </w:t>
      </w:r>
      <w:r w:rsidR="001C4750" w:rsidRPr="00632FDD">
        <w:rPr>
          <w:rFonts w:cs="Arial"/>
          <w:color w:val="000000"/>
          <w:szCs w:val="24"/>
          <w:lang w:val="es-HN"/>
        </w:rPr>
        <w:t>tubería</w:t>
      </w:r>
      <w:r w:rsidRPr="00632FDD">
        <w:rPr>
          <w:rFonts w:cs="Arial"/>
          <w:color w:val="000000"/>
          <w:szCs w:val="24"/>
          <w:lang w:val="es-HN"/>
        </w:rPr>
        <w:t xml:space="preserve"> perf</w:t>
      </w:r>
      <w:r w:rsidR="001C4750">
        <w:rPr>
          <w:rFonts w:cs="Arial"/>
          <w:color w:val="000000"/>
          <w:szCs w:val="24"/>
          <w:lang w:val="es-HN"/>
        </w:rPr>
        <w:t>or</w:t>
      </w:r>
      <w:r w:rsidRPr="00632FDD">
        <w:rPr>
          <w:rFonts w:cs="Arial"/>
          <w:color w:val="000000"/>
          <w:szCs w:val="24"/>
          <w:lang w:val="es-HN"/>
        </w:rPr>
        <w:t>ada de PVC</w:t>
      </w:r>
      <w:r w:rsidR="001C4750">
        <w:rPr>
          <w:rFonts w:cs="Arial"/>
          <w:color w:val="000000"/>
          <w:szCs w:val="24"/>
          <w:lang w:val="es-HN"/>
        </w:rPr>
        <w:t xml:space="preserve"> de doble pared</w:t>
      </w:r>
      <w:r w:rsidRPr="00632FDD">
        <w:rPr>
          <w:rFonts w:cs="Arial"/>
          <w:color w:val="000000"/>
          <w:szCs w:val="24"/>
          <w:lang w:val="es-HN"/>
        </w:rPr>
        <w:t xml:space="preserve"> de </w:t>
      </w:r>
      <w:r w:rsidR="001C4750">
        <w:rPr>
          <w:rFonts w:cs="Arial"/>
          <w:color w:val="000000"/>
          <w:szCs w:val="24"/>
          <w:lang w:val="es-HN"/>
        </w:rPr>
        <w:t>15</w:t>
      </w:r>
      <w:r w:rsidRPr="00632FDD">
        <w:rPr>
          <w:rFonts w:cs="Arial"/>
          <w:color w:val="000000"/>
          <w:szCs w:val="24"/>
          <w:lang w:val="es-HN"/>
        </w:rPr>
        <w:t>". La instalación será</w:t>
      </w:r>
      <w:r w:rsidR="001C4750">
        <w:rPr>
          <w:rFonts w:cs="Arial"/>
          <w:color w:val="000000"/>
          <w:szCs w:val="24"/>
          <w:lang w:val="es-HN"/>
        </w:rPr>
        <w:t xml:space="preserve"> </w:t>
      </w:r>
      <w:r w:rsidRPr="00632FDD">
        <w:rPr>
          <w:rFonts w:cs="Arial"/>
          <w:color w:val="000000"/>
          <w:szCs w:val="24"/>
          <w:lang w:val="es-HN"/>
        </w:rPr>
        <w:t>efectuada de manera de formar un</w:t>
      </w:r>
      <w:r w:rsidR="001C4750">
        <w:rPr>
          <w:rFonts w:cs="Arial"/>
          <w:color w:val="000000"/>
          <w:szCs w:val="24"/>
          <w:lang w:val="es-HN"/>
        </w:rPr>
        <w:t xml:space="preserve"> </w:t>
      </w:r>
      <w:r w:rsidRPr="00632FDD">
        <w:rPr>
          <w:rFonts w:cs="Arial"/>
          <w:color w:val="000000"/>
          <w:szCs w:val="24"/>
          <w:lang w:val="es-HN"/>
        </w:rPr>
        <w:t>conducto continuo, con</w:t>
      </w:r>
      <w:r w:rsidR="001C4750">
        <w:rPr>
          <w:rFonts w:cs="Arial"/>
          <w:color w:val="000000"/>
          <w:szCs w:val="24"/>
          <w:lang w:val="es-HN"/>
        </w:rPr>
        <w:t xml:space="preserve"> </w:t>
      </w:r>
      <w:r w:rsidRPr="00632FDD">
        <w:rPr>
          <w:rFonts w:cs="Arial"/>
          <w:color w:val="000000"/>
          <w:szCs w:val="24"/>
          <w:lang w:val="es-HN"/>
        </w:rPr>
        <w:t>una superficie lisa</w:t>
      </w:r>
      <w:r w:rsidR="001C4750">
        <w:rPr>
          <w:rFonts w:cs="Arial"/>
          <w:color w:val="000000"/>
          <w:szCs w:val="24"/>
          <w:lang w:val="es-HN"/>
        </w:rPr>
        <w:t xml:space="preserve"> </w:t>
      </w:r>
      <w:r w:rsidRPr="00632FDD">
        <w:rPr>
          <w:rFonts w:cs="Arial"/>
          <w:color w:val="000000"/>
          <w:szCs w:val="24"/>
          <w:lang w:val="es-HN"/>
        </w:rPr>
        <w:t xml:space="preserve">y uniforme, cada lance </w:t>
      </w:r>
      <w:r w:rsidR="001C4750" w:rsidRPr="00632FDD">
        <w:rPr>
          <w:rFonts w:cs="Arial"/>
          <w:color w:val="000000"/>
          <w:szCs w:val="24"/>
          <w:lang w:val="es-HN"/>
        </w:rPr>
        <w:t>deberá</w:t>
      </w:r>
      <w:r w:rsidRPr="00632FDD">
        <w:rPr>
          <w:rFonts w:cs="Arial"/>
          <w:color w:val="000000"/>
          <w:szCs w:val="24"/>
          <w:lang w:val="es-HN"/>
        </w:rPr>
        <w:t xml:space="preserve"> de</w:t>
      </w:r>
      <w:r w:rsidR="001C4750">
        <w:rPr>
          <w:rFonts w:cs="Arial"/>
          <w:color w:val="000000"/>
          <w:szCs w:val="24"/>
          <w:lang w:val="es-HN"/>
        </w:rPr>
        <w:t xml:space="preserve"> </w:t>
      </w:r>
      <w:r w:rsidRPr="00632FDD">
        <w:rPr>
          <w:rFonts w:cs="Arial"/>
          <w:color w:val="000000"/>
          <w:szCs w:val="24"/>
          <w:lang w:val="es-HN"/>
        </w:rPr>
        <w:t>colocarse alineado, empezando por el</w:t>
      </w:r>
      <w:r w:rsidR="001C4750">
        <w:rPr>
          <w:rFonts w:cs="Arial"/>
          <w:color w:val="000000"/>
          <w:szCs w:val="24"/>
          <w:lang w:val="es-HN"/>
        </w:rPr>
        <w:t xml:space="preserve"> </w:t>
      </w:r>
      <w:r w:rsidRPr="00632FDD">
        <w:rPr>
          <w:rFonts w:cs="Arial"/>
          <w:color w:val="000000"/>
          <w:szCs w:val="24"/>
          <w:lang w:val="es-HN"/>
        </w:rPr>
        <w:t xml:space="preserve">punto </w:t>
      </w:r>
      <w:r w:rsidR="001C4750" w:rsidRPr="00632FDD">
        <w:rPr>
          <w:rFonts w:cs="Arial"/>
          <w:color w:val="000000"/>
          <w:szCs w:val="24"/>
          <w:lang w:val="es-HN"/>
        </w:rPr>
        <w:t>más</w:t>
      </w:r>
      <w:r w:rsidRPr="00632FDD">
        <w:rPr>
          <w:rFonts w:cs="Arial"/>
          <w:color w:val="000000"/>
          <w:szCs w:val="24"/>
          <w:lang w:val="es-HN"/>
        </w:rPr>
        <w:t xml:space="preserve"> bajo, con las campanas hacia</w:t>
      </w:r>
      <w:r w:rsidR="001C4750">
        <w:rPr>
          <w:rFonts w:cs="Arial"/>
          <w:color w:val="000000"/>
          <w:szCs w:val="24"/>
          <w:lang w:val="es-HN"/>
        </w:rPr>
        <w:t xml:space="preserve"> </w:t>
      </w:r>
      <w:r w:rsidRPr="00632FDD">
        <w:rPr>
          <w:rFonts w:cs="Arial"/>
          <w:color w:val="000000"/>
          <w:szCs w:val="24"/>
          <w:lang w:val="es-HN"/>
        </w:rPr>
        <w:t>agua arriba. L</w:t>
      </w:r>
      <w:r w:rsidR="001C4750">
        <w:rPr>
          <w:rFonts w:cs="Arial"/>
          <w:color w:val="000000"/>
          <w:szCs w:val="24"/>
          <w:lang w:val="es-HN"/>
        </w:rPr>
        <w:t>as</w:t>
      </w:r>
      <w:r w:rsidRPr="00632FDD">
        <w:rPr>
          <w:rFonts w:cs="Arial"/>
          <w:color w:val="000000"/>
          <w:szCs w:val="24"/>
          <w:lang w:val="es-HN"/>
        </w:rPr>
        <w:t xml:space="preserve"> </w:t>
      </w:r>
      <w:r w:rsidR="001C4750" w:rsidRPr="00632FDD">
        <w:rPr>
          <w:rFonts w:cs="Arial"/>
          <w:color w:val="000000"/>
          <w:szCs w:val="24"/>
          <w:lang w:val="es-HN"/>
        </w:rPr>
        <w:t>tubería</w:t>
      </w:r>
      <w:r w:rsidR="001C4750">
        <w:rPr>
          <w:rFonts w:cs="Arial"/>
          <w:color w:val="000000"/>
          <w:szCs w:val="24"/>
          <w:lang w:val="es-HN"/>
        </w:rPr>
        <w:t>s</w:t>
      </w:r>
      <w:r w:rsidRPr="00632FDD">
        <w:rPr>
          <w:rFonts w:cs="Arial"/>
          <w:color w:val="000000"/>
          <w:szCs w:val="24"/>
          <w:lang w:val="es-HN"/>
        </w:rPr>
        <w:t xml:space="preserve"> deberán de</w:t>
      </w:r>
      <w:r w:rsidR="001C4750">
        <w:rPr>
          <w:rFonts w:cs="Arial"/>
          <w:color w:val="000000"/>
          <w:szCs w:val="24"/>
          <w:lang w:val="es-HN"/>
        </w:rPr>
        <w:t xml:space="preserve"> </w:t>
      </w:r>
      <w:r w:rsidRPr="00632FDD">
        <w:rPr>
          <w:rFonts w:cs="Arial"/>
          <w:color w:val="000000"/>
          <w:szCs w:val="24"/>
          <w:lang w:val="es-HN"/>
        </w:rPr>
        <w:t>colocarse de acuerdo a las líneas y</w:t>
      </w:r>
      <w:r w:rsidR="001C4750">
        <w:rPr>
          <w:rFonts w:cs="Arial"/>
          <w:color w:val="000000"/>
          <w:szCs w:val="24"/>
          <w:lang w:val="es-HN"/>
        </w:rPr>
        <w:t xml:space="preserve"> </w:t>
      </w:r>
      <w:r w:rsidRPr="00632FDD">
        <w:rPr>
          <w:rFonts w:cs="Arial"/>
          <w:color w:val="000000"/>
          <w:szCs w:val="24"/>
          <w:lang w:val="es-HN"/>
        </w:rPr>
        <w:t>niveles indicados en los planos. Las</w:t>
      </w:r>
      <w:r w:rsidR="001C4750">
        <w:rPr>
          <w:rFonts w:cs="Arial"/>
          <w:color w:val="000000"/>
          <w:szCs w:val="24"/>
          <w:lang w:val="es-HN"/>
        </w:rPr>
        <w:t xml:space="preserve"> </w:t>
      </w:r>
      <w:r w:rsidRPr="00632FDD">
        <w:rPr>
          <w:rFonts w:cs="Arial"/>
          <w:color w:val="000000"/>
          <w:szCs w:val="24"/>
          <w:lang w:val="es-HN"/>
        </w:rPr>
        <w:t>espigas y</w:t>
      </w:r>
      <w:r w:rsidR="001C4750">
        <w:rPr>
          <w:rFonts w:cs="Arial"/>
          <w:color w:val="000000"/>
          <w:szCs w:val="24"/>
          <w:lang w:val="es-HN"/>
        </w:rPr>
        <w:t xml:space="preserve"> </w:t>
      </w:r>
      <w:r w:rsidRPr="00632FDD">
        <w:rPr>
          <w:rFonts w:cs="Arial"/>
          <w:color w:val="000000"/>
          <w:szCs w:val="24"/>
          <w:lang w:val="es-HN"/>
        </w:rPr>
        <w:t>campanas deben limpiarse, aun</w:t>
      </w:r>
      <w:r w:rsidR="001C4750">
        <w:rPr>
          <w:rFonts w:cs="Arial"/>
          <w:color w:val="000000"/>
          <w:szCs w:val="24"/>
          <w:lang w:val="es-HN"/>
        </w:rPr>
        <w:t xml:space="preserve"> </w:t>
      </w:r>
      <w:r w:rsidRPr="00632FDD">
        <w:rPr>
          <w:rFonts w:cs="Arial"/>
          <w:color w:val="000000"/>
          <w:szCs w:val="24"/>
          <w:lang w:val="es-HN"/>
        </w:rPr>
        <w:t>y cuando aparentemente estén limpias,</w:t>
      </w:r>
      <w:r w:rsidR="001C4750">
        <w:rPr>
          <w:rFonts w:cs="Arial"/>
          <w:color w:val="000000"/>
          <w:szCs w:val="24"/>
          <w:lang w:val="es-HN"/>
        </w:rPr>
        <w:t xml:space="preserve"> </w:t>
      </w:r>
      <w:r w:rsidRPr="00632FDD">
        <w:rPr>
          <w:rFonts w:cs="Arial"/>
          <w:color w:val="000000"/>
          <w:szCs w:val="24"/>
          <w:lang w:val="es-HN"/>
        </w:rPr>
        <w:t xml:space="preserve">luego se le aplica el </w:t>
      </w:r>
      <w:r w:rsidR="001C4750">
        <w:rPr>
          <w:rFonts w:cs="Arial"/>
          <w:color w:val="000000"/>
          <w:szCs w:val="24"/>
          <w:lang w:val="es-HN"/>
        </w:rPr>
        <w:t>engrasante</w:t>
      </w:r>
      <w:r w:rsidRPr="00632FDD">
        <w:rPr>
          <w:rFonts w:cs="Arial"/>
          <w:color w:val="000000"/>
          <w:szCs w:val="24"/>
          <w:lang w:val="es-HN"/>
        </w:rPr>
        <w:t xml:space="preserve"> para ensambla</w:t>
      </w:r>
      <w:r w:rsidR="001C4750">
        <w:rPr>
          <w:rFonts w:cs="Arial"/>
          <w:color w:val="000000"/>
          <w:szCs w:val="24"/>
          <w:lang w:val="es-HN"/>
        </w:rPr>
        <w:t>r</w:t>
      </w:r>
      <w:r w:rsidRPr="00632FDD">
        <w:rPr>
          <w:rFonts w:cs="Arial"/>
          <w:color w:val="000000"/>
          <w:szCs w:val="24"/>
          <w:lang w:val="es-HN"/>
        </w:rPr>
        <w:t xml:space="preserve"> las piezas este</w:t>
      </w:r>
      <w:r w:rsidR="001C4750">
        <w:rPr>
          <w:rFonts w:cs="Arial"/>
          <w:color w:val="000000"/>
          <w:szCs w:val="24"/>
          <w:lang w:val="es-HN"/>
        </w:rPr>
        <w:t xml:space="preserve"> </w:t>
      </w:r>
      <w:r w:rsidRPr="00632FDD">
        <w:rPr>
          <w:rFonts w:cs="Arial"/>
          <w:color w:val="000000"/>
          <w:szCs w:val="24"/>
          <w:lang w:val="es-HN"/>
        </w:rPr>
        <w:t>procedimiento debe</w:t>
      </w:r>
      <w:r w:rsidR="001C4750">
        <w:rPr>
          <w:rFonts w:cs="Arial"/>
          <w:color w:val="000000"/>
          <w:szCs w:val="24"/>
          <w:lang w:val="es-HN"/>
        </w:rPr>
        <w:t xml:space="preserve"> </w:t>
      </w:r>
      <w:r w:rsidRPr="00632FDD">
        <w:rPr>
          <w:rFonts w:cs="Arial"/>
          <w:color w:val="000000"/>
          <w:szCs w:val="24"/>
          <w:lang w:val="es-HN"/>
        </w:rPr>
        <w:t>durar máximo 1 minuto</w:t>
      </w:r>
      <w:r w:rsidR="001C4750">
        <w:rPr>
          <w:rFonts w:cs="Arial"/>
          <w:color w:val="000000"/>
          <w:szCs w:val="24"/>
          <w:lang w:val="es-HN"/>
        </w:rPr>
        <w:t xml:space="preserve"> </w:t>
      </w:r>
      <w:r w:rsidRPr="00632FDD">
        <w:rPr>
          <w:rFonts w:cs="Arial"/>
          <w:color w:val="000000"/>
          <w:szCs w:val="24"/>
          <w:lang w:val="es-HN"/>
        </w:rPr>
        <w:t>y se debe realizar en condiciones secas.</w:t>
      </w:r>
      <w:r w:rsidR="001C4750">
        <w:rPr>
          <w:rFonts w:cs="Arial"/>
          <w:color w:val="000000"/>
          <w:szCs w:val="24"/>
          <w:lang w:val="es-HN"/>
        </w:rPr>
        <w:t xml:space="preserve"> </w:t>
      </w:r>
      <w:r w:rsidRPr="00632FDD">
        <w:rPr>
          <w:rFonts w:cs="Arial"/>
          <w:color w:val="000000"/>
          <w:szCs w:val="24"/>
          <w:lang w:val="es-HN"/>
        </w:rPr>
        <w:t xml:space="preserve">Las perforaciones de la </w:t>
      </w:r>
      <w:r w:rsidR="001C4750" w:rsidRPr="00632FDD">
        <w:rPr>
          <w:rFonts w:cs="Arial"/>
          <w:color w:val="000000"/>
          <w:szCs w:val="24"/>
          <w:lang w:val="es-HN"/>
        </w:rPr>
        <w:t>tubería</w:t>
      </w:r>
      <w:r w:rsidRPr="00632FDD">
        <w:rPr>
          <w:rFonts w:cs="Arial"/>
          <w:color w:val="000000"/>
          <w:szCs w:val="24"/>
          <w:lang w:val="es-HN"/>
        </w:rPr>
        <w:t xml:space="preserve"> </w:t>
      </w:r>
      <w:r w:rsidR="001C4750">
        <w:rPr>
          <w:rFonts w:cs="Arial"/>
          <w:color w:val="000000"/>
          <w:szCs w:val="24"/>
          <w:lang w:val="es-HN"/>
        </w:rPr>
        <w:t xml:space="preserve">deberán </w:t>
      </w:r>
      <w:r w:rsidRPr="001C4750">
        <w:rPr>
          <w:rFonts w:cs="Arial"/>
          <w:color w:val="000000"/>
          <w:szCs w:val="24"/>
          <w:lang w:val="es-HN"/>
        </w:rPr>
        <w:t>de hacerse de acuerdo a planos.</w:t>
      </w:r>
    </w:p>
    <w:p w14:paraId="449A4F9A" w14:textId="77777777" w:rsidR="001C4750" w:rsidRPr="001C4750" w:rsidRDefault="001C4750" w:rsidP="001C4750">
      <w:pPr>
        <w:autoSpaceDE w:val="0"/>
        <w:autoSpaceDN w:val="0"/>
        <w:adjustRightInd w:val="0"/>
        <w:spacing w:after="0" w:line="240" w:lineRule="auto"/>
        <w:jc w:val="left"/>
        <w:rPr>
          <w:rFonts w:cs="Arial"/>
          <w:color w:val="000000"/>
          <w:szCs w:val="24"/>
          <w:lang w:val="es-HN"/>
        </w:rPr>
      </w:pPr>
    </w:p>
    <w:p w14:paraId="5BB184F1" w14:textId="03A4EEB2" w:rsidR="00632FDD" w:rsidRDefault="00632FDD" w:rsidP="00632FDD">
      <w:r>
        <w:rPr>
          <w:b/>
        </w:rPr>
        <w:t>MEDICIÓN</w:t>
      </w:r>
      <w:r>
        <w:t xml:space="preserve">: La cantidad a pagarse será el número de metros lineales, medidas en la obra, las cuales deberán de ser ordenadas, ejecutadas y aceptadas por el supervisor de obra. </w:t>
      </w:r>
    </w:p>
    <w:p w14:paraId="44460251" w14:textId="1156CF93" w:rsidR="00632FDD" w:rsidRDefault="00632FDD" w:rsidP="00632FDD">
      <w:r>
        <w:rPr>
          <w:b/>
        </w:rPr>
        <w:lastRenderedPageBreak/>
        <w:t>PAGO:</w:t>
      </w:r>
      <w:r>
        <w:t xml:space="preserve"> Se pagará al precio del contrato estipulado en el ítem correspondiente, dichos precios y pagos constituirán la compensación total por la ejecución de los trabajos descritos en toda la especificación.</w:t>
      </w:r>
    </w:p>
    <w:p w14:paraId="4A6600C2" w14:textId="463801D2" w:rsidR="001C4750" w:rsidRDefault="001C4750" w:rsidP="00632FDD"/>
    <w:p w14:paraId="6DAAABFB" w14:textId="16188FD9" w:rsidR="001C4750" w:rsidRDefault="001C4750" w:rsidP="001C4750">
      <w:pPr>
        <w:spacing w:line="240" w:lineRule="auto"/>
        <w:rPr>
          <w:b/>
          <w:bCs/>
        </w:rPr>
      </w:pPr>
      <w:r w:rsidRPr="001C4750">
        <w:rPr>
          <w:b/>
          <w:bCs/>
        </w:rPr>
        <w:t>3.10 CAJA DE REGISTRO DE 1 M X 1M X 1M</w:t>
      </w:r>
    </w:p>
    <w:p w14:paraId="47532803" w14:textId="7137DE72" w:rsidR="001C4750" w:rsidRDefault="001C4750" w:rsidP="001C4750">
      <w:pPr>
        <w:spacing w:line="240" w:lineRule="auto"/>
        <w:rPr>
          <w:b/>
          <w:bCs/>
        </w:rPr>
      </w:pPr>
      <w:r>
        <w:rPr>
          <w:b/>
          <w:bCs/>
        </w:rPr>
        <w:t>Unidad: UND.</w:t>
      </w:r>
    </w:p>
    <w:p w14:paraId="075DAE82" w14:textId="307A50ED" w:rsidR="001C4750" w:rsidRDefault="001C4750" w:rsidP="001C4750">
      <w:pPr>
        <w:spacing w:line="240" w:lineRule="auto"/>
        <w:rPr>
          <w:b/>
          <w:bCs/>
        </w:rPr>
      </w:pPr>
      <w:r>
        <w:rPr>
          <w:b/>
          <w:bCs/>
        </w:rPr>
        <w:t>Descripción:</w:t>
      </w:r>
    </w:p>
    <w:p w14:paraId="5E76AB43" w14:textId="2089C213" w:rsidR="00DC459A" w:rsidRDefault="00862B71" w:rsidP="003A071B">
      <w:pPr>
        <w:autoSpaceDE w:val="0"/>
        <w:autoSpaceDN w:val="0"/>
        <w:adjustRightInd w:val="0"/>
        <w:spacing w:after="0"/>
        <w:rPr>
          <w:rFonts w:cs="Arial"/>
          <w:color w:val="000000"/>
          <w:szCs w:val="24"/>
          <w:lang w:val="es-HN"/>
        </w:rPr>
      </w:pPr>
      <w:r w:rsidRPr="00862B71">
        <w:rPr>
          <w:rFonts w:cs="Arial"/>
          <w:color w:val="000000"/>
          <w:szCs w:val="24"/>
          <w:lang w:val="es-HN"/>
        </w:rPr>
        <w:t>La actividad consiste en la construcción</w:t>
      </w:r>
      <w:r>
        <w:rPr>
          <w:rFonts w:cs="Arial"/>
          <w:color w:val="000000"/>
          <w:szCs w:val="24"/>
          <w:lang w:val="es-HN"/>
        </w:rPr>
        <w:t xml:space="preserve"> </w:t>
      </w:r>
      <w:r w:rsidRPr="00862B71">
        <w:rPr>
          <w:rFonts w:cs="Arial"/>
          <w:color w:val="000000"/>
          <w:szCs w:val="24"/>
          <w:lang w:val="es-HN"/>
        </w:rPr>
        <w:t xml:space="preserve">de una caja de registro de </w:t>
      </w:r>
      <w:r w:rsidR="00DC459A">
        <w:rPr>
          <w:rFonts w:cs="Arial"/>
          <w:color w:val="000000"/>
          <w:szCs w:val="24"/>
          <w:lang w:val="es-HN"/>
        </w:rPr>
        <w:t xml:space="preserve">1 m </w:t>
      </w:r>
      <w:r w:rsidRPr="00862B71">
        <w:rPr>
          <w:rFonts w:cs="Arial"/>
          <w:color w:val="000000"/>
          <w:szCs w:val="24"/>
          <w:lang w:val="es-HN"/>
        </w:rPr>
        <w:t>x</w:t>
      </w:r>
      <w:r w:rsidR="00DC459A">
        <w:rPr>
          <w:rFonts w:cs="Arial"/>
          <w:color w:val="000000"/>
          <w:szCs w:val="24"/>
          <w:lang w:val="es-HN"/>
        </w:rPr>
        <w:t xml:space="preserve">1 m </w:t>
      </w:r>
      <w:r w:rsidRPr="00862B71">
        <w:rPr>
          <w:rFonts w:cs="Arial"/>
          <w:color w:val="000000"/>
          <w:szCs w:val="24"/>
          <w:lang w:val="es-HN"/>
        </w:rPr>
        <w:t>x</w:t>
      </w:r>
      <w:r w:rsidR="00DC459A">
        <w:rPr>
          <w:rFonts w:cs="Arial"/>
          <w:color w:val="000000"/>
          <w:szCs w:val="24"/>
          <w:lang w:val="es-HN"/>
        </w:rPr>
        <w:t>1</w:t>
      </w:r>
      <w:r w:rsidRPr="00862B71">
        <w:rPr>
          <w:rFonts w:cs="Arial"/>
          <w:color w:val="000000"/>
          <w:szCs w:val="24"/>
          <w:lang w:val="es-HN"/>
        </w:rPr>
        <w:t xml:space="preserve"> m</w:t>
      </w:r>
      <w:r>
        <w:rPr>
          <w:rFonts w:cs="Arial"/>
          <w:color w:val="000000"/>
          <w:szCs w:val="24"/>
          <w:lang w:val="es-HN"/>
        </w:rPr>
        <w:t xml:space="preserve"> </w:t>
      </w:r>
      <w:r w:rsidRPr="00862B71">
        <w:rPr>
          <w:rFonts w:cs="Arial"/>
          <w:color w:val="000000"/>
          <w:szCs w:val="24"/>
          <w:lang w:val="es-HN"/>
        </w:rPr>
        <w:t xml:space="preserve">(medidas interiores), la que </w:t>
      </w:r>
      <w:r w:rsidR="00DC459A" w:rsidRPr="00862B71">
        <w:rPr>
          <w:rFonts w:cs="Arial"/>
          <w:color w:val="000000"/>
          <w:szCs w:val="24"/>
          <w:lang w:val="es-HN"/>
        </w:rPr>
        <w:t>está</w:t>
      </w:r>
      <w:r>
        <w:rPr>
          <w:rFonts w:cs="Arial"/>
          <w:color w:val="000000"/>
          <w:szCs w:val="24"/>
          <w:lang w:val="es-HN"/>
        </w:rPr>
        <w:t xml:space="preserve"> </w:t>
      </w:r>
      <w:r w:rsidRPr="00862B71">
        <w:rPr>
          <w:rFonts w:cs="Arial"/>
          <w:color w:val="000000"/>
          <w:szCs w:val="24"/>
          <w:lang w:val="es-HN"/>
        </w:rPr>
        <w:t>compuesta por una losa de fondo de 12</w:t>
      </w:r>
      <w:r>
        <w:rPr>
          <w:rFonts w:cs="Arial"/>
          <w:color w:val="000000"/>
          <w:szCs w:val="24"/>
          <w:lang w:val="es-HN"/>
        </w:rPr>
        <w:t xml:space="preserve"> </w:t>
      </w:r>
      <w:r w:rsidRPr="00862B71">
        <w:rPr>
          <w:rFonts w:cs="Arial"/>
          <w:color w:val="000000"/>
          <w:szCs w:val="24"/>
          <w:lang w:val="es-HN"/>
        </w:rPr>
        <w:t>cm de espesor con su respectiva media</w:t>
      </w:r>
      <w:r>
        <w:rPr>
          <w:rFonts w:cs="Arial"/>
          <w:color w:val="000000"/>
          <w:szCs w:val="24"/>
          <w:lang w:val="es-HN"/>
        </w:rPr>
        <w:t xml:space="preserve"> </w:t>
      </w:r>
      <w:r w:rsidRPr="00862B71">
        <w:rPr>
          <w:rFonts w:cs="Arial"/>
          <w:color w:val="000000"/>
          <w:szCs w:val="24"/>
          <w:lang w:val="es-HN"/>
        </w:rPr>
        <w:t>caña, casquete y tapadera de 10 cm de</w:t>
      </w:r>
      <w:r>
        <w:rPr>
          <w:rFonts w:cs="Arial"/>
          <w:color w:val="000000"/>
          <w:szCs w:val="24"/>
          <w:lang w:val="es-HN"/>
        </w:rPr>
        <w:t xml:space="preserve"> </w:t>
      </w:r>
      <w:r w:rsidRPr="00862B71">
        <w:rPr>
          <w:rFonts w:cs="Arial"/>
          <w:color w:val="000000"/>
          <w:szCs w:val="24"/>
          <w:lang w:val="es-HN"/>
        </w:rPr>
        <w:t>espesor con un ángulo de 2x2x1/8"</w:t>
      </w:r>
      <w:r>
        <w:rPr>
          <w:rFonts w:cs="Arial"/>
          <w:color w:val="000000"/>
          <w:szCs w:val="24"/>
          <w:lang w:val="es-HN"/>
        </w:rPr>
        <w:t xml:space="preserve"> </w:t>
      </w:r>
      <w:r w:rsidRPr="00862B71">
        <w:rPr>
          <w:rFonts w:cs="Arial"/>
          <w:color w:val="000000"/>
          <w:szCs w:val="24"/>
          <w:lang w:val="es-HN"/>
        </w:rPr>
        <w:t>perimetral y manija ambos de concreto</w:t>
      </w:r>
      <w:r>
        <w:rPr>
          <w:rFonts w:cs="Arial"/>
          <w:color w:val="000000"/>
          <w:szCs w:val="24"/>
          <w:lang w:val="es-HN"/>
        </w:rPr>
        <w:t xml:space="preserve"> </w:t>
      </w:r>
      <w:r w:rsidRPr="00862B71">
        <w:rPr>
          <w:rFonts w:cs="Arial"/>
          <w:color w:val="000000"/>
          <w:szCs w:val="24"/>
          <w:lang w:val="es-HN"/>
        </w:rPr>
        <w:t>reforzado. Las paredes son</w:t>
      </w:r>
      <w:r>
        <w:rPr>
          <w:rFonts w:cs="Arial"/>
          <w:color w:val="000000"/>
          <w:szCs w:val="24"/>
          <w:lang w:val="es-HN"/>
        </w:rPr>
        <w:t xml:space="preserve"> </w:t>
      </w:r>
      <w:r w:rsidRPr="00862B71">
        <w:rPr>
          <w:rFonts w:cs="Arial"/>
          <w:color w:val="000000"/>
          <w:szCs w:val="24"/>
          <w:lang w:val="es-HN"/>
        </w:rPr>
        <w:t>repelladas</w:t>
      </w:r>
      <w:r>
        <w:rPr>
          <w:rFonts w:cs="Arial"/>
          <w:color w:val="000000"/>
          <w:szCs w:val="24"/>
          <w:lang w:val="es-HN"/>
        </w:rPr>
        <w:t xml:space="preserve"> </w:t>
      </w:r>
      <w:r w:rsidRPr="00862B71">
        <w:rPr>
          <w:rFonts w:cs="Arial"/>
          <w:color w:val="000000"/>
          <w:szCs w:val="24"/>
          <w:lang w:val="es-HN"/>
        </w:rPr>
        <w:t>exteriormente y afinadas interiormente.</w:t>
      </w:r>
      <w:r>
        <w:rPr>
          <w:rFonts w:cs="Arial"/>
          <w:color w:val="000000"/>
          <w:szCs w:val="24"/>
          <w:lang w:val="es-HN"/>
        </w:rPr>
        <w:t xml:space="preserve"> </w:t>
      </w:r>
      <w:r w:rsidRPr="00862B71">
        <w:rPr>
          <w:rFonts w:cs="Arial"/>
          <w:color w:val="000000"/>
          <w:szCs w:val="24"/>
          <w:lang w:val="es-HN"/>
        </w:rPr>
        <w:t>Los componentes antes mencionados se</w:t>
      </w:r>
      <w:r>
        <w:rPr>
          <w:rFonts w:cs="Arial"/>
          <w:color w:val="000000"/>
          <w:szCs w:val="24"/>
          <w:lang w:val="es-HN"/>
        </w:rPr>
        <w:t xml:space="preserve"> </w:t>
      </w:r>
      <w:r w:rsidRPr="00862B71">
        <w:rPr>
          <w:rFonts w:cs="Arial"/>
          <w:color w:val="000000"/>
          <w:szCs w:val="24"/>
          <w:lang w:val="es-HN"/>
        </w:rPr>
        <w:t>construirán de acuerdo a la</w:t>
      </w:r>
      <w:r>
        <w:rPr>
          <w:rFonts w:cs="Arial"/>
          <w:color w:val="000000"/>
          <w:szCs w:val="24"/>
          <w:lang w:val="es-HN"/>
        </w:rPr>
        <w:t xml:space="preserve"> </w:t>
      </w:r>
      <w:r w:rsidRPr="00862B71">
        <w:rPr>
          <w:rFonts w:cs="Arial"/>
          <w:color w:val="000000"/>
          <w:szCs w:val="24"/>
          <w:lang w:val="es-HN"/>
        </w:rPr>
        <w:t>especificación de elementos de concreto,</w:t>
      </w:r>
      <w:r>
        <w:rPr>
          <w:rFonts w:cs="Arial"/>
          <w:color w:val="000000"/>
          <w:szCs w:val="24"/>
          <w:lang w:val="es-HN"/>
        </w:rPr>
        <w:t xml:space="preserve"> </w:t>
      </w:r>
      <w:r w:rsidRPr="00862B71">
        <w:rPr>
          <w:rFonts w:cs="Arial"/>
          <w:color w:val="000000"/>
          <w:szCs w:val="24"/>
          <w:lang w:val="es-HN"/>
        </w:rPr>
        <w:t xml:space="preserve">paredes y acabados </w:t>
      </w:r>
      <w:r w:rsidR="00DC459A">
        <w:rPr>
          <w:rFonts w:cs="Arial"/>
          <w:color w:val="000000"/>
          <w:szCs w:val="24"/>
          <w:lang w:val="es-HN"/>
        </w:rPr>
        <w:t>según planos</w:t>
      </w:r>
      <w:r w:rsidRPr="00862B71">
        <w:rPr>
          <w:rFonts w:cs="Arial"/>
          <w:color w:val="000000"/>
          <w:szCs w:val="24"/>
          <w:lang w:val="es-HN"/>
        </w:rPr>
        <w:t>. Las que</w:t>
      </w:r>
      <w:r>
        <w:rPr>
          <w:rFonts w:cs="Arial"/>
          <w:color w:val="000000"/>
          <w:szCs w:val="24"/>
          <w:lang w:val="es-HN"/>
        </w:rPr>
        <w:t xml:space="preserve"> </w:t>
      </w:r>
      <w:r w:rsidRPr="00862B71">
        <w:rPr>
          <w:rFonts w:cs="Arial"/>
          <w:color w:val="000000"/>
          <w:szCs w:val="24"/>
          <w:lang w:val="es-HN"/>
        </w:rPr>
        <w:t>deberá tener la</w:t>
      </w:r>
      <w:r w:rsidR="00DC459A">
        <w:rPr>
          <w:rFonts w:cs="Arial"/>
          <w:color w:val="000000"/>
          <w:szCs w:val="24"/>
          <w:lang w:val="es-HN"/>
        </w:rPr>
        <w:t>s</w:t>
      </w:r>
      <w:r w:rsidRPr="00862B71">
        <w:rPr>
          <w:rFonts w:cs="Arial"/>
          <w:color w:val="000000"/>
          <w:szCs w:val="24"/>
          <w:lang w:val="es-HN"/>
        </w:rPr>
        <w:t xml:space="preserve"> dimensiones indicadas y</w:t>
      </w:r>
      <w:r>
        <w:rPr>
          <w:rFonts w:cs="Arial"/>
          <w:color w:val="000000"/>
          <w:szCs w:val="24"/>
          <w:lang w:val="es-HN"/>
        </w:rPr>
        <w:t xml:space="preserve"> </w:t>
      </w:r>
      <w:r w:rsidRPr="00862B71">
        <w:rPr>
          <w:rFonts w:cs="Arial"/>
          <w:color w:val="000000"/>
          <w:szCs w:val="24"/>
          <w:lang w:val="es-HN"/>
        </w:rPr>
        <w:t>colocarse de acuerdo a las líneas y</w:t>
      </w:r>
      <w:r>
        <w:rPr>
          <w:rFonts w:cs="Arial"/>
          <w:color w:val="000000"/>
          <w:szCs w:val="24"/>
          <w:lang w:val="es-HN"/>
        </w:rPr>
        <w:t xml:space="preserve"> </w:t>
      </w:r>
      <w:r w:rsidRPr="00862B71">
        <w:rPr>
          <w:rFonts w:cs="Arial"/>
          <w:color w:val="000000"/>
          <w:szCs w:val="24"/>
          <w:lang w:val="es-HN"/>
        </w:rPr>
        <w:t>niveles indicados en los planos.</w:t>
      </w:r>
      <w:r w:rsidR="00DC459A">
        <w:rPr>
          <w:rFonts w:cs="Arial"/>
          <w:color w:val="000000"/>
          <w:szCs w:val="24"/>
          <w:lang w:val="es-HN"/>
        </w:rPr>
        <w:t xml:space="preserve"> </w:t>
      </w:r>
      <w:r w:rsidR="00DC459A" w:rsidRPr="00DC459A">
        <w:rPr>
          <w:rFonts w:cs="Arial"/>
          <w:color w:val="000000"/>
          <w:szCs w:val="24"/>
          <w:lang w:val="es-HN"/>
        </w:rPr>
        <w:t xml:space="preserve">Se considera la </w:t>
      </w:r>
      <w:r w:rsidR="00DC459A" w:rsidRPr="00DC459A">
        <w:rPr>
          <w:rFonts w:cs="Arial"/>
          <w:color w:val="000000"/>
          <w:szCs w:val="24"/>
          <w:lang w:val="es-HN"/>
        </w:rPr>
        <w:t>excavación</w:t>
      </w:r>
      <w:r w:rsidR="00DC459A" w:rsidRPr="00DC459A">
        <w:rPr>
          <w:rFonts w:cs="Arial"/>
          <w:color w:val="000000"/>
          <w:szCs w:val="24"/>
          <w:lang w:val="es-HN"/>
        </w:rPr>
        <w:t xml:space="preserve"> de 50</w:t>
      </w:r>
      <w:r w:rsidR="00DC459A">
        <w:rPr>
          <w:rFonts w:cs="Arial"/>
          <w:color w:val="000000"/>
          <w:szCs w:val="24"/>
          <w:lang w:val="es-HN"/>
        </w:rPr>
        <w:t xml:space="preserve"> </w:t>
      </w:r>
      <w:r w:rsidR="00DC459A" w:rsidRPr="00DC459A">
        <w:rPr>
          <w:rFonts w:cs="Arial"/>
          <w:color w:val="000000"/>
          <w:szCs w:val="24"/>
          <w:lang w:val="es-HN"/>
        </w:rPr>
        <w:t>cm adicionales al volumen de la</w:t>
      </w:r>
      <w:r w:rsidR="00DC459A">
        <w:rPr>
          <w:rFonts w:cs="Arial"/>
          <w:color w:val="000000"/>
          <w:szCs w:val="24"/>
          <w:lang w:val="es-HN"/>
        </w:rPr>
        <w:t xml:space="preserve"> </w:t>
      </w:r>
      <w:r w:rsidR="00DC459A" w:rsidRPr="00DC459A">
        <w:rPr>
          <w:rFonts w:cs="Arial"/>
          <w:color w:val="000000"/>
          <w:szCs w:val="24"/>
          <w:lang w:val="es-HN"/>
        </w:rPr>
        <w:t>caja, para poder repellarla, las</w:t>
      </w:r>
      <w:r w:rsidR="00DC459A">
        <w:rPr>
          <w:rFonts w:cs="Arial"/>
          <w:color w:val="000000"/>
          <w:szCs w:val="24"/>
          <w:lang w:val="es-HN"/>
        </w:rPr>
        <w:t xml:space="preserve"> </w:t>
      </w:r>
      <w:r w:rsidR="00DC459A" w:rsidRPr="00DC459A">
        <w:rPr>
          <w:rFonts w:cs="Arial"/>
          <w:color w:val="000000"/>
          <w:szCs w:val="24"/>
          <w:lang w:val="es-HN"/>
        </w:rPr>
        <w:t>paredes son ligadas, repelladas</w:t>
      </w:r>
      <w:r w:rsidR="00DC459A">
        <w:rPr>
          <w:rFonts w:cs="Arial"/>
          <w:color w:val="000000"/>
          <w:szCs w:val="24"/>
          <w:lang w:val="es-HN"/>
        </w:rPr>
        <w:t xml:space="preserve"> </w:t>
      </w:r>
      <w:r w:rsidR="00DC459A" w:rsidRPr="00DC459A">
        <w:rPr>
          <w:rFonts w:cs="Arial"/>
          <w:color w:val="000000"/>
          <w:szCs w:val="24"/>
          <w:lang w:val="es-HN"/>
        </w:rPr>
        <w:t>exterior e interiormente con mortero</w:t>
      </w:r>
      <w:r w:rsidR="00DC459A">
        <w:rPr>
          <w:rFonts w:cs="Arial"/>
          <w:color w:val="000000"/>
          <w:szCs w:val="24"/>
          <w:lang w:val="es-HN"/>
        </w:rPr>
        <w:t xml:space="preserve"> </w:t>
      </w:r>
      <w:r w:rsidR="00DC459A" w:rsidRPr="00DC459A">
        <w:rPr>
          <w:rFonts w:cs="Arial"/>
          <w:color w:val="000000"/>
          <w:szCs w:val="24"/>
          <w:lang w:val="es-HN"/>
        </w:rPr>
        <w:t>1:4 y afinadas interiormente</w:t>
      </w:r>
      <w:r w:rsidR="00DC459A">
        <w:rPr>
          <w:rFonts w:cs="Arial"/>
          <w:color w:val="000000"/>
          <w:szCs w:val="24"/>
          <w:lang w:val="es-HN"/>
        </w:rPr>
        <w:t>.</w:t>
      </w:r>
    </w:p>
    <w:p w14:paraId="5FE72027" w14:textId="40C95C6C" w:rsidR="00DC459A" w:rsidRDefault="00DC459A" w:rsidP="003A071B">
      <w:pPr>
        <w:autoSpaceDE w:val="0"/>
        <w:autoSpaceDN w:val="0"/>
        <w:adjustRightInd w:val="0"/>
        <w:spacing w:after="0"/>
        <w:rPr>
          <w:rFonts w:cs="Arial"/>
          <w:color w:val="000000"/>
          <w:szCs w:val="24"/>
          <w:lang w:val="es-HN"/>
        </w:rPr>
      </w:pPr>
    </w:p>
    <w:p w14:paraId="76B1E337" w14:textId="7C501DBD" w:rsidR="00DC459A" w:rsidRDefault="00DC459A" w:rsidP="003A071B">
      <w:pPr>
        <w:autoSpaceDE w:val="0"/>
        <w:autoSpaceDN w:val="0"/>
        <w:adjustRightInd w:val="0"/>
        <w:spacing w:after="0"/>
        <w:rPr>
          <w:rFonts w:cs="Arial"/>
          <w:color w:val="000000"/>
          <w:szCs w:val="24"/>
          <w:lang w:val="es-HN"/>
        </w:rPr>
      </w:pPr>
      <w:r w:rsidRPr="00DC459A">
        <w:rPr>
          <w:rFonts w:cs="Arial"/>
          <w:b/>
          <w:bCs/>
          <w:color w:val="000000"/>
          <w:szCs w:val="24"/>
          <w:lang w:val="es-HN"/>
        </w:rPr>
        <w:t>MEDICION:</w:t>
      </w:r>
      <w:r w:rsidRPr="00DC459A">
        <w:rPr>
          <w:rFonts w:cs="Arial"/>
          <w:color w:val="000000"/>
          <w:szCs w:val="24"/>
          <w:lang w:val="es-HN"/>
        </w:rPr>
        <w:t xml:space="preserve"> Se medirá por unidad. La</w:t>
      </w:r>
      <w:r>
        <w:rPr>
          <w:rFonts w:cs="Arial"/>
          <w:color w:val="000000"/>
          <w:szCs w:val="24"/>
          <w:lang w:val="es-HN"/>
        </w:rPr>
        <w:t xml:space="preserve"> </w:t>
      </w:r>
      <w:r w:rsidRPr="00DC459A">
        <w:rPr>
          <w:rFonts w:cs="Arial"/>
          <w:color w:val="000000"/>
          <w:szCs w:val="24"/>
          <w:lang w:val="es-HN"/>
        </w:rPr>
        <w:t>cantidad a pagarse será el número de</w:t>
      </w:r>
      <w:r>
        <w:rPr>
          <w:rFonts w:cs="Arial"/>
          <w:color w:val="000000"/>
          <w:szCs w:val="24"/>
          <w:lang w:val="es-HN"/>
        </w:rPr>
        <w:t xml:space="preserve"> </w:t>
      </w:r>
      <w:r w:rsidRPr="00DC459A">
        <w:rPr>
          <w:rFonts w:cs="Arial"/>
          <w:color w:val="000000"/>
          <w:szCs w:val="24"/>
          <w:lang w:val="es-HN"/>
        </w:rPr>
        <w:t>unidades, medidas en la obra de cajas</w:t>
      </w:r>
      <w:r>
        <w:rPr>
          <w:rFonts w:cs="Arial"/>
          <w:color w:val="000000"/>
          <w:szCs w:val="24"/>
          <w:lang w:val="es-HN"/>
        </w:rPr>
        <w:t xml:space="preserve"> </w:t>
      </w:r>
      <w:r w:rsidRPr="00DC459A">
        <w:rPr>
          <w:rFonts w:cs="Arial"/>
          <w:color w:val="000000"/>
          <w:szCs w:val="24"/>
          <w:lang w:val="es-HN"/>
        </w:rPr>
        <w:t>de registro las cuales deberán de ser</w:t>
      </w:r>
      <w:r>
        <w:rPr>
          <w:rFonts w:cs="Arial"/>
          <w:color w:val="000000"/>
          <w:szCs w:val="24"/>
          <w:lang w:val="es-HN"/>
        </w:rPr>
        <w:t xml:space="preserve"> </w:t>
      </w:r>
      <w:r w:rsidRPr="00DC459A">
        <w:rPr>
          <w:rFonts w:cs="Arial"/>
          <w:color w:val="000000"/>
          <w:szCs w:val="24"/>
          <w:lang w:val="es-HN"/>
        </w:rPr>
        <w:t>ordenados, ejecutados y aceptados</w:t>
      </w:r>
      <w:r>
        <w:rPr>
          <w:rFonts w:cs="Arial"/>
          <w:color w:val="000000"/>
          <w:szCs w:val="24"/>
          <w:lang w:val="es-HN"/>
        </w:rPr>
        <w:t xml:space="preserve"> </w:t>
      </w:r>
      <w:r w:rsidRPr="00DC459A">
        <w:rPr>
          <w:rFonts w:cs="Arial"/>
          <w:color w:val="000000"/>
          <w:szCs w:val="24"/>
          <w:lang w:val="es-HN"/>
        </w:rPr>
        <w:t xml:space="preserve">por el supervisor de obra. </w:t>
      </w:r>
    </w:p>
    <w:p w14:paraId="78144DED" w14:textId="77777777" w:rsidR="00DC459A" w:rsidRDefault="00DC459A" w:rsidP="003A071B">
      <w:pPr>
        <w:autoSpaceDE w:val="0"/>
        <w:autoSpaceDN w:val="0"/>
        <w:adjustRightInd w:val="0"/>
        <w:spacing w:after="0"/>
        <w:rPr>
          <w:rFonts w:cs="Arial"/>
          <w:color w:val="000000"/>
          <w:szCs w:val="24"/>
          <w:lang w:val="es-HN"/>
        </w:rPr>
      </w:pPr>
    </w:p>
    <w:p w14:paraId="07EB766D" w14:textId="5A75D491" w:rsidR="00DC459A" w:rsidRPr="00DC459A" w:rsidRDefault="00DC459A" w:rsidP="003A071B">
      <w:pPr>
        <w:autoSpaceDE w:val="0"/>
        <w:autoSpaceDN w:val="0"/>
        <w:adjustRightInd w:val="0"/>
        <w:spacing w:after="0"/>
        <w:rPr>
          <w:rFonts w:cs="Arial"/>
          <w:color w:val="000000"/>
          <w:szCs w:val="24"/>
          <w:lang w:val="es-HN"/>
        </w:rPr>
      </w:pPr>
      <w:r w:rsidRPr="00DC459A">
        <w:rPr>
          <w:rFonts w:cs="Arial"/>
          <w:b/>
          <w:bCs/>
          <w:color w:val="000000"/>
          <w:szCs w:val="24"/>
          <w:lang w:val="es-HN"/>
        </w:rPr>
        <w:t>PAGO:</w:t>
      </w:r>
      <w:r w:rsidRPr="00DC459A">
        <w:rPr>
          <w:rFonts w:cs="Arial"/>
          <w:color w:val="000000"/>
          <w:szCs w:val="24"/>
          <w:lang w:val="es-HN"/>
        </w:rPr>
        <w:t xml:space="preserve"> Se</w:t>
      </w:r>
      <w:r>
        <w:rPr>
          <w:rFonts w:cs="Arial"/>
          <w:color w:val="000000"/>
          <w:szCs w:val="24"/>
          <w:lang w:val="es-HN"/>
        </w:rPr>
        <w:t xml:space="preserve"> </w:t>
      </w:r>
      <w:r w:rsidRPr="00DC459A">
        <w:rPr>
          <w:rFonts w:cs="Arial"/>
          <w:color w:val="000000"/>
          <w:szCs w:val="24"/>
          <w:lang w:val="es-HN"/>
        </w:rPr>
        <w:t>pagará al precio del contrato estipulado</w:t>
      </w:r>
      <w:r>
        <w:rPr>
          <w:rFonts w:cs="Arial"/>
          <w:color w:val="000000"/>
          <w:szCs w:val="24"/>
          <w:lang w:val="es-HN"/>
        </w:rPr>
        <w:t xml:space="preserve"> </w:t>
      </w:r>
      <w:r w:rsidRPr="00DC459A">
        <w:rPr>
          <w:rFonts w:cs="Arial"/>
          <w:color w:val="000000"/>
          <w:szCs w:val="24"/>
          <w:lang w:val="es-HN"/>
        </w:rPr>
        <w:t>en el ítem correspondiente, dichos</w:t>
      </w:r>
      <w:r>
        <w:rPr>
          <w:rFonts w:cs="Arial"/>
          <w:color w:val="000000"/>
          <w:szCs w:val="24"/>
          <w:lang w:val="es-HN"/>
        </w:rPr>
        <w:t xml:space="preserve"> </w:t>
      </w:r>
      <w:r w:rsidRPr="00DC459A">
        <w:rPr>
          <w:rFonts w:cs="Arial"/>
          <w:color w:val="000000"/>
          <w:szCs w:val="24"/>
          <w:lang w:val="es-HN"/>
        </w:rPr>
        <w:t>precios y pagos constituirán la</w:t>
      </w:r>
      <w:r>
        <w:rPr>
          <w:rFonts w:cs="Arial"/>
          <w:color w:val="000000"/>
          <w:szCs w:val="24"/>
          <w:lang w:val="es-HN"/>
        </w:rPr>
        <w:t xml:space="preserve"> </w:t>
      </w:r>
      <w:r w:rsidRPr="00DC459A">
        <w:rPr>
          <w:rFonts w:cs="Arial"/>
          <w:color w:val="000000"/>
          <w:szCs w:val="24"/>
          <w:lang w:val="es-HN"/>
        </w:rPr>
        <w:t>compensación total por suministro de</w:t>
      </w:r>
      <w:r>
        <w:rPr>
          <w:rFonts w:cs="Arial"/>
          <w:color w:val="000000"/>
          <w:szCs w:val="24"/>
          <w:lang w:val="es-HN"/>
        </w:rPr>
        <w:t xml:space="preserve"> </w:t>
      </w:r>
      <w:r w:rsidRPr="00DC459A">
        <w:rPr>
          <w:rFonts w:cs="Arial"/>
          <w:color w:val="000000"/>
          <w:szCs w:val="24"/>
          <w:lang w:val="es-HN"/>
        </w:rPr>
        <w:t xml:space="preserve">materiales, transporte y </w:t>
      </w:r>
      <w:r w:rsidRPr="00DC459A">
        <w:rPr>
          <w:rFonts w:cs="Arial"/>
          <w:color w:val="000000"/>
          <w:szCs w:val="24"/>
          <w:lang w:val="es-HN"/>
        </w:rPr>
        <w:t>colocación,</w:t>
      </w:r>
      <w:r w:rsidRPr="00DC459A">
        <w:rPr>
          <w:rFonts w:cs="Arial"/>
          <w:color w:val="000000"/>
          <w:szCs w:val="24"/>
          <w:lang w:val="es-HN"/>
        </w:rPr>
        <w:t xml:space="preserve"> así</w:t>
      </w:r>
      <w:r>
        <w:rPr>
          <w:rFonts w:cs="Arial"/>
          <w:color w:val="000000"/>
          <w:szCs w:val="24"/>
          <w:lang w:val="es-HN"/>
        </w:rPr>
        <w:t xml:space="preserve"> </w:t>
      </w:r>
      <w:r w:rsidRPr="00DC459A">
        <w:rPr>
          <w:rFonts w:cs="Arial"/>
          <w:color w:val="000000"/>
          <w:szCs w:val="24"/>
          <w:lang w:val="es-HN"/>
        </w:rPr>
        <w:t>como por mano de obra, equipo,</w:t>
      </w:r>
      <w:r>
        <w:rPr>
          <w:rFonts w:cs="Arial"/>
          <w:color w:val="000000"/>
          <w:szCs w:val="24"/>
          <w:lang w:val="es-HN"/>
        </w:rPr>
        <w:t xml:space="preserve"> </w:t>
      </w:r>
      <w:r w:rsidRPr="00DC459A">
        <w:rPr>
          <w:rFonts w:cs="Arial"/>
          <w:color w:val="000000"/>
          <w:szCs w:val="24"/>
          <w:lang w:val="es-HN"/>
        </w:rPr>
        <w:t>herramientas, materiales y operaciones</w:t>
      </w:r>
      <w:r>
        <w:rPr>
          <w:rFonts w:cs="Arial"/>
          <w:color w:val="000000"/>
          <w:szCs w:val="24"/>
          <w:lang w:val="es-HN"/>
        </w:rPr>
        <w:t xml:space="preserve"> </w:t>
      </w:r>
      <w:r w:rsidRPr="00DC459A">
        <w:rPr>
          <w:rFonts w:cs="Arial"/>
          <w:color w:val="000000"/>
          <w:szCs w:val="24"/>
          <w:lang w:val="es-HN"/>
        </w:rPr>
        <w:t>conexas en la ejecución de los trabajos</w:t>
      </w:r>
      <w:r>
        <w:rPr>
          <w:rFonts w:cs="Arial"/>
          <w:color w:val="000000"/>
          <w:szCs w:val="24"/>
          <w:lang w:val="es-HN"/>
        </w:rPr>
        <w:t xml:space="preserve"> </w:t>
      </w:r>
      <w:r w:rsidRPr="00DC459A">
        <w:rPr>
          <w:rFonts w:cs="Arial"/>
          <w:color w:val="000000"/>
          <w:szCs w:val="24"/>
          <w:lang w:val="es-HN"/>
        </w:rPr>
        <w:t>descritos en toda la especificación.</w:t>
      </w:r>
    </w:p>
    <w:p w14:paraId="1535ADB1" w14:textId="77777777" w:rsidR="001C4750" w:rsidRPr="001C4750" w:rsidRDefault="001C4750" w:rsidP="00632FDD">
      <w:pPr>
        <w:rPr>
          <w:b/>
          <w:bCs/>
        </w:rPr>
      </w:pPr>
    </w:p>
    <w:p w14:paraId="582A55AB" w14:textId="215815D7" w:rsidR="007643E3" w:rsidRPr="00C251E5" w:rsidRDefault="007643E3" w:rsidP="007643E3">
      <w:pPr>
        <w:pStyle w:val="Subttulo"/>
        <w:rPr>
          <w:rFonts w:ascii="Arial" w:hAnsi="Arial" w:cs="Arial"/>
          <w:b/>
          <w:bCs/>
          <w:color w:val="4472C4" w:themeColor="accent1"/>
          <w:sz w:val="24"/>
          <w:szCs w:val="24"/>
          <w:lang w:val="es-HN"/>
        </w:rPr>
      </w:pPr>
      <w:r w:rsidRPr="00C251E5">
        <w:rPr>
          <w:rFonts w:ascii="Arial" w:hAnsi="Arial" w:cs="Arial"/>
          <w:b/>
          <w:bCs/>
          <w:color w:val="4472C4" w:themeColor="accent1"/>
          <w:sz w:val="24"/>
          <w:szCs w:val="24"/>
          <w:lang w:val="es-HN"/>
        </w:rPr>
        <w:lastRenderedPageBreak/>
        <w:t>4.00 OBRAS DE CONFINAMIENTO</w:t>
      </w:r>
    </w:p>
    <w:p w14:paraId="4B4A9CEA" w14:textId="14D97688" w:rsidR="007643E3" w:rsidRDefault="007643E3" w:rsidP="002D5F31">
      <w:pPr>
        <w:spacing w:after="0" w:line="240" w:lineRule="auto"/>
        <w:rPr>
          <w:b/>
          <w:bCs/>
          <w:lang w:val="es-HN"/>
        </w:rPr>
      </w:pPr>
      <w:r w:rsidRPr="002D5F31">
        <w:rPr>
          <w:b/>
          <w:bCs/>
          <w:lang w:val="es-HN"/>
        </w:rPr>
        <w:t>4.02</w:t>
      </w:r>
      <w:r w:rsidR="002D5F31" w:rsidRPr="002D5F31">
        <w:rPr>
          <w:b/>
          <w:bCs/>
          <w:lang w:val="es-HN"/>
        </w:rPr>
        <w:t xml:space="preserve"> ZAPATA CORRIDA 0.40 X 0.15 M 3#3, #2 @0.25 M</w:t>
      </w:r>
    </w:p>
    <w:p w14:paraId="7A1C2B82" w14:textId="4123E20A" w:rsidR="002D5F31" w:rsidRDefault="002D5F31" w:rsidP="002D5F31">
      <w:pPr>
        <w:spacing w:after="0" w:line="240" w:lineRule="auto"/>
        <w:rPr>
          <w:b/>
          <w:bCs/>
          <w:lang w:val="es-HN"/>
        </w:rPr>
      </w:pPr>
      <w:r>
        <w:rPr>
          <w:b/>
          <w:bCs/>
          <w:lang w:val="es-HN"/>
        </w:rPr>
        <w:t>Unidad: ML</w:t>
      </w:r>
    </w:p>
    <w:p w14:paraId="18A3604B" w14:textId="77777777" w:rsidR="002D5F31" w:rsidRPr="002D5F31" w:rsidRDefault="002D5F31" w:rsidP="002D5F31">
      <w:pPr>
        <w:spacing w:after="0" w:line="240" w:lineRule="auto"/>
        <w:rPr>
          <w:b/>
          <w:bCs/>
          <w:lang w:val="es-HN"/>
        </w:rPr>
      </w:pPr>
    </w:p>
    <w:p w14:paraId="02707A18" w14:textId="77777777" w:rsidR="002D5F31" w:rsidRDefault="002D5F31" w:rsidP="002D5F31">
      <w:pPr>
        <w:spacing w:after="0" w:line="240" w:lineRule="auto"/>
        <w:ind w:left="-4"/>
        <w:rPr>
          <w:rFonts w:cs="Arial"/>
          <w:sz w:val="22"/>
        </w:rPr>
      </w:pPr>
      <w:r w:rsidRPr="00184D33">
        <w:rPr>
          <w:rFonts w:cs="Arial"/>
          <w:b/>
          <w:bCs/>
          <w:sz w:val="22"/>
        </w:rPr>
        <w:t>DESCRIPCIÓN:</w:t>
      </w:r>
      <w:r w:rsidRPr="00184D33">
        <w:rPr>
          <w:rFonts w:cs="Arial"/>
          <w:sz w:val="22"/>
        </w:rPr>
        <w:t xml:space="preserve"> </w:t>
      </w:r>
    </w:p>
    <w:p w14:paraId="0383C6E5" w14:textId="68A4150D" w:rsidR="002D5F31" w:rsidRPr="00184D33" w:rsidRDefault="002D5F31" w:rsidP="002D5F31">
      <w:pPr>
        <w:ind w:left="-4"/>
        <w:rPr>
          <w:rFonts w:cs="Arial"/>
          <w:sz w:val="22"/>
        </w:rPr>
      </w:pPr>
      <w:r w:rsidRPr="00184D33">
        <w:rPr>
          <w:rFonts w:cs="Arial"/>
          <w:sz w:val="22"/>
        </w:rPr>
        <w:t xml:space="preserve">Este trabajo consistirá en la construcción de una Zapata Corrida de </w:t>
      </w:r>
      <w:r>
        <w:rPr>
          <w:rFonts w:cs="Arial"/>
          <w:sz w:val="22"/>
        </w:rPr>
        <w:t>4000 PSI</w:t>
      </w:r>
      <w:r w:rsidRPr="00184D33">
        <w:rPr>
          <w:rFonts w:cs="Arial"/>
          <w:sz w:val="22"/>
        </w:rPr>
        <w:t xml:space="preserve">, de 0.40 m. de ancho con un espesor de 0.15m. armada con 3 varillas de acero No.3 en el sentido longitudinal y con varilla de acero No 2 cada 25 cm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w:t>
      </w:r>
    </w:p>
    <w:p w14:paraId="71720266" w14:textId="77777777" w:rsidR="002D5F31" w:rsidRPr="00184D33" w:rsidRDefault="002D5F31" w:rsidP="002D5F31">
      <w:pPr>
        <w:ind w:left="-4"/>
        <w:rPr>
          <w:rFonts w:cs="Arial"/>
          <w:sz w:val="22"/>
        </w:rPr>
      </w:pPr>
      <w:r w:rsidRPr="00184D33">
        <w:rPr>
          <w:rFonts w:cs="Arial"/>
          <w:sz w:val="22"/>
        </w:rPr>
        <w:t xml:space="preserve">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30cm por barra. Los empalmes de cada barra se distanciarán con respecto a la de otras barras de modo que sus centros queden a más de 24 diámetros a lo largo de la pieza. Las zapatas corridas deberán ser construidas según las líneas y secciones transversales indicadas. </w:t>
      </w:r>
    </w:p>
    <w:p w14:paraId="62CC312C" w14:textId="77777777" w:rsidR="002D5F31" w:rsidRPr="00184D33" w:rsidRDefault="002D5F31" w:rsidP="002D5F31">
      <w:pPr>
        <w:ind w:left="-4"/>
        <w:rPr>
          <w:rFonts w:cs="Arial"/>
          <w:b/>
          <w:bCs/>
          <w:sz w:val="22"/>
        </w:rPr>
      </w:pPr>
      <w:r w:rsidRPr="00184D33">
        <w:rPr>
          <w:rFonts w:cs="Arial"/>
          <w:b/>
          <w:bCs/>
          <w:sz w:val="22"/>
        </w:rPr>
        <w:lastRenderedPageBreak/>
        <w:t xml:space="preserve">CRITERIOS DE MEDICIÓN Y PAGO </w:t>
      </w:r>
    </w:p>
    <w:p w14:paraId="4E875B85" w14:textId="77777777" w:rsidR="002D5F31" w:rsidRPr="00184D33" w:rsidRDefault="002D5F31" w:rsidP="002D5F31">
      <w:pPr>
        <w:ind w:left="-4"/>
        <w:rPr>
          <w:rFonts w:cs="Arial"/>
          <w:sz w:val="22"/>
        </w:rPr>
      </w:pPr>
      <w:r w:rsidRPr="00184D33">
        <w:rPr>
          <w:rFonts w:cs="Arial"/>
          <w:b/>
          <w:bCs/>
          <w:sz w:val="22"/>
        </w:rPr>
        <w:t>MEDICION:</w:t>
      </w:r>
      <w:r w:rsidRPr="00184D33">
        <w:rPr>
          <w:rFonts w:cs="Arial"/>
          <w:sz w:val="22"/>
        </w:rPr>
        <w:t xml:space="preserve"> La cantidad a pagarse por Zapata Corrida será el número de metros lineales medidos en la obra, de trabajos ordenados, ejecutados y aceptados por el supervisor de obra.</w:t>
      </w:r>
    </w:p>
    <w:p w14:paraId="39CEE4CB" w14:textId="0F2A1F06" w:rsidR="002D5F31" w:rsidRDefault="002D5F31" w:rsidP="002D5F31">
      <w:pPr>
        <w:ind w:left="-4"/>
        <w:rPr>
          <w:rFonts w:cs="Arial"/>
          <w:sz w:val="22"/>
        </w:rPr>
      </w:pPr>
      <w:r w:rsidRPr="00184D33">
        <w:rPr>
          <w:rFonts w:cs="Arial"/>
          <w:b/>
          <w:bCs/>
          <w:sz w:val="22"/>
        </w:rPr>
        <w:t>PAGO:</w:t>
      </w:r>
      <w:r w:rsidRPr="00184D33">
        <w:rPr>
          <w:rFonts w:cs="Arial"/>
          <w:sz w:val="22"/>
        </w:rPr>
        <w:t xml:space="preserve"> Estos precios y pagos constituirán la compensación total por suministro de materiales, mezclado, transporte, colocación, acabado y curado de la zapata, en la ejecución de los trabajos descritos en esta especificación. </w:t>
      </w:r>
    </w:p>
    <w:p w14:paraId="5DF4E845" w14:textId="77777777" w:rsidR="00234B4D" w:rsidRPr="00184D33" w:rsidRDefault="00234B4D" w:rsidP="002D5F31">
      <w:pPr>
        <w:ind w:left="-4"/>
        <w:rPr>
          <w:rFonts w:cs="Arial"/>
          <w:sz w:val="22"/>
        </w:rPr>
      </w:pPr>
    </w:p>
    <w:p w14:paraId="50D964BA" w14:textId="7D1058AD" w:rsidR="00234B4D" w:rsidRDefault="00234B4D" w:rsidP="00234B4D">
      <w:pPr>
        <w:pStyle w:val="Ttulo1"/>
        <w:spacing w:before="0" w:line="240" w:lineRule="auto"/>
        <w:ind w:left="-4"/>
        <w:rPr>
          <w:rFonts w:ascii="Arial" w:hAnsi="Arial" w:cs="Arial"/>
          <w:b/>
          <w:bCs/>
          <w:color w:val="auto"/>
          <w:sz w:val="24"/>
          <w:szCs w:val="36"/>
        </w:rPr>
      </w:pPr>
      <w:bookmarkStart w:id="11" w:name="_Toc129702947"/>
      <w:r>
        <w:rPr>
          <w:rFonts w:ascii="Arial" w:hAnsi="Arial" w:cs="Arial"/>
          <w:b/>
          <w:bCs/>
          <w:color w:val="auto"/>
          <w:sz w:val="24"/>
          <w:szCs w:val="36"/>
        </w:rPr>
        <w:t xml:space="preserve">4.03 </w:t>
      </w:r>
      <w:r w:rsidRPr="00234B4D">
        <w:rPr>
          <w:rFonts w:ascii="Arial" w:hAnsi="Arial" w:cs="Arial"/>
          <w:b/>
          <w:bCs/>
          <w:color w:val="auto"/>
          <w:sz w:val="24"/>
          <w:szCs w:val="36"/>
        </w:rPr>
        <w:t>PARED DE BLOQUE 6”</w:t>
      </w:r>
      <w:bookmarkEnd w:id="11"/>
      <w:r w:rsidR="00EF2C60">
        <w:rPr>
          <w:rFonts w:ascii="Arial" w:hAnsi="Arial" w:cs="Arial"/>
          <w:b/>
          <w:bCs/>
          <w:color w:val="auto"/>
          <w:sz w:val="24"/>
          <w:szCs w:val="36"/>
        </w:rPr>
        <w:t>, refuerzo 1#3 @ 0.20, 2 hiladas.</w:t>
      </w:r>
    </w:p>
    <w:p w14:paraId="32623961" w14:textId="356A7C2E" w:rsidR="00234B4D" w:rsidRPr="00234B4D" w:rsidRDefault="00234B4D" w:rsidP="00234B4D">
      <w:pPr>
        <w:pStyle w:val="Ttulo1"/>
        <w:spacing w:before="0" w:line="240" w:lineRule="auto"/>
        <w:ind w:left="-4"/>
        <w:rPr>
          <w:rFonts w:ascii="Arial" w:hAnsi="Arial" w:cs="Arial"/>
          <w:b/>
          <w:bCs/>
          <w:color w:val="auto"/>
          <w:sz w:val="24"/>
          <w:szCs w:val="36"/>
        </w:rPr>
      </w:pPr>
      <w:bookmarkStart w:id="12" w:name="_Toc129702948"/>
      <w:r>
        <w:rPr>
          <w:rFonts w:ascii="Arial" w:hAnsi="Arial" w:cs="Arial"/>
          <w:b/>
          <w:bCs/>
          <w:color w:val="auto"/>
          <w:sz w:val="24"/>
          <w:szCs w:val="36"/>
        </w:rPr>
        <w:t>Unidad: M2</w:t>
      </w:r>
      <w:bookmarkEnd w:id="12"/>
      <w:r w:rsidRPr="00234B4D">
        <w:rPr>
          <w:rFonts w:ascii="Arial" w:hAnsi="Arial" w:cs="Arial"/>
          <w:b/>
          <w:bCs/>
          <w:color w:val="auto"/>
          <w:sz w:val="24"/>
          <w:szCs w:val="36"/>
        </w:rPr>
        <w:t xml:space="preserve"> </w:t>
      </w:r>
    </w:p>
    <w:p w14:paraId="68C50B0C" w14:textId="77777777" w:rsidR="00234B4D" w:rsidRDefault="00234B4D" w:rsidP="00234B4D">
      <w:pPr>
        <w:spacing w:line="240" w:lineRule="auto"/>
        <w:ind w:left="-4"/>
        <w:rPr>
          <w:rFonts w:cs="Arial"/>
          <w:b/>
          <w:bCs/>
          <w:sz w:val="22"/>
        </w:rPr>
      </w:pPr>
    </w:p>
    <w:p w14:paraId="0FF7F1D6" w14:textId="69A7E33A" w:rsidR="00234B4D" w:rsidRDefault="00234B4D" w:rsidP="00234B4D">
      <w:pPr>
        <w:spacing w:line="240" w:lineRule="auto"/>
        <w:ind w:left="-4"/>
        <w:rPr>
          <w:rFonts w:cs="Arial"/>
          <w:sz w:val="22"/>
        </w:rPr>
      </w:pPr>
      <w:r w:rsidRPr="00184D33">
        <w:rPr>
          <w:rFonts w:cs="Arial"/>
          <w:b/>
          <w:bCs/>
          <w:sz w:val="22"/>
        </w:rPr>
        <w:t>DESCRIPCIÓN:</w:t>
      </w:r>
      <w:r w:rsidRPr="00184D33">
        <w:rPr>
          <w:rFonts w:cs="Arial"/>
          <w:sz w:val="22"/>
        </w:rPr>
        <w:t xml:space="preserve"> </w:t>
      </w:r>
    </w:p>
    <w:p w14:paraId="7D401F7E" w14:textId="177F76A9" w:rsidR="00234B4D" w:rsidRPr="00184D33" w:rsidRDefault="00234B4D" w:rsidP="00234B4D">
      <w:pPr>
        <w:ind w:left="-4"/>
        <w:rPr>
          <w:rFonts w:cs="Arial"/>
          <w:sz w:val="22"/>
        </w:rPr>
      </w:pPr>
      <w:r w:rsidRPr="00184D33">
        <w:rPr>
          <w:rFonts w:cs="Arial"/>
          <w:sz w:val="22"/>
        </w:rPr>
        <w:t xml:space="preserve">Este trabajo consistirá en la construcción de pared de bloque conformada por bloques de concreto rellenando sus agujeros con hormigón 1:2:3, ligando con mortero de cemento en una proporción 1:4 y armada con 1 varilla No.3 cada 20cm (2 por bloque: vertical) y 1 No.3 a cada 2 hiladas (horizontal). El mortero deberá mezclarse en bateas especiales, preferiblemente de madera, para que se consiga una mezcla homogénea y libre de impurezas el mortero deberá colocarse en la base y en los lados de los bloques en un espesor no menor de 1.2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w:t>
      </w:r>
      <w:r w:rsidRPr="00184D33">
        <w:rPr>
          <w:rFonts w:cs="Arial"/>
          <w:sz w:val="22"/>
        </w:rPr>
        <w:lastRenderedPageBreak/>
        <w:t xml:space="preserve">perfectamente niveladas y aplomadas con las uniones verticales sobre el centro del bloque inferior, para obtener una buena adherencia. Todas las unidades de bloques que se tengan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No. 3 será menor de 30cm por barra. </w:t>
      </w:r>
    </w:p>
    <w:p w14:paraId="7F152BD3" w14:textId="77777777" w:rsidR="00234B4D" w:rsidRPr="00184D33" w:rsidRDefault="00234B4D" w:rsidP="00234B4D">
      <w:pPr>
        <w:ind w:left="-4"/>
        <w:rPr>
          <w:rFonts w:cs="Arial"/>
          <w:b/>
          <w:bCs/>
          <w:sz w:val="22"/>
        </w:rPr>
      </w:pPr>
      <w:r w:rsidRPr="00184D33">
        <w:rPr>
          <w:rFonts w:cs="Arial"/>
          <w:b/>
          <w:bCs/>
          <w:sz w:val="22"/>
        </w:rPr>
        <w:t xml:space="preserve">CRITERIOS DE MEDICIÓN Y PAGO </w:t>
      </w:r>
    </w:p>
    <w:p w14:paraId="6A3F37EF" w14:textId="77777777" w:rsidR="00234B4D" w:rsidRPr="00184D33" w:rsidRDefault="00234B4D" w:rsidP="00234B4D">
      <w:pPr>
        <w:ind w:left="-4"/>
        <w:rPr>
          <w:rFonts w:cs="Arial"/>
          <w:sz w:val="22"/>
        </w:rPr>
      </w:pPr>
      <w:r w:rsidRPr="00184D33">
        <w:rPr>
          <w:rFonts w:cs="Arial"/>
          <w:b/>
          <w:bCs/>
          <w:sz w:val="22"/>
        </w:rPr>
        <w:t>MEDICION:</w:t>
      </w:r>
      <w:r w:rsidRPr="00184D33">
        <w:rPr>
          <w:rFonts w:cs="Arial"/>
          <w:sz w:val="22"/>
        </w:rPr>
        <w:t xml:space="preserve"> La cantidad a pagarse por pared de bloque relleno de Hormigón y reforzada será el número de metros cuadrados medidos en la obra, de trabajos ordenados, ejecutados y aceptados por el supervisor de obra.</w:t>
      </w:r>
    </w:p>
    <w:p w14:paraId="57D11F76" w14:textId="229BE6F8" w:rsidR="00234B4D" w:rsidRDefault="00234B4D" w:rsidP="009226F7">
      <w:pPr>
        <w:ind w:left="-4"/>
        <w:rPr>
          <w:rFonts w:cs="Arial"/>
          <w:sz w:val="22"/>
        </w:rPr>
      </w:pPr>
      <w:r w:rsidRPr="00184D33">
        <w:rPr>
          <w:rFonts w:cs="Arial"/>
          <w:b/>
          <w:bCs/>
          <w:sz w:val="22"/>
        </w:rPr>
        <w:t>PAGO:</w:t>
      </w:r>
      <w:r w:rsidRPr="00184D33">
        <w:rPr>
          <w:rFonts w:cs="Arial"/>
          <w:sz w:val="22"/>
        </w:rPr>
        <w:t xml:space="preserve"> Estos precios y pagos constituirán la compensación total por suministro de materiales, transporte, colocación y acabado de la pared, en la ejecución de los trabajos descritos en toda esta especificación. </w:t>
      </w:r>
    </w:p>
    <w:p w14:paraId="51F88E7C" w14:textId="77777777" w:rsidR="00B77B65" w:rsidRPr="00184D33" w:rsidRDefault="00B77B65" w:rsidP="009226F7">
      <w:pPr>
        <w:ind w:left="-4"/>
        <w:rPr>
          <w:rFonts w:cs="Arial"/>
          <w:sz w:val="22"/>
        </w:rPr>
      </w:pPr>
    </w:p>
    <w:p w14:paraId="0CB0C8DD" w14:textId="48984E29" w:rsidR="00234B4D" w:rsidRDefault="009226F7" w:rsidP="009226F7">
      <w:pPr>
        <w:pStyle w:val="Ttulo1"/>
        <w:spacing w:before="0" w:line="240" w:lineRule="auto"/>
        <w:ind w:left="-4"/>
        <w:rPr>
          <w:rFonts w:ascii="Arial" w:hAnsi="Arial" w:cs="Arial"/>
          <w:b/>
          <w:bCs/>
          <w:color w:val="auto"/>
          <w:sz w:val="24"/>
          <w:szCs w:val="36"/>
        </w:rPr>
      </w:pPr>
      <w:bookmarkStart w:id="13" w:name="_Toc129702949"/>
      <w:r>
        <w:rPr>
          <w:rFonts w:ascii="Arial" w:hAnsi="Arial" w:cs="Arial"/>
          <w:b/>
          <w:bCs/>
          <w:color w:val="auto"/>
          <w:sz w:val="24"/>
          <w:szCs w:val="36"/>
        </w:rPr>
        <w:t xml:space="preserve">4.04 </w:t>
      </w:r>
      <w:r w:rsidR="00234B4D" w:rsidRPr="009226F7">
        <w:rPr>
          <w:rFonts w:ascii="Arial" w:hAnsi="Arial" w:cs="Arial"/>
          <w:b/>
          <w:bCs/>
          <w:color w:val="auto"/>
          <w:sz w:val="24"/>
          <w:szCs w:val="36"/>
        </w:rPr>
        <w:t xml:space="preserve">SOLERA </w:t>
      </w:r>
      <w:r w:rsidR="00B77B65">
        <w:rPr>
          <w:rFonts w:ascii="Arial" w:hAnsi="Arial" w:cs="Arial"/>
          <w:b/>
          <w:bCs/>
          <w:color w:val="auto"/>
          <w:sz w:val="24"/>
          <w:szCs w:val="36"/>
        </w:rPr>
        <w:t xml:space="preserve">DE REMATE DE PARED, </w:t>
      </w:r>
      <w:r w:rsidR="00234B4D" w:rsidRPr="009226F7">
        <w:rPr>
          <w:rFonts w:ascii="Arial" w:hAnsi="Arial" w:cs="Arial"/>
          <w:b/>
          <w:bCs/>
          <w:color w:val="auto"/>
          <w:sz w:val="24"/>
          <w:szCs w:val="36"/>
        </w:rPr>
        <w:t>0.15</w:t>
      </w:r>
      <w:r w:rsidR="00B77B65">
        <w:rPr>
          <w:rFonts w:ascii="Arial" w:hAnsi="Arial" w:cs="Arial"/>
          <w:b/>
          <w:bCs/>
          <w:color w:val="auto"/>
          <w:sz w:val="24"/>
          <w:szCs w:val="36"/>
        </w:rPr>
        <w:t xml:space="preserve"> </w:t>
      </w:r>
      <w:r w:rsidR="00234B4D" w:rsidRPr="009226F7">
        <w:rPr>
          <w:rFonts w:ascii="Arial" w:hAnsi="Arial" w:cs="Arial"/>
          <w:b/>
          <w:bCs/>
          <w:color w:val="auto"/>
          <w:sz w:val="24"/>
          <w:szCs w:val="36"/>
        </w:rPr>
        <w:t>X</w:t>
      </w:r>
      <w:r w:rsidR="00B77B65">
        <w:rPr>
          <w:rFonts w:ascii="Arial" w:hAnsi="Arial" w:cs="Arial"/>
          <w:b/>
          <w:bCs/>
          <w:color w:val="auto"/>
          <w:sz w:val="24"/>
          <w:szCs w:val="36"/>
        </w:rPr>
        <w:t xml:space="preserve"> 0</w:t>
      </w:r>
      <w:r w:rsidR="00234B4D" w:rsidRPr="009226F7">
        <w:rPr>
          <w:rFonts w:ascii="Arial" w:hAnsi="Arial" w:cs="Arial"/>
          <w:b/>
          <w:bCs/>
          <w:color w:val="auto"/>
          <w:sz w:val="24"/>
          <w:szCs w:val="36"/>
        </w:rPr>
        <w:t>.10</w:t>
      </w:r>
      <w:r w:rsidR="00B77B65">
        <w:rPr>
          <w:rFonts w:ascii="Arial" w:hAnsi="Arial" w:cs="Arial"/>
          <w:b/>
          <w:bCs/>
          <w:color w:val="auto"/>
          <w:sz w:val="24"/>
          <w:szCs w:val="36"/>
        </w:rPr>
        <w:t>,</w:t>
      </w:r>
      <w:r w:rsidR="00234B4D" w:rsidRPr="009226F7">
        <w:rPr>
          <w:rFonts w:ascii="Arial" w:hAnsi="Arial" w:cs="Arial"/>
          <w:b/>
          <w:bCs/>
          <w:color w:val="auto"/>
          <w:sz w:val="24"/>
          <w:szCs w:val="36"/>
        </w:rPr>
        <w:t xml:space="preserve"> 2 #3, #2 @ </w:t>
      </w:r>
      <w:r w:rsidR="00B77B65">
        <w:rPr>
          <w:rFonts w:ascii="Arial" w:hAnsi="Arial" w:cs="Arial"/>
          <w:b/>
          <w:bCs/>
          <w:color w:val="auto"/>
          <w:sz w:val="24"/>
          <w:szCs w:val="36"/>
        </w:rPr>
        <w:t>0.</w:t>
      </w:r>
      <w:r w:rsidR="00234B4D" w:rsidRPr="009226F7">
        <w:rPr>
          <w:rFonts w:ascii="Arial" w:hAnsi="Arial" w:cs="Arial"/>
          <w:b/>
          <w:bCs/>
          <w:color w:val="auto"/>
          <w:sz w:val="24"/>
          <w:szCs w:val="36"/>
        </w:rPr>
        <w:t>25</w:t>
      </w:r>
      <w:bookmarkEnd w:id="13"/>
      <w:r w:rsidR="00234B4D" w:rsidRPr="009226F7">
        <w:rPr>
          <w:rFonts w:ascii="Arial" w:hAnsi="Arial" w:cs="Arial"/>
          <w:b/>
          <w:bCs/>
          <w:color w:val="auto"/>
          <w:sz w:val="24"/>
          <w:szCs w:val="36"/>
        </w:rPr>
        <w:t xml:space="preserve"> </w:t>
      </w:r>
    </w:p>
    <w:p w14:paraId="07D4D008" w14:textId="28BE4D50" w:rsidR="009226F7" w:rsidRPr="00B77B65" w:rsidRDefault="009226F7" w:rsidP="00B77B65">
      <w:pPr>
        <w:spacing w:line="240" w:lineRule="auto"/>
        <w:rPr>
          <w:b/>
          <w:bCs/>
        </w:rPr>
      </w:pPr>
      <w:r w:rsidRPr="009226F7">
        <w:rPr>
          <w:b/>
          <w:bCs/>
        </w:rPr>
        <w:t>Unidad: ML</w:t>
      </w:r>
    </w:p>
    <w:p w14:paraId="124A96EA" w14:textId="606B1A17" w:rsidR="009226F7" w:rsidRDefault="00234B4D" w:rsidP="009226F7">
      <w:pPr>
        <w:spacing w:line="240" w:lineRule="auto"/>
        <w:ind w:left="-4"/>
        <w:rPr>
          <w:rFonts w:cs="Arial"/>
          <w:sz w:val="22"/>
        </w:rPr>
      </w:pPr>
      <w:r w:rsidRPr="00184D33">
        <w:rPr>
          <w:rFonts w:cs="Arial"/>
          <w:b/>
          <w:bCs/>
          <w:sz w:val="22"/>
        </w:rPr>
        <w:t>DESCRIPCIÓN:</w:t>
      </w:r>
      <w:r w:rsidRPr="00184D33">
        <w:rPr>
          <w:rFonts w:cs="Arial"/>
          <w:sz w:val="22"/>
        </w:rPr>
        <w:t xml:space="preserve"> </w:t>
      </w:r>
    </w:p>
    <w:p w14:paraId="3BF3B3AC" w14:textId="6CA16469" w:rsidR="009226F7" w:rsidRPr="00720FE7" w:rsidRDefault="00234B4D" w:rsidP="00720FE7">
      <w:pPr>
        <w:ind w:left="-4"/>
        <w:rPr>
          <w:rFonts w:cs="Arial"/>
          <w:sz w:val="22"/>
        </w:rPr>
      </w:pPr>
      <w:r w:rsidRPr="00184D33">
        <w:rPr>
          <w:rFonts w:cs="Arial"/>
          <w:sz w:val="22"/>
        </w:rPr>
        <w:t xml:space="preserve">La actividad incluye el encofrado, armado, fundido, desencofrado y curado de soleras de concreto de 10x15cm. armadas con 2 varillas #3 longitudinal y anillos #2 a cada 25cm.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w:t>
      </w:r>
      <w:r w:rsidRPr="00184D33">
        <w:rPr>
          <w:rFonts w:cs="Arial"/>
          <w:sz w:val="22"/>
        </w:rPr>
        <w:lastRenderedPageBreak/>
        <w:t>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indicadas en los planos</w:t>
      </w:r>
      <w:r w:rsidR="00720FE7">
        <w:rPr>
          <w:rFonts w:cs="Arial"/>
          <w:sz w:val="22"/>
        </w:rPr>
        <w:t>.</w:t>
      </w:r>
    </w:p>
    <w:p w14:paraId="19A1B682" w14:textId="2010B4C5" w:rsidR="00234B4D" w:rsidRPr="00184D33" w:rsidRDefault="00234B4D" w:rsidP="00234B4D">
      <w:pPr>
        <w:ind w:left="-4"/>
        <w:rPr>
          <w:rFonts w:cs="Arial"/>
          <w:b/>
          <w:bCs/>
          <w:sz w:val="22"/>
        </w:rPr>
      </w:pPr>
      <w:r w:rsidRPr="00184D33">
        <w:rPr>
          <w:rFonts w:cs="Arial"/>
          <w:b/>
          <w:bCs/>
          <w:sz w:val="22"/>
        </w:rPr>
        <w:t xml:space="preserve">CRITERIOS DE MEDICIÓN Y PAGO </w:t>
      </w:r>
    </w:p>
    <w:p w14:paraId="6BE35864" w14:textId="77777777" w:rsidR="00234B4D" w:rsidRPr="00184D33" w:rsidRDefault="00234B4D" w:rsidP="00234B4D">
      <w:pPr>
        <w:ind w:left="-4"/>
        <w:rPr>
          <w:rFonts w:cs="Arial"/>
          <w:sz w:val="22"/>
        </w:rPr>
      </w:pPr>
      <w:r w:rsidRPr="00184D33">
        <w:rPr>
          <w:rFonts w:cs="Arial"/>
          <w:b/>
          <w:bCs/>
          <w:sz w:val="22"/>
        </w:rPr>
        <w:t>MEDICION:</w:t>
      </w:r>
      <w:r w:rsidRPr="00184D33">
        <w:rPr>
          <w:rFonts w:cs="Arial"/>
          <w:sz w:val="22"/>
        </w:rPr>
        <w:t xml:space="preserve"> Se medirá por Longitud. La cantidad a pagarse será el número de metros lineales medidos en la obra, de trabajos ordenados, ejecutados y aceptados por el supervisor de obra.</w:t>
      </w:r>
    </w:p>
    <w:p w14:paraId="4C21314B" w14:textId="5623D33D" w:rsidR="00234B4D" w:rsidRPr="00184D33" w:rsidRDefault="00234B4D" w:rsidP="00720FE7">
      <w:pPr>
        <w:ind w:left="-4"/>
        <w:rPr>
          <w:rFonts w:cs="Arial"/>
          <w:sz w:val="22"/>
        </w:rPr>
      </w:pPr>
      <w:r w:rsidRPr="00184D33">
        <w:rPr>
          <w:rFonts w:cs="Arial"/>
          <w:b/>
          <w:bCs/>
          <w:sz w:val="22"/>
        </w:rPr>
        <w:t>PAGO:</w:t>
      </w:r>
      <w:r w:rsidRPr="00184D33">
        <w:rPr>
          <w:rFonts w:cs="Arial"/>
          <w:sz w:val="22"/>
        </w:rPr>
        <w:t xml:space="preserve"> Se pagará al precio del contrato estipulado en el ítem correspondiente, dichos precios y pagos constituirán la compensación total por suministro de materiales, mezclado, transporte, colocación, acabado y curado de la solera, en la ejecución de los trabajos descritos en toda la especificación. </w:t>
      </w:r>
    </w:p>
    <w:p w14:paraId="0A677EE1" w14:textId="39748DDA" w:rsidR="009226F7" w:rsidRDefault="009226F7" w:rsidP="009226F7">
      <w:pPr>
        <w:pStyle w:val="Ttulo1"/>
        <w:spacing w:before="0" w:line="240" w:lineRule="auto"/>
        <w:ind w:left="-4"/>
        <w:rPr>
          <w:rFonts w:ascii="Arial" w:hAnsi="Arial" w:cs="Arial"/>
          <w:b/>
          <w:bCs/>
          <w:color w:val="auto"/>
          <w:sz w:val="22"/>
        </w:rPr>
      </w:pPr>
      <w:bookmarkStart w:id="14" w:name="_Toc129702950"/>
      <w:r>
        <w:rPr>
          <w:rFonts w:ascii="Arial" w:hAnsi="Arial" w:cs="Arial"/>
          <w:b/>
          <w:bCs/>
          <w:color w:val="auto"/>
          <w:sz w:val="22"/>
        </w:rPr>
        <w:t>4.0</w:t>
      </w:r>
      <w:r w:rsidR="00720FE7">
        <w:rPr>
          <w:rFonts w:ascii="Arial" w:hAnsi="Arial" w:cs="Arial"/>
          <w:b/>
          <w:bCs/>
          <w:color w:val="auto"/>
          <w:sz w:val="22"/>
        </w:rPr>
        <w:t>5</w:t>
      </w:r>
      <w:r>
        <w:rPr>
          <w:rFonts w:ascii="Arial" w:hAnsi="Arial" w:cs="Arial"/>
          <w:b/>
          <w:bCs/>
          <w:color w:val="auto"/>
          <w:sz w:val="22"/>
        </w:rPr>
        <w:t xml:space="preserve"> </w:t>
      </w:r>
      <w:r w:rsidR="00234B4D" w:rsidRPr="009226F7">
        <w:rPr>
          <w:rFonts w:ascii="Arial" w:hAnsi="Arial" w:cs="Arial"/>
          <w:b/>
          <w:bCs/>
          <w:color w:val="auto"/>
          <w:sz w:val="22"/>
        </w:rPr>
        <w:t>PRETIL DE MADERA CURADA</w:t>
      </w:r>
      <w:r>
        <w:rPr>
          <w:rFonts w:ascii="Arial" w:hAnsi="Arial" w:cs="Arial"/>
          <w:b/>
          <w:bCs/>
          <w:color w:val="auto"/>
          <w:sz w:val="22"/>
        </w:rPr>
        <w:t xml:space="preserve"> 2” x 4”, FIJADA A SOLERA CON TACO EXPANSOR DE M-10.</w:t>
      </w:r>
      <w:bookmarkEnd w:id="14"/>
    </w:p>
    <w:p w14:paraId="412BAC3E" w14:textId="77777777" w:rsidR="009226F7" w:rsidRDefault="009226F7" w:rsidP="009226F7">
      <w:pPr>
        <w:pStyle w:val="Ttulo1"/>
        <w:spacing w:before="0" w:line="240" w:lineRule="auto"/>
        <w:ind w:left="-4"/>
        <w:rPr>
          <w:rFonts w:ascii="Arial" w:hAnsi="Arial" w:cs="Arial"/>
          <w:b/>
          <w:bCs/>
          <w:color w:val="auto"/>
          <w:sz w:val="22"/>
        </w:rPr>
      </w:pPr>
      <w:bookmarkStart w:id="15" w:name="_Toc129702951"/>
      <w:r>
        <w:rPr>
          <w:rFonts w:ascii="Arial" w:hAnsi="Arial" w:cs="Arial"/>
          <w:b/>
          <w:bCs/>
          <w:color w:val="auto"/>
          <w:sz w:val="22"/>
        </w:rPr>
        <w:t>Unidad: ML</w:t>
      </w:r>
      <w:bookmarkEnd w:id="15"/>
    </w:p>
    <w:p w14:paraId="306CFA7D" w14:textId="7990C03C" w:rsidR="00234B4D" w:rsidRPr="009226F7" w:rsidRDefault="00234B4D" w:rsidP="009226F7">
      <w:pPr>
        <w:pStyle w:val="Ttulo1"/>
        <w:spacing w:before="0" w:line="240" w:lineRule="auto"/>
        <w:ind w:left="-4"/>
        <w:rPr>
          <w:rFonts w:ascii="Arial" w:hAnsi="Arial" w:cs="Arial"/>
          <w:b/>
          <w:bCs/>
          <w:color w:val="auto"/>
          <w:sz w:val="22"/>
        </w:rPr>
      </w:pPr>
      <w:r w:rsidRPr="009226F7">
        <w:rPr>
          <w:rFonts w:ascii="Arial" w:hAnsi="Arial" w:cs="Arial"/>
          <w:b/>
          <w:bCs/>
          <w:color w:val="auto"/>
          <w:sz w:val="22"/>
        </w:rPr>
        <w:t xml:space="preserve"> </w:t>
      </w:r>
    </w:p>
    <w:p w14:paraId="0EEAAEDD" w14:textId="77777777" w:rsidR="009226F7" w:rsidRDefault="00234B4D" w:rsidP="009226F7">
      <w:pPr>
        <w:spacing w:line="240" w:lineRule="auto"/>
        <w:ind w:left="-4"/>
        <w:rPr>
          <w:rFonts w:eastAsia="Calibri" w:cs="Arial"/>
          <w:b/>
          <w:sz w:val="22"/>
        </w:rPr>
      </w:pPr>
      <w:r w:rsidRPr="00184D33">
        <w:rPr>
          <w:rFonts w:cs="Arial"/>
          <w:b/>
          <w:bCs/>
          <w:sz w:val="22"/>
        </w:rPr>
        <w:t>DESCRIPCIÓN:</w:t>
      </w:r>
      <w:r w:rsidRPr="00184D33">
        <w:rPr>
          <w:rFonts w:eastAsia="Calibri" w:cs="Arial"/>
          <w:b/>
          <w:sz w:val="22"/>
        </w:rPr>
        <w:t xml:space="preserve"> </w:t>
      </w:r>
    </w:p>
    <w:p w14:paraId="5FD26AFE" w14:textId="02BC5A8E" w:rsidR="00234B4D" w:rsidRPr="00184D33" w:rsidRDefault="00234B4D" w:rsidP="00234B4D">
      <w:pPr>
        <w:ind w:left="-4"/>
        <w:rPr>
          <w:rFonts w:cs="Arial"/>
          <w:sz w:val="22"/>
        </w:rPr>
      </w:pPr>
      <w:r w:rsidRPr="00184D33">
        <w:rPr>
          <w:rFonts w:cs="Arial"/>
          <w:sz w:val="22"/>
        </w:rPr>
        <w:t xml:space="preserve">En el perímetro del pretil de confinamiento conformado por la pared de bloque, deberá sujetarse un palo de madera de 2”x2” con clavo de acero, de tal manera que pueda sujetarse a éste de forma eficiente, la grama en sus extremos perimetrales y deberá estar a 2cm por debajo de la altura de la grama que se instalará, o lo que es lo mismo a 3cm. de la base granular, de tal forma que por estética no sobresalga en la rasante de la grama. La madera deberá ser curada contra la intemperie. </w:t>
      </w:r>
    </w:p>
    <w:p w14:paraId="3AC28CA8" w14:textId="77777777" w:rsidR="00234B4D" w:rsidRPr="00184D33" w:rsidRDefault="00234B4D" w:rsidP="00234B4D">
      <w:pPr>
        <w:ind w:left="-4"/>
        <w:rPr>
          <w:rFonts w:cs="Arial"/>
          <w:b/>
          <w:bCs/>
          <w:sz w:val="22"/>
        </w:rPr>
      </w:pPr>
      <w:r w:rsidRPr="00184D33">
        <w:rPr>
          <w:rFonts w:cs="Arial"/>
          <w:b/>
          <w:bCs/>
          <w:sz w:val="22"/>
        </w:rPr>
        <w:lastRenderedPageBreak/>
        <w:t xml:space="preserve">CRITERIOS DE MEDICIÓN Y PAGO </w:t>
      </w:r>
    </w:p>
    <w:p w14:paraId="549AE9FD" w14:textId="77777777" w:rsidR="00234B4D" w:rsidRPr="00184D33" w:rsidRDefault="00234B4D" w:rsidP="00234B4D">
      <w:pPr>
        <w:ind w:left="-4"/>
        <w:rPr>
          <w:rFonts w:cs="Arial"/>
          <w:sz w:val="22"/>
        </w:rPr>
      </w:pPr>
      <w:r w:rsidRPr="00184D33">
        <w:rPr>
          <w:rFonts w:cs="Arial"/>
          <w:b/>
          <w:bCs/>
          <w:sz w:val="22"/>
        </w:rPr>
        <w:t>MEDICION:</w:t>
      </w:r>
      <w:r w:rsidRPr="00184D33">
        <w:rPr>
          <w:rFonts w:cs="Arial"/>
          <w:sz w:val="22"/>
        </w:rPr>
        <w:t xml:space="preserve"> Se medirá por Longitud. La cantidad a pagarse será el número de metros lineales medidos en la obra, de trabajos ordenados, ejecutados y aceptados por el supervisor de obra.</w:t>
      </w:r>
    </w:p>
    <w:p w14:paraId="560F6A66" w14:textId="77777777" w:rsidR="00234B4D" w:rsidRPr="00184D33" w:rsidRDefault="00234B4D" w:rsidP="00234B4D">
      <w:pPr>
        <w:ind w:left="-4"/>
        <w:rPr>
          <w:rFonts w:cs="Arial"/>
          <w:sz w:val="22"/>
        </w:rPr>
      </w:pPr>
      <w:r w:rsidRPr="00184D33">
        <w:rPr>
          <w:rFonts w:cs="Arial"/>
          <w:b/>
          <w:bCs/>
          <w:sz w:val="22"/>
        </w:rPr>
        <w:t>PAGO:</w:t>
      </w:r>
      <w:r w:rsidRPr="00184D33">
        <w:rPr>
          <w:rFonts w:cs="Arial"/>
          <w:sz w:val="22"/>
        </w:rPr>
        <w:t xml:space="preserve"> Se pagará al precio del contrato estipulado en el ítem correspondiente, dichos precios y pagos constituirán la compensación total por suministro de materiales, transporte, colocación, acabado y curado, en la ejecución de los trabajos descritos en toda la especificación. </w:t>
      </w:r>
    </w:p>
    <w:p w14:paraId="3A13A2F3" w14:textId="77777777" w:rsidR="00324BD4" w:rsidRDefault="00324BD4" w:rsidP="007643E3">
      <w:pPr>
        <w:rPr>
          <w:b/>
          <w:bCs/>
        </w:rPr>
      </w:pPr>
    </w:p>
    <w:p w14:paraId="17CF4C95" w14:textId="39A878C4" w:rsidR="00C251E5" w:rsidRPr="00C251E5" w:rsidRDefault="00324BD4" w:rsidP="007643E3">
      <w:pPr>
        <w:rPr>
          <w:b/>
          <w:bCs/>
          <w:color w:val="4472C4" w:themeColor="accent1"/>
        </w:rPr>
      </w:pPr>
      <w:r w:rsidRPr="00C251E5">
        <w:rPr>
          <w:b/>
          <w:bCs/>
          <w:color w:val="4472C4" w:themeColor="accent1"/>
        </w:rPr>
        <w:t>5.00 CAMPO DE JUEGO</w:t>
      </w:r>
    </w:p>
    <w:p w14:paraId="34614EDF" w14:textId="4254C995" w:rsidR="00324BD4" w:rsidRDefault="00324BD4" w:rsidP="00324BD4">
      <w:pPr>
        <w:pStyle w:val="Ttulo1"/>
        <w:spacing w:before="0" w:line="240" w:lineRule="auto"/>
        <w:ind w:left="-4"/>
        <w:rPr>
          <w:rFonts w:ascii="Arial" w:hAnsi="Arial" w:cs="Arial"/>
          <w:b/>
          <w:bCs/>
          <w:sz w:val="22"/>
        </w:rPr>
      </w:pPr>
      <w:bookmarkStart w:id="16" w:name="_Toc129702952"/>
      <w:r w:rsidRPr="00324BD4">
        <w:rPr>
          <w:rFonts w:ascii="Arial" w:hAnsi="Arial" w:cs="Arial"/>
          <w:b/>
          <w:bCs/>
          <w:color w:val="auto"/>
          <w:sz w:val="24"/>
          <w:szCs w:val="36"/>
        </w:rPr>
        <w:t>5.01 SUMINISTRO E INSTALACIÓN DE GRAMA SINTÉTICA</w:t>
      </w:r>
      <w:bookmarkEnd w:id="16"/>
      <w:r w:rsidR="00C251E5">
        <w:rPr>
          <w:rFonts w:ascii="Arial" w:hAnsi="Arial" w:cs="Arial"/>
          <w:b/>
          <w:bCs/>
          <w:color w:val="auto"/>
          <w:sz w:val="24"/>
          <w:szCs w:val="36"/>
        </w:rPr>
        <w:t xml:space="preserve"> (INCLUYE ARENA SÍLICE Y CAUCHO) </w:t>
      </w:r>
    </w:p>
    <w:p w14:paraId="490F814D" w14:textId="77777777" w:rsidR="00324BD4" w:rsidRDefault="00324BD4" w:rsidP="00324BD4">
      <w:pPr>
        <w:pStyle w:val="Ttulo1"/>
        <w:spacing w:before="0" w:line="240" w:lineRule="auto"/>
        <w:ind w:left="-4"/>
        <w:rPr>
          <w:rFonts w:ascii="Arial" w:hAnsi="Arial" w:cs="Arial"/>
          <w:b/>
          <w:bCs/>
          <w:color w:val="auto"/>
          <w:sz w:val="22"/>
        </w:rPr>
      </w:pPr>
      <w:bookmarkStart w:id="17" w:name="_Toc129702953"/>
      <w:r w:rsidRPr="00324BD4">
        <w:rPr>
          <w:rFonts w:ascii="Arial" w:hAnsi="Arial" w:cs="Arial"/>
          <w:b/>
          <w:bCs/>
          <w:color w:val="auto"/>
          <w:sz w:val="22"/>
        </w:rPr>
        <w:t>Unidad: M2</w:t>
      </w:r>
      <w:bookmarkEnd w:id="17"/>
    </w:p>
    <w:p w14:paraId="17C1FA94" w14:textId="4D943058" w:rsidR="00324BD4" w:rsidRPr="00324BD4" w:rsidRDefault="00324BD4" w:rsidP="00324BD4">
      <w:pPr>
        <w:pStyle w:val="Ttulo1"/>
        <w:spacing w:before="0" w:line="240" w:lineRule="auto"/>
        <w:ind w:left="-4"/>
        <w:rPr>
          <w:rFonts w:ascii="Arial" w:hAnsi="Arial" w:cs="Arial"/>
          <w:b/>
          <w:bCs/>
          <w:sz w:val="22"/>
        </w:rPr>
      </w:pPr>
      <w:r w:rsidRPr="00324BD4">
        <w:rPr>
          <w:rFonts w:ascii="Arial" w:hAnsi="Arial" w:cs="Arial"/>
          <w:b/>
          <w:bCs/>
          <w:sz w:val="22"/>
        </w:rPr>
        <w:t xml:space="preserve"> </w:t>
      </w:r>
    </w:p>
    <w:p w14:paraId="71FB544B" w14:textId="77777777" w:rsidR="00324BD4" w:rsidRDefault="00324BD4" w:rsidP="00324BD4">
      <w:pPr>
        <w:spacing w:line="240" w:lineRule="auto"/>
        <w:ind w:left="-4"/>
        <w:rPr>
          <w:rFonts w:cs="Arial"/>
          <w:sz w:val="22"/>
        </w:rPr>
      </w:pPr>
      <w:r w:rsidRPr="00184D33">
        <w:rPr>
          <w:rFonts w:cs="Arial"/>
          <w:b/>
          <w:bCs/>
          <w:sz w:val="22"/>
        </w:rPr>
        <w:t>DESCRIPCIÓN:</w:t>
      </w:r>
      <w:r w:rsidRPr="00184D33">
        <w:rPr>
          <w:rFonts w:cs="Arial"/>
          <w:sz w:val="22"/>
        </w:rPr>
        <w:t xml:space="preserve"> </w:t>
      </w:r>
    </w:p>
    <w:p w14:paraId="07B6C574" w14:textId="33205809" w:rsidR="00324BD4" w:rsidRPr="00184D33" w:rsidRDefault="00324BD4" w:rsidP="00324BD4">
      <w:pPr>
        <w:ind w:left="-4"/>
        <w:rPr>
          <w:rFonts w:cs="Arial"/>
          <w:sz w:val="22"/>
        </w:rPr>
      </w:pPr>
      <w:r w:rsidRPr="00184D33">
        <w:rPr>
          <w:rFonts w:cs="Arial"/>
          <w:sz w:val="22"/>
        </w:rPr>
        <w:t xml:space="preserve">Esta actividad comprende el suministro e instalación de césped sintético sobre la superficie de rasante o base filtrante una vez compactada, </w:t>
      </w:r>
      <w:r w:rsidR="00C958D0">
        <w:rPr>
          <w:rFonts w:cs="Arial"/>
          <w:sz w:val="22"/>
        </w:rPr>
        <w:t>la selección de colores estará sujetos a la decisión del supervisor de la obra</w:t>
      </w:r>
      <w:r w:rsidRPr="00184D33">
        <w:rPr>
          <w:rFonts w:cs="Arial"/>
          <w:sz w:val="22"/>
        </w:rPr>
        <w:t xml:space="preserve"> y deberán contar con las siguientes características: </w:t>
      </w:r>
    </w:p>
    <w:p w14:paraId="09C1A3C6" w14:textId="77777777" w:rsidR="00324BD4" w:rsidRPr="00184D33" w:rsidRDefault="00324BD4" w:rsidP="00324BD4">
      <w:pPr>
        <w:ind w:left="-4"/>
        <w:rPr>
          <w:rFonts w:cs="Arial"/>
          <w:sz w:val="22"/>
        </w:rPr>
      </w:pPr>
      <w:r w:rsidRPr="00184D33">
        <w:rPr>
          <w:rFonts w:cs="Arial"/>
          <w:sz w:val="22"/>
        </w:rPr>
        <w:t xml:space="preserve">Membrana: La membrana de respaldo deberá ser 100% permeable por medio de microporo que permita el libre paso del agua lluvia a través de la misma. Lo anterior para que el agua lluvia filtrada en forma vertical sea canalizada rápidamente por la base de retención de grava hacia las tuberías de desagüe. Se permitirán membranas de respaldo perforadas. </w:t>
      </w:r>
    </w:p>
    <w:p w14:paraId="64B491FC" w14:textId="77777777" w:rsidR="00324BD4" w:rsidRPr="00184D33" w:rsidRDefault="00324BD4" w:rsidP="00324BD4">
      <w:pPr>
        <w:spacing w:after="0"/>
        <w:ind w:left="-4"/>
        <w:rPr>
          <w:rFonts w:cs="Arial"/>
          <w:sz w:val="22"/>
        </w:rPr>
      </w:pPr>
      <w:r w:rsidRPr="00184D33">
        <w:rPr>
          <w:rFonts w:cs="Arial"/>
          <w:sz w:val="22"/>
        </w:rPr>
        <w:t xml:space="preserve">Fibra: Se requiere fibra del tipo dual-filamento extruido, o tipo monofilamento diamante con doble capa de respaldo. La fibra deberá tener un sistema de soporte vertical para que permanezca erguida por más tiempo. La altura de la fibra será de 50mm. Con las siguientes cualidades mínimas: </w:t>
      </w:r>
    </w:p>
    <w:p w14:paraId="7E514D14" w14:textId="77777777" w:rsidR="00324BD4" w:rsidRPr="00184D33" w:rsidRDefault="00324BD4" w:rsidP="00324BD4">
      <w:pPr>
        <w:spacing w:after="0" w:line="259" w:lineRule="auto"/>
        <w:ind w:left="1"/>
        <w:jc w:val="left"/>
        <w:rPr>
          <w:rFonts w:cs="Arial"/>
          <w:sz w:val="22"/>
        </w:rPr>
      </w:pPr>
      <w:r w:rsidRPr="00184D33">
        <w:rPr>
          <w:rFonts w:cs="Arial"/>
          <w:sz w:val="22"/>
        </w:rPr>
        <w:t xml:space="preserve"> </w:t>
      </w:r>
    </w:p>
    <w:p w14:paraId="100704FC"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t xml:space="preserve">Permitir un mayor deslizamiento del jugador sobre la superficie y mayor libertad de pegar el balón, independientemente del calzado utilizado para el juego. </w:t>
      </w:r>
    </w:p>
    <w:p w14:paraId="7856EFD1"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t xml:space="preserve">La naturaleza de la fibra será 100% Polietileno (P.E.) garantizando una mayor vida útil y más resistencia a la luz ultravioleta. </w:t>
      </w:r>
    </w:p>
    <w:p w14:paraId="3A3B0E93"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lastRenderedPageBreak/>
        <w:t xml:space="preserve">Homogeneidad de la superficie manteniendo siempre lisa la superficie evitando posibles lesiones a nivel de ligamentos en tobillos y rodillas. </w:t>
      </w:r>
    </w:p>
    <w:p w14:paraId="06AAFBBE"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t xml:space="preserve">Uso en cualquier circunstancia climatológica. </w:t>
      </w:r>
    </w:p>
    <w:p w14:paraId="68884F6F"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t xml:space="preserve">Mantenimiento muy bajo y de poca laboriosidad. </w:t>
      </w:r>
    </w:p>
    <w:p w14:paraId="505C43FE" w14:textId="77777777" w:rsidR="00324BD4" w:rsidRPr="00184D33" w:rsidRDefault="00324BD4" w:rsidP="00324BD4">
      <w:pPr>
        <w:numPr>
          <w:ilvl w:val="0"/>
          <w:numId w:val="32"/>
        </w:numPr>
        <w:spacing w:after="170" w:line="250" w:lineRule="auto"/>
        <w:ind w:hanging="238"/>
        <w:rPr>
          <w:rFonts w:cs="Arial"/>
          <w:sz w:val="22"/>
        </w:rPr>
      </w:pPr>
      <w:r w:rsidRPr="00184D33">
        <w:rPr>
          <w:rFonts w:cs="Arial"/>
          <w:sz w:val="22"/>
        </w:rPr>
        <w:t xml:space="preserve">Debe ofrecer una superficie para futbol profesional, de alto rendimiento deportivo y durabilidad a largo plazo. </w:t>
      </w:r>
    </w:p>
    <w:p w14:paraId="7EA94BF9" w14:textId="77777777" w:rsidR="00324BD4" w:rsidRPr="00184D33" w:rsidRDefault="00324BD4" w:rsidP="00324BD4">
      <w:pPr>
        <w:spacing w:after="174" w:line="276" w:lineRule="auto"/>
        <w:ind w:left="1"/>
        <w:rPr>
          <w:rFonts w:cs="Arial"/>
          <w:sz w:val="22"/>
        </w:rPr>
      </w:pPr>
      <w:r w:rsidRPr="00184D33">
        <w:rPr>
          <w:rFonts w:cs="Arial"/>
          <w:sz w:val="22"/>
        </w:rPr>
        <w:t xml:space="preserve">Relleno: El relleno a aplicar deberá tener arena sílice y caucho molido. No se permitirán rellenos con arena de río. La proporción de la arena no podrá será menor que 21 Kg/m2. La proporción del caucho no podrá será menor que 9 Kg/m2 para un total de relleno de 30 Kg/m2. </w:t>
      </w:r>
    </w:p>
    <w:p w14:paraId="3FD49475" w14:textId="77777777" w:rsidR="00324BD4" w:rsidRPr="00184D33" w:rsidRDefault="00324BD4" w:rsidP="00324BD4">
      <w:pPr>
        <w:ind w:left="-4"/>
        <w:rPr>
          <w:rFonts w:cs="Arial"/>
          <w:sz w:val="22"/>
        </w:rPr>
      </w:pPr>
      <w:r w:rsidRPr="00184D33">
        <w:rPr>
          <w:rFonts w:cs="Arial"/>
          <w:sz w:val="22"/>
        </w:rPr>
        <w:t xml:space="preserve">A continuación, se describe dos opciones de grama con las características técnicas especificas solicitadas, es importante tener en cuenta que se solicitarán antes de la instalación y para ambas opciones de grama pruebas de cumplimiento de especificaciones y características técnicas sin limitarse a lo siguiente: </w:t>
      </w:r>
    </w:p>
    <w:p w14:paraId="59500FDD" w14:textId="77777777" w:rsidR="00324BD4" w:rsidRPr="00184D33" w:rsidRDefault="00324BD4" w:rsidP="00324BD4">
      <w:pPr>
        <w:numPr>
          <w:ilvl w:val="0"/>
          <w:numId w:val="33"/>
        </w:numPr>
        <w:spacing w:after="10" w:line="250" w:lineRule="auto"/>
        <w:ind w:hanging="360"/>
        <w:rPr>
          <w:rFonts w:cs="Arial"/>
          <w:sz w:val="22"/>
        </w:rPr>
      </w:pPr>
      <w:r w:rsidRPr="00184D33">
        <w:rPr>
          <w:rFonts w:cs="Arial"/>
          <w:sz w:val="22"/>
        </w:rPr>
        <w:t xml:space="preserve">Prueba de arrastre </w:t>
      </w:r>
    </w:p>
    <w:p w14:paraId="6F7D7670" w14:textId="77777777" w:rsidR="00324BD4" w:rsidRPr="00184D33" w:rsidRDefault="00324BD4" w:rsidP="00324BD4">
      <w:pPr>
        <w:numPr>
          <w:ilvl w:val="0"/>
          <w:numId w:val="33"/>
        </w:numPr>
        <w:spacing w:after="10" w:line="250" w:lineRule="auto"/>
        <w:ind w:hanging="360"/>
        <w:rPr>
          <w:rFonts w:cs="Arial"/>
          <w:sz w:val="22"/>
        </w:rPr>
      </w:pPr>
      <w:r w:rsidRPr="00184D33">
        <w:rPr>
          <w:rFonts w:cs="Arial"/>
          <w:sz w:val="22"/>
        </w:rPr>
        <w:t xml:space="preserve">Pruebas de exposición a los rayos UV </w:t>
      </w:r>
    </w:p>
    <w:p w14:paraId="3B3588C5" w14:textId="77777777" w:rsidR="00324BD4" w:rsidRPr="00184D33" w:rsidRDefault="00324BD4" w:rsidP="00324BD4">
      <w:pPr>
        <w:numPr>
          <w:ilvl w:val="0"/>
          <w:numId w:val="33"/>
        </w:numPr>
        <w:spacing w:after="10" w:line="250" w:lineRule="auto"/>
        <w:ind w:hanging="360"/>
        <w:rPr>
          <w:rFonts w:cs="Arial"/>
          <w:sz w:val="22"/>
        </w:rPr>
      </w:pPr>
      <w:r w:rsidRPr="00184D33">
        <w:rPr>
          <w:rFonts w:cs="Arial"/>
          <w:sz w:val="22"/>
        </w:rPr>
        <w:t xml:space="preserve">Pruebas de soporte de separación de fibras </w:t>
      </w:r>
    </w:p>
    <w:p w14:paraId="0FCCBE91" w14:textId="77777777" w:rsidR="00324BD4" w:rsidRPr="00184D33" w:rsidRDefault="00324BD4" w:rsidP="00324BD4">
      <w:pPr>
        <w:numPr>
          <w:ilvl w:val="0"/>
          <w:numId w:val="33"/>
        </w:numPr>
        <w:spacing w:after="170" w:line="250" w:lineRule="auto"/>
        <w:ind w:hanging="360"/>
        <w:rPr>
          <w:rFonts w:cs="Arial"/>
          <w:sz w:val="22"/>
        </w:rPr>
      </w:pPr>
      <w:r w:rsidRPr="00184D33">
        <w:rPr>
          <w:rFonts w:cs="Arial"/>
          <w:sz w:val="22"/>
        </w:rPr>
        <w:t xml:space="preserve">Pruebas de backing </w:t>
      </w:r>
    </w:p>
    <w:p w14:paraId="3CB781B7" w14:textId="77777777" w:rsidR="00324BD4" w:rsidRPr="00184D33" w:rsidRDefault="00324BD4" w:rsidP="00324BD4">
      <w:pPr>
        <w:ind w:left="-4"/>
        <w:rPr>
          <w:rFonts w:cs="Arial"/>
          <w:sz w:val="22"/>
        </w:rPr>
      </w:pPr>
      <w:r w:rsidRPr="00184D33">
        <w:rPr>
          <w:rFonts w:cs="Arial"/>
          <w:sz w:val="22"/>
        </w:rPr>
        <w:t xml:space="preserve">Cualquier otra prueba que el contratante considere apropiada e idónea para garantizar el fiel cumplimiento de las especificaciones técnicas, cabe mencionar que de no cumplir la grama con los requerimientos y especificaciones técnicas solicitadas no se permitirá su instalación. </w:t>
      </w:r>
    </w:p>
    <w:p w14:paraId="66F8166E" w14:textId="77777777" w:rsidR="00324BD4" w:rsidRPr="00184D33" w:rsidRDefault="00324BD4" w:rsidP="00324BD4">
      <w:pPr>
        <w:spacing w:after="159" w:line="259" w:lineRule="auto"/>
        <w:ind w:left="1"/>
        <w:jc w:val="left"/>
        <w:rPr>
          <w:rFonts w:cs="Arial"/>
          <w:b/>
          <w:bCs/>
          <w:sz w:val="22"/>
        </w:rPr>
      </w:pPr>
      <w:r w:rsidRPr="00184D33">
        <w:rPr>
          <w:rFonts w:cs="Arial"/>
          <w:b/>
          <w:bCs/>
          <w:sz w:val="22"/>
        </w:rPr>
        <w:t xml:space="preserve">CARACTERÍSTICAS TÉCNICAS PARA GRAMA SINTETICA OPCION 1: </w:t>
      </w:r>
    </w:p>
    <w:p w14:paraId="568168B4" w14:textId="77777777" w:rsidR="00324BD4" w:rsidRPr="00184D33" w:rsidRDefault="00324BD4" w:rsidP="00324BD4">
      <w:pPr>
        <w:ind w:left="-4"/>
        <w:rPr>
          <w:rFonts w:cs="Arial"/>
          <w:sz w:val="22"/>
        </w:rPr>
      </w:pPr>
      <w:r w:rsidRPr="00184D33">
        <w:rPr>
          <w:rFonts w:cs="Arial"/>
          <w:sz w:val="22"/>
        </w:rPr>
        <w:t xml:space="preserve">Para los efectos de garantizar el origen del producto y el posterior mantenimiento del campo, la grama deberá cumplir con lo siguiente: </w:t>
      </w:r>
    </w:p>
    <w:p w14:paraId="3D9AAD10" w14:textId="77777777" w:rsidR="00324BD4" w:rsidRPr="00184D33" w:rsidRDefault="00324BD4" w:rsidP="00324BD4">
      <w:pPr>
        <w:ind w:left="-4"/>
        <w:rPr>
          <w:rFonts w:cs="Arial"/>
          <w:sz w:val="22"/>
        </w:rPr>
      </w:pPr>
      <w:r w:rsidRPr="00184D33">
        <w:rPr>
          <w:rFonts w:cs="Arial"/>
          <w:sz w:val="22"/>
        </w:rPr>
        <w:t xml:space="preserve">La protección UV deberá cumplir con la norma ISO 4892-3, contra el envejecimiento por exposición a la luz. </w:t>
      </w:r>
    </w:p>
    <w:p w14:paraId="71EE1953" w14:textId="0D2A83E5" w:rsidR="00324BD4" w:rsidRPr="00184D33" w:rsidRDefault="00324BD4" w:rsidP="00324BD4">
      <w:pPr>
        <w:ind w:left="-4"/>
        <w:rPr>
          <w:rFonts w:cs="Arial"/>
          <w:sz w:val="22"/>
        </w:rPr>
      </w:pPr>
      <w:r w:rsidRPr="00184D33">
        <w:rPr>
          <w:rFonts w:cs="Arial"/>
          <w:sz w:val="22"/>
        </w:rPr>
        <w:t xml:space="preserve">Hilado: </w:t>
      </w:r>
      <w:r w:rsidR="00CF1D51">
        <w:rPr>
          <w:rFonts w:cs="Arial"/>
          <w:sz w:val="22"/>
        </w:rPr>
        <w:t>M</w:t>
      </w:r>
      <w:r w:rsidRPr="00184D33">
        <w:rPr>
          <w:rFonts w:cs="Arial"/>
          <w:sz w:val="22"/>
        </w:rPr>
        <w:t xml:space="preserve">onofilamento, garantizando su duración por diez (10) años mínimo. </w:t>
      </w:r>
    </w:p>
    <w:p w14:paraId="564E6F2D" w14:textId="77777777" w:rsidR="00324BD4" w:rsidRPr="00184D33" w:rsidRDefault="00324BD4" w:rsidP="00324BD4">
      <w:pPr>
        <w:ind w:left="-4"/>
        <w:rPr>
          <w:rFonts w:cs="Arial"/>
          <w:sz w:val="22"/>
        </w:rPr>
      </w:pPr>
      <w:r w:rsidRPr="00184D33">
        <w:rPr>
          <w:rFonts w:cs="Arial"/>
          <w:sz w:val="22"/>
        </w:rPr>
        <w:t xml:space="preserve">Altura de hilado: 50mm. (±1.00 mm) </w:t>
      </w:r>
    </w:p>
    <w:p w14:paraId="1A0BEC17" w14:textId="69E55812" w:rsidR="00324BD4" w:rsidRPr="00184D33" w:rsidRDefault="00324BD4" w:rsidP="00324BD4">
      <w:pPr>
        <w:ind w:left="-4"/>
        <w:rPr>
          <w:rFonts w:cs="Arial"/>
          <w:sz w:val="22"/>
        </w:rPr>
      </w:pPr>
      <w:r w:rsidRPr="00184D33">
        <w:rPr>
          <w:rFonts w:cs="Arial"/>
          <w:sz w:val="22"/>
        </w:rPr>
        <w:t xml:space="preserve">Distancia entre puntadas: </w:t>
      </w:r>
      <w:r w:rsidR="00CF1D51">
        <w:rPr>
          <w:rFonts w:cs="Arial"/>
          <w:sz w:val="22"/>
        </w:rPr>
        <w:t>5</w:t>
      </w:r>
      <w:r w:rsidRPr="00184D33">
        <w:rPr>
          <w:rFonts w:cs="Arial"/>
          <w:sz w:val="22"/>
        </w:rPr>
        <w:t xml:space="preserve">/8”  </w:t>
      </w:r>
    </w:p>
    <w:p w14:paraId="566CE08E" w14:textId="25AC53B2" w:rsidR="00324BD4" w:rsidRPr="00184D33" w:rsidRDefault="00324BD4" w:rsidP="00324BD4">
      <w:pPr>
        <w:ind w:left="-4"/>
        <w:rPr>
          <w:rFonts w:cs="Arial"/>
          <w:sz w:val="22"/>
        </w:rPr>
      </w:pPr>
      <w:r w:rsidRPr="00184D33">
        <w:rPr>
          <w:rFonts w:cs="Arial"/>
          <w:sz w:val="22"/>
        </w:rPr>
        <w:lastRenderedPageBreak/>
        <w:t>Número de puntadas:  1</w:t>
      </w:r>
      <w:r w:rsidR="00CF1D51">
        <w:rPr>
          <w:rFonts w:cs="Arial"/>
          <w:sz w:val="22"/>
        </w:rPr>
        <w:t>4</w:t>
      </w:r>
      <w:r w:rsidRPr="00184D33">
        <w:rPr>
          <w:rFonts w:cs="Arial"/>
          <w:sz w:val="22"/>
        </w:rPr>
        <w:t xml:space="preserve"> puntadas cada 10 cm </w:t>
      </w:r>
    </w:p>
    <w:p w14:paraId="29EF9C40" w14:textId="77777777" w:rsidR="00324BD4" w:rsidRPr="00184D33" w:rsidRDefault="00324BD4" w:rsidP="00324BD4">
      <w:pPr>
        <w:ind w:left="-4"/>
        <w:rPr>
          <w:rFonts w:cs="Arial"/>
          <w:sz w:val="22"/>
        </w:rPr>
      </w:pPr>
      <w:r w:rsidRPr="00184D33">
        <w:rPr>
          <w:rFonts w:cs="Arial"/>
          <w:sz w:val="22"/>
        </w:rPr>
        <w:t xml:space="preserve">Espesor de la fibra: 300 micras mono, 150 micras fibrilado </w:t>
      </w:r>
    </w:p>
    <w:p w14:paraId="588EA3CE" w14:textId="77777777" w:rsidR="00CF1D51" w:rsidRDefault="00324BD4" w:rsidP="00324BD4">
      <w:pPr>
        <w:ind w:left="-4"/>
        <w:rPr>
          <w:rFonts w:cs="Arial"/>
          <w:sz w:val="22"/>
        </w:rPr>
      </w:pPr>
      <w:r w:rsidRPr="00184D33">
        <w:rPr>
          <w:rFonts w:cs="Arial"/>
          <w:sz w:val="22"/>
        </w:rPr>
        <w:t xml:space="preserve">Densidad textil: Monofilamento </w:t>
      </w:r>
      <w:r w:rsidR="00CF1D51">
        <w:rPr>
          <w:rFonts w:cs="Arial"/>
          <w:sz w:val="22"/>
        </w:rPr>
        <w:t>16000</w:t>
      </w:r>
      <w:r w:rsidRPr="00184D33">
        <w:rPr>
          <w:rFonts w:cs="Arial"/>
          <w:sz w:val="22"/>
        </w:rPr>
        <w:t>(+</w:t>
      </w:r>
      <w:r w:rsidR="00CF1D51">
        <w:rPr>
          <w:rFonts w:cs="Arial"/>
          <w:sz w:val="22"/>
        </w:rPr>
        <w:t>5</w:t>
      </w:r>
      <w:r w:rsidRPr="00184D33">
        <w:rPr>
          <w:rFonts w:cs="Arial"/>
          <w:sz w:val="22"/>
        </w:rPr>
        <w:t xml:space="preserve">%) + </w:t>
      </w:r>
      <w:r w:rsidR="00CF1D51">
        <w:rPr>
          <w:rFonts w:cs="Arial"/>
          <w:sz w:val="22"/>
        </w:rPr>
        <w:t>No Tejida</w:t>
      </w:r>
    </w:p>
    <w:p w14:paraId="2A871352" w14:textId="4C1B7315" w:rsidR="00324BD4" w:rsidRPr="00184D33" w:rsidRDefault="00CF1D51" w:rsidP="00324BD4">
      <w:pPr>
        <w:ind w:left="-4"/>
        <w:rPr>
          <w:rFonts w:cs="Arial"/>
          <w:sz w:val="22"/>
        </w:rPr>
      </w:pPr>
      <w:r>
        <w:rPr>
          <w:rFonts w:cs="Arial"/>
          <w:sz w:val="22"/>
        </w:rPr>
        <w:t>Revestimiento: Látex negro</w:t>
      </w:r>
      <w:r w:rsidR="00324BD4" w:rsidRPr="00184D33">
        <w:rPr>
          <w:rFonts w:cs="Arial"/>
          <w:sz w:val="22"/>
        </w:rPr>
        <w:t xml:space="preserve"> </w:t>
      </w:r>
    </w:p>
    <w:p w14:paraId="1AFD01F0" w14:textId="77777777" w:rsidR="00324BD4" w:rsidRPr="00184D33" w:rsidRDefault="00324BD4" w:rsidP="00324BD4">
      <w:pPr>
        <w:spacing w:after="159" w:line="259" w:lineRule="auto"/>
        <w:ind w:left="-4"/>
        <w:jc w:val="left"/>
        <w:rPr>
          <w:rFonts w:cs="Arial"/>
          <w:sz w:val="22"/>
        </w:rPr>
      </w:pPr>
      <w:r w:rsidRPr="00184D33">
        <w:rPr>
          <w:rFonts w:eastAsia="Calibri" w:cs="Arial"/>
          <w:b/>
          <w:sz w:val="22"/>
        </w:rPr>
        <w:t xml:space="preserve">CARACTERÍSTICAS DE LA BASE: </w:t>
      </w:r>
    </w:p>
    <w:p w14:paraId="77402329" w14:textId="77777777" w:rsidR="00324BD4" w:rsidRPr="00184D33" w:rsidRDefault="00324BD4" w:rsidP="00324BD4">
      <w:pPr>
        <w:ind w:left="-4"/>
        <w:rPr>
          <w:rFonts w:cs="Arial"/>
          <w:sz w:val="22"/>
        </w:rPr>
      </w:pPr>
      <w:r w:rsidRPr="00184D33">
        <w:rPr>
          <w:rFonts w:cs="Arial"/>
          <w:sz w:val="22"/>
        </w:rPr>
        <w:t xml:space="preserve">Triple base </w:t>
      </w:r>
    </w:p>
    <w:p w14:paraId="7291C6F7" w14:textId="77777777" w:rsidR="00324BD4" w:rsidRPr="00184D33" w:rsidRDefault="00324BD4" w:rsidP="00324BD4">
      <w:pPr>
        <w:ind w:left="-4"/>
        <w:rPr>
          <w:rFonts w:cs="Arial"/>
          <w:sz w:val="22"/>
        </w:rPr>
      </w:pPr>
      <w:r w:rsidRPr="00184D33">
        <w:rPr>
          <w:rFonts w:cs="Arial"/>
          <w:sz w:val="22"/>
        </w:rPr>
        <w:t xml:space="preserve">PP </w:t>
      </w:r>
    </w:p>
    <w:p w14:paraId="5D8AE14C" w14:textId="77777777" w:rsidR="00324BD4" w:rsidRPr="00184D33" w:rsidRDefault="00324BD4" w:rsidP="00324BD4">
      <w:pPr>
        <w:ind w:left="-4"/>
        <w:rPr>
          <w:rFonts w:cs="Arial"/>
          <w:sz w:val="22"/>
        </w:rPr>
      </w:pPr>
      <w:r w:rsidRPr="00184D33">
        <w:rPr>
          <w:rFonts w:cs="Arial"/>
          <w:sz w:val="22"/>
        </w:rPr>
        <w:t xml:space="preserve">SBR látex </w:t>
      </w:r>
    </w:p>
    <w:p w14:paraId="33F20C48" w14:textId="77777777" w:rsidR="00324BD4" w:rsidRPr="00184D33" w:rsidRDefault="00324BD4" w:rsidP="00324BD4">
      <w:pPr>
        <w:ind w:left="-4"/>
        <w:rPr>
          <w:rFonts w:cs="Arial"/>
          <w:sz w:val="22"/>
        </w:rPr>
      </w:pPr>
      <w:r w:rsidRPr="00184D33">
        <w:rPr>
          <w:rFonts w:cs="Arial"/>
          <w:sz w:val="22"/>
        </w:rPr>
        <w:t xml:space="preserve">Red de contención de fibra </w:t>
      </w:r>
    </w:p>
    <w:p w14:paraId="67CE00AB" w14:textId="77777777" w:rsidR="00324BD4" w:rsidRPr="00184D33" w:rsidRDefault="00324BD4" w:rsidP="00324BD4">
      <w:pPr>
        <w:ind w:left="-4"/>
        <w:rPr>
          <w:rFonts w:cs="Arial"/>
          <w:sz w:val="22"/>
        </w:rPr>
      </w:pPr>
      <w:r w:rsidRPr="00184D33">
        <w:rPr>
          <w:rFonts w:cs="Arial"/>
          <w:sz w:val="22"/>
        </w:rPr>
        <w:t xml:space="preserve">Peso por rollo: 950 g/m (+-5%) </w:t>
      </w:r>
    </w:p>
    <w:p w14:paraId="64FC8A25" w14:textId="77777777" w:rsidR="00324BD4" w:rsidRPr="00184D33" w:rsidRDefault="00324BD4" w:rsidP="00324BD4">
      <w:pPr>
        <w:ind w:left="-4"/>
        <w:rPr>
          <w:rFonts w:cs="Arial"/>
          <w:sz w:val="22"/>
        </w:rPr>
      </w:pPr>
      <w:r w:rsidRPr="00184D33">
        <w:rPr>
          <w:rFonts w:cs="Arial"/>
          <w:sz w:val="22"/>
        </w:rPr>
        <w:t xml:space="preserve">Peso base primaria: 250 g/m (+-5%) </w:t>
      </w:r>
    </w:p>
    <w:p w14:paraId="474C881B" w14:textId="77777777" w:rsidR="00324BD4" w:rsidRPr="00184D33" w:rsidRDefault="00324BD4" w:rsidP="00324BD4">
      <w:pPr>
        <w:ind w:left="-4"/>
        <w:rPr>
          <w:rFonts w:cs="Arial"/>
          <w:sz w:val="22"/>
        </w:rPr>
      </w:pPr>
      <w:r w:rsidRPr="00184D33">
        <w:rPr>
          <w:rFonts w:cs="Arial"/>
          <w:sz w:val="22"/>
        </w:rPr>
        <w:t xml:space="preserve">Peso revestimiento: 1280 g/m (+-5%) </w:t>
      </w:r>
    </w:p>
    <w:p w14:paraId="5E0E4567" w14:textId="77777777" w:rsidR="00324BD4" w:rsidRPr="00184D33" w:rsidRDefault="00324BD4" w:rsidP="00324BD4">
      <w:pPr>
        <w:ind w:left="-4"/>
        <w:rPr>
          <w:rFonts w:cs="Arial"/>
          <w:sz w:val="22"/>
        </w:rPr>
      </w:pPr>
      <w:r w:rsidRPr="00184D33">
        <w:rPr>
          <w:rFonts w:cs="Arial"/>
          <w:sz w:val="22"/>
        </w:rPr>
        <w:t xml:space="preserve">Peso total: 2230 g/m² (45%) </w:t>
      </w:r>
    </w:p>
    <w:p w14:paraId="64897933" w14:textId="77777777" w:rsidR="00324BD4" w:rsidRPr="00184D33" w:rsidRDefault="00324BD4" w:rsidP="00324BD4">
      <w:pPr>
        <w:spacing w:after="159" w:line="259" w:lineRule="auto"/>
        <w:ind w:left="-4"/>
        <w:jc w:val="left"/>
        <w:rPr>
          <w:rFonts w:cs="Arial"/>
          <w:sz w:val="22"/>
        </w:rPr>
      </w:pPr>
      <w:r w:rsidRPr="00184D33">
        <w:rPr>
          <w:rFonts w:eastAsia="Calibri" w:cs="Arial"/>
          <w:b/>
          <w:sz w:val="22"/>
        </w:rPr>
        <w:t xml:space="preserve">CARACTERÍSTICAS EN PRUEBAS: </w:t>
      </w:r>
    </w:p>
    <w:p w14:paraId="08FB923E" w14:textId="77777777" w:rsidR="00324BD4" w:rsidRPr="00184D33" w:rsidRDefault="00324BD4" w:rsidP="00324BD4">
      <w:pPr>
        <w:ind w:left="-4"/>
        <w:rPr>
          <w:rFonts w:cs="Arial"/>
          <w:sz w:val="22"/>
        </w:rPr>
      </w:pPr>
      <w:r w:rsidRPr="00184D33">
        <w:rPr>
          <w:rFonts w:cs="Arial"/>
          <w:sz w:val="22"/>
        </w:rPr>
        <w:t xml:space="preserve">Soporte de desprendimiento: 55 lb </w:t>
      </w:r>
    </w:p>
    <w:p w14:paraId="3625F98A" w14:textId="77777777" w:rsidR="00324BD4" w:rsidRPr="00184D33" w:rsidRDefault="00324BD4" w:rsidP="00324BD4">
      <w:pPr>
        <w:ind w:left="-4"/>
        <w:rPr>
          <w:rFonts w:cs="Arial"/>
          <w:sz w:val="22"/>
        </w:rPr>
      </w:pPr>
      <w:r w:rsidRPr="00184D33">
        <w:rPr>
          <w:rFonts w:cs="Arial"/>
          <w:sz w:val="22"/>
        </w:rPr>
        <w:t xml:space="preserve">Solidez del color: Verde 4EAA03 </w:t>
      </w:r>
    </w:p>
    <w:p w14:paraId="69E2F2A1" w14:textId="77777777" w:rsidR="00324BD4" w:rsidRPr="00184D33" w:rsidRDefault="00324BD4" w:rsidP="00324BD4">
      <w:pPr>
        <w:ind w:left="-4"/>
        <w:rPr>
          <w:rFonts w:cs="Arial"/>
          <w:sz w:val="22"/>
        </w:rPr>
      </w:pPr>
      <w:r w:rsidRPr="00184D33">
        <w:rPr>
          <w:rFonts w:cs="Arial"/>
          <w:sz w:val="22"/>
        </w:rPr>
        <w:t xml:space="preserve">Manufacturada y ensamblada en el exterior con fibras importadas con una garantía de 10 años (Se deberá presentar certificado de autenticidad de origen). </w:t>
      </w:r>
    </w:p>
    <w:p w14:paraId="7AB940A0" w14:textId="5F138BA2" w:rsidR="00324BD4" w:rsidRPr="00184D33" w:rsidRDefault="00324BD4" w:rsidP="00324BD4">
      <w:pPr>
        <w:spacing w:after="0" w:line="259" w:lineRule="auto"/>
        <w:ind w:left="1"/>
        <w:jc w:val="left"/>
        <w:rPr>
          <w:rFonts w:cs="Arial"/>
          <w:sz w:val="22"/>
        </w:rPr>
      </w:pPr>
    </w:p>
    <w:p w14:paraId="2FF12C3E" w14:textId="77777777" w:rsidR="00324BD4" w:rsidRPr="00184D33" w:rsidRDefault="00324BD4" w:rsidP="00324BD4">
      <w:pPr>
        <w:ind w:left="-4"/>
        <w:rPr>
          <w:rFonts w:cs="Arial"/>
          <w:sz w:val="22"/>
        </w:rPr>
      </w:pPr>
      <w:r w:rsidRPr="00184D33">
        <w:rPr>
          <w:rFonts w:cs="Arial"/>
          <w:sz w:val="22"/>
        </w:rPr>
        <w:t xml:space="preserve">Caucho </w:t>
      </w:r>
    </w:p>
    <w:p w14:paraId="523B1293" w14:textId="77777777" w:rsidR="00324BD4" w:rsidRPr="00184D33" w:rsidRDefault="00324BD4" w:rsidP="00324BD4">
      <w:pPr>
        <w:ind w:left="-4"/>
        <w:rPr>
          <w:rFonts w:cs="Arial"/>
          <w:sz w:val="22"/>
        </w:rPr>
      </w:pPr>
      <w:r w:rsidRPr="00184D33">
        <w:rPr>
          <w:rFonts w:cs="Arial"/>
          <w:sz w:val="22"/>
        </w:rPr>
        <w:t xml:space="preserve">La granulometría será 0,7-2,00mm. Composición SBR (caucho estireno-butadieno). No podrá ser producido como resultado de la molienda de sobrantes de recapado/recauchado de neumáticos. En el caso de resultar del reciclado, deberá surgir de la molienda de neumáticos enteros. Contar con un certificado emitido por un laboratorio internacional, en donde indique la ausencia de </w:t>
      </w:r>
      <w:r w:rsidRPr="00184D33">
        <w:rPr>
          <w:rFonts w:cs="Arial"/>
          <w:sz w:val="22"/>
        </w:rPr>
        <w:lastRenderedPageBreak/>
        <w:t xml:space="preserve">sustancias tóxicas y volátiles e inexistencia de riesgo al ser humano durante el manipuleo y /o exposición. La carga de SBR será la que indique el fabricante del césped sintético, pero no menor de 9 kg/m2. </w:t>
      </w:r>
    </w:p>
    <w:p w14:paraId="3F447941" w14:textId="77777777" w:rsidR="00324BD4" w:rsidRPr="00184D33" w:rsidRDefault="00324BD4" w:rsidP="00324BD4">
      <w:pPr>
        <w:ind w:left="-4"/>
        <w:rPr>
          <w:rFonts w:cs="Arial"/>
          <w:sz w:val="22"/>
        </w:rPr>
      </w:pPr>
      <w:r w:rsidRPr="00184D33">
        <w:rPr>
          <w:rFonts w:cs="Arial"/>
          <w:sz w:val="22"/>
        </w:rPr>
        <w:t xml:space="preserve">Sistema de uniones: </w:t>
      </w:r>
    </w:p>
    <w:p w14:paraId="40EC8303" w14:textId="77777777" w:rsidR="00324BD4" w:rsidRPr="00184D33" w:rsidRDefault="00324BD4" w:rsidP="00324BD4">
      <w:pPr>
        <w:ind w:left="-4"/>
        <w:rPr>
          <w:rFonts w:cs="Arial"/>
          <w:sz w:val="22"/>
        </w:rPr>
      </w:pPr>
      <w:r w:rsidRPr="00184D33">
        <w:rPr>
          <w:rFonts w:cs="Arial"/>
          <w:sz w:val="22"/>
        </w:rPr>
        <w:t xml:space="preserve">Podrán ser cosidas, pegadas o la combinación de ambos sistemas. En el caso de uniones cosidas se deberá garantizar la resistencia UV del hilado a utilizar en las costuras y en el caso de uniones pegadas la cinta de unión deberá ser de reconocida marca internacional y cumplir con las siguientes exigencias y características: </w:t>
      </w:r>
    </w:p>
    <w:p w14:paraId="4C6AE01B" w14:textId="77777777" w:rsidR="00324BD4" w:rsidRPr="00184D33" w:rsidRDefault="00324BD4" w:rsidP="00324BD4">
      <w:pPr>
        <w:numPr>
          <w:ilvl w:val="0"/>
          <w:numId w:val="34"/>
        </w:numPr>
        <w:spacing w:after="10" w:line="250" w:lineRule="auto"/>
        <w:ind w:hanging="360"/>
        <w:rPr>
          <w:rFonts w:cs="Arial"/>
          <w:sz w:val="22"/>
        </w:rPr>
      </w:pPr>
      <w:r w:rsidRPr="00184D33">
        <w:rPr>
          <w:rFonts w:cs="Arial"/>
          <w:sz w:val="22"/>
        </w:rPr>
        <w:t xml:space="preserve">Estar compuesta de Poliolefina no tejida con capa de polietileno. </w:t>
      </w:r>
    </w:p>
    <w:p w14:paraId="3B2459BB" w14:textId="77777777" w:rsidR="00324BD4" w:rsidRPr="00184D33" w:rsidRDefault="00324BD4" w:rsidP="00324BD4">
      <w:pPr>
        <w:numPr>
          <w:ilvl w:val="0"/>
          <w:numId w:val="34"/>
        </w:numPr>
        <w:spacing w:after="170" w:line="250" w:lineRule="auto"/>
        <w:ind w:hanging="360"/>
        <w:rPr>
          <w:rFonts w:cs="Arial"/>
          <w:sz w:val="22"/>
        </w:rPr>
      </w:pPr>
      <w:r w:rsidRPr="00184D33">
        <w:rPr>
          <w:rFonts w:cs="Arial"/>
          <w:sz w:val="22"/>
        </w:rPr>
        <w:t xml:space="preserve">Tendrá un peso de 170 gr/m2 +-10%. </w:t>
      </w:r>
    </w:p>
    <w:p w14:paraId="7C932050" w14:textId="77777777" w:rsidR="00324BD4" w:rsidRPr="00184D33" w:rsidRDefault="00324BD4" w:rsidP="00324BD4">
      <w:pPr>
        <w:numPr>
          <w:ilvl w:val="0"/>
          <w:numId w:val="34"/>
        </w:numPr>
        <w:spacing w:after="10" w:line="250" w:lineRule="auto"/>
        <w:ind w:hanging="360"/>
        <w:rPr>
          <w:rFonts w:cs="Arial"/>
          <w:sz w:val="22"/>
        </w:rPr>
      </w:pPr>
      <w:r w:rsidRPr="00184D33">
        <w:rPr>
          <w:rFonts w:cs="Arial"/>
          <w:sz w:val="22"/>
        </w:rPr>
        <w:t xml:space="preserve">Resistencia mínima a la tracción (MD) de 380 N/5cm + -10%. </w:t>
      </w:r>
    </w:p>
    <w:p w14:paraId="334BA4E9" w14:textId="77777777" w:rsidR="00324BD4" w:rsidRPr="00184D33" w:rsidRDefault="00324BD4" w:rsidP="00324BD4">
      <w:pPr>
        <w:numPr>
          <w:ilvl w:val="0"/>
          <w:numId w:val="34"/>
        </w:numPr>
        <w:spacing w:after="10" w:line="250" w:lineRule="auto"/>
        <w:ind w:hanging="360"/>
        <w:rPr>
          <w:rFonts w:cs="Arial"/>
          <w:sz w:val="22"/>
        </w:rPr>
      </w:pPr>
      <w:r w:rsidRPr="00184D33">
        <w:rPr>
          <w:rFonts w:cs="Arial"/>
          <w:sz w:val="22"/>
        </w:rPr>
        <w:t xml:space="preserve">Resistencia máxima a la tracción (CD): 350 N/5cm + -10%. </w:t>
      </w:r>
    </w:p>
    <w:p w14:paraId="78023E41" w14:textId="77777777" w:rsidR="00324BD4" w:rsidRPr="00184D33" w:rsidRDefault="00324BD4" w:rsidP="00324BD4">
      <w:pPr>
        <w:numPr>
          <w:ilvl w:val="0"/>
          <w:numId w:val="34"/>
        </w:numPr>
        <w:spacing w:after="10" w:line="250" w:lineRule="auto"/>
        <w:ind w:hanging="360"/>
        <w:rPr>
          <w:rFonts w:cs="Arial"/>
          <w:sz w:val="22"/>
        </w:rPr>
      </w:pPr>
      <w:r w:rsidRPr="00184D33">
        <w:rPr>
          <w:rFonts w:cs="Arial"/>
          <w:sz w:val="22"/>
        </w:rPr>
        <w:t xml:space="preserve">Elongación máxima de resistencia a la tracción (MD): ca 25%. </w:t>
      </w:r>
    </w:p>
    <w:p w14:paraId="091B4BFD" w14:textId="77777777" w:rsidR="00324BD4" w:rsidRPr="00184D33" w:rsidRDefault="00324BD4" w:rsidP="00324BD4">
      <w:pPr>
        <w:numPr>
          <w:ilvl w:val="0"/>
          <w:numId w:val="34"/>
        </w:numPr>
        <w:spacing w:after="10" w:line="250" w:lineRule="auto"/>
        <w:ind w:hanging="360"/>
        <w:rPr>
          <w:rFonts w:cs="Arial"/>
          <w:sz w:val="22"/>
        </w:rPr>
      </w:pPr>
      <w:r w:rsidRPr="00184D33">
        <w:rPr>
          <w:rFonts w:cs="Arial"/>
          <w:sz w:val="22"/>
        </w:rPr>
        <w:t xml:space="preserve">Elongación máxima de resistencia a la tracción (CD): ca 23% </w:t>
      </w:r>
    </w:p>
    <w:p w14:paraId="773ECC80" w14:textId="77777777" w:rsidR="00324BD4" w:rsidRPr="00184D33" w:rsidRDefault="00324BD4" w:rsidP="00324BD4">
      <w:pPr>
        <w:numPr>
          <w:ilvl w:val="0"/>
          <w:numId w:val="34"/>
        </w:numPr>
        <w:spacing w:after="0" w:line="250" w:lineRule="auto"/>
        <w:ind w:hanging="360"/>
        <w:rPr>
          <w:rFonts w:cs="Arial"/>
          <w:sz w:val="22"/>
        </w:rPr>
      </w:pPr>
      <w:r w:rsidRPr="00184D33">
        <w:rPr>
          <w:rFonts w:cs="Arial"/>
          <w:sz w:val="22"/>
        </w:rPr>
        <w:t xml:space="preserve">El adhesivo deberá ser compatible con las cintas de unión y se reconocida una marca internacional. </w:t>
      </w:r>
    </w:p>
    <w:p w14:paraId="3F382F0E" w14:textId="77777777" w:rsidR="00324BD4" w:rsidRPr="00184D33" w:rsidRDefault="00324BD4" w:rsidP="00324BD4">
      <w:pPr>
        <w:spacing w:after="0" w:line="259" w:lineRule="auto"/>
        <w:ind w:left="781"/>
        <w:jc w:val="left"/>
        <w:rPr>
          <w:rFonts w:cs="Arial"/>
          <w:b/>
          <w:bCs/>
          <w:sz w:val="22"/>
        </w:rPr>
      </w:pPr>
      <w:r w:rsidRPr="00184D33">
        <w:rPr>
          <w:rFonts w:cs="Arial"/>
          <w:b/>
          <w:bCs/>
          <w:sz w:val="22"/>
        </w:rPr>
        <w:t xml:space="preserve"> </w:t>
      </w:r>
    </w:p>
    <w:p w14:paraId="6971FCEE" w14:textId="77777777" w:rsidR="00324BD4" w:rsidRPr="00184D33" w:rsidRDefault="00324BD4" w:rsidP="00324BD4">
      <w:pPr>
        <w:spacing w:after="177" w:line="259" w:lineRule="auto"/>
        <w:ind w:left="1"/>
        <w:jc w:val="left"/>
        <w:rPr>
          <w:rFonts w:cs="Arial"/>
          <w:sz w:val="22"/>
        </w:rPr>
      </w:pPr>
      <w:r w:rsidRPr="00184D33">
        <w:rPr>
          <w:rFonts w:cs="Arial"/>
          <w:b/>
          <w:bCs/>
          <w:sz w:val="22"/>
        </w:rPr>
        <w:t>CONSIDERACIONES DEL CÁLCULO DEL ANÁLISIS DE COSTO:</w:t>
      </w:r>
      <w:r w:rsidRPr="00184D33">
        <w:rPr>
          <w:rFonts w:cs="Arial"/>
          <w:sz w:val="22"/>
        </w:rPr>
        <w:t xml:space="preserve"> Deberá considerarse en el análisis de costo, todos los requerimientos, herramientas, materiales, necesarios, y en estricto apego a las especificaciones solicitadas. </w:t>
      </w:r>
    </w:p>
    <w:p w14:paraId="5501364A" w14:textId="77777777" w:rsidR="00324BD4" w:rsidRPr="00184D33" w:rsidRDefault="00324BD4" w:rsidP="00324BD4">
      <w:pPr>
        <w:ind w:left="-4"/>
        <w:rPr>
          <w:rFonts w:cs="Arial"/>
          <w:b/>
          <w:bCs/>
          <w:sz w:val="22"/>
        </w:rPr>
      </w:pPr>
      <w:r w:rsidRPr="00184D33">
        <w:rPr>
          <w:rFonts w:cs="Arial"/>
          <w:b/>
          <w:bCs/>
          <w:sz w:val="22"/>
        </w:rPr>
        <w:t xml:space="preserve">CRITERIOS DE MEDICIÓN Y PAGO </w:t>
      </w:r>
    </w:p>
    <w:p w14:paraId="2A8C8A14" w14:textId="77777777" w:rsidR="00324BD4" w:rsidRPr="00184D33" w:rsidRDefault="00324BD4" w:rsidP="00324BD4">
      <w:pPr>
        <w:ind w:left="-4"/>
        <w:rPr>
          <w:rFonts w:cs="Arial"/>
          <w:sz w:val="22"/>
        </w:rPr>
      </w:pPr>
      <w:r w:rsidRPr="00184D33">
        <w:rPr>
          <w:rFonts w:cs="Arial"/>
          <w:b/>
          <w:bCs/>
          <w:sz w:val="22"/>
        </w:rPr>
        <w:t>MEDICION:</w:t>
      </w:r>
      <w:r w:rsidRPr="00184D33">
        <w:rPr>
          <w:rFonts w:cs="Arial"/>
          <w:sz w:val="22"/>
        </w:rPr>
        <w:t xml:space="preserve"> La medición será por metro cuadrado de unidad instalada, y la cantidad a pagarse será el número de metros cuadrados medidos en la obra, de trabajos ordenados, ejecutados y aceptados por el supervisor de obra.  </w:t>
      </w:r>
    </w:p>
    <w:p w14:paraId="6C99E8E5" w14:textId="77777777" w:rsidR="00324BD4" w:rsidRPr="00184D33" w:rsidRDefault="00324BD4" w:rsidP="00324BD4">
      <w:pPr>
        <w:spacing w:after="149"/>
        <w:ind w:left="-4"/>
        <w:rPr>
          <w:rFonts w:cs="Arial"/>
          <w:sz w:val="22"/>
        </w:rPr>
      </w:pPr>
      <w:r w:rsidRPr="00184D33">
        <w:rPr>
          <w:rFonts w:cs="Arial"/>
          <w:b/>
          <w:bCs/>
          <w:sz w:val="22"/>
        </w:rPr>
        <w:t>PAGO:</w:t>
      </w:r>
      <w:r w:rsidRPr="00184D33">
        <w:rPr>
          <w:rFonts w:cs="Arial"/>
          <w:sz w:val="22"/>
        </w:rPr>
        <w:t xml:space="preserve"> Se pagará al precio del contrato estipulado en el ítem correspondiente, dichos precios y pagos constituirán la compensación total por suministro de materiales, importación, transporte, colocación, en la ejecución de los trabajos descritos en toda la especificación. </w:t>
      </w:r>
    </w:p>
    <w:p w14:paraId="4981E884" w14:textId="72E03EF0" w:rsidR="00324BD4" w:rsidRDefault="00324BD4" w:rsidP="007643E3">
      <w:pPr>
        <w:rPr>
          <w:b/>
          <w:bCs/>
        </w:rPr>
      </w:pPr>
    </w:p>
    <w:p w14:paraId="1FDB6078" w14:textId="53BFE765" w:rsidR="00324BD4" w:rsidRPr="001D130E" w:rsidRDefault="00324BD4" w:rsidP="00324BD4">
      <w:pPr>
        <w:spacing w:after="0" w:line="240" w:lineRule="auto"/>
        <w:rPr>
          <w:b/>
          <w:bCs/>
        </w:rPr>
      </w:pPr>
      <w:r w:rsidRPr="001D130E">
        <w:rPr>
          <w:b/>
          <w:bCs/>
        </w:rPr>
        <w:t>5.02 SUMINISTRO Y COLOCACIÓN DE ARCILLA COMPACTADA, COLOR ROJO</w:t>
      </w:r>
    </w:p>
    <w:p w14:paraId="041CFACA" w14:textId="270D2166" w:rsidR="00324BD4" w:rsidRPr="001D130E" w:rsidRDefault="00324BD4" w:rsidP="00324BD4">
      <w:pPr>
        <w:spacing w:after="0" w:line="240" w:lineRule="auto"/>
        <w:rPr>
          <w:b/>
          <w:bCs/>
        </w:rPr>
      </w:pPr>
      <w:r w:rsidRPr="001D130E">
        <w:rPr>
          <w:b/>
          <w:bCs/>
        </w:rPr>
        <w:t>Unidad: M3</w:t>
      </w:r>
    </w:p>
    <w:p w14:paraId="3DC6FFC0" w14:textId="77777777" w:rsidR="00324BD4" w:rsidRPr="001D130E" w:rsidRDefault="00324BD4" w:rsidP="00324BD4">
      <w:pPr>
        <w:spacing w:after="0" w:line="240" w:lineRule="auto"/>
        <w:rPr>
          <w:b/>
          <w:bCs/>
        </w:rPr>
      </w:pPr>
    </w:p>
    <w:p w14:paraId="22B8F9F4" w14:textId="203D8DB7" w:rsidR="00324BD4" w:rsidRDefault="00324BD4" w:rsidP="00324BD4">
      <w:pPr>
        <w:spacing w:after="0" w:line="240" w:lineRule="auto"/>
        <w:rPr>
          <w:b/>
          <w:bCs/>
        </w:rPr>
      </w:pPr>
      <w:r w:rsidRPr="001D130E">
        <w:rPr>
          <w:b/>
          <w:bCs/>
        </w:rPr>
        <w:t>Descripción:</w:t>
      </w:r>
    </w:p>
    <w:p w14:paraId="74726517" w14:textId="77777777" w:rsidR="00DE3086" w:rsidRDefault="00DE3086" w:rsidP="00324BD4">
      <w:pPr>
        <w:spacing w:after="0" w:line="240" w:lineRule="auto"/>
        <w:rPr>
          <w:b/>
          <w:bCs/>
        </w:rPr>
      </w:pPr>
    </w:p>
    <w:p w14:paraId="3796DEF9" w14:textId="40BFD372" w:rsidR="00DE3086" w:rsidRPr="00DE3086" w:rsidRDefault="00DE3086" w:rsidP="00DE3086">
      <w:pPr>
        <w:spacing w:after="0"/>
        <w:rPr>
          <w:rFonts w:cs="Arial"/>
          <w:sz w:val="22"/>
          <w:lang w:val="es-ES"/>
        </w:rPr>
      </w:pPr>
      <w:r w:rsidRPr="00DE3086">
        <w:rPr>
          <w:rFonts w:cs="Arial"/>
          <w:sz w:val="22"/>
          <w:lang w:val="es-ES"/>
        </w:rPr>
        <w:t>Haciendo frente al intenso tráfico atlético. Utilizado en campos deportivos desde</w:t>
      </w:r>
      <w:r>
        <w:rPr>
          <w:rFonts w:cs="Arial"/>
          <w:sz w:val="22"/>
          <w:lang w:val="es-ES"/>
        </w:rPr>
        <w:t xml:space="preserve"> </w:t>
      </w:r>
      <w:r w:rsidRPr="00DE3086">
        <w:rPr>
          <w:rFonts w:cs="Arial"/>
          <w:sz w:val="22"/>
          <w:lang w:val="es-ES"/>
        </w:rPr>
        <w:t>grandes ligas a parques e instalaciones recreativas locales, el producto acondiciona el suelo para aliviar la compactación y controlar la humedad a lo largo</w:t>
      </w:r>
      <w:r>
        <w:rPr>
          <w:rFonts w:cs="Arial"/>
          <w:sz w:val="22"/>
          <w:lang w:val="es-ES"/>
        </w:rPr>
        <w:t xml:space="preserve"> </w:t>
      </w:r>
      <w:r w:rsidRPr="00DE3086">
        <w:rPr>
          <w:rFonts w:cs="Arial"/>
          <w:sz w:val="22"/>
          <w:lang w:val="es-ES"/>
        </w:rPr>
        <w:t xml:space="preserve">campos de béisbol y softbol junto con aplicaciones de césped. </w:t>
      </w:r>
      <w:r w:rsidR="00896C15">
        <w:rPr>
          <w:rFonts w:cs="Arial"/>
          <w:sz w:val="22"/>
          <w:lang w:val="es-ES"/>
        </w:rPr>
        <w:t>Esta arcilla</w:t>
      </w:r>
      <w:r w:rsidRPr="00DE3086">
        <w:rPr>
          <w:rFonts w:cs="Arial"/>
          <w:sz w:val="22"/>
          <w:lang w:val="es-ES"/>
        </w:rPr>
        <w:t xml:space="preserve"> puede incorporarse a un campo nuevo o existente, o aplicarse</w:t>
      </w:r>
      <w:r>
        <w:rPr>
          <w:rFonts w:cs="Arial"/>
          <w:sz w:val="22"/>
          <w:lang w:val="es-ES"/>
        </w:rPr>
        <w:t xml:space="preserve"> </w:t>
      </w:r>
      <w:r w:rsidRPr="00DE3086">
        <w:rPr>
          <w:rFonts w:cs="Arial"/>
          <w:sz w:val="22"/>
          <w:lang w:val="es-ES"/>
        </w:rPr>
        <w:t>como aderezo para mejorar la superficie y reducir los malos saltos de bola que pueden causar lesiones.</w:t>
      </w:r>
      <w:r>
        <w:rPr>
          <w:rFonts w:cs="Arial"/>
          <w:sz w:val="22"/>
          <w:lang w:val="es-ES"/>
        </w:rPr>
        <w:t xml:space="preserve"> </w:t>
      </w:r>
      <w:r w:rsidRPr="00DE3086">
        <w:rPr>
          <w:rFonts w:cs="Arial"/>
          <w:sz w:val="22"/>
          <w:lang w:val="es-ES"/>
        </w:rPr>
        <w:t xml:space="preserve">También eficaz cuando se aplica al césped, </w:t>
      </w:r>
      <w:r w:rsidR="00896C15">
        <w:rPr>
          <w:rFonts w:cs="Arial"/>
          <w:sz w:val="22"/>
          <w:lang w:val="es-ES"/>
        </w:rPr>
        <w:t>la arcilla calcinada</w:t>
      </w:r>
      <w:r w:rsidRPr="00DE3086">
        <w:rPr>
          <w:rFonts w:cs="Arial"/>
          <w:sz w:val="22"/>
          <w:lang w:val="es-ES"/>
        </w:rPr>
        <w:t xml:space="preserve"> absorbe el exceso de agua para evitar que el césped se ensucie o se rompa; condiciona el suelo para resistir</w:t>
      </w:r>
      <w:r>
        <w:rPr>
          <w:rFonts w:cs="Arial"/>
          <w:sz w:val="22"/>
          <w:lang w:val="es-ES"/>
        </w:rPr>
        <w:t xml:space="preserve"> </w:t>
      </w:r>
      <w:r w:rsidRPr="00DE3086">
        <w:rPr>
          <w:rFonts w:cs="Arial"/>
          <w:sz w:val="22"/>
          <w:lang w:val="es-ES"/>
        </w:rPr>
        <w:t>compactación; y agrega agua permanente y espacio de retención de aire para ayudar a fortalecer las plantas de césped y</w:t>
      </w:r>
      <w:r>
        <w:rPr>
          <w:rFonts w:cs="Arial"/>
          <w:sz w:val="22"/>
          <w:lang w:val="es-ES"/>
        </w:rPr>
        <w:t xml:space="preserve"> </w:t>
      </w:r>
      <w:r w:rsidRPr="00DE3086">
        <w:rPr>
          <w:rFonts w:cs="Arial"/>
          <w:sz w:val="22"/>
          <w:lang w:val="es-ES"/>
        </w:rPr>
        <w:t>ayudar en la recuperación del césped.</w:t>
      </w:r>
    </w:p>
    <w:p w14:paraId="31F4BF23" w14:textId="77777777" w:rsidR="00DE3086" w:rsidRPr="00DE3086" w:rsidRDefault="00DE3086" w:rsidP="00DE3086">
      <w:pPr>
        <w:spacing w:after="0"/>
        <w:rPr>
          <w:rFonts w:cs="Arial"/>
          <w:sz w:val="22"/>
          <w:lang w:val="es-ES"/>
        </w:rPr>
      </w:pPr>
      <w:r w:rsidRPr="00DE3086">
        <w:rPr>
          <w:rFonts w:cs="Arial"/>
          <w:sz w:val="22"/>
          <w:lang w:val="es-ES"/>
        </w:rPr>
        <w:t xml:space="preserve"> </w:t>
      </w:r>
    </w:p>
    <w:p w14:paraId="0C8B7B96" w14:textId="76CE8D8B" w:rsidR="00DE3086" w:rsidRPr="00DE3086" w:rsidRDefault="00DE3086" w:rsidP="00DE3086">
      <w:pPr>
        <w:spacing w:after="0"/>
        <w:rPr>
          <w:rFonts w:cs="Arial"/>
          <w:sz w:val="22"/>
          <w:lang w:val="es-ES"/>
        </w:rPr>
      </w:pPr>
      <w:r w:rsidRPr="00DE3086">
        <w:rPr>
          <w:rFonts w:cs="Arial"/>
          <w:sz w:val="22"/>
          <w:lang w:val="es-ES"/>
        </w:rPr>
        <w:t>1. Materiales:</w:t>
      </w:r>
      <w:r>
        <w:rPr>
          <w:rFonts w:cs="Arial"/>
          <w:sz w:val="22"/>
          <w:lang w:val="es-ES"/>
        </w:rPr>
        <w:t xml:space="preserve"> </w:t>
      </w:r>
      <w:r w:rsidRPr="00DE3086">
        <w:rPr>
          <w:rFonts w:cs="Arial"/>
          <w:sz w:val="22"/>
          <w:lang w:val="es-ES"/>
        </w:rPr>
        <w:t>Una arcilla ilita calcinada que no se hincha</w:t>
      </w:r>
    </w:p>
    <w:p w14:paraId="0226C1CB" w14:textId="158AEABE" w:rsidR="00DE3086" w:rsidRPr="00DE3086" w:rsidRDefault="00DE3086" w:rsidP="00DE3086">
      <w:pPr>
        <w:spacing w:after="0"/>
        <w:rPr>
          <w:rFonts w:cs="Arial"/>
          <w:sz w:val="22"/>
          <w:lang w:val="es-ES"/>
        </w:rPr>
      </w:pPr>
      <w:r w:rsidRPr="00DE3086">
        <w:rPr>
          <w:rFonts w:cs="Arial"/>
          <w:sz w:val="22"/>
          <w:lang w:val="es-ES"/>
        </w:rPr>
        <w:t>2.</w:t>
      </w:r>
      <w:r>
        <w:rPr>
          <w:rFonts w:cs="Arial"/>
          <w:sz w:val="22"/>
          <w:lang w:val="es-ES"/>
        </w:rPr>
        <w:t xml:space="preserve"> </w:t>
      </w:r>
      <w:r w:rsidRPr="00DE3086">
        <w:rPr>
          <w:rFonts w:cs="Arial"/>
          <w:sz w:val="22"/>
          <w:lang w:val="es-ES"/>
        </w:rPr>
        <w:t>Porosidad:</w:t>
      </w:r>
      <w:r>
        <w:rPr>
          <w:rFonts w:cs="Arial"/>
          <w:sz w:val="22"/>
          <w:lang w:val="es-ES"/>
        </w:rPr>
        <w:t xml:space="preserve"> </w:t>
      </w:r>
      <w:r w:rsidRPr="00DE3086">
        <w:rPr>
          <w:rFonts w:cs="Arial"/>
          <w:sz w:val="22"/>
          <w:lang w:val="es-ES"/>
        </w:rPr>
        <w:t>Total 74%, con 39% Capilar y 35% No Capilar</w:t>
      </w:r>
    </w:p>
    <w:p w14:paraId="3C146B86" w14:textId="0A3DAB0A" w:rsidR="00DE3086" w:rsidRPr="00DE3086" w:rsidRDefault="00DE3086" w:rsidP="00DE3086">
      <w:pPr>
        <w:spacing w:after="0"/>
        <w:rPr>
          <w:rFonts w:cs="Arial"/>
          <w:sz w:val="22"/>
          <w:lang w:val="es-ES"/>
        </w:rPr>
      </w:pPr>
      <w:r w:rsidRPr="00DE3086">
        <w:rPr>
          <w:rFonts w:cs="Arial"/>
          <w:sz w:val="22"/>
          <w:lang w:val="es-ES"/>
        </w:rPr>
        <w:t>3.</w:t>
      </w:r>
      <w:r>
        <w:rPr>
          <w:rFonts w:cs="Arial"/>
          <w:sz w:val="22"/>
          <w:lang w:val="es-ES"/>
        </w:rPr>
        <w:t xml:space="preserve"> R</w:t>
      </w:r>
      <w:r w:rsidRPr="00DE3086">
        <w:rPr>
          <w:rFonts w:cs="Arial"/>
          <w:sz w:val="22"/>
          <w:lang w:val="es-ES"/>
        </w:rPr>
        <w:t>ango de pH:</w:t>
      </w:r>
      <w:r>
        <w:rPr>
          <w:rFonts w:cs="Arial"/>
          <w:sz w:val="22"/>
          <w:lang w:val="es-ES"/>
        </w:rPr>
        <w:t xml:space="preserve"> </w:t>
      </w:r>
      <w:r w:rsidRPr="00DE3086">
        <w:rPr>
          <w:rFonts w:cs="Arial"/>
          <w:sz w:val="22"/>
          <w:lang w:val="es-ES"/>
        </w:rPr>
        <w:t>6,5 + 1,0</w:t>
      </w:r>
    </w:p>
    <w:p w14:paraId="6A673C09" w14:textId="69E8F926" w:rsidR="00DE3086" w:rsidRPr="00DE3086" w:rsidRDefault="00DE3086" w:rsidP="00DE3086">
      <w:pPr>
        <w:spacing w:after="0"/>
        <w:rPr>
          <w:rFonts w:cs="Arial"/>
          <w:sz w:val="22"/>
          <w:lang w:val="es-ES"/>
        </w:rPr>
      </w:pPr>
      <w:r w:rsidRPr="00DE3086">
        <w:rPr>
          <w:rFonts w:cs="Arial"/>
          <w:sz w:val="22"/>
          <w:lang w:val="es-ES"/>
        </w:rPr>
        <w:t>4.</w:t>
      </w:r>
      <w:r>
        <w:rPr>
          <w:rFonts w:cs="Arial"/>
          <w:sz w:val="22"/>
          <w:lang w:val="es-ES"/>
        </w:rPr>
        <w:t xml:space="preserve"> </w:t>
      </w:r>
      <w:r w:rsidRPr="00DE3086">
        <w:rPr>
          <w:rFonts w:cs="Arial"/>
          <w:sz w:val="22"/>
          <w:lang w:val="es-ES"/>
        </w:rPr>
        <w:t>CIC: 30 + 5 mEq/100g</w:t>
      </w:r>
    </w:p>
    <w:p w14:paraId="15770302" w14:textId="2501950A" w:rsidR="00DE3086" w:rsidRPr="00DE3086" w:rsidRDefault="00DE3086" w:rsidP="00DE3086">
      <w:pPr>
        <w:spacing w:after="0"/>
        <w:rPr>
          <w:rFonts w:cs="Arial"/>
          <w:sz w:val="22"/>
          <w:lang w:val="es-ES"/>
        </w:rPr>
      </w:pPr>
      <w:r w:rsidRPr="00DE3086">
        <w:rPr>
          <w:rFonts w:cs="Arial"/>
          <w:sz w:val="22"/>
          <w:lang w:val="es-ES"/>
        </w:rPr>
        <w:t>5. Estabilidad de partículas: prueba de solidez del sulfato (ASTM C-88) y prueba de degradación</w:t>
      </w:r>
      <w:r>
        <w:rPr>
          <w:rFonts w:cs="Arial"/>
          <w:sz w:val="22"/>
          <w:lang w:val="es-ES"/>
        </w:rPr>
        <w:t xml:space="preserve"> </w:t>
      </w:r>
      <w:r w:rsidRPr="00DE3086">
        <w:rPr>
          <w:rFonts w:cs="Arial"/>
          <w:sz w:val="22"/>
          <w:lang w:val="es-ES"/>
        </w:rPr>
        <w:t>estática que no exceda el 4 % de pérdida durante 20 años</w:t>
      </w:r>
    </w:p>
    <w:p w14:paraId="714A97BE" w14:textId="3D3443AA" w:rsidR="00DE3086" w:rsidRPr="00DE3086" w:rsidRDefault="00DE3086" w:rsidP="00DE3086">
      <w:pPr>
        <w:spacing w:after="0"/>
        <w:rPr>
          <w:rFonts w:cs="Arial"/>
          <w:sz w:val="22"/>
          <w:lang w:val="es-ES"/>
        </w:rPr>
      </w:pPr>
      <w:r w:rsidRPr="00DE3086">
        <w:rPr>
          <w:rFonts w:cs="Arial"/>
          <w:sz w:val="22"/>
          <w:lang w:val="es-ES"/>
        </w:rPr>
        <w:t>6. Densidad aparente:</w:t>
      </w:r>
      <w:r>
        <w:rPr>
          <w:rFonts w:cs="Arial"/>
          <w:sz w:val="22"/>
          <w:lang w:val="es-ES"/>
        </w:rPr>
        <w:t xml:space="preserve"> </w:t>
      </w:r>
      <w:r w:rsidRPr="00DE3086">
        <w:rPr>
          <w:rFonts w:cs="Arial"/>
          <w:sz w:val="22"/>
          <w:lang w:val="es-ES"/>
        </w:rPr>
        <w:t>37 ± 2 libras/pie³ (593 + 32 kg/m3)</w:t>
      </w:r>
    </w:p>
    <w:p w14:paraId="4D7E99F5" w14:textId="5612402F" w:rsidR="00DE3086" w:rsidRPr="00DE3086" w:rsidRDefault="00DE3086" w:rsidP="00DE3086">
      <w:pPr>
        <w:spacing w:after="0"/>
        <w:rPr>
          <w:rFonts w:cs="Arial"/>
          <w:sz w:val="22"/>
          <w:lang w:val="es-ES"/>
        </w:rPr>
      </w:pPr>
      <w:r w:rsidRPr="00DE3086">
        <w:rPr>
          <w:rFonts w:cs="Arial"/>
          <w:sz w:val="22"/>
          <w:lang w:val="es-ES"/>
        </w:rPr>
        <w:t>7. Gama de colores:</w:t>
      </w:r>
      <w:r>
        <w:rPr>
          <w:rFonts w:cs="Arial"/>
          <w:sz w:val="22"/>
          <w:lang w:val="es-ES"/>
        </w:rPr>
        <w:t xml:space="preserve"> </w:t>
      </w:r>
      <w:r w:rsidRPr="00DE3086">
        <w:rPr>
          <w:rFonts w:cs="Arial"/>
          <w:sz w:val="22"/>
          <w:lang w:val="es-ES"/>
        </w:rPr>
        <w:t>rojizo/bronceado</w:t>
      </w:r>
    </w:p>
    <w:p w14:paraId="2A7835A4" w14:textId="682AF075" w:rsidR="00DE3086" w:rsidRPr="00DE3086" w:rsidRDefault="00DE3086" w:rsidP="00DE3086">
      <w:pPr>
        <w:spacing w:after="0"/>
        <w:rPr>
          <w:rFonts w:cs="Arial"/>
          <w:sz w:val="22"/>
          <w:lang w:val="es-ES"/>
        </w:rPr>
      </w:pPr>
      <w:r w:rsidRPr="00DE3086">
        <w:rPr>
          <w:rFonts w:cs="Arial"/>
          <w:sz w:val="22"/>
          <w:lang w:val="es-ES"/>
        </w:rPr>
        <w:t>8.</w:t>
      </w:r>
      <w:r>
        <w:rPr>
          <w:rFonts w:cs="Arial"/>
          <w:sz w:val="22"/>
          <w:lang w:val="es-ES"/>
        </w:rPr>
        <w:t xml:space="preserve"> </w:t>
      </w:r>
      <w:r w:rsidRPr="00DE3086">
        <w:rPr>
          <w:rFonts w:cs="Arial"/>
          <w:sz w:val="22"/>
          <w:lang w:val="es-ES"/>
        </w:rPr>
        <w:t>Embalaje:</w:t>
      </w:r>
      <w:r>
        <w:rPr>
          <w:rFonts w:cs="Arial"/>
          <w:sz w:val="22"/>
          <w:lang w:val="es-ES"/>
        </w:rPr>
        <w:t xml:space="preserve"> </w:t>
      </w:r>
      <w:r w:rsidRPr="00DE3086">
        <w:rPr>
          <w:rFonts w:cs="Arial"/>
          <w:sz w:val="22"/>
          <w:lang w:val="es-ES"/>
        </w:rPr>
        <w:t>Sacos con válvula de 50 libras (22,68 kg), súper sacos de 2000 libras (907 kg),</w:t>
      </w:r>
      <w:r>
        <w:rPr>
          <w:rFonts w:cs="Arial"/>
          <w:sz w:val="22"/>
          <w:lang w:val="es-ES"/>
        </w:rPr>
        <w:t xml:space="preserve"> </w:t>
      </w:r>
      <w:r w:rsidRPr="00DE3086">
        <w:rPr>
          <w:rFonts w:cs="Arial"/>
          <w:sz w:val="22"/>
          <w:lang w:val="es-ES"/>
        </w:rPr>
        <w:t>cargas de camiones de volteo a granel</w:t>
      </w:r>
      <w:r>
        <w:rPr>
          <w:rFonts w:cs="Arial"/>
          <w:sz w:val="22"/>
          <w:lang w:val="es-ES"/>
        </w:rPr>
        <w:t>.</w:t>
      </w:r>
    </w:p>
    <w:p w14:paraId="289F8DF5" w14:textId="4DC08448" w:rsidR="00DE3086" w:rsidRPr="00DE3086" w:rsidRDefault="00DE3086" w:rsidP="00DE3086">
      <w:pPr>
        <w:spacing w:after="0"/>
        <w:rPr>
          <w:rFonts w:cs="Arial"/>
          <w:sz w:val="22"/>
          <w:lang w:val="es-ES"/>
        </w:rPr>
      </w:pPr>
      <w:r w:rsidRPr="00DE3086">
        <w:rPr>
          <w:rFonts w:cs="Arial"/>
          <w:sz w:val="22"/>
          <w:lang w:val="es-ES"/>
        </w:rPr>
        <w:t xml:space="preserve"> </w:t>
      </w:r>
    </w:p>
    <w:p w14:paraId="0C15C3B4" w14:textId="77777777" w:rsidR="00DE3086" w:rsidRPr="00DE3086" w:rsidRDefault="00DE3086" w:rsidP="00DE3086">
      <w:pPr>
        <w:spacing w:after="0"/>
        <w:rPr>
          <w:rFonts w:cs="Arial"/>
          <w:b/>
          <w:bCs/>
          <w:sz w:val="22"/>
          <w:lang w:val="es-ES"/>
        </w:rPr>
      </w:pPr>
      <w:r w:rsidRPr="00DE3086">
        <w:rPr>
          <w:rFonts w:cs="Arial"/>
          <w:b/>
          <w:bCs/>
          <w:sz w:val="22"/>
          <w:lang w:val="es-ES"/>
        </w:rPr>
        <w:t>ANÁLISIS DE TAMAÑO DE PARTÍCULAS ESTÁNDAR:</w:t>
      </w:r>
    </w:p>
    <w:p w14:paraId="06E13C32" w14:textId="4641A3E3" w:rsidR="00DE3086" w:rsidRPr="00896C15" w:rsidRDefault="00DE3086" w:rsidP="00DE3086">
      <w:pPr>
        <w:spacing w:after="0"/>
        <w:rPr>
          <w:rFonts w:cs="Arial"/>
          <w:b/>
          <w:bCs/>
          <w:sz w:val="22"/>
          <w:lang w:val="es-ES"/>
        </w:rPr>
      </w:pPr>
      <w:r w:rsidRPr="00DE3086">
        <w:rPr>
          <w:rFonts w:cs="Arial"/>
          <w:b/>
          <w:bCs/>
          <w:sz w:val="22"/>
          <w:lang w:val="es-ES"/>
        </w:rPr>
        <w:t xml:space="preserve"> </w:t>
      </w:r>
      <w:r w:rsidRPr="00896C15">
        <w:rPr>
          <w:rFonts w:cs="Arial"/>
          <w:b/>
          <w:bCs/>
          <w:sz w:val="22"/>
          <w:lang w:val="es-ES"/>
        </w:rPr>
        <w:tab/>
      </w:r>
      <w:r w:rsidRPr="00896C15">
        <w:rPr>
          <w:rFonts w:cs="Arial"/>
          <w:b/>
          <w:bCs/>
          <w:sz w:val="22"/>
          <w:lang w:val="es-ES"/>
        </w:rPr>
        <w:tab/>
      </w:r>
      <w:r w:rsidRPr="00896C15">
        <w:rPr>
          <w:rFonts w:cs="Arial"/>
          <w:b/>
          <w:bCs/>
          <w:sz w:val="22"/>
          <w:lang w:val="es-ES"/>
        </w:rPr>
        <w:tab/>
      </w:r>
      <w:r w:rsidRPr="00DE3086">
        <w:rPr>
          <w:rFonts w:cs="Arial"/>
          <w:b/>
          <w:bCs/>
          <w:sz w:val="22"/>
          <w:lang w:val="es-ES"/>
        </w:rPr>
        <w:t>% retenido</w:t>
      </w:r>
    </w:p>
    <w:p w14:paraId="5F392530" w14:textId="77777777" w:rsidR="00DE3086" w:rsidRPr="00DE3086" w:rsidRDefault="00DE3086" w:rsidP="00DE3086">
      <w:pPr>
        <w:spacing w:after="0"/>
        <w:rPr>
          <w:rFonts w:cs="Arial"/>
          <w:sz w:val="22"/>
          <w:lang w:val="es-ES"/>
        </w:rPr>
      </w:pPr>
    </w:p>
    <w:p w14:paraId="65D103A5" w14:textId="200B455B" w:rsidR="00DE3086" w:rsidRPr="00DE3086" w:rsidRDefault="00DE3086" w:rsidP="00DE3086">
      <w:pPr>
        <w:spacing w:after="0"/>
        <w:rPr>
          <w:rFonts w:cs="Arial"/>
          <w:sz w:val="22"/>
          <w:lang w:val="es-ES"/>
        </w:rPr>
      </w:pPr>
      <w:r>
        <w:rPr>
          <w:rFonts w:cs="Arial"/>
          <w:sz w:val="22"/>
          <w:lang w:val="es-ES"/>
        </w:rPr>
        <w:t>TAMIZ</w:t>
      </w:r>
      <w:r w:rsidRPr="00DE3086">
        <w:rPr>
          <w:rFonts w:cs="Arial"/>
          <w:sz w:val="22"/>
          <w:lang w:val="es-ES"/>
        </w:rPr>
        <w:t xml:space="preserve"> </w:t>
      </w:r>
      <w:r>
        <w:rPr>
          <w:rFonts w:cs="Arial"/>
          <w:sz w:val="22"/>
          <w:lang w:val="es-ES"/>
        </w:rPr>
        <w:t>#</w:t>
      </w:r>
      <w:r w:rsidRPr="00DE3086">
        <w:rPr>
          <w:rFonts w:cs="Arial"/>
          <w:sz w:val="22"/>
          <w:lang w:val="es-ES"/>
        </w:rPr>
        <w:t>6 (3,36 mm)</w:t>
      </w:r>
      <w:r>
        <w:rPr>
          <w:rFonts w:cs="Arial"/>
          <w:sz w:val="22"/>
          <w:lang w:val="es-ES"/>
        </w:rPr>
        <w:t xml:space="preserve"> </w:t>
      </w:r>
      <w:r w:rsidRPr="00DE3086">
        <w:rPr>
          <w:rFonts w:cs="Arial"/>
          <w:sz w:val="22"/>
          <w:lang w:val="es-ES"/>
        </w:rPr>
        <w:t>16,4% +/- 5,0%</w:t>
      </w:r>
    </w:p>
    <w:p w14:paraId="09FE006F" w14:textId="33A748A0" w:rsidR="00DE3086" w:rsidRPr="00DE3086" w:rsidRDefault="00DE3086" w:rsidP="00DE3086">
      <w:pPr>
        <w:spacing w:after="0"/>
        <w:rPr>
          <w:rFonts w:cs="Arial"/>
          <w:sz w:val="22"/>
          <w:lang w:val="es-ES"/>
        </w:rPr>
      </w:pPr>
      <w:r>
        <w:rPr>
          <w:rFonts w:cs="Arial"/>
          <w:sz w:val="22"/>
          <w:lang w:val="es-ES"/>
        </w:rPr>
        <w:t>TAMIZ</w:t>
      </w:r>
      <w:r w:rsidRPr="00DE3086">
        <w:rPr>
          <w:rFonts w:cs="Arial"/>
          <w:sz w:val="22"/>
          <w:lang w:val="es-ES"/>
        </w:rPr>
        <w:t xml:space="preserve"> </w:t>
      </w:r>
      <w:r>
        <w:rPr>
          <w:rFonts w:cs="Arial"/>
          <w:sz w:val="22"/>
          <w:lang w:val="es-ES"/>
        </w:rPr>
        <w:t>#</w:t>
      </w:r>
      <w:r w:rsidRPr="00DE3086">
        <w:rPr>
          <w:rFonts w:cs="Arial"/>
          <w:sz w:val="22"/>
          <w:lang w:val="es-ES"/>
        </w:rPr>
        <w:t>8 (2,38 mm)</w:t>
      </w:r>
      <w:r>
        <w:rPr>
          <w:rFonts w:cs="Arial"/>
          <w:sz w:val="22"/>
          <w:lang w:val="es-ES"/>
        </w:rPr>
        <w:t xml:space="preserve"> </w:t>
      </w:r>
      <w:r w:rsidRPr="00DE3086">
        <w:rPr>
          <w:rFonts w:cs="Arial"/>
          <w:sz w:val="22"/>
          <w:lang w:val="es-ES"/>
        </w:rPr>
        <w:t>41,1% +/- 5,4%</w:t>
      </w:r>
    </w:p>
    <w:p w14:paraId="2E7AA42A" w14:textId="65A9B17B" w:rsidR="00DE3086" w:rsidRPr="00DE3086" w:rsidRDefault="00DE3086" w:rsidP="00DE3086">
      <w:pPr>
        <w:spacing w:after="0"/>
        <w:rPr>
          <w:rFonts w:cs="Arial"/>
          <w:sz w:val="22"/>
          <w:lang w:val="es-ES"/>
        </w:rPr>
      </w:pPr>
      <w:r>
        <w:rPr>
          <w:rFonts w:cs="Arial"/>
          <w:sz w:val="22"/>
          <w:lang w:val="es-ES"/>
        </w:rPr>
        <w:t>TAMIZ</w:t>
      </w:r>
      <w:r w:rsidRPr="00DE3086">
        <w:rPr>
          <w:rFonts w:cs="Arial"/>
          <w:sz w:val="22"/>
          <w:lang w:val="es-ES"/>
        </w:rPr>
        <w:t xml:space="preserve"> </w:t>
      </w:r>
      <w:r>
        <w:rPr>
          <w:rFonts w:cs="Arial"/>
          <w:sz w:val="22"/>
          <w:lang w:val="es-ES"/>
        </w:rPr>
        <w:t>#</w:t>
      </w:r>
      <w:r w:rsidRPr="00DE3086">
        <w:rPr>
          <w:rFonts w:cs="Arial"/>
          <w:sz w:val="22"/>
          <w:lang w:val="es-ES"/>
        </w:rPr>
        <w:t>12 (1,68 mm)</w:t>
      </w:r>
      <w:r>
        <w:rPr>
          <w:rFonts w:cs="Arial"/>
          <w:sz w:val="22"/>
          <w:lang w:val="es-ES"/>
        </w:rPr>
        <w:t xml:space="preserve"> </w:t>
      </w:r>
      <w:r w:rsidRPr="00DE3086">
        <w:rPr>
          <w:rFonts w:cs="Arial"/>
          <w:sz w:val="22"/>
          <w:lang w:val="es-ES"/>
        </w:rPr>
        <w:t>23,7% +/- 3,5%</w:t>
      </w:r>
    </w:p>
    <w:p w14:paraId="2935FB8E" w14:textId="5B3B5460" w:rsidR="00DE3086" w:rsidRPr="00DE3086" w:rsidRDefault="00DE3086" w:rsidP="00DE3086">
      <w:pPr>
        <w:spacing w:after="0"/>
        <w:rPr>
          <w:rFonts w:cs="Arial"/>
          <w:sz w:val="22"/>
          <w:lang w:val="es-ES"/>
        </w:rPr>
      </w:pPr>
      <w:r>
        <w:rPr>
          <w:rFonts w:cs="Arial"/>
          <w:sz w:val="22"/>
          <w:lang w:val="es-ES"/>
        </w:rPr>
        <w:t>TAMIZ</w:t>
      </w:r>
      <w:r w:rsidRPr="00DE3086">
        <w:rPr>
          <w:rFonts w:cs="Arial"/>
          <w:sz w:val="22"/>
          <w:lang w:val="es-ES"/>
        </w:rPr>
        <w:t xml:space="preserve"> </w:t>
      </w:r>
      <w:r>
        <w:rPr>
          <w:rFonts w:cs="Arial"/>
          <w:sz w:val="22"/>
          <w:lang w:val="es-ES"/>
        </w:rPr>
        <w:t>#</w:t>
      </w:r>
      <w:r w:rsidRPr="00DE3086">
        <w:rPr>
          <w:rFonts w:cs="Arial"/>
          <w:sz w:val="22"/>
          <w:lang w:val="es-ES"/>
        </w:rPr>
        <w:t>20 (.841 mm)</w:t>
      </w:r>
      <w:r>
        <w:rPr>
          <w:rFonts w:cs="Arial"/>
          <w:sz w:val="22"/>
          <w:lang w:val="es-ES"/>
        </w:rPr>
        <w:t xml:space="preserve"> </w:t>
      </w:r>
      <w:r w:rsidRPr="00DE3086">
        <w:rPr>
          <w:rFonts w:cs="Arial"/>
          <w:sz w:val="22"/>
          <w:lang w:val="es-ES"/>
        </w:rPr>
        <w:t>18,0% +/- 6,6%</w:t>
      </w:r>
    </w:p>
    <w:p w14:paraId="003D0CBE" w14:textId="0CDE44ED" w:rsidR="00DE3086" w:rsidRPr="00DE3086" w:rsidRDefault="00DE3086" w:rsidP="00DE3086">
      <w:pPr>
        <w:spacing w:after="0"/>
        <w:rPr>
          <w:rFonts w:cs="Arial"/>
          <w:sz w:val="22"/>
          <w:lang w:val="es-ES"/>
        </w:rPr>
      </w:pPr>
      <w:r>
        <w:rPr>
          <w:rFonts w:cs="Arial"/>
          <w:sz w:val="22"/>
          <w:lang w:val="es-ES"/>
        </w:rPr>
        <w:t>TAMIZ</w:t>
      </w:r>
      <w:r w:rsidRPr="00DE3086">
        <w:rPr>
          <w:rFonts w:cs="Arial"/>
          <w:sz w:val="22"/>
          <w:lang w:val="es-ES"/>
        </w:rPr>
        <w:t xml:space="preserve"> </w:t>
      </w:r>
      <w:r>
        <w:rPr>
          <w:rFonts w:cs="Arial"/>
          <w:sz w:val="22"/>
          <w:lang w:val="es-ES"/>
        </w:rPr>
        <w:t>#</w:t>
      </w:r>
      <w:r w:rsidRPr="00DE3086">
        <w:rPr>
          <w:rFonts w:cs="Arial"/>
          <w:sz w:val="22"/>
          <w:lang w:val="es-ES"/>
        </w:rPr>
        <w:t>30 (.595 mm)</w:t>
      </w:r>
      <w:r>
        <w:rPr>
          <w:rFonts w:cs="Arial"/>
          <w:sz w:val="22"/>
          <w:lang w:val="es-ES"/>
        </w:rPr>
        <w:t xml:space="preserve"> </w:t>
      </w:r>
      <w:r w:rsidRPr="00DE3086">
        <w:rPr>
          <w:rFonts w:cs="Arial"/>
          <w:sz w:val="22"/>
          <w:lang w:val="es-ES"/>
        </w:rPr>
        <w:t>0,7% +/- 0,7%</w:t>
      </w:r>
    </w:p>
    <w:p w14:paraId="4A5EF412" w14:textId="5696388D" w:rsidR="00DE3086" w:rsidRPr="00DE3086" w:rsidRDefault="00DE3086" w:rsidP="00DE3086">
      <w:pPr>
        <w:spacing w:after="0"/>
        <w:rPr>
          <w:rFonts w:cs="Arial"/>
          <w:sz w:val="22"/>
          <w:lang w:val="es-ES"/>
        </w:rPr>
      </w:pPr>
      <w:r>
        <w:rPr>
          <w:rFonts w:cs="Arial"/>
          <w:sz w:val="22"/>
          <w:lang w:val="es-ES"/>
        </w:rPr>
        <w:lastRenderedPageBreak/>
        <w:t>TAMIZ</w:t>
      </w:r>
      <w:r w:rsidRPr="00DE3086">
        <w:rPr>
          <w:rFonts w:cs="Arial"/>
          <w:sz w:val="22"/>
          <w:lang w:val="es-ES"/>
        </w:rPr>
        <w:t xml:space="preserve"> </w:t>
      </w:r>
      <w:r>
        <w:rPr>
          <w:rFonts w:cs="Arial"/>
          <w:sz w:val="22"/>
          <w:lang w:val="es-ES"/>
        </w:rPr>
        <w:t>#</w:t>
      </w:r>
      <w:r w:rsidRPr="00DE3086">
        <w:rPr>
          <w:rFonts w:cs="Arial"/>
          <w:sz w:val="22"/>
          <w:lang w:val="es-ES"/>
        </w:rPr>
        <w:t>50 (.297 mm)</w:t>
      </w:r>
      <w:r>
        <w:rPr>
          <w:rFonts w:cs="Arial"/>
          <w:sz w:val="22"/>
          <w:lang w:val="es-ES"/>
        </w:rPr>
        <w:t xml:space="preserve"> </w:t>
      </w:r>
      <w:r w:rsidRPr="00DE3086">
        <w:rPr>
          <w:rFonts w:cs="Arial"/>
          <w:sz w:val="22"/>
          <w:lang w:val="es-ES"/>
        </w:rPr>
        <w:t>0,1% +/- 0,1%</w:t>
      </w:r>
    </w:p>
    <w:p w14:paraId="4E5A6F0B" w14:textId="02D0D302" w:rsidR="00DE3086" w:rsidRPr="00DE3086" w:rsidRDefault="00DE3086" w:rsidP="00DE3086">
      <w:pPr>
        <w:spacing w:after="0"/>
        <w:rPr>
          <w:rFonts w:cs="Arial"/>
          <w:sz w:val="22"/>
          <w:lang w:val="es-ES"/>
        </w:rPr>
      </w:pPr>
      <w:r w:rsidRPr="00DE3086">
        <w:rPr>
          <w:rFonts w:cs="Arial"/>
          <w:sz w:val="22"/>
          <w:lang w:val="es-ES"/>
        </w:rPr>
        <w:t>Cacerola</w:t>
      </w:r>
      <w:r>
        <w:rPr>
          <w:rFonts w:cs="Arial"/>
          <w:sz w:val="22"/>
          <w:lang w:val="es-ES"/>
        </w:rPr>
        <w:t xml:space="preserve"> </w:t>
      </w:r>
      <w:r>
        <w:rPr>
          <w:rFonts w:cs="Arial"/>
          <w:sz w:val="22"/>
          <w:lang w:val="es-ES"/>
        </w:rPr>
        <w:tab/>
      </w:r>
      <w:r>
        <w:rPr>
          <w:rFonts w:cs="Arial"/>
          <w:sz w:val="22"/>
          <w:lang w:val="es-ES"/>
        </w:rPr>
        <w:tab/>
        <w:t xml:space="preserve">  </w:t>
      </w:r>
      <w:r w:rsidRPr="00DE3086">
        <w:rPr>
          <w:rFonts w:cs="Arial"/>
          <w:sz w:val="22"/>
          <w:lang w:val="es-ES"/>
        </w:rPr>
        <w:t>0,1% +/- 0,1%</w:t>
      </w:r>
    </w:p>
    <w:p w14:paraId="7E62D561" w14:textId="77777777" w:rsidR="00DE3086" w:rsidRPr="00DE3086" w:rsidRDefault="00DE3086" w:rsidP="00DE3086">
      <w:pPr>
        <w:spacing w:after="0"/>
        <w:rPr>
          <w:rFonts w:cs="Arial"/>
          <w:sz w:val="22"/>
          <w:lang w:val="es-ES"/>
        </w:rPr>
      </w:pPr>
      <w:r w:rsidRPr="00DE3086">
        <w:rPr>
          <w:rFonts w:cs="Arial"/>
          <w:sz w:val="22"/>
          <w:lang w:val="es-ES"/>
        </w:rPr>
        <w:t xml:space="preserve"> </w:t>
      </w:r>
    </w:p>
    <w:p w14:paraId="30A0E905" w14:textId="77777777" w:rsidR="00DE3086" w:rsidRPr="00DE3086" w:rsidRDefault="00DE3086" w:rsidP="00DE3086">
      <w:pPr>
        <w:spacing w:after="0"/>
        <w:rPr>
          <w:rFonts w:cs="Arial"/>
          <w:sz w:val="22"/>
          <w:lang w:val="es-ES"/>
        </w:rPr>
      </w:pPr>
    </w:p>
    <w:p w14:paraId="415730AD" w14:textId="0CB7B375" w:rsidR="00DE3086" w:rsidRPr="00DE3086" w:rsidRDefault="00DE3086" w:rsidP="00DE3086">
      <w:pPr>
        <w:spacing w:after="0"/>
        <w:rPr>
          <w:rFonts w:cs="Arial"/>
          <w:sz w:val="22"/>
          <w:lang w:val="es-ES"/>
        </w:rPr>
      </w:pPr>
      <w:r w:rsidRPr="00DE3086">
        <w:rPr>
          <w:rFonts w:cs="Arial"/>
          <w:sz w:val="22"/>
          <w:lang w:val="es-ES"/>
        </w:rPr>
        <w:t>DESCRIPCIÓN DEL PRODUCTO: Debe ser una arcilla ilita con un mínimo de 60% de sílice amorfa. El material debe ser procesado en un rotativo</w:t>
      </w:r>
      <w:r>
        <w:rPr>
          <w:rFonts w:cs="Arial"/>
          <w:sz w:val="22"/>
          <w:lang w:val="es-ES"/>
        </w:rPr>
        <w:t xml:space="preserve"> </w:t>
      </w:r>
      <w:r w:rsidRPr="00DE3086">
        <w:rPr>
          <w:rFonts w:cs="Arial"/>
          <w:sz w:val="22"/>
          <w:lang w:val="es-ES"/>
        </w:rPr>
        <w:t>funcionamiento del horno a temperaturas no inferiores a 1300 grados Fahrenheit. Luego, el producto debe ser tamizado y desempolvado.</w:t>
      </w:r>
    </w:p>
    <w:p w14:paraId="32B72FF1" w14:textId="77777777" w:rsidR="00DE3086" w:rsidRPr="00DE3086" w:rsidRDefault="00DE3086" w:rsidP="00DE3086">
      <w:pPr>
        <w:spacing w:after="0"/>
        <w:rPr>
          <w:rFonts w:cs="Arial"/>
          <w:sz w:val="22"/>
          <w:lang w:val="es-ES"/>
        </w:rPr>
      </w:pPr>
    </w:p>
    <w:p w14:paraId="38B70465" w14:textId="77777777" w:rsidR="00DE3086" w:rsidRPr="00DE3086" w:rsidRDefault="00DE3086" w:rsidP="00DE3086">
      <w:pPr>
        <w:spacing w:after="0"/>
        <w:rPr>
          <w:rFonts w:cs="Arial"/>
          <w:sz w:val="22"/>
          <w:lang w:val="es-ES"/>
        </w:rPr>
      </w:pPr>
      <w:r w:rsidRPr="00DE3086">
        <w:rPr>
          <w:rFonts w:cs="Arial"/>
          <w:sz w:val="22"/>
          <w:lang w:val="es-ES"/>
        </w:rPr>
        <w:t>ANÁLISIS QUÍMICO TÍPICO:</w:t>
      </w:r>
    </w:p>
    <w:p w14:paraId="60307A58" w14:textId="77777777" w:rsidR="00DE3086" w:rsidRPr="00DE3086" w:rsidRDefault="00DE3086" w:rsidP="00DE3086">
      <w:pPr>
        <w:spacing w:after="0"/>
        <w:rPr>
          <w:rFonts w:cs="Arial"/>
          <w:sz w:val="22"/>
          <w:lang w:val="es-ES"/>
        </w:rPr>
      </w:pPr>
      <w:r w:rsidRPr="00DE3086">
        <w:rPr>
          <w:rFonts w:cs="Arial"/>
          <w:sz w:val="22"/>
          <w:lang w:val="es-ES"/>
        </w:rPr>
        <w:t>SiO2 - 60%</w:t>
      </w:r>
    </w:p>
    <w:p w14:paraId="3ED27223" w14:textId="77777777" w:rsidR="00DE3086" w:rsidRPr="00DE3086" w:rsidRDefault="00DE3086" w:rsidP="00DE3086">
      <w:pPr>
        <w:spacing w:after="0"/>
        <w:rPr>
          <w:rFonts w:cs="Arial"/>
          <w:sz w:val="22"/>
          <w:lang w:val="es-ES"/>
        </w:rPr>
      </w:pPr>
      <w:r w:rsidRPr="00DE3086">
        <w:rPr>
          <w:rFonts w:cs="Arial"/>
          <w:sz w:val="22"/>
          <w:lang w:val="es-ES"/>
        </w:rPr>
        <w:t>Fe2O3 - 5%</w:t>
      </w:r>
    </w:p>
    <w:p w14:paraId="2A717F55" w14:textId="77777777" w:rsidR="00DE3086" w:rsidRPr="00DE3086" w:rsidRDefault="00DE3086" w:rsidP="00DE3086">
      <w:pPr>
        <w:spacing w:after="0"/>
        <w:rPr>
          <w:rFonts w:cs="Arial"/>
          <w:sz w:val="22"/>
          <w:lang w:val="es-ES"/>
        </w:rPr>
      </w:pPr>
      <w:r w:rsidRPr="00DE3086">
        <w:rPr>
          <w:rFonts w:cs="Arial"/>
          <w:sz w:val="22"/>
          <w:lang w:val="es-ES"/>
        </w:rPr>
        <w:t xml:space="preserve"> </w:t>
      </w:r>
    </w:p>
    <w:p w14:paraId="1E751B12" w14:textId="3803A0D8" w:rsidR="00DE3086" w:rsidRPr="00DE3086" w:rsidRDefault="00DE3086" w:rsidP="00DE3086">
      <w:pPr>
        <w:spacing w:after="0"/>
        <w:rPr>
          <w:rFonts w:cs="Arial"/>
          <w:sz w:val="22"/>
          <w:lang w:val="es-ES"/>
        </w:rPr>
      </w:pPr>
      <w:r w:rsidRPr="00DE3086">
        <w:rPr>
          <w:rFonts w:cs="Arial"/>
          <w:sz w:val="22"/>
          <w:lang w:val="es-ES"/>
        </w:rPr>
        <w:t>Todos los demás productos químicos en menos del 5% e incluyen, entre otros: Al2O3, CaO, MgO, K2O, Na2O y TiO2</w:t>
      </w:r>
    </w:p>
    <w:p w14:paraId="0D9C3FA8" w14:textId="77777777" w:rsidR="00DE3086" w:rsidRPr="00DE3086" w:rsidRDefault="00DE3086" w:rsidP="00DE3086">
      <w:pPr>
        <w:spacing w:after="0"/>
        <w:rPr>
          <w:rFonts w:cs="Arial"/>
          <w:sz w:val="22"/>
          <w:lang w:val="es-ES"/>
        </w:rPr>
      </w:pPr>
    </w:p>
    <w:p w14:paraId="45E7A95C" w14:textId="26754764" w:rsidR="00DE3086" w:rsidRDefault="00DE3086" w:rsidP="00DE3086">
      <w:pPr>
        <w:spacing w:after="0"/>
        <w:rPr>
          <w:rFonts w:cs="Arial"/>
          <w:sz w:val="22"/>
          <w:lang w:val="es-ES"/>
        </w:rPr>
      </w:pPr>
      <w:r w:rsidRPr="00DE3086">
        <w:rPr>
          <w:rFonts w:cs="Arial"/>
          <w:sz w:val="22"/>
          <w:lang w:val="es-ES"/>
        </w:rPr>
        <w:t>INSTALACIÓN: El acondicionador para campos deportivos debe incorporarse a la mezcla para el interior del campo o a una mezcla para la zona de raíces, ya sea a través de</w:t>
      </w:r>
      <w:r>
        <w:rPr>
          <w:rFonts w:cs="Arial"/>
          <w:sz w:val="22"/>
          <w:lang w:val="es-ES"/>
        </w:rPr>
        <w:t xml:space="preserve"> </w:t>
      </w:r>
      <w:r w:rsidRPr="00DE3086">
        <w:rPr>
          <w:rFonts w:cs="Arial"/>
          <w:sz w:val="22"/>
          <w:lang w:val="es-ES"/>
        </w:rPr>
        <w:t>premezclado antes de la instalación de la mezcla o (para una mezcla existente) usando una cultivadora de púas inversas. Las mezclas de la zona interior y de la zona radicular deben modificarse en</w:t>
      </w:r>
      <w:r>
        <w:rPr>
          <w:rFonts w:cs="Arial"/>
          <w:sz w:val="22"/>
          <w:lang w:val="es-ES"/>
        </w:rPr>
        <w:t xml:space="preserve"> </w:t>
      </w:r>
      <w:r w:rsidRPr="00DE3086">
        <w:rPr>
          <w:rFonts w:cs="Arial"/>
          <w:sz w:val="22"/>
          <w:lang w:val="es-ES"/>
        </w:rPr>
        <w:t xml:space="preserve">15% por volumen, 4 pulgadas (10 cm) de profundidad. Esto equivale a 1,800 libras (816 kg) por 1,000 pies cuadrados (93 metros cuadrados) incorporados </w:t>
      </w:r>
      <w:r>
        <w:rPr>
          <w:rFonts w:cs="Arial"/>
          <w:sz w:val="22"/>
          <w:lang w:val="es-ES"/>
        </w:rPr>
        <w:t>de</w:t>
      </w:r>
      <w:r w:rsidRPr="00DE3086">
        <w:rPr>
          <w:rFonts w:cs="Arial"/>
          <w:sz w:val="22"/>
          <w:lang w:val="es-ES"/>
        </w:rPr>
        <w:t xml:space="preserve"> una</w:t>
      </w:r>
      <w:r>
        <w:rPr>
          <w:rFonts w:cs="Arial"/>
          <w:sz w:val="22"/>
          <w:lang w:val="es-ES"/>
        </w:rPr>
        <w:t xml:space="preserve"> a </w:t>
      </w:r>
      <w:r w:rsidRPr="00DE3086">
        <w:rPr>
          <w:rFonts w:cs="Arial"/>
          <w:sz w:val="22"/>
          <w:lang w:val="es-ES"/>
        </w:rPr>
        <w:t>cuatro pulgadas (10 cm) de profundidad.</w:t>
      </w:r>
    </w:p>
    <w:p w14:paraId="7C408DFB" w14:textId="5393E166" w:rsidR="00896C15" w:rsidRDefault="00896C15" w:rsidP="00DE3086">
      <w:pPr>
        <w:spacing w:after="0"/>
        <w:rPr>
          <w:rFonts w:cs="Arial"/>
          <w:sz w:val="22"/>
          <w:lang w:val="es-ES"/>
        </w:rPr>
      </w:pPr>
    </w:p>
    <w:p w14:paraId="4F808546" w14:textId="166D6B30" w:rsidR="00896C15" w:rsidRPr="00735717" w:rsidRDefault="00896C15" w:rsidP="00896C15">
      <w:pPr>
        <w:rPr>
          <w:lang w:val="es-HN"/>
        </w:rPr>
      </w:pPr>
      <w:r w:rsidRPr="00735717">
        <w:rPr>
          <w:rFonts w:eastAsia="Arial"/>
          <w:b/>
          <w:lang w:val="es-HN"/>
        </w:rPr>
        <w:t>MEDICIÓN:</w:t>
      </w:r>
      <w:r w:rsidRPr="00735717">
        <w:rPr>
          <w:lang w:val="es-HN"/>
        </w:rPr>
        <w:t xml:space="preserve"> Se medirá por </w:t>
      </w:r>
      <w:r>
        <w:rPr>
          <w:lang w:val="es-HN"/>
        </w:rPr>
        <w:t>metro cúbico</w:t>
      </w:r>
      <w:r w:rsidRPr="00735717">
        <w:rPr>
          <w:lang w:val="es-HN"/>
        </w:rPr>
        <w:t xml:space="preserve">. La cantidad por pagarse será el número de </w:t>
      </w:r>
      <w:r>
        <w:rPr>
          <w:lang w:val="es-HN"/>
        </w:rPr>
        <w:t>metros cúbicos de arcilla calcinada</w:t>
      </w:r>
      <w:r w:rsidRPr="00735717">
        <w:rPr>
          <w:lang w:val="es-HN"/>
        </w:rPr>
        <w:t xml:space="preserve"> suministrados e instalados.  </w:t>
      </w:r>
    </w:p>
    <w:p w14:paraId="1085A546" w14:textId="323FA19A" w:rsidR="00896C15" w:rsidRDefault="00896C15" w:rsidP="00896C15">
      <w:pPr>
        <w:rPr>
          <w:lang w:val="es-HN"/>
        </w:rPr>
      </w:pPr>
      <w:r w:rsidRPr="00735717">
        <w:rPr>
          <w:rFonts w:eastAsia="Arial"/>
          <w:b/>
          <w:lang w:val="es-HN"/>
        </w:rPr>
        <w:t>PAGO:</w:t>
      </w:r>
      <w:r w:rsidRPr="00735717">
        <w:rPr>
          <w:lang w:val="es-HN"/>
        </w:rPr>
        <w:t xml:space="preserve"> Estos precios y pagos constituirán la compensación total por el suministro/instalación de </w:t>
      </w:r>
      <w:r>
        <w:rPr>
          <w:lang w:val="es-HN"/>
        </w:rPr>
        <w:t>arcilla calcinada</w:t>
      </w:r>
      <w:r w:rsidRPr="00735717">
        <w:rPr>
          <w:lang w:val="es-HN"/>
        </w:rPr>
        <w:t>, en la ejecución de los trabajos descritos en esta especificación.</w:t>
      </w:r>
    </w:p>
    <w:p w14:paraId="76AB4EAD" w14:textId="77777777" w:rsidR="005E088C" w:rsidRDefault="005E088C" w:rsidP="005E088C">
      <w:pPr>
        <w:pStyle w:val="Subtitulo"/>
        <w:rPr>
          <w:rFonts w:eastAsia="Arial"/>
          <w:color w:val="4472C4" w:themeColor="accent1"/>
          <w:lang w:val="es-HN"/>
        </w:rPr>
      </w:pPr>
    </w:p>
    <w:p w14:paraId="3166E0CE" w14:textId="06FB6DAE" w:rsidR="00650D04" w:rsidRPr="005E088C" w:rsidRDefault="00B31250" w:rsidP="005E088C">
      <w:pPr>
        <w:pStyle w:val="Subtitulo"/>
        <w:rPr>
          <w:color w:val="4472C4" w:themeColor="accent1"/>
          <w:lang w:val="es-HN"/>
        </w:rPr>
      </w:pPr>
      <w:r w:rsidRPr="00DD71F2">
        <w:rPr>
          <w:rFonts w:eastAsia="Arial"/>
          <w:color w:val="4472C4" w:themeColor="accent1"/>
          <w:lang w:val="es-HN"/>
        </w:rPr>
        <w:lastRenderedPageBreak/>
        <w:t xml:space="preserve">6.00 </w:t>
      </w:r>
      <w:r w:rsidR="002D56DD" w:rsidRPr="00DD71F2">
        <w:rPr>
          <w:rFonts w:eastAsia="Arial"/>
          <w:color w:val="4472C4" w:themeColor="accent1"/>
          <w:lang w:val="es-HN"/>
        </w:rPr>
        <w:t>ILUMINACIÓN</w:t>
      </w:r>
    </w:p>
    <w:p w14:paraId="735A9BC7" w14:textId="4F00A2B9" w:rsidR="00650D04" w:rsidRDefault="00650D04" w:rsidP="002D56DD">
      <w:pPr>
        <w:pStyle w:val="Subtitulo2"/>
        <w:rPr>
          <w:lang w:val="es-HN"/>
        </w:rPr>
      </w:pPr>
      <w:r>
        <w:rPr>
          <w:lang w:val="es-HN"/>
        </w:rPr>
        <w:t>6.0</w:t>
      </w:r>
      <w:r w:rsidR="005E088C">
        <w:rPr>
          <w:lang w:val="es-HN"/>
        </w:rPr>
        <w:t>1</w:t>
      </w:r>
      <w:r>
        <w:rPr>
          <w:lang w:val="es-HN"/>
        </w:rPr>
        <w:t xml:space="preserve"> DESINSTALACIÓN DE REFLECTORES EXISTENTES</w:t>
      </w:r>
    </w:p>
    <w:p w14:paraId="5481FD26" w14:textId="2A54639F" w:rsidR="00650D04" w:rsidRPr="005E088C" w:rsidRDefault="00650D04" w:rsidP="002D56DD">
      <w:pPr>
        <w:pStyle w:val="Subtitulo2"/>
        <w:rPr>
          <w:rFonts w:ascii="Arial" w:hAnsi="Arial" w:cs="Arial"/>
          <w:sz w:val="24"/>
          <w:szCs w:val="24"/>
          <w:lang w:val="es-HN"/>
        </w:rPr>
      </w:pPr>
      <w:r w:rsidRPr="005E088C">
        <w:rPr>
          <w:rFonts w:ascii="Arial" w:hAnsi="Arial" w:cs="Arial"/>
          <w:sz w:val="24"/>
          <w:szCs w:val="24"/>
          <w:lang w:val="es-HN"/>
        </w:rPr>
        <w:t>Unidad: UNIDAD</w:t>
      </w:r>
    </w:p>
    <w:p w14:paraId="027E9B77" w14:textId="24F631F8" w:rsidR="00650D04" w:rsidRPr="005E088C" w:rsidRDefault="00650D04" w:rsidP="002D56DD">
      <w:pPr>
        <w:pStyle w:val="Subtitulo2"/>
        <w:rPr>
          <w:rFonts w:ascii="Arial" w:hAnsi="Arial" w:cs="Arial"/>
          <w:sz w:val="24"/>
          <w:szCs w:val="24"/>
          <w:lang w:val="es-HN"/>
        </w:rPr>
      </w:pPr>
      <w:r w:rsidRPr="005E088C">
        <w:rPr>
          <w:rFonts w:ascii="Arial" w:hAnsi="Arial" w:cs="Arial"/>
          <w:sz w:val="24"/>
          <w:szCs w:val="24"/>
          <w:lang w:val="es-HN"/>
        </w:rPr>
        <w:t>Descripción:</w:t>
      </w:r>
    </w:p>
    <w:p w14:paraId="13E7B8F5" w14:textId="00790A1A" w:rsidR="005E088C" w:rsidRPr="005E088C" w:rsidRDefault="005E088C" w:rsidP="002D56DD">
      <w:pPr>
        <w:pStyle w:val="Subtitulo2"/>
        <w:rPr>
          <w:rFonts w:ascii="Arial" w:hAnsi="Arial" w:cs="Arial"/>
          <w:b w:val="0"/>
          <w:bCs/>
          <w:sz w:val="24"/>
          <w:szCs w:val="24"/>
          <w:lang w:val="es-HN"/>
        </w:rPr>
      </w:pPr>
      <w:r w:rsidRPr="005E088C">
        <w:rPr>
          <w:rFonts w:ascii="Arial" w:hAnsi="Arial" w:cs="Arial"/>
          <w:b w:val="0"/>
          <w:bCs/>
          <w:sz w:val="24"/>
          <w:szCs w:val="24"/>
          <w:lang w:val="es-HN"/>
        </w:rPr>
        <w:t>Esta actividad consiste en la des</w:t>
      </w:r>
      <w:r w:rsidR="007B051E">
        <w:rPr>
          <w:rFonts w:ascii="Arial" w:hAnsi="Arial" w:cs="Arial"/>
          <w:b w:val="0"/>
          <w:bCs/>
          <w:sz w:val="24"/>
          <w:szCs w:val="24"/>
          <w:lang w:val="es-HN"/>
        </w:rPr>
        <w:t>instalación</w:t>
      </w:r>
      <w:r w:rsidRPr="005E088C">
        <w:rPr>
          <w:rFonts w:ascii="Arial" w:hAnsi="Arial" w:cs="Arial"/>
          <w:b w:val="0"/>
          <w:bCs/>
          <w:sz w:val="24"/>
          <w:szCs w:val="24"/>
          <w:lang w:val="es-HN"/>
        </w:rPr>
        <w:t xml:space="preserve"> y desmontaje de cada uno de los reflectores existentes</w:t>
      </w:r>
      <w:r w:rsidR="007B051E">
        <w:rPr>
          <w:rFonts w:ascii="Arial" w:hAnsi="Arial" w:cs="Arial"/>
          <w:b w:val="0"/>
          <w:bCs/>
          <w:sz w:val="24"/>
          <w:szCs w:val="24"/>
          <w:lang w:val="es-HN"/>
        </w:rPr>
        <w:t xml:space="preserve"> en las torres de concreto</w:t>
      </w:r>
      <w:r w:rsidRPr="005E088C">
        <w:rPr>
          <w:rFonts w:ascii="Arial" w:hAnsi="Arial" w:cs="Arial"/>
          <w:b w:val="0"/>
          <w:bCs/>
          <w:sz w:val="24"/>
          <w:szCs w:val="24"/>
          <w:lang w:val="es-HN"/>
        </w:rPr>
        <w:t>, se deberá tener especial cuidado al momento del desmontaje ya que en aras de darle una segunda vida a los reflectores se podrán utilizar para otras actividades menores que la institución disponga. Se deberá coordinar con el supervisor para el traslado y sitio de almacenamiento de los reflectores desmontados.</w:t>
      </w:r>
    </w:p>
    <w:p w14:paraId="72D92DEB" w14:textId="283D1807" w:rsidR="005E088C" w:rsidRPr="00735717" w:rsidRDefault="005E088C" w:rsidP="005E088C">
      <w:pPr>
        <w:rPr>
          <w:lang w:val="es-HN"/>
        </w:rPr>
      </w:pPr>
      <w:r w:rsidRPr="00735717">
        <w:rPr>
          <w:rFonts w:eastAsia="Arial"/>
          <w:b/>
          <w:lang w:val="es-HN"/>
        </w:rPr>
        <w:t>MEDICIÓN:</w:t>
      </w:r>
      <w:r w:rsidRPr="00735717">
        <w:rPr>
          <w:lang w:val="es-HN"/>
        </w:rPr>
        <w:t xml:space="preserve"> Se medirá por unidad. La cantidad por pagarse será el número de reflectores </w:t>
      </w:r>
      <w:r>
        <w:rPr>
          <w:lang w:val="es-HN"/>
        </w:rPr>
        <w:t>desinstalados</w:t>
      </w:r>
      <w:r w:rsidRPr="00735717">
        <w:rPr>
          <w:lang w:val="es-HN"/>
        </w:rPr>
        <w:t xml:space="preserve">.  </w:t>
      </w:r>
    </w:p>
    <w:p w14:paraId="3CCF4A55" w14:textId="4CD428E8" w:rsidR="00650D04" w:rsidRDefault="005E088C" w:rsidP="004C6A89">
      <w:pPr>
        <w:rPr>
          <w:lang w:val="es-HN"/>
        </w:rPr>
      </w:pPr>
      <w:r w:rsidRPr="00735717">
        <w:rPr>
          <w:rFonts w:eastAsia="Arial"/>
          <w:b/>
          <w:lang w:val="es-HN"/>
        </w:rPr>
        <w:t>PAGO:</w:t>
      </w:r>
      <w:r w:rsidRPr="00735717">
        <w:rPr>
          <w:lang w:val="es-HN"/>
        </w:rPr>
        <w:t xml:space="preserve"> Estos precios y pagos constituirán la compensación total por el </w:t>
      </w:r>
      <w:r>
        <w:rPr>
          <w:lang w:val="es-HN"/>
        </w:rPr>
        <w:t>desinstalación y desmontaje</w:t>
      </w:r>
      <w:r w:rsidRPr="00735717">
        <w:rPr>
          <w:lang w:val="es-HN"/>
        </w:rPr>
        <w:t xml:space="preserve"> de reflectores, en la ejecución de los trabajos descritos en esta especificación.</w:t>
      </w:r>
    </w:p>
    <w:p w14:paraId="5F5A453C" w14:textId="19D02ECA" w:rsidR="002D56DD" w:rsidRDefault="00DA77CE" w:rsidP="002D56DD">
      <w:pPr>
        <w:pStyle w:val="Subtitulo2"/>
        <w:rPr>
          <w:lang w:val="es-HN"/>
        </w:rPr>
      </w:pPr>
      <w:r>
        <w:rPr>
          <w:lang w:val="es-HN"/>
        </w:rPr>
        <w:t>6.0</w:t>
      </w:r>
      <w:r w:rsidR="007B051E">
        <w:rPr>
          <w:lang w:val="es-HN"/>
        </w:rPr>
        <w:t>2</w:t>
      </w:r>
      <w:r>
        <w:rPr>
          <w:lang w:val="es-HN"/>
        </w:rPr>
        <w:t xml:space="preserve"> </w:t>
      </w:r>
      <w:r w:rsidR="002D56DD">
        <w:rPr>
          <w:lang w:val="es-HN"/>
        </w:rPr>
        <w:t>SUMINISTRO E INSTALACIÓN DE REFLECTOR</w:t>
      </w:r>
      <w:r>
        <w:rPr>
          <w:lang w:val="es-HN"/>
        </w:rPr>
        <w:t xml:space="preserve"> LED DE 1000 W</w:t>
      </w:r>
    </w:p>
    <w:p w14:paraId="5CE88EFC" w14:textId="5377432D" w:rsidR="00CA0643" w:rsidRDefault="00CA0643" w:rsidP="002D56DD">
      <w:pPr>
        <w:pStyle w:val="Subtitulo2"/>
        <w:rPr>
          <w:lang w:val="es-HN"/>
        </w:rPr>
      </w:pPr>
      <w:r>
        <w:rPr>
          <w:lang w:val="es-HN"/>
        </w:rPr>
        <w:t>Unidad: UNIDAD</w:t>
      </w:r>
    </w:p>
    <w:p w14:paraId="2158EFB7" w14:textId="3ED78468" w:rsidR="00CA0643" w:rsidRPr="00BE295F" w:rsidRDefault="00CA0643" w:rsidP="002D56DD">
      <w:pPr>
        <w:pStyle w:val="Subtitulo2"/>
        <w:rPr>
          <w:lang w:val="es-HN"/>
        </w:rPr>
      </w:pPr>
      <w:r>
        <w:rPr>
          <w:lang w:val="es-HN"/>
        </w:rPr>
        <w:t>Descripción:</w:t>
      </w:r>
    </w:p>
    <w:p w14:paraId="4E227A44" w14:textId="4DC27580" w:rsidR="00735717" w:rsidRPr="00735717" w:rsidRDefault="00735717" w:rsidP="00735717">
      <w:pPr>
        <w:rPr>
          <w:lang w:val="es-HN"/>
        </w:rPr>
      </w:pPr>
      <w:r w:rsidRPr="00735717">
        <w:rPr>
          <w:lang w:val="es-HN"/>
        </w:rPr>
        <w:t xml:space="preserve">Esta actividad consiste en el suministro e instalación de reflectores </w:t>
      </w:r>
      <w:r>
        <w:rPr>
          <w:lang w:val="es-HN"/>
        </w:rPr>
        <w:t xml:space="preserve">para canchas deportivas </w:t>
      </w:r>
      <w:r w:rsidRPr="00735717">
        <w:rPr>
          <w:lang w:val="es-HN"/>
        </w:rPr>
        <w:t xml:space="preserve">con </w:t>
      </w:r>
      <w:r w:rsidR="00DC4081">
        <w:rPr>
          <w:lang w:val="es-HN"/>
        </w:rPr>
        <w:t>chip</w:t>
      </w:r>
      <w:r w:rsidRPr="00735717">
        <w:rPr>
          <w:lang w:val="es-HN"/>
        </w:rPr>
        <w:t xml:space="preserve"> </w:t>
      </w:r>
      <w:r>
        <w:rPr>
          <w:lang w:val="es-HN"/>
        </w:rPr>
        <w:t xml:space="preserve">LED </w:t>
      </w:r>
      <w:r w:rsidRPr="00735717">
        <w:rPr>
          <w:lang w:val="es-HN"/>
        </w:rPr>
        <w:t xml:space="preserve">de </w:t>
      </w:r>
      <w:r w:rsidR="00DA77CE">
        <w:rPr>
          <w:lang w:val="es-HN"/>
        </w:rPr>
        <w:t>1000</w:t>
      </w:r>
      <w:r w:rsidRPr="00735717">
        <w:rPr>
          <w:lang w:val="es-HN"/>
        </w:rPr>
        <w:t xml:space="preserve"> W</w:t>
      </w:r>
      <w:r w:rsidR="00DC4081">
        <w:rPr>
          <w:lang w:val="es-HN"/>
        </w:rPr>
        <w:t xml:space="preserve"> de potencia</w:t>
      </w:r>
      <w:r w:rsidR="00A3012C">
        <w:rPr>
          <w:lang w:val="es-HN"/>
        </w:rPr>
        <w:t xml:space="preserve">, rango de voltaje de 120 – 277 V, eficacia de al menos 150 lm / W, factor de potencia 0.95, temperatura de color de 4500 a 5000 K, grado de protección IP 66 IK09, el equipo deberá soportar temperaturas de trabajo en un rango entre -40 °C – 50 °C, deberá contar con equipo de protección contra transientes </w:t>
      </w:r>
      <w:r w:rsidR="00A3012C">
        <w:rPr>
          <w:lang w:val="es-HN"/>
        </w:rPr>
        <w:lastRenderedPageBreak/>
        <w:t>de 10 kV y el material del lente deberá ser Anti-UV PC Optical Material,</w:t>
      </w:r>
      <w:r w:rsidRPr="00735717">
        <w:rPr>
          <w:lang w:val="es-HN"/>
        </w:rPr>
        <w:t xml:space="preserve"> </w:t>
      </w:r>
      <w:r w:rsidR="00A3012C">
        <w:rPr>
          <w:lang w:val="es-HN"/>
        </w:rPr>
        <w:t>el</w:t>
      </w:r>
      <w:r>
        <w:rPr>
          <w:lang w:val="es-HN"/>
        </w:rPr>
        <w:t xml:space="preserve"> </w:t>
      </w:r>
      <w:r w:rsidR="00DA77CE">
        <w:rPr>
          <w:lang w:val="es-HN"/>
        </w:rPr>
        <w:t xml:space="preserve"> </w:t>
      </w:r>
      <w:r w:rsidR="00DC4081">
        <w:rPr>
          <w:lang w:val="es-HN"/>
        </w:rPr>
        <w:t xml:space="preserve">flujo luminoso </w:t>
      </w:r>
      <w:r w:rsidR="00A3012C">
        <w:rPr>
          <w:lang w:val="es-HN"/>
        </w:rPr>
        <w:t>deberá ser de</w:t>
      </w:r>
      <w:r w:rsidR="00DA77CE">
        <w:rPr>
          <w:lang w:val="es-HN"/>
        </w:rPr>
        <w:t xml:space="preserve"> 1</w:t>
      </w:r>
      <w:r w:rsidR="00DC4081">
        <w:rPr>
          <w:lang w:val="es-HN"/>
        </w:rPr>
        <w:t>50</w:t>
      </w:r>
      <w:r w:rsidR="00DA77CE">
        <w:rPr>
          <w:lang w:val="es-HN"/>
        </w:rPr>
        <w:t>,000 Lumen</w:t>
      </w:r>
      <w:r w:rsidR="00DC4081">
        <w:rPr>
          <w:lang w:val="es-HN"/>
        </w:rPr>
        <w:t>s</w:t>
      </w:r>
      <w:r w:rsidRPr="00735717">
        <w:rPr>
          <w:lang w:val="es-HN"/>
        </w:rPr>
        <w:t>.</w:t>
      </w:r>
      <w:r>
        <w:rPr>
          <w:lang w:val="es-HN"/>
        </w:rPr>
        <w:t xml:space="preserve"> </w:t>
      </w:r>
      <w:r w:rsidRPr="00735717">
        <w:rPr>
          <w:lang w:val="es-HN"/>
        </w:rPr>
        <w:t>Se instalará los artefactos de iluminación considerando las características que presenta la</w:t>
      </w:r>
      <w:r>
        <w:rPr>
          <w:lang w:val="es-HN"/>
        </w:rPr>
        <w:t xml:space="preserve"> </w:t>
      </w:r>
      <w:r w:rsidRPr="00735717">
        <w:rPr>
          <w:lang w:val="es-HN"/>
        </w:rPr>
        <w:t>estructura para que el sistema opere en perfectas condiciones, esta seguirá todas las</w:t>
      </w:r>
      <w:r>
        <w:rPr>
          <w:lang w:val="es-HN"/>
        </w:rPr>
        <w:t xml:space="preserve"> </w:t>
      </w:r>
      <w:r w:rsidRPr="00735717">
        <w:rPr>
          <w:lang w:val="es-HN"/>
        </w:rPr>
        <w:t>instrucciones de los fabricantes y el alambrado se hará de acuerdo con los circuitos.</w:t>
      </w:r>
    </w:p>
    <w:p w14:paraId="3B5C3722" w14:textId="1F354934" w:rsidR="00735717" w:rsidRPr="00735717" w:rsidRDefault="00735717" w:rsidP="00735717">
      <w:pPr>
        <w:rPr>
          <w:lang w:val="es-HN"/>
        </w:rPr>
      </w:pPr>
      <w:r w:rsidRPr="00735717">
        <w:rPr>
          <w:lang w:val="es-HN"/>
        </w:rPr>
        <w:t xml:space="preserve">Se contemplan todos los accesorios necesarios para fijar los reflectores en su posición definitiva en las </w:t>
      </w:r>
      <w:r w:rsidR="00DA77CE">
        <w:rPr>
          <w:lang w:val="es-HN"/>
        </w:rPr>
        <w:t>torres de concreto existente</w:t>
      </w:r>
      <w:r w:rsidRPr="00735717">
        <w:rPr>
          <w:lang w:val="es-HN"/>
        </w:rPr>
        <w:t>.</w:t>
      </w:r>
      <w:r>
        <w:rPr>
          <w:lang w:val="es-HN"/>
        </w:rPr>
        <w:t xml:space="preserve"> </w:t>
      </w:r>
      <w:r w:rsidRPr="00735717">
        <w:rPr>
          <w:lang w:val="es-HN"/>
        </w:rPr>
        <w:t>Las luminarias deberán estar construidas por un fabricante en posesión del Certificado de</w:t>
      </w:r>
      <w:r>
        <w:rPr>
          <w:lang w:val="es-HN"/>
        </w:rPr>
        <w:t xml:space="preserve"> </w:t>
      </w:r>
      <w:r w:rsidRPr="00735717">
        <w:rPr>
          <w:lang w:val="es-HN"/>
        </w:rPr>
        <w:t>conformidad de cumplimiento con la normativo ISO 9000 en cualquiera de sus tres versiones.</w:t>
      </w:r>
    </w:p>
    <w:p w14:paraId="3DC04AC4" w14:textId="77777777" w:rsidR="00735717" w:rsidRPr="00735717" w:rsidRDefault="00735717" w:rsidP="00735717">
      <w:pPr>
        <w:rPr>
          <w:lang w:val="es-HN"/>
        </w:rPr>
      </w:pPr>
      <w:r w:rsidRPr="00735717">
        <w:rPr>
          <w:lang w:val="es-HN"/>
        </w:rPr>
        <w:t>Las luminarias deberán estar garantizadas por el fabricante por un mínimo de 5 años.</w:t>
      </w:r>
    </w:p>
    <w:p w14:paraId="7215F422" w14:textId="680E643A" w:rsidR="00A3012C" w:rsidRPr="00632FDD" w:rsidRDefault="00735717" w:rsidP="00735717">
      <w:pPr>
        <w:rPr>
          <w:lang w:val="es-HN"/>
        </w:rPr>
      </w:pPr>
      <w:r w:rsidRPr="00735717">
        <w:rPr>
          <w:lang w:val="es-HN"/>
        </w:rPr>
        <w:t>El cuerpo del reflector será de aluminio inyectado, barnizado con polvo de poliéster termo</w:t>
      </w:r>
      <w:r>
        <w:rPr>
          <w:lang w:val="es-HN"/>
        </w:rPr>
        <w:t xml:space="preserve"> </w:t>
      </w:r>
      <w:r w:rsidRPr="00735717">
        <w:rPr>
          <w:lang w:val="es-HN"/>
        </w:rPr>
        <w:t>endurecido, resistente a los agentes atmosféricos y a la corrosión. Separador térmico en</w:t>
      </w:r>
      <w:r>
        <w:rPr>
          <w:lang w:val="es-HN"/>
        </w:rPr>
        <w:t xml:space="preserve"> </w:t>
      </w:r>
      <w:r w:rsidRPr="00735717">
        <w:rPr>
          <w:lang w:val="es-HN"/>
        </w:rPr>
        <w:t>chapa</w:t>
      </w:r>
      <w:r>
        <w:rPr>
          <w:lang w:val="es-HN"/>
        </w:rPr>
        <w:t xml:space="preserve"> </w:t>
      </w:r>
      <w:r w:rsidRPr="00735717">
        <w:rPr>
          <w:lang w:val="es-HN"/>
        </w:rPr>
        <w:t>de acero cincado, entre zona reflector y zona de equipo eléctrico. Deberá poseer</w:t>
      </w:r>
      <w:r>
        <w:rPr>
          <w:lang w:val="es-HN"/>
        </w:rPr>
        <w:t xml:space="preserve"> </w:t>
      </w:r>
      <w:r w:rsidRPr="00735717">
        <w:rPr>
          <w:lang w:val="es-HN"/>
        </w:rPr>
        <w:t>ganchos de</w:t>
      </w:r>
      <w:r>
        <w:rPr>
          <w:lang w:val="es-HN"/>
        </w:rPr>
        <w:t xml:space="preserve"> </w:t>
      </w:r>
      <w:r w:rsidRPr="00735717">
        <w:rPr>
          <w:lang w:val="es-HN"/>
        </w:rPr>
        <w:t>cierre y fijación del cristal en acero indeformable, así como la tornillería en acero inoxidable.</w:t>
      </w:r>
    </w:p>
    <w:p w14:paraId="746EC7B6" w14:textId="02323170" w:rsidR="00A3012C" w:rsidRPr="004C6A89" w:rsidRDefault="002D56DD" w:rsidP="004D6D34">
      <w:pPr>
        <w:rPr>
          <w:lang w:val="es-HN"/>
        </w:rPr>
      </w:pPr>
      <w:r w:rsidRPr="00735717">
        <w:rPr>
          <w:rFonts w:eastAsia="Arial"/>
          <w:b/>
          <w:lang w:val="es-HN"/>
        </w:rPr>
        <w:t>MEDICIÓN:</w:t>
      </w:r>
      <w:r w:rsidRPr="00735717">
        <w:rPr>
          <w:lang w:val="es-HN"/>
        </w:rPr>
        <w:t xml:space="preserve"> Se medirá por </w:t>
      </w:r>
      <w:r w:rsidR="00735717" w:rsidRPr="00735717">
        <w:rPr>
          <w:lang w:val="es-HN"/>
        </w:rPr>
        <w:t>unidad</w:t>
      </w:r>
      <w:r w:rsidRPr="00735717">
        <w:rPr>
          <w:lang w:val="es-HN"/>
        </w:rPr>
        <w:t xml:space="preserve">. La cantidad por pagarse será el número de </w:t>
      </w:r>
      <w:r w:rsidR="00735717" w:rsidRPr="00735717">
        <w:rPr>
          <w:lang w:val="es-HN"/>
        </w:rPr>
        <w:t>reflectores suministrados e instalados.</w:t>
      </w:r>
      <w:r w:rsidRPr="00735717">
        <w:rPr>
          <w:lang w:val="es-HN"/>
        </w:rPr>
        <w:t xml:space="preserve">  </w:t>
      </w:r>
    </w:p>
    <w:p w14:paraId="3D00C01B" w14:textId="4F43BB21" w:rsidR="005F3405" w:rsidRDefault="002D56DD" w:rsidP="004D6D34">
      <w:pPr>
        <w:rPr>
          <w:lang w:val="es-HN"/>
        </w:rPr>
      </w:pPr>
      <w:r w:rsidRPr="00735717">
        <w:rPr>
          <w:rFonts w:eastAsia="Arial"/>
          <w:b/>
          <w:lang w:val="es-HN"/>
        </w:rPr>
        <w:t>PAGO:</w:t>
      </w:r>
      <w:r w:rsidRPr="00735717">
        <w:rPr>
          <w:lang w:val="es-HN"/>
        </w:rPr>
        <w:t xml:space="preserve"> </w:t>
      </w:r>
      <w:r w:rsidR="00735717" w:rsidRPr="00735717">
        <w:rPr>
          <w:lang w:val="es-HN"/>
        </w:rPr>
        <w:t xml:space="preserve">Estos precios y pagos constituirán la compensación total por el suministro/instalación de reflectores LED de </w:t>
      </w:r>
      <w:r w:rsidR="00DA77CE">
        <w:rPr>
          <w:lang w:val="es-HN"/>
        </w:rPr>
        <w:t xml:space="preserve">1000 </w:t>
      </w:r>
      <w:r w:rsidR="00735717" w:rsidRPr="00735717">
        <w:rPr>
          <w:lang w:val="es-HN"/>
        </w:rPr>
        <w:t>W, en la ejecución de los trabajos descritos en esta especificación.</w:t>
      </w:r>
    </w:p>
    <w:p w14:paraId="0ECE6345" w14:textId="1EC2F601" w:rsidR="00A3012C" w:rsidRDefault="00A3012C" w:rsidP="004D6D34">
      <w:pPr>
        <w:rPr>
          <w:lang w:val="es-HN"/>
        </w:rPr>
      </w:pPr>
    </w:p>
    <w:p w14:paraId="270D2DC3" w14:textId="77777777" w:rsidR="00A3012C" w:rsidRDefault="00A3012C" w:rsidP="004D6D34">
      <w:pPr>
        <w:rPr>
          <w:lang w:val="es-HN"/>
        </w:rPr>
      </w:pPr>
    </w:p>
    <w:p w14:paraId="3D24D0FC" w14:textId="366255FD" w:rsidR="00CA0643" w:rsidRPr="006F1744" w:rsidRDefault="00CA0643" w:rsidP="006F1744">
      <w:pPr>
        <w:pStyle w:val="Subtitulo"/>
        <w:rPr>
          <w:rFonts w:eastAsia="Arial"/>
          <w:color w:val="4472C4" w:themeColor="accent1"/>
          <w:lang w:val="es-HN"/>
        </w:rPr>
      </w:pPr>
      <w:bookmarkStart w:id="18" w:name="_Toc129702954"/>
      <w:r w:rsidRPr="00CA0643">
        <w:rPr>
          <w:rFonts w:eastAsia="Arial"/>
          <w:color w:val="4472C4" w:themeColor="accent1"/>
          <w:lang w:val="es-HN"/>
        </w:rPr>
        <w:t xml:space="preserve">7.00 </w:t>
      </w:r>
      <w:r w:rsidR="005F3405" w:rsidRPr="00CA0643">
        <w:rPr>
          <w:rFonts w:eastAsia="Arial"/>
          <w:color w:val="4472C4" w:themeColor="accent1"/>
          <w:lang w:val="es-HN"/>
        </w:rPr>
        <w:t>DEMOLICI</w:t>
      </w:r>
      <w:r w:rsidRPr="00CA0643">
        <w:rPr>
          <w:rFonts w:eastAsia="Arial"/>
          <w:color w:val="4472C4" w:themeColor="accent1"/>
          <w:lang w:val="es-HN"/>
        </w:rPr>
        <w:t>O</w:t>
      </w:r>
      <w:r w:rsidR="005F3405" w:rsidRPr="00CA0643">
        <w:rPr>
          <w:rFonts w:eastAsia="Arial"/>
          <w:color w:val="4472C4" w:themeColor="accent1"/>
          <w:lang w:val="es-HN"/>
        </w:rPr>
        <w:t>N</w:t>
      </w:r>
      <w:bookmarkEnd w:id="18"/>
      <w:r w:rsidRPr="00CA0643">
        <w:rPr>
          <w:rFonts w:eastAsia="Arial"/>
          <w:color w:val="4472C4" w:themeColor="accent1"/>
          <w:lang w:val="es-HN"/>
        </w:rPr>
        <w:t>ES EN BAÑOS DEL ESTADIO</w:t>
      </w:r>
    </w:p>
    <w:p w14:paraId="25A01496" w14:textId="77777777" w:rsidR="00CA0643" w:rsidRDefault="00CA0643" w:rsidP="005F3405">
      <w:pPr>
        <w:rPr>
          <w:rFonts w:cs="Arial"/>
          <w:b/>
          <w:szCs w:val="24"/>
        </w:rPr>
      </w:pPr>
      <w:r>
        <w:rPr>
          <w:rFonts w:cs="Arial"/>
          <w:b/>
          <w:szCs w:val="24"/>
        </w:rPr>
        <w:t xml:space="preserve">7.01 </w:t>
      </w:r>
      <w:r w:rsidR="005F3405">
        <w:rPr>
          <w:rFonts w:cs="Arial"/>
          <w:b/>
          <w:szCs w:val="24"/>
        </w:rPr>
        <w:t xml:space="preserve">DEMOLICIÓN DE PARED </w:t>
      </w:r>
      <w:r>
        <w:rPr>
          <w:rFonts w:cs="Arial"/>
          <w:b/>
          <w:szCs w:val="24"/>
        </w:rPr>
        <w:t>DE BLOQUE DE 5”, PAREDES INTERNAS</w:t>
      </w:r>
    </w:p>
    <w:p w14:paraId="3985F6E6" w14:textId="1D5A45B9" w:rsidR="005F3405" w:rsidRDefault="00CA0643" w:rsidP="005F3405">
      <w:pPr>
        <w:rPr>
          <w:rFonts w:cs="Arial"/>
          <w:b/>
          <w:i/>
          <w:szCs w:val="24"/>
        </w:rPr>
      </w:pPr>
      <w:r>
        <w:rPr>
          <w:rFonts w:cs="Arial"/>
          <w:b/>
          <w:szCs w:val="24"/>
        </w:rPr>
        <w:lastRenderedPageBreak/>
        <w:t>Unidad. M2</w:t>
      </w:r>
      <w:r w:rsidR="005F3405">
        <w:rPr>
          <w:rFonts w:cs="Arial"/>
          <w:b/>
          <w:i/>
          <w:szCs w:val="24"/>
        </w:rPr>
        <w:t xml:space="preserve"> </w:t>
      </w:r>
    </w:p>
    <w:p w14:paraId="635DB16A" w14:textId="77777777" w:rsidR="005F3405" w:rsidRDefault="005F3405" w:rsidP="005F3405">
      <w:pPr>
        <w:rPr>
          <w:rFonts w:cs="Arial"/>
          <w:szCs w:val="24"/>
        </w:rPr>
      </w:pPr>
      <w:r>
        <w:rPr>
          <w:rFonts w:cs="Arial"/>
          <w:szCs w:val="24"/>
        </w:rPr>
        <w:t xml:space="preserve">Este trabajo consistirá en la demolición de paredes construidas de bloque de concreto. Por medio de la utilización de mano de obra no calificada (peón y ayudante) y herramienta menor se procederá a demoler una pared existente de cualquiera de los materiales antes mencionados y sin recuperación de material (actividad destructiva). No se considera eliminar del sitio de la obra los desperdicios producto de la demolición de la pared, solamente apartarlos para que puedan ser acarreados posteriormente. Requiere mano de obra no calificada y herramienta menor. </w:t>
      </w:r>
    </w:p>
    <w:p w14:paraId="1C6C23E0" w14:textId="77777777" w:rsidR="005F3405" w:rsidRDefault="005F3405" w:rsidP="005F3405">
      <w:pPr>
        <w:rPr>
          <w:rFonts w:cs="Arial"/>
          <w:b/>
          <w:szCs w:val="24"/>
        </w:rPr>
      </w:pPr>
      <w:r>
        <w:rPr>
          <w:rFonts w:cs="Arial"/>
          <w:b/>
          <w:szCs w:val="24"/>
        </w:rPr>
        <w:t xml:space="preserve">MEDICIÓN: </w:t>
      </w:r>
      <w:r>
        <w:rPr>
          <w:rFonts w:cs="Arial"/>
          <w:szCs w:val="24"/>
        </w:rPr>
        <w:t xml:space="preserve">La cantidad a pagarse por demolición de pared será el número de metros cuadrados medidos en la obra, de trabajos ordenados, ejecutados y aceptados por el supervisor de obra. </w:t>
      </w:r>
    </w:p>
    <w:p w14:paraId="7BA8FF38" w14:textId="77777777" w:rsidR="005F3405" w:rsidRDefault="005F3405" w:rsidP="005F3405">
      <w:pPr>
        <w:rPr>
          <w:rFonts w:cs="Arial"/>
          <w:szCs w:val="24"/>
        </w:rPr>
      </w:pPr>
      <w:r>
        <w:rPr>
          <w:rFonts w:cs="Arial"/>
          <w:b/>
          <w:szCs w:val="24"/>
        </w:rPr>
        <w:t>PAGO:</w:t>
      </w:r>
      <w:r>
        <w:rPr>
          <w:rFonts w:cs="Arial"/>
          <w:szCs w:val="24"/>
        </w:rPr>
        <w:t xml:space="preserve"> Estos precios y pagos constituirán la compensación total por suministro de mano de obra, equipo, herramientas y operaciones conexas en la ejecución de los trabajos descritos en esta especificación.</w:t>
      </w:r>
    </w:p>
    <w:p w14:paraId="4350D055" w14:textId="77777777" w:rsidR="006F1744" w:rsidRDefault="006F1744" w:rsidP="005F3405">
      <w:pPr>
        <w:rPr>
          <w:rFonts w:cs="Arial"/>
          <w:b/>
          <w:bCs/>
          <w:szCs w:val="24"/>
        </w:rPr>
      </w:pPr>
    </w:p>
    <w:p w14:paraId="1D54060D" w14:textId="35EC8DF6" w:rsidR="005F3405" w:rsidRDefault="006F1744" w:rsidP="005F3405">
      <w:pPr>
        <w:rPr>
          <w:rFonts w:cs="Arial"/>
          <w:b/>
          <w:bCs/>
          <w:szCs w:val="24"/>
        </w:rPr>
      </w:pPr>
      <w:r>
        <w:rPr>
          <w:rFonts w:cs="Arial"/>
          <w:b/>
          <w:bCs/>
          <w:szCs w:val="24"/>
        </w:rPr>
        <w:t xml:space="preserve">7.02 </w:t>
      </w:r>
      <w:r w:rsidR="005F3405">
        <w:rPr>
          <w:rFonts w:cs="Arial"/>
          <w:b/>
          <w:bCs/>
          <w:szCs w:val="24"/>
        </w:rPr>
        <w:t xml:space="preserve">DEMOLICION DE </w:t>
      </w:r>
      <w:r>
        <w:rPr>
          <w:rFonts w:cs="Arial"/>
          <w:b/>
          <w:bCs/>
          <w:szCs w:val="24"/>
        </w:rPr>
        <w:t>PISO MOSAICO</w:t>
      </w:r>
    </w:p>
    <w:p w14:paraId="4F0EF7EC" w14:textId="7F238A55" w:rsidR="006F1744" w:rsidRDefault="006F1744" w:rsidP="005F3405">
      <w:pPr>
        <w:rPr>
          <w:rFonts w:cs="Arial"/>
          <w:b/>
          <w:bCs/>
          <w:szCs w:val="24"/>
        </w:rPr>
      </w:pPr>
      <w:r>
        <w:rPr>
          <w:rFonts w:cs="Arial"/>
          <w:b/>
          <w:bCs/>
          <w:szCs w:val="24"/>
        </w:rPr>
        <w:t>Unidad: M2.</w:t>
      </w:r>
    </w:p>
    <w:p w14:paraId="117EED65" w14:textId="1609D3E2" w:rsidR="006F1744" w:rsidRDefault="006F1744" w:rsidP="005F3405">
      <w:pPr>
        <w:rPr>
          <w:rFonts w:cs="Arial"/>
          <w:szCs w:val="24"/>
        </w:rPr>
      </w:pPr>
      <w:r>
        <w:rPr>
          <w:rFonts w:cs="Arial"/>
          <w:b/>
          <w:bCs/>
          <w:szCs w:val="24"/>
        </w:rPr>
        <w:t>Descripción:</w:t>
      </w:r>
    </w:p>
    <w:p w14:paraId="3B78DA31" w14:textId="6149BF4D" w:rsidR="005F3405" w:rsidRDefault="005F3405" w:rsidP="005F3405">
      <w:pPr>
        <w:autoSpaceDE w:val="0"/>
        <w:autoSpaceDN w:val="0"/>
        <w:adjustRightInd w:val="0"/>
        <w:spacing w:after="0"/>
        <w:rPr>
          <w:rFonts w:cs="Arial"/>
          <w:szCs w:val="24"/>
        </w:rPr>
      </w:pPr>
      <w:r>
        <w:rPr>
          <w:rFonts w:cs="Arial"/>
          <w:szCs w:val="24"/>
        </w:rPr>
        <w:t xml:space="preserve">Este trabajo consistirá en la demolición de </w:t>
      </w:r>
      <w:r w:rsidR="006F1744">
        <w:rPr>
          <w:rFonts w:cs="Arial"/>
          <w:szCs w:val="24"/>
        </w:rPr>
        <w:t>piso mosaico</w:t>
      </w:r>
      <w:r>
        <w:rPr>
          <w:rFonts w:cs="Arial"/>
          <w:szCs w:val="24"/>
        </w:rPr>
        <w:t xml:space="preserve">. por medio de la utilización de mano de obra no calificada (peón y ayudante) y herramienta menor sé demolerá el </w:t>
      </w:r>
      <w:r w:rsidR="006F1744">
        <w:rPr>
          <w:rFonts w:cs="Arial"/>
          <w:szCs w:val="24"/>
        </w:rPr>
        <w:t>piso mosaico</w:t>
      </w:r>
      <w:r>
        <w:rPr>
          <w:rFonts w:cs="Arial"/>
          <w:szCs w:val="24"/>
        </w:rPr>
        <w:t xml:space="preserve"> existente. esta actividad no recupera material, se utilizará cuando el </w:t>
      </w:r>
      <w:r w:rsidR="006F1744">
        <w:rPr>
          <w:rFonts w:cs="Arial"/>
          <w:szCs w:val="24"/>
        </w:rPr>
        <w:t>piso mosaico</w:t>
      </w:r>
      <w:r>
        <w:rPr>
          <w:rFonts w:cs="Arial"/>
          <w:szCs w:val="24"/>
        </w:rPr>
        <w:t xml:space="preserve"> este inutilizado y requiera un cambio total del mismo e incluye el acarreo del material de desperdicio hasta 20 mts. de distancia.</w:t>
      </w:r>
    </w:p>
    <w:p w14:paraId="44212888" w14:textId="77777777" w:rsidR="006F1744" w:rsidRDefault="006F1744" w:rsidP="005F3405">
      <w:pPr>
        <w:autoSpaceDE w:val="0"/>
        <w:autoSpaceDN w:val="0"/>
        <w:adjustRightInd w:val="0"/>
        <w:spacing w:after="0"/>
        <w:rPr>
          <w:rFonts w:cs="Arial"/>
          <w:szCs w:val="24"/>
        </w:rPr>
      </w:pPr>
    </w:p>
    <w:p w14:paraId="507B4CD0" w14:textId="77777777" w:rsidR="006F1744" w:rsidRDefault="005F3405" w:rsidP="005F3405">
      <w:pPr>
        <w:autoSpaceDE w:val="0"/>
        <w:autoSpaceDN w:val="0"/>
        <w:adjustRightInd w:val="0"/>
        <w:spacing w:after="0"/>
        <w:rPr>
          <w:rFonts w:cs="Arial"/>
          <w:szCs w:val="24"/>
        </w:rPr>
      </w:pPr>
      <w:r>
        <w:rPr>
          <w:rFonts w:cs="Arial"/>
          <w:b/>
          <w:szCs w:val="24"/>
        </w:rPr>
        <w:lastRenderedPageBreak/>
        <w:t>MEDICION:</w:t>
      </w:r>
      <w:r>
        <w:rPr>
          <w:rFonts w:cs="Arial"/>
          <w:szCs w:val="24"/>
        </w:rPr>
        <w:t xml:space="preserve"> la cantidad a pagarse por demolición de </w:t>
      </w:r>
      <w:r w:rsidR="006F1744">
        <w:rPr>
          <w:rFonts w:cs="Arial"/>
          <w:szCs w:val="24"/>
        </w:rPr>
        <w:t>piso mosaico</w:t>
      </w:r>
      <w:r>
        <w:rPr>
          <w:rFonts w:cs="Arial"/>
          <w:szCs w:val="24"/>
        </w:rPr>
        <w:t xml:space="preserve"> será el número de metros cuadrados medidos en la obra, de trabajos ordenados, ejecutados y aceptados por el supervisor de obra. </w:t>
      </w:r>
    </w:p>
    <w:p w14:paraId="26576FDB" w14:textId="0B36F788" w:rsidR="005F3405" w:rsidRDefault="006F1744" w:rsidP="005F3405">
      <w:pPr>
        <w:autoSpaceDE w:val="0"/>
        <w:autoSpaceDN w:val="0"/>
        <w:adjustRightInd w:val="0"/>
        <w:spacing w:after="0"/>
        <w:rPr>
          <w:rFonts w:cs="Arial"/>
          <w:szCs w:val="24"/>
        </w:rPr>
      </w:pPr>
      <w:r w:rsidRPr="006F1744">
        <w:rPr>
          <w:rFonts w:cs="Arial"/>
          <w:b/>
          <w:bCs/>
          <w:szCs w:val="24"/>
        </w:rPr>
        <w:t>PAGO</w:t>
      </w:r>
      <w:r w:rsidR="005F3405">
        <w:rPr>
          <w:rFonts w:cs="Arial"/>
          <w:szCs w:val="24"/>
        </w:rPr>
        <w:t>: estos precios y pagos constituirán la compensación total por suministro de mano de obra, equipo, herramientas y operaciones conexas en la ejecución de los trabajos descritos en esta especificación.</w:t>
      </w:r>
    </w:p>
    <w:p w14:paraId="1EDEB8A3" w14:textId="77777777" w:rsidR="006F1744" w:rsidRDefault="006F1744" w:rsidP="005F3405">
      <w:pPr>
        <w:autoSpaceDE w:val="0"/>
        <w:autoSpaceDN w:val="0"/>
        <w:adjustRightInd w:val="0"/>
        <w:spacing w:after="0"/>
        <w:rPr>
          <w:rFonts w:cs="Arial"/>
          <w:szCs w:val="24"/>
        </w:rPr>
      </w:pPr>
    </w:p>
    <w:p w14:paraId="036AE72D" w14:textId="534F5E5A" w:rsidR="005F3405" w:rsidRDefault="00A65A5A" w:rsidP="005F3405">
      <w:pPr>
        <w:autoSpaceDE w:val="0"/>
        <w:autoSpaceDN w:val="0"/>
        <w:adjustRightInd w:val="0"/>
        <w:spacing w:after="0"/>
        <w:rPr>
          <w:rFonts w:cs="Arial"/>
          <w:b/>
          <w:bCs/>
          <w:szCs w:val="24"/>
        </w:rPr>
      </w:pPr>
      <w:r>
        <w:rPr>
          <w:rFonts w:cs="Arial"/>
          <w:b/>
          <w:bCs/>
          <w:szCs w:val="24"/>
        </w:rPr>
        <w:t xml:space="preserve">7.03 </w:t>
      </w:r>
      <w:r w:rsidR="005F3405">
        <w:rPr>
          <w:rFonts w:cs="Arial"/>
          <w:b/>
          <w:bCs/>
          <w:szCs w:val="24"/>
        </w:rPr>
        <w:t>DE</w:t>
      </w:r>
      <w:r w:rsidR="00B069C7">
        <w:rPr>
          <w:rFonts w:cs="Arial"/>
          <w:b/>
          <w:bCs/>
          <w:szCs w:val="24"/>
        </w:rPr>
        <w:t>SMONTAJE</w:t>
      </w:r>
      <w:r>
        <w:rPr>
          <w:rFonts w:cs="Arial"/>
          <w:b/>
          <w:bCs/>
          <w:szCs w:val="24"/>
        </w:rPr>
        <w:t xml:space="preserve"> DE MÓDULOS DE PARED DE BAÑOS EXISTENTES.</w:t>
      </w:r>
    </w:p>
    <w:p w14:paraId="41A26584" w14:textId="41FA6AEF" w:rsidR="00A65A5A" w:rsidRDefault="00A65A5A" w:rsidP="005F3405">
      <w:pPr>
        <w:autoSpaceDE w:val="0"/>
        <w:autoSpaceDN w:val="0"/>
        <w:adjustRightInd w:val="0"/>
        <w:spacing w:after="0"/>
        <w:rPr>
          <w:rFonts w:cs="Arial"/>
          <w:b/>
          <w:bCs/>
          <w:szCs w:val="24"/>
        </w:rPr>
      </w:pPr>
      <w:r>
        <w:rPr>
          <w:rFonts w:cs="Arial"/>
          <w:b/>
          <w:bCs/>
          <w:szCs w:val="24"/>
        </w:rPr>
        <w:t xml:space="preserve">Unidad: </w:t>
      </w:r>
      <w:r w:rsidR="003A489D">
        <w:rPr>
          <w:rFonts w:cs="Arial"/>
          <w:b/>
          <w:bCs/>
          <w:szCs w:val="24"/>
        </w:rPr>
        <w:t>UNIDAD</w:t>
      </w:r>
    </w:p>
    <w:p w14:paraId="24E16749" w14:textId="3D1CBC49" w:rsidR="00A65A5A" w:rsidRDefault="00A65A5A" w:rsidP="005F3405">
      <w:pPr>
        <w:autoSpaceDE w:val="0"/>
        <w:autoSpaceDN w:val="0"/>
        <w:adjustRightInd w:val="0"/>
        <w:spacing w:after="0"/>
        <w:rPr>
          <w:rFonts w:cs="Arial"/>
          <w:b/>
          <w:bCs/>
          <w:szCs w:val="24"/>
        </w:rPr>
      </w:pPr>
      <w:r>
        <w:rPr>
          <w:rFonts w:cs="Arial"/>
          <w:b/>
          <w:bCs/>
          <w:szCs w:val="24"/>
        </w:rPr>
        <w:t>Descripción:</w:t>
      </w:r>
    </w:p>
    <w:p w14:paraId="373348D2" w14:textId="47865B02" w:rsidR="005F3405" w:rsidRDefault="005F3405" w:rsidP="005F3405">
      <w:pPr>
        <w:autoSpaceDE w:val="0"/>
        <w:autoSpaceDN w:val="0"/>
        <w:adjustRightInd w:val="0"/>
        <w:spacing w:after="0"/>
        <w:rPr>
          <w:rFonts w:cs="Arial"/>
          <w:szCs w:val="24"/>
        </w:rPr>
      </w:pPr>
      <w:r>
        <w:rPr>
          <w:rFonts w:cs="Arial"/>
          <w:szCs w:val="24"/>
        </w:rPr>
        <w:t>Este trabajo consistirá en el desmontaje de l</w:t>
      </w:r>
      <w:r w:rsidR="003A489D">
        <w:rPr>
          <w:rFonts w:cs="Arial"/>
          <w:szCs w:val="24"/>
        </w:rPr>
        <w:t>os módulos de baños existentes</w:t>
      </w:r>
      <w:r>
        <w:rPr>
          <w:rFonts w:cs="Arial"/>
          <w:szCs w:val="24"/>
        </w:rPr>
        <w:t xml:space="preserve">. Por medio de la utilización de mano de obra no calificada (peón y ayudante) y herramienta menor; </w:t>
      </w:r>
      <w:r w:rsidR="003A489D">
        <w:rPr>
          <w:rFonts w:cs="Arial"/>
          <w:szCs w:val="24"/>
        </w:rPr>
        <w:t>esta actividad no recupera ningún tipo de material</w:t>
      </w:r>
      <w:r>
        <w:rPr>
          <w:rFonts w:cs="Arial"/>
          <w:szCs w:val="24"/>
        </w:rPr>
        <w:t xml:space="preserve">. </w:t>
      </w:r>
      <w:r w:rsidR="003A489D">
        <w:rPr>
          <w:rFonts w:cs="Arial"/>
          <w:szCs w:val="24"/>
        </w:rPr>
        <w:t>S</w:t>
      </w:r>
      <w:r>
        <w:rPr>
          <w:rFonts w:cs="Arial"/>
          <w:szCs w:val="24"/>
        </w:rPr>
        <w:t xml:space="preserve">e considera eliminar del sitio de la obra los materiales desmontados producto de esta actividad, </w:t>
      </w:r>
      <w:r w:rsidR="003A489D">
        <w:rPr>
          <w:rFonts w:cs="Arial"/>
          <w:szCs w:val="24"/>
        </w:rPr>
        <w:t>retirarlos del sitio de las obras para disponerlos a el sitio que estipule la supervisión, o su respectivo acarreo, por tanto, esta actividad incluye el acarreo del material desperdicio producto de esta actividad</w:t>
      </w:r>
      <w:r>
        <w:rPr>
          <w:rFonts w:cs="Arial"/>
          <w:szCs w:val="24"/>
        </w:rPr>
        <w:t>. Requiere mano de obra no calificada (peón y ayudante) y herramienta menor.</w:t>
      </w:r>
    </w:p>
    <w:p w14:paraId="085E4827" w14:textId="77777777" w:rsidR="003A489D" w:rsidRDefault="003A489D" w:rsidP="005F3405">
      <w:pPr>
        <w:autoSpaceDE w:val="0"/>
        <w:autoSpaceDN w:val="0"/>
        <w:adjustRightInd w:val="0"/>
        <w:spacing w:after="0"/>
        <w:rPr>
          <w:rFonts w:cs="Arial"/>
          <w:szCs w:val="24"/>
        </w:rPr>
      </w:pPr>
    </w:p>
    <w:p w14:paraId="457D5EDB" w14:textId="48AA736B" w:rsidR="005F3405" w:rsidRDefault="005F3405" w:rsidP="005F3405">
      <w:pPr>
        <w:autoSpaceDE w:val="0"/>
        <w:autoSpaceDN w:val="0"/>
        <w:adjustRightInd w:val="0"/>
        <w:spacing w:after="0"/>
        <w:rPr>
          <w:rFonts w:cs="Arial"/>
          <w:szCs w:val="24"/>
        </w:rPr>
      </w:pPr>
      <w:r>
        <w:rPr>
          <w:rFonts w:cs="Arial"/>
          <w:b/>
          <w:szCs w:val="24"/>
        </w:rPr>
        <w:t>MEDICION</w:t>
      </w:r>
      <w:r>
        <w:rPr>
          <w:rFonts w:cs="Arial"/>
          <w:szCs w:val="24"/>
        </w:rPr>
        <w:t>: la cantidad a pagarse por desmontaje</w:t>
      </w:r>
      <w:r w:rsidR="003A489D">
        <w:rPr>
          <w:rFonts w:cs="Arial"/>
          <w:szCs w:val="24"/>
        </w:rPr>
        <w:t xml:space="preserve"> de módulos de pared de baños existentes</w:t>
      </w:r>
      <w:r>
        <w:rPr>
          <w:rFonts w:cs="Arial"/>
          <w:szCs w:val="24"/>
        </w:rPr>
        <w:t xml:space="preserve"> será el número de </w:t>
      </w:r>
      <w:r w:rsidR="003A489D">
        <w:rPr>
          <w:rFonts w:cs="Arial"/>
          <w:szCs w:val="24"/>
        </w:rPr>
        <w:t>unidades</w:t>
      </w:r>
      <w:r>
        <w:rPr>
          <w:rFonts w:cs="Arial"/>
          <w:szCs w:val="24"/>
        </w:rPr>
        <w:t xml:space="preserve"> </w:t>
      </w:r>
      <w:r w:rsidR="003A489D">
        <w:rPr>
          <w:rFonts w:cs="Arial"/>
          <w:szCs w:val="24"/>
        </w:rPr>
        <w:t>contabilizadas</w:t>
      </w:r>
      <w:r>
        <w:rPr>
          <w:rFonts w:cs="Arial"/>
          <w:szCs w:val="24"/>
        </w:rPr>
        <w:t xml:space="preserve"> en la obra, de trabajos ordenados, ejecutados y aceptados por el supervisor de obra. </w:t>
      </w:r>
    </w:p>
    <w:p w14:paraId="75ACC4BB" w14:textId="615E0833" w:rsidR="005F3405" w:rsidRDefault="005F3405" w:rsidP="005F3405">
      <w:pPr>
        <w:autoSpaceDE w:val="0"/>
        <w:autoSpaceDN w:val="0"/>
        <w:adjustRightInd w:val="0"/>
        <w:spacing w:after="0"/>
        <w:rPr>
          <w:rFonts w:cs="Arial"/>
          <w:szCs w:val="24"/>
        </w:rPr>
      </w:pPr>
      <w:r>
        <w:rPr>
          <w:rFonts w:cs="Arial"/>
          <w:b/>
          <w:szCs w:val="24"/>
        </w:rPr>
        <w:t>PAGO</w:t>
      </w:r>
      <w:r>
        <w:rPr>
          <w:rFonts w:cs="Arial"/>
          <w:szCs w:val="24"/>
        </w:rPr>
        <w:t>: estos precios y pagos constituirán la compensación total, por suministro de mano de obra, equipo, herramientas y operaciones conexas en la ejecución de los trabajos descritos en esta especificación.</w:t>
      </w:r>
    </w:p>
    <w:p w14:paraId="6F6D7533" w14:textId="55361C36" w:rsidR="006F1744" w:rsidRDefault="006F1744" w:rsidP="005F3405">
      <w:pPr>
        <w:autoSpaceDE w:val="0"/>
        <w:autoSpaceDN w:val="0"/>
        <w:adjustRightInd w:val="0"/>
        <w:spacing w:after="0"/>
        <w:rPr>
          <w:rFonts w:cs="Arial"/>
          <w:szCs w:val="24"/>
        </w:rPr>
      </w:pPr>
    </w:p>
    <w:p w14:paraId="17E53908" w14:textId="77777777" w:rsidR="006F1744" w:rsidRDefault="006F1744" w:rsidP="005F3405">
      <w:pPr>
        <w:autoSpaceDE w:val="0"/>
        <w:autoSpaceDN w:val="0"/>
        <w:adjustRightInd w:val="0"/>
        <w:spacing w:after="0"/>
        <w:rPr>
          <w:rFonts w:cs="Arial"/>
          <w:szCs w:val="24"/>
        </w:rPr>
      </w:pPr>
    </w:p>
    <w:p w14:paraId="00043D96" w14:textId="1694A0D0" w:rsidR="005F3405" w:rsidRDefault="00AD0549" w:rsidP="005F3405">
      <w:pPr>
        <w:spacing w:after="0"/>
        <w:rPr>
          <w:rFonts w:eastAsia="Times New Roman" w:cs="Arial"/>
          <w:b/>
          <w:color w:val="000000"/>
          <w:szCs w:val="20"/>
          <w:lang w:eastAsia="es-HN"/>
        </w:rPr>
      </w:pPr>
      <w:r>
        <w:rPr>
          <w:rFonts w:eastAsia="Times New Roman" w:cs="Arial"/>
          <w:b/>
          <w:color w:val="000000"/>
          <w:szCs w:val="20"/>
          <w:lang w:eastAsia="es-HN"/>
        </w:rPr>
        <w:t xml:space="preserve">7.04 </w:t>
      </w:r>
      <w:r w:rsidR="005F3405">
        <w:rPr>
          <w:rFonts w:eastAsia="Times New Roman" w:cs="Arial"/>
          <w:b/>
          <w:color w:val="000000"/>
          <w:szCs w:val="20"/>
          <w:lang w:eastAsia="es-HN"/>
        </w:rPr>
        <w:t>DEMOLICIÓN DE CERAMICA EN</w:t>
      </w:r>
      <w:r>
        <w:rPr>
          <w:rFonts w:eastAsia="Times New Roman" w:cs="Arial"/>
          <w:b/>
          <w:color w:val="000000"/>
          <w:szCs w:val="20"/>
          <w:lang w:eastAsia="es-HN"/>
        </w:rPr>
        <w:t xml:space="preserve"> PARED DE BLOQUE EXISTENTE.</w:t>
      </w:r>
    </w:p>
    <w:p w14:paraId="5EEA00E9" w14:textId="69EE7D8B" w:rsidR="00AD0549" w:rsidRDefault="00AD0549" w:rsidP="005F3405">
      <w:pPr>
        <w:spacing w:after="0"/>
        <w:rPr>
          <w:rFonts w:eastAsia="Times New Roman" w:cs="Arial"/>
          <w:b/>
          <w:color w:val="000000"/>
          <w:szCs w:val="20"/>
          <w:lang w:eastAsia="es-HN"/>
        </w:rPr>
      </w:pPr>
      <w:r>
        <w:rPr>
          <w:rFonts w:eastAsia="Times New Roman" w:cs="Arial"/>
          <w:b/>
          <w:color w:val="000000"/>
          <w:szCs w:val="20"/>
          <w:lang w:eastAsia="es-HN"/>
        </w:rPr>
        <w:t>Unidad: M2</w:t>
      </w:r>
    </w:p>
    <w:p w14:paraId="7D533BF9" w14:textId="1B04AB39" w:rsidR="00AD0549" w:rsidRDefault="00AD0549" w:rsidP="005F3405">
      <w:pPr>
        <w:spacing w:after="0"/>
        <w:rPr>
          <w:rFonts w:eastAsia="Times New Roman" w:cs="Arial"/>
          <w:b/>
          <w:color w:val="000000"/>
          <w:szCs w:val="20"/>
          <w:lang w:eastAsia="es-HN"/>
        </w:rPr>
      </w:pPr>
      <w:r>
        <w:rPr>
          <w:rFonts w:eastAsia="Times New Roman" w:cs="Arial"/>
          <w:b/>
          <w:color w:val="000000"/>
          <w:szCs w:val="20"/>
          <w:lang w:eastAsia="es-HN"/>
        </w:rPr>
        <w:lastRenderedPageBreak/>
        <w:t>Descripción:</w:t>
      </w:r>
      <w:r w:rsidR="0097397C">
        <w:rPr>
          <w:rFonts w:eastAsia="Times New Roman" w:cs="Arial"/>
          <w:b/>
          <w:color w:val="000000"/>
          <w:szCs w:val="20"/>
          <w:lang w:eastAsia="es-HN"/>
        </w:rPr>
        <w:t xml:space="preserve"> </w:t>
      </w:r>
    </w:p>
    <w:p w14:paraId="3DBB5C83" w14:textId="376C53CA" w:rsidR="005F3405" w:rsidRDefault="005F3405" w:rsidP="005F3405">
      <w:pPr>
        <w:autoSpaceDE w:val="0"/>
        <w:autoSpaceDN w:val="0"/>
        <w:adjustRightInd w:val="0"/>
        <w:spacing w:after="0"/>
        <w:rPr>
          <w:rFonts w:cs="Arial"/>
          <w:szCs w:val="17"/>
        </w:rPr>
      </w:pPr>
      <w:r>
        <w:rPr>
          <w:rFonts w:cs="Arial"/>
          <w:szCs w:val="17"/>
        </w:rPr>
        <w:t>Este trabajo consistirá en la demolición de revocos y cerámica en paredes de hasta 0.03 m de espesor. por medio de la utilización de mano de obra no calificada y herramienta menor</w:t>
      </w:r>
      <w:r w:rsidR="0097397C">
        <w:rPr>
          <w:rFonts w:cs="Arial"/>
          <w:szCs w:val="17"/>
        </w:rPr>
        <w:t>.</w:t>
      </w:r>
      <w:r>
        <w:rPr>
          <w:rFonts w:cs="Arial"/>
          <w:szCs w:val="17"/>
        </w:rPr>
        <w:t xml:space="preserve"> </w:t>
      </w:r>
      <w:r w:rsidR="0097397C">
        <w:rPr>
          <w:rFonts w:cs="Arial"/>
          <w:szCs w:val="17"/>
        </w:rPr>
        <w:t>S</w:t>
      </w:r>
      <w:r>
        <w:rPr>
          <w:rFonts w:cs="Arial"/>
          <w:szCs w:val="17"/>
        </w:rPr>
        <w:t xml:space="preserve">e considera eliminar del sitio de la obra los materiales de desperdicio producto de esta actividad, apartarlos </w:t>
      </w:r>
      <w:r w:rsidR="0097397C">
        <w:rPr>
          <w:rFonts w:cs="Arial"/>
          <w:szCs w:val="17"/>
        </w:rPr>
        <w:t xml:space="preserve">del sitio de las obras </w:t>
      </w:r>
      <w:r>
        <w:rPr>
          <w:rFonts w:cs="Arial"/>
          <w:szCs w:val="17"/>
        </w:rPr>
        <w:t>para que puedan ser acarreados posteriormente, requiere de mano de obra no calificada y herramienta menor</w:t>
      </w:r>
      <w:r w:rsidR="0097397C">
        <w:rPr>
          <w:rFonts w:cs="Arial"/>
          <w:szCs w:val="17"/>
        </w:rPr>
        <w:t>.</w:t>
      </w:r>
    </w:p>
    <w:p w14:paraId="2B52A586" w14:textId="77777777" w:rsidR="005F3405" w:rsidRDefault="005F3405" w:rsidP="005F3405">
      <w:pPr>
        <w:autoSpaceDE w:val="0"/>
        <w:autoSpaceDN w:val="0"/>
        <w:adjustRightInd w:val="0"/>
        <w:spacing w:after="0"/>
        <w:rPr>
          <w:rFonts w:cs="Arial"/>
          <w:szCs w:val="17"/>
        </w:rPr>
      </w:pPr>
    </w:p>
    <w:p w14:paraId="1CA4DE3F" w14:textId="4DFCB013" w:rsidR="005F3405" w:rsidRDefault="005F3405" w:rsidP="005F3405">
      <w:pPr>
        <w:autoSpaceDE w:val="0"/>
        <w:autoSpaceDN w:val="0"/>
        <w:adjustRightInd w:val="0"/>
        <w:spacing w:after="0"/>
        <w:rPr>
          <w:rFonts w:cs="Arial"/>
          <w:szCs w:val="17"/>
        </w:rPr>
      </w:pPr>
      <w:r>
        <w:rPr>
          <w:rFonts w:cs="Arial"/>
          <w:b/>
          <w:szCs w:val="17"/>
        </w:rPr>
        <w:t>MEDICION:</w:t>
      </w:r>
      <w:r>
        <w:rPr>
          <w:rFonts w:cs="Arial"/>
          <w:szCs w:val="17"/>
        </w:rPr>
        <w:t xml:space="preserve"> la cantidad a pagarse por de</w:t>
      </w:r>
      <w:r w:rsidR="0097397C">
        <w:rPr>
          <w:rFonts w:cs="Arial"/>
          <w:szCs w:val="17"/>
        </w:rPr>
        <w:t>molición de cerámica en pared de bloque existente</w:t>
      </w:r>
      <w:r>
        <w:rPr>
          <w:rFonts w:cs="Arial"/>
          <w:szCs w:val="17"/>
        </w:rPr>
        <w:t xml:space="preserve"> será la cantidad de metros cuadrados medidos en la obra, de trabajos ordenados, ejecutados y aceptados por el supervisor de obra. </w:t>
      </w:r>
    </w:p>
    <w:p w14:paraId="52F68D8A" w14:textId="0B27E641" w:rsidR="004C6A89" w:rsidRPr="00632FDD" w:rsidRDefault="005F3405" w:rsidP="00632FDD">
      <w:pPr>
        <w:autoSpaceDE w:val="0"/>
        <w:autoSpaceDN w:val="0"/>
        <w:adjustRightInd w:val="0"/>
        <w:spacing w:after="0"/>
        <w:rPr>
          <w:rFonts w:cs="Arial"/>
          <w:szCs w:val="17"/>
        </w:rPr>
      </w:pPr>
      <w:r>
        <w:rPr>
          <w:rFonts w:cs="Arial"/>
          <w:b/>
          <w:szCs w:val="17"/>
        </w:rPr>
        <w:t>PAGO:</w:t>
      </w:r>
      <w:r>
        <w:rPr>
          <w:rFonts w:cs="Arial"/>
          <w:szCs w:val="17"/>
        </w:rPr>
        <w:t xml:space="preserve"> estos precios y pagos constituirán la compensación total de mano de obra, equipo, herramientas y operaciones conexas en la ejecución de los trabajos descritos en esta especificación.</w:t>
      </w:r>
    </w:p>
    <w:p w14:paraId="51CFEBCA" w14:textId="417224B2" w:rsidR="0097397C" w:rsidRDefault="0097397C" w:rsidP="0097397C">
      <w:pPr>
        <w:spacing w:after="0"/>
        <w:rPr>
          <w:rFonts w:eastAsia="Times New Roman" w:cs="Arial"/>
          <w:b/>
          <w:color w:val="000000"/>
          <w:szCs w:val="20"/>
          <w:lang w:eastAsia="es-HN"/>
        </w:rPr>
      </w:pPr>
      <w:r>
        <w:rPr>
          <w:rFonts w:eastAsia="Times New Roman" w:cs="Arial"/>
          <w:b/>
          <w:color w:val="000000"/>
          <w:szCs w:val="20"/>
          <w:lang w:eastAsia="es-HN"/>
        </w:rPr>
        <w:t>7.05 DESMONTAJE DE PUERTAS EN MÓDULOS DE BAÑOS.</w:t>
      </w:r>
    </w:p>
    <w:p w14:paraId="17FFB679" w14:textId="4209EE28" w:rsidR="0097397C" w:rsidRDefault="0097397C" w:rsidP="0097397C">
      <w:pPr>
        <w:spacing w:after="0"/>
        <w:rPr>
          <w:rFonts w:eastAsia="Times New Roman" w:cs="Arial"/>
          <w:b/>
          <w:color w:val="000000"/>
          <w:szCs w:val="20"/>
          <w:lang w:eastAsia="es-HN"/>
        </w:rPr>
      </w:pPr>
      <w:r>
        <w:rPr>
          <w:rFonts w:eastAsia="Times New Roman" w:cs="Arial"/>
          <w:b/>
          <w:color w:val="000000"/>
          <w:szCs w:val="20"/>
          <w:lang w:eastAsia="es-HN"/>
        </w:rPr>
        <w:t>Unidad: UNIDAD.</w:t>
      </w:r>
    </w:p>
    <w:p w14:paraId="66B2F308" w14:textId="77777777" w:rsidR="0097397C" w:rsidRDefault="0097397C" w:rsidP="0097397C">
      <w:pPr>
        <w:spacing w:after="0"/>
        <w:rPr>
          <w:rFonts w:eastAsia="Times New Roman" w:cs="Arial"/>
          <w:b/>
          <w:color w:val="000000"/>
          <w:szCs w:val="20"/>
          <w:lang w:eastAsia="es-HN"/>
        </w:rPr>
      </w:pPr>
    </w:p>
    <w:p w14:paraId="12025B1C" w14:textId="4D6CEC52" w:rsidR="0097397C" w:rsidRDefault="0097397C" w:rsidP="0097397C">
      <w:pPr>
        <w:spacing w:after="0"/>
        <w:rPr>
          <w:rFonts w:eastAsia="Times New Roman" w:cs="Arial"/>
          <w:b/>
          <w:color w:val="000000"/>
          <w:szCs w:val="20"/>
          <w:lang w:eastAsia="es-HN"/>
        </w:rPr>
      </w:pPr>
      <w:r>
        <w:rPr>
          <w:rFonts w:eastAsia="Times New Roman" w:cs="Arial"/>
          <w:b/>
          <w:color w:val="000000"/>
          <w:szCs w:val="20"/>
          <w:lang w:eastAsia="es-HN"/>
        </w:rPr>
        <w:t>Descripción:</w:t>
      </w:r>
    </w:p>
    <w:p w14:paraId="75767B94" w14:textId="36C2D075" w:rsidR="0097397C" w:rsidRDefault="0097397C" w:rsidP="0097397C">
      <w:pPr>
        <w:autoSpaceDE w:val="0"/>
        <w:autoSpaceDN w:val="0"/>
        <w:adjustRightInd w:val="0"/>
        <w:spacing w:after="0"/>
        <w:rPr>
          <w:rFonts w:cs="Arial"/>
          <w:szCs w:val="17"/>
        </w:rPr>
      </w:pPr>
      <w:r>
        <w:rPr>
          <w:rFonts w:cs="Arial"/>
          <w:szCs w:val="17"/>
        </w:rPr>
        <w:t xml:space="preserve">Este trabajo consistirá en el desmontaje de puertas </w:t>
      </w:r>
      <w:r w:rsidR="00323DBB">
        <w:rPr>
          <w:rFonts w:cs="Arial"/>
          <w:szCs w:val="17"/>
        </w:rPr>
        <w:t>metálicas y de</w:t>
      </w:r>
      <w:r>
        <w:rPr>
          <w:rFonts w:cs="Arial"/>
          <w:szCs w:val="17"/>
        </w:rPr>
        <w:t xml:space="preserve"> madera por medio de la utilización de mano de obra no calificada y herramienta menor esta actividad</w:t>
      </w:r>
      <w:r w:rsidR="00323DBB">
        <w:rPr>
          <w:rFonts w:cs="Arial"/>
          <w:szCs w:val="17"/>
        </w:rPr>
        <w:t xml:space="preserve"> no</w:t>
      </w:r>
      <w:r>
        <w:rPr>
          <w:rFonts w:cs="Arial"/>
          <w:szCs w:val="17"/>
        </w:rPr>
        <w:t xml:space="preserve"> recupera el material</w:t>
      </w:r>
      <w:r w:rsidR="00323DBB">
        <w:rPr>
          <w:rFonts w:cs="Arial"/>
          <w:szCs w:val="17"/>
        </w:rPr>
        <w:t>, incluye el desmontaje de los contramarcos sean metálicos o de madera, y se incluye el resane en caso de necesitarlo</w:t>
      </w:r>
      <w:r>
        <w:rPr>
          <w:rFonts w:cs="Arial"/>
          <w:szCs w:val="17"/>
        </w:rPr>
        <w:t>.</w:t>
      </w:r>
      <w:r w:rsidR="00323DBB">
        <w:rPr>
          <w:rFonts w:cs="Arial"/>
          <w:szCs w:val="17"/>
        </w:rPr>
        <w:t xml:space="preserve"> S</w:t>
      </w:r>
      <w:r>
        <w:rPr>
          <w:rFonts w:cs="Arial"/>
          <w:szCs w:val="17"/>
        </w:rPr>
        <w:t xml:space="preserve">e considera eliminar del sitio de la obra los materiales desmontados producto de esta actividad, </w:t>
      </w:r>
      <w:r w:rsidR="00323DBB">
        <w:rPr>
          <w:rFonts w:cs="Arial"/>
          <w:szCs w:val="17"/>
        </w:rPr>
        <w:t>es necesario</w:t>
      </w:r>
      <w:r>
        <w:rPr>
          <w:rFonts w:cs="Arial"/>
          <w:szCs w:val="17"/>
        </w:rPr>
        <w:t xml:space="preserve"> apartarlos para que puedan ser acarreados posteriormente. requiere de mano de obra no calificada y herramienta menor</w:t>
      </w:r>
      <w:r w:rsidR="00323DBB">
        <w:rPr>
          <w:rFonts w:cs="Arial"/>
          <w:szCs w:val="17"/>
        </w:rPr>
        <w:t>.</w:t>
      </w:r>
    </w:p>
    <w:p w14:paraId="6AC3EF1E" w14:textId="77777777" w:rsidR="00323DBB" w:rsidRDefault="00323DBB" w:rsidP="0097397C">
      <w:pPr>
        <w:autoSpaceDE w:val="0"/>
        <w:autoSpaceDN w:val="0"/>
        <w:adjustRightInd w:val="0"/>
        <w:spacing w:after="0"/>
        <w:rPr>
          <w:rFonts w:cs="Arial"/>
          <w:szCs w:val="17"/>
        </w:rPr>
      </w:pPr>
    </w:p>
    <w:p w14:paraId="5D6FD3D3" w14:textId="529B3127" w:rsidR="0097397C" w:rsidRDefault="0097397C" w:rsidP="0097397C">
      <w:pPr>
        <w:autoSpaceDE w:val="0"/>
        <w:autoSpaceDN w:val="0"/>
        <w:adjustRightInd w:val="0"/>
        <w:spacing w:after="0"/>
        <w:rPr>
          <w:rFonts w:cs="Arial"/>
          <w:szCs w:val="17"/>
        </w:rPr>
      </w:pPr>
      <w:r>
        <w:rPr>
          <w:rFonts w:cs="Arial"/>
          <w:b/>
          <w:szCs w:val="17"/>
        </w:rPr>
        <w:t>MEDICION:</w:t>
      </w:r>
      <w:r>
        <w:rPr>
          <w:rFonts w:cs="Arial"/>
          <w:szCs w:val="17"/>
        </w:rPr>
        <w:t xml:space="preserve"> la cantidad a pagarse por desmontaje de </w:t>
      </w:r>
      <w:r w:rsidR="00323DBB">
        <w:rPr>
          <w:rFonts w:cs="Arial"/>
          <w:szCs w:val="17"/>
        </w:rPr>
        <w:t>puertas en módulos de baños</w:t>
      </w:r>
      <w:r>
        <w:rPr>
          <w:rFonts w:cs="Arial"/>
          <w:szCs w:val="17"/>
        </w:rPr>
        <w:t xml:space="preserve"> será el número de unidades cuantificadas en la obra, de trabajos ordenados, ejecutados y aceptados por el supervisor de obra. </w:t>
      </w:r>
    </w:p>
    <w:p w14:paraId="261E379F" w14:textId="77777777" w:rsidR="0097397C" w:rsidRDefault="0097397C" w:rsidP="0097397C">
      <w:pPr>
        <w:autoSpaceDE w:val="0"/>
        <w:autoSpaceDN w:val="0"/>
        <w:adjustRightInd w:val="0"/>
        <w:spacing w:after="0"/>
        <w:rPr>
          <w:rFonts w:cs="Arial"/>
          <w:szCs w:val="17"/>
        </w:rPr>
      </w:pPr>
      <w:r>
        <w:rPr>
          <w:rFonts w:cs="Arial"/>
          <w:b/>
          <w:szCs w:val="17"/>
        </w:rPr>
        <w:lastRenderedPageBreak/>
        <w:t>PAGO:</w:t>
      </w:r>
      <w:r>
        <w:rPr>
          <w:rFonts w:cs="Arial"/>
          <w:szCs w:val="17"/>
        </w:rPr>
        <w:t xml:space="preserve"> estos precios y pagos constituirán la compensación total de mano de obra, equipo, herramientas y operaciones conexas en la ejecución de los trabajos descritos en esta especificación.</w:t>
      </w:r>
    </w:p>
    <w:p w14:paraId="16DB3529" w14:textId="77777777" w:rsidR="005F3405" w:rsidRDefault="005F3405" w:rsidP="005F3405">
      <w:pPr>
        <w:autoSpaceDE w:val="0"/>
        <w:autoSpaceDN w:val="0"/>
        <w:adjustRightInd w:val="0"/>
        <w:spacing w:after="0"/>
        <w:rPr>
          <w:rFonts w:cs="Arial"/>
          <w:szCs w:val="17"/>
        </w:rPr>
      </w:pPr>
    </w:p>
    <w:p w14:paraId="556D02AB" w14:textId="77777777" w:rsidR="00323DBB" w:rsidRDefault="00323DBB" w:rsidP="005F3405">
      <w:pPr>
        <w:autoSpaceDE w:val="0"/>
        <w:autoSpaceDN w:val="0"/>
        <w:adjustRightInd w:val="0"/>
        <w:spacing w:after="0"/>
        <w:rPr>
          <w:rFonts w:cs="Arial"/>
          <w:b/>
          <w:bCs/>
          <w:szCs w:val="18"/>
        </w:rPr>
      </w:pPr>
    </w:p>
    <w:p w14:paraId="0472E669" w14:textId="0966C688" w:rsidR="005F3405" w:rsidRDefault="00323DBB" w:rsidP="005F3405">
      <w:pPr>
        <w:autoSpaceDE w:val="0"/>
        <w:autoSpaceDN w:val="0"/>
        <w:adjustRightInd w:val="0"/>
        <w:spacing w:after="0"/>
        <w:rPr>
          <w:rFonts w:cs="Arial"/>
          <w:b/>
          <w:bCs/>
          <w:szCs w:val="18"/>
        </w:rPr>
      </w:pPr>
      <w:r>
        <w:rPr>
          <w:rFonts w:cs="Arial"/>
          <w:b/>
          <w:bCs/>
          <w:szCs w:val="18"/>
        </w:rPr>
        <w:t xml:space="preserve">7.06 </w:t>
      </w:r>
      <w:r w:rsidR="005F3405">
        <w:rPr>
          <w:rFonts w:cs="Arial"/>
          <w:b/>
          <w:bCs/>
          <w:szCs w:val="18"/>
        </w:rPr>
        <w:t>DESMONTAJE DE</w:t>
      </w:r>
      <w:r>
        <w:rPr>
          <w:rFonts w:cs="Arial"/>
          <w:b/>
          <w:bCs/>
          <w:szCs w:val="18"/>
        </w:rPr>
        <w:t xml:space="preserve"> APARATOS HIDROSANITARIOS EXISTENTES (</w:t>
      </w:r>
      <w:r w:rsidR="005F3405">
        <w:rPr>
          <w:rFonts w:cs="Arial"/>
          <w:b/>
          <w:bCs/>
          <w:szCs w:val="18"/>
        </w:rPr>
        <w:t>INODOROS</w:t>
      </w:r>
      <w:r w:rsidR="006E157F">
        <w:rPr>
          <w:rFonts w:cs="Arial"/>
          <w:b/>
          <w:bCs/>
          <w:szCs w:val="18"/>
        </w:rPr>
        <w:t xml:space="preserve"> </w:t>
      </w:r>
      <w:r w:rsidR="005F3405">
        <w:rPr>
          <w:rFonts w:cs="Arial"/>
          <w:b/>
          <w:bCs/>
          <w:szCs w:val="18"/>
        </w:rPr>
        <w:t>/</w:t>
      </w:r>
      <w:r w:rsidR="006E157F">
        <w:rPr>
          <w:rFonts w:cs="Arial"/>
          <w:b/>
          <w:bCs/>
          <w:szCs w:val="18"/>
        </w:rPr>
        <w:t xml:space="preserve"> </w:t>
      </w:r>
      <w:r w:rsidR="005F3405">
        <w:rPr>
          <w:rFonts w:cs="Arial"/>
          <w:b/>
          <w:bCs/>
          <w:szCs w:val="18"/>
        </w:rPr>
        <w:t>LAVAMANOS</w:t>
      </w:r>
      <w:r>
        <w:rPr>
          <w:rFonts w:cs="Arial"/>
          <w:b/>
          <w:bCs/>
          <w:szCs w:val="18"/>
        </w:rPr>
        <w:t>)</w:t>
      </w:r>
    </w:p>
    <w:p w14:paraId="213DD0EA" w14:textId="6DC436BF" w:rsidR="00323DBB" w:rsidRDefault="00323DBB" w:rsidP="005F3405">
      <w:pPr>
        <w:autoSpaceDE w:val="0"/>
        <w:autoSpaceDN w:val="0"/>
        <w:adjustRightInd w:val="0"/>
        <w:spacing w:after="0"/>
        <w:rPr>
          <w:rFonts w:cs="Arial"/>
          <w:b/>
          <w:bCs/>
          <w:szCs w:val="18"/>
        </w:rPr>
      </w:pPr>
      <w:r>
        <w:rPr>
          <w:rFonts w:cs="Arial"/>
          <w:b/>
          <w:bCs/>
          <w:szCs w:val="18"/>
        </w:rPr>
        <w:t>Unidad: UNIDAD.</w:t>
      </w:r>
    </w:p>
    <w:p w14:paraId="1B752205" w14:textId="77A6CB31" w:rsidR="00323DBB" w:rsidRDefault="00323DBB" w:rsidP="005F3405">
      <w:pPr>
        <w:autoSpaceDE w:val="0"/>
        <w:autoSpaceDN w:val="0"/>
        <w:adjustRightInd w:val="0"/>
        <w:spacing w:after="0"/>
        <w:rPr>
          <w:rFonts w:cs="Arial"/>
          <w:b/>
          <w:bCs/>
          <w:szCs w:val="18"/>
        </w:rPr>
      </w:pPr>
    </w:p>
    <w:p w14:paraId="54CE0B8A" w14:textId="20ADD94B" w:rsidR="00323DBB" w:rsidRDefault="00323DBB" w:rsidP="005F3405">
      <w:pPr>
        <w:autoSpaceDE w:val="0"/>
        <w:autoSpaceDN w:val="0"/>
        <w:adjustRightInd w:val="0"/>
        <w:spacing w:after="0"/>
        <w:rPr>
          <w:rFonts w:cs="Arial"/>
          <w:b/>
          <w:bCs/>
          <w:szCs w:val="18"/>
        </w:rPr>
      </w:pPr>
      <w:r>
        <w:rPr>
          <w:rFonts w:cs="Arial"/>
          <w:b/>
          <w:bCs/>
          <w:szCs w:val="18"/>
        </w:rPr>
        <w:t>Descripción:</w:t>
      </w:r>
    </w:p>
    <w:p w14:paraId="46FDECE9" w14:textId="5EC099F2" w:rsidR="005F3405" w:rsidRDefault="005F3405" w:rsidP="005F3405">
      <w:pPr>
        <w:autoSpaceDE w:val="0"/>
        <w:autoSpaceDN w:val="0"/>
        <w:adjustRightInd w:val="0"/>
        <w:spacing w:after="0"/>
        <w:rPr>
          <w:rFonts w:cs="Arial"/>
          <w:szCs w:val="17"/>
        </w:rPr>
      </w:pPr>
      <w:r>
        <w:rPr>
          <w:rFonts w:cs="Arial"/>
          <w:szCs w:val="17"/>
        </w:rPr>
        <w:t xml:space="preserve">Este trabajo consistirá en el desmontaje de </w:t>
      </w:r>
      <w:r w:rsidR="00FA54BF">
        <w:rPr>
          <w:rFonts w:cs="Arial"/>
          <w:szCs w:val="17"/>
        </w:rPr>
        <w:t xml:space="preserve">aparatos hidrosanitarios existente como </w:t>
      </w:r>
      <w:r>
        <w:rPr>
          <w:rFonts w:cs="Arial"/>
          <w:szCs w:val="17"/>
        </w:rPr>
        <w:t>lavamanos, inodoros, etc., por medio de la utilización de mano de obra calificada y no calificada y herramienta menor sé desmontarán todos los muebles hidrosanitarios existente</w:t>
      </w:r>
      <w:r w:rsidR="00FA54BF">
        <w:rPr>
          <w:rFonts w:cs="Arial"/>
          <w:szCs w:val="17"/>
        </w:rPr>
        <w:t>s</w:t>
      </w:r>
      <w:r>
        <w:rPr>
          <w:rFonts w:cs="Arial"/>
          <w:szCs w:val="17"/>
        </w:rPr>
        <w:t xml:space="preserve">. </w:t>
      </w:r>
      <w:r w:rsidR="00FA54BF">
        <w:rPr>
          <w:rFonts w:cs="Arial"/>
          <w:szCs w:val="17"/>
        </w:rPr>
        <w:t xml:space="preserve">Esta actividad no recupera material, </w:t>
      </w:r>
      <w:r>
        <w:rPr>
          <w:rFonts w:cs="Arial"/>
          <w:szCs w:val="17"/>
        </w:rPr>
        <w:t xml:space="preserve">se considera eliminar del sitio de la obra los materiales desmontados producto de esta actividad, </w:t>
      </w:r>
      <w:r w:rsidR="00FA54BF">
        <w:rPr>
          <w:rFonts w:cs="Arial"/>
          <w:szCs w:val="17"/>
        </w:rPr>
        <w:t>es necesario</w:t>
      </w:r>
      <w:r>
        <w:rPr>
          <w:rFonts w:cs="Arial"/>
          <w:szCs w:val="17"/>
        </w:rPr>
        <w:t xml:space="preserve"> apartarlos para que puedan ser acarreados posteriormente, requiere de mano de obra calificada, no calificada y herramienta menor</w:t>
      </w:r>
      <w:r w:rsidR="00FA54BF">
        <w:rPr>
          <w:rFonts w:cs="Arial"/>
          <w:szCs w:val="17"/>
        </w:rPr>
        <w:t>.</w:t>
      </w:r>
    </w:p>
    <w:p w14:paraId="6954C4AB" w14:textId="77777777" w:rsidR="00FA54BF" w:rsidRDefault="00FA54BF" w:rsidP="005F3405">
      <w:pPr>
        <w:autoSpaceDE w:val="0"/>
        <w:autoSpaceDN w:val="0"/>
        <w:adjustRightInd w:val="0"/>
        <w:spacing w:after="0"/>
        <w:rPr>
          <w:rFonts w:cs="Arial"/>
          <w:szCs w:val="17"/>
        </w:rPr>
      </w:pPr>
    </w:p>
    <w:p w14:paraId="16768B47" w14:textId="5A09B762" w:rsidR="005F3405" w:rsidRDefault="005F3405" w:rsidP="005F3405">
      <w:pPr>
        <w:autoSpaceDE w:val="0"/>
        <w:autoSpaceDN w:val="0"/>
        <w:adjustRightInd w:val="0"/>
        <w:spacing w:after="0"/>
        <w:rPr>
          <w:rFonts w:cs="Arial"/>
          <w:szCs w:val="17"/>
        </w:rPr>
      </w:pPr>
      <w:r>
        <w:rPr>
          <w:rFonts w:cs="Arial"/>
          <w:b/>
          <w:szCs w:val="17"/>
        </w:rPr>
        <w:t>MEDICION:</w:t>
      </w:r>
      <w:r>
        <w:rPr>
          <w:rFonts w:cs="Arial"/>
          <w:szCs w:val="17"/>
        </w:rPr>
        <w:t xml:space="preserve"> la cantidad a pagarse por desmontaje</w:t>
      </w:r>
      <w:r w:rsidR="00FA54BF">
        <w:rPr>
          <w:rFonts w:cs="Arial"/>
          <w:szCs w:val="17"/>
        </w:rPr>
        <w:t xml:space="preserve"> de aparatos hidrosanitarios existentes</w:t>
      </w:r>
      <w:r>
        <w:rPr>
          <w:rFonts w:cs="Arial"/>
          <w:szCs w:val="17"/>
        </w:rPr>
        <w:t xml:space="preserve"> será el número de unidades </w:t>
      </w:r>
      <w:r w:rsidR="00FA54BF">
        <w:rPr>
          <w:rFonts w:cs="Arial"/>
          <w:szCs w:val="17"/>
        </w:rPr>
        <w:t>contabilizadas</w:t>
      </w:r>
      <w:r>
        <w:rPr>
          <w:rFonts w:cs="Arial"/>
          <w:szCs w:val="17"/>
        </w:rPr>
        <w:t xml:space="preserve"> en la obra, de trabajos ordenados, ejecutados y aceptados por el supervisor de obra. </w:t>
      </w:r>
    </w:p>
    <w:p w14:paraId="3DABA6AA" w14:textId="48DF4590" w:rsidR="005D4F0B" w:rsidRDefault="005F3405" w:rsidP="005F3405">
      <w:pPr>
        <w:autoSpaceDE w:val="0"/>
        <w:autoSpaceDN w:val="0"/>
        <w:adjustRightInd w:val="0"/>
        <w:spacing w:after="0"/>
        <w:rPr>
          <w:rFonts w:cs="Arial"/>
          <w:szCs w:val="17"/>
        </w:rPr>
      </w:pPr>
      <w:r>
        <w:rPr>
          <w:rFonts w:cs="Arial"/>
          <w:b/>
          <w:szCs w:val="17"/>
        </w:rPr>
        <w:t>PAGO:</w:t>
      </w:r>
      <w:r>
        <w:rPr>
          <w:rFonts w:cs="Arial"/>
          <w:szCs w:val="17"/>
        </w:rPr>
        <w:t xml:space="preserve"> estos precios y pagos constituirán la compensación total por suministro de mano de obra, equipo, herramientas y operaciones conexas en la ejecución de los trabajos descritos en esta especificación.</w:t>
      </w:r>
    </w:p>
    <w:p w14:paraId="4F2E8A13" w14:textId="77777777" w:rsidR="004C6A89" w:rsidRDefault="004C6A89" w:rsidP="005D4F0B">
      <w:pPr>
        <w:autoSpaceDE w:val="0"/>
        <w:autoSpaceDN w:val="0"/>
        <w:adjustRightInd w:val="0"/>
        <w:spacing w:after="0"/>
        <w:rPr>
          <w:rFonts w:cs="Arial"/>
          <w:b/>
          <w:bCs/>
          <w:szCs w:val="18"/>
        </w:rPr>
      </w:pPr>
    </w:p>
    <w:p w14:paraId="41C0CE2E" w14:textId="77777777" w:rsidR="004C6A89" w:rsidRDefault="004C6A89" w:rsidP="005D4F0B">
      <w:pPr>
        <w:autoSpaceDE w:val="0"/>
        <w:autoSpaceDN w:val="0"/>
        <w:adjustRightInd w:val="0"/>
        <w:spacing w:after="0"/>
        <w:rPr>
          <w:rFonts w:cs="Arial"/>
          <w:b/>
          <w:bCs/>
          <w:szCs w:val="18"/>
        </w:rPr>
      </w:pPr>
    </w:p>
    <w:p w14:paraId="5FC15FB6" w14:textId="4773D50A" w:rsidR="005D4F0B" w:rsidRDefault="005D4F0B" w:rsidP="005D4F0B">
      <w:pPr>
        <w:autoSpaceDE w:val="0"/>
        <w:autoSpaceDN w:val="0"/>
        <w:adjustRightInd w:val="0"/>
        <w:spacing w:after="0"/>
        <w:rPr>
          <w:rFonts w:cs="Arial"/>
          <w:b/>
          <w:bCs/>
          <w:szCs w:val="18"/>
        </w:rPr>
      </w:pPr>
      <w:r>
        <w:rPr>
          <w:rFonts w:cs="Arial"/>
          <w:b/>
          <w:bCs/>
          <w:szCs w:val="18"/>
        </w:rPr>
        <w:t xml:space="preserve">7.07 DEMOLICIÓN DE </w:t>
      </w:r>
      <w:r w:rsidR="00683B47">
        <w:rPr>
          <w:rFonts w:cs="Arial"/>
          <w:b/>
          <w:bCs/>
          <w:szCs w:val="18"/>
        </w:rPr>
        <w:t>URINARIOS DE CONCRETO.</w:t>
      </w:r>
    </w:p>
    <w:p w14:paraId="1881A49B" w14:textId="56192E97" w:rsidR="005D4F0B" w:rsidRDefault="005D4F0B" w:rsidP="005D4F0B">
      <w:pPr>
        <w:autoSpaceDE w:val="0"/>
        <w:autoSpaceDN w:val="0"/>
        <w:adjustRightInd w:val="0"/>
        <w:spacing w:after="0"/>
        <w:rPr>
          <w:rFonts w:cs="Arial"/>
          <w:b/>
          <w:bCs/>
          <w:szCs w:val="18"/>
        </w:rPr>
      </w:pPr>
      <w:r>
        <w:rPr>
          <w:rFonts w:cs="Arial"/>
          <w:b/>
          <w:bCs/>
          <w:szCs w:val="18"/>
        </w:rPr>
        <w:t xml:space="preserve">Unidad: </w:t>
      </w:r>
      <w:r w:rsidR="00683B47">
        <w:rPr>
          <w:rFonts w:cs="Arial"/>
          <w:b/>
          <w:bCs/>
          <w:szCs w:val="18"/>
        </w:rPr>
        <w:t>M2</w:t>
      </w:r>
      <w:r>
        <w:rPr>
          <w:rFonts w:cs="Arial"/>
          <w:b/>
          <w:bCs/>
          <w:szCs w:val="18"/>
        </w:rPr>
        <w:t>.</w:t>
      </w:r>
    </w:p>
    <w:p w14:paraId="40949FD5" w14:textId="77777777" w:rsidR="005D4F0B" w:rsidRDefault="005D4F0B" w:rsidP="005D4F0B">
      <w:pPr>
        <w:autoSpaceDE w:val="0"/>
        <w:autoSpaceDN w:val="0"/>
        <w:adjustRightInd w:val="0"/>
        <w:spacing w:after="0"/>
        <w:rPr>
          <w:rFonts w:cs="Arial"/>
          <w:b/>
          <w:bCs/>
          <w:szCs w:val="18"/>
        </w:rPr>
      </w:pPr>
    </w:p>
    <w:p w14:paraId="20C479D5" w14:textId="77777777" w:rsidR="005D4F0B" w:rsidRDefault="005D4F0B" w:rsidP="005D4F0B">
      <w:pPr>
        <w:autoSpaceDE w:val="0"/>
        <w:autoSpaceDN w:val="0"/>
        <w:adjustRightInd w:val="0"/>
        <w:spacing w:after="0"/>
        <w:rPr>
          <w:rFonts w:cs="Arial"/>
          <w:b/>
          <w:bCs/>
          <w:szCs w:val="18"/>
        </w:rPr>
      </w:pPr>
      <w:r>
        <w:rPr>
          <w:rFonts w:cs="Arial"/>
          <w:b/>
          <w:bCs/>
          <w:szCs w:val="18"/>
        </w:rPr>
        <w:t>Descripción:</w:t>
      </w:r>
    </w:p>
    <w:p w14:paraId="2C82B6D9" w14:textId="2938B003" w:rsidR="005D4F0B" w:rsidRDefault="005D4F0B" w:rsidP="005D4F0B">
      <w:pPr>
        <w:autoSpaceDE w:val="0"/>
        <w:autoSpaceDN w:val="0"/>
        <w:adjustRightInd w:val="0"/>
        <w:spacing w:after="0"/>
        <w:rPr>
          <w:rFonts w:cs="Arial"/>
          <w:szCs w:val="17"/>
        </w:rPr>
      </w:pPr>
      <w:r>
        <w:rPr>
          <w:rFonts w:cs="Arial"/>
          <w:szCs w:val="17"/>
        </w:rPr>
        <w:t xml:space="preserve">Este trabajo consistirá en </w:t>
      </w:r>
      <w:r w:rsidR="00683B47">
        <w:rPr>
          <w:rFonts w:cs="Arial"/>
          <w:szCs w:val="17"/>
        </w:rPr>
        <w:t>la</w:t>
      </w:r>
      <w:r>
        <w:rPr>
          <w:rFonts w:cs="Arial"/>
          <w:szCs w:val="17"/>
        </w:rPr>
        <w:t xml:space="preserve"> de</w:t>
      </w:r>
      <w:r w:rsidR="00683B47">
        <w:rPr>
          <w:rFonts w:cs="Arial"/>
          <w:szCs w:val="17"/>
        </w:rPr>
        <w:t>molición</w:t>
      </w:r>
      <w:r>
        <w:rPr>
          <w:rFonts w:cs="Arial"/>
          <w:szCs w:val="17"/>
        </w:rPr>
        <w:t xml:space="preserve"> de </w:t>
      </w:r>
      <w:r w:rsidR="00683B47">
        <w:rPr>
          <w:rFonts w:cs="Arial"/>
          <w:szCs w:val="17"/>
        </w:rPr>
        <w:t>los urinarios de concreto</w:t>
      </w:r>
      <w:r>
        <w:rPr>
          <w:rFonts w:cs="Arial"/>
          <w:szCs w:val="17"/>
        </w:rPr>
        <w:t xml:space="preserve"> existente</w:t>
      </w:r>
      <w:r w:rsidR="00683B47">
        <w:rPr>
          <w:rFonts w:cs="Arial"/>
          <w:szCs w:val="17"/>
        </w:rPr>
        <w:t>s</w:t>
      </w:r>
      <w:r>
        <w:rPr>
          <w:rFonts w:cs="Arial"/>
          <w:szCs w:val="17"/>
        </w:rPr>
        <w:t>, por medio de la utilización de mano de obra calificada y no calificada y herramienta menor. Esta actividad no recupera material, se considera eliminar del sitio de la obra los materiales desmontados producto de esta actividad, es necesario apartarlos para que puedan ser acarreados posteriormente, requiere de mano de obra calificada, no calificada y herramienta menor.</w:t>
      </w:r>
    </w:p>
    <w:p w14:paraId="2DAD6DD6" w14:textId="77777777" w:rsidR="005D4F0B" w:rsidRDefault="005D4F0B" w:rsidP="005D4F0B">
      <w:pPr>
        <w:autoSpaceDE w:val="0"/>
        <w:autoSpaceDN w:val="0"/>
        <w:adjustRightInd w:val="0"/>
        <w:spacing w:after="0"/>
        <w:rPr>
          <w:rFonts w:cs="Arial"/>
          <w:szCs w:val="17"/>
        </w:rPr>
      </w:pPr>
    </w:p>
    <w:p w14:paraId="715B7DC3" w14:textId="6D5ACFC9" w:rsidR="005D4F0B" w:rsidRDefault="005D4F0B" w:rsidP="005D4F0B">
      <w:pPr>
        <w:autoSpaceDE w:val="0"/>
        <w:autoSpaceDN w:val="0"/>
        <w:adjustRightInd w:val="0"/>
        <w:spacing w:after="0"/>
        <w:rPr>
          <w:rFonts w:cs="Arial"/>
          <w:szCs w:val="17"/>
        </w:rPr>
      </w:pPr>
      <w:r>
        <w:rPr>
          <w:rFonts w:cs="Arial"/>
          <w:b/>
          <w:szCs w:val="17"/>
        </w:rPr>
        <w:t>MEDICION:</w:t>
      </w:r>
      <w:r>
        <w:rPr>
          <w:rFonts w:cs="Arial"/>
          <w:szCs w:val="17"/>
        </w:rPr>
        <w:t xml:space="preserve"> la cantidad a pagarse por de</w:t>
      </w:r>
      <w:r w:rsidR="00683B47">
        <w:rPr>
          <w:rFonts w:cs="Arial"/>
          <w:szCs w:val="17"/>
        </w:rPr>
        <w:t>molición de urinarios de concreto</w:t>
      </w:r>
      <w:r>
        <w:rPr>
          <w:rFonts w:cs="Arial"/>
          <w:szCs w:val="17"/>
        </w:rPr>
        <w:t xml:space="preserve"> existentes será el número de </w:t>
      </w:r>
      <w:r w:rsidR="00683B47">
        <w:rPr>
          <w:rFonts w:cs="Arial"/>
          <w:szCs w:val="17"/>
        </w:rPr>
        <w:t>metros cuadrados</w:t>
      </w:r>
      <w:r>
        <w:rPr>
          <w:rFonts w:cs="Arial"/>
          <w:szCs w:val="17"/>
        </w:rPr>
        <w:t xml:space="preserve"> </w:t>
      </w:r>
      <w:r w:rsidR="00683B47">
        <w:rPr>
          <w:rFonts w:cs="Arial"/>
          <w:szCs w:val="17"/>
        </w:rPr>
        <w:t>medidos</w:t>
      </w:r>
      <w:r>
        <w:rPr>
          <w:rFonts w:cs="Arial"/>
          <w:szCs w:val="17"/>
        </w:rPr>
        <w:t xml:space="preserve"> en la obra, de trabajos ordenados, ejecutados y aceptados por el supervisor de obra. </w:t>
      </w:r>
    </w:p>
    <w:p w14:paraId="5DF48591" w14:textId="3B076D96" w:rsidR="005D4F0B" w:rsidRDefault="005D4F0B" w:rsidP="005D4F0B">
      <w:pPr>
        <w:autoSpaceDE w:val="0"/>
        <w:autoSpaceDN w:val="0"/>
        <w:adjustRightInd w:val="0"/>
        <w:spacing w:after="0"/>
        <w:rPr>
          <w:rFonts w:cs="Arial"/>
          <w:szCs w:val="17"/>
        </w:rPr>
      </w:pPr>
      <w:r>
        <w:rPr>
          <w:rFonts w:cs="Arial"/>
          <w:b/>
          <w:szCs w:val="17"/>
        </w:rPr>
        <w:t>PAGO:</w:t>
      </w:r>
      <w:r>
        <w:rPr>
          <w:rFonts w:cs="Arial"/>
          <w:szCs w:val="17"/>
        </w:rPr>
        <w:t xml:space="preserve"> estos precios y pagos constituirán la compensación total por suministro de mano de obra, equipo, herramientas y operaciones conexas en la ejecución de los trabajos descritos en esta especificación.</w:t>
      </w:r>
    </w:p>
    <w:p w14:paraId="2703EA09" w14:textId="329C7D57" w:rsidR="00E43108" w:rsidRDefault="00E43108" w:rsidP="005D4F0B">
      <w:pPr>
        <w:autoSpaceDE w:val="0"/>
        <w:autoSpaceDN w:val="0"/>
        <w:adjustRightInd w:val="0"/>
        <w:spacing w:after="0"/>
        <w:rPr>
          <w:rFonts w:cs="Arial"/>
          <w:szCs w:val="17"/>
        </w:rPr>
      </w:pPr>
    </w:p>
    <w:p w14:paraId="6D3972B6" w14:textId="77777777" w:rsidR="00E43108" w:rsidRDefault="00E43108" w:rsidP="00E43108">
      <w:pPr>
        <w:autoSpaceDE w:val="0"/>
        <w:autoSpaceDN w:val="0"/>
        <w:adjustRightInd w:val="0"/>
        <w:spacing w:after="0"/>
        <w:rPr>
          <w:rFonts w:cs="Arial"/>
          <w:b/>
          <w:bCs/>
          <w:szCs w:val="18"/>
        </w:rPr>
      </w:pPr>
    </w:p>
    <w:p w14:paraId="517B98D0" w14:textId="569C7A2B" w:rsidR="00E43108" w:rsidRDefault="00E43108" w:rsidP="00E43108">
      <w:pPr>
        <w:autoSpaceDE w:val="0"/>
        <w:autoSpaceDN w:val="0"/>
        <w:adjustRightInd w:val="0"/>
        <w:spacing w:after="0"/>
        <w:rPr>
          <w:rFonts w:cs="Arial"/>
          <w:b/>
          <w:bCs/>
          <w:szCs w:val="18"/>
        </w:rPr>
      </w:pPr>
      <w:r>
        <w:rPr>
          <w:rFonts w:cs="Arial"/>
          <w:b/>
          <w:bCs/>
          <w:szCs w:val="18"/>
        </w:rPr>
        <w:t>7.08 DEMOLICIÓN DE MUEBLE DE LAVAMANOS EXISTENTE.</w:t>
      </w:r>
    </w:p>
    <w:p w14:paraId="0DA23EC1" w14:textId="77777777" w:rsidR="00E43108" w:rsidRDefault="00E43108" w:rsidP="00E43108">
      <w:pPr>
        <w:autoSpaceDE w:val="0"/>
        <w:autoSpaceDN w:val="0"/>
        <w:adjustRightInd w:val="0"/>
        <w:spacing w:after="0"/>
        <w:rPr>
          <w:rFonts w:cs="Arial"/>
          <w:b/>
          <w:bCs/>
          <w:szCs w:val="18"/>
        </w:rPr>
      </w:pPr>
      <w:r>
        <w:rPr>
          <w:rFonts w:cs="Arial"/>
          <w:b/>
          <w:bCs/>
          <w:szCs w:val="18"/>
        </w:rPr>
        <w:t>Unidad: M2.</w:t>
      </w:r>
    </w:p>
    <w:p w14:paraId="244E27C4" w14:textId="77777777" w:rsidR="00E43108" w:rsidRDefault="00E43108" w:rsidP="00E43108">
      <w:pPr>
        <w:autoSpaceDE w:val="0"/>
        <w:autoSpaceDN w:val="0"/>
        <w:adjustRightInd w:val="0"/>
        <w:spacing w:after="0"/>
        <w:rPr>
          <w:rFonts w:cs="Arial"/>
          <w:b/>
          <w:bCs/>
          <w:szCs w:val="18"/>
        </w:rPr>
      </w:pPr>
    </w:p>
    <w:p w14:paraId="65583FC6" w14:textId="77777777" w:rsidR="00E43108" w:rsidRDefault="00E43108" w:rsidP="00E43108">
      <w:pPr>
        <w:autoSpaceDE w:val="0"/>
        <w:autoSpaceDN w:val="0"/>
        <w:adjustRightInd w:val="0"/>
        <w:spacing w:after="0"/>
        <w:rPr>
          <w:rFonts w:cs="Arial"/>
          <w:b/>
          <w:bCs/>
          <w:szCs w:val="18"/>
        </w:rPr>
      </w:pPr>
      <w:r>
        <w:rPr>
          <w:rFonts w:cs="Arial"/>
          <w:b/>
          <w:bCs/>
          <w:szCs w:val="18"/>
        </w:rPr>
        <w:t>Descripción:</w:t>
      </w:r>
    </w:p>
    <w:p w14:paraId="05938A44" w14:textId="5EA1F4FA" w:rsidR="00E43108" w:rsidRDefault="00E43108" w:rsidP="00E43108">
      <w:pPr>
        <w:autoSpaceDE w:val="0"/>
        <w:autoSpaceDN w:val="0"/>
        <w:adjustRightInd w:val="0"/>
        <w:spacing w:after="0"/>
        <w:rPr>
          <w:rFonts w:cs="Arial"/>
          <w:szCs w:val="17"/>
        </w:rPr>
      </w:pPr>
      <w:r>
        <w:rPr>
          <w:rFonts w:cs="Arial"/>
          <w:szCs w:val="17"/>
        </w:rPr>
        <w:t xml:space="preserve">Este trabajo consistirá en la demolición de los muebles de lavamanos de concreto existentes, por medio de la utilización de mano de obra calificada y no calificada y herramienta menor. Los lavamanos se desmontarán y se dispondrán en sitios aprobados por el supervisor de la obra. Esta actividad recupera el material como se lavamanos, etc que estén en buen estado para ser dispuestos en otro sitio que asi lo defina el supervisor de la obra. se considera eliminar del sitio de la obra los materiales desmontados producto </w:t>
      </w:r>
      <w:r>
        <w:rPr>
          <w:rFonts w:cs="Arial"/>
          <w:szCs w:val="17"/>
        </w:rPr>
        <w:lastRenderedPageBreak/>
        <w:t>de esta actividad, es necesario apartarlos para que puedan ser acarreados posteriormente, requiere de mano de obra calificada, no calificada y herramienta menor.</w:t>
      </w:r>
    </w:p>
    <w:p w14:paraId="082C056F" w14:textId="77777777" w:rsidR="00E43108" w:rsidRDefault="00E43108" w:rsidP="00E43108">
      <w:pPr>
        <w:autoSpaceDE w:val="0"/>
        <w:autoSpaceDN w:val="0"/>
        <w:adjustRightInd w:val="0"/>
        <w:spacing w:after="0"/>
        <w:rPr>
          <w:rFonts w:cs="Arial"/>
          <w:szCs w:val="17"/>
        </w:rPr>
      </w:pPr>
    </w:p>
    <w:p w14:paraId="1BD925AE" w14:textId="68036B44" w:rsidR="00E43108" w:rsidRDefault="00E43108" w:rsidP="00E43108">
      <w:pPr>
        <w:autoSpaceDE w:val="0"/>
        <w:autoSpaceDN w:val="0"/>
        <w:adjustRightInd w:val="0"/>
        <w:spacing w:after="0"/>
        <w:rPr>
          <w:rFonts w:cs="Arial"/>
          <w:szCs w:val="17"/>
        </w:rPr>
      </w:pPr>
      <w:r>
        <w:rPr>
          <w:rFonts w:cs="Arial"/>
          <w:b/>
          <w:szCs w:val="17"/>
        </w:rPr>
        <w:t>MEDICION:</w:t>
      </w:r>
      <w:r>
        <w:rPr>
          <w:rFonts w:cs="Arial"/>
          <w:szCs w:val="17"/>
        </w:rPr>
        <w:t xml:space="preserve"> la cantidad a pagarse por demolición de mueble de lavamanos existente será el número de metros cuadrados medidos en la obra, de trabajos ordenados, ejecutados y aceptados por el supervisor de obra. </w:t>
      </w:r>
    </w:p>
    <w:p w14:paraId="74873A15" w14:textId="77777777" w:rsidR="00E43108" w:rsidRDefault="00E43108" w:rsidP="00E43108">
      <w:pPr>
        <w:autoSpaceDE w:val="0"/>
        <w:autoSpaceDN w:val="0"/>
        <w:adjustRightInd w:val="0"/>
        <w:spacing w:after="0"/>
        <w:rPr>
          <w:rFonts w:cs="Arial"/>
          <w:szCs w:val="17"/>
        </w:rPr>
      </w:pPr>
      <w:r>
        <w:rPr>
          <w:rFonts w:cs="Arial"/>
          <w:b/>
          <w:szCs w:val="17"/>
        </w:rPr>
        <w:t>PAGO:</w:t>
      </w:r>
      <w:r>
        <w:rPr>
          <w:rFonts w:cs="Arial"/>
          <w:szCs w:val="17"/>
        </w:rPr>
        <w:t xml:space="preserve"> estos precios y pagos constituirán la compensación total por suministro de mano de obra, equipo, herramientas y operaciones conexas en la ejecución de los trabajos descritos en esta especificación.</w:t>
      </w:r>
    </w:p>
    <w:p w14:paraId="38813FDB" w14:textId="77777777" w:rsidR="00E43108" w:rsidRDefault="00E43108" w:rsidP="005D4F0B">
      <w:pPr>
        <w:autoSpaceDE w:val="0"/>
        <w:autoSpaceDN w:val="0"/>
        <w:adjustRightInd w:val="0"/>
        <w:spacing w:after="0"/>
        <w:rPr>
          <w:rFonts w:cs="Arial"/>
          <w:szCs w:val="17"/>
        </w:rPr>
      </w:pPr>
    </w:p>
    <w:p w14:paraId="71E54A77" w14:textId="1CB2839E" w:rsidR="005F3405" w:rsidRDefault="005F3405" w:rsidP="005F3405">
      <w:pPr>
        <w:autoSpaceDE w:val="0"/>
        <w:autoSpaceDN w:val="0"/>
        <w:adjustRightInd w:val="0"/>
        <w:spacing w:after="0"/>
        <w:rPr>
          <w:rFonts w:cs="Arial"/>
          <w:szCs w:val="17"/>
        </w:rPr>
      </w:pPr>
    </w:p>
    <w:p w14:paraId="07701420" w14:textId="71C0CD4A" w:rsidR="004C6A89" w:rsidRDefault="004C6A89" w:rsidP="005F3405">
      <w:pPr>
        <w:autoSpaceDE w:val="0"/>
        <w:autoSpaceDN w:val="0"/>
        <w:adjustRightInd w:val="0"/>
        <w:spacing w:after="0"/>
        <w:rPr>
          <w:rFonts w:cs="Arial"/>
          <w:szCs w:val="17"/>
        </w:rPr>
      </w:pPr>
    </w:p>
    <w:p w14:paraId="0C907C88" w14:textId="77777777" w:rsidR="004C6A89" w:rsidRDefault="004C6A89" w:rsidP="005F3405">
      <w:pPr>
        <w:autoSpaceDE w:val="0"/>
        <w:autoSpaceDN w:val="0"/>
        <w:adjustRightInd w:val="0"/>
        <w:spacing w:after="0"/>
        <w:rPr>
          <w:rFonts w:cs="Arial"/>
          <w:szCs w:val="17"/>
        </w:rPr>
      </w:pPr>
    </w:p>
    <w:p w14:paraId="14580454" w14:textId="0F1D8545" w:rsidR="00C51D8A" w:rsidRPr="006F1744" w:rsidRDefault="00C51D8A" w:rsidP="00C51D8A">
      <w:pPr>
        <w:pStyle w:val="Subtitulo"/>
        <w:rPr>
          <w:rFonts w:eastAsia="Arial"/>
          <w:color w:val="4472C4" w:themeColor="accent1"/>
          <w:lang w:val="es-HN"/>
        </w:rPr>
      </w:pPr>
      <w:r>
        <w:rPr>
          <w:rFonts w:eastAsia="Arial"/>
          <w:color w:val="4472C4" w:themeColor="accent1"/>
        </w:rPr>
        <w:t>8</w:t>
      </w:r>
      <w:r w:rsidRPr="00CA0643">
        <w:rPr>
          <w:rFonts w:eastAsia="Arial"/>
          <w:color w:val="4472C4" w:themeColor="accent1"/>
          <w:lang w:val="es-HN"/>
        </w:rPr>
        <w:t>.00 E</w:t>
      </w:r>
      <w:r w:rsidR="00446A73">
        <w:rPr>
          <w:rFonts w:eastAsia="Arial"/>
          <w:color w:val="4472C4" w:themeColor="accent1"/>
          <w:lang w:val="es-HN"/>
        </w:rPr>
        <w:t>LEMENTOS ESTRUCTURALES EN BAÑOS DEL ESTADIO.</w:t>
      </w:r>
    </w:p>
    <w:p w14:paraId="426A5EEA" w14:textId="3752B65C" w:rsidR="00446A73" w:rsidRDefault="00446A73" w:rsidP="00446A73">
      <w:pPr>
        <w:autoSpaceDE w:val="0"/>
        <w:autoSpaceDN w:val="0"/>
        <w:adjustRightInd w:val="0"/>
        <w:spacing w:after="0"/>
        <w:rPr>
          <w:rFonts w:cs="Arial"/>
          <w:b/>
          <w:bCs/>
          <w:szCs w:val="18"/>
        </w:rPr>
      </w:pPr>
      <w:r>
        <w:rPr>
          <w:rFonts w:cs="Arial"/>
          <w:b/>
          <w:bCs/>
          <w:szCs w:val="18"/>
          <w:lang w:val="es-HN"/>
        </w:rPr>
        <w:t>8</w:t>
      </w:r>
      <w:r>
        <w:rPr>
          <w:rFonts w:cs="Arial"/>
          <w:b/>
          <w:bCs/>
          <w:szCs w:val="18"/>
        </w:rPr>
        <w:t>.01 CONSTRUCCIÓN DE PAREDES DE BLOQUE DE CONCRETO DE 4” PARA BAÑOS.</w:t>
      </w:r>
    </w:p>
    <w:p w14:paraId="481BA428" w14:textId="3CE7D81D" w:rsidR="00EB64D0" w:rsidRPr="00EB64D0" w:rsidRDefault="00EB64D0" w:rsidP="005F3405">
      <w:pPr>
        <w:rPr>
          <w:rFonts w:cs="Arial"/>
          <w:b/>
          <w:bCs/>
          <w:szCs w:val="17"/>
        </w:rPr>
      </w:pPr>
      <w:bookmarkStart w:id="19" w:name="_heading=h.gruvrhmxcc90"/>
      <w:bookmarkEnd w:id="19"/>
      <w:r w:rsidRPr="00EB64D0">
        <w:rPr>
          <w:rFonts w:cs="Arial"/>
          <w:b/>
          <w:bCs/>
          <w:szCs w:val="17"/>
        </w:rPr>
        <w:t>Unidad: M2</w:t>
      </w:r>
    </w:p>
    <w:p w14:paraId="2B518768" w14:textId="7E11533F" w:rsidR="000813DA" w:rsidRPr="000813DA" w:rsidRDefault="00EB64D0" w:rsidP="000813DA">
      <w:pPr>
        <w:rPr>
          <w:rFonts w:cs="Arial"/>
          <w:b/>
          <w:szCs w:val="24"/>
        </w:rPr>
      </w:pPr>
      <w:r>
        <w:rPr>
          <w:rFonts w:cs="Arial"/>
          <w:b/>
          <w:szCs w:val="24"/>
        </w:rPr>
        <w:t>Descripción:</w:t>
      </w:r>
    </w:p>
    <w:p w14:paraId="71C46244" w14:textId="77777777" w:rsidR="000813DA" w:rsidRDefault="000813DA" w:rsidP="000813DA">
      <w:pPr>
        <w:ind w:left="-4"/>
        <w:rPr>
          <w:rFonts w:cs="Arial"/>
          <w:sz w:val="22"/>
        </w:rPr>
      </w:pPr>
      <w:r>
        <w:rPr>
          <w:rFonts w:cs="Arial"/>
          <w:sz w:val="22"/>
        </w:rPr>
        <w:t xml:space="preserve">Este trabajo consistirá en la construcción de pared de bloque conformada por bloques de concreto rellenando sus agujeros con hormigón 1:2:3, ligando con mortero de cemento en una proporción 1:4 y armada con 1 varilla No.3 cada 40cm (1 por bloque: vertical) y 1 No.3 a cada 2 hiladas (horizontal). El mortero deberá mezclarse en bateas especiales, preferiblemente de madera, para que se consiga una mezcla homogénea y libre de impurezas el mortero deberá colocarse en la base y en los lados de los bloques en un espesor no menor de 1.2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w:t>
      </w:r>
      <w:r>
        <w:rPr>
          <w:rFonts w:cs="Arial"/>
          <w:sz w:val="22"/>
        </w:rPr>
        <w:lastRenderedPageBreak/>
        <w:t xml:space="preserve">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tengan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No. 3 será menor de 30cm por barra. </w:t>
      </w:r>
    </w:p>
    <w:p w14:paraId="15FAC178" w14:textId="77777777" w:rsidR="000813DA" w:rsidRDefault="000813DA" w:rsidP="000813DA">
      <w:pPr>
        <w:ind w:left="-4"/>
        <w:rPr>
          <w:rFonts w:cs="Arial"/>
          <w:sz w:val="22"/>
        </w:rPr>
      </w:pPr>
      <w:r>
        <w:rPr>
          <w:rFonts w:cs="Arial"/>
          <w:b/>
          <w:bCs/>
          <w:sz w:val="22"/>
        </w:rPr>
        <w:t>MEDICION:</w:t>
      </w:r>
      <w:r>
        <w:rPr>
          <w:rFonts w:cs="Arial"/>
          <w:sz w:val="22"/>
        </w:rPr>
        <w:t xml:space="preserve"> La cantidad a pagarse por pared de bloque relleno de Hormigón y reforzada será el número de metros cuadrados medidos en la obra, de trabajos ordenados, ejecutados y aceptados por el supervisor de obra.</w:t>
      </w:r>
    </w:p>
    <w:p w14:paraId="4FDCC853" w14:textId="77777777" w:rsidR="000813DA" w:rsidRDefault="000813DA" w:rsidP="000813DA">
      <w:pPr>
        <w:ind w:left="-4"/>
        <w:rPr>
          <w:rFonts w:cs="Arial"/>
          <w:sz w:val="22"/>
        </w:rPr>
      </w:pPr>
      <w:r>
        <w:rPr>
          <w:rFonts w:cs="Arial"/>
          <w:b/>
          <w:bCs/>
          <w:sz w:val="22"/>
        </w:rPr>
        <w:t>PAGO:</w:t>
      </w:r>
      <w:r>
        <w:rPr>
          <w:rFonts w:cs="Arial"/>
          <w:sz w:val="22"/>
        </w:rPr>
        <w:t xml:space="preserve"> Estos precios y pagos constituirán la compensación total por la ejecución de los trabajos descritos en toda esta especificación. </w:t>
      </w:r>
    </w:p>
    <w:p w14:paraId="63FDE6AD" w14:textId="77777777" w:rsidR="000813DA" w:rsidRDefault="000813DA" w:rsidP="000813DA">
      <w:pPr>
        <w:rPr>
          <w:rFonts w:eastAsia="Arial" w:cs="Arial"/>
          <w:b/>
          <w:szCs w:val="24"/>
        </w:rPr>
      </w:pPr>
    </w:p>
    <w:p w14:paraId="1E87627A" w14:textId="4DB82723" w:rsidR="000813DA" w:rsidRDefault="000813DA" w:rsidP="000813DA">
      <w:pPr>
        <w:rPr>
          <w:rFonts w:eastAsia="Arial" w:cs="Arial"/>
          <w:b/>
          <w:szCs w:val="24"/>
        </w:rPr>
      </w:pPr>
      <w:r>
        <w:rPr>
          <w:rFonts w:eastAsia="Arial" w:cs="Arial"/>
          <w:b/>
          <w:szCs w:val="24"/>
        </w:rPr>
        <w:t>8.02 ZAPATA CORRIDA 0.40X0.20m, 3#3, #3 @ 30cm</w:t>
      </w:r>
    </w:p>
    <w:p w14:paraId="2CC24C79" w14:textId="0D6DD9CE" w:rsidR="000813DA" w:rsidRDefault="000813DA" w:rsidP="000813DA">
      <w:pPr>
        <w:rPr>
          <w:rFonts w:eastAsia="Arial" w:cs="Arial"/>
          <w:b/>
          <w:szCs w:val="24"/>
        </w:rPr>
      </w:pPr>
      <w:r>
        <w:rPr>
          <w:rFonts w:eastAsia="Arial" w:cs="Arial"/>
          <w:b/>
          <w:szCs w:val="24"/>
        </w:rPr>
        <w:t>Unidad: ML</w:t>
      </w:r>
    </w:p>
    <w:p w14:paraId="4A496211" w14:textId="01BC32F9" w:rsidR="000813DA" w:rsidRDefault="000813DA" w:rsidP="000813DA">
      <w:pPr>
        <w:rPr>
          <w:rFonts w:eastAsia="Arial" w:cs="Arial"/>
          <w:b/>
          <w:szCs w:val="24"/>
        </w:rPr>
      </w:pPr>
      <w:r>
        <w:rPr>
          <w:rFonts w:eastAsia="Arial" w:cs="Arial"/>
          <w:b/>
          <w:szCs w:val="24"/>
        </w:rPr>
        <w:t>Descripción:</w:t>
      </w:r>
    </w:p>
    <w:p w14:paraId="4AD99DD0" w14:textId="77777777" w:rsidR="000813DA" w:rsidRDefault="000813DA" w:rsidP="000813DA">
      <w:pPr>
        <w:rPr>
          <w:rFonts w:eastAsia="Arial" w:cs="Arial"/>
          <w:szCs w:val="24"/>
        </w:rPr>
      </w:pPr>
      <w:r>
        <w:rPr>
          <w:rFonts w:eastAsia="Arial" w:cs="Arial"/>
          <w:szCs w:val="24"/>
        </w:rPr>
        <w:t xml:space="preserve">Este trabajo consistirá en la construcción de una Zapata Corrida de Concreto con proporción 1:2:2, de 0.40 mts de ancho con un espesor de 0.20 mts armada con 3 varillas </w:t>
      </w:r>
      <w:r>
        <w:rPr>
          <w:rFonts w:eastAsia="Arial" w:cs="Arial"/>
          <w:szCs w:val="24"/>
        </w:rPr>
        <w:lastRenderedPageBreak/>
        <w:t>de Acero No.3 en el sentido longitudinal y con varilla de Acero No 3 cada 30cms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w:t>
      </w:r>
    </w:p>
    <w:p w14:paraId="198816F2" w14:textId="77777777" w:rsidR="000813DA" w:rsidRDefault="000813DA" w:rsidP="000813DA">
      <w:pPr>
        <w:rPr>
          <w:rFonts w:eastAsia="Arial" w:cs="Arial"/>
          <w:szCs w:val="24"/>
        </w:rPr>
      </w:pPr>
      <w:r>
        <w:rPr>
          <w:rFonts w:eastAsia="Arial" w:cs="Arial"/>
          <w:szCs w:val="24"/>
        </w:rPr>
        <w:t>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cms por barra. Los empalmes de cada barra se distanciarán con respecto a la de otras barras de modo que sus centros queden a más de 24 diámetros a lo largo de la pieza. Las zapatas corridas deberán ser construidas según las líneas y secciones transversales indicadas.</w:t>
      </w:r>
    </w:p>
    <w:p w14:paraId="14E5085A" w14:textId="2717B9C4" w:rsidR="000813DA" w:rsidRDefault="000813DA" w:rsidP="000813DA">
      <w:pPr>
        <w:rPr>
          <w:rFonts w:eastAsia="Arial" w:cs="Arial"/>
          <w:szCs w:val="24"/>
        </w:rPr>
      </w:pPr>
      <w:r>
        <w:rPr>
          <w:rFonts w:eastAsia="Arial" w:cs="Arial"/>
          <w:szCs w:val="24"/>
        </w:rPr>
        <w:lastRenderedPageBreak/>
        <w:t>El acero longitudinal y transversal se unirá con alambre de amarre de por lo menos 25 cms de largo. No se considera el uso de madera para encofrado en esta actividad ya que se deberá excavar los últimos 15 cms de la profundidad total de zanja, al ancho exacto de la zapata, con lo cual las paredes del zanjo sirven de soporte/cimbra.</w:t>
      </w:r>
    </w:p>
    <w:p w14:paraId="317E0E48" w14:textId="77777777" w:rsidR="000813DA" w:rsidRDefault="000813DA" w:rsidP="000813DA">
      <w:pPr>
        <w:rPr>
          <w:rFonts w:eastAsia="Arial" w:cs="Arial"/>
          <w:szCs w:val="24"/>
        </w:rPr>
      </w:pPr>
      <w:r>
        <w:rPr>
          <w:rFonts w:eastAsia="Arial" w:cs="Arial"/>
          <w:szCs w:val="24"/>
        </w:rPr>
        <w:t xml:space="preserve"> </w:t>
      </w:r>
      <w:r>
        <w:rPr>
          <w:rFonts w:eastAsia="Arial" w:cs="Arial"/>
          <w:b/>
          <w:szCs w:val="24"/>
        </w:rPr>
        <w:t xml:space="preserve">MEDICION: </w:t>
      </w:r>
      <w:r>
        <w:rPr>
          <w:rFonts w:eastAsia="Arial" w:cs="Arial"/>
          <w:szCs w:val="24"/>
        </w:rPr>
        <w:t xml:space="preserve">La cantidad a pagarse por Zapata Corrida será el número de metros lineales medidos en la obra, de trabajos ordenados, ejecutados y aceptados por el supervisor de obra. </w:t>
      </w:r>
    </w:p>
    <w:p w14:paraId="4BF6B2BA" w14:textId="7584420B" w:rsidR="000813DA" w:rsidRDefault="000813DA" w:rsidP="000813DA">
      <w:pPr>
        <w:rPr>
          <w:rFonts w:eastAsia="Arial" w:cs="Arial"/>
          <w:szCs w:val="24"/>
        </w:rPr>
      </w:pPr>
      <w:r>
        <w:rPr>
          <w:rFonts w:eastAsia="Arial" w:cs="Arial"/>
          <w:b/>
          <w:szCs w:val="24"/>
        </w:rPr>
        <w:t>PAGO:</w:t>
      </w:r>
      <w:r>
        <w:rPr>
          <w:rFonts w:eastAsia="Arial" w:cs="Arial"/>
          <w:szCs w:val="24"/>
        </w:rPr>
        <w:t xml:space="preserve"> Estos precios y pagos constituirán la compensación total la ejecución de los trabajos descritos en esta especificación.</w:t>
      </w:r>
    </w:p>
    <w:p w14:paraId="6DE68CCA" w14:textId="1E062F92" w:rsidR="000813DA" w:rsidRDefault="000813DA" w:rsidP="000813DA">
      <w:pPr>
        <w:rPr>
          <w:rFonts w:eastAsia="Arial" w:cs="Arial"/>
          <w:szCs w:val="24"/>
        </w:rPr>
      </w:pPr>
    </w:p>
    <w:p w14:paraId="6E5BB66C" w14:textId="77777777" w:rsidR="004C6A89" w:rsidRDefault="004C6A89" w:rsidP="000813DA">
      <w:pPr>
        <w:rPr>
          <w:rFonts w:eastAsia="Arial" w:cs="Arial"/>
          <w:szCs w:val="24"/>
        </w:rPr>
      </w:pPr>
    </w:p>
    <w:p w14:paraId="6095327E" w14:textId="77777777" w:rsidR="000813DA" w:rsidRDefault="000813DA" w:rsidP="000813DA">
      <w:pPr>
        <w:rPr>
          <w:b/>
        </w:rPr>
      </w:pPr>
      <w:r>
        <w:rPr>
          <w:b/>
        </w:rPr>
        <w:t>8.03 CONSTRUCCIÓN DE PAREDES DE TABLA YESO RESISTENTE A LA HUMEDAD CON EMBATINADO METÁLICO PARA BAÑOS</w:t>
      </w:r>
    </w:p>
    <w:p w14:paraId="523369DA" w14:textId="40D6C63D" w:rsidR="000813DA" w:rsidRDefault="000813DA" w:rsidP="000813DA">
      <w:pPr>
        <w:rPr>
          <w:b/>
        </w:rPr>
      </w:pPr>
      <w:r>
        <w:rPr>
          <w:b/>
        </w:rPr>
        <w:t xml:space="preserve">Unidad: M2 </w:t>
      </w:r>
    </w:p>
    <w:p w14:paraId="1970B9B2" w14:textId="142048B9" w:rsidR="000813DA" w:rsidRDefault="000813DA" w:rsidP="000813DA">
      <w:pPr>
        <w:rPr>
          <w:b/>
        </w:rPr>
      </w:pPr>
      <w:r>
        <w:rPr>
          <w:b/>
        </w:rPr>
        <w:t>DESCRIPCIÓN:</w:t>
      </w:r>
    </w:p>
    <w:p w14:paraId="1490B1EA" w14:textId="77777777" w:rsidR="000813DA" w:rsidRDefault="000813DA" w:rsidP="000813DA">
      <w:r>
        <w:t xml:space="preserve">Este trabajo consistirá en la construcción de una pared de tabla yeso resistente a la humedad de acuerdo a las recomendaciones de los fabricantes de este tipo de material, incluyendo oda la estructura metálica correspondiente. Con la ayuda de un hilo y lápiz se traza sobre el piso y el techo el lugar en donde se colocará la pared, este trazo deberá marcar el ancho de los canales revisando con la plomada o nivel la exactitud de ambos trazos. Sobre el trazo se fijan los canales de amarre superior e inferior con tornillos espaciados a una distancia máxima de 60 cms. Se inserta dentro de los canales los postes metálicos, cerciorándose que los mismos estén a plomo con una longitud de un centímetro menor a la altura total entre piso y techo. Cada poste se coloca a 61 cms como espaciamiento máximo. En el caso que la pared lleve instalaciones se colocarán </w:t>
      </w:r>
      <w:r>
        <w:lastRenderedPageBreak/>
        <w:t>utilizando las aberturas de los postes y fijando las salidas y cajas por medio de tornillos o remaches (esto no se incluye en esta actividad). Es conveniente lijar los extremos del panel, a manera de obtener una superficie lisa y recta en todos los bordes del panel. El panel puede colocarse horizontalmente o verticalmente, dependiendo de las dimensiones de la división, buscando la forma que tenga el menor número de juntas de extremos (lados cortos del panel). Se fija el panel con tornillos autorroscantes a cada 40 cms a lo largo de los postes. El panel debe quedar con una holgura de 1 cm arriba del piso soportado únicamente por los tornillos que lo fijan. Las juntas de bordes y extremos entre placas deben quedar perfectamente a hueso, sin separación alguna. Después de colocados los paneles se procede al sellado con masilla y cinta de refuerzo aplicándolas en 3 capas. La primera capa de masilla se coloca con una espátula de 4" en el canal que forman los bordes rebajados de los paneles. Se toma la cinta de refuerzo y se coloca a lo largo de toda la junta exactamente a la mitad, luego se procede a presionar ligeramente con la espátula, quitando el exceso de compuesto, pero asegurándose de dejar suficiente cantidad debajo de la cinta para una buena adherencia. Después de 16 horas se aplica la segunda capa.</w:t>
      </w:r>
    </w:p>
    <w:p w14:paraId="0E062618" w14:textId="77777777" w:rsidR="000813DA" w:rsidRDefault="000813DA" w:rsidP="000813DA">
      <w:r>
        <w:t>Se incluyen todos los materiales para la construcción de la pared de tabla yeso, pero no se incluye ningún tipo de acabado como pintura. No se incluye el acarreo del material de desperdicio producto de actividad. No se incluye el andamiaje para realizar esta actividad. Los rendimientos de mano de obra aplican a cualquier altura, siempre y cuando se pague en forma adicional un peón para acarreo de material después de 3.60 mts de altura en pared.</w:t>
      </w:r>
    </w:p>
    <w:p w14:paraId="1CF01028" w14:textId="77777777" w:rsidR="000813DA" w:rsidRDefault="000813DA" w:rsidP="000813DA">
      <w:r>
        <w:rPr>
          <w:b/>
        </w:rPr>
        <w:t>MEDICION:</w:t>
      </w:r>
      <w:r>
        <w:t xml:space="preserve"> La cantidad a pagarse por Pared de tabla yeso será el número de metros cuadrados medidos en la obra, de trabajos ordenados, ejecutados y aceptados por el supervisor de obra. </w:t>
      </w:r>
    </w:p>
    <w:p w14:paraId="2B4CDFCA" w14:textId="4F724AE3" w:rsidR="004B36E8" w:rsidRDefault="000813DA" w:rsidP="000813DA">
      <w:r>
        <w:rPr>
          <w:b/>
        </w:rPr>
        <w:t>PAGO:</w:t>
      </w:r>
      <w:r>
        <w:t xml:space="preserve"> Estos precios y pagos constituirán la compensación total por la ejecución de los trabajos descritos en toda esta especificación.</w:t>
      </w:r>
    </w:p>
    <w:p w14:paraId="7D52A4AD" w14:textId="66846BC5" w:rsidR="004B36E8" w:rsidRDefault="004B36E8" w:rsidP="000813DA"/>
    <w:p w14:paraId="3077D58E" w14:textId="6EAFD7D4" w:rsidR="004B36E8" w:rsidRPr="004B36E8" w:rsidRDefault="004B36E8" w:rsidP="000813DA">
      <w:pPr>
        <w:rPr>
          <w:rFonts w:eastAsia="Arial"/>
          <w:b/>
          <w:color w:val="4472C4" w:themeColor="accent1"/>
          <w:spacing w:val="15"/>
          <w:lang w:val="es-HN"/>
        </w:rPr>
      </w:pPr>
      <w:r w:rsidRPr="004B36E8">
        <w:rPr>
          <w:rFonts w:eastAsia="Arial"/>
          <w:b/>
          <w:color w:val="4472C4" w:themeColor="accent1"/>
          <w:spacing w:val="15"/>
          <w:lang w:val="es-HN"/>
        </w:rPr>
        <w:t>9.00</w:t>
      </w:r>
      <w:r>
        <w:rPr>
          <w:rFonts w:eastAsia="Arial"/>
          <w:b/>
          <w:color w:val="4472C4" w:themeColor="accent1"/>
          <w:spacing w:val="15"/>
          <w:lang w:val="es-HN"/>
        </w:rPr>
        <w:t xml:space="preserve"> ACABADOS EN BAÑOS DEL ESTADIO.</w:t>
      </w:r>
    </w:p>
    <w:p w14:paraId="1E229AC9" w14:textId="31A093E4" w:rsidR="000813DA" w:rsidRDefault="002F0BAD" w:rsidP="000813DA">
      <w:pPr>
        <w:rPr>
          <w:b/>
        </w:rPr>
      </w:pPr>
      <w:r>
        <w:rPr>
          <w:b/>
        </w:rPr>
        <w:t xml:space="preserve">9.01, 9.02 </w:t>
      </w:r>
      <w:r w:rsidR="000813DA">
        <w:rPr>
          <w:b/>
        </w:rPr>
        <w:t>Pintura de Paredes, Pintura Base de Agua Lavable Mate, Gama Media (Paredes Existentes) o (Paredes nuevas)</w:t>
      </w:r>
      <w:r>
        <w:rPr>
          <w:b/>
        </w:rPr>
        <w:t>.</w:t>
      </w:r>
    </w:p>
    <w:p w14:paraId="78566A3E" w14:textId="036348E9" w:rsidR="002F0BAD" w:rsidRDefault="002F0BAD" w:rsidP="000813DA">
      <w:pPr>
        <w:rPr>
          <w:b/>
        </w:rPr>
      </w:pPr>
      <w:r>
        <w:rPr>
          <w:b/>
        </w:rPr>
        <w:t>Unidad: M2</w:t>
      </w:r>
    </w:p>
    <w:p w14:paraId="71F31412" w14:textId="4A7FB631" w:rsidR="000813DA" w:rsidRDefault="002F0BAD" w:rsidP="000813DA">
      <w:pPr>
        <w:rPr>
          <w:b/>
        </w:rPr>
      </w:pPr>
      <w:r>
        <w:rPr>
          <w:b/>
        </w:rPr>
        <w:t>Descripción:</w:t>
      </w:r>
    </w:p>
    <w:p w14:paraId="1555E7D5" w14:textId="77777777" w:rsidR="000813DA" w:rsidRDefault="000813DA" w:rsidP="000813DA">
      <w:r>
        <w:t>Este trabajo consistirá en la aplicación de pintura de agua en paredes. Antes de su utilización en obra el Contratista deberá suministrar los materiales necesarios para la aplicación de pintura en los sitios y de las calidades y colores indicadas en los planos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colocarán como mínimo dos manos de pintura sobre cada superficie, aplicadas con rodillo, debiendo las superficies presentar absoluta uniformidad sin trazos ni manchas.</w:t>
      </w:r>
    </w:p>
    <w:p w14:paraId="1BABA26F" w14:textId="77777777" w:rsidR="000813DA" w:rsidRDefault="000813DA" w:rsidP="000813DA">
      <w:r>
        <w:t>La pintura se aplicará con rodillo, en áreas previamente lijadas. La mano de obra está considerada para alturas hasta 3.60 mt.</w:t>
      </w:r>
    </w:p>
    <w:p w14:paraId="22833DD0" w14:textId="77777777" w:rsidR="000813DA" w:rsidRDefault="000813DA" w:rsidP="000813DA">
      <w:r>
        <w:rPr>
          <w:b/>
        </w:rPr>
        <w:t>MEDICION:</w:t>
      </w:r>
      <w:r>
        <w:t xml:space="preserve"> La cantidad a pagarse por pintura será el número de metros cuadrados medidos en la obra, de trabajos ordenados, ejecutados y aceptados por el supervisor de obra. </w:t>
      </w:r>
    </w:p>
    <w:p w14:paraId="1FE724F6" w14:textId="75B45D32" w:rsidR="000813DA" w:rsidRDefault="000813DA" w:rsidP="000813DA">
      <w:r>
        <w:rPr>
          <w:b/>
          <w:bCs/>
        </w:rPr>
        <w:t>PAGO:</w:t>
      </w:r>
      <w:r>
        <w:t xml:space="preserve"> Estos precios y pagos constituirán la compensación total por la ejecución de los trabajos descritos en toda esta especificación.</w:t>
      </w:r>
    </w:p>
    <w:p w14:paraId="23682C65" w14:textId="77777777" w:rsidR="008B2C73" w:rsidRDefault="008B2C73" w:rsidP="000813DA"/>
    <w:p w14:paraId="0181C764" w14:textId="0B5E3A46" w:rsidR="000813DA" w:rsidRDefault="008B2C73" w:rsidP="000813DA">
      <w:pPr>
        <w:rPr>
          <w:b/>
        </w:rPr>
      </w:pPr>
      <w:r>
        <w:rPr>
          <w:b/>
        </w:rPr>
        <w:lastRenderedPageBreak/>
        <w:t xml:space="preserve">9.03 </w:t>
      </w:r>
      <w:r w:rsidR="000813DA">
        <w:rPr>
          <w:b/>
        </w:rPr>
        <w:t>INSTALACION DE PISO DE PORCELANATO ANTIDERRAPANTE DE 60X60CM</w:t>
      </w:r>
      <w:r>
        <w:rPr>
          <w:b/>
        </w:rPr>
        <w:t xml:space="preserve"> EN BAÑOS.</w:t>
      </w:r>
    </w:p>
    <w:p w14:paraId="38EE508B" w14:textId="7988AA17" w:rsidR="008B2C73" w:rsidRDefault="008B2C73" w:rsidP="000813DA">
      <w:pPr>
        <w:rPr>
          <w:b/>
        </w:rPr>
      </w:pPr>
      <w:r>
        <w:rPr>
          <w:b/>
        </w:rPr>
        <w:t>Unidad: M2</w:t>
      </w:r>
    </w:p>
    <w:p w14:paraId="0AF22B92" w14:textId="1D0F7232" w:rsidR="008B2C73" w:rsidRDefault="008B2C73" w:rsidP="000813DA">
      <w:pPr>
        <w:rPr>
          <w:b/>
        </w:rPr>
      </w:pPr>
      <w:r>
        <w:rPr>
          <w:b/>
        </w:rPr>
        <w:t>Descripción:</w:t>
      </w:r>
    </w:p>
    <w:p w14:paraId="6ACAE885" w14:textId="77777777" w:rsidR="000813DA" w:rsidRDefault="000813DA" w:rsidP="000813DA">
      <w:r>
        <w:t>Este trabajo consistirá en la colocación de porcelanato antiderrapante de 60x60cm en piso de baños. Para autorizar la colocación del porcelanato sobre el firme de concreto el Supervisor deberá verificar los niveles de acuerdo a lo establecido en planos. Para pegar las piezas de porcelanato al piso se usará mortero pegamento para porcelanato, en capas de espesor variable entre 1.5 y 2.0 cm, teniendo la precaución de humedecer las superficies de contacto y tener inmersas en agua a las piezas al menos por 24 horas antes de su colocación. El mortero deberá mezclarse en bateas especiales, para que se consiga una mezcla homogénea y libre de impurezas. El mortero será colocado dentro de los 30 minutos siguientes de su mezclado y en ningún caso se debe permitir que el mortero seco se mezcle nuevamente y sea utilizado en la obra. Se instalarán primero una línea maestra que guiará la colocación de toda el área, manteniendo alineaciones en las piezas de cerámica totalmente rectas, utilizándose separadores especiales de grosor aprobado por el supervisor. Los ajustes en los bordes, aristas e intersecciones se ejecutarán con piezas cortadas, pulidas y limadas, para luego fraguar las juntas con una mezcla cemento colorante prefabricado (Groutin), acorde al color de la cerámica y en proporciones recomendadas por el fabricante de la marca seleccionada.</w:t>
      </w:r>
    </w:p>
    <w:p w14:paraId="05472212" w14:textId="77777777" w:rsidR="000813DA" w:rsidRDefault="000813DA" w:rsidP="000813DA">
      <w:r>
        <w:rPr>
          <w:b/>
          <w:bCs/>
        </w:rPr>
        <w:t>MEDICIÓN:</w:t>
      </w:r>
      <w:r>
        <w:t xml:space="preserve"> Se medirá por área. La cantidad a pagarse será el número de metros cuadrados, medidas en la obra, de trabajos ordenados, ejecutados y aceptados por el supervisor de obra. </w:t>
      </w:r>
    </w:p>
    <w:p w14:paraId="14F2ACD6" w14:textId="77777777" w:rsidR="000813DA" w:rsidRDefault="000813DA" w:rsidP="000813DA">
      <w:r>
        <w:rPr>
          <w:b/>
          <w:bCs/>
        </w:rPr>
        <w:t>PAGO:</w:t>
      </w:r>
      <w:r>
        <w:t xml:space="preserve"> Se pagará al precio del contrato estipulado en el ítem Correspondiente, dichos precios y pagos constituirán la compensación total por la ejecución de los trabajos descritos en toda la especificación.</w:t>
      </w:r>
    </w:p>
    <w:p w14:paraId="415C01C9" w14:textId="77777777" w:rsidR="004C6A89" w:rsidRDefault="004C6A89" w:rsidP="000813DA">
      <w:pPr>
        <w:rPr>
          <w:b/>
          <w:iCs/>
        </w:rPr>
      </w:pPr>
    </w:p>
    <w:p w14:paraId="42D68E05" w14:textId="01BD4CDF" w:rsidR="00D16C70" w:rsidRDefault="00D16C70" w:rsidP="000813DA">
      <w:pPr>
        <w:rPr>
          <w:b/>
          <w:iCs/>
        </w:rPr>
      </w:pPr>
      <w:r>
        <w:rPr>
          <w:b/>
          <w:iCs/>
        </w:rPr>
        <w:t xml:space="preserve">9.04 </w:t>
      </w:r>
      <w:r w:rsidRPr="00D16C70">
        <w:rPr>
          <w:b/>
          <w:iCs/>
        </w:rPr>
        <w:t>INSTALACIÓN DE PORCELANATO EN PAREDES INTERNAS EN TODOS LOS BAÑOS H-1.50M</w:t>
      </w:r>
    </w:p>
    <w:p w14:paraId="11F10568" w14:textId="5B4E7501" w:rsidR="00D16C70" w:rsidRDefault="00D16C70" w:rsidP="000813DA">
      <w:pPr>
        <w:rPr>
          <w:b/>
          <w:iCs/>
        </w:rPr>
      </w:pPr>
      <w:r>
        <w:rPr>
          <w:b/>
          <w:iCs/>
        </w:rPr>
        <w:t>Unidad: M2</w:t>
      </w:r>
    </w:p>
    <w:p w14:paraId="6BEB859F" w14:textId="3D6EABA0" w:rsidR="00D16C70" w:rsidRDefault="00D16C70" w:rsidP="000813DA">
      <w:pPr>
        <w:rPr>
          <w:b/>
          <w:iCs/>
        </w:rPr>
      </w:pPr>
      <w:r>
        <w:rPr>
          <w:b/>
          <w:iCs/>
        </w:rPr>
        <w:t>Descripción:</w:t>
      </w:r>
    </w:p>
    <w:p w14:paraId="10C26002" w14:textId="077C33A9" w:rsidR="000813DA" w:rsidRDefault="000813DA" w:rsidP="000813DA">
      <w:r>
        <w:t>La actividad consiste en la colocación de piezas de porcelanato en paredes, los cuales se dejan sumergidos durante 24 horas, las paredes donde se instalarán deberán estar repelladas, limpias, libres de aceite, grasas, pinturas etc. Antes de colocarlos se pica la pared y se humedece el área hasta la saturación, se colocarán, la cerámica se instala usando pasta pura de cemento, fijándolo con golpes suaves, se instalarán primero una línea maestra que guiara la colocación de toda el área, hilando tanto vertical como horizontalmente los azulejos, observando con especial cuidado que las superficies estén aplomadas y las hiladas horizontales a nivel. Los ajustes en los bordes, aristas e intersecciones se ejecutarán con piezas cortadas, pulidas y limadas, 24 horas después de la instalación se aplica pasta pura de cemento blanco en todas las juntas de los azulejos, después de una hora se limpiará con trapo ligeramente húmedo y limpio para evitar manchas. El azulejo se colocará de acuerdo con las áreas, alturas y longitudes indicadas en los planos.</w:t>
      </w:r>
    </w:p>
    <w:p w14:paraId="0BE9E7C6" w14:textId="77777777" w:rsidR="000813DA" w:rsidRDefault="000813DA" w:rsidP="000813DA">
      <w:r>
        <w:t>Se considera picar la pared repellada donde se colocará el porcelanato, utilizando para el pegado pasta pura de cemento gris y para el fraguado pasta pura de cemento blanco. La mano de obra está considerada hasta una altura de 3.7 mts.</w:t>
      </w:r>
    </w:p>
    <w:p w14:paraId="276D4F81" w14:textId="77777777" w:rsidR="000813DA" w:rsidRDefault="000813DA" w:rsidP="000813DA">
      <w:r>
        <w:rPr>
          <w:b/>
          <w:bCs/>
        </w:rPr>
        <w:t>MEDICIÓN:</w:t>
      </w:r>
      <w:r>
        <w:t xml:space="preserve"> Se medirá por área. La cantidad a pagarse será el número de metros cuadrados, medidas en la obra, de trabajos ordenados, ejecutados y aceptados por el supervisor de obra. </w:t>
      </w:r>
    </w:p>
    <w:p w14:paraId="278FC0A9" w14:textId="77777777" w:rsidR="000813DA" w:rsidRDefault="000813DA" w:rsidP="000813DA">
      <w:r>
        <w:rPr>
          <w:b/>
          <w:bCs/>
        </w:rPr>
        <w:lastRenderedPageBreak/>
        <w:t>PAGO:</w:t>
      </w:r>
      <w:r>
        <w:t xml:space="preserve"> Se pagará al precio del contrato estipulado en el ítem Correspondiente, dichos precios y pagos constituirán la compensación total por la ejecución de los trabajos descritos en toda la especificación.</w:t>
      </w:r>
    </w:p>
    <w:p w14:paraId="52824791" w14:textId="77777777" w:rsidR="004C6A89" w:rsidRDefault="004C6A89" w:rsidP="000813DA">
      <w:pPr>
        <w:rPr>
          <w:b/>
        </w:rPr>
      </w:pPr>
    </w:p>
    <w:p w14:paraId="4C810854" w14:textId="6B006F53" w:rsidR="00D16C70" w:rsidRDefault="00D16C70" w:rsidP="000813DA">
      <w:pPr>
        <w:rPr>
          <w:b/>
        </w:rPr>
      </w:pPr>
      <w:r>
        <w:rPr>
          <w:b/>
        </w:rPr>
        <w:t xml:space="preserve">9.05 </w:t>
      </w:r>
      <w:r w:rsidR="000813DA">
        <w:rPr>
          <w:b/>
        </w:rPr>
        <w:t>SUMINISTRO E INSTALACION DE TUBERIA PVC 4" PARA AGUAS NEGRAS</w:t>
      </w:r>
    </w:p>
    <w:p w14:paraId="4B9D8D4B" w14:textId="77777777" w:rsidR="00096F20" w:rsidRDefault="00D16C70" w:rsidP="000813DA">
      <w:pPr>
        <w:rPr>
          <w:b/>
        </w:rPr>
      </w:pPr>
      <w:r>
        <w:rPr>
          <w:b/>
        </w:rPr>
        <w:t>U</w:t>
      </w:r>
      <w:r w:rsidR="00096F20">
        <w:rPr>
          <w:b/>
        </w:rPr>
        <w:t>nidad: ML</w:t>
      </w:r>
    </w:p>
    <w:p w14:paraId="50DEE118" w14:textId="5112502C" w:rsidR="000813DA" w:rsidRDefault="00096F20" w:rsidP="000813DA">
      <w:pPr>
        <w:rPr>
          <w:b/>
        </w:rPr>
      </w:pPr>
      <w:r>
        <w:rPr>
          <w:b/>
        </w:rPr>
        <w:t>Descripción:</w:t>
      </w:r>
      <w:r w:rsidR="000813DA">
        <w:rPr>
          <w:b/>
        </w:rPr>
        <w:t xml:space="preserve"> </w:t>
      </w:r>
    </w:p>
    <w:p w14:paraId="116E3D6C" w14:textId="77777777" w:rsidR="000813DA" w:rsidRDefault="000813DA" w:rsidP="000813DA">
      <w:r>
        <w:t>La actividad consiste en el suministro e instalación de tubería de PVC sdr 41 de 4”.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Se considera la mano de obra necesaria para la colocación, alineamiento e instalación del tubo.</w:t>
      </w:r>
    </w:p>
    <w:p w14:paraId="4D371AB2" w14:textId="77777777" w:rsidR="000813DA" w:rsidRDefault="000813DA" w:rsidP="000813DA">
      <w:r>
        <w:rPr>
          <w:b/>
        </w:rPr>
        <w:t>MEDICIÓN</w:t>
      </w:r>
      <w:r>
        <w:t xml:space="preserve">: La cantidad a pagarse será el número de metros lineales, medidas en la obra, las cuales deberán de ser ordenadas, ejecutadas y aceptadas por el supervisor de obra. </w:t>
      </w:r>
    </w:p>
    <w:p w14:paraId="5607FCEC" w14:textId="73078A72" w:rsidR="000813DA"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03571C32" w14:textId="77777777" w:rsidR="00BD1D62" w:rsidRDefault="00BD1D62" w:rsidP="000813DA"/>
    <w:p w14:paraId="0B7ED6E9" w14:textId="4A303F30" w:rsidR="000813DA" w:rsidRDefault="00BD1D62" w:rsidP="000813DA">
      <w:pPr>
        <w:rPr>
          <w:b/>
        </w:rPr>
      </w:pPr>
      <w:r>
        <w:rPr>
          <w:b/>
        </w:rPr>
        <w:t xml:space="preserve">9.06 </w:t>
      </w:r>
      <w:r w:rsidR="000813DA">
        <w:rPr>
          <w:b/>
        </w:rPr>
        <w:t>SUM. E INST. TUBERÍA PVC 2" PARA AGUAS NEGRAS</w:t>
      </w:r>
    </w:p>
    <w:p w14:paraId="37F4F1F3" w14:textId="3272E929" w:rsidR="00BD1D62" w:rsidRDefault="00BD1D62" w:rsidP="000813DA">
      <w:pPr>
        <w:rPr>
          <w:b/>
        </w:rPr>
      </w:pPr>
      <w:r>
        <w:rPr>
          <w:b/>
        </w:rPr>
        <w:lastRenderedPageBreak/>
        <w:t>Unidad: ML</w:t>
      </w:r>
    </w:p>
    <w:p w14:paraId="7D6793EC" w14:textId="2BE90A63" w:rsidR="00BD1D62" w:rsidRDefault="00BD1D62" w:rsidP="000813DA">
      <w:pPr>
        <w:rPr>
          <w:b/>
        </w:rPr>
      </w:pPr>
      <w:r>
        <w:rPr>
          <w:b/>
        </w:rPr>
        <w:t>Descripción:</w:t>
      </w:r>
    </w:p>
    <w:p w14:paraId="1C074EB6" w14:textId="77777777" w:rsidR="000813DA" w:rsidRDefault="000813DA" w:rsidP="000813DA">
      <w:r>
        <w:t xml:space="preserve">La actividad consiste en el suministro e instalación de tubería de PVC sdr 41 de 2".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las perforaciones de la tubería deberán de hacerse de acuerdo a planos. Se considera la mano de obra necesaria para la colocación, alineamiento e instalación del tubo. </w:t>
      </w:r>
    </w:p>
    <w:p w14:paraId="5F635A15" w14:textId="77777777" w:rsidR="000813DA" w:rsidRDefault="000813DA" w:rsidP="000813DA">
      <w:r>
        <w:rPr>
          <w:b/>
        </w:rPr>
        <w:t>MEDICION:</w:t>
      </w:r>
      <w:r>
        <w:t xml:space="preserve"> La cantidad a pagarse será el número de metros lineales, medidas en la obra, las cuales deberán de ser ordenadas, ejecutadas y aceptadas por el supervisor de obra. </w:t>
      </w:r>
    </w:p>
    <w:p w14:paraId="0183B9CA" w14:textId="2C391FF0" w:rsidR="000813DA"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268B0890" w14:textId="77777777" w:rsidR="00BD1D62" w:rsidRDefault="00BD1D62" w:rsidP="000813DA"/>
    <w:p w14:paraId="357B2BE9" w14:textId="26403DE0" w:rsidR="000813DA" w:rsidRDefault="00BD1D62" w:rsidP="000813DA">
      <w:pPr>
        <w:rPr>
          <w:b/>
        </w:rPr>
      </w:pPr>
      <w:r>
        <w:rPr>
          <w:b/>
        </w:rPr>
        <w:t xml:space="preserve">9.07 </w:t>
      </w:r>
      <w:r w:rsidR="000813DA">
        <w:rPr>
          <w:b/>
        </w:rPr>
        <w:t>SUM. E INST. TUBERÍA PVC 1/2" PARA AGUA POTABLE</w:t>
      </w:r>
    </w:p>
    <w:p w14:paraId="09927FE9" w14:textId="14C8939E" w:rsidR="00BD1D62" w:rsidRDefault="00BD1D62" w:rsidP="000813DA">
      <w:pPr>
        <w:rPr>
          <w:b/>
        </w:rPr>
      </w:pPr>
      <w:r>
        <w:rPr>
          <w:b/>
        </w:rPr>
        <w:t>Unidad: ML</w:t>
      </w:r>
    </w:p>
    <w:p w14:paraId="6DD3BDE8" w14:textId="73956578" w:rsidR="00BD1D62" w:rsidRDefault="00BD1D62" w:rsidP="000813DA">
      <w:pPr>
        <w:rPr>
          <w:b/>
        </w:rPr>
      </w:pPr>
      <w:r>
        <w:rPr>
          <w:b/>
        </w:rPr>
        <w:t>Descripción:</w:t>
      </w:r>
    </w:p>
    <w:p w14:paraId="515065F5" w14:textId="77777777" w:rsidR="000813DA" w:rsidRDefault="000813DA" w:rsidP="000813DA">
      <w:r>
        <w:t xml:space="preserve">La actividad consiste en el suministro e instalación de tubería de PVC de 1/2" para agua potable. la instalación será efectuada de manera de formar un conducto continuo, con una superficie lisa y uniforme, cada lance deberá de colocarse alineado, empezando por </w:t>
      </w:r>
      <w:r>
        <w:lastRenderedPageBreak/>
        <w:t>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las perforaciones de la tubería deberán de hacerse de acuerdo a planos.</w:t>
      </w:r>
      <w:r>
        <w:rPr>
          <w:b/>
        </w:rPr>
        <w:t xml:space="preserve"> </w:t>
      </w:r>
      <w:r>
        <w:t xml:space="preserve">Se considera la mano de obra necesaria para la colocación, alineamiento e instalación del tubo. </w:t>
      </w:r>
    </w:p>
    <w:p w14:paraId="4A685DF0" w14:textId="77777777" w:rsidR="004C6A89" w:rsidRDefault="000813DA" w:rsidP="000813DA">
      <w:r>
        <w:rPr>
          <w:b/>
        </w:rPr>
        <w:t>MEDICION:</w:t>
      </w:r>
      <w:r>
        <w:t xml:space="preserve"> La cantidad a pagarse será el número de metros lineales, medidas en la obra, las cuales deberán de ser ordenadas, ejecutadas y aceptadas por el supervisor de obra. </w:t>
      </w:r>
    </w:p>
    <w:p w14:paraId="65B4A7D6" w14:textId="4AC388EA" w:rsidR="000813DA"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76385818" w14:textId="77777777" w:rsidR="00BD1D62" w:rsidRDefault="00BD1D62" w:rsidP="000813DA"/>
    <w:p w14:paraId="5E97ACFC" w14:textId="0CEB1834" w:rsidR="000813DA" w:rsidRDefault="00BD1D62" w:rsidP="000813DA">
      <w:pPr>
        <w:rPr>
          <w:b/>
        </w:rPr>
      </w:pPr>
      <w:r>
        <w:rPr>
          <w:b/>
        </w:rPr>
        <w:t xml:space="preserve">9.08 </w:t>
      </w:r>
      <w:r w:rsidR="000813DA">
        <w:rPr>
          <w:b/>
        </w:rPr>
        <w:t>SUM. E INST. TUBERÍA PVC 6" PARA AGUAS NEGRAS</w:t>
      </w:r>
    </w:p>
    <w:p w14:paraId="320C3FBC" w14:textId="41D40094" w:rsidR="00BD1D62" w:rsidRDefault="00BD1D62" w:rsidP="000813DA">
      <w:pPr>
        <w:rPr>
          <w:b/>
        </w:rPr>
      </w:pPr>
      <w:r>
        <w:rPr>
          <w:b/>
        </w:rPr>
        <w:t>Unidad: ML</w:t>
      </w:r>
    </w:p>
    <w:p w14:paraId="7D26F7F1" w14:textId="1612770D" w:rsidR="00BD1D62" w:rsidRDefault="00BD1D62" w:rsidP="000813DA">
      <w:pPr>
        <w:rPr>
          <w:b/>
        </w:rPr>
      </w:pPr>
      <w:r>
        <w:rPr>
          <w:b/>
        </w:rPr>
        <w:t>Descripción:</w:t>
      </w:r>
      <w:r w:rsidR="00622C0C">
        <w:rPr>
          <w:b/>
        </w:rPr>
        <w:t xml:space="preserve"> </w:t>
      </w:r>
    </w:p>
    <w:p w14:paraId="7BD41D21" w14:textId="77777777" w:rsidR="000813DA" w:rsidRDefault="000813DA" w:rsidP="000813DA">
      <w:r>
        <w:t>La actividad consiste en el suministro e instalación de tubería de PVC sdr 41 de 6".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las perforaciones de la tubería deberán de hacerse de acuerdo a planos.</w:t>
      </w:r>
      <w:r>
        <w:rPr>
          <w:b/>
        </w:rPr>
        <w:t xml:space="preserve"> </w:t>
      </w:r>
    </w:p>
    <w:p w14:paraId="136E762C" w14:textId="77777777" w:rsidR="000813DA" w:rsidRDefault="000813DA" w:rsidP="000813DA">
      <w:pPr>
        <w:rPr>
          <w:b/>
        </w:rPr>
      </w:pPr>
      <w:r>
        <w:rPr>
          <w:b/>
        </w:rPr>
        <w:lastRenderedPageBreak/>
        <w:t>MEDICION:</w:t>
      </w:r>
      <w:r>
        <w:t xml:space="preserve"> La cantidad a pagarse será el número de metros lineales, medidas en la obra, las cuales deberán de ser ordenadas, ejecutadas y aceptadas por el supervisor de obra. </w:t>
      </w:r>
    </w:p>
    <w:p w14:paraId="0FB84124" w14:textId="6924FC36" w:rsidR="000813DA"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4AEC8ADE" w14:textId="20E88D5E" w:rsidR="00452472" w:rsidRDefault="00452472" w:rsidP="000813DA"/>
    <w:p w14:paraId="14840613" w14:textId="77777777" w:rsidR="004C6A89" w:rsidRDefault="004C6A89" w:rsidP="000813DA"/>
    <w:p w14:paraId="7DF4EC07" w14:textId="79EC4EE1" w:rsidR="00452472" w:rsidRDefault="00452472" w:rsidP="00452472">
      <w:pPr>
        <w:rPr>
          <w:b/>
          <w:iCs/>
        </w:rPr>
      </w:pPr>
      <w:r>
        <w:rPr>
          <w:b/>
          <w:iCs/>
        </w:rPr>
        <w:t xml:space="preserve">9.09 </w:t>
      </w:r>
      <w:r w:rsidRPr="00452472">
        <w:rPr>
          <w:b/>
          <w:iCs/>
        </w:rPr>
        <w:t xml:space="preserve">SUM. E INST. DE </w:t>
      </w:r>
      <w:r>
        <w:rPr>
          <w:b/>
          <w:iCs/>
        </w:rPr>
        <w:t>SERVICIOS SANITARIOS</w:t>
      </w:r>
      <w:r w:rsidRPr="00452472">
        <w:rPr>
          <w:b/>
          <w:iCs/>
        </w:rPr>
        <w:t xml:space="preserve"> SEMI-LUJO</w:t>
      </w:r>
    </w:p>
    <w:p w14:paraId="799B06AB" w14:textId="22CF09E9" w:rsidR="00452472" w:rsidRDefault="00452472" w:rsidP="00452472">
      <w:pPr>
        <w:rPr>
          <w:b/>
          <w:iCs/>
        </w:rPr>
      </w:pPr>
      <w:r>
        <w:rPr>
          <w:b/>
          <w:iCs/>
        </w:rPr>
        <w:t>Unidad: UND</w:t>
      </w:r>
    </w:p>
    <w:p w14:paraId="7BBC018A" w14:textId="7A355E50" w:rsidR="00452472" w:rsidRPr="00452472" w:rsidRDefault="00452472" w:rsidP="00452472">
      <w:pPr>
        <w:rPr>
          <w:b/>
          <w:iCs/>
        </w:rPr>
      </w:pPr>
      <w:r>
        <w:rPr>
          <w:b/>
          <w:iCs/>
        </w:rPr>
        <w:t>Descripción:</w:t>
      </w:r>
    </w:p>
    <w:p w14:paraId="380FB916" w14:textId="4FCD398C" w:rsidR="00452472" w:rsidRDefault="00452472" w:rsidP="00452472">
      <w:r>
        <w:t>La actividad consiste en el suministro e instalación de servicios sanitarios semi-lujo, con sus respectivos accesorios, deberá colocarse con el alineamiento y la estética adecuada, la tubería de drenaje y la conexión del agua potable será libre de fugas. Durante la instalación se garantizará que no se introduzcan objetos extraños en la tubería. Se mantendrá libre de daños las paredes, piso y en general el ambiente donde se coloque el servicio sanitario.</w:t>
      </w:r>
    </w:p>
    <w:p w14:paraId="4E3C543D" w14:textId="77777777" w:rsidR="00452472" w:rsidRDefault="00452472" w:rsidP="00452472">
      <w:r>
        <w:t>Se consideran todos los materiales y mano de obra necesarios para el suministro, instalación y prueba del inodoro.</w:t>
      </w:r>
    </w:p>
    <w:p w14:paraId="7B787A6E" w14:textId="77777777" w:rsidR="00452472" w:rsidRDefault="00452472" w:rsidP="00452472">
      <w:r>
        <w:rPr>
          <w:b/>
          <w:bCs/>
        </w:rPr>
        <w:t>MEDICIÓN:</w:t>
      </w:r>
      <w:r>
        <w:t xml:space="preserve"> La cantidad a pagarse será el número de inodoros suministrados e instalados, medidos en obra de trabajos ordenados, ejecutados y aceptados por el supervisor de obra; </w:t>
      </w:r>
    </w:p>
    <w:p w14:paraId="57FDB8BC" w14:textId="77777777" w:rsidR="00452472" w:rsidRDefault="00452472" w:rsidP="00452472">
      <w:r>
        <w:rPr>
          <w:b/>
          <w:bCs/>
        </w:rPr>
        <w:t>PAGO:</w:t>
      </w:r>
      <w:r>
        <w:t xml:space="preserve"> estos precios y pagos constituirán la compensación total por la ejecución de las obras descritas en la especificación.</w:t>
      </w:r>
      <w:bookmarkStart w:id="20" w:name="_heading=h.3w87f6c02gy1"/>
      <w:bookmarkEnd w:id="20"/>
    </w:p>
    <w:p w14:paraId="237C988C" w14:textId="77777777" w:rsidR="00452472" w:rsidRDefault="00452472" w:rsidP="00452472">
      <w:pPr>
        <w:rPr>
          <w:b/>
          <w:bCs/>
        </w:rPr>
      </w:pPr>
    </w:p>
    <w:p w14:paraId="409A2B2E" w14:textId="6C1602F6" w:rsidR="00452472" w:rsidRDefault="00452472" w:rsidP="00452472">
      <w:pPr>
        <w:rPr>
          <w:b/>
          <w:bCs/>
        </w:rPr>
      </w:pPr>
      <w:r>
        <w:rPr>
          <w:b/>
          <w:bCs/>
        </w:rPr>
        <w:t>9.10 SUMINISTRO E INSTALACION DE LAVAMANOS SEMI-LUJO</w:t>
      </w:r>
    </w:p>
    <w:p w14:paraId="156493D1" w14:textId="0854F64B" w:rsidR="00452472" w:rsidRDefault="00452472" w:rsidP="00452472">
      <w:pPr>
        <w:rPr>
          <w:b/>
          <w:bCs/>
        </w:rPr>
      </w:pPr>
      <w:r>
        <w:rPr>
          <w:b/>
          <w:bCs/>
        </w:rPr>
        <w:t>Unidad: UND</w:t>
      </w:r>
    </w:p>
    <w:p w14:paraId="3E7954CB" w14:textId="34EDD833" w:rsidR="00452472" w:rsidRDefault="00452472" w:rsidP="00452472">
      <w:pPr>
        <w:rPr>
          <w:b/>
          <w:bCs/>
        </w:rPr>
      </w:pPr>
      <w:r>
        <w:rPr>
          <w:b/>
          <w:bCs/>
        </w:rPr>
        <w:t>Descripción:</w:t>
      </w:r>
    </w:p>
    <w:p w14:paraId="75776544" w14:textId="77777777" w:rsidR="00452472" w:rsidRDefault="00452472" w:rsidP="00452472">
      <w:r>
        <w:t>La actividad consiste en el suministro e instalación de lavamanos semi-lujo, con sus respectivos accesorios, deberá colocarse con el alineamiento y la estética adecuada, la tubería de drenaje y la conexión del agua potable será libre de fugas. durante la instalación se garantizará que no se introduzcan objetos extraños en la tubería. se mantendrá libre de daños las paredes, piso y en general el ambiente donde se coloque el lavamanos. Se consideran todos los materiales y mano de obra necesarios para el suministro, instalación y prueba del lavamanos.</w:t>
      </w:r>
    </w:p>
    <w:p w14:paraId="0074CE94" w14:textId="77777777" w:rsidR="00452472" w:rsidRDefault="00452472" w:rsidP="00452472">
      <w:r>
        <w:rPr>
          <w:b/>
        </w:rPr>
        <w:t>MEDICIÓN:</w:t>
      </w:r>
      <w:r>
        <w:t xml:space="preserve"> La cantidad a pagarse será el número de lavamanos suministrados e instalados, medidos en obra de trabajos ordenados, ejecutados y aceptados por el supervisor de obra.</w:t>
      </w:r>
    </w:p>
    <w:p w14:paraId="1C25B466" w14:textId="77777777" w:rsidR="00452472" w:rsidRDefault="00452472" w:rsidP="00452472">
      <w:r>
        <w:rPr>
          <w:b/>
        </w:rPr>
        <w:t>PAGO:</w:t>
      </w:r>
      <w:r>
        <w:t xml:space="preserve"> estos precios y pagos constituirán la compensación total por la ejecución de obras descritas en la especificación. </w:t>
      </w:r>
    </w:p>
    <w:p w14:paraId="40A9792B" w14:textId="1B4AC3D8" w:rsidR="00452472" w:rsidRDefault="00452472" w:rsidP="000813DA"/>
    <w:p w14:paraId="483BF806" w14:textId="4E842370" w:rsidR="00452472" w:rsidRDefault="00452472" w:rsidP="00452472">
      <w:pPr>
        <w:rPr>
          <w:b/>
          <w:iCs/>
        </w:rPr>
      </w:pPr>
      <w:r>
        <w:rPr>
          <w:b/>
          <w:iCs/>
        </w:rPr>
        <w:t xml:space="preserve">9.11 </w:t>
      </w:r>
      <w:r w:rsidRPr="00452472">
        <w:rPr>
          <w:b/>
          <w:iCs/>
        </w:rPr>
        <w:t>SUM. E INST. DE URINARIO SEMI-LUJOS</w:t>
      </w:r>
    </w:p>
    <w:p w14:paraId="3E506537" w14:textId="3716A05D" w:rsidR="00452472" w:rsidRDefault="00452472" w:rsidP="00452472">
      <w:pPr>
        <w:rPr>
          <w:b/>
          <w:iCs/>
        </w:rPr>
      </w:pPr>
      <w:r>
        <w:rPr>
          <w:b/>
          <w:iCs/>
        </w:rPr>
        <w:t>Unidad: UND</w:t>
      </w:r>
    </w:p>
    <w:p w14:paraId="7A12DCA9" w14:textId="63FBFAE9" w:rsidR="00452472" w:rsidRPr="00452472" w:rsidRDefault="00452472" w:rsidP="00452472">
      <w:pPr>
        <w:rPr>
          <w:b/>
          <w:iCs/>
        </w:rPr>
      </w:pPr>
      <w:r>
        <w:rPr>
          <w:b/>
          <w:iCs/>
        </w:rPr>
        <w:t>Descripción:</w:t>
      </w:r>
    </w:p>
    <w:p w14:paraId="3FA6E62E" w14:textId="77777777" w:rsidR="00452472" w:rsidRDefault="00452472" w:rsidP="00452472">
      <w:r>
        <w:t xml:space="preserve">La actividad consiste en el suministro e instalación de urinario semi-lujo, con sus respectivos accesorios, deberá colocarse con el alineamiento y la estética adecuada, la tubería de drenaje y la conexión del agua potable será libre de fugas. Durante la instalación se garantizará que no se introduzcan objetos extraños en la tubería. Se </w:t>
      </w:r>
      <w:r>
        <w:lastRenderedPageBreak/>
        <w:t>mantendrá libre de daños las paredes, piso y en general el ambiente donde se coloque los urinarios.</w:t>
      </w:r>
    </w:p>
    <w:p w14:paraId="00D9510D" w14:textId="77777777" w:rsidR="00452472" w:rsidRDefault="00452472" w:rsidP="00452472">
      <w:r>
        <w:t>Se consideran todos los materiales y mano de obra necesarios para el suministro, instalación y prueba del urinario.</w:t>
      </w:r>
    </w:p>
    <w:p w14:paraId="22A45195" w14:textId="14DA780E" w:rsidR="00452472" w:rsidRDefault="00452472" w:rsidP="00452472">
      <w:r>
        <w:rPr>
          <w:b/>
          <w:bCs/>
        </w:rPr>
        <w:t>MEDICIÓN:</w:t>
      </w:r>
      <w:r>
        <w:t xml:space="preserve"> La cantidad a pagarse será el número de urinario suministrados e instalados, medidos en obra de trabajos ordenados, ejecutados y aceptados por el supervisor de obra; </w:t>
      </w:r>
    </w:p>
    <w:p w14:paraId="24A99206" w14:textId="77777777" w:rsidR="00452472" w:rsidRDefault="00452472" w:rsidP="00452472">
      <w:r>
        <w:rPr>
          <w:b/>
          <w:bCs/>
        </w:rPr>
        <w:t>PAGO:</w:t>
      </w:r>
      <w:r>
        <w:t xml:space="preserve"> estos precios y pagos constituirán la compensación total por la ejecución de las obras descritas en la especificación.</w:t>
      </w:r>
    </w:p>
    <w:p w14:paraId="5B4B545D" w14:textId="77777777" w:rsidR="00622C0C" w:rsidRDefault="00622C0C" w:rsidP="000813DA"/>
    <w:p w14:paraId="2AA7BCAC" w14:textId="0599138C" w:rsidR="000813DA" w:rsidRDefault="00622C0C" w:rsidP="000813DA">
      <w:pPr>
        <w:rPr>
          <w:b/>
        </w:rPr>
      </w:pPr>
      <w:r>
        <w:rPr>
          <w:b/>
        </w:rPr>
        <w:t xml:space="preserve">9.13, 9.14 </w:t>
      </w:r>
      <w:r w:rsidR="000813DA">
        <w:rPr>
          <w:b/>
        </w:rPr>
        <w:t xml:space="preserve">CAJA DE REGISTRO DE AGUAS NEGRAS, 0.50X0.50X0.50m </w:t>
      </w:r>
    </w:p>
    <w:p w14:paraId="5C8FA525" w14:textId="64BDC615" w:rsidR="00622C0C" w:rsidRDefault="00622C0C" w:rsidP="000813DA">
      <w:pPr>
        <w:rPr>
          <w:b/>
        </w:rPr>
      </w:pPr>
      <w:r>
        <w:rPr>
          <w:b/>
        </w:rPr>
        <w:t>Unidad: UND</w:t>
      </w:r>
    </w:p>
    <w:p w14:paraId="5F6504FE" w14:textId="6F6BD6E3" w:rsidR="00622C0C" w:rsidRDefault="00622C0C" w:rsidP="000813DA">
      <w:pPr>
        <w:rPr>
          <w:b/>
        </w:rPr>
      </w:pPr>
      <w:r>
        <w:rPr>
          <w:b/>
        </w:rPr>
        <w:t>Descripción:</w:t>
      </w:r>
    </w:p>
    <w:p w14:paraId="7FFDEDF8" w14:textId="77777777" w:rsidR="000813DA" w:rsidRDefault="000813DA" w:rsidP="000813DA">
      <w:r>
        <w:t xml:space="preserve">La actividad consiste en la construcción de una caja de registro de 0.50x0.50x0.50m (medidas interiores), la que está compuesta por una losa de fondo de 12 cm de espesor con su respectiva media caña, paredes de bloque de 4”, casquete y tapadera tipo Irving de 10 cm de espesor con un ángulo de 2x2x1/16". las paredes son repelladas exteriormente y afinadas interiormente. los componentes antes mencionados se construirán de acuerdo a las especificaciones de elementos de concreto, refuerzos, paredes y acabados. las que deberá tener las dimensiones indicadas y colocarse de acuerdo a las líneas y niveles indicados en los planos. Se considera la excavación de 50 cm adicionales al volumen de la caja, para poder repellar, las paredes son ligadas, repelladas exterior e interiormente con mortero 1:4 y afinadas interiormente. </w:t>
      </w:r>
    </w:p>
    <w:p w14:paraId="3744212F" w14:textId="34350466" w:rsidR="00622C0C" w:rsidRPr="00C74156" w:rsidRDefault="000813DA" w:rsidP="000813DA">
      <w:r>
        <w:rPr>
          <w:b/>
        </w:rPr>
        <w:lastRenderedPageBreak/>
        <w:t>MEDICION:</w:t>
      </w:r>
      <w:r>
        <w:t xml:space="preserve"> Se medirá por unidad. la cantidad a pagarse será el número de unidades, medidas en la obra de cajas de registro las cuales deberán de ser ordenadas, ejecutadas y aceptadas por el supervisor de obra. </w:t>
      </w:r>
    </w:p>
    <w:p w14:paraId="36A1A148" w14:textId="7A7B1C45" w:rsidR="00622C0C"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4D71C378" w14:textId="77777777" w:rsidR="004C6A89" w:rsidRDefault="004C6A89" w:rsidP="00C74156">
      <w:pPr>
        <w:rPr>
          <w:b/>
        </w:rPr>
      </w:pPr>
    </w:p>
    <w:p w14:paraId="520F864C" w14:textId="77777777" w:rsidR="004C6A89" w:rsidRDefault="004C6A89" w:rsidP="00C74156">
      <w:pPr>
        <w:rPr>
          <w:b/>
        </w:rPr>
      </w:pPr>
    </w:p>
    <w:p w14:paraId="5C71B892" w14:textId="2064B20E" w:rsidR="00C74156" w:rsidRDefault="00C74156" w:rsidP="00C74156">
      <w:pPr>
        <w:rPr>
          <w:b/>
        </w:rPr>
      </w:pPr>
      <w:r>
        <w:rPr>
          <w:b/>
        </w:rPr>
        <w:t>9.15 PUERTA METALICA DE ALMACÉN P-1 0.90 X 2.10 m</w:t>
      </w:r>
    </w:p>
    <w:p w14:paraId="1925572E" w14:textId="12A375BA" w:rsidR="00C74156" w:rsidRDefault="00C74156" w:rsidP="00C74156">
      <w:pPr>
        <w:rPr>
          <w:b/>
        </w:rPr>
      </w:pPr>
      <w:r>
        <w:rPr>
          <w:b/>
        </w:rPr>
        <w:t>Unidad: UND</w:t>
      </w:r>
    </w:p>
    <w:p w14:paraId="23E80CEE" w14:textId="1E996EE3" w:rsidR="00C74156" w:rsidRDefault="00C74156" w:rsidP="00C74156">
      <w:pPr>
        <w:rPr>
          <w:b/>
        </w:rPr>
      </w:pPr>
      <w:r>
        <w:rPr>
          <w:b/>
        </w:rPr>
        <w:t>Descripción:</w:t>
      </w:r>
    </w:p>
    <w:p w14:paraId="2417070F" w14:textId="389FE8D4" w:rsidR="00C74156" w:rsidRPr="004C6A89" w:rsidRDefault="00C74156" w:rsidP="00C74156">
      <w:r>
        <w:t>Este trabajo consistirá en la fabricación de puerta metálica de acuerdo a plano de detalle, la cual incluye un contramarco de ángulo con elementos de fijación de platina de 1"x1/4" y en su parte media un recibidor encajuelado para el llavín. la hoja de la puerta consta de un marco de ángulo de acero de 1-1/2"x1-1/2", forrado con lámina metálica de hierro de 4x8 pies x 1/16" la cual de fija al ángulo por medio de remaches de 3/16". todas las juntas serán soldadas con electrodo del tipo 6013x 1/8; toda la estructura será pintada con anticorrosivo y pintura de aceite a una mano, sin dejar zonas desprotegidas, además se instalará un llavín de doble pasador. previo a la fabricación de las puertas deberán verificarse las dimensiones de los marcos en el sitio de la obra. una vez instalado el contramarco, debidamente aplomado y nivelado, se procederá con la colocación de la hoja de la puerta, la que debe llevar un mínimo de tres bisagras de 3x4". generalmente este tipo de estructuras son fabricadas en talleres de soldadura y posteriormente instaladas en el proyecto. se incluye la aplicación de pintura anticorrosiva a una mano y el acabado con pintura de aceite del color seleccionado por el beneficiario y supervisor.</w:t>
      </w:r>
    </w:p>
    <w:p w14:paraId="3B98076B" w14:textId="69B3D0F9" w:rsidR="00C74156" w:rsidRPr="004C6A89" w:rsidRDefault="00C74156" w:rsidP="00C74156">
      <w:r>
        <w:rPr>
          <w:b/>
        </w:rPr>
        <w:lastRenderedPageBreak/>
        <w:t>MEDICIÓN:</w:t>
      </w:r>
      <w:r>
        <w:t xml:space="preserve"> la cantidad a pagarse por fabricación de puerta metálica será la cantidad de unidades cuantificadas en la obra, de trabajos ordenados, ejecutados y aceptados por el supervisor de obra. </w:t>
      </w:r>
    </w:p>
    <w:p w14:paraId="70A3A9E5" w14:textId="22769DFF" w:rsidR="00C74156" w:rsidRDefault="00C74156" w:rsidP="00C74156">
      <w:r>
        <w:rPr>
          <w:b/>
        </w:rPr>
        <w:t>PAGO:</w:t>
      </w:r>
      <w:r>
        <w:t xml:space="preserve"> estos precios y pagos constituirán la compensación total por la ejecución de los trabajos descritos en esta especificación.</w:t>
      </w:r>
    </w:p>
    <w:p w14:paraId="5FF88777" w14:textId="3264D6FF" w:rsidR="00C74156" w:rsidRDefault="00C74156" w:rsidP="000813DA"/>
    <w:p w14:paraId="6198B5BF" w14:textId="3A815AAC" w:rsidR="004C6A89" w:rsidRDefault="004C6A89" w:rsidP="000813DA"/>
    <w:p w14:paraId="0F803CBF" w14:textId="77777777" w:rsidR="004C6A89" w:rsidRDefault="004C6A89" w:rsidP="000813DA"/>
    <w:p w14:paraId="2BBB95AF" w14:textId="4AAA3515" w:rsidR="000813DA" w:rsidRDefault="00622C0C" w:rsidP="000813DA">
      <w:pPr>
        <w:rPr>
          <w:b/>
        </w:rPr>
      </w:pPr>
      <w:r>
        <w:rPr>
          <w:b/>
        </w:rPr>
        <w:t>9.1</w:t>
      </w:r>
      <w:r w:rsidR="00C74156">
        <w:rPr>
          <w:b/>
        </w:rPr>
        <w:t>6</w:t>
      </w:r>
      <w:r>
        <w:rPr>
          <w:b/>
        </w:rPr>
        <w:t xml:space="preserve"> </w:t>
      </w:r>
      <w:r w:rsidR="000813DA">
        <w:rPr>
          <w:b/>
        </w:rPr>
        <w:t xml:space="preserve">MODULOS DE </w:t>
      </w:r>
      <w:r w:rsidR="00C74156">
        <w:rPr>
          <w:b/>
        </w:rPr>
        <w:t xml:space="preserve">BAÑOS DE </w:t>
      </w:r>
      <w:r w:rsidR="000813DA">
        <w:rPr>
          <w:b/>
        </w:rPr>
        <w:t>ESTRUCTURA METALICA</w:t>
      </w:r>
    </w:p>
    <w:p w14:paraId="40DFABCF" w14:textId="4EAA3343" w:rsidR="00C74156" w:rsidRDefault="00C74156" w:rsidP="000813DA">
      <w:pPr>
        <w:rPr>
          <w:b/>
        </w:rPr>
      </w:pPr>
      <w:r>
        <w:rPr>
          <w:b/>
        </w:rPr>
        <w:t>Unidad: UND</w:t>
      </w:r>
    </w:p>
    <w:p w14:paraId="727D5FB6" w14:textId="64B9A3D6" w:rsidR="00C74156" w:rsidRDefault="00C74156" w:rsidP="000813DA">
      <w:pPr>
        <w:rPr>
          <w:b/>
        </w:rPr>
      </w:pPr>
      <w:r>
        <w:rPr>
          <w:b/>
        </w:rPr>
        <w:t>Descripción:</w:t>
      </w:r>
    </w:p>
    <w:p w14:paraId="566A2594" w14:textId="34C0A3D2" w:rsidR="000813DA" w:rsidRDefault="000813DA" w:rsidP="000813DA">
      <w:r>
        <w:t xml:space="preserve">La actividad consiste la instalación de módulos para sanitarios, con paredes divisorias de estructura metálica de acero inoxidable y recubiertas con acero inoxidable y accesorios necesarios. Cada </w:t>
      </w:r>
      <w:r w:rsidR="00622C0C">
        <w:t>módulo</w:t>
      </w:r>
      <w:r>
        <w:t xml:space="preserve"> incluye su respectiva puerta metálica, con pasador y bisagras.</w:t>
      </w:r>
    </w:p>
    <w:p w14:paraId="413071C9" w14:textId="77777777" w:rsidR="000813DA" w:rsidRDefault="000813DA" w:rsidP="000813DA">
      <w:r>
        <w:rPr>
          <w:b/>
        </w:rPr>
        <w:t>MEDICION:</w:t>
      </w:r>
      <w:r>
        <w:t xml:space="preserve"> se medirá por unidad. la cantidad a pagarse será de acuerdo al número de unidades medidas en la obra. </w:t>
      </w:r>
    </w:p>
    <w:p w14:paraId="4BA16EAE" w14:textId="77777777" w:rsidR="00622C0C" w:rsidRDefault="000813DA" w:rsidP="000813DA">
      <w:r>
        <w:rPr>
          <w:b/>
        </w:rPr>
        <w:t>PAGO:</w:t>
      </w:r>
      <w:r>
        <w:t xml:space="preserve"> se pagará al precio del contrato estipulado en el ítem correspondiente, dichos precios y pagos constituirán la compensación total por la ejecución de los trabajos descritos en toda la especificación.</w:t>
      </w:r>
    </w:p>
    <w:p w14:paraId="46028C67" w14:textId="52616E29" w:rsidR="000813DA" w:rsidRPr="00C74156" w:rsidRDefault="000813DA" w:rsidP="000813DA">
      <w:r>
        <w:t xml:space="preserve"> </w:t>
      </w:r>
    </w:p>
    <w:p w14:paraId="6AD126CA" w14:textId="3C17DA0A" w:rsidR="000813DA" w:rsidRDefault="00C74156" w:rsidP="000813DA">
      <w:pPr>
        <w:rPr>
          <w:b/>
          <w:iCs/>
        </w:rPr>
      </w:pPr>
      <w:r w:rsidRPr="00C74156">
        <w:rPr>
          <w:b/>
          <w:iCs/>
        </w:rPr>
        <w:t xml:space="preserve">9.18 </w:t>
      </w:r>
      <w:r w:rsidR="000813DA" w:rsidRPr="00C74156">
        <w:rPr>
          <w:b/>
          <w:iCs/>
        </w:rPr>
        <w:t>SUM. E INST. DE LETRERO DE GENEROS PARA BAÑOS</w:t>
      </w:r>
    </w:p>
    <w:p w14:paraId="7A148C71" w14:textId="60A8B43F" w:rsidR="00C74156" w:rsidRDefault="00C74156" w:rsidP="000813DA">
      <w:pPr>
        <w:rPr>
          <w:b/>
          <w:iCs/>
        </w:rPr>
      </w:pPr>
      <w:r>
        <w:rPr>
          <w:b/>
          <w:iCs/>
        </w:rPr>
        <w:t xml:space="preserve">Unidad: </w:t>
      </w:r>
      <w:r w:rsidR="00B149F7">
        <w:rPr>
          <w:b/>
          <w:iCs/>
        </w:rPr>
        <w:t>UND</w:t>
      </w:r>
    </w:p>
    <w:p w14:paraId="4317C5CE" w14:textId="69158672" w:rsidR="00B149F7" w:rsidRPr="00C74156" w:rsidRDefault="00B149F7" w:rsidP="000813DA">
      <w:pPr>
        <w:rPr>
          <w:b/>
          <w:iCs/>
        </w:rPr>
      </w:pPr>
      <w:r>
        <w:rPr>
          <w:b/>
          <w:iCs/>
        </w:rPr>
        <w:lastRenderedPageBreak/>
        <w:t>Descripción:</w:t>
      </w:r>
    </w:p>
    <w:p w14:paraId="74CA13F5" w14:textId="77777777" w:rsidR="000813DA" w:rsidRDefault="000813DA" w:rsidP="000813DA">
      <w:r>
        <w:t>La actividad consiste en el suministro e instalación de los letreros que identifiquen los baños con los géneros de los usuarios, deberá colocarse con el alineamiento y la estética adecuada, Se mantendrá libre de daños las paredes, piso y en general el ambiente donde se coloque.</w:t>
      </w:r>
    </w:p>
    <w:p w14:paraId="076C9285" w14:textId="77777777" w:rsidR="000813DA" w:rsidRDefault="000813DA" w:rsidP="000813DA">
      <w:r>
        <w:t>Se consideran todos los materiales y mano de obra necesarios para el suministro e instalación.</w:t>
      </w:r>
    </w:p>
    <w:p w14:paraId="6B3DBD2C" w14:textId="77777777" w:rsidR="000813DA" w:rsidRDefault="000813DA" w:rsidP="000813DA">
      <w:r>
        <w:rPr>
          <w:b/>
          <w:bCs/>
        </w:rPr>
        <w:t>MEDICIÓN:</w:t>
      </w:r>
      <w:r>
        <w:t xml:space="preserve"> La cantidad a pagarse será el número de rótulos suministrados e instalados, medidos en obra de trabajos ordenados, ejecutados y aceptados por el supervisor de obra; </w:t>
      </w:r>
    </w:p>
    <w:p w14:paraId="3A8F3E6A" w14:textId="79D3A69E" w:rsidR="000813DA" w:rsidRDefault="000813DA" w:rsidP="000813DA">
      <w:r>
        <w:rPr>
          <w:b/>
          <w:bCs/>
        </w:rPr>
        <w:t>PAGO:</w:t>
      </w:r>
      <w:r>
        <w:t xml:space="preserve"> estos precios y pagos constituirán la compensación total por la ejecución de las obras descritas en la especificación.</w:t>
      </w:r>
    </w:p>
    <w:p w14:paraId="47ABE81F" w14:textId="28F4B652" w:rsidR="00B149F7" w:rsidRDefault="00B149F7" w:rsidP="000813DA"/>
    <w:p w14:paraId="1037A2DB" w14:textId="45A73112" w:rsidR="00B149F7" w:rsidRPr="00B149F7" w:rsidRDefault="00B149F7" w:rsidP="000813DA">
      <w:pPr>
        <w:rPr>
          <w:rFonts w:eastAsia="Arial"/>
          <w:b/>
          <w:color w:val="4472C4" w:themeColor="accent1"/>
          <w:spacing w:val="15"/>
          <w:lang w:val="es-HN"/>
        </w:rPr>
      </w:pPr>
      <w:r>
        <w:rPr>
          <w:rFonts w:eastAsia="Arial"/>
          <w:b/>
          <w:color w:val="4472C4" w:themeColor="accent1"/>
          <w:spacing w:val="15"/>
        </w:rPr>
        <w:t>10</w:t>
      </w:r>
      <w:r w:rsidRPr="004B36E8">
        <w:rPr>
          <w:rFonts w:eastAsia="Arial"/>
          <w:b/>
          <w:color w:val="4472C4" w:themeColor="accent1"/>
          <w:spacing w:val="15"/>
          <w:lang w:val="es-HN"/>
        </w:rPr>
        <w:t>.00</w:t>
      </w:r>
      <w:r>
        <w:rPr>
          <w:rFonts w:eastAsia="Arial"/>
          <w:b/>
          <w:color w:val="4472C4" w:themeColor="accent1"/>
          <w:spacing w:val="15"/>
          <w:lang w:val="es-HN"/>
        </w:rPr>
        <w:t xml:space="preserve"> GENERALES DEL PROYECTO.</w:t>
      </w:r>
    </w:p>
    <w:p w14:paraId="07FBDADE" w14:textId="77777777" w:rsidR="004C6A89" w:rsidRDefault="004C6A89" w:rsidP="000813DA">
      <w:pPr>
        <w:rPr>
          <w:b/>
        </w:rPr>
      </w:pPr>
    </w:p>
    <w:p w14:paraId="245A450C" w14:textId="30249F31" w:rsidR="000813DA" w:rsidRDefault="00B149F7" w:rsidP="000813DA">
      <w:pPr>
        <w:rPr>
          <w:b/>
        </w:rPr>
      </w:pPr>
      <w:r>
        <w:rPr>
          <w:b/>
        </w:rPr>
        <w:t xml:space="preserve">10.01 </w:t>
      </w:r>
      <w:r w:rsidR="000813DA">
        <w:rPr>
          <w:b/>
        </w:rPr>
        <w:t>ROTULO METALICO 3'X8' INCLUYE SOPORTES</w:t>
      </w:r>
    </w:p>
    <w:p w14:paraId="6A043C1D" w14:textId="5737252D" w:rsidR="00B149F7" w:rsidRDefault="00B149F7" w:rsidP="000813DA">
      <w:pPr>
        <w:rPr>
          <w:b/>
        </w:rPr>
      </w:pPr>
      <w:r>
        <w:rPr>
          <w:b/>
        </w:rPr>
        <w:t>Unidad: UND</w:t>
      </w:r>
    </w:p>
    <w:p w14:paraId="799A0F7A" w14:textId="6C9F9F6B" w:rsidR="00B149F7" w:rsidRDefault="00B149F7" w:rsidP="000813DA">
      <w:pPr>
        <w:rPr>
          <w:b/>
        </w:rPr>
      </w:pPr>
      <w:r>
        <w:rPr>
          <w:b/>
        </w:rPr>
        <w:t>Descripción:</w:t>
      </w:r>
    </w:p>
    <w:p w14:paraId="09834934" w14:textId="3A125688" w:rsidR="00B149F7" w:rsidRPr="004C6A89" w:rsidRDefault="000813DA" w:rsidP="000813DA">
      <w:r>
        <w:t>La actividad consiste en la fabricación de un rotulo de 3x8 pies pintado sobre lamina de zinc y montano en una estructura de madera. La pintura hará de acuerdo con la especificación de pintura. Las que deberá tener las dimensiones indicadas y colocarse de acuerdo con las líneas y niveles indicados en los planos.</w:t>
      </w:r>
    </w:p>
    <w:p w14:paraId="5659F46B" w14:textId="6C8E74D2" w:rsidR="00B149F7" w:rsidRPr="004C6A89" w:rsidRDefault="000813DA" w:rsidP="000813DA">
      <w:r>
        <w:rPr>
          <w:b/>
        </w:rPr>
        <w:t>MEDICIÓN:</w:t>
      </w:r>
      <w:r>
        <w:t xml:space="preserve"> Se medirá por unidad. La cantidad por pagarse será el número de rótulos, medidas en la obra ser ordenados, ejecutados y aceptados por el supervisor de obra. </w:t>
      </w:r>
    </w:p>
    <w:p w14:paraId="61DC56A3" w14:textId="0C9BF6DB" w:rsidR="000813DA" w:rsidRDefault="000813DA" w:rsidP="000813DA">
      <w:r>
        <w:rPr>
          <w:b/>
        </w:rPr>
        <w:lastRenderedPageBreak/>
        <w:t>PAGO:</w:t>
      </w:r>
      <w:r>
        <w:t xml:space="preserve"> Se pagará al precio del contrato estipulado en el ítem correspondiente, dichos precios y pagos constituirán la compensación total en la ejecución de los trabajos descritos en toda la especificación.</w:t>
      </w:r>
    </w:p>
    <w:p w14:paraId="03F6E5B1" w14:textId="77777777" w:rsidR="00B149F7" w:rsidRDefault="00B149F7" w:rsidP="000813DA"/>
    <w:p w14:paraId="2A026B41" w14:textId="77777777" w:rsidR="004C6A89" w:rsidRDefault="004C6A89" w:rsidP="000813DA">
      <w:pPr>
        <w:rPr>
          <w:b/>
        </w:rPr>
      </w:pPr>
    </w:p>
    <w:p w14:paraId="62D39DA7" w14:textId="77777777" w:rsidR="004C6A89" w:rsidRDefault="004C6A89" w:rsidP="000813DA">
      <w:pPr>
        <w:rPr>
          <w:b/>
        </w:rPr>
      </w:pPr>
    </w:p>
    <w:p w14:paraId="2D73662F" w14:textId="39D95D0D" w:rsidR="00B149F7" w:rsidRDefault="00B149F7" w:rsidP="000813DA">
      <w:pPr>
        <w:rPr>
          <w:b/>
        </w:rPr>
      </w:pPr>
      <w:r>
        <w:rPr>
          <w:b/>
        </w:rPr>
        <w:t xml:space="preserve">10.02 </w:t>
      </w:r>
      <w:r w:rsidR="000813DA">
        <w:rPr>
          <w:b/>
        </w:rPr>
        <w:t>LIMPIEZA FINAL</w:t>
      </w:r>
    </w:p>
    <w:p w14:paraId="650B55AE" w14:textId="77777777" w:rsidR="00B149F7" w:rsidRDefault="00B149F7" w:rsidP="000813DA">
      <w:pPr>
        <w:rPr>
          <w:b/>
        </w:rPr>
      </w:pPr>
      <w:r>
        <w:rPr>
          <w:b/>
        </w:rPr>
        <w:t>Unidad: UND</w:t>
      </w:r>
    </w:p>
    <w:p w14:paraId="5CF491A4" w14:textId="70E03D7C" w:rsidR="000813DA" w:rsidRDefault="00B149F7" w:rsidP="000813DA">
      <w:pPr>
        <w:rPr>
          <w:b/>
        </w:rPr>
      </w:pPr>
      <w:r>
        <w:rPr>
          <w:b/>
        </w:rPr>
        <w:t>Descripción:</w:t>
      </w:r>
      <w:r w:rsidR="000813DA">
        <w:rPr>
          <w:b/>
        </w:rPr>
        <w:t xml:space="preserve"> </w:t>
      </w:r>
    </w:p>
    <w:p w14:paraId="2D842608" w14:textId="77777777" w:rsidR="000813DA" w:rsidRDefault="000813DA" w:rsidP="000813DA">
      <w:pPr>
        <w:rPr>
          <w:b/>
        </w:rPr>
      </w:pPr>
      <w:r>
        <w:t>Al terminar la obra y antes de la aceptación final del trabajo, el contratista debe quitar toda obra falsa, materiales excavados o no utilizados, desechos, basura y construcciones temporales, restaurando en forma aceptable toda la propiedad, tanto pública como privada que pudiera haber sido dañada durante la ejecución de este trabajo, dejando el área totalmente limpia.</w:t>
      </w:r>
      <w:r>
        <w:rPr>
          <w:b/>
        </w:rPr>
        <w:t xml:space="preserve"> </w:t>
      </w:r>
    </w:p>
    <w:p w14:paraId="045F2B8D" w14:textId="77777777" w:rsidR="00565584" w:rsidRPr="00890159" w:rsidRDefault="00565584" w:rsidP="00565584">
      <w:pPr>
        <w:spacing w:after="149"/>
        <w:rPr>
          <w:rFonts w:eastAsia="Calibri" w:cs="Arial"/>
          <w:b/>
          <w:sz w:val="22"/>
        </w:rPr>
      </w:pPr>
    </w:p>
    <w:p w14:paraId="19E35D78" w14:textId="1930BB97" w:rsidR="00F70907" w:rsidRPr="004D6D34" w:rsidRDefault="00E7594C" w:rsidP="008E5EC1">
      <w:pPr>
        <w:pStyle w:val="Titulo2"/>
        <w:numPr>
          <w:ilvl w:val="0"/>
          <w:numId w:val="25"/>
        </w:numPr>
      </w:pPr>
      <w:bookmarkStart w:id="21" w:name="_Toc129702962"/>
      <w:r w:rsidRPr="004D6D34">
        <w:t>LISTADO DE EQUIPO MINIMO</w:t>
      </w:r>
      <w:bookmarkEnd w:id="21"/>
    </w:p>
    <w:tbl>
      <w:tblPr>
        <w:tblStyle w:val="Tablanormal1"/>
        <w:tblW w:w="9265" w:type="dxa"/>
        <w:jc w:val="center"/>
        <w:tblLayout w:type="fixed"/>
        <w:tblLook w:val="01E0" w:firstRow="1" w:lastRow="1" w:firstColumn="1" w:lastColumn="1" w:noHBand="0" w:noVBand="0"/>
      </w:tblPr>
      <w:tblGrid>
        <w:gridCol w:w="793"/>
        <w:gridCol w:w="8472"/>
      </w:tblGrid>
      <w:tr w:rsidR="00E7594C" w14:paraId="069A4873" w14:textId="77777777" w:rsidTr="002E3406">
        <w:trPr>
          <w:cnfStyle w:val="100000000000" w:firstRow="1" w:lastRow="0" w:firstColumn="0" w:lastColumn="0" w:oddVBand="0" w:evenVBand="0" w:oddHBand="0" w:evenHBand="0" w:firstRowFirstColumn="0" w:firstRowLastColumn="0" w:lastRowFirstColumn="0" w:lastRowLastColumn="0"/>
          <w:trHeight w:hRule="exact" w:val="499"/>
          <w:jc w:val="center"/>
        </w:trPr>
        <w:tc>
          <w:tcPr>
            <w:cnfStyle w:val="001000000000" w:firstRow="0" w:lastRow="0" w:firstColumn="1" w:lastColumn="0" w:oddVBand="0" w:evenVBand="0" w:oddHBand="0" w:evenHBand="0" w:firstRowFirstColumn="0" w:firstRowLastColumn="0" w:lastRowFirstColumn="0" w:lastRowLastColumn="0"/>
            <w:tcW w:w="793" w:type="dxa"/>
          </w:tcPr>
          <w:p w14:paraId="6897524A" w14:textId="77777777" w:rsidR="00E7594C" w:rsidRDefault="00E7594C" w:rsidP="008A49AC">
            <w:pPr>
              <w:jc w:val="center"/>
            </w:pPr>
            <w:r>
              <w:rPr>
                <w:spacing w:val="1"/>
              </w:rPr>
              <w:t>N</w:t>
            </w:r>
            <w:r>
              <w:t>O.</w:t>
            </w:r>
          </w:p>
        </w:tc>
        <w:tc>
          <w:tcPr>
            <w:cnfStyle w:val="000100000000" w:firstRow="0" w:lastRow="0" w:firstColumn="0" w:lastColumn="1" w:oddVBand="0" w:evenVBand="0" w:oddHBand="0" w:evenHBand="0" w:firstRowFirstColumn="0" w:firstRowLastColumn="0" w:lastRowFirstColumn="0" w:lastRowLastColumn="0"/>
            <w:tcW w:w="8472" w:type="dxa"/>
          </w:tcPr>
          <w:p w14:paraId="103CC690" w14:textId="614AD650" w:rsidR="00E7594C" w:rsidRDefault="00E7594C" w:rsidP="008A49AC">
            <w:pPr>
              <w:jc w:val="center"/>
            </w:pPr>
            <w:r>
              <w:t>EQU</w:t>
            </w:r>
            <w:r w:rsidRPr="00F3268F">
              <w:rPr>
                <w:spacing w:val="1"/>
              </w:rPr>
              <w:t>I</w:t>
            </w:r>
            <w:r>
              <w:t>PO</w:t>
            </w:r>
          </w:p>
        </w:tc>
      </w:tr>
      <w:tr w:rsidR="00E7594C" w14:paraId="73EE1B08" w14:textId="77777777" w:rsidTr="002E3406">
        <w:trPr>
          <w:cnfStyle w:val="000000100000" w:firstRow="0" w:lastRow="0" w:firstColumn="0" w:lastColumn="0" w:oddVBand="0" w:evenVBand="0" w:oddHBand="1" w:evenHBand="0" w:firstRowFirstColumn="0" w:firstRowLastColumn="0" w:lastRowFirstColumn="0" w:lastRowLastColumn="0"/>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67DA17DA" w14:textId="77777777" w:rsidR="00E7594C" w:rsidRDefault="00E7594C" w:rsidP="004112FF">
            <w:pPr>
              <w:jc w:val="center"/>
            </w:pPr>
            <w:r>
              <w:t>1</w:t>
            </w:r>
          </w:p>
        </w:tc>
        <w:tc>
          <w:tcPr>
            <w:cnfStyle w:val="000100000000" w:firstRow="0" w:lastRow="0" w:firstColumn="0" w:lastColumn="1" w:oddVBand="0" w:evenVBand="0" w:oddHBand="0" w:evenHBand="0" w:firstRowFirstColumn="0" w:firstRowLastColumn="0" w:lastRowFirstColumn="0" w:lastRowLastColumn="0"/>
            <w:tcW w:w="8472" w:type="dxa"/>
          </w:tcPr>
          <w:p w14:paraId="34D1E940" w14:textId="3035A63F" w:rsidR="00E7594C" w:rsidRDefault="00E7594C" w:rsidP="00F3268F">
            <w:pPr>
              <w:jc w:val="left"/>
            </w:pPr>
            <w:r>
              <w:t>1</w:t>
            </w:r>
            <w:r w:rsidRPr="00F3268F">
              <w:rPr>
                <w:spacing w:val="1"/>
              </w:rPr>
              <w:t xml:space="preserve"> </w:t>
            </w:r>
            <w:r w:rsidR="001335D4" w:rsidRPr="00F3268F">
              <w:rPr>
                <w:spacing w:val="-2"/>
              </w:rPr>
              <w:t>Vibro de Concreto</w:t>
            </w:r>
          </w:p>
        </w:tc>
      </w:tr>
      <w:tr w:rsidR="00E7594C" w14:paraId="3DB74F6F" w14:textId="77777777" w:rsidTr="002E3406">
        <w:trPr>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108FF97F" w14:textId="77777777" w:rsidR="00E7594C" w:rsidRDefault="00E7594C" w:rsidP="004112FF">
            <w:pPr>
              <w:jc w:val="center"/>
            </w:pPr>
            <w:r>
              <w:t>2</w:t>
            </w:r>
          </w:p>
        </w:tc>
        <w:tc>
          <w:tcPr>
            <w:cnfStyle w:val="000100000000" w:firstRow="0" w:lastRow="0" w:firstColumn="0" w:lastColumn="1" w:oddVBand="0" w:evenVBand="0" w:oddHBand="0" w:evenHBand="0" w:firstRowFirstColumn="0" w:firstRowLastColumn="0" w:lastRowFirstColumn="0" w:lastRowLastColumn="0"/>
            <w:tcW w:w="8472" w:type="dxa"/>
          </w:tcPr>
          <w:p w14:paraId="7E632CB6" w14:textId="77777777" w:rsidR="00E7594C" w:rsidRDefault="00E7594C" w:rsidP="00F3268F">
            <w:pPr>
              <w:jc w:val="left"/>
            </w:pPr>
            <w:r>
              <w:t>1</w:t>
            </w:r>
            <w:r w:rsidRPr="00F3268F">
              <w:rPr>
                <w:spacing w:val="1"/>
              </w:rPr>
              <w:t xml:space="preserve"> </w:t>
            </w:r>
            <w:r>
              <w:t>E</w:t>
            </w:r>
            <w:r w:rsidRPr="00F3268F">
              <w:rPr>
                <w:spacing w:val="-1"/>
              </w:rPr>
              <w:t>qu</w:t>
            </w:r>
            <w:r>
              <w:t>i</w:t>
            </w:r>
            <w:r w:rsidRPr="00F3268F">
              <w:rPr>
                <w:spacing w:val="-1"/>
              </w:rPr>
              <w:t>p</w:t>
            </w:r>
            <w:r>
              <w:t>o</w:t>
            </w:r>
            <w:r w:rsidRPr="00F3268F">
              <w:rPr>
                <w:spacing w:val="1"/>
              </w:rPr>
              <w:t xml:space="preserve"> </w:t>
            </w:r>
            <w:r w:rsidRPr="00F3268F">
              <w:rPr>
                <w:spacing w:val="-3"/>
              </w:rPr>
              <w:t>d</w:t>
            </w:r>
            <w:r>
              <w:t>e</w:t>
            </w:r>
            <w:r w:rsidRPr="00F3268F">
              <w:rPr>
                <w:spacing w:val="1"/>
              </w:rPr>
              <w:t xml:space="preserve"> </w:t>
            </w:r>
            <w:r w:rsidRPr="00F3268F">
              <w:rPr>
                <w:spacing w:val="-2"/>
              </w:rPr>
              <w:t>T</w:t>
            </w:r>
            <w:r w:rsidRPr="00F3268F">
              <w:rPr>
                <w:spacing w:val="1"/>
              </w:rPr>
              <w:t>o</w:t>
            </w:r>
            <w:r w:rsidRPr="00F3268F">
              <w:rPr>
                <w:spacing w:val="-1"/>
              </w:rPr>
              <w:t>p</w:t>
            </w:r>
            <w:r w:rsidRPr="00F3268F">
              <w:rPr>
                <w:spacing w:val="1"/>
              </w:rPr>
              <w:t>o</w:t>
            </w:r>
            <w:r w:rsidRPr="00F3268F">
              <w:rPr>
                <w:spacing w:val="-1"/>
              </w:rPr>
              <w:t>g</w:t>
            </w:r>
            <w:r>
              <w:t>raf</w:t>
            </w:r>
            <w:r w:rsidRPr="00F3268F">
              <w:rPr>
                <w:spacing w:val="-1"/>
              </w:rPr>
              <w:t>í</w:t>
            </w:r>
            <w:r>
              <w:t>a</w:t>
            </w:r>
          </w:p>
        </w:tc>
      </w:tr>
      <w:tr w:rsidR="00E7594C" w14:paraId="55DF3E77" w14:textId="77777777" w:rsidTr="002E3406">
        <w:trPr>
          <w:cnfStyle w:val="000000100000" w:firstRow="0" w:lastRow="0" w:firstColumn="0" w:lastColumn="0" w:oddVBand="0" w:evenVBand="0" w:oddHBand="1" w:evenHBand="0" w:firstRowFirstColumn="0" w:firstRowLastColumn="0" w:lastRowFirstColumn="0" w:lastRowLastColumn="0"/>
          <w:trHeight w:hRule="exact" w:val="509"/>
          <w:jc w:val="center"/>
        </w:trPr>
        <w:tc>
          <w:tcPr>
            <w:cnfStyle w:val="001000000000" w:firstRow="0" w:lastRow="0" w:firstColumn="1" w:lastColumn="0" w:oddVBand="0" w:evenVBand="0" w:oddHBand="0" w:evenHBand="0" w:firstRowFirstColumn="0" w:firstRowLastColumn="0" w:lastRowFirstColumn="0" w:lastRowLastColumn="0"/>
            <w:tcW w:w="793" w:type="dxa"/>
          </w:tcPr>
          <w:p w14:paraId="3C6F1EFB" w14:textId="77777777" w:rsidR="00E7594C" w:rsidRDefault="00E7594C" w:rsidP="004112FF">
            <w:pPr>
              <w:jc w:val="center"/>
            </w:pPr>
            <w:r>
              <w:t>3</w:t>
            </w:r>
          </w:p>
        </w:tc>
        <w:tc>
          <w:tcPr>
            <w:cnfStyle w:val="000100000000" w:firstRow="0" w:lastRow="0" w:firstColumn="0" w:lastColumn="1" w:oddVBand="0" w:evenVBand="0" w:oddHBand="0" w:evenHBand="0" w:firstRowFirstColumn="0" w:firstRowLastColumn="0" w:lastRowFirstColumn="0" w:lastRowLastColumn="0"/>
            <w:tcW w:w="8472" w:type="dxa"/>
          </w:tcPr>
          <w:p w14:paraId="0E044BDE" w14:textId="77777777" w:rsidR="00E7594C" w:rsidRDefault="00E7594C" w:rsidP="00F3268F">
            <w:pPr>
              <w:jc w:val="left"/>
            </w:pPr>
            <w:r>
              <w:t>1</w:t>
            </w:r>
            <w:r w:rsidRPr="00F3268F">
              <w:rPr>
                <w:spacing w:val="1"/>
              </w:rPr>
              <w:t xml:space="preserve"> </w:t>
            </w:r>
            <w:r>
              <w:t>S</w:t>
            </w:r>
            <w:r w:rsidRPr="00F3268F">
              <w:rPr>
                <w:spacing w:val="1"/>
              </w:rPr>
              <w:t>o</w:t>
            </w:r>
            <w:r>
              <w:t>l</w:t>
            </w:r>
            <w:r w:rsidRPr="00F3268F">
              <w:rPr>
                <w:spacing w:val="-1"/>
              </w:rPr>
              <w:t>d</w:t>
            </w:r>
            <w:r>
              <w:t>a</w:t>
            </w:r>
            <w:r w:rsidRPr="00F3268F">
              <w:rPr>
                <w:spacing w:val="-3"/>
              </w:rPr>
              <w:t>d</w:t>
            </w:r>
            <w:r w:rsidRPr="00F3268F">
              <w:rPr>
                <w:spacing w:val="1"/>
              </w:rPr>
              <w:t>o</w:t>
            </w:r>
            <w:r>
              <w:t>ra</w:t>
            </w:r>
          </w:p>
        </w:tc>
      </w:tr>
      <w:tr w:rsidR="00E7594C" w14:paraId="1931032D" w14:textId="77777777" w:rsidTr="002E3406">
        <w:trPr>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706C4B9F" w14:textId="77777777" w:rsidR="00E7594C" w:rsidRDefault="00E7594C" w:rsidP="004112FF">
            <w:pPr>
              <w:jc w:val="center"/>
            </w:pPr>
            <w:r>
              <w:t>4</w:t>
            </w:r>
          </w:p>
        </w:tc>
        <w:tc>
          <w:tcPr>
            <w:cnfStyle w:val="000100000000" w:firstRow="0" w:lastRow="0" w:firstColumn="0" w:lastColumn="1" w:oddVBand="0" w:evenVBand="0" w:oddHBand="0" w:evenHBand="0" w:firstRowFirstColumn="0" w:firstRowLastColumn="0" w:lastRowFirstColumn="0" w:lastRowLastColumn="0"/>
            <w:tcW w:w="8472" w:type="dxa"/>
          </w:tcPr>
          <w:p w14:paraId="059DFE4A" w14:textId="2F85F095" w:rsidR="00E7594C" w:rsidRDefault="001335D4" w:rsidP="00F3268F">
            <w:pPr>
              <w:jc w:val="left"/>
            </w:pPr>
            <w:r>
              <w:t>1 Motoniveladora</w:t>
            </w:r>
          </w:p>
        </w:tc>
      </w:tr>
      <w:tr w:rsidR="00E7594C" w14:paraId="304749B6" w14:textId="77777777" w:rsidTr="002E3406">
        <w:trPr>
          <w:cnfStyle w:val="000000100000" w:firstRow="0" w:lastRow="0" w:firstColumn="0" w:lastColumn="0" w:oddVBand="0" w:evenVBand="0" w:oddHBand="1" w:evenHBand="0" w:firstRowFirstColumn="0" w:firstRowLastColumn="0" w:lastRowFirstColumn="0" w:lastRowLastColumn="0"/>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085381DC" w14:textId="77777777" w:rsidR="00E7594C" w:rsidRDefault="00E7594C" w:rsidP="004112FF">
            <w:pPr>
              <w:jc w:val="center"/>
            </w:pPr>
            <w:r>
              <w:t>5</w:t>
            </w:r>
          </w:p>
        </w:tc>
        <w:tc>
          <w:tcPr>
            <w:cnfStyle w:val="000100000000" w:firstRow="0" w:lastRow="0" w:firstColumn="0" w:lastColumn="1" w:oddVBand="0" w:evenVBand="0" w:oddHBand="0" w:evenHBand="0" w:firstRowFirstColumn="0" w:firstRowLastColumn="0" w:lastRowFirstColumn="0" w:lastRowLastColumn="0"/>
            <w:tcW w:w="8472" w:type="dxa"/>
          </w:tcPr>
          <w:p w14:paraId="06A9845B" w14:textId="48575CE2" w:rsidR="00E7594C" w:rsidRDefault="00E7594C" w:rsidP="00F3268F">
            <w:pPr>
              <w:jc w:val="left"/>
            </w:pPr>
            <w:r>
              <w:t>1</w:t>
            </w:r>
            <w:r w:rsidRPr="00F3268F">
              <w:rPr>
                <w:spacing w:val="1"/>
              </w:rPr>
              <w:t xml:space="preserve"> </w:t>
            </w:r>
            <w:r w:rsidR="001335D4" w:rsidRPr="00F3268F">
              <w:rPr>
                <w:spacing w:val="1"/>
              </w:rPr>
              <w:t>Mezcladora</w:t>
            </w:r>
          </w:p>
        </w:tc>
      </w:tr>
      <w:tr w:rsidR="00E7594C" w14:paraId="3070460C" w14:textId="77777777" w:rsidTr="002E3406">
        <w:trPr>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39E39CDD" w14:textId="77777777" w:rsidR="00E7594C" w:rsidRDefault="00E7594C" w:rsidP="004112FF">
            <w:pPr>
              <w:jc w:val="center"/>
            </w:pPr>
            <w:r>
              <w:lastRenderedPageBreak/>
              <w:t>6</w:t>
            </w:r>
          </w:p>
        </w:tc>
        <w:tc>
          <w:tcPr>
            <w:cnfStyle w:val="000100000000" w:firstRow="0" w:lastRow="0" w:firstColumn="0" w:lastColumn="1" w:oddVBand="0" w:evenVBand="0" w:oddHBand="0" w:evenHBand="0" w:firstRowFirstColumn="0" w:firstRowLastColumn="0" w:lastRowFirstColumn="0" w:lastRowLastColumn="0"/>
            <w:tcW w:w="8472" w:type="dxa"/>
          </w:tcPr>
          <w:p w14:paraId="6C05AAA4" w14:textId="63709D94" w:rsidR="00E7594C" w:rsidRDefault="00E7594C" w:rsidP="00F3268F">
            <w:pPr>
              <w:jc w:val="left"/>
            </w:pPr>
            <w:r>
              <w:t>1</w:t>
            </w:r>
            <w:r w:rsidRPr="00F3268F">
              <w:rPr>
                <w:spacing w:val="1"/>
              </w:rPr>
              <w:t xml:space="preserve"> </w:t>
            </w:r>
            <w:r w:rsidR="001335D4" w:rsidRPr="00F3268F">
              <w:rPr>
                <w:spacing w:val="-1"/>
              </w:rPr>
              <w:t>Tanque Cisterna</w:t>
            </w:r>
          </w:p>
        </w:tc>
      </w:tr>
      <w:tr w:rsidR="00E7594C" w14:paraId="58E7C7D1" w14:textId="77777777" w:rsidTr="002E3406">
        <w:trPr>
          <w:cnfStyle w:val="000000100000" w:firstRow="0" w:lastRow="0" w:firstColumn="0" w:lastColumn="0" w:oddVBand="0" w:evenVBand="0" w:oddHBand="1" w:evenHBand="0" w:firstRowFirstColumn="0" w:firstRowLastColumn="0" w:lastRowFirstColumn="0" w:lastRowLastColumn="0"/>
          <w:trHeight w:hRule="exact" w:val="509"/>
          <w:jc w:val="center"/>
        </w:trPr>
        <w:tc>
          <w:tcPr>
            <w:cnfStyle w:val="001000000000" w:firstRow="0" w:lastRow="0" w:firstColumn="1" w:lastColumn="0" w:oddVBand="0" w:evenVBand="0" w:oddHBand="0" w:evenHBand="0" w:firstRowFirstColumn="0" w:firstRowLastColumn="0" w:lastRowFirstColumn="0" w:lastRowLastColumn="0"/>
            <w:tcW w:w="793" w:type="dxa"/>
          </w:tcPr>
          <w:p w14:paraId="5E3C068F" w14:textId="77777777" w:rsidR="00E7594C" w:rsidRDefault="00E7594C" w:rsidP="004112FF">
            <w:pPr>
              <w:jc w:val="center"/>
            </w:pPr>
            <w:r>
              <w:t>7</w:t>
            </w:r>
          </w:p>
        </w:tc>
        <w:tc>
          <w:tcPr>
            <w:cnfStyle w:val="000100000000" w:firstRow="0" w:lastRow="0" w:firstColumn="0" w:lastColumn="1" w:oddVBand="0" w:evenVBand="0" w:oddHBand="0" w:evenHBand="0" w:firstRowFirstColumn="0" w:firstRowLastColumn="0" w:lastRowFirstColumn="0" w:lastRowLastColumn="0"/>
            <w:tcW w:w="8472" w:type="dxa"/>
          </w:tcPr>
          <w:p w14:paraId="3FD491BD" w14:textId="1448D02F" w:rsidR="00E7594C" w:rsidRDefault="00E7594C" w:rsidP="00F3268F">
            <w:pPr>
              <w:jc w:val="left"/>
            </w:pPr>
            <w:r>
              <w:t>1</w:t>
            </w:r>
            <w:r w:rsidRPr="00F3268F">
              <w:rPr>
                <w:spacing w:val="1"/>
              </w:rPr>
              <w:t xml:space="preserve"> </w:t>
            </w:r>
            <w:r w:rsidR="001335D4" w:rsidRPr="00F3268F">
              <w:rPr>
                <w:spacing w:val="-2"/>
              </w:rPr>
              <w:t>Volqueta</w:t>
            </w:r>
          </w:p>
        </w:tc>
      </w:tr>
      <w:tr w:rsidR="00E7594C" w14:paraId="6EC68B3F" w14:textId="77777777" w:rsidTr="002E3406">
        <w:trPr>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4EE973B1" w14:textId="77777777" w:rsidR="00E7594C" w:rsidRDefault="00E7594C" w:rsidP="004112FF">
            <w:pPr>
              <w:jc w:val="center"/>
            </w:pPr>
            <w:r>
              <w:t>8</w:t>
            </w:r>
          </w:p>
        </w:tc>
        <w:tc>
          <w:tcPr>
            <w:cnfStyle w:val="000100000000" w:firstRow="0" w:lastRow="0" w:firstColumn="0" w:lastColumn="1" w:oddVBand="0" w:evenVBand="0" w:oddHBand="0" w:evenHBand="0" w:firstRowFirstColumn="0" w:firstRowLastColumn="0" w:lastRowFirstColumn="0" w:lastRowLastColumn="0"/>
            <w:tcW w:w="8472" w:type="dxa"/>
          </w:tcPr>
          <w:p w14:paraId="5E636F87" w14:textId="6CA214C0" w:rsidR="00E7594C" w:rsidRPr="001335D4" w:rsidRDefault="00E7594C" w:rsidP="00F3268F">
            <w:pPr>
              <w:jc w:val="left"/>
            </w:pPr>
            <w:r>
              <w:t>1</w:t>
            </w:r>
            <w:r w:rsidRPr="00F3268F">
              <w:rPr>
                <w:spacing w:val="1"/>
              </w:rPr>
              <w:t xml:space="preserve"> </w:t>
            </w:r>
            <w:r w:rsidR="00F3268F" w:rsidRPr="00F3268F">
              <w:rPr>
                <w:spacing w:val="-1"/>
              </w:rPr>
              <w:t>Retroexcavadora</w:t>
            </w:r>
          </w:p>
          <w:p w14:paraId="16872B7D" w14:textId="77777777" w:rsidR="001335D4" w:rsidRPr="001335D4" w:rsidRDefault="001335D4" w:rsidP="00F3268F">
            <w:pPr>
              <w:jc w:val="left"/>
            </w:pPr>
          </w:p>
          <w:p w14:paraId="6D08342D" w14:textId="6F53013D" w:rsidR="001335D4" w:rsidRDefault="001335D4" w:rsidP="00F3268F">
            <w:pPr>
              <w:jc w:val="left"/>
            </w:pPr>
          </w:p>
        </w:tc>
      </w:tr>
      <w:tr w:rsidR="008A49AC" w14:paraId="0CA6BA8E" w14:textId="77777777" w:rsidTr="002E3406">
        <w:trPr>
          <w:cnfStyle w:val="010000000000" w:firstRow="0" w:lastRow="1" w:firstColumn="0" w:lastColumn="0" w:oddVBand="0" w:evenVBand="0" w:oddHBand="0" w:evenHBand="0" w:firstRowFirstColumn="0" w:firstRowLastColumn="0" w:lastRowFirstColumn="0" w:lastRowLastColumn="0"/>
          <w:trHeight w:hRule="exact" w:val="506"/>
          <w:jc w:val="center"/>
        </w:trPr>
        <w:tc>
          <w:tcPr>
            <w:cnfStyle w:val="001000000000" w:firstRow="0" w:lastRow="0" w:firstColumn="1" w:lastColumn="0" w:oddVBand="0" w:evenVBand="0" w:oddHBand="0" w:evenHBand="0" w:firstRowFirstColumn="0" w:firstRowLastColumn="0" w:lastRowFirstColumn="0" w:lastRowLastColumn="0"/>
            <w:tcW w:w="793" w:type="dxa"/>
          </w:tcPr>
          <w:p w14:paraId="25A768DD" w14:textId="734FA034" w:rsidR="008A49AC" w:rsidRDefault="008A49AC" w:rsidP="004112FF">
            <w:pPr>
              <w:jc w:val="center"/>
            </w:pPr>
            <w:r>
              <w:t>9</w:t>
            </w:r>
          </w:p>
        </w:tc>
        <w:tc>
          <w:tcPr>
            <w:cnfStyle w:val="000100000000" w:firstRow="0" w:lastRow="0" w:firstColumn="0" w:lastColumn="1" w:oddVBand="0" w:evenVBand="0" w:oddHBand="0" w:evenHBand="0" w:firstRowFirstColumn="0" w:firstRowLastColumn="0" w:lastRowFirstColumn="0" w:lastRowLastColumn="0"/>
            <w:tcW w:w="8472" w:type="dxa"/>
          </w:tcPr>
          <w:p w14:paraId="226EB872" w14:textId="21A7E703" w:rsidR="008A49AC" w:rsidRDefault="008A49AC" w:rsidP="00F3268F">
            <w:pPr>
              <w:jc w:val="left"/>
            </w:pPr>
            <w:r>
              <w:t>LowBoy (Camión Plataforma)</w:t>
            </w:r>
          </w:p>
        </w:tc>
      </w:tr>
    </w:tbl>
    <w:p w14:paraId="6FBCBD26" w14:textId="77777777" w:rsidR="00EE55D9" w:rsidRDefault="00EE55D9" w:rsidP="004112FF">
      <w:pPr>
        <w:jc w:val="center"/>
        <w:rPr>
          <w:b/>
          <w:bCs/>
        </w:rPr>
        <w:sectPr w:rsidR="00EE55D9" w:rsidSect="008F2ADD">
          <w:headerReference w:type="default" r:id="rId25"/>
          <w:footerReference w:type="default" r:id="rId26"/>
          <w:pgSz w:w="12242" w:h="15842" w:code="1"/>
          <w:pgMar w:top="2098" w:right="1440" w:bottom="1985" w:left="1440" w:header="1134" w:footer="709" w:gutter="0"/>
          <w:pgNumType w:start="0"/>
          <w:cols w:space="708"/>
          <w:titlePg/>
          <w:docGrid w:linePitch="360"/>
        </w:sectPr>
      </w:pPr>
    </w:p>
    <w:p w14:paraId="0F8762FD" w14:textId="14E840AB" w:rsidR="00133B2E" w:rsidRPr="008E5EC1" w:rsidRDefault="00D27500" w:rsidP="00D22FDD">
      <w:pPr>
        <w:pStyle w:val="Titulo2"/>
        <w:numPr>
          <w:ilvl w:val="0"/>
          <w:numId w:val="25"/>
        </w:numPr>
        <w:rPr>
          <w:rFonts w:eastAsia="Calibri"/>
        </w:rPr>
      </w:pPr>
      <w:bookmarkStart w:id="22" w:name="_Toc129702963"/>
      <w:r w:rsidRPr="00D27500">
        <w:rPr>
          <w:rFonts w:eastAsia="Calibri"/>
        </w:rPr>
        <w:lastRenderedPageBreak/>
        <w:t>CRONOGRAMA DE EJECUCIÓN DE ACTIVIDADES</w:t>
      </w:r>
      <w:bookmarkEnd w:id="22"/>
    </w:p>
    <w:p w14:paraId="02EF7B07" w14:textId="384F6641" w:rsidR="00EE55D9" w:rsidRDefault="00EE55D9" w:rsidP="00EE55D9">
      <w:pPr>
        <w:jc w:val="center"/>
        <w:sectPr w:rsidR="00EE55D9" w:rsidSect="00EE55D9">
          <w:pgSz w:w="20160" w:h="12240" w:orient="landscape" w:code="122"/>
          <w:pgMar w:top="1440" w:right="2098" w:bottom="1440" w:left="1985" w:header="1134" w:footer="709" w:gutter="0"/>
          <w:pgNumType w:start="0"/>
          <w:cols w:space="708"/>
          <w:titlePg/>
          <w:docGrid w:linePitch="360"/>
        </w:sectPr>
      </w:pPr>
      <w:r w:rsidRPr="00EE55D9">
        <w:rPr>
          <w:noProof/>
        </w:rPr>
        <w:drawing>
          <wp:inline distT="0" distB="0" distL="0" distR="0" wp14:anchorId="5BEC8D21" wp14:editId="77FD2D46">
            <wp:extent cx="10208895" cy="415636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9315" cy="4168748"/>
                    </a:xfrm>
                    <a:prstGeom prst="rect">
                      <a:avLst/>
                    </a:prstGeom>
                    <a:noFill/>
                    <a:ln>
                      <a:noFill/>
                    </a:ln>
                  </pic:spPr>
                </pic:pic>
              </a:graphicData>
            </a:graphic>
          </wp:inline>
        </w:drawing>
      </w:r>
    </w:p>
    <w:p w14:paraId="26FBD910" w14:textId="013B7568" w:rsidR="00133B2E" w:rsidRDefault="003076F3" w:rsidP="008E5EC1">
      <w:pPr>
        <w:pStyle w:val="Titulo2"/>
        <w:numPr>
          <w:ilvl w:val="0"/>
          <w:numId w:val="25"/>
        </w:numPr>
        <w:rPr>
          <w:rFonts w:eastAsia="Calibri"/>
        </w:rPr>
      </w:pPr>
      <w:bookmarkStart w:id="23" w:name="_Toc129702964"/>
      <w:r>
        <w:rPr>
          <w:rFonts w:eastAsia="Calibri"/>
        </w:rPr>
        <w:lastRenderedPageBreak/>
        <w:t>CRITERIOS DE EVALUACIÓN</w:t>
      </w:r>
      <w:bookmarkEnd w:id="23"/>
    </w:p>
    <w:p w14:paraId="72FED62F" w14:textId="3E831C84" w:rsidR="00782175" w:rsidRPr="00782175" w:rsidRDefault="00782175" w:rsidP="008A49AC">
      <w:r w:rsidRPr="00B15A66">
        <w:t xml:space="preserve">Al evaluar una oferta, el contratante deberá considerar, además del precio </w:t>
      </w:r>
      <w:r w:rsidR="007140B3" w:rsidRPr="00B15A66">
        <w:t>ofertado, los</w:t>
      </w:r>
      <w:r w:rsidRPr="00B15A66">
        <w:t xml:space="preserve"> criterios indicados a continuación.</w:t>
      </w:r>
    </w:p>
    <w:tbl>
      <w:tblPr>
        <w:tblStyle w:val="Tablanormal1"/>
        <w:tblW w:w="10062" w:type="dxa"/>
        <w:jc w:val="center"/>
        <w:tblLook w:val="04A0" w:firstRow="1" w:lastRow="0" w:firstColumn="1" w:lastColumn="0" w:noHBand="0" w:noVBand="1"/>
      </w:tblPr>
      <w:tblGrid>
        <w:gridCol w:w="1039"/>
        <w:gridCol w:w="4266"/>
        <w:gridCol w:w="912"/>
        <w:gridCol w:w="939"/>
        <w:gridCol w:w="1359"/>
        <w:gridCol w:w="776"/>
        <w:gridCol w:w="771"/>
      </w:tblGrid>
      <w:tr w:rsidR="00782175" w:rsidRPr="00B15A66" w14:paraId="7DCBE1D6" w14:textId="77777777" w:rsidTr="008A49AC">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39" w:type="dxa"/>
            <w:vMerge w:val="restart"/>
            <w:hideMark/>
          </w:tcPr>
          <w:p w14:paraId="356BAD67" w14:textId="77777777" w:rsidR="00782175" w:rsidRPr="00B15A66" w:rsidRDefault="00782175" w:rsidP="008A49AC">
            <w:pPr>
              <w:jc w:val="center"/>
            </w:pPr>
            <w:r w:rsidRPr="00B15A66">
              <w:t>Ítem</w:t>
            </w:r>
          </w:p>
        </w:tc>
        <w:tc>
          <w:tcPr>
            <w:tcW w:w="4266" w:type="dxa"/>
            <w:vMerge w:val="restart"/>
            <w:hideMark/>
          </w:tcPr>
          <w:p w14:paraId="7EE82AA5"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Descripción</w:t>
            </w:r>
          </w:p>
        </w:tc>
        <w:tc>
          <w:tcPr>
            <w:tcW w:w="1851" w:type="dxa"/>
            <w:gridSpan w:val="2"/>
            <w:hideMark/>
          </w:tcPr>
          <w:p w14:paraId="2BB9012A"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Es Subsanable</w:t>
            </w:r>
          </w:p>
        </w:tc>
        <w:tc>
          <w:tcPr>
            <w:tcW w:w="1359" w:type="dxa"/>
            <w:hideMark/>
          </w:tcPr>
          <w:p w14:paraId="736E8098"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Debe Subsanar</w:t>
            </w:r>
          </w:p>
        </w:tc>
        <w:tc>
          <w:tcPr>
            <w:tcW w:w="1547" w:type="dxa"/>
            <w:gridSpan w:val="2"/>
            <w:hideMark/>
          </w:tcPr>
          <w:p w14:paraId="71484D56"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Cumple y/o subsanó</w:t>
            </w:r>
          </w:p>
        </w:tc>
      </w:tr>
      <w:tr w:rsidR="00782175" w:rsidRPr="00B15A66" w14:paraId="2273F6D9" w14:textId="77777777" w:rsidTr="003B55C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1A3C9DA" w14:textId="77777777" w:rsidR="00782175" w:rsidRPr="00B15A66" w:rsidRDefault="00782175" w:rsidP="00D22FDD"/>
        </w:tc>
        <w:tc>
          <w:tcPr>
            <w:tcW w:w="4266" w:type="dxa"/>
            <w:vMerge/>
            <w:hideMark/>
          </w:tcPr>
          <w:p w14:paraId="53837474"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912" w:type="dxa"/>
            <w:hideMark/>
          </w:tcPr>
          <w:p w14:paraId="7517722F" w14:textId="77777777" w:rsidR="00782175" w:rsidRPr="002E3406" w:rsidRDefault="00782175" w:rsidP="002E3406">
            <w:pPr>
              <w:jc w:val="center"/>
              <w:cnfStyle w:val="000000100000" w:firstRow="0" w:lastRow="0" w:firstColumn="0" w:lastColumn="0" w:oddVBand="0" w:evenVBand="0" w:oddHBand="1" w:evenHBand="0" w:firstRowFirstColumn="0" w:firstRowLastColumn="0" w:lastRowFirstColumn="0" w:lastRowLastColumn="0"/>
              <w:rPr>
                <w:i/>
                <w:iCs/>
              </w:rPr>
            </w:pPr>
            <w:r w:rsidRPr="002E3406">
              <w:rPr>
                <w:i/>
                <w:iCs/>
              </w:rPr>
              <w:t>Sí</w:t>
            </w:r>
          </w:p>
        </w:tc>
        <w:tc>
          <w:tcPr>
            <w:tcW w:w="939" w:type="dxa"/>
            <w:hideMark/>
          </w:tcPr>
          <w:p w14:paraId="1F84726E" w14:textId="77777777" w:rsidR="00782175" w:rsidRPr="002E3406" w:rsidRDefault="00782175" w:rsidP="002E3406">
            <w:pPr>
              <w:jc w:val="center"/>
              <w:cnfStyle w:val="000000100000" w:firstRow="0" w:lastRow="0" w:firstColumn="0" w:lastColumn="0" w:oddVBand="0" w:evenVBand="0" w:oddHBand="1" w:evenHBand="0" w:firstRowFirstColumn="0" w:firstRowLastColumn="0" w:lastRowFirstColumn="0" w:lastRowLastColumn="0"/>
              <w:rPr>
                <w:i/>
                <w:iCs/>
              </w:rPr>
            </w:pPr>
            <w:r w:rsidRPr="002E3406">
              <w:rPr>
                <w:i/>
                <w:iCs/>
              </w:rPr>
              <w:t>No</w:t>
            </w:r>
          </w:p>
        </w:tc>
        <w:tc>
          <w:tcPr>
            <w:tcW w:w="1359" w:type="dxa"/>
            <w:hideMark/>
          </w:tcPr>
          <w:p w14:paraId="3726BB74" w14:textId="77777777" w:rsidR="00782175" w:rsidRPr="002E3406" w:rsidRDefault="00782175" w:rsidP="002E3406">
            <w:pPr>
              <w:jc w:val="center"/>
              <w:cnfStyle w:val="000000100000" w:firstRow="0" w:lastRow="0" w:firstColumn="0" w:lastColumn="0" w:oddVBand="0" w:evenVBand="0" w:oddHBand="1" w:evenHBand="0" w:firstRowFirstColumn="0" w:firstRowLastColumn="0" w:lastRowFirstColumn="0" w:lastRowLastColumn="0"/>
              <w:rPr>
                <w:i/>
                <w:iCs/>
              </w:rPr>
            </w:pPr>
            <w:r w:rsidRPr="002E3406">
              <w:rPr>
                <w:i/>
                <w:iCs/>
              </w:rPr>
              <w:t>Sí</w:t>
            </w:r>
          </w:p>
        </w:tc>
        <w:tc>
          <w:tcPr>
            <w:tcW w:w="776" w:type="dxa"/>
            <w:hideMark/>
          </w:tcPr>
          <w:p w14:paraId="63F234A5" w14:textId="77777777" w:rsidR="00782175" w:rsidRPr="002E3406" w:rsidRDefault="00782175" w:rsidP="002E3406">
            <w:pPr>
              <w:jc w:val="center"/>
              <w:cnfStyle w:val="000000100000" w:firstRow="0" w:lastRow="0" w:firstColumn="0" w:lastColumn="0" w:oddVBand="0" w:evenVBand="0" w:oddHBand="1" w:evenHBand="0" w:firstRowFirstColumn="0" w:firstRowLastColumn="0" w:lastRowFirstColumn="0" w:lastRowLastColumn="0"/>
              <w:rPr>
                <w:i/>
                <w:iCs/>
              </w:rPr>
            </w:pPr>
            <w:r w:rsidRPr="002E3406">
              <w:rPr>
                <w:i/>
                <w:iCs/>
              </w:rPr>
              <w:t>Sí</w:t>
            </w:r>
          </w:p>
        </w:tc>
        <w:tc>
          <w:tcPr>
            <w:tcW w:w="771" w:type="dxa"/>
            <w:hideMark/>
          </w:tcPr>
          <w:p w14:paraId="5DDA802C" w14:textId="203AAE04" w:rsidR="00782175" w:rsidRPr="002E3406" w:rsidRDefault="00782175" w:rsidP="002E3406">
            <w:pPr>
              <w:jc w:val="center"/>
              <w:cnfStyle w:val="000000100000" w:firstRow="0" w:lastRow="0" w:firstColumn="0" w:lastColumn="0" w:oddVBand="0" w:evenVBand="0" w:oddHBand="1" w:evenHBand="0" w:firstRowFirstColumn="0" w:firstRowLastColumn="0" w:lastRowFirstColumn="0" w:lastRowLastColumn="0"/>
              <w:rPr>
                <w:i/>
                <w:iCs/>
              </w:rPr>
            </w:pPr>
            <w:r w:rsidRPr="002E3406">
              <w:rPr>
                <w:i/>
                <w:iCs/>
              </w:rPr>
              <w:t>No</w:t>
            </w:r>
          </w:p>
        </w:tc>
      </w:tr>
      <w:tr w:rsidR="00782175" w:rsidRPr="00B15A66" w14:paraId="66E6F642" w14:textId="77777777" w:rsidTr="003B55CE">
        <w:trPr>
          <w:trHeight w:val="210"/>
          <w:jc w:val="center"/>
        </w:trPr>
        <w:tc>
          <w:tcPr>
            <w:cnfStyle w:val="001000000000" w:firstRow="0" w:lastRow="0" w:firstColumn="1" w:lastColumn="0" w:oddVBand="0" w:evenVBand="0" w:oddHBand="0" w:evenHBand="0" w:firstRowFirstColumn="0" w:firstRowLastColumn="0" w:lastRowFirstColumn="0" w:lastRowLastColumn="0"/>
            <w:tcW w:w="1039" w:type="dxa"/>
            <w:hideMark/>
          </w:tcPr>
          <w:p w14:paraId="7828348D" w14:textId="4F1F94D2" w:rsidR="00782175" w:rsidRPr="00B15A66" w:rsidRDefault="003B55CE" w:rsidP="002E3406">
            <w:pPr>
              <w:jc w:val="center"/>
            </w:pPr>
            <w:r>
              <w:t>A</w:t>
            </w:r>
          </w:p>
        </w:tc>
        <w:tc>
          <w:tcPr>
            <w:tcW w:w="4266" w:type="dxa"/>
            <w:hideMark/>
          </w:tcPr>
          <w:p w14:paraId="39750EDE"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r w:rsidRPr="00B15A66">
              <w:t>Programa de contingencia para no obstaculizar la circulación de los vehículos</w:t>
            </w:r>
          </w:p>
        </w:tc>
        <w:tc>
          <w:tcPr>
            <w:tcW w:w="912" w:type="dxa"/>
            <w:hideMark/>
          </w:tcPr>
          <w:p w14:paraId="5AC8280C" w14:textId="2FE057D9"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939" w:type="dxa"/>
          </w:tcPr>
          <w:p w14:paraId="4BB5468D"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1359" w:type="dxa"/>
          </w:tcPr>
          <w:p w14:paraId="0460622C"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6" w:type="dxa"/>
          </w:tcPr>
          <w:p w14:paraId="00A2E863"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1" w:type="dxa"/>
          </w:tcPr>
          <w:p w14:paraId="04B9CC80"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r>
      <w:tr w:rsidR="00782175" w:rsidRPr="00B15A66" w14:paraId="1BD0AA6A" w14:textId="77777777" w:rsidTr="003B55C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39" w:type="dxa"/>
            <w:hideMark/>
          </w:tcPr>
          <w:p w14:paraId="45822A4F" w14:textId="6B4137D4" w:rsidR="00782175" w:rsidRPr="00B15A66" w:rsidRDefault="003B55CE" w:rsidP="002E3406">
            <w:pPr>
              <w:jc w:val="center"/>
            </w:pPr>
            <w:r>
              <w:t>B</w:t>
            </w:r>
          </w:p>
        </w:tc>
        <w:tc>
          <w:tcPr>
            <w:tcW w:w="4266" w:type="dxa"/>
            <w:hideMark/>
          </w:tcPr>
          <w:p w14:paraId="2D9DFB9B"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r w:rsidRPr="00B15A66">
              <w:t>Listado de equipo que será asignada al proyecto</w:t>
            </w:r>
          </w:p>
        </w:tc>
        <w:tc>
          <w:tcPr>
            <w:tcW w:w="912" w:type="dxa"/>
            <w:hideMark/>
          </w:tcPr>
          <w:p w14:paraId="20CA3A29" w14:textId="4C96ED62"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939" w:type="dxa"/>
          </w:tcPr>
          <w:p w14:paraId="0925EA00"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1359" w:type="dxa"/>
          </w:tcPr>
          <w:p w14:paraId="0E8EB0D5"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776" w:type="dxa"/>
          </w:tcPr>
          <w:p w14:paraId="1322A303"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771" w:type="dxa"/>
          </w:tcPr>
          <w:p w14:paraId="32D47671"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r>
      <w:tr w:rsidR="00782175" w:rsidRPr="00B15A66" w14:paraId="1A0A018E" w14:textId="77777777" w:rsidTr="003B55CE">
        <w:trPr>
          <w:trHeight w:val="210"/>
          <w:jc w:val="center"/>
        </w:trPr>
        <w:tc>
          <w:tcPr>
            <w:cnfStyle w:val="001000000000" w:firstRow="0" w:lastRow="0" w:firstColumn="1" w:lastColumn="0" w:oddVBand="0" w:evenVBand="0" w:oddHBand="0" w:evenHBand="0" w:firstRowFirstColumn="0" w:firstRowLastColumn="0" w:lastRowFirstColumn="0" w:lastRowLastColumn="0"/>
            <w:tcW w:w="1039" w:type="dxa"/>
            <w:hideMark/>
          </w:tcPr>
          <w:p w14:paraId="2F26646C" w14:textId="036341BC" w:rsidR="00782175" w:rsidRPr="00B15A66" w:rsidRDefault="003B55CE" w:rsidP="002E3406">
            <w:pPr>
              <w:jc w:val="center"/>
            </w:pPr>
            <w:r>
              <w:t>C</w:t>
            </w:r>
          </w:p>
        </w:tc>
        <w:tc>
          <w:tcPr>
            <w:tcW w:w="4266" w:type="dxa"/>
            <w:hideMark/>
          </w:tcPr>
          <w:p w14:paraId="6EE75AC0"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r w:rsidRPr="00B15A66">
              <w:t>Listado de personal a ser asignado para cubrir cada una de las partes del trabajo</w:t>
            </w:r>
          </w:p>
        </w:tc>
        <w:tc>
          <w:tcPr>
            <w:tcW w:w="912" w:type="dxa"/>
            <w:hideMark/>
          </w:tcPr>
          <w:p w14:paraId="3C915795" w14:textId="551DA25D"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939" w:type="dxa"/>
          </w:tcPr>
          <w:p w14:paraId="2ED9D542"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1359" w:type="dxa"/>
          </w:tcPr>
          <w:p w14:paraId="75D70E8E"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6" w:type="dxa"/>
          </w:tcPr>
          <w:p w14:paraId="565645A9"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1" w:type="dxa"/>
          </w:tcPr>
          <w:p w14:paraId="46BB49C6"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r>
      <w:tr w:rsidR="00782175" w:rsidRPr="00B15A66" w14:paraId="1A92C314" w14:textId="77777777" w:rsidTr="003B55C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39" w:type="dxa"/>
            <w:hideMark/>
          </w:tcPr>
          <w:p w14:paraId="0CEA6926" w14:textId="7819F455" w:rsidR="00782175" w:rsidRPr="00B15A66" w:rsidRDefault="003B55CE" w:rsidP="002E3406">
            <w:pPr>
              <w:jc w:val="center"/>
            </w:pPr>
            <w:r>
              <w:t>D</w:t>
            </w:r>
          </w:p>
        </w:tc>
        <w:tc>
          <w:tcPr>
            <w:tcW w:w="4266" w:type="dxa"/>
            <w:hideMark/>
          </w:tcPr>
          <w:p w14:paraId="17D09200"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r w:rsidRPr="00B15A66">
              <w:t>Currículo Vitae del Ingeniero Civil o Arquitecto Residente</w:t>
            </w:r>
          </w:p>
        </w:tc>
        <w:tc>
          <w:tcPr>
            <w:tcW w:w="912" w:type="dxa"/>
            <w:hideMark/>
          </w:tcPr>
          <w:p w14:paraId="377DD082" w14:textId="6CEABAD9"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939" w:type="dxa"/>
          </w:tcPr>
          <w:p w14:paraId="70B4E224"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1359" w:type="dxa"/>
          </w:tcPr>
          <w:p w14:paraId="665473E4"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776" w:type="dxa"/>
          </w:tcPr>
          <w:p w14:paraId="50EED28F"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tcW w:w="771" w:type="dxa"/>
          </w:tcPr>
          <w:p w14:paraId="7510A4E4"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r>
      <w:tr w:rsidR="00782175" w:rsidRPr="00B15A66" w14:paraId="3E275FED" w14:textId="77777777" w:rsidTr="003B55CE">
        <w:trPr>
          <w:trHeight w:val="1384"/>
          <w:jc w:val="center"/>
        </w:trPr>
        <w:tc>
          <w:tcPr>
            <w:cnfStyle w:val="001000000000" w:firstRow="0" w:lastRow="0" w:firstColumn="1" w:lastColumn="0" w:oddVBand="0" w:evenVBand="0" w:oddHBand="0" w:evenHBand="0" w:firstRowFirstColumn="0" w:firstRowLastColumn="0" w:lastRowFirstColumn="0" w:lastRowLastColumn="0"/>
            <w:tcW w:w="1039" w:type="dxa"/>
            <w:hideMark/>
          </w:tcPr>
          <w:p w14:paraId="0B52A0AC" w14:textId="466F5ACA" w:rsidR="00782175" w:rsidRPr="00B15A66" w:rsidRDefault="003B55CE" w:rsidP="002E3406">
            <w:pPr>
              <w:jc w:val="center"/>
            </w:pPr>
            <w:r>
              <w:t>E</w:t>
            </w:r>
          </w:p>
        </w:tc>
        <w:tc>
          <w:tcPr>
            <w:tcW w:w="4266" w:type="dxa"/>
            <w:hideMark/>
          </w:tcPr>
          <w:p w14:paraId="7BEAA81E"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r w:rsidRPr="00B15A66">
              <w:t>Listado de proyectos que ejecuta actualmente el oferente con fecha probable de finalización con sus respectivos montos.</w:t>
            </w:r>
          </w:p>
        </w:tc>
        <w:tc>
          <w:tcPr>
            <w:tcW w:w="912" w:type="dxa"/>
            <w:hideMark/>
          </w:tcPr>
          <w:p w14:paraId="74408B98" w14:textId="040F1AB6"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939" w:type="dxa"/>
          </w:tcPr>
          <w:p w14:paraId="6B383A6E"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1359" w:type="dxa"/>
          </w:tcPr>
          <w:p w14:paraId="672683AC"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6" w:type="dxa"/>
          </w:tcPr>
          <w:p w14:paraId="4B96451C"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tcW w:w="771" w:type="dxa"/>
          </w:tcPr>
          <w:p w14:paraId="5EE62507"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r>
    </w:tbl>
    <w:p w14:paraId="49E97EBE" w14:textId="77777777" w:rsidR="00A06EFC" w:rsidRDefault="00A06EFC" w:rsidP="00D22FDD"/>
    <w:p w14:paraId="406699B8" w14:textId="77777777" w:rsidR="008A49AC" w:rsidRDefault="008A49AC" w:rsidP="00D22FDD"/>
    <w:p w14:paraId="6CEBE491" w14:textId="77777777" w:rsidR="008A49AC" w:rsidRDefault="008A49AC" w:rsidP="00D22FDD"/>
    <w:p w14:paraId="64265FC3" w14:textId="77777777" w:rsidR="008A49AC" w:rsidRDefault="008A49AC" w:rsidP="00D22FDD"/>
    <w:p w14:paraId="0599A353" w14:textId="5912939F" w:rsidR="008A49AC" w:rsidRDefault="008A49AC" w:rsidP="00D22FDD"/>
    <w:p w14:paraId="38B61A99" w14:textId="6C9B02D4" w:rsidR="00EE55D9" w:rsidRDefault="00EE55D9" w:rsidP="00D22FDD"/>
    <w:p w14:paraId="08D91784" w14:textId="77777777" w:rsidR="00EE55D9" w:rsidRDefault="00EE55D9" w:rsidP="00D22FDD"/>
    <w:p w14:paraId="070302DC" w14:textId="77777777" w:rsidR="003B55CE" w:rsidRDefault="003B55CE" w:rsidP="00D22FDD"/>
    <w:p w14:paraId="01D1C26E" w14:textId="38FAC276" w:rsidR="00782175" w:rsidRDefault="00782175" w:rsidP="00D22FDD">
      <w:r w:rsidRPr="00B15A66">
        <w:lastRenderedPageBreak/>
        <w:t xml:space="preserve">El oferente, además de estar precalificado, deberá cumplir con lo siguiente: </w:t>
      </w:r>
    </w:p>
    <w:p w14:paraId="06A95FB2" w14:textId="77777777" w:rsidR="00F3268F" w:rsidRPr="00B15A66" w:rsidRDefault="00F3268F" w:rsidP="00D22FDD">
      <w:pPr>
        <w:rPr>
          <w:snapToGrid w:val="0"/>
        </w:rPr>
      </w:pPr>
    </w:p>
    <w:tbl>
      <w:tblPr>
        <w:tblStyle w:val="Tablanormal1"/>
        <w:tblW w:w="9895" w:type="dxa"/>
        <w:jc w:val="center"/>
        <w:tblLayout w:type="fixed"/>
        <w:tblLook w:val="0020" w:firstRow="1" w:lastRow="0" w:firstColumn="0" w:lastColumn="0" w:noHBand="0" w:noVBand="0"/>
      </w:tblPr>
      <w:tblGrid>
        <w:gridCol w:w="715"/>
        <w:gridCol w:w="2257"/>
        <w:gridCol w:w="1703"/>
        <w:gridCol w:w="1350"/>
        <w:gridCol w:w="1350"/>
        <w:gridCol w:w="1338"/>
        <w:gridCol w:w="1182"/>
      </w:tblGrid>
      <w:tr w:rsidR="002E3406" w:rsidRPr="00B15A66" w14:paraId="2B4B6981" w14:textId="77777777" w:rsidTr="003B55CE">
        <w:trPr>
          <w:cnfStyle w:val="100000000000" w:firstRow="1" w:lastRow="0" w:firstColumn="0" w:lastColumn="0" w:oddVBand="0" w:evenVBand="0" w:oddHBand="0" w:evenHBand="0" w:firstRowFirstColumn="0" w:firstRowLastColumn="0" w:lastRowFirstColumn="0" w:lastRowLastColumn="0"/>
          <w:trHeight w:val="794"/>
          <w:jc w:val="center"/>
        </w:trPr>
        <w:tc>
          <w:tcPr>
            <w:cnfStyle w:val="000010000000" w:firstRow="0" w:lastRow="0" w:firstColumn="0" w:lastColumn="0" w:oddVBand="1" w:evenVBand="0" w:oddHBand="0" w:evenHBand="0" w:firstRowFirstColumn="0" w:firstRowLastColumn="0" w:lastRowFirstColumn="0" w:lastRowLastColumn="0"/>
            <w:tcW w:w="715" w:type="dxa"/>
            <w:hideMark/>
          </w:tcPr>
          <w:p w14:paraId="671C97AD" w14:textId="1FEBD489" w:rsidR="00782175" w:rsidRPr="00B15A66" w:rsidRDefault="00782175" w:rsidP="008A49AC">
            <w:pPr>
              <w:jc w:val="center"/>
            </w:pPr>
            <w:r w:rsidRPr="00B15A66">
              <w:t>ítem</w:t>
            </w:r>
          </w:p>
        </w:tc>
        <w:tc>
          <w:tcPr>
            <w:tcW w:w="2257" w:type="dxa"/>
            <w:hideMark/>
          </w:tcPr>
          <w:p w14:paraId="4EF3BE03"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Descripción</w:t>
            </w:r>
          </w:p>
        </w:tc>
        <w:tc>
          <w:tcPr>
            <w:cnfStyle w:val="000010000000" w:firstRow="0" w:lastRow="0" w:firstColumn="0" w:lastColumn="0" w:oddVBand="1" w:evenVBand="0" w:oddHBand="0" w:evenHBand="0" w:firstRowFirstColumn="0" w:firstRowLastColumn="0" w:lastRowFirstColumn="0" w:lastRowLastColumn="0"/>
            <w:tcW w:w="1703" w:type="dxa"/>
            <w:hideMark/>
          </w:tcPr>
          <w:p w14:paraId="77CD54B9" w14:textId="77777777" w:rsidR="00782175" w:rsidRPr="00B15A66" w:rsidRDefault="00782175" w:rsidP="008A49AC">
            <w:pPr>
              <w:jc w:val="center"/>
            </w:pPr>
            <w:r w:rsidRPr="00B15A66">
              <w:t>Requerimiento Mínimo</w:t>
            </w:r>
          </w:p>
        </w:tc>
        <w:tc>
          <w:tcPr>
            <w:tcW w:w="1350" w:type="dxa"/>
            <w:hideMark/>
          </w:tcPr>
          <w:p w14:paraId="1B384308" w14:textId="77777777" w:rsidR="00782175" w:rsidRPr="00B15A66" w:rsidRDefault="00782175" w:rsidP="008A49AC">
            <w:pPr>
              <w:jc w:val="center"/>
              <w:cnfStyle w:val="100000000000" w:firstRow="1" w:lastRow="0" w:firstColumn="0" w:lastColumn="0" w:oddVBand="0" w:evenVBand="0" w:oddHBand="0" w:evenHBand="0" w:firstRowFirstColumn="0" w:firstRowLastColumn="0" w:lastRowFirstColumn="0" w:lastRowLastColumn="0"/>
            </w:pPr>
            <w:r w:rsidRPr="00B15A66">
              <w:t>Debe    Subsanar</w:t>
            </w:r>
          </w:p>
        </w:tc>
        <w:tc>
          <w:tcPr>
            <w:cnfStyle w:val="000010000000" w:firstRow="0" w:lastRow="0" w:firstColumn="0" w:lastColumn="0" w:oddVBand="1" w:evenVBand="0" w:oddHBand="0" w:evenHBand="0" w:firstRowFirstColumn="0" w:firstRowLastColumn="0" w:lastRowFirstColumn="0" w:lastRowLastColumn="0"/>
            <w:tcW w:w="1350" w:type="dxa"/>
            <w:hideMark/>
          </w:tcPr>
          <w:p w14:paraId="58704D44" w14:textId="77777777" w:rsidR="00782175" w:rsidRPr="00B15A66" w:rsidRDefault="00782175" w:rsidP="008A49AC">
            <w:pPr>
              <w:jc w:val="center"/>
            </w:pPr>
            <w:r w:rsidRPr="00B15A66">
              <w:t>Subsanó</w:t>
            </w:r>
          </w:p>
        </w:tc>
        <w:tc>
          <w:tcPr>
            <w:tcW w:w="1338" w:type="dxa"/>
            <w:hideMark/>
          </w:tcPr>
          <w:p w14:paraId="67510EDB" w14:textId="0553F521" w:rsidR="00782175" w:rsidRPr="00B15A66" w:rsidRDefault="00F3268F" w:rsidP="008A49AC">
            <w:pPr>
              <w:jc w:val="center"/>
              <w:cnfStyle w:val="100000000000" w:firstRow="1" w:lastRow="0" w:firstColumn="0" w:lastColumn="0" w:oddVBand="0" w:evenVBand="0" w:oddHBand="0" w:evenHBand="0" w:firstRowFirstColumn="0" w:firstRowLastColumn="0" w:lastRowFirstColumn="0" w:lastRowLastColumn="0"/>
            </w:pPr>
            <w:r w:rsidRPr="00B15A66">
              <w:t>Si Cumple</w:t>
            </w:r>
          </w:p>
        </w:tc>
        <w:tc>
          <w:tcPr>
            <w:cnfStyle w:val="000010000000" w:firstRow="0" w:lastRow="0" w:firstColumn="0" w:lastColumn="0" w:oddVBand="1" w:evenVBand="0" w:oddHBand="0" w:evenHBand="0" w:firstRowFirstColumn="0" w:firstRowLastColumn="0" w:lastRowFirstColumn="0" w:lastRowLastColumn="0"/>
            <w:tcW w:w="1182" w:type="dxa"/>
            <w:hideMark/>
          </w:tcPr>
          <w:p w14:paraId="2BB3C9A4" w14:textId="77777777" w:rsidR="00782175" w:rsidRPr="00B15A66" w:rsidRDefault="00782175" w:rsidP="008A49AC">
            <w:pPr>
              <w:jc w:val="center"/>
            </w:pPr>
            <w:r w:rsidRPr="00B15A66">
              <w:t>No Cumple</w:t>
            </w:r>
          </w:p>
        </w:tc>
      </w:tr>
      <w:tr w:rsidR="002E3406" w:rsidRPr="00B15A66" w14:paraId="29211110" w14:textId="77777777" w:rsidTr="003B55CE">
        <w:trPr>
          <w:cnfStyle w:val="000000100000" w:firstRow="0" w:lastRow="0" w:firstColumn="0" w:lastColumn="0" w:oddVBand="0" w:evenVBand="0" w:oddHBand="1" w:evenHBand="0" w:firstRowFirstColumn="0" w:firstRowLastColumn="0" w:lastRowFirstColumn="0" w:lastRowLastColumn="0"/>
          <w:trHeight w:val="1805"/>
          <w:jc w:val="center"/>
        </w:trPr>
        <w:tc>
          <w:tcPr>
            <w:cnfStyle w:val="000010000000" w:firstRow="0" w:lastRow="0" w:firstColumn="0" w:lastColumn="0" w:oddVBand="1" w:evenVBand="0" w:oddHBand="0" w:evenHBand="0" w:firstRowFirstColumn="0" w:firstRowLastColumn="0" w:lastRowFirstColumn="0" w:lastRowLastColumn="0"/>
            <w:tcW w:w="715" w:type="dxa"/>
            <w:hideMark/>
          </w:tcPr>
          <w:p w14:paraId="071B33F0" w14:textId="77777777" w:rsidR="00782175" w:rsidRPr="00B15A66" w:rsidRDefault="00782175" w:rsidP="002E3406">
            <w:pPr>
              <w:jc w:val="center"/>
            </w:pPr>
            <w:r w:rsidRPr="00B15A66">
              <w:t>A</w:t>
            </w:r>
          </w:p>
        </w:tc>
        <w:tc>
          <w:tcPr>
            <w:tcW w:w="2257" w:type="dxa"/>
          </w:tcPr>
          <w:p w14:paraId="69C1C78F" w14:textId="238C5DDB"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r w:rsidRPr="00B15A66">
              <w:t>Educación: Ingeniero Civil o Arquitecto.</w:t>
            </w:r>
          </w:p>
          <w:p w14:paraId="226C5C33" w14:textId="21E08C96"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r w:rsidRPr="00B15A66">
              <w:t xml:space="preserve">Experiencia profesional </w:t>
            </w:r>
            <w:r w:rsidR="00F3268F" w:rsidRPr="00B15A66">
              <w:t>del Residente</w:t>
            </w:r>
            <w:r w:rsidRPr="00B15A66">
              <w:t xml:space="preserve"> (para la evaluación de los años de experiencia profesional, esta se considerará a partir de la fecha de obtención de título universitario)  </w:t>
            </w:r>
          </w:p>
        </w:tc>
        <w:tc>
          <w:tcPr>
            <w:cnfStyle w:val="000010000000" w:firstRow="0" w:lastRow="0" w:firstColumn="0" w:lastColumn="0" w:oddVBand="1" w:evenVBand="0" w:oddHBand="0" w:evenHBand="0" w:firstRowFirstColumn="0" w:firstRowLastColumn="0" w:lastRowFirstColumn="0" w:lastRowLastColumn="0"/>
            <w:tcW w:w="1703" w:type="dxa"/>
            <w:hideMark/>
          </w:tcPr>
          <w:p w14:paraId="3219D251" w14:textId="77777777" w:rsidR="00782175" w:rsidRPr="00B15A66" w:rsidRDefault="00782175" w:rsidP="00D22FDD">
            <w:r w:rsidRPr="00B15A66">
              <w:t>5 años</w:t>
            </w:r>
          </w:p>
        </w:tc>
        <w:tc>
          <w:tcPr>
            <w:tcW w:w="1350" w:type="dxa"/>
          </w:tcPr>
          <w:p w14:paraId="23A63356"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50" w:type="dxa"/>
          </w:tcPr>
          <w:p w14:paraId="3A0C2FC7" w14:textId="77777777" w:rsidR="00782175" w:rsidRPr="00B15A66" w:rsidRDefault="00782175" w:rsidP="00D22FDD"/>
        </w:tc>
        <w:tc>
          <w:tcPr>
            <w:tcW w:w="1338" w:type="dxa"/>
          </w:tcPr>
          <w:p w14:paraId="0091AE5A"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82" w:type="dxa"/>
          </w:tcPr>
          <w:p w14:paraId="6FDA69FD" w14:textId="77777777" w:rsidR="00782175" w:rsidRPr="00B15A66" w:rsidRDefault="00782175" w:rsidP="00D22FDD"/>
        </w:tc>
      </w:tr>
      <w:tr w:rsidR="002E3406" w:rsidRPr="00B15A66" w14:paraId="2FF6552C" w14:textId="77777777" w:rsidTr="003B55CE">
        <w:trPr>
          <w:trHeight w:val="420"/>
          <w:jc w:val="center"/>
        </w:trPr>
        <w:tc>
          <w:tcPr>
            <w:cnfStyle w:val="000010000000" w:firstRow="0" w:lastRow="0" w:firstColumn="0" w:lastColumn="0" w:oddVBand="1" w:evenVBand="0" w:oddHBand="0" w:evenHBand="0" w:firstRowFirstColumn="0" w:firstRowLastColumn="0" w:lastRowFirstColumn="0" w:lastRowLastColumn="0"/>
            <w:tcW w:w="715" w:type="dxa"/>
            <w:hideMark/>
          </w:tcPr>
          <w:p w14:paraId="74986575" w14:textId="77777777" w:rsidR="00782175" w:rsidRPr="00B15A66" w:rsidRDefault="00782175" w:rsidP="002E3406">
            <w:pPr>
              <w:jc w:val="center"/>
            </w:pPr>
            <w:r w:rsidRPr="00B15A66">
              <w:t>B</w:t>
            </w:r>
          </w:p>
        </w:tc>
        <w:tc>
          <w:tcPr>
            <w:tcW w:w="2257" w:type="dxa"/>
            <w:hideMark/>
          </w:tcPr>
          <w:p w14:paraId="157920C2"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r w:rsidRPr="00B15A66">
              <w:t>Residente:</w:t>
            </w:r>
          </w:p>
          <w:p w14:paraId="62EA71A4"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r w:rsidRPr="00B15A66">
              <w:t xml:space="preserve">Experiencia especifica en ejecución y/o supervisión de proyectos de obra civil. </w:t>
            </w:r>
          </w:p>
        </w:tc>
        <w:tc>
          <w:tcPr>
            <w:cnfStyle w:val="000010000000" w:firstRow="0" w:lastRow="0" w:firstColumn="0" w:lastColumn="0" w:oddVBand="1" w:evenVBand="0" w:oddHBand="0" w:evenHBand="0" w:firstRowFirstColumn="0" w:firstRowLastColumn="0" w:lastRowFirstColumn="0" w:lastRowLastColumn="0"/>
            <w:tcW w:w="1703" w:type="dxa"/>
            <w:hideMark/>
          </w:tcPr>
          <w:p w14:paraId="57167F23" w14:textId="77777777" w:rsidR="00782175" w:rsidRPr="00B15A66" w:rsidRDefault="00782175" w:rsidP="00D22FDD">
            <w:r w:rsidRPr="00B15A66">
              <w:t>3 proyectos</w:t>
            </w:r>
          </w:p>
        </w:tc>
        <w:tc>
          <w:tcPr>
            <w:tcW w:w="1350" w:type="dxa"/>
          </w:tcPr>
          <w:p w14:paraId="15184466"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50" w:type="dxa"/>
          </w:tcPr>
          <w:p w14:paraId="5F04B8FF" w14:textId="77777777" w:rsidR="00782175" w:rsidRPr="00B15A66" w:rsidRDefault="00782175" w:rsidP="00D22FDD"/>
        </w:tc>
        <w:tc>
          <w:tcPr>
            <w:tcW w:w="1338" w:type="dxa"/>
          </w:tcPr>
          <w:p w14:paraId="5339F477" w14:textId="77777777" w:rsidR="00782175" w:rsidRPr="00B15A66" w:rsidRDefault="00782175" w:rsidP="00D22FD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82" w:type="dxa"/>
          </w:tcPr>
          <w:p w14:paraId="71644D4C" w14:textId="77777777" w:rsidR="00782175" w:rsidRPr="00B15A66" w:rsidRDefault="00782175" w:rsidP="00D22FDD"/>
        </w:tc>
      </w:tr>
      <w:tr w:rsidR="002E3406" w:rsidRPr="00B15A66" w14:paraId="00A6C0C9" w14:textId="77777777" w:rsidTr="003B55CE">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715" w:type="dxa"/>
            <w:hideMark/>
          </w:tcPr>
          <w:p w14:paraId="182E3681" w14:textId="77777777" w:rsidR="00782175" w:rsidRPr="00B15A66" w:rsidRDefault="00782175" w:rsidP="002E3406">
            <w:pPr>
              <w:jc w:val="center"/>
            </w:pPr>
            <w:r w:rsidRPr="00B15A66">
              <w:t>C</w:t>
            </w:r>
          </w:p>
        </w:tc>
        <w:tc>
          <w:tcPr>
            <w:tcW w:w="2257" w:type="dxa"/>
            <w:hideMark/>
          </w:tcPr>
          <w:p w14:paraId="3FEDAB36"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r w:rsidRPr="00B15A66">
              <w:t>Programa de Trabajo que incluya todas las actividades a realizar y dentro del plazo de ejecución, de conformidad a lo establecido en los Documentos de Licitación</w:t>
            </w:r>
          </w:p>
        </w:tc>
        <w:tc>
          <w:tcPr>
            <w:cnfStyle w:val="000010000000" w:firstRow="0" w:lastRow="0" w:firstColumn="0" w:lastColumn="0" w:oddVBand="1" w:evenVBand="0" w:oddHBand="0" w:evenHBand="0" w:firstRowFirstColumn="0" w:firstRowLastColumn="0" w:lastRowFirstColumn="0" w:lastRowLastColumn="0"/>
            <w:tcW w:w="1703" w:type="dxa"/>
            <w:hideMark/>
          </w:tcPr>
          <w:p w14:paraId="1BCE00E0" w14:textId="77777777" w:rsidR="00782175" w:rsidRPr="00B15A66" w:rsidRDefault="00782175" w:rsidP="00D22FDD">
            <w:r w:rsidRPr="00B15A66">
              <w:t>Programa en Gantt</w:t>
            </w:r>
          </w:p>
        </w:tc>
        <w:tc>
          <w:tcPr>
            <w:tcW w:w="1350" w:type="dxa"/>
          </w:tcPr>
          <w:p w14:paraId="49044513"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50" w:type="dxa"/>
          </w:tcPr>
          <w:p w14:paraId="43DAD07B" w14:textId="77777777" w:rsidR="00782175" w:rsidRPr="00B15A66" w:rsidRDefault="00782175" w:rsidP="00D22FDD"/>
        </w:tc>
        <w:tc>
          <w:tcPr>
            <w:tcW w:w="1338" w:type="dxa"/>
          </w:tcPr>
          <w:p w14:paraId="3C7CCBB6" w14:textId="77777777" w:rsidR="00782175" w:rsidRPr="00B15A66" w:rsidRDefault="00782175" w:rsidP="00D22FD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82" w:type="dxa"/>
          </w:tcPr>
          <w:p w14:paraId="1A9FD478" w14:textId="77777777" w:rsidR="00782175" w:rsidRPr="00B15A66" w:rsidRDefault="00782175" w:rsidP="00D22FDD"/>
        </w:tc>
      </w:tr>
    </w:tbl>
    <w:p w14:paraId="7A53D406" w14:textId="3F13AF7D" w:rsidR="008A49AC" w:rsidRDefault="008A49AC" w:rsidP="00D22FDD"/>
    <w:p w14:paraId="0C643AFB" w14:textId="77777777" w:rsidR="008A49AC" w:rsidRDefault="008A49AC" w:rsidP="008A49AC">
      <w:pPr>
        <w:pStyle w:val="Titulo"/>
        <w:jc w:val="both"/>
        <w:rPr>
          <w:rFonts w:eastAsia="Calibri"/>
          <w:sz w:val="144"/>
          <w:szCs w:val="160"/>
        </w:rPr>
      </w:pPr>
    </w:p>
    <w:p w14:paraId="102F8E7B" w14:textId="5FF2958E" w:rsidR="00A42B15" w:rsidRPr="008E5EC1" w:rsidRDefault="004A0C45" w:rsidP="008E5EC1">
      <w:pPr>
        <w:pStyle w:val="Titulo2"/>
        <w:numPr>
          <w:ilvl w:val="0"/>
          <w:numId w:val="25"/>
        </w:numPr>
        <w:rPr>
          <w:rFonts w:eastAsia="Calibri"/>
          <w:sz w:val="144"/>
          <w:szCs w:val="96"/>
        </w:rPr>
      </w:pPr>
      <w:bookmarkStart w:id="24" w:name="_Toc129702965"/>
      <w:r w:rsidRPr="008E5EC1">
        <w:rPr>
          <w:rFonts w:eastAsia="Calibri"/>
          <w:sz w:val="144"/>
          <w:szCs w:val="96"/>
        </w:rPr>
        <w:t>ANEXOS</w:t>
      </w:r>
      <w:bookmarkEnd w:id="24"/>
    </w:p>
    <w:p w14:paraId="354DE1B7" w14:textId="07D8E906" w:rsidR="008A49AC" w:rsidRDefault="008A49AC" w:rsidP="008A49AC">
      <w:pPr>
        <w:pStyle w:val="Titulo"/>
        <w:jc w:val="both"/>
        <w:rPr>
          <w:rFonts w:eastAsia="Calibri"/>
          <w:sz w:val="144"/>
          <w:szCs w:val="160"/>
        </w:rPr>
      </w:pPr>
    </w:p>
    <w:p w14:paraId="27703FDB" w14:textId="77777777" w:rsidR="008A49AC" w:rsidRPr="008A49AC" w:rsidRDefault="008A49AC" w:rsidP="008A49AC">
      <w:pPr>
        <w:pStyle w:val="Titulo"/>
        <w:jc w:val="both"/>
        <w:rPr>
          <w:rFonts w:eastAsia="Calibri"/>
          <w:sz w:val="144"/>
          <w:szCs w:val="160"/>
        </w:rPr>
      </w:pPr>
    </w:p>
    <w:p w14:paraId="406A6879" w14:textId="07D51CFF" w:rsidR="00B82EE3" w:rsidRDefault="008D1C9D" w:rsidP="00F3268F">
      <w:pPr>
        <w:jc w:val="center"/>
      </w:pPr>
      <w:r>
        <w:rPr>
          <w:noProof/>
        </w:rPr>
        <w:lastRenderedPageBreak/>
        <w:drawing>
          <wp:inline distT="0" distB="0" distL="0" distR="0" wp14:anchorId="0BAEA0BF" wp14:editId="49B6E0A6">
            <wp:extent cx="4999511" cy="71467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a:off x="0" y="0"/>
                      <a:ext cx="5005176" cy="7154858"/>
                    </a:xfrm>
                    <a:prstGeom prst="rect">
                      <a:avLst/>
                    </a:prstGeom>
                  </pic:spPr>
                </pic:pic>
              </a:graphicData>
            </a:graphic>
          </wp:inline>
        </w:drawing>
      </w:r>
    </w:p>
    <w:p w14:paraId="15C60A34" w14:textId="5D789E4A" w:rsidR="008D1C9D" w:rsidRDefault="008D1C9D" w:rsidP="00F3268F">
      <w:pPr>
        <w:jc w:val="center"/>
      </w:pPr>
      <w:r>
        <w:rPr>
          <w:noProof/>
        </w:rPr>
        <w:lastRenderedPageBreak/>
        <w:drawing>
          <wp:inline distT="0" distB="0" distL="0" distR="0" wp14:anchorId="6247F886" wp14:editId="6719A26A">
            <wp:extent cx="4726380" cy="7195430"/>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4730366" cy="7201498"/>
                    </a:xfrm>
                    <a:prstGeom prst="rect">
                      <a:avLst/>
                    </a:prstGeom>
                  </pic:spPr>
                </pic:pic>
              </a:graphicData>
            </a:graphic>
          </wp:inline>
        </w:drawing>
      </w:r>
    </w:p>
    <w:p w14:paraId="775D584B" w14:textId="2990A3E9" w:rsidR="008D1C9D" w:rsidRDefault="008D1C9D" w:rsidP="00F3268F">
      <w:pPr>
        <w:jc w:val="center"/>
      </w:pPr>
      <w:r>
        <w:rPr>
          <w:noProof/>
        </w:rPr>
        <w:lastRenderedPageBreak/>
        <w:drawing>
          <wp:inline distT="0" distB="0" distL="0" distR="0" wp14:anchorId="22C56D36" wp14:editId="13C938B1">
            <wp:extent cx="4738254" cy="7248228"/>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0800000">
                      <a:off x="0" y="0"/>
                      <a:ext cx="4742440" cy="7254632"/>
                    </a:xfrm>
                    <a:prstGeom prst="rect">
                      <a:avLst/>
                    </a:prstGeom>
                  </pic:spPr>
                </pic:pic>
              </a:graphicData>
            </a:graphic>
          </wp:inline>
        </w:drawing>
      </w:r>
    </w:p>
    <w:p w14:paraId="69C10781" w14:textId="169E85DB" w:rsidR="0018144A" w:rsidRDefault="008D1C9D" w:rsidP="008D1C9D">
      <w:pPr>
        <w:jc w:val="center"/>
      </w:pPr>
      <w:r>
        <w:rPr>
          <w:noProof/>
        </w:rPr>
        <w:lastRenderedPageBreak/>
        <w:drawing>
          <wp:inline distT="0" distB="0" distL="0" distR="0" wp14:anchorId="539B8C01" wp14:editId="73B7BCC7">
            <wp:extent cx="4667002" cy="7163461"/>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a:off x="0" y="0"/>
                      <a:ext cx="4673519" cy="7173463"/>
                    </a:xfrm>
                    <a:prstGeom prst="rect">
                      <a:avLst/>
                    </a:prstGeom>
                  </pic:spPr>
                </pic:pic>
              </a:graphicData>
            </a:graphic>
          </wp:inline>
        </w:drawing>
      </w:r>
    </w:p>
    <w:sectPr w:rsidR="0018144A" w:rsidSect="00EE55D9">
      <w:pgSz w:w="12240" w:h="15840" w:code="123"/>
      <w:pgMar w:top="2098" w:right="1440" w:bottom="1985" w:left="1440" w:header="113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E002" w14:textId="77777777" w:rsidR="00EA25BD" w:rsidRDefault="00EA25BD" w:rsidP="00D22FDD">
      <w:r>
        <w:separator/>
      </w:r>
    </w:p>
  </w:endnote>
  <w:endnote w:type="continuationSeparator" w:id="0">
    <w:p w14:paraId="4F64533C" w14:textId="77777777" w:rsidR="00EA25BD" w:rsidRDefault="00EA25BD" w:rsidP="00D22FDD">
      <w:r>
        <w:continuationSeparator/>
      </w:r>
    </w:p>
  </w:endnote>
  <w:endnote w:type="continuationNotice" w:id="1">
    <w:p w14:paraId="04805F97" w14:textId="77777777" w:rsidR="00EA25BD" w:rsidRDefault="00EA25BD" w:rsidP="00D22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tifakt Element Black">
    <w:altName w:val="Calibri"/>
    <w:charset w:val="00"/>
    <w:family w:val="swiss"/>
    <w:pitch w:val="variable"/>
    <w:sig w:usb0="00000207" w:usb1="02000001"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3754" w14:textId="024B5FE5" w:rsidR="00B31250" w:rsidRPr="00781DE9" w:rsidRDefault="00B31250" w:rsidP="00F1283A">
    <w:pPr>
      <w:pStyle w:val="Piedepgina"/>
      <w:jc w:val="center"/>
      <w:rPr>
        <w:lang w:val="es-ES"/>
      </w:rPr>
    </w:pPr>
    <w:r w:rsidRPr="00781DE9">
      <w:rPr>
        <w:b/>
        <w:bCs/>
        <w:noProof/>
        <w:color w:val="4CD2E4"/>
        <w:sz w:val="18"/>
        <w:szCs w:val="16"/>
      </w:rPr>
      <mc:AlternateContent>
        <mc:Choice Requires="wps">
          <w:drawing>
            <wp:anchor distT="0" distB="0" distL="114300" distR="114300" simplePos="0" relativeHeight="251658242" behindDoc="0" locked="0" layoutInCell="1" allowOverlap="1" wp14:anchorId="729061BC" wp14:editId="4A246C45">
              <wp:simplePos x="0" y="0"/>
              <wp:positionH relativeFrom="column">
                <wp:posOffset>-375285</wp:posOffset>
              </wp:positionH>
              <wp:positionV relativeFrom="paragraph">
                <wp:posOffset>-99695</wp:posOffset>
              </wp:positionV>
              <wp:extent cx="6477000" cy="0"/>
              <wp:effectExtent l="0" t="19050" r="38100" b="38100"/>
              <wp:wrapNone/>
              <wp:docPr id="3" name="Conector recto 3"/>
              <wp:cNvGraphicFramePr/>
              <a:graphic xmlns:a="http://schemas.openxmlformats.org/drawingml/2006/main">
                <a:graphicData uri="http://schemas.microsoft.com/office/word/2010/wordprocessingShape">
                  <wps:wsp>
                    <wps:cNvCnPr/>
                    <wps:spPr>
                      <a:xfrm>
                        <a:off x="0" y="0"/>
                        <a:ext cx="6477000" cy="0"/>
                      </a:xfrm>
                      <a:prstGeom prst="line">
                        <a:avLst/>
                      </a:prstGeom>
                      <a:ln w="63500" cmpd="thickThin">
                        <a:solidFill>
                          <a:srgbClr val="4CD2E4"/>
                        </a:solidFill>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oel="http://schemas.microsoft.com/office/2019/extlst">
          <w:pict>
            <v:line w14:anchorId="594A9D0C"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55pt,-7.85pt" to="480.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Nk5AEAABsEAAAOAAAAZHJzL2Uyb0RvYy54bWysU9tuEzEQfUfiHyy/k91c2qJVNn1IKC8I&#10;Kigf4HjHWQvfNDbZ5O8ZO5ttBUiVEC+2x55zPOeMvb4/WcOOgFF71/L5rOYMnPSddoeWf396ePee&#10;s5iE64TxDlp+hsjvN2/frIfQwML33nSAjEhcbIbQ8j6l0FRVlD1YEWc+gKND5dGKRCEeqg7FQOzW&#10;VIu6vq0Gj11ALyFG2t1dDvmm8CsFMn1RKkJipuVUWyojlnGfx2qzFs0BRei1HMsQ/1CFFdrRpRPV&#10;TiTBfqL+g8pqiT56lWbS28orpSUUDaRmXv+m5lsvAhQtZE4Mk03x/9HKz8dHZLpr+ZIzJyy1aEuN&#10;kskjwzyxZfZoCLGh1K17xDGK4RGz4JNCm2eSwk7F1/PkK5wSk7R5u7q7q2uyX17PqmdgwJg+grcs&#10;L1putMuSRSOOn2Kiyyj1mpK3jWMDMS5vCp8NVHmi3v146scORG9096CNydkRD/utQXYU1P/Vdrf4&#10;sMpyiPNFGkXG0WYWeZFVVuls4HLjV1BkEQlZlMrK44SJVkgJLt2MvMZRdoYpKmEC1q8Dx/wMhfJw&#10;J/D8dfCEKDd7lyaw1c7j3wjSaT6WrC75VwcuurMFe9+dS8OLNfQCi3Pjb8lP/GVc4M9/evMLAAD/&#10;/wMAUEsDBBQABgAIAAAAIQCcBEs73gAAAAsBAAAPAAAAZHJzL2Rvd25yZXYueG1sTI9NS8NAEIbv&#10;gv9hGcFLaXdTSDUxm6KCePBSU+l5kx2TYHY2ZLdt+u8dQdDbfDy880yxnd0gTjiF3pOGZKVAIDXe&#10;9tRq+Ni/LO9BhGjImsETarhggG15fVWY3PozveOpiq3gEAq50dDFOOZShqZDZ8LKj0i8+/STM5Hb&#10;qZV2MmcOd4NcK7WRzvTEFzoz4nOHzVd1dBoOO1+p8SnsF7i4vNZvqdutk4PWtzfz4wOIiHP8g+FH&#10;n9WhZKfaH8kGMWhYplnCKBdJegeCiWyjMhD170SWhfz/Q/kNAAD//wMAUEsBAi0AFAAGAAgAAAAh&#10;ALaDOJL+AAAA4QEAABMAAAAAAAAAAAAAAAAAAAAAAFtDb250ZW50X1R5cGVzXS54bWxQSwECLQAU&#10;AAYACAAAACEAOP0h/9YAAACUAQAACwAAAAAAAAAAAAAAAAAvAQAAX3JlbHMvLnJlbHNQSwECLQAU&#10;AAYACAAAACEAbOnzZOQBAAAbBAAADgAAAAAAAAAAAAAAAAAuAgAAZHJzL2Uyb0RvYy54bWxQSwEC&#10;LQAUAAYACAAAACEAnARLO94AAAALAQAADwAAAAAAAAAAAAAAAAA+BAAAZHJzL2Rvd25yZXYueG1s&#10;UEsFBgAAAAAEAAQA8wAAAEkFAAAAAA==&#10;" strokecolor="#4cd2e4" strokeweight="5pt">
              <v:stroke linestyle="thickThin" joinstyle="miter"/>
            </v:line>
          </w:pict>
        </mc:Fallback>
      </mc:AlternateContent>
    </w:r>
    <w:r w:rsidRPr="00781DE9">
      <w:rPr>
        <w:lang w:val="es-ES"/>
      </w:rPr>
      <w:t>Complejo Deportivo José Simón Azcona del Hoyo, Estadio Héctor Chochi Sosa, Tegucigalpa M.D.C</w:t>
    </w:r>
  </w:p>
  <w:p w14:paraId="2BFF70E3" w14:textId="0FF65CD2" w:rsidR="00B31250" w:rsidRPr="0080169E" w:rsidRDefault="00B31250" w:rsidP="00D22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F4750" w14:textId="77777777" w:rsidR="00EA25BD" w:rsidRDefault="00EA25BD" w:rsidP="00D22FDD">
      <w:r>
        <w:separator/>
      </w:r>
    </w:p>
  </w:footnote>
  <w:footnote w:type="continuationSeparator" w:id="0">
    <w:p w14:paraId="02EE5586" w14:textId="77777777" w:rsidR="00EA25BD" w:rsidRDefault="00EA25BD" w:rsidP="00D22FDD">
      <w:r>
        <w:continuationSeparator/>
      </w:r>
    </w:p>
  </w:footnote>
  <w:footnote w:type="continuationNotice" w:id="1">
    <w:p w14:paraId="7D937779" w14:textId="77777777" w:rsidR="00EA25BD" w:rsidRDefault="00EA25BD" w:rsidP="00D22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FDD3" w14:textId="42B4B076" w:rsidR="00B31250" w:rsidRDefault="00B31250" w:rsidP="00D22FDD">
    <w:pPr>
      <w:pStyle w:val="Encabezado"/>
    </w:pPr>
    <w:r>
      <w:rPr>
        <w:noProof/>
      </w:rPr>
      <w:drawing>
        <wp:anchor distT="0" distB="0" distL="114300" distR="114300" simplePos="0" relativeHeight="251658241" behindDoc="0" locked="0" layoutInCell="1" allowOverlap="1" wp14:anchorId="221B8C37" wp14:editId="128E3151">
          <wp:simplePos x="0" y="0"/>
          <wp:positionH relativeFrom="margin">
            <wp:posOffset>5151120</wp:posOffset>
          </wp:positionH>
          <wp:positionV relativeFrom="paragraph">
            <wp:posOffset>-643890</wp:posOffset>
          </wp:positionV>
          <wp:extent cx="996315" cy="947420"/>
          <wp:effectExtent l="0" t="0" r="0" b="508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t="2454" b="2454"/>
                  <a:stretch>
                    <a:fillRect/>
                  </a:stretch>
                </pic:blipFill>
                <pic:spPr bwMode="auto">
                  <a:xfrm>
                    <a:off x="0" y="0"/>
                    <a:ext cx="99631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5DEDCE5" wp14:editId="05F77124">
          <wp:simplePos x="0" y="0"/>
          <wp:positionH relativeFrom="column">
            <wp:posOffset>-487680</wp:posOffset>
          </wp:positionH>
          <wp:positionV relativeFrom="paragraph">
            <wp:posOffset>-609600</wp:posOffset>
          </wp:positionV>
          <wp:extent cx="1760220" cy="907415"/>
          <wp:effectExtent l="0" t="0" r="0" b="6985"/>
          <wp:wrapTight wrapText="bothSides">
            <wp:wrapPolygon edited="0">
              <wp:start x="8649" y="907"/>
              <wp:lineTo x="3506" y="1814"/>
              <wp:lineTo x="2571" y="2721"/>
              <wp:lineTo x="3039" y="19499"/>
              <wp:lineTo x="10286" y="21313"/>
              <wp:lineTo x="20805" y="21313"/>
              <wp:lineTo x="21273" y="21313"/>
              <wp:lineTo x="16831" y="16325"/>
              <wp:lineTo x="18701" y="12244"/>
              <wp:lineTo x="18234" y="9976"/>
              <wp:lineTo x="13325" y="9069"/>
              <wp:lineTo x="13325" y="907"/>
              <wp:lineTo x="8649" y="907"/>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60220" cy="90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41125" w14:textId="28E27423" w:rsidR="00B31250" w:rsidRDefault="00B31250" w:rsidP="00D22FDD">
    <w:pPr>
      <w:pStyle w:val="Encabezado"/>
    </w:pPr>
    <w:r w:rsidRPr="00781DE9">
      <w:rPr>
        <w:noProof/>
      </w:rPr>
      <mc:AlternateContent>
        <mc:Choice Requires="wps">
          <w:drawing>
            <wp:anchor distT="0" distB="0" distL="114300" distR="114300" simplePos="0" relativeHeight="251658243" behindDoc="0" locked="0" layoutInCell="1" allowOverlap="1" wp14:anchorId="05039069" wp14:editId="3918CE24">
              <wp:simplePos x="0" y="0"/>
              <wp:positionH relativeFrom="margin">
                <wp:align>center</wp:align>
              </wp:positionH>
              <wp:positionV relativeFrom="paragraph">
                <wp:posOffset>186690</wp:posOffset>
              </wp:positionV>
              <wp:extent cx="6477000" cy="0"/>
              <wp:effectExtent l="0" t="19050" r="38100" b="38100"/>
              <wp:wrapNone/>
              <wp:docPr id="4" name="Conector recto 3"/>
              <wp:cNvGraphicFramePr/>
              <a:graphic xmlns:a="http://schemas.openxmlformats.org/drawingml/2006/main">
                <a:graphicData uri="http://schemas.microsoft.com/office/word/2010/wordprocessingShape">
                  <wps:wsp>
                    <wps:cNvCnPr/>
                    <wps:spPr>
                      <a:xfrm>
                        <a:off x="0" y="0"/>
                        <a:ext cx="6477000" cy="0"/>
                      </a:xfrm>
                      <a:prstGeom prst="line">
                        <a:avLst/>
                      </a:prstGeom>
                      <a:ln w="63500" cmpd="thickThin">
                        <a:solidFill>
                          <a:srgbClr val="4CD2E4"/>
                        </a:solidFill>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oel="http://schemas.microsoft.com/office/2019/extlst">
          <w:pict>
            <v:line w14:anchorId="7A91BD9B" id="Conector recto 3"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4.7pt" to="51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SR5AEAABsEAAAOAAAAZHJzL2Uyb0RvYy54bWysU01vEzEQvSPxHyzfyW7StEWrbHpIKBcE&#10;EZQf4HjHWQt/aWyyyb9n7Gy2FSBVQlxsjz3ved4be/VwsoYdAaP2ruXzWc0ZOOk77Q4t//70+O49&#10;ZzEJ1wnjHbT8DJE/rN++WQ2hgYXvvekAGZG42Ayh5X1KoamqKHuwIs58AEeHyqMViUI8VB2Kgdit&#10;qRZ1fVcNHruAXkKMtLu9HPJ14VcKZPqiVITETMuptlRGLOM+j9V6JZoDitBrOZYh/qEKK7SjSyeq&#10;rUiC/UT9B5XVEn30Ks2kt5VXSksoGkjNvP5NzbdeBChayJwYJpvi/6OVn487ZLpr+ZIzJyy1aEON&#10;kskjwzyxm+zREGJDqRu3wzGKYYdZ8EmhzTNJYafi63nyFU6JSdq8W97f1zXZL69n1TMwYEwfwVuW&#10;Fy032mXJohHHTzHRZZR6TcnbxrGBGG9uC58NVHmi3v146scORG9096iNydkRD/uNQXYU1P/lZrv4&#10;sMxyiPNFGkXG0WYWeZFVVuls4HLjV1BkEQlZlMrK44SJVkgJLt2OvMZRdoYpKmEC1q8Dx/wMhfJw&#10;J/D8dfCEKDd7lyaw1c7j3wjSaT6WrC75VwcuurMFe9+dS8OLNfQCi3Pjb8lP/GVc4M9/ev0LAAD/&#10;/wMAUEsDBBQABgAIAAAAIQCLieTQ2wAAAAcBAAAPAAAAZHJzL2Rvd25yZXYueG1sTI/BbsIwEETv&#10;lfgHa5F6QcUmalEJ2aC2UtVDLxAQZyfeJlHjdRQbCH9fox7a4+ysZt5km9F24kyDbx0jLOYKBHHl&#10;TMs1wmH//vAMwgfNRneOCeFKHjb55C7TqXEX3tG5CLWIIexTjdCE0KdS+qohq/3c9cTR+3KD1SHK&#10;oZZm0JcYbjuZKLWUVrccGxrd01tD1XdxsgjHrStU/+r3M5pdP8rPJ7tNFkfE++n4sgYRaAx/z3DD&#10;j+iQR6bSndh40SHEIQEhWT2CuLkqtoEofy8yz+R//vwHAAD//wMAUEsBAi0AFAAGAAgAAAAhALaD&#10;OJL+AAAA4QEAABMAAAAAAAAAAAAAAAAAAAAAAFtDb250ZW50X1R5cGVzXS54bWxQSwECLQAUAAYA&#10;CAAAACEAOP0h/9YAAACUAQAACwAAAAAAAAAAAAAAAAAvAQAAX3JlbHMvLnJlbHNQSwECLQAUAAYA&#10;CAAAACEABC5kkeQBAAAbBAAADgAAAAAAAAAAAAAAAAAuAgAAZHJzL2Uyb0RvYy54bWxQSwECLQAU&#10;AAYACAAAACEAi4nk0NsAAAAHAQAADwAAAAAAAAAAAAAAAAA+BAAAZHJzL2Rvd25yZXYueG1sUEsF&#10;BgAAAAAEAAQA8wAAAEYFAAAAAA==&#10;" strokecolor="#4cd2e4" strokeweight="5pt">
              <v:stroke linestyle="thickThin"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F09"/>
    <w:multiLevelType w:val="hybridMultilevel"/>
    <w:tmpl w:val="B2F26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05540"/>
    <w:multiLevelType w:val="hybridMultilevel"/>
    <w:tmpl w:val="833297C6"/>
    <w:lvl w:ilvl="0" w:tplc="28127CBE">
      <w:start w:val="1"/>
      <w:numFmt w:val="bullet"/>
      <w:lvlText w:val="●"/>
      <w:lvlJc w:val="left"/>
      <w:pPr>
        <w:ind w:left="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645E7C">
      <w:start w:val="1"/>
      <w:numFmt w:val="bullet"/>
      <w:lvlText w:val="o"/>
      <w:lvlJc w:val="left"/>
      <w:pPr>
        <w:ind w:left="1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82E778">
      <w:start w:val="1"/>
      <w:numFmt w:val="bullet"/>
      <w:lvlText w:val="▪"/>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AADABE">
      <w:start w:val="1"/>
      <w:numFmt w:val="bullet"/>
      <w:lvlText w:val="•"/>
      <w:lvlJc w:val="left"/>
      <w:pPr>
        <w:ind w:left="29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D4C5DA">
      <w:start w:val="1"/>
      <w:numFmt w:val="bullet"/>
      <w:lvlText w:val="o"/>
      <w:lvlJc w:val="left"/>
      <w:pPr>
        <w:ind w:left="3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3EB57C">
      <w:start w:val="1"/>
      <w:numFmt w:val="bullet"/>
      <w:lvlText w:val="▪"/>
      <w:lvlJc w:val="left"/>
      <w:pPr>
        <w:ind w:left="4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60A1B0">
      <w:start w:val="1"/>
      <w:numFmt w:val="bullet"/>
      <w:lvlText w:val="•"/>
      <w:lvlJc w:val="left"/>
      <w:pPr>
        <w:ind w:left="5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C2994C">
      <w:start w:val="1"/>
      <w:numFmt w:val="bullet"/>
      <w:lvlText w:val="o"/>
      <w:lvlJc w:val="left"/>
      <w:pPr>
        <w:ind w:left="58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EE4B52">
      <w:start w:val="1"/>
      <w:numFmt w:val="bullet"/>
      <w:lvlText w:val="▪"/>
      <w:lvlJc w:val="left"/>
      <w:pPr>
        <w:ind w:left="6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CC4C18"/>
    <w:multiLevelType w:val="multilevel"/>
    <w:tmpl w:val="025E4A2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067920"/>
    <w:multiLevelType w:val="hybridMultilevel"/>
    <w:tmpl w:val="E7428F0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40210F"/>
    <w:multiLevelType w:val="hybridMultilevel"/>
    <w:tmpl w:val="D75ED900"/>
    <w:lvl w:ilvl="0" w:tplc="6804C04C">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BC260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B2A6A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AAAC0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BE5E7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0068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8E5DE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6A02E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7EF58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4C7F9E"/>
    <w:multiLevelType w:val="hybridMultilevel"/>
    <w:tmpl w:val="BF4E8CD8"/>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5E309D"/>
    <w:multiLevelType w:val="hybridMultilevel"/>
    <w:tmpl w:val="6346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34394"/>
    <w:multiLevelType w:val="hybridMultilevel"/>
    <w:tmpl w:val="6BE6C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55D5F"/>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9" w15:restartNumberingAfterBreak="0">
    <w:nsid w:val="1002532B"/>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10" w15:restartNumberingAfterBreak="0">
    <w:nsid w:val="13BD64EF"/>
    <w:multiLevelType w:val="hybridMultilevel"/>
    <w:tmpl w:val="FE0833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9F3C31"/>
    <w:multiLevelType w:val="hybridMultilevel"/>
    <w:tmpl w:val="DC2C201C"/>
    <w:lvl w:ilvl="0" w:tplc="34F4CE10">
      <w:start w:val="1"/>
      <w:numFmt w:val="bullet"/>
      <w:lvlText w:val="●"/>
      <w:lvlJc w:val="left"/>
      <w:pPr>
        <w:ind w:left="7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8EAD54">
      <w:start w:val="1"/>
      <w:numFmt w:val="bullet"/>
      <w:lvlText w:val="o"/>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AE026C">
      <w:start w:val="1"/>
      <w:numFmt w:val="bullet"/>
      <w:lvlText w:val="▪"/>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C2D798">
      <w:start w:val="1"/>
      <w:numFmt w:val="bullet"/>
      <w:lvlText w:val="•"/>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649A96">
      <w:start w:val="1"/>
      <w:numFmt w:val="bullet"/>
      <w:lvlText w:val="o"/>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E4402C">
      <w:start w:val="1"/>
      <w:numFmt w:val="bullet"/>
      <w:lvlText w:val="▪"/>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1C2D70">
      <w:start w:val="1"/>
      <w:numFmt w:val="bullet"/>
      <w:lvlText w:val="•"/>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4CA2D4">
      <w:start w:val="1"/>
      <w:numFmt w:val="bullet"/>
      <w:lvlText w:val="o"/>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0E492">
      <w:start w:val="1"/>
      <w:numFmt w:val="bullet"/>
      <w:lvlText w:val="▪"/>
      <w:lvlJc w:val="left"/>
      <w:pPr>
        <w:ind w:left="6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181A7D"/>
    <w:multiLevelType w:val="hybridMultilevel"/>
    <w:tmpl w:val="09DA5EB6"/>
    <w:lvl w:ilvl="0" w:tplc="DFEE6502">
      <w:start w:val="1"/>
      <w:numFmt w:val="upperLetter"/>
      <w:lvlText w:val="%1."/>
      <w:lvlJc w:val="left"/>
      <w:pPr>
        <w:ind w:left="720" w:hanging="360"/>
      </w:pPr>
      <w:rPr>
        <w:rFonts w:ascii="Artifakt Element Black" w:hAnsi="Artifakt Element Black" w:cs="Times New Roman" w:hint="default"/>
        <w:b/>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E354B"/>
    <w:multiLevelType w:val="hybridMultilevel"/>
    <w:tmpl w:val="894E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14EBC"/>
    <w:multiLevelType w:val="hybridMultilevel"/>
    <w:tmpl w:val="9690805A"/>
    <w:lvl w:ilvl="0" w:tplc="DAB26B8E">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9496072"/>
    <w:multiLevelType w:val="multilevel"/>
    <w:tmpl w:val="57C6DC38"/>
    <w:lvl w:ilvl="0">
      <w:start w:val="1"/>
      <w:numFmt w:val="upperRoman"/>
      <w:lvlText w:val="%1."/>
      <w:lvlJc w:val="left"/>
      <w:pPr>
        <w:ind w:left="1080" w:hanging="720"/>
      </w:pPr>
      <w:rPr>
        <w:rFonts w:hint="default"/>
      </w:rPr>
    </w:lvl>
    <w:lvl w:ilvl="1">
      <w:start w:val="5"/>
      <w:numFmt w:val="decimalZero"/>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034C83"/>
    <w:multiLevelType w:val="hybridMultilevel"/>
    <w:tmpl w:val="16F2B12A"/>
    <w:lvl w:ilvl="0" w:tplc="4732CB1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49A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5683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8EC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2DF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EC3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586C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88B5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AA82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7741B0"/>
    <w:multiLevelType w:val="hybridMultilevel"/>
    <w:tmpl w:val="9D74E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726D3"/>
    <w:multiLevelType w:val="hybridMultilevel"/>
    <w:tmpl w:val="3ADEB478"/>
    <w:lvl w:ilvl="0" w:tplc="5FD29AA6">
      <w:start w:val="2"/>
      <w:numFmt w:val="lowerLetter"/>
      <w:lvlText w:val="%1."/>
      <w:lvlJc w:val="left"/>
      <w:pPr>
        <w:ind w:left="450" w:hanging="360"/>
      </w:pPr>
      <w:rPr>
        <w:rFonts w:hint="default"/>
      </w:rPr>
    </w:lvl>
    <w:lvl w:ilvl="1" w:tplc="480A0019" w:tentative="1">
      <w:start w:val="1"/>
      <w:numFmt w:val="lowerLetter"/>
      <w:lvlText w:val="%2."/>
      <w:lvlJc w:val="left"/>
      <w:pPr>
        <w:ind w:left="1170" w:hanging="360"/>
      </w:pPr>
    </w:lvl>
    <w:lvl w:ilvl="2" w:tplc="480A001B" w:tentative="1">
      <w:start w:val="1"/>
      <w:numFmt w:val="lowerRoman"/>
      <w:lvlText w:val="%3."/>
      <w:lvlJc w:val="right"/>
      <w:pPr>
        <w:ind w:left="1890" w:hanging="180"/>
      </w:pPr>
    </w:lvl>
    <w:lvl w:ilvl="3" w:tplc="480A000F" w:tentative="1">
      <w:start w:val="1"/>
      <w:numFmt w:val="decimal"/>
      <w:lvlText w:val="%4."/>
      <w:lvlJc w:val="left"/>
      <w:pPr>
        <w:ind w:left="2610" w:hanging="360"/>
      </w:pPr>
    </w:lvl>
    <w:lvl w:ilvl="4" w:tplc="480A0019" w:tentative="1">
      <w:start w:val="1"/>
      <w:numFmt w:val="lowerLetter"/>
      <w:lvlText w:val="%5."/>
      <w:lvlJc w:val="left"/>
      <w:pPr>
        <w:ind w:left="3330" w:hanging="360"/>
      </w:pPr>
    </w:lvl>
    <w:lvl w:ilvl="5" w:tplc="480A001B" w:tentative="1">
      <w:start w:val="1"/>
      <w:numFmt w:val="lowerRoman"/>
      <w:lvlText w:val="%6."/>
      <w:lvlJc w:val="right"/>
      <w:pPr>
        <w:ind w:left="4050" w:hanging="180"/>
      </w:pPr>
    </w:lvl>
    <w:lvl w:ilvl="6" w:tplc="480A000F" w:tentative="1">
      <w:start w:val="1"/>
      <w:numFmt w:val="decimal"/>
      <w:lvlText w:val="%7."/>
      <w:lvlJc w:val="left"/>
      <w:pPr>
        <w:ind w:left="4770" w:hanging="360"/>
      </w:pPr>
    </w:lvl>
    <w:lvl w:ilvl="7" w:tplc="480A0019" w:tentative="1">
      <w:start w:val="1"/>
      <w:numFmt w:val="lowerLetter"/>
      <w:lvlText w:val="%8."/>
      <w:lvlJc w:val="left"/>
      <w:pPr>
        <w:ind w:left="5490" w:hanging="360"/>
      </w:pPr>
    </w:lvl>
    <w:lvl w:ilvl="8" w:tplc="480A001B" w:tentative="1">
      <w:start w:val="1"/>
      <w:numFmt w:val="lowerRoman"/>
      <w:lvlText w:val="%9."/>
      <w:lvlJc w:val="right"/>
      <w:pPr>
        <w:ind w:left="6210" w:hanging="180"/>
      </w:pPr>
    </w:lvl>
  </w:abstractNum>
  <w:abstractNum w:abstractNumId="19" w15:restartNumberingAfterBreak="0">
    <w:nsid w:val="4FCC7CA9"/>
    <w:multiLevelType w:val="hybridMultilevel"/>
    <w:tmpl w:val="B520220C"/>
    <w:lvl w:ilvl="0" w:tplc="2982E77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650092"/>
    <w:multiLevelType w:val="hybridMultilevel"/>
    <w:tmpl w:val="20CCA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24650"/>
    <w:multiLevelType w:val="hybridMultilevel"/>
    <w:tmpl w:val="9490D50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5C10E09"/>
    <w:multiLevelType w:val="hybridMultilevel"/>
    <w:tmpl w:val="12F837BE"/>
    <w:lvl w:ilvl="0" w:tplc="2DB26766">
      <w:start w:val="4"/>
      <w:numFmt w:val="lowerLetter"/>
      <w:lvlText w:val="%1."/>
      <w:lvlJc w:val="left"/>
      <w:pPr>
        <w:ind w:left="450" w:hanging="360"/>
      </w:pPr>
      <w:rPr>
        <w:rFonts w:hint="default"/>
      </w:rPr>
    </w:lvl>
    <w:lvl w:ilvl="1" w:tplc="480A0019" w:tentative="1">
      <w:start w:val="1"/>
      <w:numFmt w:val="lowerLetter"/>
      <w:lvlText w:val="%2."/>
      <w:lvlJc w:val="left"/>
      <w:pPr>
        <w:ind w:left="1170" w:hanging="360"/>
      </w:pPr>
    </w:lvl>
    <w:lvl w:ilvl="2" w:tplc="480A001B" w:tentative="1">
      <w:start w:val="1"/>
      <w:numFmt w:val="lowerRoman"/>
      <w:lvlText w:val="%3."/>
      <w:lvlJc w:val="right"/>
      <w:pPr>
        <w:ind w:left="1890" w:hanging="180"/>
      </w:pPr>
    </w:lvl>
    <w:lvl w:ilvl="3" w:tplc="480A000F" w:tentative="1">
      <w:start w:val="1"/>
      <w:numFmt w:val="decimal"/>
      <w:lvlText w:val="%4."/>
      <w:lvlJc w:val="left"/>
      <w:pPr>
        <w:ind w:left="2610" w:hanging="360"/>
      </w:pPr>
    </w:lvl>
    <w:lvl w:ilvl="4" w:tplc="480A0019" w:tentative="1">
      <w:start w:val="1"/>
      <w:numFmt w:val="lowerLetter"/>
      <w:lvlText w:val="%5."/>
      <w:lvlJc w:val="left"/>
      <w:pPr>
        <w:ind w:left="3330" w:hanging="360"/>
      </w:pPr>
    </w:lvl>
    <w:lvl w:ilvl="5" w:tplc="480A001B" w:tentative="1">
      <w:start w:val="1"/>
      <w:numFmt w:val="lowerRoman"/>
      <w:lvlText w:val="%6."/>
      <w:lvlJc w:val="right"/>
      <w:pPr>
        <w:ind w:left="4050" w:hanging="180"/>
      </w:pPr>
    </w:lvl>
    <w:lvl w:ilvl="6" w:tplc="480A000F" w:tentative="1">
      <w:start w:val="1"/>
      <w:numFmt w:val="decimal"/>
      <w:lvlText w:val="%7."/>
      <w:lvlJc w:val="left"/>
      <w:pPr>
        <w:ind w:left="4770" w:hanging="360"/>
      </w:pPr>
    </w:lvl>
    <w:lvl w:ilvl="7" w:tplc="480A0019" w:tentative="1">
      <w:start w:val="1"/>
      <w:numFmt w:val="lowerLetter"/>
      <w:lvlText w:val="%8."/>
      <w:lvlJc w:val="left"/>
      <w:pPr>
        <w:ind w:left="5490" w:hanging="360"/>
      </w:pPr>
    </w:lvl>
    <w:lvl w:ilvl="8" w:tplc="480A001B" w:tentative="1">
      <w:start w:val="1"/>
      <w:numFmt w:val="lowerRoman"/>
      <w:lvlText w:val="%9."/>
      <w:lvlJc w:val="right"/>
      <w:pPr>
        <w:ind w:left="6210" w:hanging="180"/>
      </w:pPr>
    </w:lvl>
  </w:abstractNum>
  <w:abstractNum w:abstractNumId="23" w15:restartNumberingAfterBreak="0">
    <w:nsid w:val="5631559E"/>
    <w:multiLevelType w:val="hybridMultilevel"/>
    <w:tmpl w:val="A95CB0C2"/>
    <w:lvl w:ilvl="0" w:tplc="C85878E0">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80A4BD2"/>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25" w15:restartNumberingAfterBreak="0">
    <w:nsid w:val="637E1478"/>
    <w:multiLevelType w:val="hybridMultilevel"/>
    <w:tmpl w:val="00C04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5B14B8"/>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27" w15:restartNumberingAfterBreak="0">
    <w:nsid w:val="65802B85"/>
    <w:multiLevelType w:val="hybridMultilevel"/>
    <w:tmpl w:val="9714597C"/>
    <w:lvl w:ilvl="0" w:tplc="583E9FCE">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F27C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C68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CA5D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6A22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1AED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02B4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222A1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2E3B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6896CEA"/>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29" w15:restartNumberingAfterBreak="0">
    <w:nsid w:val="6F914A8A"/>
    <w:multiLevelType w:val="hybridMultilevel"/>
    <w:tmpl w:val="0B2A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B341C8"/>
    <w:multiLevelType w:val="multilevel"/>
    <w:tmpl w:val="9D729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2A97C15"/>
    <w:multiLevelType w:val="hybridMultilevel"/>
    <w:tmpl w:val="30663818"/>
    <w:lvl w:ilvl="0" w:tplc="8E0CEF26">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7D01701D"/>
    <w:multiLevelType w:val="hybridMultilevel"/>
    <w:tmpl w:val="C2109020"/>
    <w:lvl w:ilvl="0" w:tplc="84D2D986">
      <w:start w:val="1"/>
      <w:numFmt w:val="upperLetter"/>
      <w:lvlText w:val="%1."/>
      <w:lvlJc w:val="left"/>
      <w:pPr>
        <w:ind w:left="450" w:hanging="360"/>
      </w:pPr>
      <w:rPr>
        <w:rFonts w:ascii="Times New Roman" w:hAnsi="Times New Roman" w:cs="Times New Roman" w:hint="default"/>
        <w:b/>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33" w15:restartNumberingAfterBreak="0">
    <w:nsid w:val="7E0304A5"/>
    <w:multiLevelType w:val="hybridMultilevel"/>
    <w:tmpl w:val="BDC4C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13"/>
  </w:num>
  <w:num w:numId="4">
    <w:abstractNumId w:val="3"/>
  </w:num>
  <w:num w:numId="5">
    <w:abstractNumId w:val="33"/>
  </w:num>
  <w:num w:numId="6">
    <w:abstractNumId w:val="17"/>
  </w:num>
  <w:num w:numId="7">
    <w:abstractNumId w:val="7"/>
  </w:num>
  <w:num w:numId="8">
    <w:abstractNumId w:val="20"/>
  </w:num>
  <w:num w:numId="9">
    <w:abstractNumId w:val="25"/>
  </w:num>
  <w:num w:numId="10">
    <w:abstractNumId w:val="28"/>
  </w:num>
  <w:num w:numId="11">
    <w:abstractNumId w:val="31"/>
  </w:num>
  <w:num w:numId="12">
    <w:abstractNumId w:val="24"/>
  </w:num>
  <w:num w:numId="13">
    <w:abstractNumId w:val="18"/>
  </w:num>
  <w:num w:numId="14">
    <w:abstractNumId w:val="8"/>
  </w:num>
  <w:num w:numId="15">
    <w:abstractNumId w:val="9"/>
  </w:num>
  <w:num w:numId="16">
    <w:abstractNumId w:val="22"/>
  </w:num>
  <w:num w:numId="17">
    <w:abstractNumId w:val="32"/>
  </w:num>
  <w:num w:numId="18">
    <w:abstractNumId w:val="26"/>
  </w:num>
  <w:num w:numId="19">
    <w:abstractNumId w:val="30"/>
  </w:num>
  <w:num w:numId="20">
    <w:abstractNumId w:val="2"/>
  </w:num>
  <w:num w:numId="21">
    <w:abstractNumId w:val="14"/>
  </w:num>
  <w:num w:numId="22">
    <w:abstractNumId w:val="21"/>
  </w:num>
  <w:num w:numId="23">
    <w:abstractNumId w:val="23"/>
  </w:num>
  <w:num w:numId="24">
    <w:abstractNumId w:val="12"/>
  </w:num>
  <w:num w:numId="25">
    <w:abstractNumId w:val="15"/>
  </w:num>
  <w:num w:numId="26">
    <w:abstractNumId w:val="10"/>
  </w:num>
  <w:num w:numId="27">
    <w:abstractNumId w:val="1"/>
  </w:num>
  <w:num w:numId="28">
    <w:abstractNumId w:val="6"/>
  </w:num>
  <w:num w:numId="29">
    <w:abstractNumId w:val="19"/>
  </w:num>
  <w:num w:numId="30">
    <w:abstractNumId w:val="0"/>
  </w:num>
  <w:num w:numId="31">
    <w:abstractNumId w:val="4"/>
  </w:num>
  <w:num w:numId="32">
    <w:abstractNumId w:val="27"/>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1B0"/>
    <w:rsid w:val="00010597"/>
    <w:rsid w:val="000129C4"/>
    <w:rsid w:val="00013107"/>
    <w:rsid w:val="00015F61"/>
    <w:rsid w:val="0001743B"/>
    <w:rsid w:val="00021DFD"/>
    <w:rsid w:val="00022006"/>
    <w:rsid w:val="00025EF6"/>
    <w:rsid w:val="000270AC"/>
    <w:rsid w:val="00027E5D"/>
    <w:rsid w:val="000310C1"/>
    <w:rsid w:val="000313FB"/>
    <w:rsid w:val="00050B67"/>
    <w:rsid w:val="000644E7"/>
    <w:rsid w:val="000700EC"/>
    <w:rsid w:val="0007037D"/>
    <w:rsid w:val="00076877"/>
    <w:rsid w:val="000813DA"/>
    <w:rsid w:val="000855CF"/>
    <w:rsid w:val="00092C1B"/>
    <w:rsid w:val="00094AE2"/>
    <w:rsid w:val="00096F20"/>
    <w:rsid w:val="000A0E92"/>
    <w:rsid w:val="000B53F3"/>
    <w:rsid w:val="000C0BCC"/>
    <w:rsid w:val="000C1E03"/>
    <w:rsid w:val="000C2D2D"/>
    <w:rsid w:val="000D0EAB"/>
    <w:rsid w:val="000D4788"/>
    <w:rsid w:val="000D682B"/>
    <w:rsid w:val="000F75B5"/>
    <w:rsid w:val="00104142"/>
    <w:rsid w:val="00105B27"/>
    <w:rsid w:val="001061D1"/>
    <w:rsid w:val="00107AB7"/>
    <w:rsid w:val="00111CEE"/>
    <w:rsid w:val="0011429A"/>
    <w:rsid w:val="00120D75"/>
    <w:rsid w:val="001211AF"/>
    <w:rsid w:val="00121E73"/>
    <w:rsid w:val="001335D4"/>
    <w:rsid w:val="00133B2E"/>
    <w:rsid w:val="00141B66"/>
    <w:rsid w:val="001473A7"/>
    <w:rsid w:val="00147E3D"/>
    <w:rsid w:val="00151373"/>
    <w:rsid w:val="00162A4C"/>
    <w:rsid w:val="0018144A"/>
    <w:rsid w:val="001854B8"/>
    <w:rsid w:val="00185FE0"/>
    <w:rsid w:val="00187E6C"/>
    <w:rsid w:val="0019592C"/>
    <w:rsid w:val="00196EB7"/>
    <w:rsid w:val="001A0F9C"/>
    <w:rsid w:val="001A126A"/>
    <w:rsid w:val="001A2F48"/>
    <w:rsid w:val="001A317B"/>
    <w:rsid w:val="001B03CF"/>
    <w:rsid w:val="001C17E4"/>
    <w:rsid w:val="001C1F1C"/>
    <w:rsid w:val="001C211D"/>
    <w:rsid w:val="001C4750"/>
    <w:rsid w:val="001C6392"/>
    <w:rsid w:val="001C7D4E"/>
    <w:rsid w:val="001D0848"/>
    <w:rsid w:val="001D130E"/>
    <w:rsid w:val="001D5433"/>
    <w:rsid w:val="001E1ED7"/>
    <w:rsid w:val="001E7F7C"/>
    <w:rsid w:val="001F4839"/>
    <w:rsid w:val="001F7476"/>
    <w:rsid w:val="00210956"/>
    <w:rsid w:val="00212074"/>
    <w:rsid w:val="002143EA"/>
    <w:rsid w:val="00216920"/>
    <w:rsid w:val="00220300"/>
    <w:rsid w:val="0022269A"/>
    <w:rsid w:val="00224FA5"/>
    <w:rsid w:val="00224FB4"/>
    <w:rsid w:val="00232970"/>
    <w:rsid w:val="00234B4D"/>
    <w:rsid w:val="00235229"/>
    <w:rsid w:val="00240EB4"/>
    <w:rsid w:val="00241335"/>
    <w:rsid w:val="002445DC"/>
    <w:rsid w:val="002502DE"/>
    <w:rsid w:val="0025310A"/>
    <w:rsid w:val="00257687"/>
    <w:rsid w:val="00257F95"/>
    <w:rsid w:val="00260C3B"/>
    <w:rsid w:val="00270732"/>
    <w:rsid w:val="0027324A"/>
    <w:rsid w:val="00275969"/>
    <w:rsid w:val="00275D11"/>
    <w:rsid w:val="00277F2F"/>
    <w:rsid w:val="00280847"/>
    <w:rsid w:val="00281876"/>
    <w:rsid w:val="0028475D"/>
    <w:rsid w:val="002859D5"/>
    <w:rsid w:val="00287FF3"/>
    <w:rsid w:val="002924AE"/>
    <w:rsid w:val="0029290F"/>
    <w:rsid w:val="002930BB"/>
    <w:rsid w:val="002A0971"/>
    <w:rsid w:val="002A2502"/>
    <w:rsid w:val="002B1DDC"/>
    <w:rsid w:val="002B2896"/>
    <w:rsid w:val="002B54FC"/>
    <w:rsid w:val="002C082C"/>
    <w:rsid w:val="002C0E38"/>
    <w:rsid w:val="002C31CC"/>
    <w:rsid w:val="002C32D4"/>
    <w:rsid w:val="002C716D"/>
    <w:rsid w:val="002D1E0E"/>
    <w:rsid w:val="002D348D"/>
    <w:rsid w:val="002D56DD"/>
    <w:rsid w:val="002D5F31"/>
    <w:rsid w:val="002E3406"/>
    <w:rsid w:val="002E730B"/>
    <w:rsid w:val="002F0BAD"/>
    <w:rsid w:val="002F2B9D"/>
    <w:rsid w:val="002F43D6"/>
    <w:rsid w:val="002F6758"/>
    <w:rsid w:val="003076F3"/>
    <w:rsid w:val="00313DB2"/>
    <w:rsid w:val="00314EC5"/>
    <w:rsid w:val="00323DBB"/>
    <w:rsid w:val="00324BD4"/>
    <w:rsid w:val="0033485C"/>
    <w:rsid w:val="00335175"/>
    <w:rsid w:val="00336F1A"/>
    <w:rsid w:val="0034234B"/>
    <w:rsid w:val="00343040"/>
    <w:rsid w:val="00346644"/>
    <w:rsid w:val="0034796D"/>
    <w:rsid w:val="00355F75"/>
    <w:rsid w:val="003611CE"/>
    <w:rsid w:val="003631EC"/>
    <w:rsid w:val="0036326A"/>
    <w:rsid w:val="003636FD"/>
    <w:rsid w:val="003637C9"/>
    <w:rsid w:val="0036477E"/>
    <w:rsid w:val="003706EE"/>
    <w:rsid w:val="00371AA1"/>
    <w:rsid w:val="00372F16"/>
    <w:rsid w:val="00374672"/>
    <w:rsid w:val="00374D9B"/>
    <w:rsid w:val="00381321"/>
    <w:rsid w:val="00383488"/>
    <w:rsid w:val="00394A99"/>
    <w:rsid w:val="003A071B"/>
    <w:rsid w:val="003A0F33"/>
    <w:rsid w:val="003A20F5"/>
    <w:rsid w:val="003A489D"/>
    <w:rsid w:val="003A6D6E"/>
    <w:rsid w:val="003A7AAD"/>
    <w:rsid w:val="003B43AC"/>
    <w:rsid w:val="003B4D53"/>
    <w:rsid w:val="003B55CE"/>
    <w:rsid w:val="003C680F"/>
    <w:rsid w:val="003E5195"/>
    <w:rsid w:val="003E5839"/>
    <w:rsid w:val="003E5EC0"/>
    <w:rsid w:val="003F5306"/>
    <w:rsid w:val="003F6412"/>
    <w:rsid w:val="003F799E"/>
    <w:rsid w:val="004021E6"/>
    <w:rsid w:val="00405D84"/>
    <w:rsid w:val="00407C51"/>
    <w:rsid w:val="004112FF"/>
    <w:rsid w:val="00412C9D"/>
    <w:rsid w:val="0041787A"/>
    <w:rsid w:val="00421D60"/>
    <w:rsid w:val="004237DB"/>
    <w:rsid w:val="00431460"/>
    <w:rsid w:val="004320CE"/>
    <w:rsid w:val="00433AEF"/>
    <w:rsid w:val="004421B8"/>
    <w:rsid w:val="00446A61"/>
    <w:rsid w:val="00446A73"/>
    <w:rsid w:val="00452472"/>
    <w:rsid w:val="0045768F"/>
    <w:rsid w:val="00457BAE"/>
    <w:rsid w:val="00462DEE"/>
    <w:rsid w:val="0046632B"/>
    <w:rsid w:val="00471AEB"/>
    <w:rsid w:val="00476080"/>
    <w:rsid w:val="0048496F"/>
    <w:rsid w:val="004853F4"/>
    <w:rsid w:val="004951C8"/>
    <w:rsid w:val="004A0C45"/>
    <w:rsid w:val="004A202C"/>
    <w:rsid w:val="004A439D"/>
    <w:rsid w:val="004A472A"/>
    <w:rsid w:val="004A6E11"/>
    <w:rsid w:val="004A71B0"/>
    <w:rsid w:val="004B36E8"/>
    <w:rsid w:val="004C58D5"/>
    <w:rsid w:val="004C6A89"/>
    <w:rsid w:val="004C7BB9"/>
    <w:rsid w:val="004D25C9"/>
    <w:rsid w:val="004D5A55"/>
    <w:rsid w:val="004D6D34"/>
    <w:rsid w:val="004D7566"/>
    <w:rsid w:val="004E08F0"/>
    <w:rsid w:val="004F27A6"/>
    <w:rsid w:val="004F3214"/>
    <w:rsid w:val="004F6FF0"/>
    <w:rsid w:val="00500E20"/>
    <w:rsid w:val="00507646"/>
    <w:rsid w:val="0051355E"/>
    <w:rsid w:val="00514274"/>
    <w:rsid w:val="0052019B"/>
    <w:rsid w:val="0052176D"/>
    <w:rsid w:val="005367B1"/>
    <w:rsid w:val="00545B03"/>
    <w:rsid w:val="00547A70"/>
    <w:rsid w:val="005563A0"/>
    <w:rsid w:val="00565584"/>
    <w:rsid w:val="00566148"/>
    <w:rsid w:val="005709F4"/>
    <w:rsid w:val="0057143F"/>
    <w:rsid w:val="0058044E"/>
    <w:rsid w:val="005846B3"/>
    <w:rsid w:val="00592E35"/>
    <w:rsid w:val="00595316"/>
    <w:rsid w:val="005A4FAD"/>
    <w:rsid w:val="005B10C5"/>
    <w:rsid w:val="005B5C0D"/>
    <w:rsid w:val="005B66AD"/>
    <w:rsid w:val="005B6BA3"/>
    <w:rsid w:val="005C10C4"/>
    <w:rsid w:val="005C14AA"/>
    <w:rsid w:val="005C1F73"/>
    <w:rsid w:val="005C77E0"/>
    <w:rsid w:val="005D18FF"/>
    <w:rsid w:val="005D4BFA"/>
    <w:rsid w:val="005D4F0B"/>
    <w:rsid w:val="005D7821"/>
    <w:rsid w:val="005E088C"/>
    <w:rsid w:val="005E122D"/>
    <w:rsid w:val="005E66CA"/>
    <w:rsid w:val="005E79A7"/>
    <w:rsid w:val="005F03F7"/>
    <w:rsid w:val="005F3405"/>
    <w:rsid w:val="005F43C4"/>
    <w:rsid w:val="005F5947"/>
    <w:rsid w:val="00600FA5"/>
    <w:rsid w:val="0060110A"/>
    <w:rsid w:val="006114C3"/>
    <w:rsid w:val="00613D4F"/>
    <w:rsid w:val="00616ACD"/>
    <w:rsid w:val="00622C0C"/>
    <w:rsid w:val="00627E5E"/>
    <w:rsid w:val="00632FDD"/>
    <w:rsid w:val="00635018"/>
    <w:rsid w:val="00641FD7"/>
    <w:rsid w:val="0064249A"/>
    <w:rsid w:val="00642AD7"/>
    <w:rsid w:val="00645DD0"/>
    <w:rsid w:val="00650D04"/>
    <w:rsid w:val="00656F07"/>
    <w:rsid w:val="00663DCB"/>
    <w:rsid w:val="00664F96"/>
    <w:rsid w:val="00665ABA"/>
    <w:rsid w:val="0066609F"/>
    <w:rsid w:val="00667970"/>
    <w:rsid w:val="0067798E"/>
    <w:rsid w:val="00677A7B"/>
    <w:rsid w:val="00680F94"/>
    <w:rsid w:val="00683B47"/>
    <w:rsid w:val="00687196"/>
    <w:rsid w:val="00687B42"/>
    <w:rsid w:val="00693819"/>
    <w:rsid w:val="00697B76"/>
    <w:rsid w:val="00697F92"/>
    <w:rsid w:val="006A2F84"/>
    <w:rsid w:val="006A358E"/>
    <w:rsid w:val="006A5CEA"/>
    <w:rsid w:val="006B2849"/>
    <w:rsid w:val="006B4890"/>
    <w:rsid w:val="006B74DA"/>
    <w:rsid w:val="006C1FDF"/>
    <w:rsid w:val="006D0104"/>
    <w:rsid w:val="006D0E79"/>
    <w:rsid w:val="006D7B1B"/>
    <w:rsid w:val="006E14A5"/>
    <w:rsid w:val="006E157F"/>
    <w:rsid w:val="006E51C1"/>
    <w:rsid w:val="006E76F4"/>
    <w:rsid w:val="006F109C"/>
    <w:rsid w:val="006F1744"/>
    <w:rsid w:val="006F4720"/>
    <w:rsid w:val="006F7C4E"/>
    <w:rsid w:val="006F7EC7"/>
    <w:rsid w:val="007008A6"/>
    <w:rsid w:val="00701885"/>
    <w:rsid w:val="00711108"/>
    <w:rsid w:val="007140B3"/>
    <w:rsid w:val="00714BD4"/>
    <w:rsid w:val="00716788"/>
    <w:rsid w:val="0072057D"/>
    <w:rsid w:val="00720FE7"/>
    <w:rsid w:val="0072171A"/>
    <w:rsid w:val="00721AE1"/>
    <w:rsid w:val="00725F26"/>
    <w:rsid w:val="00725F64"/>
    <w:rsid w:val="007349C3"/>
    <w:rsid w:val="00734F5F"/>
    <w:rsid w:val="00735717"/>
    <w:rsid w:val="00735B96"/>
    <w:rsid w:val="0074051D"/>
    <w:rsid w:val="00742D88"/>
    <w:rsid w:val="00743398"/>
    <w:rsid w:val="007451FD"/>
    <w:rsid w:val="007457F2"/>
    <w:rsid w:val="00755329"/>
    <w:rsid w:val="00764201"/>
    <w:rsid w:val="007643E3"/>
    <w:rsid w:val="00765BDF"/>
    <w:rsid w:val="007715D5"/>
    <w:rsid w:val="00780124"/>
    <w:rsid w:val="007809C3"/>
    <w:rsid w:val="00781DE9"/>
    <w:rsid w:val="00782175"/>
    <w:rsid w:val="00783B96"/>
    <w:rsid w:val="0079337C"/>
    <w:rsid w:val="007951DA"/>
    <w:rsid w:val="00796417"/>
    <w:rsid w:val="007A125E"/>
    <w:rsid w:val="007A27AF"/>
    <w:rsid w:val="007A5272"/>
    <w:rsid w:val="007A5990"/>
    <w:rsid w:val="007A6B1B"/>
    <w:rsid w:val="007B051E"/>
    <w:rsid w:val="007B06C3"/>
    <w:rsid w:val="007C2735"/>
    <w:rsid w:val="007C449F"/>
    <w:rsid w:val="007C4F4D"/>
    <w:rsid w:val="007D18DE"/>
    <w:rsid w:val="007D2009"/>
    <w:rsid w:val="007D4F73"/>
    <w:rsid w:val="007E3D78"/>
    <w:rsid w:val="007F0717"/>
    <w:rsid w:val="007F56B3"/>
    <w:rsid w:val="0080169E"/>
    <w:rsid w:val="0080433C"/>
    <w:rsid w:val="00805C91"/>
    <w:rsid w:val="008140E2"/>
    <w:rsid w:val="008153DC"/>
    <w:rsid w:val="008240F7"/>
    <w:rsid w:val="008269F5"/>
    <w:rsid w:val="00827545"/>
    <w:rsid w:val="008443AA"/>
    <w:rsid w:val="00850610"/>
    <w:rsid w:val="008517D0"/>
    <w:rsid w:val="008523A1"/>
    <w:rsid w:val="00855A7B"/>
    <w:rsid w:val="00860241"/>
    <w:rsid w:val="008617A2"/>
    <w:rsid w:val="00862B71"/>
    <w:rsid w:val="00865135"/>
    <w:rsid w:val="008655DF"/>
    <w:rsid w:val="008658B9"/>
    <w:rsid w:val="0086680E"/>
    <w:rsid w:val="00880749"/>
    <w:rsid w:val="00880E36"/>
    <w:rsid w:val="00884D75"/>
    <w:rsid w:val="008854C2"/>
    <w:rsid w:val="00885971"/>
    <w:rsid w:val="00890159"/>
    <w:rsid w:val="00892995"/>
    <w:rsid w:val="0089688C"/>
    <w:rsid w:val="00896C15"/>
    <w:rsid w:val="00897176"/>
    <w:rsid w:val="008A2B2A"/>
    <w:rsid w:val="008A3E9C"/>
    <w:rsid w:val="008A463A"/>
    <w:rsid w:val="008A49AC"/>
    <w:rsid w:val="008B0D14"/>
    <w:rsid w:val="008B2C73"/>
    <w:rsid w:val="008B7935"/>
    <w:rsid w:val="008C0454"/>
    <w:rsid w:val="008C7BF2"/>
    <w:rsid w:val="008D0CE9"/>
    <w:rsid w:val="008D1C9D"/>
    <w:rsid w:val="008D47DF"/>
    <w:rsid w:val="008D4DD4"/>
    <w:rsid w:val="008D5ACB"/>
    <w:rsid w:val="008E5EC1"/>
    <w:rsid w:val="008E769A"/>
    <w:rsid w:val="008E7AE0"/>
    <w:rsid w:val="008F223D"/>
    <w:rsid w:val="008F2ADD"/>
    <w:rsid w:val="008F7408"/>
    <w:rsid w:val="008F7448"/>
    <w:rsid w:val="009014D8"/>
    <w:rsid w:val="009030C8"/>
    <w:rsid w:val="00903435"/>
    <w:rsid w:val="00903A41"/>
    <w:rsid w:val="009064CD"/>
    <w:rsid w:val="00913977"/>
    <w:rsid w:val="00917E5A"/>
    <w:rsid w:val="009226F7"/>
    <w:rsid w:val="009230FD"/>
    <w:rsid w:val="0092367A"/>
    <w:rsid w:val="00927485"/>
    <w:rsid w:val="0095412C"/>
    <w:rsid w:val="009560A7"/>
    <w:rsid w:val="0095648C"/>
    <w:rsid w:val="00957187"/>
    <w:rsid w:val="00960EF9"/>
    <w:rsid w:val="00963235"/>
    <w:rsid w:val="009642D9"/>
    <w:rsid w:val="00965642"/>
    <w:rsid w:val="0096573D"/>
    <w:rsid w:val="0097397C"/>
    <w:rsid w:val="0097682C"/>
    <w:rsid w:val="00977F5C"/>
    <w:rsid w:val="0098470B"/>
    <w:rsid w:val="00994700"/>
    <w:rsid w:val="00995ACA"/>
    <w:rsid w:val="00997072"/>
    <w:rsid w:val="009B38A4"/>
    <w:rsid w:val="009C41A8"/>
    <w:rsid w:val="009C4840"/>
    <w:rsid w:val="009D3149"/>
    <w:rsid w:val="009D3252"/>
    <w:rsid w:val="009D7B80"/>
    <w:rsid w:val="009E6368"/>
    <w:rsid w:val="009F15F1"/>
    <w:rsid w:val="009F4145"/>
    <w:rsid w:val="00A018A0"/>
    <w:rsid w:val="00A01ACF"/>
    <w:rsid w:val="00A06EFC"/>
    <w:rsid w:val="00A10342"/>
    <w:rsid w:val="00A20383"/>
    <w:rsid w:val="00A21EFE"/>
    <w:rsid w:val="00A3012C"/>
    <w:rsid w:val="00A30355"/>
    <w:rsid w:val="00A30C8E"/>
    <w:rsid w:val="00A31004"/>
    <w:rsid w:val="00A42B15"/>
    <w:rsid w:val="00A525BB"/>
    <w:rsid w:val="00A52F72"/>
    <w:rsid w:val="00A55AE7"/>
    <w:rsid w:val="00A6274B"/>
    <w:rsid w:val="00A62E3F"/>
    <w:rsid w:val="00A63922"/>
    <w:rsid w:val="00A64487"/>
    <w:rsid w:val="00A64D0D"/>
    <w:rsid w:val="00A6542A"/>
    <w:rsid w:val="00A65A5A"/>
    <w:rsid w:val="00A7339E"/>
    <w:rsid w:val="00A75512"/>
    <w:rsid w:val="00A84359"/>
    <w:rsid w:val="00A84479"/>
    <w:rsid w:val="00A85A66"/>
    <w:rsid w:val="00A8786D"/>
    <w:rsid w:val="00A90EAC"/>
    <w:rsid w:val="00A93970"/>
    <w:rsid w:val="00AA093D"/>
    <w:rsid w:val="00AA45A6"/>
    <w:rsid w:val="00AA5F51"/>
    <w:rsid w:val="00AA7E83"/>
    <w:rsid w:val="00AB3EF4"/>
    <w:rsid w:val="00AB766A"/>
    <w:rsid w:val="00AC26C3"/>
    <w:rsid w:val="00AC602A"/>
    <w:rsid w:val="00AD0549"/>
    <w:rsid w:val="00AD0587"/>
    <w:rsid w:val="00AD4494"/>
    <w:rsid w:val="00AE134E"/>
    <w:rsid w:val="00AE1857"/>
    <w:rsid w:val="00AE2144"/>
    <w:rsid w:val="00AE4E0C"/>
    <w:rsid w:val="00AF64B9"/>
    <w:rsid w:val="00B02705"/>
    <w:rsid w:val="00B069C7"/>
    <w:rsid w:val="00B06D3D"/>
    <w:rsid w:val="00B077A7"/>
    <w:rsid w:val="00B11D11"/>
    <w:rsid w:val="00B12395"/>
    <w:rsid w:val="00B149F7"/>
    <w:rsid w:val="00B15A66"/>
    <w:rsid w:val="00B17DF4"/>
    <w:rsid w:val="00B2055F"/>
    <w:rsid w:val="00B234C5"/>
    <w:rsid w:val="00B27F76"/>
    <w:rsid w:val="00B31250"/>
    <w:rsid w:val="00B338BD"/>
    <w:rsid w:val="00B41153"/>
    <w:rsid w:val="00B413B5"/>
    <w:rsid w:val="00B432DE"/>
    <w:rsid w:val="00B467AF"/>
    <w:rsid w:val="00B52924"/>
    <w:rsid w:val="00B550FF"/>
    <w:rsid w:val="00B608B9"/>
    <w:rsid w:val="00B61E76"/>
    <w:rsid w:val="00B7160D"/>
    <w:rsid w:val="00B72091"/>
    <w:rsid w:val="00B750D4"/>
    <w:rsid w:val="00B75E4E"/>
    <w:rsid w:val="00B77B65"/>
    <w:rsid w:val="00B82EE3"/>
    <w:rsid w:val="00B84541"/>
    <w:rsid w:val="00B909E0"/>
    <w:rsid w:val="00B93EB1"/>
    <w:rsid w:val="00B9570E"/>
    <w:rsid w:val="00BC36D7"/>
    <w:rsid w:val="00BD1D62"/>
    <w:rsid w:val="00BD1DC3"/>
    <w:rsid w:val="00BE1DE3"/>
    <w:rsid w:val="00BE295F"/>
    <w:rsid w:val="00BF1D95"/>
    <w:rsid w:val="00BF7EF9"/>
    <w:rsid w:val="00C01F55"/>
    <w:rsid w:val="00C03F3E"/>
    <w:rsid w:val="00C0680D"/>
    <w:rsid w:val="00C1767A"/>
    <w:rsid w:val="00C200AF"/>
    <w:rsid w:val="00C20EDF"/>
    <w:rsid w:val="00C251E5"/>
    <w:rsid w:val="00C27E2C"/>
    <w:rsid w:val="00C41249"/>
    <w:rsid w:val="00C41DFB"/>
    <w:rsid w:val="00C47106"/>
    <w:rsid w:val="00C51D8A"/>
    <w:rsid w:val="00C62EA0"/>
    <w:rsid w:val="00C71C3D"/>
    <w:rsid w:val="00C74156"/>
    <w:rsid w:val="00C81BC4"/>
    <w:rsid w:val="00C958D0"/>
    <w:rsid w:val="00C95E31"/>
    <w:rsid w:val="00C96B9C"/>
    <w:rsid w:val="00C97D8B"/>
    <w:rsid w:val="00CA0310"/>
    <w:rsid w:val="00CA04E2"/>
    <w:rsid w:val="00CA0643"/>
    <w:rsid w:val="00CA172F"/>
    <w:rsid w:val="00CA49D7"/>
    <w:rsid w:val="00CB47D8"/>
    <w:rsid w:val="00CB6DB2"/>
    <w:rsid w:val="00CB70C3"/>
    <w:rsid w:val="00CC2772"/>
    <w:rsid w:val="00CD2AA5"/>
    <w:rsid w:val="00CD4816"/>
    <w:rsid w:val="00CE1968"/>
    <w:rsid w:val="00CE7433"/>
    <w:rsid w:val="00CF0EC8"/>
    <w:rsid w:val="00CF1D51"/>
    <w:rsid w:val="00CF1E42"/>
    <w:rsid w:val="00CF530D"/>
    <w:rsid w:val="00CF5B58"/>
    <w:rsid w:val="00D03CE6"/>
    <w:rsid w:val="00D10107"/>
    <w:rsid w:val="00D1121D"/>
    <w:rsid w:val="00D12C29"/>
    <w:rsid w:val="00D16C70"/>
    <w:rsid w:val="00D16FF0"/>
    <w:rsid w:val="00D22FDD"/>
    <w:rsid w:val="00D24432"/>
    <w:rsid w:val="00D25BD8"/>
    <w:rsid w:val="00D2627D"/>
    <w:rsid w:val="00D27500"/>
    <w:rsid w:val="00D3272E"/>
    <w:rsid w:val="00D334AC"/>
    <w:rsid w:val="00D339A0"/>
    <w:rsid w:val="00D435A3"/>
    <w:rsid w:val="00D470A3"/>
    <w:rsid w:val="00D47DF6"/>
    <w:rsid w:val="00D5380C"/>
    <w:rsid w:val="00D63CCA"/>
    <w:rsid w:val="00D70B56"/>
    <w:rsid w:val="00D72883"/>
    <w:rsid w:val="00D741C1"/>
    <w:rsid w:val="00D83F4A"/>
    <w:rsid w:val="00D86FB3"/>
    <w:rsid w:val="00D92BE5"/>
    <w:rsid w:val="00D95822"/>
    <w:rsid w:val="00D978B6"/>
    <w:rsid w:val="00D97A40"/>
    <w:rsid w:val="00DA77CE"/>
    <w:rsid w:val="00DA7ADF"/>
    <w:rsid w:val="00DB1495"/>
    <w:rsid w:val="00DB3765"/>
    <w:rsid w:val="00DC4081"/>
    <w:rsid w:val="00DC458D"/>
    <w:rsid w:val="00DC459A"/>
    <w:rsid w:val="00DC7140"/>
    <w:rsid w:val="00DD2602"/>
    <w:rsid w:val="00DD4A39"/>
    <w:rsid w:val="00DD71F2"/>
    <w:rsid w:val="00DE3086"/>
    <w:rsid w:val="00DF2812"/>
    <w:rsid w:val="00DF2FDC"/>
    <w:rsid w:val="00DF5418"/>
    <w:rsid w:val="00E1001D"/>
    <w:rsid w:val="00E1211B"/>
    <w:rsid w:val="00E17C95"/>
    <w:rsid w:val="00E21475"/>
    <w:rsid w:val="00E26D7D"/>
    <w:rsid w:val="00E31133"/>
    <w:rsid w:val="00E41F2E"/>
    <w:rsid w:val="00E42B64"/>
    <w:rsid w:val="00E43108"/>
    <w:rsid w:val="00E43EC9"/>
    <w:rsid w:val="00E4549D"/>
    <w:rsid w:val="00E459FE"/>
    <w:rsid w:val="00E5008A"/>
    <w:rsid w:val="00E50DFB"/>
    <w:rsid w:val="00E50FD6"/>
    <w:rsid w:val="00E51A0E"/>
    <w:rsid w:val="00E5365D"/>
    <w:rsid w:val="00E57931"/>
    <w:rsid w:val="00E61025"/>
    <w:rsid w:val="00E640AA"/>
    <w:rsid w:val="00E665F9"/>
    <w:rsid w:val="00E71285"/>
    <w:rsid w:val="00E7594C"/>
    <w:rsid w:val="00E75F0E"/>
    <w:rsid w:val="00E84538"/>
    <w:rsid w:val="00EA25BD"/>
    <w:rsid w:val="00EA79DE"/>
    <w:rsid w:val="00EB0D0A"/>
    <w:rsid w:val="00EB1FE3"/>
    <w:rsid w:val="00EB5DC8"/>
    <w:rsid w:val="00EB64D0"/>
    <w:rsid w:val="00ED4F1E"/>
    <w:rsid w:val="00EE2D56"/>
    <w:rsid w:val="00EE55D9"/>
    <w:rsid w:val="00EF2C60"/>
    <w:rsid w:val="00EF47A7"/>
    <w:rsid w:val="00EF65EA"/>
    <w:rsid w:val="00F0002E"/>
    <w:rsid w:val="00F01337"/>
    <w:rsid w:val="00F06277"/>
    <w:rsid w:val="00F0657F"/>
    <w:rsid w:val="00F06903"/>
    <w:rsid w:val="00F07DE3"/>
    <w:rsid w:val="00F1283A"/>
    <w:rsid w:val="00F167B3"/>
    <w:rsid w:val="00F26171"/>
    <w:rsid w:val="00F3268F"/>
    <w:rsid w:val="00F32953"/>
    <w:rsid w:val="00F34843"/>
    <w:rsid w:val="00F425FD"/>
    <w:rsid w:val="00F4269E"/>
    <w:rsid w:val="00F456D9"/>
    <w:rsid w:val="00F50DD5"/>
    <w:rsid w:val="00F51819"/>
    <w:rsid w:val="00F63D23"/>
    <w:rsid w:val="00F64A1D"/>
    <w:rsid w:val="00F70907"/>
    <w:rsid w:val="00F71404"/>
    <w:rsid w:val="00F71C1F"/>
    <w:rsid w:val="00F77388"/>
    <w:rsid w:val="00F82D80"/>
    <w:rsid w:val="00F83263"/>
    <w:rsid w:val="00F83363"/>
    <w:rsid w:val="00FA18D9"/>
    <w:rsid w:val="00FA3FFA"/>
    <w:rsid w:val="00FA50D4"/>
    <w:rsid w:val="00FA54BF"/>
    <w:rsid w:val="00FA656A"/>
    <w:rsid w:val="00FB28E9"/>
    <w:rsid w:val="00FB5AB9"/>
    <w:rsid w:val="00FB5ADB"/>
    <w:rsid w:val="00FC2667"/>
    <w:rsid w:val="00FD0560"/>
    <w:rsid w:val="00FE1A3C"/>
    <w:rsid w:val="00FE236B"/>
    <w:rsid w:val="00FE27FF"/>
    <w:rsid w:val="00FF259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24D21"/>
  <w15:chartTrackingRefBased/>
  <w15:docId w15:val="{2B10ACB7-63C0-4609-89C1-C675BA93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HN"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59A"/>
    <w:rPr>
      <w:lang w:val="es-MX"/>
    </w:rPr>
  </w:style>
  <w:style w:type="paragraph" w:styleId="Ttulo1">
    <w:name w:val="heading 1"/>
    <w:basedOn w:val="Normal"/>
    <w:next w:val="Normal"/>
    <w:link w:val="Ttulo1Car"/>
    <w:uiPriority w:val="9"/>
    <w:qFormat/>
    <w:rsid w:val="008153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153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4549D"/>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4549D"/>
    <w:pPr>
      <w:keepNext/>
      <w:tabs>
        <w:tab w:val="num" w:pos="2880"/>
      </w:tabs>
      <w:spacing w:before="240" w:after="60" w:line="240" w:lineRule="auto"/>
      <w:ind w:left="2880" w:hanging="720"/>
      <w:jc w:val="left"/>
      <w:outlineLvl w:val="3"/>
    </w:pPr>
    <w:rPr>
      <w:rFonts w:asciiTheme="minorHAnsi" w:eastAsiaTheme="minorEastAsia" w:hAnsiTheme="minorHAnsi"/>
      <w:b/>
      <w:bCs/>
      <w:sz w:val="28"/>
      <w:szCs w:val="28"/>
      <w:lang w:val="en-US"/>
    </w:rPr>
  </w:style>
  <w:style w:type="paragraph" w:styleId="Ttulo5">
    <w:name w:val="heading 5"/>
    <w:basedOn w:val="Normal"/>
    <w:next w:val="Normal"/>
    <w:link w:val="Ttulo5Car"/>
    <w:uiPriority w:val="9"/>
    <w:semiHidden/>
    <w:unhideWhenUsed/>
    <w:qFormat/>
    <w:rsid w:val="00E4549D"/>
    <w:pPr>
      <w:tabs>
        <w:tab w:val="num" w:pos="3600"/>
      </w:tabs>
      <w:spacing w:before="240" w:after="60" w:line="240" w:lineRule="auto"/>
      <w:ind w:left="3600" w:hanging="720"/>
      <w:jc w:val="left"/>
      <w:outlineLvl w:val="4"/>
    </w:pPr>
    <w:rPr>
      <w:rFonts w:asciiTheme="minorHAnsi" w:eastAsiaTheme="minorEastAsia" w:hAnsiTheme="minorHAnsi"/>
      <w:b/>
      <w:bCs/>
      <w:i/>
      <w:iCs/>
      <w:sz w:val="26"/>
      <w:szCs w:val="26"/>
      <w:lang w:val="en-US"/>
    </w:rPr>
  </w:style>
  <w:style w:type="paragraph" w:styleId="Ttulo6">
    <w:name w:val="heading 6"/>
    <w:basedOn w:val="Normal"/>
    <w:next w:val="Normal"/>
    <w:link w:val="Ttulo6Car"/>
    <w:rsid w:val="00E4549D"/>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Ttulo7">
    <w:name w:val="heading 7"/>
    <w:basedOn w:val="Normal"/>
    <w:next w:val="Normal"/>
    <w:link w:val="Ttulo7Car"/>
    <w:uiPriority w:val="9"/>
    <w:semiHidden/>
    <w:unhideWhenUsed/>
    <w:qFormat/>
    <w:rsid w:val="00E4549D"/>
    <w:pPr>
      <w:tabs>
        <w:tab w:val="num" w:pos="5040"/>
      </w:tabs>
      <w:spacing w:before="240" w:after="60" w:line="240" w:lineRule="auto"/>
      <w:ind w:left="5040" w:hanging="720"/>
      <w:jc w:val="left"/>
      <w:outlineLvl w:val="6"/>
    </w:pPr>
    <w:rPr>
      <w:rFonts w:asciiTheme="minorHAnsi" w:eastAsiaTheme="minorEastAsia" w:hAnsiTheme="minorHAnsi"/>
      <w:szCs w:val="24"/>
      <w:lang w:val="en-US"/>
    </w:rPr>
  </w:style>
  <w:style w:type="paragraph" w:styleId="Ttulo8">
    <w:name w:val="heading 8"/>
    <w:basedOn w:val="Normal"/>
    <w:next w:val="Normal"/>
    <w:link w:val="Ttulo8Car"/>
    <w:uiPriority w:val="9"/>
    <w:semiHidden/>
    <w:unhideWhenUsed/>
    <w:qFormat/>
    <w:rsid w:val="00E4549D"/>
    <w:pPr>
      <w:tabs>
        <w:tab w:val="num" w:pos="5760"/>
      </w:tabs>
      <w:spacing w:before="240" w:after="60" w:line="240" w:lineRule="auto"/>
      <w:ind w:left="5760" w:hanging="720"/>
      <w:jc w:val="left"/>
      <w:outlineLvl w:val="7"/>
    </w:pPr>
    <w:rPr>
      <w:rFonts w:asciiTheme="minorHAnsi" w:eastAsiaTheme="minorEastAsia" w:hAnsiTheme="minorHAnsi"/>
      <w:i/>
      <w:iCs/>
      <w:szCs w:val="24"/>
      <w:lang w:val="en-US"/>
    </w:rPr>
  </w:style>
  <w:style w:type="paragraph" w:styleId="Ttulo9">
    <w:name w:val="heading 9"/>
    <w:basedOn w:val="Normal"/>
    <w:next w:val="Normal"/>
    <w:link w:val="Ttulo9Car"/>
    <w:uiPriority w:val="9"/>
    <w:semiHidden/>
    <w:unhideWhenUsed/>
    <w:qFormat/>
    <w:rsid w:val="00E4549D"/>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F7476"/>
    <w:pPr>
      <w:autoSpaceDE w:val="0"/>
      <w:autoSpaceDN w:val="0"/>
      <w:adjustRightInd w:val="0"/>
      <w:spacing w:after="0" w:line="240" w:lineRule="auto"/>
      <w:jc w:val="left"/>
    </w:pPr>
    <w:rPr>
      <w:rFonts w:ascii="Calibri" w:hAnsi="Calibri" w:cs="Calibri"/>
      <w:color w:val="000000"/>
      <w:szCs w:val="24"/>
    </w:rPr>
  </w:style>
  <w:style w:type="paragraph" w:styleId="Encabezado">
    <w:name w:val="header"/>
    <w:basedOn w:val="Normal"/>
    <w:link w:val="EncabezadoCar"/>
    <w:uiPriority w:val="99"/>
    <w:unhideWhenUsed/>
    <w:rsid w:val="008016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169E"/>
  </w:style>
  <w:style w:type="paragraph" w:styleId="Piedepgina">
    <w:name w:val="footer"/>
    <w:basedOn w:val="Normal"/>
    <w:link w:val="PiedepginaCar"/>
    <w:uiPriority w:val="99"/>
    <w:unhideWhenUsed/>
    <w:rsid w:val="008016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69E"/>
  </w:style>
  <w:style w:type="character" w:customStyle="1" w:styleId="Ttulo1Car">
    <w:name w:val="Título 1 Car"/>
    <w:basedOn w:val="Fuentedeprrafopredeter"/>
    <w:link w:val="Ttulo1"/>
    <w:uiPriority w:val="9"/>
    <w:rsid w:val="008153D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153DC"/>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8153DC"/>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153DC"/>
    <w:rPr>
      <w:rFonts w:asciiTheme="minorHAnsi" w:eastAsiaTheme="minorEastAsia" w:hAnsiTheme="minorHAnsi"/>
      <w:color w:val="5A5A5A" w:themeColor="text1" w:themeTint="A5"/>
      <w:spacing w:val="15"/>
      <w:sz w:val="22"/>
    </w:rPr>
  </w:style>
  <w:style w:type="paragraph" w:customStyle="1" w:styleId="Titulo">
    <w:name w:val="Titulo"/>
    <w:basedOn w:val="Ttulo1"/>
    <w:link w:val="TituloChar"/>
    <w:qFormat/>
    <w:rsid w:val="00B338BD"/>
    <w:pPr>
      <w:spacing w:before="600" w:after="360"/>
      <w:jc w:val="center"/>
    </w:pPr>
    <w:rPr>
      <w:rFonts w:ascii="Arial" w:hAnsi="Arial"/>
      <w:b/>
      <w:color w:val="auto"/>
      <w:sz w:val="28"/>
    </w:rPr>
  </w:style>
  <w:style w:type="paragraph" w:customStyle="1" w:styleId="Titulo2">
    <w:name w:val="Titulo 2"/>
    <w:basedOn w:val="Ttulo2"/>
    <w:link w:val="Titulo2Char"/>
    <w:qFormat/>
    <w:rsid w:val="00D22FDD"/>
    <w:pPr>
      <w:spacing w:before="400" w:after="360"/>
      <w:jc w:val="center"/>
    </w:pPr>
    <w:rPr>
      <w:rFonts w:ascii="Arial" w:hAnsi="Arial"/>
      <w:b/>
      <w:color w:val="50D6D3"/>
      <w:sz w:val="28"/>
    </w:rPr>
  </w:style>
  <w:style w:type="character" w:customStyle="1" w:styleId="TituloChar">
    <w:name w:val="Titulo Char"/>
    <w:basedOn w:val="Ttulo1Car"/>
    <w:link w:val="Titulo"/>
    <w:rsid w:val="00B338BD"/>
    <w:rPr>
      <w:rFonts w:asciiTheme="majorHAnsi" w:eastAsiaTheme="majorEastAsia" w:hAnsiTheme="majorHAnsi" w:cstheme="majorBidi"/>
      <w:b/>
      <w:color w:val="2F5496" w:themeColor="accent1" w:themeShade="BF"/>
      <w:sz w:val="28"/>
      <w:szCs w:val="32"/>
      <w:lang w:val="es-MX"/>
    </w:rPr>
  </w:style>
  <w:style w:type="paragraph" w:customStyle="1" w:styleId="Subtitulo">
    <w:name w:val="Subtitulo"/>
    <w:basedOn w:val="Subttulo"/>
    <w:next w:val="Subttulo"/>
    <w:link w:val="SubtituloChar"/>
    <w:qFormat/>
    <w:rsid w:val="00D22FDD"/>
    <w:pPr>
      <w:spacing w:before="240" w:after="240"/>
    </w:pPr>
    <w:rPr>
      <w:rFonts w:ascii="Arial" w:hAnsi="Arial"/>
      <w:b/>
      <w:color w:val="000000" w:themeColor="text1"/>
      <w:sz w:val="24"/>
    </w:rPr>
  </w:style>
  <w:style w:type="character" w:customStyle="1" w:styleId="Titulo2Char">
    <w:name w:val="Titulo 2 Char"/>
    <w:basedOn w:val="Ttulo2Car"/>
    <w:link w:val="Titulo2"/>
    <w:rsid w:val="00D22FDD"/>
    <w:rPr>
      <w:rFonts w:asciiTheme="majorHAnsi" w:eastAsiaTheme="majorEastAsia" w:hAnsiTheme="majorHAnsi" w:cstheme="majorBidi"/>
      <w:b/>
      <w:color w:val="50D6D3"/>
      <w:sz w:val="28"/>
      <w:szCs w:val="26"/>
      <w:lang w:val="es-MX"/>
    </w:rPr>
  </w:style>
  <w:style w:type="paragraph" w:customStyle="1" w:styleId="Contenido">
    <w:name w:val="Contenido"/>
    <w:basedOn w:val="Normal"/>
    <w:next w:val="Default"/>
    <w:link w:val="ContenidoChar"/>
    <w:qFormat/>
    <w:rsid w:val="00343040"/>
    <w:rPr>
      <w:sz w:val="22"/>
    </w:rPr>
  </w:style>
  <w:style w:type="character" w:customStyle="1" w:styleId="SubtituloChar">
    <w:name w:val="Subtitulo Char"/>
    <w:basedOn w:val="SubttuloCar"/>
    <w:link w:val="Subtitulo"/>
    <w:rsid w:val="00D22FDD"/>
    <w:rPr>
      <w:rFonts w:asciiTheme="minorHAnsi" w:eastAsiaTheme="minorEastAsia" w:hAnsiTheme="minorHAnsi"/>
      <w:b/>
      <w:color w:val="000000" w:themeColor="text1"/>
      <w:spacing w:val="15"/>
      <w:sz w:val="22"/>
      <w:lang w:val="es-MX"/>
    </w:rPr>
  </w:style>
  <w:style w:type="paragraph" w:styleId="Ttulo">
    <w:name w:val="Title"/>
    <w:basedOn w:val="Normal"/>
    <w:next w:val="Normal"/>
    <w:link w:val="TtuloCar"/>
    <w:uiPriority w:val="10"/>
    <w:qFormat/>
    <w:rsid w:val="005A4FAD"/>
    <w:pPr>
      <w:keepNext/>
      <w:keepLines/>
      <w:spacing w:before="480" w:after="120"/>
    </w:pPr>
    <w:rPr>
      <w:rFonts w:eastAsia="Arial" w:cs="Arial"/>
      <w:b/>
      <w:sz w:val="72"/>
      <w:szCs w:val="72"/>
      <w:lang w:eastAsia="es-HN"/>
    </w:rPr>
  </w:style>
  <w:style w:type="character" w:customStyle="1" w:styleId="ContenidoChar">
    <w:name w:val="Contenido Char"/>
    <w:basedOn w:val="Fuentedeprrafopredeter"/>
    <w:link w:val="Contenido"/>
    <w:rsid w:val="00343040"/>
    <w:rPr>
      <w:sz w:val="22"/>
      <w:lang w:val="es-MX"/>
    </w:rPr>
  </w:style>
  <w:style w:type="character" w:customStyle="1" w:styleId="TtuloCar">
    <w:name w:val="Título Car"/>
    <w:basedOn w:val="Fuentedeprrafopredeter"/>
    <w:link w:val="Ttulo"/>
    <w:uiPriority w:val="10"/>
    <w:rsid w:val="005A4FAD"/>
    <w:rPr>
      <w:rFonts w:eastAsia="Arial" w:cs="Arial"/>
      <w:b/>
      <w:sz w:val="72"/>
      <w:szCs w:val="72"/>
      <w:lang w:val="es-MX" w:eastAsia="es-HN"/>
    </w:rPr>
  </w:style>
  <w:style w:type="paragraph" w:styleId="NormalWeb">
    <w:name w:val="Normal (Web)"/>
    <w:basedOn w:val="Normal"/>
    <w:uiPriority w:val="99"/>
    <w:unhideWhenUsed/>
    <w:rsid w:val="005A4FAD"/>
    <w:pPr>
      <w:spacing w:before="100" w:beforeAutospacing="1" w:after="100" w:afterAutospacing="1" w:line="240" w:lineRule="auto"/>
      <w:jc w:val="left"/>
    </w:pPr>
    <w:rPr>
      <w:rFonts w:ascii="Times New Roman" w:eastAsia="Times New Roman" w:hAnsi="Times New Roman" w:cs="Times New Roman"/>
      <w:szCs w:val="24"/>
      <w:lang w:eastAsia="es-HN"/>
    </w:rPr>
  </w:style>
  <w:style w:type="paragraph" w:customStyle="1" w:styleId="Subtitulo2">
    <w:name w:val="Subtitulo 2"/>
    <w:basedOn w:val="Subttulo"/>
    <w:link w:val="Subtitulo2Char"/>
    <w:qFormat/>
    <w:rsid w:val="00B338BD"/>
    <w:pPr>
      <w:spacing w:before="240" w:after="240"/>
    </w:pPr>
    <w:rPr>
      <w:rFonts w:ascii="Abadi" w:hAnsi="Abadi"/>
      <w:b/>
      <w:color w:val="000000" w:themeColor="text1"/>
    </w:rPr>
  </w:style>
  <w:style w:type="character" w:customStyle="1" w:styleId="Subtitulo2Char">
    <w:name w:val="Subtitulo 2 Char"/>
    <w:basedOn w:val="SubtituloChar"/>
    <w:link w:val="Subtitulo2"/>
    <w:rsid w:val="00B338BD"/>
    <w:rPr>
      <w:rFonts w:ascii="Abadi" w:eastAsiaTheme="minorEastAsia" w:hAnsi="Abadi"/>
      <w:b/>
      <w:color w:val="000000" w:themeColor="text1"/>
      <w:spacing w:val="15"/>
      <w:sz w:val="22"/>
      <w:lang w:val="es-MX"/>
    </w:rPr>
  </w:style>
  <w:style w:type="character" w:styleId="nfasis">
    <w:name w:val="Emphasis"/>
    <w:basedOn w:val="Fuentedeprrafopredeter"/>
    <w:uiPriority w:val="20"/>
    <w:qFormat/>
    <w:rsid w:val="00DA7ADF"/>
    <w:rPr>
      <w:i/>
      <w:iCs/>
    </w:rPr>
  </w:style>
  <w:style w:type="paragraph" w:styleId="Sinespaciado">
    <w:name w:val="No Spacing"/>
    <w:link w:val="SinespaciadoCar"/>
    <w:uiPriority w:val="1"/>
    <w:qFormat/>
    <w:rsid w:val="0048496F"/>
    <w:pPr>
      <w:spacing w:after="0" w:line="240" w:lineRule="auto"/>
      <w:jc w:val="left"/>
    </w:pPr>
    <w:rPr>
      <w:rFonts w:asciiTheme="minorHAnsi" w:eastAsiaTheme="minorEastAsia" w:hAnsiTheme="minorHAnsi"/>
      <w:sz w:val="22"/>
      <w:lang w:val="en-US"/>
    </w:rPr>
  </w:style>
  <w:style w:type="character" w:customStyle="1" w:styleId="SinespaciadoCar">
    <w:name w:val="Sin espaciado Car"/>
    <w:basedOn w:val="Fuentedeprrafopredeter"/>
    <w:link w:val="Sinespaciado"/>
    <w:uiPriority w:val="1"/>
    <w:rsid w:val="0048496F"/>
    <w:rPr>
      <w:rFonts w:asciiTheme="minorHAnsi" w:eastAsiaTheme="minorEastAsia" w:hAnsiTheme="minorHAnsi"/>
      <w:sz w:val="22"/>
      <w:lang w:val="en-US"/>
    </w:rPr>
  </w:style>
  <w:style w:type="table" w:styleId="Tablaconcuadrcula">
    <w:name w:val="Table Grid"/>
    <w:basedOn w:val="Tablanormal"/>
    <w:uiPriority w:val="39"/>
    <w:rsid w:val="002C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2171A"/>
    <w:rPr>
      <w:sz w:val="16"/>
      <w:szCs w:val="16"/>
    </w:rPr>
  </w:style>
  <w:style w:type="paragraph" w:styleId="Textocomentario">
    <w:name w:val="annotation text"/>
    <w:basedOn w:val="Normal"/>
    <w:link w:val="TextocomentarioCar"/>
    <w:uiPriority w:val="99"/>
    <w:semiHidden/>
    <w:unhideWhenUsed/>
    <w:rsid w:val="007217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171A"/>
    <w:rPr>
      <w:sz w:val="20"/>
      <w:szCs w:val="20"/>
    </w:rPr>
  </w:style>
  <w:style w:type="paragraph" w:styleId="Asuntodelcomentario">
    <w:name w:val="annotation subject"/>
    <w:basedOn w:val="Textocomentario"/>
    <w:next w:val="Textocomentario"/>
    <w:link w:val="AsuntodelcomentarioCar"/>
    <w:uiPriority w:val="99"/>
    <w:semiHidden/>
    <w:unhideWhenUsed/>
    <w:rsid w:val="0072171A"/>
    <w:rPr>
      <w:b/>
      <w:bCs/>
    </w:rPr>
  </w:style>
  <w:style w:type="character" w:customStyle="1" w:styleId="AsuntodelcomentarioCar">
    <w:name w:val="Asunto del comentario Car"/>
    <w:basedOn w:val="TextocomentarioCar"/>
    <w:link w:val="Asuntodelcomentario"/>
    <w:uiPriority w:val="99"/>
    <w:semiHidden/>
    <w:rsid w:val="0072171A"/>
    <w:rPr>
      <w:b/>
      <w:bCs/>
      <w:sz w:val="20"/>
      <w:szCs w:val="20"/>
    </w:rPr>
  </w:style>
  <w:style w:type="paragraph" w:styleId="Prrafodelista">
    <w:name w:val="List Paragraph"/>
    <w:basedOn w:val="Normal"/>
    <w:link w:val="PrrafodelistaCar"/>
    <w:uiPriority w:val="34"/>
    <w:qFormat/>
    <w:rsid w:val="002A0971"/>
    <w:pPr>
      <w:ind w:left="720"/>
      <w:contextualSpacing/>
    </w:pPr>
  </w:style>
  <w:style w:type="character" w:customStyle="1" w:styleId="PrrafodelistaCar">
    <w:name w:val="Párrafo de lista Car"/>
    <w:link w:val="Prrafodelista"/>
    <w:uiPriority w:val="34"/>
    <w:rsid w:val="00374672"/>
  </w:style>
  <w:style w:type="character" w:customStyle="1" w:styleId="Ttulo3Car">
    <w:name w:val="Título 3 Car"/>
    <w:basedOn w:val="Fuentedeprrafopredeter"/>
    <w:link w:val="Ttulo3"/>
    <w:uiPriority w:val="9"/>
    <w:semiHidden/>
    <w:rsid w:val="00E4549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4549D"/>
    <w:rPr>
      <w:rFonts w:asciiTheme="minorHAnsi" w:eastAsiaTheme="minorEastAsia" w:hAnsiTheme="minorHAnsi"/>
      <w:b/>
      <w:bCs/>
      <w:sz w:val="28"/>
      <w:szCs w:val="28"/>
      <w:lang w:val="en-US"/>
    </w:rPr>
  </w:style>
  <w:style w:type="character" w:customStyle="1" w:styleId="Ttulo5Car">
    <w:name w:val="Título 5 Car"/>
    <w:basedOn w:val="Fuentedeprrafopredeter"/>
    <w:link w:val="Ttulo5"/>
    <w:uiPriority w:val="9"/>
    <w:semiHidden/>
    <w:rsid w:val="00E4549D"/>
    <w:rPr>
      <w:rFonts w:asciiTheme="minorHAnsi" w:eastAsiaTheme="minorEastAsia" w:hAnsiTheme="minorHAnsi"/>
      <w:b/>
      <w:bCs/>
      <w:i/>
      <w:iCs/>
      <w:sz w:val="26"/>
      <w:szCs w:val="26"/>
      <w:lang w:val="en-US"/>
    </w:rPr>
  </w:style>
  <w:style w:type="character" w:customStyle="1" w:styleId="Ttulo6Car">
    <w:name w:val="Título 6 Car"/>
    <w:basedOn w:val="Fuentedeprrafopredeter"/>
    <w:link w:val="Ttulo6"/>
    <w:rsid w:val="00E4549D"/>
    <w:rPr>
      <w:rFonts w:ascii="Times New Roman" w:eastAsia="Times New Roman" w:hAnsi="Times New Roman" w:cs="Times New Roman"/>
      <w:b/>
      <w:bCs/>
      <w:sz w:val="22"/>
      <w:lang w:val="en-US"/>
    </w:rPr>
  </w:style>
  <w:style w:type="character" w:customStyle="1" w:styleId="Ttulo7Car">
    <w:name w:val="Título 7 Car"/>
    <w:basedOn w:val="Fuentedeprrafopredeter"/>
    <w:link w:val="Ttulo7"/>
    <w:uiPriority w:val="9"/>
    <w:semiHidden/>
    <w:rsid w:val="00E4549D"/>
    <w:rPr>
      <w:rFonts w:asciiTheme="minorHAnsi" w:eastAsiaTheme="minorEastAsia" w:hAnsiTheme="minorHAnsi"/>
      <w:szCs w:val="24"/>
      <w:lang w:val="en-US"/>
    </w:rPr>
  </w:style>
  <w:style w:type="character" w:customStyle="1" w:styleId="Ttulo8Car">
    <w:name w:val="Título 8 Car"/>
    <w:basedOn w:val="Fuentedeprrafopredeter"/>
    <w:link w:val="Ttulo8"/>
    <w:uiPriority w:val="9"/>
    <w:semiHidden/>
    <w:rsid w:val="00E4549D"/>
    <w:rPr>
      <w:rFonts w:asciiTheme="minorHAnsi" w:eastAsiaTheme="minorEastAsia" w:hAnsiTheme="minorHAnsi"/>
      <w:i/>
      <w:iCs/>
      <w:szCs w:val="24"/>
      <w:lang w:val="en-US"/>
    </w:rPr>
  </w:style>
  <w:style w:type="character" w:customStyle="1" w:styleId="Ttulo9Car">
    <w:name w:val="Título 9 Car"/>
    <w:basedOn w:val="Fuentedeprrafopredeter"/>
    <w:link w:val="Ttulo9"/>
    <w:uiPriority w:val="9"/>
    <w:semiHidden/>
    <w:rsid w:val="00E4549D"/>
    <w:rPr>
      <w:rFonts w:asciiTheme="majorHAnsi" w:eastAsiaTheme="majorEastAsia" w:hAnsiTheme="majorHAnsi" w:cstheme="majorBidi"/>
      <w:sz w:val="22"/>
      <w:lang w:val="en-US"/>
    </w:rPr>
  </w:style>
  <w:style w:type="paragraph" w:customStyle="1" w:styleId="t6">
    <w:name w:val="t6"/>
    <w:basedOn w:val="Normal"/>
    <w:rsid w:val="00782175"/>
    <w:pPr>
      <w:widowControl w:val="0"/>
      <w:spacing w:after="0" w:line="240" w:lineRule="atLeast"/>
      <w:jc w:val="left"/>
    </w:pPr>
    <w:rPr>
      <w:rFonts w:ascii="Times New Roman" w:eastAsia="Times New Roman" w:hAnsi="Times New Roman" w:cs="Times New Roman"/>
      <w:snapToGrid w:val="0"/>
      <w:szCs w:val="20"/>
      <w:lang w:val="es-ES" w:eastAsia="es-ES"/>
    </w:rPr>
  </w:style>
  <w:style w:type="paragraph" w:styleId="TtuloTDC">
    <w:name w:val="TOC Heading"/>
    <w:basedOn w:val="Ttulo1"/>
    <w:next w:val="Normal"/>
    <w:uiPriority w:val="39"/>
    <w:unhideWhenUsed/>
    <w:qFormat/>
    <w:rsid w:val="008D4DD4"/>
    <w:pPr>
      <w:spacing w:line="259" w:lineRule="auto"/>
      <w:jc w:val="left"/>
      <w:outlineLvl w:val="9"/>
    </w:pPr>
    <w:rPr>
      <w:lang w:eastAsia="es-HN"/>
    </w:rPr>
  </w:style>
  <w:style w:type="paragraph" w:styleId="TDC1">
    <w:name w:val="toc 1"/>
    <w:basedOn w:val="Normal"/>
    <w:next w:val="Normal"/>
    <w:autoRedefine/>
    <w:uiPriority w:val="39"/>
    <w:unhideWhenUsed/>
    <w:rsid w:val="008D4DD4"/>
    <w:pPr>
      <w:spacing w:after="100"/>
    </w:pPr>
  </w:style>
  <w:style w:type="character" w:styleId="Hipervnculo">
    <w:name w:val="Hyperlink"/>
    <w:basedOn w:val="Fuentedeprrafopredeter"/>
    <w:uiPriority w:val="99"/>
    <w:unhideWhenUsed/>
    <w:rsid w:val="008D4DD4"/>
    <w:rPr>
      <w:color w:val="0563C1" w:themeColor="hyperlink"/>
      <w:u w:val="single"/>
    </w:rPr>
  </w:style>
  <w:style w:type="paragraph" w:styleId="TDC2">
    <w:name w:val="toc 2"/>
    <w:basedOn w:val="Normal"/>
    <w:next w:val="Normal"/>
    <w:autoRedefine/>
    <w:uiPriority w:val="39"/>
    <w:unhideWhenUsed/>
    <w:rsid w:val="00F1283A"/>
    <w:pPr>
      <w:spacing w:after="100"/>
      <w:ind w:left="240"/>
    </w:pPr>
  </w:style>
  <w:style w:type="table" w:styleId="Tablanormal1">
    <w:name w:val="Plain Table 1"/>
    <w:basedOn w:val="Tablanormal"/>
    <w:uiPriority w:val="41"/>
    <w:rsid w:val="004112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22269A"/>
    <w:pPr>
      <w:spacing w:after="0" w:line="240" w:lineRule="auto"/>
      <w:jc w:val="left"/>
    </w:pPr>
    <w:rPr>
      <w:rFonts w:asciiTheme="minorHAnsi" w:eastAsiaTheme="minorEastAsia" w:hAnsiTheme="minorHAnsi"/>
      <w:sz w:val="22"/>
      <w:lang w:eastAsia="es-H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2521">
      <w:bodyDiv w:val="1"/>
      <w:marLeft w:val="0"/>
      <w:marRight w:val="0"/>
      <w:marTop w:val="0"/>
      <w:marBottom w:val="0"/>
      <w:divBdr>
        <w:top w:val="none" w:sz="0" w:space="0" w:color="auto"/>
        <w:left w:val="none" w:sz="0" w:space="0" w:color="auto"/>
        <w:bottom w:val="none" w:sz="0" w:space="0" w:color="auto"/>
        <w:right w:val="none" w:sz="0" w:space="0" w:color="auto"/>
      </w:divBdr>
    </w:div>
    <w:div w:id="1097601743">
      <w:bodyDiv w:val="1"/>
      <w:marLeft w:val="0"/>
      <w:marRight w:val="0"/>
      <w:marTop w:val="0"/>
      <w:marBottom w:val="0"/>
      <w:divBdr>
        <w:top w:val="none" w:sz="0" w:space="0" w:color="auto"/>
        <w:left w:val="none" w:sz="0" w:space="0" w:color="auto"/>
        <w:bottom w:val="none" w:sz="0" w:space="0" w:color="auto"/>
        <w:right w:val="none" w:sz="0" w:space="0" w:color="auto"/>
      </w:divBdr>
    </w:div>
    <w:div w:id="1385372717">
      <w:bodyDiv w:val="1"/>
      <w:marLeft w:val="0"/>
      <w:marRight w:val="0"/>
      <w:marTop w:val="0"/>
      <w:marBottom w:val="0"/>
      <w:divBdr>
        <w:top w:val="none" w:sz="0" w:space="0" w:color="auto"/>
        <w:left w:val="none" w:sz="0" w:space="0" w:color="auto"/>
        <w:bottom w:val="none" w:sz="0" w:space="0" w:color="auto"/>
        <w:right w:val="none" w:sz="0" w:space="0" w:color="auto"/>
      </w:divBdr>
    </w:div>
    <w:div w:id="1415784592">
      <w:bodyDiv w:val="1"/>
      <w:marLeft w:val="0"/>
      <w:marRight w:val="0"/>
      <w:marTop w:val="0"/>
      <w:marBottom w:val="0"/>
      <w:divBdr>
        <w:top w:val="none" w:sz="0" w:space="0" w:color="auto"/>
        <w:left w:val="none" w:sz="0" w:space="0" w:color="auto"/>
        <w:bottom w:val="none" w:sz="0" w:space="0" w:color="auto"/>
        <w:right w:val="none" w:sz="0" w:space="0" w:color="auto"/>
      </w:divBdr>
    </w:div>
    <w:div w:id="1486363091">
      <w:bodyDiv w:val="1"/>
      <w:marLeft w:val="0"/>
      <w:marRight w:val="0"/>
      <w:marTop w:val="0"/>
      <w:marBottom w:val="0"/>
      <w:divBdr>
        <w:top w:val="none" w:sz="0" w:space="0" w:color="auto"/>
        <w:left w:val="none" w:sz="0" w:space="0" w:color="auto"/>
        <w:bottom w:val="none" w:sz="0" w:space="0" w:color="auto"/>
        <w:right w:val="none" w:sz="0" w:space="0" w:color="auto"/>
      </w:divBdr>
    </w:div>
    <w:div w:id="1501654148">
      <w:bodyDiv w:val="1"/>
      <w:marLeft w:val="0"/>
      <w:marRight w:val="0"/>
      <w:marTop w:val="0"/>
      <w:marBottom w:val="0"/>
      <w:divBdr>
        <w:top w:val="none" w:sz="0" w:space="0" w:color="auto"/>
        <w:left w:val="none" w:sz="0" w:space="0" w:color="auto"/>
        <w:bottom w:val="none" w:sz="0" w:space="0" w:color="auto"/>
        <w:right w:val="none" w:sz="0" w:space="0" w:color="auto"/>
      </w:divBdr>
    </w:div>
    <w:div w:id="199105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B85C0-6EB0-46B5-B71E-1AD983B9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4007</TotalTime>
  <Pages>75</Pages>
  <Words>14406</Words>
  <Characters>79239</Characters>
  <Application>Microsoft Office Word</Application>
  <DocSecurity>0</DocSecurity>
  <Lines>660</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Perfil de Proyecto</vt:lpstr>
      <vt:lpstr>Perfil de Proyecto</vt:lpstr>
    </vt:vector>
  </TitlesOfParts>
  <Company/>
  <LinksUpToDate>false</LinksUpToDate>
  <CharactersWithSpaces>93459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Proyecto</dc:title>
  <dc:subject>“OBRAS DE DRENAJE, INSTALACIÓN DE GRAMA SINTÉTICA Y OBRAS VARIAS EN ESTADIO CHOCHI SOSA”</dc:subject>
  <dc:creator>José Cálix</dc:creator>
  <cp:keywords>CONDEPOR</cp:keywords>
  <dc:description/>
  <cp:lastModifiedBy>condeporpc70@hotmail.com</cp:lastModifiedBy>
  <cp:revision>150</cp:revision>
  <cp:lastPrinted>2023-03-15T00:00:00Z</cp:lastPrinted>
  <dcterms:created xsi:type="dcterms:W3CDTF">2022-12-15T16:14:00Z</dcterms:created>
  <dcterms:modified xsi:type="dcterms:W3CDTF">2023-07-19T17:41:00Z</dcterms:modified>
</cp:coreProperties>
</file>