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BE" w:rsidRPr="002763C9" w:rsidRDefault="007134F9" w:rsidP="00C0409E">
      <w:pPr>
        <w:pStyle w:val="Ttulo1"/>
        <w:rPr>
          <w:lang w:val="es-ES"/>
        </w:rPr>
      </w:pPr>
      <w:bookmarkStart w:id="0" w:name="_Toc380419242"/>
      <w:r>
        <w:rPr>
          <w:lang w:val="es-ES"/>
        </w:rPr>
        <w:t xml:space="preserve">                           </w:t>
      </w:r>
      <w:r w:rsidR="005E5447">
        <w:rPr>
          <w:lang w:val="es-ES"/>
        </w:rPr>
        <w:t>Carta de</w:t>
      </w:r>
      <w:r>
        <w:rPr>
          <w:lang w:val="es-ES"/>
        </w:rPr>
        <w:t xml:space="preserve"> </w:t>
      </w:r>
      <w:r w:rsidR="005E1F90">
        <w:rPr>
          <w:lang w:val="es-ES"/>
        </w:rPr>
        <w:t>Invitación a Licitación Privada</w:t>
      </w:r>
    </w:p>
    <w:p w:rsidR="001606BE" w:rsidRPr="002763C9" w:rsidRDefault="001606BE" w:rsidP="001606BE">
      <w:pPr>
        <w:jc w:val="center"/>
        <w:rPr>
          <w:rFonts w:ascii="Arial" w:eastAsia="Times New Roman" w:hAnsi="Arial" w:cs="Arial"/>
          <w:b/>
          <w:sz w:val="22"/>
          <w:szCs w:val="22"/>
          <w:lang w:val="es-ES"/>
        </w:rPr>
      </w:pPr>
    </w:p>
    <w:p w:rsidR="001606BE" w:rsidRPr="002763C9" w:rsidRDefault="001606BE" w:rsidP="001606BE">
      <w:pPr>
        <w:jc w:val="center"/>
        <w:rPr>
          <w:rFonts w:ascii="Arial" w:eastAsia="Times New Roman" w:hAnsi="Arial" w:cs="Arial"/>
          <w:sz w:val="22"/>
          <w:szCs w:val="22"/>
          <w:lang w:val="es-ES"/>
        </w:rPr>
      </w:pPr>
      <w:r w:rsidRPr="002763C9">
        <w:rPr>
          <w:rFonts w:ascii="Arial" w:eastAsia="Times New Roman" w:hAnsi="Arial" w:cs="Arial"/>
          <w:sz w:val="22"/>
          <w:szCs w:val="22"/>
          <w:lang w:val="es-ES"/>
        </w:rPr>
        <w:t>República de Honduras</w:t>
      </w:r>
    </w:p>
    <w:p w:rsidR="001606BE" w:rsidRPr="002763C9" w:rsidRDefault="001606BE" w:rsidP="001606BE">
      <w:pPr>
        <w:jc w:val="center"/>
        <w:rPr>
          <w:rFonts w:ascii="Arial" w:eastAsia="Times New Roman" w:hAnsi="Arial" w:cs="Arial"/>
          <w:sz w:val="22"/>
          <w:szCs w:val="22"/>
          <w:lang w:val="es-ES"/>
        </w:rPr>
      </w:pPr>
      <w:r w:rsidRPr="002763C9">
        <w:rPr>
          <w:rFonts w:ascii="Arial" w:eastAsia="Times New Roman" w:hAnsi="Arial" w:cs="Arial"/>
          <w:sz w:val="22"/>
          <w:szCs w:val="22"/>
          <w:lang w:val="es-ES"/>
        </w:rPr>
        <w:t>Instituto Hondureño de Seguridad Social (IHSS)</w:t>
      </w:r>
    </w:p>
    <w:p w:rsidR="001606BE" w:rsidRPr="002763C9" w:rsidRDefault="005E1F90" w:rsidP="001606BE">
      <w:pPr>
        <w:spacing w:after="200"/>
        <w:jc w:val="center"/>
        <w:rPr>
          <w:rFonts w:ascii="Arial" w:eastAsia="Times New Roman" w:hAnsi="Arial" w:cs="Arial"/>
          <w:iCs/>
          <w:sz w:val="22"/>
          <w:szCs w:val="22"/>
          <w:lang w:val="es-ES"/>
        </w:rPr>
      </w:pPr>
      <w:r>
        <w:rPr>
          <w:rFonts w:ascii="Arial" w:eastAsia="Times New Roman" w:hAnsi="Arial" w:cs="Arial"/>
          <w:iCs/>
          <w:sz w:val="22"/>
          <w:szCs w:val="22"/>
          <w:lang w:val="es-ES"/>
        </w:rPr>
        <w:t>Licitación Privada</w:t>
      </w:r>
    </w:p>
    <w:p w:rsidR="001606BE" w:rsidRPr="002763C9" w:rsidRDefault="001606BE" w:rsidP="001606BE">
      <w:pPr>
        <w:spacing w:before="120" w:after="120"/>
        <w:jc w:val="center"/>
        <w:rPr>
          <w:rFonts w:ascii="Arial" w:eastAsia="Times New Roman" w:hAnsi="Arial" w:cs="Arial"/>
          <w:sz w:val="22"/>
          <w:szCs w:val="22"/>
          <w:lang w:val="es-ES"/>
        </w:rPr>
      </w:pPr>
      <w:r w:rsidRPr="002763C9">
        <w:rPr>
          <w:rFonts w:ascii="Arial" w:eastAsia="Times New Roman" w:hAnsi="Arial" w:cs="Arial"/>
          <w:sz w:val="22"/>
          <w:szCs w:val="22"/>
          <w:lang w:val="es-ES"/>
        </w:rPr>
        <w:t>Contratación de  Servicio de Transporte para los Empleados del Hospital General de Especialidades y Regional del Norte del IHSS</w:t>
      </w:r>
    </w:p>
    <w:p w:rsidR="001606BE" w:rsidRPr="002763C9" w:rsidRDefault="00F41682" w:rsidP="001606BE">
      <w:pPr>
        <w:spacing w:after="200"/>
        <w:jc w:val="center"/>
        <w:rPr>
          <w:rFonts w:ascii="Arial" w:eastAsia="Times New Roman" w:hAnsi="Arial" w:cs="Arial"/>
          <w:iCs/>
          <w:sz w:val="22"/>
          <w:szCs w:val="22"/>
          <w:lang w:val="es-ES"/>
        </w:rPr>
      </w:pPr>
      <w:r>
        <w:rPr>
          <w:rFonts w:ascii="Arial" w:eastAsia="Times New Roman" w:hAnsi="Arial" w:cs="Arial"/>
          <w:iCs/>
          <w:sz w:val="22"/>
          <w:szCs w:val="22"/>
          <w:lang w:val="es-ES"/>
        </w:rPr>
        <w:t>LP</w:t>
      </w:r>
      <w:r w:rsidR="001606BE" w:rsidRPr="002763C9">
        <w:rPr>
          <w:rFonts w:ascii="Arial" w:eastAsia="Times New Roman" w:hAnsi="Arial" w:cs="Arial"/>
          <w:iCs/>
          <w:sz w:val="22"/>
          <w:szCs w:val="22"/>
          <w:lang w:val="es-ES"/>
        </w:rPr>
        <w:t xml:space="preserve">  N° </w:t>
      </w:r>
      <w:r>
        <w:rPr>
          <w:rFonts w:ascii="Arial" w:eastAsia="Times New Roman" w:hAnsi="Arial" w:cs="Arial"/>
          <w:iCs/>
          <w:sz w:val="22"/>
          <w:szCs w:val="22"/>
          <w:lang w:val="es-ES"/>
        </w:rPr>
        <w:t>005</w:t>
      </w:r>
      <w:r w:rsidR="001606BE" w:rsidRPr="002763C9">
        <w:rPr>
          <w:rFonts w:ascii="Arial" w:eastAsia="Times New Roman" w:hAnsi="Arial" w:cs="Arial"/>
          <w:iCs/>
          <w:sz w:val="22"/>
          <w:szCs w:val="22"/>
          <w:lang w:val="es-ES"/>
        </w:rPr>
        <w:t>/201</w:t>
      </w:r>
      <w:r w:rsidR="001606BE" w:rsidRPr="00D84206">
        <w:rPr>
          <w:rFonts w:ascii="Arial" w:eastAsia="Times New Roman" w:hAnsi="Arial" w:cs="Arial"/>
          <w:iCs/>
          <w:sz w:val="22"/>
          <w:szCs w:val="22"/>
          <w:lang w:val="es-ES"/>
        </w:rPr>
        <w:t>5</w:t>
      </w:r>
    </w:p>
    <w:p w:rsidR="001606BE" w:rsidRPr="002763C9" w:rsidRDefault="001606BE" w:rsidP="001606BE">
      <w:pPr>
        <w:spacing w:after="200"/>
        <w:jc w:val="both"/>
        <w:rPr>
          <w:rFonts w:ascii="Arial" w:eastAsia="Times New Roman" w:hAnsi="Arial" w:cs="Arial"/>
          <w:iCs/>
          <w:sz w:val="22"/>
          <w:szCs w:val="22"/>
          <w:lang w:val="es-ES"/>
        </w:rPr>
      </w:pPr>
      <w:r w:rsidRPr="002763C9">
        <w:rPr>
          <w:rFonts w:ascii="Arial" w:eastAsia="Times New Roman" w:hAnsi="Arial" w:cs="Arial"/>
          <w:sz w:val="22"/>
          <w:szCs w:val="22"/>
          <w:lang w:val="es-ES"/>
        </w:rPr>
        <w:t>El Instituto Hondureño de Seguridad Social (IHSS) invita a las empresas interesadas en par</w:t>
      </w:r>
      <w:r w:rsidR="00F41682">
        <w:rPr>
          <w:rFonts w:ascii="Arial" w:eastAsia="Times New Roman" w:hAnsi="Arial" w:cs="Arial"/>
          <w:sz w:val="22"/>
          <w:szCs w:val="22"/>
          <w:lang w:val="es-ES"/>
        </w:rPr>
        <w:t>ticipar en la Licitación Privada</w:t>
      </w:r>
      <w:r w:rsidRPr="002763C9">
        <w:rPr>
          <w:rFonts w:ascii="Arial" w:eastAsia="Times New Roman" w:hAnsi="Arial" w:cs="Arial"/>
          <w:sz w:val="22"/>
          <w:szCs w:val="22"/>
          <w:lang w:val="es-ES"/>
        </w:rPr>
        <w:t xml:space="preserve">  N°</w:t>
      </w:r>
      <w:r w:rsidR="00F41682">
        <w:rPr>
          <w:rFonts w:ascii="Arial" w:eastAsia="Times New Roman" w:hAnsi="Arial" w:cs="Arial"/>
          <w:sz w:val="22"/>
          <w:szCs w:val="22"/>
          <w:lang w:val="es-ES"/>
        </w:rPr>
        <w:t>005</w:t>
      </w:r>
      <w:r w:rsidRPr="002763C9">
        <w:rPr>
          <w:rFonts w:ascii="Arial" w:eastAsia="Times New Roman" w:hAnsi="Arial" w:cs="Arial"/>
          <w:iCs/>
          <w:sz w:val="22"/>
          <w:szCs w:val="22"/>
          <w:lang w:val="es-ES"/>
        </w:rPr>
        <w:t>/201</w:t>
      </w:r>
      <w:r>
        <w:rPr>
          <w:rFonts w:ascii="Arial" w:eastAsia="Times New Roman" w:hAnsi="Arial" w:cs="Arial"/>
          <w:iCs/>
          <w:sz w:val="22"/>
          <w:szCs w:val="22"/>
          <w:lang w:val="es-ES"/>
        </w:rPr>
        <w:t>5</w:t>
      </w:r>
      <w:r w:rsidRPr="002763C9">
        <w:rPr>
          <w:rFonts w:ascii="Arial" w:eastAsia="Times New Roman" w:hAnsi="Arial" w:cs="Arial"/>
          <w:iCs/>
          <w:sz w:val="22"/>
          <w:szCs w:val="22"/>
          <w:lang w:val="es-ES"/>
        </w:rPr>
        <w:t xml:space="preserve"> a presentar </w:t>
      </w:r>
      <w:r w:rsidRPr="002763C9">
        <w:rPr>
          <w:rFonts w:ascii="Arial" w:eastAsia="Times New Roman" w:hAnsi="Arial" w:cs="Arial"/>
          <w:sz w:val="22"/>
          <w:szCs w:val="22"/>
          <w:lang w:val="es-ES"/>
        </w:rPr>
        <w:t>ofertas selladas para la Contratación de los Servicios de Transporte para los Empleados del Hospital General de Especialidades y Regional del Norte del IHSS.</w:t>
      </w:r>
    </w:p>
    <w:p w:rsidR="001606BE" w:rsidRPr="002763C9" w:rsidRDefault="001606BE" w:rsidP="001606BE">
      <w:pPr>
        <w:spacing w:after="200"/>
        <w:jc w:val="both"/>
        <w:rPr>
          <w:rFonts w:ascii="Arial" w:eastAsia="Times New Roman" w:hAnsi="Arial" w:cs="Arial"/>
          <w:sz w:val="22"/>
          <w:szCs w:val="22"/>
          <w:lang w:val="es-ES"/>
        </w:rPr>
      </w:pPr>
      <w:r w:rsidRPr="002763C9">
        <w:rPr>
          <w:rFonts w:ascii="Arial" w:eastAsia="Times New Roman" w:hAnsi="Arial" w:cs="Arial"/>
          <w:sz w:val="22"/>
          <w:szCs w:val="22"/>
          <w:lang w:val="es-ES"/>
        </w:rPr>
        <w:t>El financiamiento para la realización del presente proceso proviene exclusivamente de fondos propios del IHSS. La licitación se efectuará conforme a los procedimiento</w:t>
      </w:r>
      <w:r w:rsidR="00F41682">
        <w:rPr>
          <w:rFonts w:ascii="Arial" w:eastAsia="Times New Roman" w:hAnsi="Arial" w:cs="Arial"/>
          <w:sz w:val="22"/>
          <w:szCs w:val="22"/>
          <w:lang w:val="es-ES"/>
        </w:rPr>
        <w:t>s de Licitación Privada (LP</w:t>
      </w:r>
      <w:r w:rsidRPr="002763C9">
        <w:rPr>
          <w:rFonts w:ascii="Arial" w:eastAsia="Times New Roman" w:hAnsi="Arial" w:cs="Arial"/>
          <w:sz w:val="22"/>
          <w:szCs w:val="22"/>
          <w:lang w:val="es-ES"/>
        </w:rPr>
        <w:t xml:space="preserve">) establecidos en la </w:t>
      </w:r>
      <w:r w:rsidRPr="002763C9">
        <w:rPr>
          <w:rFonts w:ascii="Arial" w:eastAsia="Times New Roman" w:hAnsi="Arial" w:cs="Arial"/>
          <w:sz w:val="22"/>
          <w:szCs w:val="22"/>
          <w:lang w:val="es-MX"/>
        </w:rPr>
        <w:t>Ley de Contratación del Estado y su Reglamento</w:t>
      </w:r>
      <w:r w:rsidRPr="002763C9">
        <w:rPr>
          <w:rFonts w:ascii="Arial" w:eastAsia="Times New Roman" w:hAnsi="Arial" w:cs="Arial"/>
          <w:sz w:val="22"/>
          <w:szCs w:val="22"/>
          <w:lang w:val="es-ES"/>
        </w:rPr>
        <w:t>.</w:t>
      </w:r>
    </w:p>
    <w:p w:rsidR="001606BE" w:rsidRPr="002763C9" w:rsidRDefault="001606BE" w:rsidP="001606BE">
      <w:pPr>
        <w:spacing w:after="200"/>
        <w:jc w:val="both"/>
        <w:rPr>
          <w:rFonts w:ascii="Arial" w:eastAsia="Times New Roman" w:hAnsi="Arial" w:cs="Arial"/>
          <w:sz w:val="22"/>
          <w:szCs w:val="22"/>
          <w:lang w:val="es-ES"/>
        </w:rPr>
      </w:pPr>
      <w:r w:rsidRPr="002763C9">
        <w:rPr>
          <w:rFonts w:ascii="Arial" w:eastAsia="Times New Roman" w:hAnsi="Arial" w:cs="Arial"/>
          <w:sz w:val="22"/>
          <w:szCs w:val="22"/>
          <w:lang w:val="es-ES"/>
        </w:rPr>
        <w:t xml:space="preserve">Los interesados podrán obtener los documentos de la presente licitación, mediante solicitud escrita a </w:t>
      </w:r>
      <w:r w:rsidRPr="002763C9">
        <w:rPr>
          <w:rFonts w:ascii="Arial" w:eastAsia="Times New Roman" w:hAnsi="Arial" w:cs="Arial"/>
          <w:color w:val="000000"/>
          <w:sz w:val="22"/>
          <w:szCs w:val="22"/>
          <w:lang w:val="es-ES_tradnl"/>
        </w:rPr>
        <w:t>la Subgerencia de Suministros, Materiales y Compras</w:t>
      </w:r>
      <w:r w:rsidRPr="00D84206">
        <w:rPr>
          <w:rFonts w:ascii="Arial" w:eastAsia="Times New Roman" w:hAnsi="Arial" w:cs="Arial"/>
          <w:iCs/>
          <w:color w:val="000000"/>
          <w:sz w:val="22"/>
          <w:szCs w:val="22"/>
          <w:lang w:val="es-ES_tradnl"/>
        </w:rPr>
        <w:t xml:space="preserve">, </w:t>
      </w:r>
      <w:r w:rsidRPr="002763C9">
        <w:rPr>
          <w:rFonts w:ascii="Arial" w:eastAsia="Times New Roman" w:hAnsi="Arial" w:cs="Arial"/>
          <w:color w:val="000000"/>
          <w:sz w:val="22"/>
          <w:szCs w:val="22"/>
          <w:lang w:val="es-ES_tradnl"/>
        </w:rPr>
        <w:t xml:space="preserve">ubicada en el Sexto Piso del Edificio Administrativo del </w:t>
      </w:r>
      <w:r w:rsidRPr="002763C9">
        <w:rPr>
          <w:rFonts w:ascii="Arial" w:eastAsia="Times New Roman" w:hAnsi="Arial" w:cs="Arial"/>
          <w:bCs/>
          <w:color w:val="000000"/>
          <w:sz w:val="22"/>
          <w:szCs w:val="22"/>
          <w:lang w:val="es-ES_tradnl"/>
        </w:rPr>
        <w:t>Instituto Hondureño de Seguridad Social</w:t>
      </w:r>
      <w:r w:rsidRPr="002763C9">
        <w:rPr>
          <w:rFonts w:ascii="Arial" w:eastAsia="Times New Roman" w:hAnsi="Arial" w:cs="Arial"/>
          <w:b/>
          <w:bCs/>
          <w:color w:val="000000"/>
          <w:sz w:val="22"/>
          <w:szCs w:val="22"/>
          <w:lang w:val="es-ES_tradnl"/>
        </w:rPr>
        <w:t>,</w:t>
      </w:r>
      <w:r w:rsidRPr="002763C9">
        <w:rPr>
          <w:rFonts w:ascii="Arial" w:eastAsia="Times New Roman" w:hAnsi="Arial" w:cs="Arial"/>
          <w:color w:val="000000"/>
          <w:sz w:val="22"/>
          <w:szCs w:val="22"/>
          <w:lang w:val="es-ES_tradnl"/>
        </w:rPr>
        <w:t xml:space="preserve"> Barrio Abajo, Tegucigalpa M.D.C</w:t>
      </w:r>
      <w:r w:rsidRPr="002763C9">
        <w:rPr>
          <w:rFonts w:ascii="Arial" w:eastAsia="Times New Roman" w:hAnsi="Arial" w:cs="Arial"/>
          <w:sz w:val="22"/>
          <w:szCs w:val="22"/>
          <w:lang w:val="es-ES"/>
        </w:rPr>
        <w:t xml:space="preserve">. </w:t>
      </w:r>
      <w:r w:rsidRPr="002763C9">
        <w:rPr>
          <w:rFonts w:ascii="Arial" w:eastAsia="Times New Roman" w:hAnsi="Arial" w:cs="Arial"/>
          <w:iCs/>
          <w:sz w:val="22"/>
          <w:szCs w:val="22"/>
          <w:lang w:val="es-ES"/>
        </w:rPr>
        <w:t xml:space="preserve">de 8:00 a.m. a 4:00 p.m. </w:t>
      </w:r>
      <w:r w:rsidRPr="002763C9">
        <w:rPr>
          <w:rFonts w:ascii="Arial" w:eastAsia="Times New Roman" w:hAnsi="Arial" w:cs="Arial"/>
          <w:sz w:val="22"/>
          <w:szCs w:val="22"/>
          <w:lang w:val="es-ES"/>
        </w:rPr>
        <w:t>Los documentos de la licitación también podrán ser examinados en el Sistema de Información de Contratación y Adquisiciones del Estado de Honduras, “</w:t>
      </w:r>
      <w:proofErr w:type="spellStart"/>
      <w:r w:rsidRPr="002763C9">
        <w:rPr>
          <w:rFonts w:ascii="Arial" w:eastAsia="Times New Roman" w:hAnsi="Arial" w:cs="Arial"/>
          <w:sz w:val="22"/>
          <w:szCs w:val="22"/>
          <w:lang w:val="es-ES"/>
        </w:rPr>
        <w:t>HonduCompras</w:t>
      </w:r>
      <w:proofErr w:type="spellEnd"/>
      <w:r w:rsidRPr="002763C9">
        <w:rPr>
          <w:rFonts w:ascii="Arial" w:eastAsia="Times New Roman" w:hAnsi="Arial" w:cs="Arial"/>
          <w:sz w:val="22"/>
          <w:szCs w:val="22"/>
          <w:lang w:val="es-ES"/>
        </w:rPr>
        <w:t>”, (</w:t>
      </w:r>
      <w:hyperlink r:id="rId9" w:history="1">
        <w:r w:rsidRPr="00D84206">
          <w:rPr>
            <w:rFonts w:ascii="Arial" w:eastAsia="Times New Roman" w:hAnsi="Arial" w:cs="Arial"/>
            <w:color w:val="0000FF"/>
            <w:sz w:val="22"/>
            <w:szCs w:val="22"/>
            <w:u w:val="single"/>
            <w:lang w:val="es-ES"/>
          </w:rPr>
          <w:t>www.honducompras.gob.hn</w:t>
        </w:r>
      </w:hyperlink>
      <w:r w:rsidRPr="002763C9">
        <w:rPr>
          <w:rFonts w:ascii="Arial" w:eastAsia="Times New Roman" w:hAnsi="Arial" w:cs="Arial"/>
          <w:sz w:val="22"/>
          <w:szCs w:val="22"/>
          <w:lang w:val="es-ES"/>
        </w:rPr>
        <w:t>), al igual que en el Portal de Transparencia del IHSS.</w:t>
      </w:r>
    </w:p>
    <w:p w:rsidR="00B52C9C" w:rsidRPr="00B52C9C" w:rsidRDefault="00B52C9C" w:rsidP="00B52C9C">
      <w:pPr>
        <w:jc w:val="both"/>
        <w:rPr>
          <w:rFonts w:ascii="Arial" w:eastAsia="Times New Roman" w:hAnsi="Arial" w:cs="Arial"/>
          <w:sz w:val="22"/>
          <w:szCs w:val="22"/>
          <w:lang w:val="es-ES"/>
        </w:rPr>
      </w:pPr>
      <w:r w:rsidRPr="00B52C9C">
        <w:rPr>
          <w:rFonts w:ascii="Arial" w:eastAsia="Times New Roman" w:hAnsi="Arial" w:cs="Arial"/>
          <w:sz w:val="22"/>
          <w:szCs w:val="22"/>
          <w:lang w:val="es-ES"/>
        </w:rPr>
        <w:t xml:space="preserve">La fecha y hora límite para recibir las ofertas será hasta el día </w:t>
      </w:r>
      <w:r w:rsidRPr="00B52C9C">
        <w:rPr>
          <w:rFonts w:ascii="Arial" w:eastAsia="Times New Roman" w:hAnsi="Arial" w:cs="Arial"/>
          <w:sz w:val="22"/>
          <w:szCs w:val="22"/>
          <w:u w:val="single"/>
          <w:lang w:val="es-ES"/>
        </w:rPr>
        <w:t>martes 23 de junio de 2015</w:t>
      </w:r>
      <w:r w:rsidRPr="00B52C9C">
        <w:rPr>
          <w:rFonts w:ascii="Arial" w:eastAsia="Times New Roman" w:hAnsi="Arial" w:cs="Arial"/>
          <w:sz w:val="22"/>
          <w:szCs w:val="22"/>
          <w:lang w:val="es-ES"/>
        </w:rPr>
        <w:t xml:space="preserve"> a las 10:00 a.m., en la Subgerencia de Suministros Materiales y Compra del Instituto Hondureño de Seguridad Social, Barrio Abajo, sexto piso, del Edificio Administrativo, las ofertas presentadas fuera del plazo establecido serán rechazadas.</w:t>
      </w:r>
    </w:p>
    <w:p w:rsidR="00B52C9C" w:rsidRDefault="00B52C9C" w:rsidP="001606BE">
      <w:pPr>
        <w:spacing w:after="200"/>
        <w:jc w:val="both"/>
        <w:rPr>
          <w:rFonts w:ascii="Arial" w:eastAsia="Times New Roman" w:hAnsi="Arial" w:cs="Arial"/>
          <w:sz w:val="22"/>
          <w:szCs w:val="22"/>
          <w:lang w:val="es-ES"/>
        </w:rPr>
      </w:pPr>
    </w:p>
    <w:p w:rsidR="001606BE" w:rsidRPr="002763C9" w:rsidRDefault="001606BE" w:rsidP="001606BE">
      <w:pPr>
        <w:spacing w:after="200"/>
        <w:jc w:val="both"/>
        <w:rPr>
          <w:rFonts w:ascii="Arial" w:eastAsia="Times New Roman" w:hAnsi="Arial" w:cs="Arial"/>
          <w:sz w:val="22"/>
          <w:szCs w:val="22"/>
          <w:lang w:val="es-ES"/>
        </w:rPr>
      </w:pPr>
      <w:r w:rsidRPr="002763C9">
        <w:rPr>
          <w:rFonts w:ascii="Arial" w:eastAsia="Times New Roman" w:hAnsi="Arial" w:cs="Arial"/>
          <w:iCs/>
          <w:sz w:val="22"/>
          <w:szCs w:val="22"/>
          <w:lang w:val="es-ES"/>
        </w:rPr>
        <w:t xml:space="preserve">Todas las ofertas deberán estar acompañadas de una Garantía de Mantenimiento de la oferta </w:t>
      </w:r>
      <w:r w:rsidRPr="002763C9">
        <w:rPr>
          <w:rFonts w:ascii="Arial" w:eastAsia="Times New Roman" w:hAnsi="Arial" w:cs="Arial"/>
          <w:sz w:val="22"/>
          <w:szCs w:val="22"/>
          <w:lang w:val="es-ES"/>
        </w:rPr>
        <w:t>por</w:t>
      </w:r>
      <w:r w:rsidRPr="002763C9">
        <w:rPr>
          <w:rFonts w:ascii="Arial" w:eastAsia="Times New Roman" w:hAnsi="Arial" w:cs="Arial"/>
          <w:iCs/>
          <w:sz w:val="22"/>
          <w:szCs w:val="22"/>
          <w:lang w:val="es-ES"/>
        </w:rPr>
        <w:t xml:space="preserve"> </w:t>
      </w:r>
      <w:r w:rsidRPr="002763C9">
        <w:rPr>
          <w:rFonts w:ascii="Arial" w:eastAsia="Times New Roman" w:hAnsi="Arial" w:cs="Arial"/>
          <w:sz w:val="22"/>
          <w:szCs w:val="22"/>
          <w:lang w:val="es-ES"/>
        </w:rPr>
        <w:t xml:space="preserve">un porcentaje equivalente al dos por ciento (2%) del monto total de la oferta. </w:t>
      </w:r>
    </w:p>
    <w:p w:rsidR="001606BE" w:rsidRPr="002763C9" w:rsidRDefault="001606BE" w:rsidP="001606BE">
      <w:pPr>
        <w:jc w:val="center"/>
        <w:rPr>
          <w:rFonts w:ascii="Arial" w:eastAsia="Times New Roman" w:hAnsi="Arial" w:cs="Arial"/>
          <w:sz w:val="22"/>
          <w:szCs w:val="22"/>
          <w:lang w:val="es-ES"/>
        </w:rPr>
      </w:pPr>
    </w:p>
    <w:p w:rsidR="001606BE" w:rsidRPr="002763C9" w:rsidRDefault="001606BE" w:rsidP="001606BE">
      <w:pPr>
        <w:jc w:val="center"/>
        <w:rPr>
          <w:rFonts w:ascii="Arial" w:eastAsia="Times New Roman" w:hAnsi="Arial" w:cs="Arial"/>
          <w:sz w:val="22"/>
          <w:szCs w:val="22"/>
          <w:lang w:val="es-ES"/>
        </w:rPr>
      </w:pPr>
    </w:p>
    <w:p w:rsidR="001606BE" w:rsidRPr="002763C9" w:rsidRDefault="001606BE" w:rsidP="001606BE">
      <w:pPr>
        <w:jc w:val="center"/>
        <w:rPr>
          <w:rFonts w:ascii="Arial" w:eastAsia="Times New Roman" w:hAnsi="Arial" w:cs="Arial"/>
          <w:sz w:val="22"/>
          <w:szCs w:val="22"/>
          <w:lang w:val="es-ES"/>
        </w:rPr>
      </w:pPr>
    </w:p>
    <w:p w:rsidR="001606BE" w:rsidRPr="002763C9" w:rsidRDefault="00F41682" w:rsidP="001606BE">
      <w:pPr>
        <w:jc w:val="center"/>
        <w:rPr>
          <w:rFonts w:ascii="Arial" w:eastAsia="Times New Roman" w:hAnsi="Arial" w:cs="Arial"/>
          <w:sz w:val="22"/>
          <w:szCs w:val="22"/>
          <w:lang w:val="es-ES"/>
        </w:rPr>
      </w:pPr>
      <w:r>
        <w:rPr>
          <w:rFonts w:ascii="Arial" w:eastAsia="Times New Roman" w:hAnsi="Arial" w:cs="Arial"/>
          <w:sz w:val="22"/>
          <w:szCs w:val="22"/>
          <w:lang w:val="es-ES"/>
        </w:rPr>
        <w:t>Tegucigalpa, M.</w:t>
      </w:r>
      <w:r w:rsidR="005E5447">
        <w:rPr>
          <w:rFonts w:ascii="Arial" w:eastAsia="Times New Roman" w:hAnsi="Arial" w:cs="Arial"/>
          <w:sz w:val="22"/>
          <w:szCs w:val="22"/>
          <w:lang w:val="es-ES"/>
        </w:rPr>
        <w:t>D.C., Junio</w:t>
      </w:r>
      <w:r w:rsidR="001606BE" w:rsidRPr="00C0409E">
        <w:rPr>
          <w:rFonts w:ascii="Arial" w:eastAsia="Times New Roman" w:hAnsi="Arial" w:cs="Arial"/>
          <w:sz w:val="22"/>
          <w:szCs w:val="22"/>
          <w:lang w:val="es-ES"/>
        </w:rPr>
        <w:t xml:space="preserve"> de 2015</w:t>
      </w:r>
    </w:p>
    <w:p w:rsidR="001606BE" w:rsidRPr="002763C9" w:rsidRDefault="001606BE" w:rsidP="001606BE">
      <w:pPr>
        <w:jc w:val="center"/>
        <w:rPr>
          <w:rFonts w:ascii="Arial" w:eastAsia="Times New Roman" w:hAnsi="Arial" w:cs="Arial"/>
          <w:sz w:val="22"/>
          <w:szCs w:val="22"/>
          <w:lang w:val="es-ES"/>
        </w:rPr>
      </w:pPr>
    </w:p>
    <w:p w:rsidR="001606BE" w:rsidRPr="002763C9" w:rsidRDefault="001606BE" w:rsidP="001606BE">
      <w:pPr>
        <w:jc w:val="center"/>
        <w:rPr>
          <w:rFonts w:ascii="Arial" w:eastAsia="Times New Roman" w:hAnsi="Arial" w:cs="Arial"/>
          <w:sz w:val="22"/>
          <w:szCs w:val="22"/>
          <w:lang w:val="es-ES"/>
        </w:rPr>
      </w:pPr>
    </w:p>
    <w:p w:rsidR="001606BE" w:rsidRPr="002763C9" w:rsidRDefault="001606BE" w:rsidP="001606BE">
      <w:pPr>
        <w:jc w:val="center"/>
        <w:rPr>
          <w:rFonts w:ascii="Arial" w:eastAsia="Times New Roman" w:hAnsi="Arial" w:cs="Arial"/>
          <w:sz w:val="22"/>
          <w:szCs w:val="22"/>
          <w:lang w:val="es-ES"/>
        </w:rPr>
      </w:pPr>
      <w:r w:rsidRPr="002763C9">
        <w:rPr>
          <w:rFonts w:ascii="Arial" w:eastAsia="Times New Roman" w:hAnsi="Arial" w:cs="Arial"/>
          <w:sz w:val="22"/>
          <w:szCs w:val="22"/>
          <w:lang w:val="es-ES"/>
        </w:rPr>
        <w:t xml:space="preserve">Dr. Richard </w:t>
      </w:r>
      <w:proofErr w:type="spellStart"/>
      <w:r w:rsidRPr="002763C9">
        <w:rPr>
          <w:rFonts w:ascii="Arial" w:eastAsia="Times New Roman" w:hAnsi="Arial" w:cs="Arial"/>
          <w:sz w:val="22"/>
          <w:szCs w:val="22"/>
          <w:lang w:val="es-ES"/>
        </w:rPr>
        <w:t>Zablah</w:t>
      </w:r>
      <w:proofErr w:type="spellEnd"/>
    </w:p>
    <w:p w:rsidR="001606BE" w:rsidRPr="002763C9" w:rsidRDefault="001606BE" w:rsidP="001606BE">
      <w:pPr>
        <w:jc w:val="center"/>
        <w:rPr>
          <w:rFonts w:ascii="Arial" w:eastAsia="Times New Roman" w:hAnsi="Arial" w:cs="Arial"/>
          <w:sz w:val="22"/>
          <w:szCs w:val="22"/>
          <w:lang w:val="es-ES"/>
        </w:rPr>
      </w:pPr>
      <w:r w:rsidRPr="002763C9">
        <w:rPr>
          <w:rFonts w:ascii="Arial" w:eastAsia="Times New Roman" w:hAnsi="Arial" w:cs="Arial"/>
          <w:sz w:val="22"/>
          <w:szCs w:val="22"/>
          <w:lang w:val="es-ES"/>
        </w:rPr>
        <w:t>Director Ejecutivo Interino</w:t>
      </w:r>
    </w:p>
    <w:p w:rsidR="001606BE" w:rsidRPr="002763C9" w:rsidRDefault="001606BE" w:rsidP="001606BE">
      <w:pPr>
        <w:jc w:val="center"/>
        <w:rPr>
          <w:rFonts w:ascii="Arial" w:eastAsia="Times New Roman" w:hAnsi="Arial" w:cs="Arial"/>
          <w:sz w:val="22"/>
          <w:szCs w:val="22"/>
          <w:lang w:val="es-ES"/>
        </w:rPr>
      </w:pPr>
      <w:r w:rsidRPr="002763C9">
        <w:rPr>
          <w:rFonts w:ascii="Arial" w:eastAsia="Times New Roman" w:hAnsi="Arial" w:cs="Arial"/>
          <w:sz w:val="22"/>
          <w:szCs w:val="22"/>
          <w:lang w:val="es-ES"/>
        </w:rPr>
        <w:t xml:space="preserve">Instituto Hondureño de Seguridad Social </w:t>
      </w:r>
    </w:p>
    <w:p w:rsidR="001606BE" w:rsidRPr="002763C9" w:rsidRDefault="001606BE" w:rsidP="001606BE">
      <w:pPr>
        <w:jc w:val="center"/>
        <w:rPr>
          <w:rFonts w:ascii="Arial" w:eastAsia="Times New Roman" w:hAnsi="Arial" w:cs="Arial"/>
          <w:b/>
          <w:sz w:val="22"/>
          <w:szCs w:val="22"/>
          <w:lang w:val="es-ES"/>
        </w:rPr>
      </w:pPr>
    </w:p>
    <w:bookmarkEnd w:id="0"/>
    <w:p w:rsidR="001606BE" w:rsidRPr="002763C9" w:rsidRDefault="001606BE" w:rsidP="001606BE">
      <w:pPr>
        <w:keepNext/>
        <w:ind w:left="1701"/>
        <w:jc w:val="center"/>
        <w:outlineLvl w:val="0"/>
        <w:rPr>
          <w:rFonts w:ascii="Arial" w:eastAsia="Times New Roman" w:hAnsi="Arial" w:cs="Arial"/>
          <w:sz w:val="22"/>
          <w:szCs w:val="22"/>
          <w:lang w:val="es-ES_tradnl"/>
        </w:rPr>
      </w:pPr>
    </w:p>
    <w:p w:rsidR="001606BE" w:rsidRPr="002763C9" w:rsidRDefault="001606BE" w:rsidP="001606BE">
      <w:pPr>
        <w:ind w:left="1701"/>
        <w:jc w:val="center"/>
        <w:rPr>
          <w:rFonts w:ascii="Arial" w:eastAsia="Times New Roman" w:hAnsi="Arial" w:cs="Arial"/>
          <w:sz w:val="22"/>
          <w:szCs w:val="22"/>
          <w:lang w:val="es-ES_tradnl"/>
        </w:rPr>
      </w:pPr>
    </w:p>
    <w:p w:rsidR="001606BE" w:rsidRPr="002763C9" w:rsidRDefault="001606BE" w:rsidP="001606BE">
      <w:pPr>
        <w:ind w:left="1701"/>
        <w:jc w:val="center"/>
        <w:rPr>
          <w:rFonts w:ascii="Arial" w:eastAsia="Times New Roman" w:hAnsi="Arial" w:cs="Arial"/>
          <w:sz w:val="22"/>
          <w:szCs w:val="22"/>
          <w:lang w:val="es-ES_tradnl"/>
        </w:rPr>
      </w:pPr>
    </w:p>
    <w:p w:rsidR="001606BE" w:rsidRPr="002763C9" w:rsidRDefault="001606BE" w:rsidP="001606BE">
      <w:pPr>
        <w:jc w:val="center"/>
        <w:rPr>
          <w:rFonts w:ascii="Arial" w:eastAsia="Times New Roman" w:hAnsi="Arial" w:cs="Arial"/>
          <w:sz w:val="22"/>
          <w:szCs w:val="22"/>
          <w:lang w:val="es-ES_tradnl"/>
        </w:rPr>
      </w:pPr>
    </w:p>
    <w:p w:rsidR="001606BE" w:rsidRPr="002763C9" w:rsidRDefault="001606BE" w:rsidP="001606BE">
      <w:pPr>
        <w:ind w:left="142"/>
        <w:jc w:val="center"/>
        <w:rPr>
          <w:rFonts w:ascii="Arial" w:eastAsia="Times New Roman" w:hAnsi="Arial" w:cs="Arial"/>
          <w:sz w:val="22"/>
          <w:szCs w:val="22"/>
          <w:lang w:val="es-ES_tradnl"/>
        </w:rPr>
      </w:pPr>
    </w:p>
    <w:p w:rsidR="001606BE" w:rsidRPr="002763C9" w:rsidRDefault="001606BE" w:rsidP="001606BE">
      <w:pPr>
        <w:ind w:left="142"/>
        <w:jc w:val="center"/>
        <w:rPr>
          <w:rFonts w:ascii="Arial" w:eastAsia="Times New Roman" w:hAnsi="Arial" w:cs="Arial"/>
          <w:i/>
          <w:sz w:val="22"/>
          <w:szCs w:val="22"/>
          <w:lang w:val="es-ES_tradnl"/>
        </w:rPr>
      </w:pPr>
      <w:r>
        <w:rPr>
          <w:rFonts w:ascii="Arial" w:eastAsia="Times New Roman" w:hAnsi="Arial" w:cs="Arial"/>
          <w:i/>
          <w:noProof/>
          <w:sz w:val="22"/>
          <w:szCs w:val="22"/>
          <w:lang w:val="es-HN" w:eastAsia="es-HN"/>
        </w:rPr>
        <mc:AlternateContent>
          <mc:Choice Requires="wpg">
            <w:drawing>
              <wp:anchor distT="0" distB="0" distL="114300" distR="114300" simplePos="0" relativeHeight="251659264" behindDoc="0" locked="0" layoutInCell="1" allowOverlap="1" wp14:anchorId="6F418197" wp14:editId="3F155DFD">
                <wp:simplePos x="0" y="0"/>
                <wp:positionH relativeFrom="column">
                  <wp:posOffset>-2714721</wp:posOffset>
                </wp:positionH>
                <wp:positionV relativeFrom="paragraph">
                  <wp:posOffset>-698740</wp:posOffset>
                </wp:positionV>
                <wp:extent cx="9494520" cy="1595755"/>
                <wp:effectExtent l="0" t="0" r="0" b="4445"/>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4520" cy="1595755"/>
                          <a:chOff x="-5757" y="87"/>
                          <a:chExt cx="14551" cy="2513"/>
                        </a:xfrm>
                      </wpg:grpSpPr>
                      <wps:wsp>
                        <wps:cNvPr id="10" name="Rectangle 9"/>
                        <wps:cNvSpPr>
                          <a:spLocks noChangeArrowheads="1"/>
                        </wps:cNvSpPr>
                        <wps:spPr bwMode="auto">
                          <a:xfrm>
                            <a:off x="-5757" y="87"/>
                            <a:ext cx="14551" cy="251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1 Imagen" descr="logoPapeleria"/>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39" y="842"/>
                            <a:ext cx="6372" cy="948"/>
                          </a:xfrm>
                          <a:prstGeom prst="rect">
                            <a:avLst/>
                          </a:prstGeom>
                          <a:noFill/>
                          <a:ln>
                            <a:noFill/>
                          </a:ln>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AB2D37" id="Grupo 9" o:spid="_x0000_s1026" style="position:absolute;margin-left:-213.75pt;margin-top:-55pt;width:747.6pt;height:125.65pt;z-index:251659264" coordorigin="-5757,87" coordsize="14551,25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TIVGQBAAAWgwAAA4AAABkcnMvZTJvRG9jLnhtbOxX227jNhB9L9B/&#10;EPSuWFIkyxLiLBJfggBpG3S3H0BLlESsRLIkHSdb9N87Q0q+xGk33e1jHcThdTRzzswZ5erDc995&#10;T1RpJvjcjy5C36O8FBXjzdz/7dM6mPmeNoRXpBOczv0Xqv0P1z/+cLWTBY1FK7qKKg+McF3s5Nxv&#10;jZHFZKLLlvZEXwhJOWzWQvXEwFQ1k0qRHVjvu0kchtPJTqhKKlFSrWF16Tb9a2u/rmlpfqlrTY3X&#10;zX3wzdhvZb83+D25viJFo4hsWTm4Qb7Bi54wDg/dm1oSQ7ytYmemelYqoUVtLkrRT0Rds5LaGCCa&#10;KHwVzZ0SW2ljaYpdI/cwAbSvcPpms+XPT4/KY9Xcz32Pkx4oulNbKbwcodnJpoATd0p+lI/KxQfD&#10;B1F+1rA9eb2P88Yd9ja7n0QF5sjWCAvNc616NAFBe8+WgZc9A/TZeCUs5kmepDEQVcJelOZplqaO&#10;o7IFIvFeAGuZ78H+LBu3VsP1KEnTyF2O0+gStyekcA+2zg7OYWSQb/oAqf4+SD+2RFLLlEbABkgj&#10;CMRh+iskIuFNR0dc7bERVO0Q9bhYtHCK3igldi0lFXgV2SDQXbDrLuBEAx9fhfgcqhHnfwKKFFJp&#10;c0dF7+Fg7itw3jJInh60cZiOR5BQLTpWrVnX2YlqNotOeU8EKm4R4s9Aw8mxjuNhLvCas+hWwEF4&#10;Bu6hq7aC/sijOAlv4zxYT2dZkKyTNMizcBaEUX6bT0NImeX6T3QwSoqWVRXlD4zTsZqj5H3UDrri&#10;6tDWs7eDhEzj1MZ+4r0+DjK0n7eC7JkBcetYD7m6P0QKZHbFKwibFIawzo0np+7bzAUMxr8WFchh&#10;R71L4I2oXiANlACSINVAhmHQCvXF93YgaXNf/74livped88hlfIoSVAD7SRJM6wzdbyzOd4hvART&#10;c9/4nhsujNPNrVSsaeFJkQWGixuo8JrZxED/nFdWHWyNXV9JVhbwOzACozNGvq7zcMtsMRbXK/p3&#10;2eiJ+ryVAUitJIZtWMfMi20b4Dk6xZ8eWYnChpOjugUNcXUbefc9aSj3vYrqEuLvRCMeodY7qhhB&#10;zsebzg7UDiutPB6KWUuoH0TrsHRW36dWJjg98W3TMTlWGI4HFMChV43gDSBdk1mKcttTblzXVLQD&#10;QATXLZMasqCg/YZWUOr3FeondGwD0g1Ec1f5ZaecNGHOwmSthNXyk0JY289QCEeHYPhJ4MW3TuM6&#10;6WRLnGLsxcJVmM3+4T4oOYwObrwlFfHsJgzz+DZYpOEiSMJsFdzkSRZk4SpLwmQWLaLFKBVbTYEp&#10;0i0l+w+0wurd6P1Z3ZICWXMYlNgMbPFro6gpW1yuQQeHdYhzv2Ez4UA+5sX7lH92Cf0ce2QSIyFO&#10;TrHDTi+z2HXIPJkNXI2deRT1d+r+Xr1J8a/kPMxXs9UsCZJ4ugKOlsvgZr1Iguk6ytLl5XKxWEYj&#10;R07OMfO/nyKL/t+2qnWWT5PpAMiR2B/JsitAoMfS+3+Hwners0wfUxQqF4fwazuBfYG11Ty8bOMb&#10;8vHcnjr8S3D9F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ENNY54wAAAA4BAAAP&#10;AAAAZHJzL2Rvd25yZXYueG1sTI/NasMwEITvhb6D2EJviaT8ubiWQwhtT6HQpFB6U6yNbWJJxlJs&#10;5+27OTW3GfZjdiZbj7ZhPXah9k6BnApg6Apvalcq+D68T16Ahaid0Y13qOCKAdb540OmU+MH94X9&#10;PpaMQlxItYIqxjblPBQVWh2mvkVHt5PvrI5ku5KbTg8Ubhs+E2LFra4dfah0i9sKi/P+YhV8DHrY&#10;zOVbvzufttffw/LzZydRqeencfMKLOIY/2G41afqkFOno784E1ijYLKYJUtiSUkpaNaNEaskAXYk&#10;tZBz4HnG72fkfwAAAP//AwBQSwMECgAAAAAAAAAhAKPUhTbjqgAA46oAABUAAABkcnMvbWVkaWEv&#10;aW1hZ2UxLmpwZWf/2P/gABBKRklGAAEBAQDcANwAAP/bAEMAAgEBAgEBAgICAgICAgIDBQMDAwMD&#10;BgQEAwUHBgcHBwYHBwgJCwkICAoIBwcKDQoKCwwMDAwHCQ4PDQwOCwwMDP/bAEMBAgICAwMDBgMD&#10;BgwIBwgMDAwMDAwMDAwMDAwMDAwMDAwMDAwMDAwMDAwMDAwMDAwMDAwMDAwMDAwMDAwMDAwMDP/A&#10;ABEIAJED6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CcDNJu4BwTQAtMJycccelKZVGST0rxz9pD9r3Sfgb4N8U3VhaP4k17wjb&#10;Q3l/o9tJsuLe3lJCzsCM+UMEllDYANTOSirs58ViadCDqVXZI9i3BRkkVxHxZ/aH8I/BLwrqOs+I&#10;dXgtLLSpI4rrylaeWJ5CBGpjjDNlsjAxzXzP8Vvjr8S/iHY6P4SnXR/D+qeOrT+2fBev+G9Tkntb&#10;i5t1W4FnPuVSVkjBBYfKwJ4BxWSvwp179qz4xXc994I1/wAKaX408LSaP48TUYlht/tkQH2We3OS&#10;XkRt2HHG0LzxXLLFN6U1qfPYjiCU7wwcG5PRXT3a/TR+jueqeMv+CiOmp4J8dzeHvDHiGXxL4J0l&#10;NafS9Ys3sDdWrNjzVPzEAAMcEBuOgrgrj9rTx58Xv2VfiL4g0ae0TUrfw82paTNaaFe21mgVSzos&#10;9xt89ymcbAMYyK7L4If8E4dJ+HOi6NdXWs6pZ+I108af4ik0y5P2LxKgQoftEUwfLEHJZdrZzg10&#10;fhv9mP4N/sxadbXF3cW2n2+nQG3gm17XHkjgiKlSiiZ9irtJGABxxUKNaWs2kupyOnm1RKeKmoRa&#10;aeqW/XbdX122Pmf4CftLeONM+LPhzwxBotzpGo+LfA95e2caNJc6ZrN6sK3FtewyuSwDxBlMbEFS&#10;MY5BqX4e+NdcNv8ADK68N+I/iPqfxWv9Zt4vFmk6kblrWOAt/pfmxOBFCiLkoVxnAxnNfQi/t/8A&#10;7PXhjXdG0Cz8b+E5b2J49P0y3sF8/wAonCLHGY1KqOg4IGK2P2pf29fhx+xtruiWXjO5vbW98RIz&#10;2a21oZjIFYKckdOSKzhTjGN3U0X4bdjkpYTD06TnVxicYOzfa9uzsno7PsztP2jtZvvDf7P/AIz1&#10;DTvtA1G00e5kt/Iz5vmCJtu3HOc4xivjr9nb4m6t4X8R/DObw/4s8ZeJAdEuL7x7Dqk09zaWKx24&#10;cPulX93J5nAUHkZ4r6c/ah/bl8A/sjeG9C1Xxpc31tZeI3Mdo0Fs0xJ2hsMB04Iq/wDET9qr4cfC&#10;j4Q6T4z8S6taaN4Z8RrGsFzcW7FZfNTcqsqqSMr6itqrjKWk7WS+R6uYxoYjEOUcQoumlzK+yvdP&#10;frs79D5w/YA+N3xP+Oeq+H9S1rxBq8mn61NNfuq3OlXFqtvudkhaIOLqJtm1chGweSQK+v8A4v8A&#10;xQsfgz8Nda8ValBe3Njodo93NFaRebPIqjoi8ZJ+oFeVfCP49fs8eNPE9vqvhLxH8OTrgBSKS3mt&#10;7a6IYYYBTtY5HHSu/wDjf8HbX4/eCYdPTXNS0aa3uY760vtOlXdHIhyu5WBSSM9GRgQwJFVQTVO0&#10;ZczNcrU6eDlGjVVWfR3v+r+7Y5H4Hftw+GvjJo2oXtxp2q+FoNLsE1SWbU2ge0a1YEiVbiCSSI4w&#10;dy7gy9wK9N8DfE3w/wDE3SE1Dw9rOmazZuMiazuFmTB91NfIHxe/4J3eK9A+EGt6B4b1mbxBaeNd&#10;ch1LxTb2yxaQ81pEATBZxqDFEzsqlyfvYPHJFUXj1r9mzSvB6aNBB4e8UfEDVToa674j0i2gm0C1&#10;jTcUlFuViuJGKfu2bbnPOe8RxFSOlRepyUc3x9D3cbT0S1fm3pbW3b79+p91oeB0GacCD05r5N+C&#10;n7adz4VsvG+oeMfFmn+JfCPhHbbtq39mnTtTivi+02UlspKu7ZUoY8ZDDjvX094b8WWviTTLK4i8&#10;yCS+tku1t5hsnjRhxuQ8j0571006sZK6PfwOZ0MVFSpvXtpfe3S/b5moBjgUUhkAGeaAwPtWp6CY&#10;tFFFAwooooAKKKKACiiigAooooAKKKKACiiigAooooAKKKKACiiigAooooAKKKKACiiigAooooAK&#10;KKKACiiigAooooAKKKKACm8buMg049DXzL+3B+3pq/7KHxJ8FeF9E8Er4w1XxoJzbodRWzEZjwTk&#10;spGMHOSRjFZ1asYLmkcWPx9HB0XXxDtFWWze+i2PpnkHofwFGT71+f7f8Fk/F0LlW+G/gtWU4IPx&#10;C0/IPp1o/wCHy/iz/onHgr/w4Wn/AONcqx9DrL8GeD/rrlH/AD8f/gMv8j9AM+pIoBGMZOa/P7/h&#10;8r4sLZ/4Vz4J/wDDhaf/AI16v+xp/wAFENc/aa+P2u+Ade8CReEr/RdGj1kTR6ql8k8bvGqbSihS&#10;CHDAgmrhjaMpKMXv5M3wvFmWYirGjSqNyk7L3ZLX1sfVJIJ4PJoGQenFeSfttftPH9j39nrWPHf9&#10;kf24NJeJPsnn+T5m9wv3sHGM+lfMF5/wWC8caS8SX3wq8L6fPLEk4hu/HdlBMquoZSyNhhlSDyO9&#10;VVxVOm+Wb/Bm+YcR4DA1fYYmdpWvs3o/ReR995PvSEnIxnNfAH/D5fxZ/wBE48Ff+HC0/wDxo/4f&#10;L+LTwPhx4KGf+qhaf/jWSx9D+b8GcL41yj/n4/8AwGX+R9/7u5xxTq+EPBn/AAV68Tav8S/A2jav&#10;8MtNstM8b6yujW+p2PiaDUIo5eNw/dKRlQwOCR1FfdyE7RkYNdFGvCorwZ6+WZxhcepSwsrqNk9G&#10;t1db+Qp+maQqO46Upz2Ga89/am+N3/DN37P3irxydP8A7V/4Rqxe9+yeb5Xn7f4d2Dj8jWk5KKcm&#10;9jur14UacqtR2UU2/RanoC+2eaXJ96/P22/4LI+NDpthdz/Crw3p6anax3sEd944s7aVoZF3I5Rw&#10;GAI5GRTz/wAFlvFn/ROfBP8A4cLT/wDGuT6/Q/m/BnzK41yi38R/+Ay/yPv/ACfejdjnnivz/wD+&#10;Hy/iz/onHgr/AMOFp/8AjViy/wCCyHim31zwzHqfwu0mLSPEmtQ6It/YeKrfUEhmkI4IiU4IX5sH&#10;FCx9B6c34MqHGeUyaSqPX+7Lrp2PvgENgnqKUgHg9qjjY7AQetOLjaSe1dlz6hO6uKSDwSKCRgjO&#10;AK8l/aL/AG2vhp+yzAg8YeJbKyv5l3Q6dEfPvZ+cDbEuW5PGSAK+afiZ/wAFhdesYfN0D4ZDRrGU&#10;Ziv/ABrrEWiCRezLA2ZmHsFGawq4qlDeR4uP4jy/BvlrVFddFq/wPvA4AwCKAQoHvX5S+Iv+C0fx&#10;C85gvjb4HaTg/cisNT1Ap7blZQT+FZ1r/wAFoviIrj/i5vwYmH92XwzqkYP4iSuT+1KHmfPy8Rco&#10;Ttd/cvyvf8D9ax35HPpRyeh4r8wfCH/BaPx886q178DvEmP+WcOqXelO3sDOrKDXtHgj/gsEsGnp&#10;d+NPhn4k0nSx/rtX0OeLXdOhH95pICSo92ArWGYUZaXsd+F43yms7e0cfVP89j7XGcc9aK88+An7&#10;VXgD9pnRDfeCvE+l65GgzLFFKBcQf78Zwy/UjFehbx6E12QmpK8Xc+noYinWgqlKSkn1WotI3TtR&#10;uA65Armvij8XvDXwZ8LT634q1vTdA0q25e5vZ1iTP90Z6sfQZJolJLVsqrVjTi5zaSXV6HS4GPek&#10;5xgEV8ZeOP8AgsNo9/a3E/w68DeIvGVhASp1m6K6To+R/wBPM+FI+mT7V4V40/4LRePkuZAmq/A/&#10;wuM8QyXt5rMsf1aAKpI9q46mYUY9bny+L41ymg7Opzeib/HY/ULOB1BFLwvTGa/JH/h9D8RPMBPx&#10;Q+DY9v8AhF9U2/n5lbeg/wDBaT4gGVA/iz4FaqxPMbQ6lp7N+LlgPxrKOa0Hs2cEPETKZOyb+5fo&#10;2fqmSPUc0i5zgcCvgr4b/wDBYPxPqxUaj8MLLxBCoy83g3xHb6tJj+95B2yj6YNe9fAX/gpF8Kfj&#10;9rKaNY68dE8SlgjaNrUTWF6r/wBwJJjc3sCTxXTTxlGeiZ7eC4ny3FSUadVXfR3X52PfV6UUxJFZ&#10;cjJBp24cc5zXUe+mLRRRQMKKKKACiiigAooooAKKKKACiiigAooooAKKKKACiiigAooooAKKKKAC&#10;iiigAooooAKKKKACiiigAooGe/WgnFAXAntjOaqajqtvpcbSTSKu1Gfb1YgDJwOp49KmlkO0lSMk&#10;cd6+Gf2p5viV4s+OXhDwx4pNj4LYatLJ4f8AiBokU8iYf/V2bwFiqyvgK3mlkYDgAnjGtU5I3tc8&#10;vNcxeEpc6i5N6Ltr3fT56Gh8Xf2svFXxp/Zl1Pxk3hlLH4T6wr28t7pWuPF4j02DzPLF5sVQg2sA&#10;xiEm4D15Fcp8Fv2Hvij4x1fRtZvvHusW2s+DLkW8Go6tax6haeJtLmUPtVsrKUZDh45d21+h5r2j&#10;4O/8E/tEfRDd+O9Mtk1ae8a5v9O0fU7qLQdRlVsrcmzLbFZuGKYK5PeuK/bt/wCCvng39k2eTwl4&#10;StYfGXjtAII9PtSWtrF+irKU53Zx8i89uK4asYxXtcQ7WPkcXh6MIrH53UsklZX1b8krPe1lutdb&#10;HrfgL9mX4UfsdxSeKJZotOTTFm+y3esai0kOjwyMWeG2EjbYU5IwozjjJr57+P3/AAXg8E+H9bfw&#10;/wDCvw9q/wASdfZvLjlt4Wjst2cfKcF5OfRQPRq8n+HP/BOv45/8FH/Edv4t/aD8U6n4b8MykTW+&#10;hWuIpth5CpFykIwerhn/AB5H31+zd+xH8NP2VNCSy8GeGLHTpQAJLyRRNeTHHV5Wyx+nA9qcHXqK&#10;1Jcke73fyHhKma46HJl1NYai/tSV5vzUdl8z4at/DH7dH7bLCa61Gy+EHhq65Cbvstx5Z6AKgabO&#10;PUp9a6bwR/wb6aDrt8uo/Ez4j+KvGWpyNvmZJDErnv8AM5d/xzX6LhVRQMYAo4HU8CtFl9N61byf&#10;mejS4LwTfPjZSrS7zk2vuVl+B8xfC3/gj38A/hPq1lqFj4LW81HT5Unguby7mldJFOVbAYKSCM8i&#10;vbviD8A/BnxX1CyuvE/hjQtfudOUrayX9lHcNACckLuBxkgGtrxl430n4feH7nVtc1Gx0rS7Nd09&#10;3dzLFFEM4yzHAHJA+prw/X/+CnPwrs7cNpWo6t4k8yRYIn0vSrieGSVjhUEu0JknHf3rVqhSXLol&#10;8j1IYbK8FH6vGEIKX2bLX5dT1v4h/BHwh8WdOtrLxP4b0PX7SyObeK+s450gOMfKGBxx6VlfFr9l&#10;/wAB/HL4eWnhPxT4bsNV8PWLI9vYtuijgKDC7dhBGBwMV45r37cHi5Phf4ij0fwPJqXxG0yFLyy0&#10;eIs8F3bPOiF1ccu0SsS6LyShxwRUf7Hv7R3xu+MHxVls/GHg7S9O8HpYvMdTXSbvSpUuAwCxBLiV&#10;2kzyc7VGPWohiaFVJw1Uuq2DFYrCxxLwdWk3Kej9zT0kzjfiR/wQT+BHjGKRtMstc8NztyjWV8zI&#10;v/AXzn868kvv+CO/xu/Z2d7z4J/G/UYY4juTTdTmkgib243xkn3jH1r9MkPGeQaUqO/OaJ5fQeqj&#10;Z+WhwYjgzKanvU6fs5d4Nxf4H5h23/BSn9pf9irUI7T44fC+bX9GhYI+raegQuP7wlj3RMe+DtP0&#10;r6f+BH/BQX4Fft8+Hjoi3+nTXV4m248P+IIEjmY+yvlJPqhP4V9Kato1rrWny2t5bw3VtMNskUqB&#10;0cehB6ivjP8Aa1/4Il/DL46zz654RE/w98XKfMiudNO2zlk6gyRduf4kKn61i6WIpfw5c67Pf7zh&#10;q5bnWAT+q1ViKfWFT4vlJb/M9F+Mf7DVnFP4J1D4bWHhfRh4K1GfVItCu7Zk0rUZ5Y9glkEfIkQn&#10;crYbB7d6+d/jbrPxD/Z68QeI9fnbV7nxHM9qfF/je3s1MOh2LyYh0/S4ZiBLtJ3MR/ezyxwPOfCX&#10;7aH7QP8AwSt8X2Xhj41aVceNfh+8v2e01lCZZo0HeOb+LA58uTn0Ir788FfEH4Zf8FBvgYZtNu7T&#10;xL4a1BozcQbyktvKjBwkighkZSAcHr7iphKnWuo+7Pszjw9XB5nz08M3QxC3g9HdK2i7ea6bWbOV&#10;/Ze/a9uNe0+z0X4g50jXtQ1OTTtCmurN7KfxHEibvtAtmG+IYBBLYXI4PIFfRSSrIAVYFTyMc5r4&#10;J+O/wD1j4TfGL7RrWp+KZfDHihJDrvjOytWvNYdN3yaZAsS4srcrhd6IS3PIJr079jL4mD4R+BvF&#10;Fz4u1Sfwp8PF1FR4OTxZeiLUktBGPM3mVt/ll+UV8uBnJxgDejWlF8k+nU9nLM2rU6n1TFra65n5&#10;K935dL/LU+rKKraZqkOr2EF1azRXFtdIJYpY2DJIpGQwI4II5zVgEmu1M+rUk1dC0UUUxhRRRQAU&#10;UUUAFFFFABRRRQAUUUUAFFFFABRRRQAUUUUAFFFFABRRRQAUUUUAFFFFABRRRQAUUUUAFFFFABRR&#10;RQAV+ff/AAVcz/w2n8B+4MGqfh+5r9BK/Pz/AIKu/wDJ6vwG/wCuGqf+ia4MxX7l+q/M+R43/wCR&#10;W/8AFH/0pH4ua7zrF3nk+c//AKEaqYHoKt65n+2Lv/rs/wD6Eaq18NLc/ketL95L1f5gMAjtiv2B&#10;/wCCVwz+39q3qPhTo3/oFpX4/DOQAcZr9gv+CVnP/BQDVvb4VaN/6Ba16uUfxV6r9T77w5d8yp/4&#10;4/kz3j/gtr/yjz8YAj/lta/+jlr8cP8AgoIB/wANMajnn/iW6cf/ACThr9kP+C2nP/BPPxh2/e2v&#10;/o5a/G//AIKCf8nM6h7abp3/AKRw1152vffy/U+n8Wf95fpD85HimB6ULgHgDNFGSOhNfO2PxW59&#10;o/sSZHhf9nsjjPxXn/8ARNtX7vrwoFfhB+xGP+KX/Z7/AOyrz/8Aoi2r93x0FfY5N/Dfy/I/pvwv&#10;f+x1P+3P/SQr5/8A+CpY/wCNf3xVOTgaFN/SvoCvn/8A4Kmcf8E/Piqcn/kAzf0r0sT/AApejPu8&#10;8/5F1f8AwS/Jn4d/t1n/AIr7wgTkn/hCdF/9JRXieB6V7Z+3b/yP3hA/9STov/pKK8Tr4TEv94z+&#10;PM4f+2VNeoAAZ45r6t/ZU/5IT8P+xHxbsh/5LivlL8K+rf2VD/xYrwB2x8W7L/0nFaYJfvDt4af+&#10;2L0/VH7+q3lxqSQOBnJwK+CP25/+Cld9qes6/wCDPhhq9noWn+Ght8V+N7hd9rpGePIthz51w3IC&#10;rnn0AJHrn/BVD9pTVvgN+zlDpfhZifGfj28j8PaMF++kk3ytIPQqp4PYkV+LX7Xvjy20jWIvhp4e&#10;uWk8M+CpWhlmDc6vqHS5u5D/ABEvuVc9FUepr6TNMd7Jckfn/kfu3H3F08DT+q4d2dldrfXZLt3f&#10;l6l3x3+2C+ga3et8Po7uxvbtibvxVqbC517UmP3n81s+QD2WPkf3jXiWs61e+I9RkvdQvLq+u5mL&#10;ST3ErSyOT1JZiST9aqk57DNH9K+UnVlJ3Z/OuKzCviG3OWnboLxxyaTpnHSprKwuNSuFhtoZriVz&#10;gJEhdm/Ac1f1PwNrehwiS90fVbOM/wAU9pJGv5kVCTtsc0aU2rpNmWTkYPNa3g3x7rnw81dNR0HV&#10;9S0e+iOVns7l4ZB7ZUjj2rJ2kd+lDDkHGKabTuOE5Qd4uzPqn9lv43ah8c/iZFHqxm8P+KdOtZ79&#10;fG+h4sr2xjhjMjSXSIBHcJxg5AYk4JNfrn/wS6+OXj39oj9lXS/FHj6OzN7dTyR2VzFEYnvrdDtW&#10;d16AsQenXFfkd+yl8EdQ1b4YaN4a0/dH4p+OuqLpdq4Hz2ei27hrmf2Eknyj1ELetfuQV0H9l/8A&#10;Z9YQxx2Xh/wTox2r2SGCL+eF69zX0+TqdnOb0tr/AF6a/M/f/DOliVGWJrzfJGN32beqv6LX5nmX&#10;7cn7d1j+y1p+naDount4n+I3iUFNF0SFuW7GaVv4Il7k4zg+hI/JD9qH9r97rxzPqPiLVLb4o/EO&#10;B2D3NzmTw94efPMNpB92ZkPHmMNpI4Ddak/ah/aU1q58M33j3ULiQePPjQ001vKThtC0CNzHFDF3&#10;UzMHyf7kf+0c/IhPJ6HNcGY5hKcuWOi7f11/I+O4241xGKrOlTdo9F2XR+r38uh0vxI+MPif4uam&#10;t54k1u/1aVBtjSaT91AvZY4xhUX2UAVzXTAGCBSUqAswABJPHAyTXjttvVn5lOrOrK822/MQ8nNA&#10;HGBgAVsRfD3X57MXKaHrD2xGRKtlKUI/3sYrJlgeBysitGw4wwwf1pOJLpTW6sOtrqWxuFlhkkhm&#10;Q5V0Yqyn1BFet+D/ANrHXtTis9H8Z2kfxB0dSsUMWosWv7XnANvdD96jA4IG4rkdK8g6EAjOa9j/&#10;AGNPCVmPG+o+ONahE3h34dWZ1i5Rh8t1c5CWlv8AV7ho/wDgIataLkppJ2PRyudd1406UmrvXtbr&#10;ofqP/wAExPjB8Rk/aR8RfDB9bvPFPgTwvpVvezXOr/vL/RZ5UUrY+cP9aVJIJb+43pX6BoAEBPFf&#10;L3/BJf8AZ+u/hB+zKmva8rSeL/iJdP4i1eZxhy0vMaewVCOPVj619SbRwPSvuMFCUaK5j+tOFMPW&#10;o5bT9vJty1s+iey+SCiiiutH0YUUUUAFFFFABRRRQAUUUUAFFFFABRRRQAUUUUAFFFFABRRRQAUU&#10;UUAFFFFABRRRQAUUUUAFFFFAAeh5xWV4s8SR+GtEublkNxPFE7w2ysBJdOqkiNAerHGAK0ZJCqng&#10;HNfGH7THi6H4lftVabBcfEtvhle+C/l8PW2r6ORY6rfPuEkrPNtjmTZhECOGBLH0rGtV5I3tqzzM&#10;0xzw1JOKvJuy2Xz100/ExtH/AG1fiCPg/Y/FCLxh4H1aKa4jS98ErbGG8tt8mw20cm7zDcJnoy4J&#10;B6V9tWd2moaJb3dxGYA8SzMkuAYsjODnoRXkXwS+BMl7rc/iD4geB/h9D4ws5/3GsaNCWF6uP9bi&#10;Rd0be25vrXyT/wAFff2+tevvF9r8APhM0174s8QFbXVprJsyw7+BbIR0Yjlzn5V49ccsqroU3Oo7&#10;32XVs+fqZlLKcHLF4yTleyjHW7l5J63emi0XQzP28/8Agpp4q/aF+JrfA/8AZ3S41LV76U2mo63Z&#10;kgjB2ukT9FRf4peg7HvXt/8AwTt/4JM+F/2SdPt/EXidLfxV8Rbj99NqM6iSOwc9VgDd8k5c8n2r&#10;p/8Agmv/AME59C/Yc+GELzRwaj451aINq2pkZKk4PkxntGp/M8mvX/2jf2iNF/Zs+Hkmv6ulxeyy&#10;Spa2OnWgD3ep3DkBIYVyNzEn8ACaihh3f2+J37dEc2WZPOUv7Yzxp1N1F/DTXZLv59z0BVCjAIGK&#10;A6Ag7lz9RXyrqlv+0t+0Q0NsD4c+EPhbUpTI9xbO174gtoAGAjO7MKu/yklfu4wCetdJpv8AwTg8&#10;Jf2SF1DxR8StR1Rhum1GTxVeJLLN3m2q4QNnoAuB712Rqyl8Mfv0Po45jiKr/wBmotrvJ8t/RWb/&#10;AAR9Dsw3Agivmb9tT4lfGnw58S9F0r4c+HtWuPDs1g9xqGp6dYW97Ok+/akISeaNQNoyTz1HFZej&#10;fBP9oj4KkeFPBvi7wv4h8LTXbyw654njnudW02JjnymVXCTbegbjg8ius+3ftH+CZA0ll8MPHVuF&#10;xtge60adT/e+czIc+nH1rOpOU42aa9DkxeKqYmi6UoVKb0u4q/3W3XmkeOat+y58Z/2p/hTFN8XP&#10;F9p4Ri0HWF1TTrX7HbzM9vGp+e8VGMRkGdygFgpGTk8VkfDv4DaBaeNj4ltJNc1KK3i+zWF1q99L&#10;dXF3g/NdMrsVjLfwKoAVcdzWl8aP2oviJ8a72y8D3PhrTfBwu9YXTbqVL/8AtGO6dAXdcoFBRMfM&#10;uQWbCnA3Aw2/wi+Jml64zx+LrKS3hXMbzxgRTY6KYgvy+nB47Gvlc8l7aHsaErd2739EfQ8J8PYJ&#10;VY5jVhKbVrOV73XVp7W6aHY6to9zHdWmpaXObHWtKk8+yuR/C38SN6o4yrD0PqBXqngj9uv4d6rc&#10;22ka74m0Tw14qCBbrSL+6WCaKTOPl3Y3KTyrDqDXingj4w2/jHwvZXa2rG9kjb7TFGR5VvIrFSpc&#10;8YJBx3xzXJeK/FvhzT/iRBrGqeHtB1i4Fq1nqVtII7o3lnkOybSMhl+8p9QR0NeXw7jK+Em8PNe4&#10;362Z9PxXhlVj9YwbXtFa6d9V8up996dqVvqllHcW08NxBKNySRuHVh7EdRT57hLaNpHdURBkljgC&#10;vm3wn+yPYTaTa+IPg58RvE3gLRtcjExsbPytR0x1bnMcFwrCFxyPkIAI+7xWpd/sN6l43khtfG3x&#10;X+IPi3Q4n8yTS5JLaxguj6StbxI7p/s7gPXNfoXtJ2+H8T4SONxbVvY691Jcv+dvke16L470XxNc&#10;yQ6dq+mX80Jw6W9ykjKe+QDxWuSMcHNeCeNv+CdXw41jQNvhjTH8A69ax7bDW/D7tZ3lm+MBsqQH&#10;Hqr5BH5151qfwO/ao+B/hSwi8G/FPw/8SJondbiDxTpKwNs/hKyxvvY9iGPv7Up1Zx+KLfoRVzDF&#10;0P41ByXeDv8Ag7P7rn1J8R/htoPxa8H32geI9KstZ0fUYzHcWt1EJI5BnuD3BGQeoIBr8tP2m/2I&#10;PiP/AMErfiZN8W/gZfXt94K3b9W0hmaQ20e7JSRB/rIfRvvJ196+ypf2p/jB8EPClnrHxS+GOm/2&#10;PAUXVdT8M6m14bFSdpna3ZQ/lrnLbWYgetfQHh3xHonxW8E22oabc2Ws6JrFuHjkjZZYbiNh+RBB&#10;xisa1KnX20ktns0eTmWXYLOEuW9OvDWMrOMo/fuu/Q8Z/Yc/bp8H/t7/AAna80t/sOt28Ii1fSGk&#10;Kz2bkYLKRglD1Vx+hr52/bd/Yg8DfCj4j6F4nu4ZdN8Bakv2fxRcTl9Vv9QlWUNb2tvv3zK8zMys&#10;ysFKjBxxXj/7d/7KniX/AIJdftA2Xx3+DyTW3hK4u1/tTTEybe0Lt80TqP8AlhITgf3WIxjiv0C+&#10;BXxd8Ef8FEf2YrXVha2+o6JrkPk6hYyNlrScAb4yRyrqcEEYPQjFc8JOqnQrL31+PmeThq0sxjPK&#10;cziliqeqfSSW0l5PZo5b4Zftba/pXxS8I+GPEXw9bwN4V8YI9j4YWa6je/DwxFwk8EeRCrRKdoBO&#10;0rg4yK+k0znkCvJPhl+xz4F+EXjJPEsEWq6rr1vGYLbUNa1ObUJ7RCMbIjKx2Ajj5cE123gz4x+F&#10;PiDrup6ZoXiPRNY1DRn8u+trO8jmltWzjDqpJXkY57giu+kpRVps+vyxV6UOTFzV29FdbW22Xrto&#10;jp6Kbu+YkHNOFbnrJhRRRQMKKKKACiiigAooooAKKKKACiiigAooooAKKKKACiiigAooooAKKKKA&#10;CiiigAooooAKKKKACiiigAooooAK/Pz/AIKu/wDJ6nwG/wCuGqf+ia/QOvz8/wCCrv8Ayep8Bv8A&#10;rhqn/omuHMf4PzX5nyPG/wDyK3/ij/6Uj8XNc/5DF3/12f8AnVWrWuf8hi7/AOuz/wA6q18NLc/k&#10;Wt8cvVgOor9gv+CVf/KQDV/+yVaN/wCgWtfj6Oor9gv+CVf/ACkA1f8A7JVo3/oFrXqZR/GXqv1P&#10;v/Dn/kZU/wDHH9T3n/gtn/yjz8X/APXW0/8ARy1+N/8AwUE/5OZ1H/sG6d/6Rw1+yH/BbP8A5R5+&#10;L/8Arraf+jlr8b/+Cgn/ACczqP8A2DdO/wDSOGuvO/jfov1Pp/Fr/eX6Q/8AbjxSiigAnoK+eaPx&#10;VH2j+xJn/hFv2e/+yrz/APom2r931PAr+eT4AfGfw94Y+C3gu3Hi+z8MeLPBHi648QW32zTJruCU&#10;NFCqZ8sc4aM5BxX04P8Ags18QgOPjF8PP/COvP8AGvpcuxtKjTtJ727dvU/d+COKsDlmGlDESu5K&#10;L0ceis73aP1/rwD/AIKmf8o/Pir/ANgGb+lfn+f+CzfxCx/yWL4eH/uTrz/GuX+NP/BTzxV8fPhb&#10;rfg/xB8X/Aj6N4gtmtLsW/hK8ikMbddrZOD+FdtbMqMoSinun2/zPqcy8QMrr4SrQg3eUWlrHdr/&#10;ABHzF+3b/wAj74P/AOxJ0X/0lFeJ16x+2H490Hx/8R9Hk8OaidV07SPDunaUbowtCJpIIAjkK3IG&#10;ema8nr5Ou06jaP5wzacZYuo4u6v0Cvqz9lTn4FeAM/8ARW7L/wBJxXynX1Z+yp/yQrwB/wBlbsv/&#10;AEnFa4JfvD0OGf8AfPl+qP0A/wCCpesyL+2t8C7ZlL2+l2GraxEhGVaeGHcnHc5Ar8V7y4ku7uWW&#10;Z2kllcs7McliTkk++a/cD/gsLoh8A+Ivg78VpYXl0vwjrgsNXIXIWzugEcn2Az+dfjT8d/hfcfBf&#10;4w+IvDFyS50i9eKKQcieEndFID3DIVYH0Nd2cRaqt+f6H1/iZQqRx85NacyfycVb8mjkaUAnHPFI&#10;e+O1L+GRXjM/MUtT9Jf2P/gpo3in45aF8LrXxjefD3w5N4Xs9YjvNHmFpqHjC5mQPIftX3yiEsoj&#10;U4Gw8Zya+zr/AP4JKaTDbk6R8WfjDpdwRw48RS3Ck/7SPlWHsRivxl+EH7S48N6DZ+HPFlhc694b&#10;spTLYTW9wbbVdCc/8tLOf+HnkxsChPoea/Qr9kn/AIKneOfC9jb2UOo2Pxs8OxKAIgRY+LLJB2aB&#10;jtuSB/cJJ9e1fRYDE4drlmv+AftfCWd5JOn7HF0/R3d4+Vk9l3XzLn7SH/BJXx9pdlPeQ6f4S+Md&#10;goJkjmtI9F8QBfVLiHakrY/vjP1r4cv/ANh238XfEODSfC+o3OlX6XSRan4d8TBdO1bSULYeQFsR&#10;3Ea8ndGd2BkqOtftV+z9/wAFGPhb+0VejTNO19NG8Ro3lzaLrCmxv4n/ALnlvjcfYZNbX7Tf7E3w&#10;5/a10E2fi7Q4ZrtVIttStj5F9aHHBSVefwOQe4NddbLKNZc9J3/rufS5nwHl2Y0/b5ZNSt0b/C+6&#10;+dz5M/4JG/Bu0+JHxn8U/FNLcL4X8Jwp4M8GKw4+zwLiaZQem4nqOpd/SveP+CvetXGh/wDBO74k&#10;yWzPHJPZw25ZeoSS4iRvzUkV7B+zr8A9D/Zk+DmieCvDqzDS9Dh8mN5cGWc5y0jkAAsxJJOOtcz+&#10;3j8IZfjr+yD8QPC1uhkutT0iU26+ssY8xB/30gFd0cO4Ydw6tO59XQyWeDyKphI/G4SvbrJp7emy&#10;8kfg3+3u5tPjdp+mxgLZ6N4a0i0tVHAWP7FG/H1Z2P414nXun7YdjL4s8MfDrx2EfbrOhpouo8c2&#10;+oWH7iSNvQmPyWAPZq8LPHFfFYhWqO5/K2cxaxc2+tmvSwV9L/sp6RZeEPg1B4mtLmy0vWdY8V22&#10;gXniCe3W4PhazdQTOgYEI7kkCTqApAIzXzRXY/B3426x8GdXuJbBbW+07UY/s+o6Xex+dZajD/cl&#10;Q9fUMMMpwQQRToTUZ3ZOU4qnQxCnUWn5eZ+3fh7/AIJV+GfEGgWt9F8Xvi5qc1xEJE1CHxXMRNkf&#10;eXaduD7Vwfxm/wCCRfi+80yU6F4/svHMaA407x3pkd8ZB/dW7Ueehx/ECa+Uf2Of+CheqfCaSKH4&#10;c+KLbT9Pd903gXxldlrNT3Fjf8bATnCyYxxnd1r78+E//BW7wNrup2mjfEDT9U+F/iC6A2R6ymLG&#10;5OPvQ3Q/duh7NkAivp6FTCVo2en9f1uf0FlmK4azOioVI+zk/wC87fft9+vkflp+0V+w3F4L19tK&#10;17Q7z4Q+KJSfs8WoTG68N6q3YQXoz5TH0kyo6Flr039kH9ka48SfEP4c/Bi5igke+vP+E08cvDKk&#10;0cNtDlbS2LoSrBuDwSP3wPav2C8VeC/CPx/8CNZ6pZ6N4p0DU484kCXMEqnupGR+INeb/sp/8E+v&#10;h/8Asc+LvE+r+DYL+OTxM0eY7qfz1sY1ziGJiNwjyc4JOOmcUo5RFVFKG36GdLw3p0sfCvRalTb1&#10;eztvay0d9rq2h7hYWsdlaxxRIsccShEVQAFAHAAqakQYB5zS17aP1tJJWQUUUUxhRRRQAUUUUAFF&#10;FFABRRRQAUUUUAFFFFABRRRQAUUUUAFFFFABRRRQAUUUUAFFFFABRRRQAUUUUAeMftsftDQfs/fC&#10;aGb7Le3+peIb2PSbO1shI1w2/JlkQRBn/dxLI+VBPyivAtK+Hdl+1T4avvAvh346r4i8OarCUvdK&#10;1/S0uNatIf4hG8gSRGHTdIhI69a2v2qv2itIuP2mZfD03jfWPh4/gmxiuY9Zj02PUdOa5n3ZimR4&#10;G2MIwDuEqHDEe9eufsmy3vjfT7rxHqfiL4eeOlLeRp2veH9LNpcSL/y0SfMkg3Z28IQOuRXA37Sp&#10;a+n9eZ8bVlHH46VGTTgtLem+zT1fdNGT+3l+0zpv7Cf7I2oa5C4F9bW6aTodu7FmluChWMc8kKql&#10;iT2U18s/8EOf2ObrUbTUfj547Rr3xH4rnlfSHuPmdImJ8y5OejSNkD/ZX3rzv/grB4rvv20f+CjH&#10;gT4HaTM0ml6PcRJdhCSqzS/PM5HqkQx+Jr6k8G6DqH7Sfxv1fwF4Z8Va74a+D/wv0610hZPDrC1b&#10;Vb8f62B7ggkrEqqCItvLcmuVzVXEN2uo6JefV/I+eeKjj88dXl5qeHfJTjfRztdv0ij2P42/tneG&#10;fhZrD+HNIivPGXjmb5Lbw/o0ZuLkuQSDKw+SFPVnIwPWsT4Hfsya74n+IEHxK+LU9tqXjKJSNI0m&#10;Bi+neF4mHKQg8PMRw0p5PQYFelfBf9nfwl8A9EksfDGkxWInYyXE7M0tzdOerySuS7sfVia7gdBx&#10;0r0VScnep06dD7yGBqVpqrjGnbVRXwp933f4eQ1UKgAEnFHfAFOJwM0M2OxroPWY1iFFeS/tCfFO&#10;6huF8JeHrgxa3qEXmXd2nP8AZVscgyH0kbBCD1yegrqPjP8AFRPht4ej+zQrfa3qT/ZtNsgfmnlI&#10;zk+iKPmY9gPUivzq/aS+Ieqt8S9V0dNcuJ47d1/tGeGQxnUL1lBkLEHJRAVjVM4XYe9fGca8V0Mj&#10;wEq9TWT0SW+p7/DPDtbO8asJR0itZPol29WegftFWng/wj4z+GQOuR2Umjam0Is4Ln5pYJY2jkkf&#10;ByMEqS553H1rU17UNG8N6EUvNO8Tadp/h0T3cd19ukEeAN6sXD4kDdhk9eg5FfC/x0+M3hz4LTjU&#10;9b1KGG4uYfLitRbNc3MvzZLAAg4+vpWR4X/4KXaV+1D4d0DwPZk6Lq8V8yTz3kZRbiIEbPKUttD4&#10;LZ47Djk1+fcKcQY3N6UpU8PKzaUG9m2+r9d3qtz9GznIcLl1WFD20b/aXZLy9Om59XeDdK0/QvFn&#10;hTQtW1bSL7w9q1oZ1vIpY54ZLopuUNu4Yb2YDjGdma7X4/wW3iPwCLCxsNQt7+3ljh0+1aBbZLmU&#10;kh2QBVZjsycL2xnivhr4kfC7T/HHxr8P/DSy17/hCtNltpNe1rxNJcL9ps0STEUcHmfu1d5SMkjA&#10;UH6VmftWfsjfEP8AZY8G2XjL4cfGfVfifN4TP9qanofiXUIZ9lsI2PnxCMqwG0ngdQcg8V+oVcie&#10;FrQw2NqJVPtWTaXz0ufFzqQalKjFyh3dr/cfq9+z5rOofs0aXosWryB/D2o28EeqlBhNLvCiqZwo&#10;6RO+A+M4JDdNxr6lt7hLiJXRg6uAQR0I65r8k/2NP2ir740aF4W1a31aSx0vX9Pgubq1uHM8DmVe&#10;YGRmBKk5GQCcdPWvvb9mb4p3Hh6PT/DOsTCSx1BC+hXrOWDqM7rVmPVk5Kn+JMDqpz6sacsDW+o1&#10;qim7XTV+vTXqfNY7DqFq9NWhL8H/AJP8z3ph1yeDQBxnFIHHHIoLZJwSRXckcZ5b+2bfeM9H/Z71&#10;++8CXFlBrthA1xi409r8yxKCXRIQRvdlBAB45r8lv2OP+Cnvj/8AZj8W61f3fh8XPgs3IuPEGjIR&#10;bNYySyEfaLWBiDGDwCi5Td1xmv26kj8xSCMgjkHvXz3+0n/wTG+E37UfjO28QeJtJvYdVgjSJ5bC&#10;6NuLlEJZEkUDDAMc9AffHFefjMLVnJVKMrNdOh8TxPkWY4mtTxuW1uScNLN6P+uq6mb8P/26/gL+&#10;3r4I1Twnb+JtMu4tctWtLvSdUQ2k7q68gLJjcR6qTgivhn9kbxlqn/BJn/go1qfwu168kbwB43mT&#10;7JO7ZiZZCRbXAPTOcxt9PYV9o/Dr/glt8CP2cZvF+s6jY2t5aeKLjz5W16WAQaYhYt5UDbU2KGPG&#10;SW4HPFfn7/wV4+A1t4dtdG1nwB4oTxp4G0V5VRk1GO/uvDUrOC0HmqS5tz8rLuJ2Nu5+auPGOtGE&#10;a80uaPbt1PmeJZ5nh8PSzPFRh7ei73g9XG+qa7Ndtj9R/wBsT4L6x8XvCvh7UdA1CwttR8G6tHrs&#10;NvqEkiaffeWjDbMY/mAG7erAHDKDg18m/sn+LvDfwKm0fxzqWleOtR0rQoNQsr3xLpejqnh/F3ee&#10;a8hd3W4mijYBRJ5ZUcnuTX0n/wAE2v2hl/ay/Yn8L6zqLJcaitmdJ1Yd3miHluT/AL64b/gVeDfE&#10;H4MajP4z1j4R+Dr74k+NvBXhxY31Pw9He2OnafZpNmRLRrto/PkjKj7g6DjdXVVtLlrQW572YyhW&#10;9hmuHV+dXXX3mlbTt3tqffVlcJe2kU0LrJFKgdCvQgjIP5VOucc151+zL8atN+OHw1F/p+n3GkSa&#10;RdzaPeafMVZ7G4t22PFuUlWAwMEHBBFeir09c16MZXSaPuMPWjVpxqRd01cWiiiqNwooooAKKKKA&#10;CiiigAooooAKKKKACiiigAooooAKKKKACiiigAooooAKKKKACiiigAooooAKKKKACiiigAr8/P8A&#10;gq7/AMnqfAb/AK4ap/6Jr9A6/Pz/AIKu/wDJ6nwG/wCuGqf+ia4cx/g/NfmfI8b/APIrf+KP/pSP&#10;xc1z/kMXf/XZ/wCdVata5/yGLv8A67P/ADqrXw0tz+Ra3xy9WA6iv2C/4JV/8pANX/7JVo3/AKBa&#10;1+Po6iv2C/4JV/8AKQDV/wDslWjf+gWteplH8Zeq/U+/8Of+RlT/AMcf1Pef+C2f/KPPxf8A9dbT&#10;/wBHLX43/wDBQT/k5nUf+wbp3/pHDX7If8Fs/wDlHn4v/wCutp/6OWvxv/4KCf8AJzOo/wDYN07/&#10;ANI4a687+N+i/U+n8Wv95fpD/wBuPFKB7HBoor5+3c/FUAOPUGip7fTrm6jLxQTyL0yqEin/ANhX&#10;w5+x3f8A36b/AAppNFqnJ7Iq0pBXHPJqx/Yl7/z53X/fpv8AClGiXpBP2O64/wCmTf4UrMapz7FW&#10;in3EElq4jljeJxzhlKmmUMiSadmFfVn7KnPwK8AD/qrdl/6TivlOvqz9lP8A5IX4A/7K3Zf+k4rq&#10;wf8AEPoOGP8AfF6fqj9z/jv8F9H/AGhPg9rXg/XofO03XLVreTAy0RI+V19GVsEH1Ffir+1d+yX4&#10;iXWo/h74ljSD4m+EIDb6FfS/JB420tM+Wkch4+0xrwFYgsBt6gZ/dqL/AFSgA5Arzb9pz9k3wZ+1&#10;l4HbRPF2nGbym8yzvbdvKvNPkHSSGTGVYfiD3Br67HYJV1dbn9LcWcKwzagpRtzpW12a7eTvqmfz&#10;T6vo91oGqT2V7bT2l3bMUlhmQpJGwOCCDyDmqvQdT/Sv1F/a5/4Jg+NPCEch1/QLj4teG7ddtt4i&#10;0bba+KdOjHRZkOY7tVHqu49mWviHX/2PrzV7m4HgTWLbxdJASJNLeM2OtW+OqvaSHcSPRC1fJYjA&#10;1Kbs1/X6n84ZxwrjcDUcJQfz3/4PyueMdRyOKktbuWznSWGR4ZYzuV0Yqyn1BFTaxot54e1Oax1C&#10;0ubC8t22SwTxNHJGw7FTyDVXBxk1x3sfNtShLs0etaF+13rl7ZW+n+NLLT/H2mW4CRHVlJv7VR0E&#10;V2uJVx2BYj2r7D/Y9/4KP+K/B09taeBPFd14os4gN/gfxhcj7aUHVbG+PyyEDokhVjjgHpX5xfpT&#10;4JntpVkjd0dCCrKcEEdCDXXQxlWk7pnv5VxNjcFUU4zennr9/wDndH9IP7JX7cvg39rfSbmLSnud&#10;I8TaV8mqaBqSeRfWD9wVP3lz0Zcj6HivaH2SxlSAykYIx1r+fz9ln9ojW/iN4m0e2i1c6R8WNBx/&#10;winiEEK2qYH/ACDrzPEqsBhGbkE7SSCMfsz+wr+15Y/tifBG018Ww03XrCQ2GuacThrC8TiRcHna&#10;TyM84PtX1WX5gq65Zb/mf0XwdxjDNYKjVfv20ffvp0a6rZ7o+Dv+Cj37Gdr+z/4y8SXF5a3J+DXx&#10;Luhe3F3bxGVvBusDIW52DnynzhtvUZB5C5/Nv4wfBfXfgl4lOnazBGY5h5tne27iW01GE8rNDIOH&#10;Rhz6joQDkV/Td4q8I6b430C60rV7O21HTr2MxT288YkjlU9QQetfn9+0v/wSM1XwdpF8PhnHp3i7&#10;wdcSNPN4H8RMzR27E5LWNypEkDegzj13DiuHMMrcnz0/+G/4B8jxr4ezqyeIwSuuy3V99Oq6915n&#10;4y4NHQZI619GfFz9jPTtG8TyaZZXOq+A/EOf+Rc8ZBbdmOekF6oEMy+hIQ/XrXi/xG+EPif4Samt&#10;p4j0S/0mWQZiaaP91Ov96Nx8rrjupIr52pRnHdH4hjMrxGGbVSOi6/1t8zm+QeRzXffDj9pjxf8A&#10;DPS20u11FNR0CU5l0fVIlvdPl/7ZSZCn/aXDe9cEQRjPOKSohUkndM5KOIqUnzU5W9D7B/Zj/bqi&#10;+HerRv4S8S6h8JNWmYM9nK8moeFr5/SSE7pLfP8AeTdjvgV+mH7K/wDwVI0/xx4j0zwd8TtOg8F+&#10;LdSUHTb6OdZ9F8QDGQ9tcqSvzDkKT3x14r8D1JByK9T+BP7Qi+ELU+FfFUEuteA9TkH2m13YuNMc&#10;9Lq0c8xSocHurAEEHOR6eEzOpTaTen4H6Bwzx5jMFUUJy93s9n6rp6r5pn9LMUiuoYMCG5HORT9w&#10;r4Z/4Jh/tkanP4ib4PeNtXj1u/trBNT8J+IG4/4SDTG+6DngyoOD3+Ug8rk/cijKg/jX1tCvGrBS&#10;R/SWUZrSzDDqvR9Guz7MdRQM4GaK3PUCiiigAooooAKKKKACiiigAooooAKKKKACiiigAooooAKK&#10;KKACiiigAooooAKKKKACiiigAooooA+DfEv7XnjbRfiB45sdK8PeGvC9xDqlzc6tqWp6LLHa2Flb&#10;qI4pJpRtFzPcsUCBTwvrX1X+zR4on8Yfs/8AhzxDf6LbeHL/AFiwS/vLKGHyUikdcsduARnrzz61&#10;8KfEyL4l+Nvinf21nB8bPBHhSG8aSa8N/wD2tc3w3k7YYC3lQp6FixAxgV91eM7yTw1+y1rNzFNf&#10;zzWPhmeVJrzH2l2W2YhpMcb8jnHGc15uGqNuTvex8JkWMnUq16kptqCe9vN6KyZ+UX/BOD4y6DqX&#10;7c/xc+PHjK5ddL0ZLmS0wpkmmnu7jy7eKJOryGJWUKOea+8P+Cd2heKH+MHxX8T3vgrW/h74Q8W3&#10;FlqGj6PeyRlDMY3+0z7FY+U7tsLLheoyMiviv/ghz+yX4S/ah+G3jceK4tScaRrVne2UtjfS2csM&#10;6RuFfdGQTje2M9Ca+3NW+DnxI/Yps31b4e63rHj/AMGRXYudS8Mawv2zU1jZj5r2l0SrFuQ3luGz&#10;g4PNcuXqfs41Htq9N9WfO8G0MRHCUsfVjenzSneOsrttNtPolbZ/I+qlbrgjNPrzj4E/tP8AhP8A&#10;aEsrw6HeSw6jpkxt77TL2E219ZSDqrxP8w6jnGDmvRlYEcYr2oSUldH6th8RTrQVSlK6fYHOFJxn&#10;Fc78Ufifonwe8Ban4m8RahBpmjaNA1zdXExAVEA/mew71vXlwlrbSSSOqJEpZmY4Cgckn2r4n/b/&#10;APh9c/t3/BLXNIguLpPDzssOl2EMpi/tshx5s0rDlYyuQgHPBbByKmrNxi3FXfZCrV4QajOSjfS7&#10;2Xmz89fH3/Bfz4rfEb46+KPFXwy+GFt408MWDG2tWmtrpri3s1fBMZQbfmOCSOTxngUz4R/G66+N&#10;HwC1Dxhfabqui6kZrq5vLW9DCaCZHLsFyASuDxwODX1no3wO0f4beBNH0Xw09/4c0zwzEkSWWnv5&#10;RYLjIkBGWJ6nPJ+tfFH/AAUN8DfEL4h+NfD+g+BNRurPTPFWp3Ed3cXjSDe3lqI9zKDiElHAI+X7&#10;tfhPHFL+3VSw/JyNTXvO+1ndPte2nmftfClKnkMJ14TU7weit7zdtV3138jF/Y4fRP8AgoB+1Hqm&#10;sQeENU1zSPC0f2uaHUFijgudreXHCN7gEZyzeykYJNe+f8FT/gT4Lk/ZQ1fVbf4U6JoFx4djttQt&#10;Na05LS2+zOZFEkRMYEnAJ7EHGe1cJ+xF/wAE2fG/7InxKhvYfiPaTatqQWPUNFtbZv7PvYWDM6SS&#10;bvMUjBw4UYYgjNdd/wAFM/hb8WfFfwVt/B3gjwrHrOjahctc3VmNQnvJLmVELhHeVkIiP91cc98c&#10;H7/JcPRpQp4fC3jGNktT5bHVq1SFTEYte87tnO/sRfFDQfGujRal4qstInl8RWEHh+wk1lI7m2ur&#10;qBfNiYMwZVLgOQ2MblXnpXuv7VfxC8G/A34GeJdY8e2nhvRtS1nTRocOo2dulzexxTL5QVnjTKxg&#10;E4LNjPpX51fsT/Cb4+/HLQNU1nwt4m8M+HtN0SSTSI9PmtE228kfDCKPYyxNgld4wSGIJOTXn/8A&#10;wVT/AGlPjL49h074a/ELT/D/AIct/CiJcXqaRB5I16QqTHczNubcQg2hVwgIJwCa+oxVShiscrSu&#10;0lzX+01/meQ8TVo4X2nJo9n6n2j8WP2gfD37JHwQ8LiyEd3e3enR2OkW1vcEQzQoi5JZDgptx068&#10;CsvSP+C9Xi3Uo7HRNQ8H+HIvD9skawrDPIt3bOmCJUlJOHDcjI/DFfnN+wz8TLX4nfH/AOHvgn4g&#10;yS654UinmsbS2u76SGC3MkLiFC6ncqCby+hx2xX6k+AP+Ccfw1+H2k2cN5ZaLdabIbiS8hvI5L5o&#10;TKux0huWwwUBVI3ZKkEg8187x5m9atj4yTdOKS5Uknfzv8uvQ8Shw9m2cKU8PiVSpp2ta7fm/Jn2&#10;x+zb+1d8Xf29vB8mqeB/FHhTwvbaVp2YkktjdXmrXIGN0ithYk3Aqdpbkntg16v8HP8AgopoOlaL&#10;pmgfFk3vgLx3ATaajFqWnzW9hJOg5aK52+SUYYYYfowr5R/Ym/ZW0/8AYD/Zsfxd4R1fxT4s1n+0&#10;/NtY0f7Qllal3/dyQoM7Gj+VmPP3WGMCv0F+DvxG8JftV/Cuw162t7DU7O4JWW3uI0m+yzr9+NgQ&#10;cMCfyIPevbyqvVrUI1JS95/j526HzDyjMMJVcZ1f3i0d/ei/lpZ+h5jpv/BUz4beJtbvNL8O2vjD&#10;xTqdtO8UNro+g3F294ijmeMqMGEngOSAT045q3H+1B8X/GFtAmhfAfWbCa6BdZ9e1u0tLeFOxcIX&#10;lDHuuzIr3uw8M6dpbq1pY2ls6II1MUSoVQdFGB0Hp0q9twoAB4r01TqP4pfcjeGDxsl++r2/wxS/&#10;O58uJ+xr41/aH8W6dq/xv8R6bqui6ddrfW/g7SrfGkrKoGzznf57gKcnDAKfTHFdD8c/+CcXwf8A&#10;iN4A1u3g+HXhGx1WfTpoLO5tNNitWglMZCP+7ABIbByfSvoIoPTio7lC0LDGQwxQ8PTaaavfuTLJ&#10;MI6U4TjzuW7l7zenmfl//wAG5fxEnt7T4l+A7l2U6XcxX8cbcbSxaJxj1ygr6K/bO8Z2v7OX7Q2g&#10;+L9OHhbw7qWt2DWtzq+sT6jFZ3TK2xUnW3UwOVDjaZSGGeOBXyT/AMEdc+Fv+Cq3xk0aD5bU/wBq&#10;DaOABHfjb+jGvsP/AIKZtL4v/wCEF8ELN4mMXiG+kvHtfD9hDPf3BtQkwKSSsFi2nknaxNebhG/q&#10;mn2W7fefC8PVZf6tpJ+9Sm4r5S09N7HefsRXMY8F38Ntrvw51Wye5a6ih8Iw+TBbtISzl8uxZmYk&#10;5OK9yTpXzf8AsL/Drwx8O77XI9D+HHjDwjqN8iTajqviArJcaq+T96QO2WBycAADPAr6Qj+4MV6W&#10;HvyK59/krn9Uhz2v5Xt+KX5C0UUVueqFFFFABRRRQAUUUUAFFFFABRRRQAUUUUAFFFFABRRRQAUU&#10;UUAFFFFABRRRQAUUUUAFFFFABRRRQAUUUUAFfn5/wVd/5PU+A3/XDVP/AETX6B1+fn/BV3/k9T4D&#10;f9cNU/8ARNcOY/wfmvzPkeN/+RW/8Uf/AEpH4ua5/wAhi7/67P8AzqrVrXP+Qxd/9dn/AJ1Vr4aW&#10;5/Itb45erAdRX7Bf8Eq/+UgGr/8AZKtG/wDQLWvx9HUV+wX/AASr/wCUgGr/APZKtG/9Ata9TKP4&#10;y9V+p9/4c/8AIyp/44/qe8/8Fs/+Uefi/wD662n/AKOWvxv/AOCgn/JzOo/9g3Tv/SOGv2Q/4LZ/&#10;8o8/F/8A11tP/Ry1+N//AAUE/wCTmdR/7Bunf+kcNded/G/RfqfT+LX+8v0h/wC3HilGT0oor557&#10;H4rc+zP2RrrW9R+B3wl8NaR4l13wvb+MPiPdabf3Gk3TW0zxGC3GMr1xk4z61+kaf8Em22DPxu+M&#10;v/g7avzh/Yj58L/s9/8AZV5//RFtX7vjoK+ryqhCdNuavt+R/Rfh5lWFxuElLEx5uVQS1enu+TPj&#10;/wD4dNt/0W34y/8Ag7avMf2yv2AtS/Z4/Zh8aeNdJ+M3xcudR8OabJeQRXGtP5TsvQNjnFfodXgH&#10;/BUz/lH58Vf+wDN/Su+vhaUacmlsn3Psc24cy6lgq1SFOzUZNO73SfmfiD/wUA1i61/4p+GdQvri&#10;a7vr3wdo01xPKxeSZ2tlJZmPJJ9TXhle2ft28ePfCH/Yk6L/AOkq14nXxmIf7xn8rZ028bUb7hX1&#10;Z+ypn/hRXgDH/RW7L/0nFfKdfVn7Kmf+FFeAMdf+Ft2X/pOK0wX8Q7uGf98Xp+qP3/iOI19SK5X4&#10;wfHHwr8BfDCaz4w1yw8P6VJcx2i3N2+xPNkbai59z+AAJOBXVRkLApJA4Fflf/wU+/aQ0n4zftAa&#10;xb6okOpfDb4FwG4v7N2/ca5rUw2QWjY+8A33gOQqSdM19pisR7KHMt+h/VPEWdrLMH7ZWcnok9u7&#10;b62Su2fqDoHiLT/FukQ6hp17a6hY3KB4preUSRyKe4IOCK8z/aD/AGGPhh+01ZlvFXhXT59SH+q1&#10;S2T7NfwkdCsyYbg84JI9q/I79k/9ve4+GuorN8PvEsfw7vpX3XHhXXpXvfDF8x7wSk+ZbE/3WJA/&#10;v44r9Avh3/wWG0HTdMtE+KfhXW/AMswCjU4o/wC0dFuT/eiuosqV+vNclHMKFeNp2/Q8DLuMspzW&#10;j7PFpK/fWP39PnZnkv7Sv/BJfxtpekyHRLjTvjFoFuhCaV4nIi1q1Qfw2+oDDnA6JIdvtX55/Fn9&#10;kERSavJ4Si1m11bQUabV/COtweRrOmxr96WPgLcxL3ZBuUclcc1+5Wh/8FDvgj4j083Ft8TfCHlM&#10;M4lv0ib/AL5bBr47/wCCn3x3+Fvxv1jwPd/C7WrLxJ8X9J123+wPoqmZntiSJkmdRgx7eeTgc9ia&#10;5Mdg6Dg5xfyv+R8vxZwtk88PLEYWorr7PMm/+3Xvfyd0fj8QVJBGCOtFeg/tXWGkaZ+0j41t9BMB&#10;0mLVpxb+SwaIDdyFI6qDkCvPq+YnDlk49j8DxNL2VWVO+za+4msL+bS72K5tpZLe4t3WSKSNirxs&#10;DkMCOQQea/V3/gmT8cZdP/bU8OX8biLSfjt4VN9eRIAsY1m0ys8gHQFzFIeOpcV+TnpxX3//AME7&#10;Le5f4q/spxqGFwNV1uboc/ZtjDP0yHr0Mtm41Vbuvz/4J9jwLi6lLMIcj2lF/fJRa+aZ+1GoahFp&#10;dpLPPIkMECtJI7naqKBkknsAK5H4PftC+C/2gNCOpeDvEuleILNWKO1rMGaNgcEMp+ZT7EV86/8A&#10;BW79oHUPCvwz0f4XeFLlI/GfxVnOmwNuwbO0GPPnb+6oU4z7t6V+Y2i/tPeAvhX8XpbDwXLrfw8f&#10;w4V07TPF+iStL/anlAI0t/aOSsqSsGbKbWAYDDDivpMVmMaNRQ6dT90z/jenluNjh7Jx2ld2d30X&#10;TRb301R+5/xO+C3hP41+HZdJ8WeH9I8Q2Dg/ur62SYKfVcjKn3GDXyH8X/8Agj4mk6ReL8KvE8ml&#10;afOTI3hXxDH/AGtoM5znAjkyYj2Dr8w65rn/ANnz/grh4m0rQUPjzw3b+NNHiAz4p8E/6XGF/vXN&#10;p/rYT68Y9hX0N4C/4Kh/An4h2yPa/EXQbORh80OoSG0lQ+jB8YIqnPDYhXlb56M6Z4vIc4heq0pW&#10;6+7JfPr97R+SH7SH7CQ8FeKl0bxH4fk+Eviu8YrYPLObrwzrTf3Ybrk27E4wJCRzztr5V8b+B9V+&#10;HHim90TW7G407VNPkMU8EowysP5gjkEcEHjNfvL+2V+11+zf8SPgbr+geKvG/hXWrS/tJFjgtZ1u&#10;rgS7TsaPZnDhsYNfkF+1/Yzr8IvhRca6ksPittLnhlW4XbdSaekuLN5gfmB2Ehc8lQO2K+fzHCU6&#10;b5oO/wDX5n4vxtw1gsHJ1MJUUla+jXdKztpfXTa+uh4DkjpQOtKcADHWkryEz8yufU37LnxkvtE+&#10;C2meI7a4ca78EfElrqtrIG/eSaXdv5dzBnuglCtg8DzT61+/PhbW4fE3hvTtSt2DQX9tHcRkd1dQ&#10;wP5Gv5zP2VMR/CT42ySjNufCcaHPTeb632D65H6Gv6BP2U7e4t/2Z/h8l3kXKeHNPEueu77NHn9a&#10;+qyWbcWn2P6J8KMXUnSlCWzin803H8Ul9x6BRRRXvH7GFFFFABRRRQAUUUUAFFFFABRRRQAUUUUA&#10;FFFFABRRRQAUUUUAFFFFABRRRQAUUUUAFFFFABRRRQB4pc/8E7/gpfX811P8OPDU09xI0sjyW+4u&#10;zHJJyepNd78RfBEN38FNd8OadbpBbz6PcafbQxjCxq0LIqj2GQK63k9QDTZ1DRsDkA9eKj2aSaS3&#10;ON4KjGEo04qPMmtEflh/wbaeIkjt/ifohbE8Mtrc7e+CHQn81r9T2UOCCM1+RH/BPCT/AIY9/wCC&#10;yfjv4fXR+yab4na8s7RT8q8uLm3x/wAA3KP96v12Q5XB5/nXBlUv3PJ/K2j5Hw/qWyr6tLelOUWv&#10;nf8AJnifx0/Yr0j4mfETS/HHhzUJvA/j7SS4TXNOtYnkuonQo0UysMSgjoW5GODXK6B8X/jr8HJt&#10;U0LxF8OdQ+JcsV1t0jX9FurKyt7yBgu0XEckoaJwd25gpXGMV9Mcr1OawPiRpuuar4M1C18OXlpY&#10;axcRFLa4uEZ44CeN5A6kDOPfFdjopaw0Poq+WQUpVqEnCT35ba/Jpq/nufKmmeNPjF8UfFer6Z44&#10;1Hw3p/haEudR0zSYmaaAmTMVmbrdhzsx5hVQOcd+PUfDt/Zavp720ECwJaYj8tV2CMAcbcdKZD+z&#10;x4x07wb/AGRayeFoYSvzyma4eSRics7kr8zMckk9zXz5rHxzb9m74/XngLxb4g0YXGk6GNdm1G4a&#10;b7LtLMNrlFLCQKoIBHIIxnNezhsVhcJBKUt+rPyvOstzKUva4ttK9lzSXyPL/wBur4F6P4E+NWne&#10;Kb+81rVT4kuhLqEMl03lRwRNEBHEgICgBcnA5/Gu18B+FH8aSalBqchtPB+lXaNaz2rH7VqSTIJl&#10;Yso3oil9mBgnbyQBXrXxg/Y68SftdeFvDuqrrXhyxtTbi7tnjScmSOVFYZDLkcY4rgW/4JN/Em1g&#10;gt7L4qpZW1rdi7iijjcohCKqrgryowxAPdj7V8Z4q8PVuI+HXl2R4iOHxEpJ87TVknfRrr2dnY+4&#10;4c+uYR0cRi4TqKKtyprVdLXdrIwtM8T+D4fjSLLwpq9pqmqWTTWl7BMjT3bYB/cq5G4BGUnnPcVZ&#10;+MPiya1kCSzvpUliFuTE8ZRQhBBLsw4Bwa87+Kv/AAT28X/sJ+J4/jMfiB9ovm1iJbyaCz8xYTcT&#10;YaWRWABjLMAQOfm4r3r4wf8ABOTx58ffCGrJe+M9BhvvEgEk97FbzfdODhUP3RtAA54rfIeEMFk+&#10;Gw9BY2deVKCu5W5nO2zdlo3s7bHpz40zjF4Stg5YRRq32vdcjvZ776fefBfgjxF8Ifgv461Pwz4a&#10;hguLnxPPPeahLbQ3dxamKVxvhV4wY0fdwMlRjHIr5F/bz+DXiL9qb4y6nrHh1NJs9B8OactlaaTJ&#10;cSNeFFBT5mIKl2Kkj5zgAcmv0r+HH/BuLrfw1u9Rls/idFML+UuFeCQCIHqvvk85POa6vwf/AMEA&#10;LjQ9V8SXuo+LbPVrnXoFhjfzLi2+xME2b1CcM33fvf3frXi4vBZlLGyxWHioNu/dataeQU8/4gq0&#10;aeVqioQpr+JKz5rWsrLVevc/Br9hb9iiT9ojxhqVxq2pXmiaf4cuFjdrcDz5JwSdiN0BXGSea/af&#10;9nP4XR/8Kk04atqOpawsStDA007SSyRoxUCXAALZGeeoIr1DwR/wQhuPhzoaWOja94fsVL+bK8dv&#10;IGnkJBZ2OOWbnOfWvW7P/gnl470jwtHYWXinw1DdRpsF09tK2PfYAB0r3+LsH9ay6nh8FBSqXTct&#10;reS7o+v4SzFYbGyrY66ha1krpv7z4L+NEvxR8Ha1Prfh621/QrJoGt5Li2mEflQE7drBGPBH4c12&#10;n7An7Zr/ALK3jDTrK4fztDv2EWqQxLnOWJ84/wB6RcnnqQdvYV9geGv+CfXxEsJLgat4v8N61DOm&#10;zy2s3hVf++Rzn3rgfEX/AARYvdU8RLqNhrujaWxfe8MfmvETnOQCuV/Oujh6rUi3SzOklolGUdVF&#10;Lpbe/Vvqc/Eao1YqeXTk3duSkrNvvfa3S3Y++PDXiKy8WaLa6lp1zDeWN9Es0E0bZWRGGQRV+vGf&#10;2SvgN4q/Z88PS6HqWr6bqeioim1jh8zzIJcneRuAAVuDtHQ59a9lTIHIAzXbJJNpbHHh5ynTUpqz&#10;6oXk5HSobuUQW8jk4CKT+lS5IbHrXlX7bHxhh+A/7LfjfxRJKIpNP0uYQEnB851KRge+4j8qznNR&#10;i5PoZ4yvGjQnWk7KKb+5H5yf8ETI28f/APBSL4yeKoMvZlb5w46ET3xZPzCV+qetfDzR/EPi/SNf&#10;vbCKfVtBWZbC4YndbCZQsgHOPmUAHIr89P8Ag3N+EkukfCLxn45uYir+I9RWzhcj7yRAlvw3Oa/S&#10;nGRjtXDlkLYdN9bv72fJcBYa2TQlUWs5Sn97uvwGovABB4p1FFeifbhRRRQAUUUUAFFFFABRRRQA&#10;UUUUAFFFFABRRRQAUUUUAFFFFABRRRQAUUUUAFFFFABRRRQAUUUUAFFFFABRRRQAV+fn/BV3/k9T&#10;4Df9cNU/9E1+gdfn5/wVdP8Axmp8Bj28jVP/AETXDmP8F+q/M+R43X/CW/8AFH/0pH4ua5/yGLv/&#10;AK7P/OqtW9cB/ti74P8Arn/9CqpXw0t2fyLW/iS9WA6iv2C/4JV/8pANX/7JVo3/AKBa1+Po6jrX&#10;7Bf8Eq/+UgGrnt/wqnRv/QLWvUyj+KvX/M/QPDhf8KVP/HH9T3n/AILZ/wDKPPxf/wBdbT/0ctfj&#10;f/wUE/5OZ1H/ALBunf8ApHDX7If8Fs/+UefjD2ltf/Ry1+N//BQT/k5nUf8AsG6d/wCkUNded/G/&#10;RfqfT+LK/wBpfpD/ANuPFKKKOeuOK+elsfih9o/sR/8AIr/s9/8AZV7j/wBEW1fu+Ogr8IP2I/8A&#10;kV/2e/8Asq9x/wCiLav3fU/KK+wyb+G/l+R/Tfhd/udT/tz/ANJCvAP+Cpn/ACj8+Kv/AGAZv6V7&#10;+TXgH/BUw/8AGvz4qjv/AGDN/SvSxP8ACl6M+9zz/kXV/wDBL8mfh1+3b/yPvhD/ALEnRf8A0lWv&#10;E69s/bt58e+EMc/8UTov/pKK8Tr4TEfxGfx1nD/2yp6hX1Z+ypn/AIUV4Ax/0Vuy/wDScV8p19V/&#10;srcfAjwASQB/wtuy/wDScVpgv4h3cMv/AGxen6o/ZH9v/wDaog/ZM/Zp1fxDGyy65dKLDRbbG5ri&#10;8kG2MAd8H5j9K/D79sHxJN4G0XSfhmbtrvU9KlbWPFdxv3NdavcAM6Mf4jCpCezb6+8/+ClPxZ1P&#10;U/249GtvFFpJoHhTwPpT3PhWbVY2TTNa1px+7keUAoqoSuA3/PM5xu4/MX40/C7xl4D8Tz3Xi7Tr&#10;6O61SVrj7c586C/LEkyJMuUkBJzkE9a9TN8RKcnGK0Wn9erP0HxIzmtia0qdOL5Y+76Wtdv1eifZ&#10;HF56deK6r4d/HDxj8JZXfw14l1nRRL/rI7a6dYpR6On3WHsQRXK8jtR26V4UZNao/IqdapTd4Nr0&#10;PWG/bJ8X3fzXtl4K1OYf8trvwrp8sh9yxhzmqPiP9rrx94g0K40uPWY9G0y8XZPa6NZQaZHOv91/&#10;IRCy/wCySRXmufSjk++Kp1p7XOiWY4lqzmwJJ5JyT+NFHTORXXfCn4IeJfjJqMkOh6fJLbWy77u9&#10;lIhs7JO7yythUA9zk9qlRcnZK5hRoVKslGCu2Znw88Aar8UfGmnaBolq95qmqzLBBEOMknqT0VQO&#10;STwACa/Vj/gmL8LtO1T9oS98eQ3CP8Pvgl4ebwzpWoN8sN7d4LXl0mf4STLz3DrXhP7EX7EeqfFW&#10;5ufDnw3mlmt77/RvE/xDkgZLa0h/js9NU4LlhkNKTk5xhR1+vf8AgpP4Un/ZJ/YH0j4Z/DfQNUtf&#10;DWpTx6drWqWVu07abZZBnmk2/MXk6E9MFunFe5gMJKnF1pLRa+r6I/W+D8gqYKhLNa8bxh73e8l8&#10;KXkm7t7Hxf8Ath/tX3Pj/VPG3xdnneO98ZvL4U8CQnO610uI4urtf7ocsEB7l39K+FmyM5zknJr6&#10;I/bN8A634x1q21zwxbQ638NfD9jFpei3Okv9pisraMceeq/NFI7FnbeB8zHrXzuQQMEHIry8ZOUp&#10;vmPgeJcVWr4pyqr5929W15X28rGh4a8W6r4N1SO+0jU7/S72E5Se0naGRD6hlIIr0WP9tP4gXcap&#10;q1/pPiUqAA+t6NaajKR7ySxlz+JNeU98d6KwjUktmeNSxdamrQk0esr+2j450/DaU/hrw/N2n0nw&#10;9Y2cye6ukQZT7gg15p4k8Tal4x1q41LVr+71LUbtjJNc3MzSyysepZmJJP1qj+dGDRKcmtWKtiq1&#10;VWqSbQUoUlgACSfarvh3wzqXi7WYNO0qxu9Sv7ptkVvbRNLLIfQKvJr6X/Z4/ZJuPD3j6wsrjR08&#10;c/EuRg2n+EbRhLa6c+f9fqUqnaip97ygckgBiBkGqVKU3aKOnL8sr4uajTWl7X/rd9kjqv2Tv2Zd&#10;T8UaN4Q+F0EDr4j+KGq22u+II+raXoVsSYhJj7rSszOAecBPWv3W0XTYtI0m1s4F2Q2sSwxqONqq&#10;AAPyFfPn7A/7Dq/sx6RqfiHxLfL4h+JPisiXWtVKgLGOq20I/hiTgYHXHYAAfRgBAAAIxX2eX4X2&#10;MNVqz+pOCeHnluEvUVpStp2S2T89W36jqKKK9E+2CiiigAooooAKKKKACiiigAooooAKKKKACiii&#10;gAooooAKKKKACiiigAooooAKKKKACiiigAooooAKRwSuKWhsY5oEz8rf+C6Hwc1T4HfHTwD8fvDc&#10;UkUtpdwWt9LEMFJ4jvhZvZlDLn2r9F/2cfjfpf7RXwT8OeMtImWaz12zS4wpz5b4w6H0KsCCPaof&#10;2n/gHpH7TnwO8QeCdajD2etWzRK+MtBIOY5F91YA/hX5tf8ABK39o/Wv2Df2ldf/AGdPiRI1pY3W&#10;oH+ybiYlY4Lhum0njy5htI/2vqa8pv6viOb7M/z/AOCfns5/2LnjqT0oYm130jUXf/EfrGD6Ywe9&#10;cv8AGP40+GfgB4DuvE/i/VodF0KzZVmupUd1jLHAGEBPJ9q6eM70BzkHkV8kf8FxAF/4J2eLT6XF&#10;r/6OWvQrVOSDkuh9hm+MlhMDVxUEm4RbXbRHW6N/wVm/Z58R6ta6fZ/EvSZ7y9lWCGIW1yDI7EBV&#10;5ixyTij9tX4R/s7aTpyeOPjHofh+1jeRLZ9TnhmR7hiMJHIYPmkGBwHyBivwJ+AfPxw8Hk/9Bm0/&#10;9HJX7Kf8HBOV/YZt8Ywdbtv5NXk4bMHXoTqTivd6H5plHGlXNsnxeLxdGD9ik0rXTdutzgP2OP23&#10;Phr8Gv23NS8C+G/iNd+Ivhv4xghHhyKWW9ng0O73bRZoJVJCsDkEkKAAK/RvVvFGn6Dps91e3ttb&#10;QQRtLI8kgUIqjJJ9gK/mc/Znfw9H8fvCLeLLhrTw0uqQnUZhI8TRQbvmYMnzAgdxzX6uax8SP2JL&#10;7RZ4pfF0l/J5BRRdavqE3md8EMxBBIGQetTl2PcoO9lrpqc/BfGVSrg6vtPZwSk+VSny2ur2Saei&#10;ex5x4k/au+Gf7Z1/qF58VfjuNA0Sx8SzGx8MQaY5tZbKC5DQSlhGW8x1QfPnIDMMDJr9PfhT8QvD&#10;/wAUvh5pOv8Ahe/i1PQNRgWSxuY1ZUlj6AgMAe3cV/L7rLwtrF2bYqbYzP5W3pt3HGPwxX7l/ATx&#10;p4g+HP8AwRH0zXPCySPr+m+D3ms9q72RhnLgdyq5b8KnK8a5ynzLZb97E8B8WVMViMSq0FeMXJyT&#10;bcuV7a+ulj3z44/t4/CL9nTUTZeMfHeh6TqC8mz8xprgfWOMMw/ECvL9N/4LXfs4ajfC3Hj7yTn7&#10;82lXaR/mYq/BlddHizxul/4nvdRu0vroS6jcq3mXLqW+dgW6vjJGe+K+tPil8Af2WPiZ8JUk+E/j&#10;7WdH8bQFAtn4nmENveZxuDOUAUjkgg468Gohm1arf2aSt0b1ZyUfErM8ZKpPCQpxUdoyl70vTa7P&#10;2x+EXx88G/HnQRqfg7xLpHiKyPV7O4WQp7MOqn2IBrpdX1m00HT5ru9uYLS1gUvLNNIESMAckk8A&#10;V+RX/BM7/gnd8bvgj8cPDvjvw54j8GXXh5J1TVIrDXEuor21bh0YRggsAcjPIIFeh/8ABxj8UvGX&#10;hjwj4G8PadPdWfhXWzcSahJCSq3MyFdkTkdtpLbe5+lehHGyWHdacLNdD7WjxdiaeS1MzxuHcZw6&#10;dH2afbufU/j3/grv+zz8O9QltLz4kaZdXEDbXWwt57wA+m6NGU/gaTwD/wAFe/2efiLqUdpafEfS&#10;7W4mbYgv4J7NSfTdIiqPxNfiN+xxYfBvUPiLcR/Gi88TWfh8wf6M2jqM+bnrJwW2gdNo69a9T+Kf&#10;7DPgH4pfFS1t/gL8RvD2q+H7+3DmDxHqsdjeWk+4hoxvVd67dhB68kc4zXn081xE488IxflfU+Kw&#10;viLnOIpLE0YUpK9uRN89u9rn75aHrdn4i02G9sLqC9s7lRJFPC4eORT0IYcEVcr47/4JGfsyfFz9&#10;lH4eav4b+IOp6VqOgOY59FW1vDctak58xM4wEPBGO5NfYW/r0yK92lUc4KUlZ9j9iyrGVMVhIV61&#10;N05NaxfRgxOT7V+Y/wDwX8/aNuvEreEfgb4YZ73WvENzFe6hbwnLYL7LeI47s+Wx2Cg9DX3d+1r+&#10;0xof7JfwP1vxrr0yLBpsJ+zW+4B7yc8RxL6lm/IZPavzx/4JI/s+6/8Atk/tNeIP2j/iFDJJBHey&#10;DR4ZF+SW4xjcoP8AyziUhR6t9DXDj6jnbDQ3lv5I+U4wxc8VKGRYV+/W+L+7Dq367H6D/sZ/s/Wv&#10;7MP7NHhDwXAsZl0ewRbp1GPOuGG6V/xdm/DFepZwQKREIX0NOAxj2r0IQUYqMeh9phcNDD0Y0Kat&#10;GKSXyCiiirOgKKKKACivnD9uj/gqp8H/APgnVqeg2nxQ1jUtKm8RxySWQtdOluw4QgNnYOOSOtet&#10;/s9/Hjw9+078GvD3j7wlcz3nhvxRare2E00LQySREkAlG5U8dDSuNo7SiiimIKKKKACikLY61lax&#10;480Tw9rNjp1/q+m2V/qb+VZ209ykc102M7UUnLHHpmi4GtRSZ+lfH3iX/guZ+z34V/bAHwSu/FN4&#10;ni8366U0osXNjHdswVYWm6BtxA9M8ZoGkfYVFVrrVbfTbKS4up4beCFS7yyuERFHUkngD3NV/C/i&#10;3S/G2jxajo+o2Wq6fPny7m0nWaGTBwcMpIODkcUriNGigEnqMUUwCijNR3N5FaQtJLIkcaDczMQo&#10;UepJ7UBckorM8KeM9I8daWb7RdTsNWshI8Pn2dwk8W9Thl3KSMgggjsRWnQAUUUZOenFABRRQxwC&#10;cZxQAUV8f3n/AAXK/Z8sv2sE+CkniHWV8fvryeGxa/2RN5P215BGE83G3buYfN0r6+Riy9OaSY2h&#10;1FfNv7cn/BVr4Of8E6Na0PT/AIpazqmlXPiKKSeyFrpst2JEQgMTsHHJHWvZPgb8a9B/aK+Evh/x&#10;v4XuJrrw94mtFvbGWWIxPJE3QlTyD7GncGjrqKKKBBRRzzxRQAV8Pf8ABUL4F/ETx5+0F8KPFvgn&#10;wRfeNbLwql4NQgtb63tXAlUKBulYc4JPAPSvuGmhMHrxWOIoKrDkbPMzfK6eYYZ4ao2k2ndeTuj8&#10;RLr/AIJR+Lb25llb4DfE4NKxcj/hK9Jxkmo/+HTPiv8A6IN8Tv8AwqtJr9wAMAA4OK8E/wCChn/B&#10;RLwF/wAE0vg5YeN/iENXfS9V1RNHtItOtvPmluGhlmC4yAo2QvyTjOPWvOeTUXv+h8O/C7LHu39y&#10;Py6/4dM+K+cfAf4nAj/qa9Jr7D/4Jqfs8/EnwP8Atj+JPFviv4fan4I8PSeDrTQbAXmoW13JI1u0&#10;KgEwseSsZPQCvpD/AIJ9ftxeHv8Agoh+zdZfEzwxpeq6Ro2oX1zZQwaiEE58l9hYhCQATyBnNe2l&#10;M9TmtKGW06UlKLeh6GWcAYHA4iGIoyd4u9tNX/TPnH/gqt8GfE3x8/Yu8TeGPCGlSazrt9JbtBaJ&#10;JHG0gWVS3LsqjAHc1+eXxY/4J3+P/jT4u/t7WvgJ8Q49TmtLa3mFr4p0tYiYoUiyoJJAO3PWv2aC&#10;Y70oBB6k5rXE4CFaXNNnbnvB2EzSv7avJ7JW0tpe35n4f/8ADpnxX/0Qb4nf+FVpNH/DpnxX/wBE&#10;H+J3/hVaTX7g/hSY5z0rl/sWieF/xC3K+7+5H5HfA79h34p+FPH/AMItIsPg/wCJ/Dvhvwh4x/4S&#10;DUL/AFPW7C7YK6xo2BEwOAIweATX64pkKMnJpPL5yDinDgAeld+GwsaKai7n1mQ8P0cqhOFGTfM1&#10;vbSysrWA5xx1rxv/AIKAfDjW/i9+xt8QvDXhyxk1PXNY0iW2s7VHVGmkOMKCxCj8SK9kPT2rx39r&#10;L9vP4S/sQaPYXvxP8aaX4WXVXKWcU5Lz3OOpWNQWKjPJxitqkFKLi+p6+Lw0cRRnQltJNferH5f+&#10;PP8Agnf8R/i4uh3fiL4DePjqmk6NZ6RI9l4n0uOGUW8QjDhWJIyB6msD/h0z4r/6IN8Tv/Cr0mv0&#10;pg/4LCfs0z/CO98bQ/F7whPoVgB5+27H2pCSAFEB/eE89lr3D4LfGLQP2gfhbovjPwtdvf8Ah7xD&#10;bi7sLlomi8+IkgOFYAgHGRkcjBry3lFGWrZ+f1PDHLZy56km2+rSPxm/4dMeKx0+BHxOH/c16TXc&#10;eA/2DPit4bh8D+G9F+DPizRNI0zxpa+Ir+/1PXtPuiqoojICxsDgDJ7mv2IwSOTRt47U45RSj8LK&#10;w/hrl1GanTk0/JIwfGnw40L4neGp9I8R6Rput6ZdLsltr23WeJx9GBr5G+KX/BHrTrO3vP8AhVvi&#10;y+8I2d42+Xw/qcK6voMx9Dbzbtv1ByOxFfa3l8jBNKV59K76uHhU+JH2OPyXB41JYiCbXXZ/etT8&#10;cvjF/wAEiPHGjzyyX/we0vXUGT9t8D+IBaM/+0bW6yAe+1CR6V4F4t/4J+xaAzC90D41+GXHVb3w&#10;d9tRf+Bxyrke+K/oJ8sZBHUUhgVgQQDXnTyajJ3R8Pi/C7LqsuaEmvVJ/lY/nUP7GmgB8HxP41DD&#10;+H/hArzd/wCjMfrXQ+Ev2AoNfkVbPRvjT4jduiWPgs2qt/wOSVsD3xX6+f8ABRf/AIKW/Df/AIJm&#10;eAdH8QfEGHWZ4deuXtLGHTbQTyTSKu4gkkBRjuTXYfsL/tc6J+3d+zR4f+J/h7TNR0jR/EfnG3tr&#10;7YLhBHK0RLbCRyUz16Gs1ktPv+Bw0/CXBLWU/wAP+CfmR8IP+CSPjTXZ4X074MRaahIP23x34gV1&#10;Hv8AZbXDE/7LcetfXnwl/wCCPlldJYyfFTxPL4ssrFvMg8N6VbrpWgQNnP8AqIseZ/vNye5NfbQi&#10;AwBgAUu0g8Ec12Ucsow6XPpst4DyvCWbjzeu33K1/ncy/CXg3S/Amg22l6Lp1lpWnWcYigtrWFYo&#10;YlHQBV4Aq9dWcV1EyTIkkbjDK4BBHuD1qYDHXmhhnviu7lWx9jGEVHlirLt0PmT44/8ABLL4e/Ej&#10;xDL4i8Kyal8NPFkoJbUvDcptFnJ/56wr+7cHvwM55zXyL8cP+CP3xCMs9xP4U+H3xLjJJ+2ae/8A&#10;wjeryc8khP8AR3Y9yQCTX3z+1t+3L8Lf2HPBMev/ABL8Waf4bs7gsttHIS9zeMuMiKJcs5GRnAwM&#10;ivi7/iKv/ZY/tc2/2vxubcNj7T/Yb7CPXbndj8K5K2Bo1N1b+ux81mXBuW427nDlb7bfc9PwufIX&#10;jj/gmxe+G5pRqfw4+NnhYofmaHTbfXLYfSSJkyK8/n/Yu0S3kKTeIPHtm4OPLufAF2HHt8spFfuP&#10;+xp+3b8L/wBvn4e3fib4Y+IV17TdPnFtdhoHhltZSu4I6uAQSDmvYDaRsclFJ+lcUslpPr+B8hX8&#10;J8DJtwnb5f5NH88mi/sO6VqdwqQXPxS1nP8ADYeAZlJ9svMMflXrXwy/4JZeIfElxGdL+DHxG1Un&#10;BE/ibUrbQ7X6tGP3hH0Oa/cH7KgxhVGPaneUAAAKI5LSW7NMP4VYCErzlf0S/W/5H52/BD/gj34u&#10;Fn9m8ReIdB+HuhzjbcaT4It2S6u0zyk1/Lmd1PQgEL7V9m/s9/sq+BP2X/Cy6T4L8PWWkRNgz3Cr&#10;vurtsffllbLOx9zgdsV6KIwOhPFLjjHWvRoYSnS+FH2+V8N4DAWdCHvd3q/l2+VhIlCrgCnUAYGK&#10;AT3GK6Ue6FFFHPHFABRRVbWNXttA0u5vryVILS0iaaaVjhY0UEsx9gBQBZor5F/ZN/4LdfAL9tD9&#10;oS++GfgjxFf3PiW28024urF4INQEWd5hduGwATg4yBX10DmgbQUUjkgZAzivhgf8F9vhFqn7eOm/&#10;s+aRpXizU/F954ibw1cXX2VIbO0uVZlYlmYMygqeVHNAJH3RRTY2LZz2p1Agoo59KKACisP4mfEH&#10;TvhP8Pda8T6u8sel6BZy3920aF3WKNSzEKOpwDxXyb/wT1/4La/DT/gpR8cPEXgvwDpHieE+HdPG&#10;oS3+owJBFMpk2bVUMWznnkCi40j7OopFJIyRiqHinxZpvgjw/fatrF9aaZpemwtcXV1cyiKG3jUZ&#10;Z2Y8AAdzQ2I0KK/PH4uf8HPP7K3ws8UT6Vb+I9f8TyWzlJLjSdKeW2yP7sjbQw9xXoX7Hn/Beb9n&#10;T9tr4kaf4O8JeJ9StfFOrMUtNO1PTZbZ7lwMlUbBUnAJ69qSY7M+zKKRWDDgg0tMQUUUDPcYoAKK&#10;KSRtqE5xigBaK+PfDX/Bcv8AZ78V/tgN8ErPxTeP4wF+2krI1i4sZLxWKmATdN24EemRjNfYIJIH&#10;GaBtC0UDPcYoBPORigVwor4Y/ar/AOC+nwi/ZX/atg+DV9pXizWfGcmo2mnTJaWqJbW73DKEJkdh&#10;kAOCcA19xLMzKDgjIzSuNoloP8qKKYhpGQOuB6V8b/8ABWT/AIJtRftkeA4vEfhmGK1+IvhyImyl&#10;UiM6jGDu8h245zkqT0J96+ysDpjrTWUE4Izmsa9GNWDhPZnnZrldDMMNLC4hXjL715rzR+ff/BKb&#10;/gqFL8Q3i+EPxWmn0j4iaFm0tp9QBjfU/L+UxuW6TjHQ4LYz1zXpX/BcNhJ/wTs8XAHP7+0P/kZa&#10;yf8AgpX/AMEpNM/arjPjPwVNH4a+JemYlhuov3cWpFeQshHKv02yDp0OR0+KPij+3r8QdT+AGs/s&#10;9fGfTF0rxnDc20VjreqR4gkjSQf8fIIIZcDiVcg9xxmvLqVp0aboV+qsn38mfnGYZjistwNbKc0u&#10;1KLVOp0lpopdpfmfEnwEBHxv8HjgEazaf+jlr9lP+Dgkhv2GbYA9Nbtv5NXyb8Hv+CRvxpm8U+G9&#10;fgtvh3faMl5b3n2mxELeZEHVtyOqeg4INfoN/wAFR/2ZvFv7U37Otv4c8H2+l3Gqx6lFdFb8KYQi&#10;hs8MCCefSufAYWpDDVIyWr2Pn+EuH8dRyLH0J02pVEuXTfR7dz8F/gT8Kp/jj8YfDfhC2u4rG48R&#10;38VjHcSIXSEu2NxA6gV+gF//AMG3fiyx06e5PxK0FxBGzlf7NlGcDOPv+1X/ANmT/gkZ8bfhl+0L&#10;4N8Q6zp3gmPS9F1aC7umtIo0mEaOCSpCAg496/WbWrN7zRLuCMAySwui9hkqcUsBlUXB+3jqHBnh&#10;5QrYWrLNqMlNP3btrS3a+up/LNqdg2nalcW7EM1vK0ZIGA2CRmv3a/ZG/aR8L/ss/wDBKb4b+KvG&#10;YvxoMOlQ28xtbRrphvZgMqP4T054r53f/glT8cixKa/oEaE8IfDdlIUHpuLZbHqetfcnwT/ZlZv2&#10;NtG+HPjqC2v5o7H7PeeXCiJ5gcsrooyqkHBA5ArTLMHUozldWvsdfAvDOPy7FYmcYuLlFqPMtL3u&#10;r66n5k/Fjw7+xx+2H8ZLCw8Gal4u8Aa94pvRCJYdOWPS1mc8Fo3bEalv7vHPArD/AGsv+CFHjj9n&#10;b4b6v4v0nxRoXifRNGga6uIyrW1ysQ6lQcqx74yD6Zr6L8df8EkvjH4e8U3UmheNvDV7pKzF7N18&#10;M2guo0zkBwdoDDjlcg4zx0re0z9h3463irDd/Fjxhu24eOTwraS22cdAHusEfVal4L2l/a09e60/&#10;U5qnDLxTqLMMDao9pQ91etrtPufmT+x9+0z42/ZX+NGia74YvtQt0F1HHd2WXMF9EWAaN06HIJwe&#10;oOK/Yb9vj9tb4C6Rp0Xw6+Mui6xqI1bTYNUFsmkvOqLIDtdJFI2uCrDIOQQad+zt/wAE5/F/h7xv&#10;BqnxA8fQ+JtEgAePR18O2dk0zg5BldC/yj+6rc9zjivV/wBr79kq7/aE0KCfw1rsHhHxTZIIotRb&#10;TYb1JYQSfJdJB93JJBBBBPfJFdODwdWlRlG979H/AMOe9w7w5mmX5XWpKXNzNWjNJ6ddOa2vqfmP&#10;8Jf+CZXwZ/bv1TxC3wZ8eeJdBm0hlZtO8Q6erDY+drIQwZlB4yelfPX7cP8AwTv8bfsG+JdJtfEF&#10;3pmrWetrI9le6e7EPsIDB0PzIeQe4568V+j99+wB8a/D4kWP4ra5HJjBfTfB+nru+jLcqxH1xS2H&#10;7AXxt8SoqzfFfX5Hydr6t4RsHEfvua4cgfQH6Vy1cujOH8NqXdafhc+ex3BcMRQ5VhZQq/zRsl/4&#10;Ddr8Tx//AIN/v2sPGuofFLUvhjrF7qWq+HG0176x+0s0n9mtGygqpb7qMG+70BFfqL8XPjF4d+BX&#10;gHUfE3inVLbSdH0yMyzzynH4KByzHoAMkmvlWXxv4J/4JW/C+bXfiZ40g8XeOL2EpEltYQWlxcDr&#10;5UMMYyqZxl3PJGeOlfLOg+BPjJ/wXD+KMOs+ITeeB/g3plx/o8CZCSqDn92DjzZSOshG1e3TFddK&#10;s6FNUE+ef5ep9RlmZV8owMMpg3XxLvaP8qe3M7tJL1KN3c+Of+C6P7WcCxRahoXwa8J3GS7kqqx5&#10;646NcSAY4zsB/P8AWj4ZfDTRvhF4G0vw3oFjDp2kaRbrb20Ea4CKox+fcn1JrK+AvwC8L/s4/DXT&#10;/CvhPS4NM0nTkCqqDLytjl3bqzE8knrXagY6CuvC4X2d5zd5S3f+R9Vw7kEsEpYnFS58RU1lL/21&#10;dkgooorsPpwooooAKDzwaKKAPwa/4PIMr48+DQGf+PK+/wDQ0r7S/Y9/bL0z9gP/AIN/fhZ8UdX0&#10;e916w8P+G7MSWVpKscsvmTFBhmBAwTmvi3/g8i/5H74M/wDXlff+hpXp/wC0MAf+DSjwtx/zLumf&#10;+lYqL6mjV0kdxe/8HavwXuPhTpup6P4K8a6v4yv5ZY5PDUMY3WYU/K7z42MGBBAQMeucVkfCf/g7&#10;h+Guq+O7fSPiF8M/GHgSzuHVWv8AzFuxbAnG54tqvtHqoJ9jXBf8GgvwZ8J+Jvg18TvFOpeHdHv/&#10;ABFY65b2dtqFxapLPbxGEsURmBKgn0rrf+DuX4C+E0/ZD8F+NrfRNNtPE2m+I1sVv4IEjmkglhct&#10;G5ABZcopAPQjind2FZXsfpD8a/29/hZ8Bf2VR8aNe8VWQ+H1xaQ3llqNqDP/AGiJhmJIVXl3fsv1&#10;zgAkfm9ef8Hbfh/xFrd0PB3wL8d+ItItHw1156h9vqURHC5HYsa88/Yb/Yb1/wD4Kn/8G5ulfD/T&#10;9dWw8Q+GvE11eaC90zG3kaF2It5D1VGErgEfdOOMZrwj9j39sv8AaD/4N7LLVPA/xL+A8eseCNU1&#10;E3kl3JA0LiRgqkxXqK8bqVUYRx9CMmi7BJH6gfCf/gvl4T+M37D3xG+NFh8NPHdtbfDOS3t9R0q4&#10;WNZLmaaRI/LhkGdxXeGYFQQPrX4R/BX/AIKMTeC/+Crlt8eNZ0zxP4gsLXxBc6nHo8l2ZbxIn3hY&#10;QXyBtDAYAwMV/Ql/wTF/4KefAz/go/4P1uDwDptv4f11MX2teHL2ziiuC7AAzEJ8kwyAN4z0GcV+&#10;Jn7EGlWtz/wcdQ2kttbyWh8eaivktGDGQDLgbemKGrjitz9TfgZ/wcl+GPjj8O/iV4ht/hF450uL&#10;4a6ENdnguLiMvqCmZIvLj+ThsvnnPAr4z+DH/BRD9jv9qj/gpX4S8TSfs1+KNO+I/ijX7dEu7nVk&#10;+xRXrONt1JbABS4YA+5GcZr95YfAmhw28sSaNpSR3CbJVW0jCyL6MMcj2NfzI/EbT4NL/wCDkyO3&#10;toYre3i+JluqRxoERB5i8ADgUPQUbHsX/B0H/wAFI5PjV8WE+DWkaT4o8PH4a61cQaleNdlLLXN0&#10;UZUqi4yFz/FnFdx/wTI/4ON/DX7JH7H3gL4Y3vwl8ca/eaDD9kfUrOdBBOWlJ3AFCcDd612f/B47&#10;o9pY/D74NXMFrbwz3Gqah5sqRqry/uY/vEcn8a+3P+CCPgrRtS/4JR/COe40nTbid9OctJLao7n9&#10;8/UkZpJMenKYX/BSr/gvZ4R/4Jq+LPB2ka94E8QeIpfGOjrrEL2d5FCLdCQNjBlOTz1FfZ/wQ+KM&#10;Hxu+Dnhfxja2stlbeKNKttUit5WDPCs0SyBSRwSA2M1+Bv8AweDRiL9rf4YqoAVfDMgAHGB554r9&#10;vv2Auf2G/hDjIz4P0v8A9JY6aepLWiPlD/goB/wcIeDv+Cf/AO12PhFrPgHxHr+pmCzn+32l7FFD&#10;i56Dawz8vevh/wD4Ohv+CmLeOobT4H6Po/ijQLvQNSt9VvdVS7MdlqUMtqxEG1cbsGRThiR8teDf&#10;8HJxz/wWvQA5/wCJdolfbf8Awdn6PaQf8E/vhTeJa26XcviSBXmWNRI4+wycFsZIobZSVmj51/4J&#10;G/8ABwl4d/YG/Yi8O/DTU/hX418V3ulXl7cPqOnzosEvnXDyBQCpOQGA69a/Zz4wf8FFvhp+zj+y&#10;joXxc+ImsJ4S0LX9Ntr+2tJwZbyZ54llW3jjUbpJAGwQBgYJOBzXzB/wbL+DdH1f/gkV4HnvNK02&#10;6nbVNVDSS2yO5xeyY5IzX5kf8HVHxa1vx5/wUb0bwLc3Elr4b8JaNaRafaglYY2nO6SXaOMngZ/u&#10;oB2ou7Cau7H2Vr//AAdxeFtR1m5PhD4I+OvEOi2rEG9adI2Kj+IqiuF/Fq+jf+Ce3/Bw38EP28/H&#10;Nv4NLap4B8bXh2Wul62FEd84HKRTr8hf/ZbaT2Br6R/Ys/ZK8B/sxfsx+EvCPhbw/pVtptppcHmy&#10;C2QyXsjRhnlkbGXZmJJJ9a/n/wD+DmP4J6B+yX/wUu0XXfh9bweG7zXdJt9flj09RCtteLM6+YoX&#10;hS3lq3Hehtgknof0zA5AI5Bob7prgP2VPHl78Uf2Zvh74k1Jdmo694dsL+5XoRJLbo7fqa7+qRnc&#10;/lp8c6hb6R/wcqLc3c8VtbW/xltpJJZXCJEovYyWJPAA6nPFf0zp8fvAu3P/AAmPhcf9xSD/AOKr&#10;+Wb9sP4KRftJf8F3PF/w/n1KfR4fGnxN/sZ72GISyWgnuVj8xVJAYruzjIziv0mH/BnX4bYEj4/e&#10;LPx8PRf/ACRURNGu543/AMHe/jrRPG/xU+ED6Pq+m6slvpl6JWs7lJxH+8TAO0nFfql/wS7+JGhf&#10;CP8A4JGfCXxJ4l1Wy0PQtH8JQXN7fXcgjgt41BJZmPFfgF/wWy/4JKaf/wAEqvGPgjTLDx1qnjdf&#10;FdrPcNJeWCWjW3luq4G2R9wO726V9Mf8FdvjZr3gj/gg5+yL4N0y4ntdJ8aWbzaqY2Ki4W0ijMcT&#10;eqlp92O5jFF9RtbI+tvjN/wdk/C7RPHV1onw0+HnjL4kx2zlBfxL9khnwcbkQq0hX0LBc+lbX7Mv&#10;/B1V8Gfit8QLXwz8QfDPib4VXt5KsMd5qIFxZRuxwBKygPGP9oqQO5Fb/wDwbI/smeB/h7/wTa8M&#10;eOrbRtNu/Fnjie7u9R1KWBJJwqXDxJCrEEqirGDgdyTXgX/B3h+zF4M0j4AfD74mafpOm6X4sXxF&#10;/YtxcW8KxPqFvJbSybXxjcUaEEE9AzU7sSSbsfoh/wAFHf8Agph4c/4J1fsz6d8UNR0a78YaLqd9&#10;BZ26aZdRp5omVmWVXbKlcDt1yK+OfGn/AAdm/B638D6HceEfA3jfxd4n1O38690iGIRLpLZI8t5S&#10;pEjcZyilcHqDxXwv8a/i9rnxc/4NdvAI124nu5vDfjw6JazSsWZ7eIymNcnqFD7R7KK+6v8Ag1J+&#10;CvhF/wDgn5deLH8N6NN4lvtfu7ebUpLRHuXiTbtTeRkKMngUJsfKktSH9nn/AIOyfhN4/wDiJaeH&#10;fiJ4K8T/AA0F3MsP9ozsLu2tixwDKqqJEXPVgpx16A1+pUvjvR7fwcfEEmq6emhra/bTqBnUW3kb&#10;d3m+Znbs285zjFfh1/weBfAvwr4Ub4TeM9L0XT9N1/VZ7zT725toFia7jVFdd+0DcVOcE84NY37b&#10;37U3i3wV/wAGwvwJtLLUbqO48d6jD4e1C5WRg5soku5fK3ejeRGuO6gii7FyrofUv7T3/B1v8GPh&#10;J4+uvDngHw14j+KE9nKYXv7Ii1spHBwfKLgvIM/xBQD1GRzX5+f8FuP+C4ug/wDBTb9k7wz4Gi+H&#10;vibwP4h0TxXDrrfb5FkgngWzu4CFOFYNunQ/dIwDyK+0/wDg1P8A2Hvh5L+xvd/FvU9C0rW/GWva&#10;1c2Md1eQJO+mwW5VVSMMCFLEliRyePSnf8Hffw/0LSv2GPh7rFro+mW2qnx3BafbIrZEnMJ06/Yx&#10;lwMlSyKcZxlRQ3oCSvYn/wCCOP7Zem/sCf8ABvZbfFHV9GvNe0/w9rl8JLK0lWKabzLwRjDMMDBY&#10;Gvsn/glX/wAFV/D/APwVS+HfiXxH4f8AC+reF4PDeoJp8kV9cJM8zNGHDAoBgY45r8s/hzg/8Gin&#10;iLOcnXZv/TlHXt3/AAZ2YP7MHxVBAJHiSE/+S4oTHJbs+9/+Cnv/AAUk0X/gmH8CrHx5r/hzU/E1&#10;lfanHpi21jOkMis6s24lwRgbTxXF/BD/AILFeG/jb/wTe8UftI2nhHWbLQvDH2rzdIluo2upvIZQ&#10;2HA2jO70r53/AODt4gf8E6/DwHB/4Sy2/wDRUleD/wDBP8Z/4NYPi4cA8av/AOjI6LkpKyZ674U/&#10;4O7fg5rvhPVru78AeNrLWrVo49O0mJ47mXU2bOTvUBY1XAznJO7gHmvUP+CcX/Bfu5/4KGftNQ/D&#10;nT/gl4q8Pk2kt/d6nc3imHTbdB/rJQyL95iqgA5Jb2NfAn/BpD+y/wCDfi98bPiP4y8SaNZa1qfg&#10;21tI9JF3Essdq87SFpVVgRvwgAPbJr9gP+Conj5v2Xv2CPi74/8ACunWOn+JdL8OTJb3kFuqTLuI&#10;QHcoBwpfcATgEUXY2lex43+35/wcT/Az9hvxrdeEIZNS+IXjWxby7rTNCCtFZPjiOWdvkD+qruI7&#10;gGvnfwv/AMHcvhG01u3Xxl8FvHPhzSLhsfbIp0mZAe+x1QNx2DV+VX/BJX436h8GP2h9Z+IX/CgN&#10;Z/aK1iyh3RQxtK6aXPI5JuJAtvPudgCAWAwcnmv0K/af/wCCuXxE/az+Cmu+B/FP/BPvxZc6frFo&#10;9skrfamksnK4SWM/2cCrIcEYI6YoTY+VXsfrZ+zX+3R8OP2wfgJP8Rfhx4gt/EehW0Msk6IDFcWs&#10;iIWaGWNgGjfjoRg5yMjmvxo+Jv8AwVq/Yi/bW+NN/wDF34w/Df4h6l4s8LWcVjo3hi+ul1DTtXVt&#10;6lViVVRNhO872AJIOCRisj/g2w+Efxm+A/x5+KWn+I/BfjTwv4L1vwZeSXX9raZcWls1xGP3RUyK&#10;AZOWHHOCa8W/4Ne/hN4a+Lf/AAVDktfE+haZr9rpXhfUNQtYb63WeKG4SaBFlCsCNwV2APvSbEla&#10;5X8QftS/sR33xitfEGu/sp/ETw1oUlwshtLTxA0dnMN2c+Q6gEY/hV1Br+hf9gz9rb4Wftgfs86R&#10;4i+Ed9aS+FbOJLFLCOD7NJpBjUAWzw/8syoAAA4IwQSK8u/4LQ/s7eDfiX/wTR+LQ1Tw7pMs2geH&#10;bjUtOmFrGstnNCm9GRgMryMcdjX5Af8ABuJ8d/EHwY/Zw/a11DSLiYvoXg+PWbOIE4julSdRIB64&#10;x/3yKewbo/UH/goN/wAHEHwQ/YO8cXPg5W1L4geNrP5brTNECmKwc5wk07fIH45RdzDPIFfOnh3/&#10;AIO4vC2m6zbDxn8EfHXh3SLpwBeJOkjBf7wR1QNx2DV8af8ABr7+zz4a/aw/b+8W+KfH9pb+Jb7w&#10;xpT6zbQ36idZryWdVMzhs7iu4kZ7nNful/wUQ/Zc8DftEfsdePfD3ifQtJuLMaLczW8zW6B7GWOJ&#10;nSWNsZRlZQcjFCbYWV7HUfsf/to/Dv8Abq+Elv41+GviG317RZXMMwCmK4spgAWhmjbDI4yOD1BB&#10;GQQa9Vr+c3/g0q+LWt+Ev29vFnge2uZpPD2v6DPcXMO4mPzrd1McuOgbBK59DX9GK5ODzTTFJWZm&#10;+MPGWleAPDd9rOt6hZ6VpOmwtcXd5dSrFDbxqMs7MxAAAHU1+Wn7Qv8AwdlfB7wB42udD+Hfg/xT&#10;8S/s0hj/ALQgH2K2nIOMxB1MjL7lVqr/AMHcXx7174cfsbeDfCGkXM9nY+N9adNTeJipmhgj3iI4&#10;6qWIJHfbWp/wbBfsO/Dvw1+wjpXxRn0HSdX8aeMLy5M2oXVuk8lpFFKY1hjLA7fukkjk7qGwSVrn&#10;5zf8Fwf+C0Gg/wDBT34NeCNBtvAfiTwRrnhnVJb2ePUJFkimieLaCrAKwOexH41+uf8AwQC8daP8&#10;Mv8Agit8O9e1/U7LR9F0m21C4u727lEUNvGt3MWdmPAA96+T/wDg8F8B6HovwT+FGq2mj6Za6lNr&#10;NzBJdQ2yRzPGIQQhYDJUHnBr5A/bC/aA8QeBv+De79mbwJpd1PZ6T4z1HVrjVjGxX7WlvcuY4iR1&#10;Xc+4g9Sq+lLYpJNI/Q/4/f8AB1/8I/Bnjm50P4a+CvF3xQNq5Q39sn2O1mIOCYwymRl/2iqg1Y/Z&#10;2/4OuPg78QvHVp4f+IvhHxX8LpryQRLfXqi6s4iTgGXaBIi/7W0gd8Dmvgj/AII+/t5eJv2E/wBn&#10;uMeE/wBjLxF8TdS125kup/GURuCb9c7VjjK2UgWNAMYVzzk96X/gq/8AtK/Eb/gp58PNLsh+xL41&#10;8A+LNIvVnh8Q2lpdXM8kO1g9u6Cyj3qxKkEtwVoTYcquf0ceFfFem+N/Dtlq+kX1rqWmalCtxa3V&#10;tIJIZ42GVdWHBBFaB6HvX58/8G0+l/Ebwv8A8E2bLQ/iPpGu6LeaHrl3Z6XbavbSW9ylkBGyjZIA&#10;wQO0gXjGK/QbqPY1SIaP5hP+DlLU/EN5/wAFedTh8dtqp8JWtvpy6TGrEqNNKKZTADxkv52cfxda&#10;/Yb9lD9gr9hD9rf9nPSJ/h98OfhZ4q0S4sow1zHaI2qxNsGRNIcXCSg9QxBBzXuv7dv/AATR+En/&#10;AAUV8GwaV8SfDq311YIy2GqWr+RqFhu5Plyjtn+E5X2r8Zf2z/8AggX8cf8Aglbb6t8XP2fviVre&#10;saB4fVry5S1drLWLGAHLM6ITHOijkkAHGTtxUtFXTP26/Yy/Yi+Hf7BPwqufB3w20h9J0S61CbUp&#10;ElmM0jyyYzlz8xCqqqM9AK+a/wDgoH/wcL/A39g/xfdeEhPqPj/xxZN5d1pOhBXWyf8AuTTt8iv/&#10;ALC7mHcCvjX9g/8A4OE/Hfx+/YB+Oel+L/s7/FL4c+EptV0jWbZBH/acRxCXkQcLNEzq25eGHYEc&#10;/m5/wSi+Neo/Cb9pzVPiNL8B9Z/aL1qyieWO1R5XXT7mViWu5QsE+9zyAWAxknr0EwUNdT9WvDv/&#10;AAd0eFLHWIB4v+CfjnQNInYD7ZHcJKyg99jKgb6Bq/SL9lz9vv4U/thfAyT4ieB/Fun3/hqziaTU&#10;JJybeXSSq7nS4R8GNlGc54OMgkc1+T37Rv8AwWA+In7UHwc1vwT4o/4J8+K7vS9Ys5LUMxume0Zl&#10;IWSM/wBnAqynBGCOnWvir/gn3+yX+0np/wAN/wBoHwfpHgfx94Z0rxV4BuJZIb7TLm0ju5YLq2kW&#10;JGdVDSvD5yYHJDEUNsHFH6h/tEf8HXHwn8CfEa48N/DTwZ4o+KklrIYjf2f+i2szA4PlBlMjrn+L&#10;aAe3HNeZePf+DvzR9M+HeoQ2Hwc8Qab48ikjS3stTu1+x7Sw3lyAJAQucDbyT14r5m/4Nlf2uPgb&#10;+yJ8TfiNp/xhk0rwx4p1QW6aTq+r22UgSMuJrfcQTE5YqT0zjGeK53/g5X/al+C37Wn7Svgr/hTk&#10;umeINW06xkttY1XSoNsd7I8g8qLIA81hzzz94Ci7G4q9j9Yf2i/+C7+m/sqfsUfDL4weMvhP4y09&#10;viNdmzj0WaaG3ubYiEy+bk5zGwXKkgEgg4FfS37Af7Zmm/t9/sv+Hvijo+j3ug6f4hMyx2V3Ksk0&#10;XlyNGcsuAclc1+Lv/BcvwR4m+HH/AARK/ZL0XxitwniKwvFS7S4z5sRNjIVRs8gqpA59K/R//g25&#10;w3/BIf4aZHO++/8ASqShPUlpWuaf/BV//gtd4X/4JR+KvB+leIfBmt+Kn8YWlxdQvYXccItxC6KQ&#10;28HJO7t6Vo/tNf8ABYnw3+zJ/wAE8vAH7Q1/4R1rU9G8f22nXNvpMFzGlzai8g85Q7kbTtHBwOa/&#10;Nb/g8nUD4v8AwROBxo+pf+joa6n/AIKy/wDKsl+zZ2/4lXhn/wBN9JyGo7Hrkv8AwdwfCi/+HNne&#10;6P8ADnxxq3i28mlQ6DCVb7NGuNsjzBdp3c4VQSMckcVHpP8AwdDab4o+DGteKNa/Z58bnw9Y3sej&#10;XbpexNHJLNG7eUQyAn5FJPBGD71U/wCDTL9lTwTB+xjrfxMuNC0+/wDF+ueILmwa/uYFlktraBYw&#10;sUZI+UFmZiRyc+1fqR8Qvhz4ei+HfiKNdC0dUntZ7iRRZxhZJBERvIxy2OMnmqTB2TPyB/4Ig/tN&#10;fsl/GP8A4KHyQfCn4Da94H8c6xYXt7Hqeoaut3baeioXlSGLGIyw4yOg46V+k/7fn/BUH4Sf8E3f&#10;BUWqfETXTFqF+pOnaNYx+fqGoEddkY4VfV3IUeueK/CH/g2RVU/4LJRqAABpWsgDtjY1cx+1JeXX&#10;/BRn/g4Rm8JeOL25XQtU+IsXhRIDIQtrp8NwIfKQHoWVCeOrOTUqQOOp9/w/8HefhnUtVklsvgb4&#10;2utCjbBukvEMgXP3iAhUHHbd+NfnT+wr8ZtP/aH/AODhTwV470q2u7TTfFvxJk1W2guQBNDHK8jh&#10;WCkjcAecGv6bPhr+zd4C+EvgW28M+HvCHh7S9DtIVt0tIbCIRsgGMNx8xI6k5Jr+bj9nrQbLwv8A&#10;8HNem6dptpb2NhZfFm6igt4EEcUKCaXCqo4AHoKbuNNWdj9qv+Cqf/BZ3Q/+CXPiXwzoupfDzxb4&#10;x1LxbZy3llJp5SO1AicI6Fzli65UkBejrzXyV4e/4O7/AApp2t28PjH4KeNfD+nzOFa5jukkeNSf&#10;vBHVN2BzgMK67/gp/wD8HCfhb4CftCr8Lvhl8LrL4wfEjR7hrA3N2m62sLlyA0EKojSSvkAMFKjI&#10;HJxx8of8FC/jd+21+0h+x74wk+KX7MfgLRPAUentez6oukmK/wBEjTD/AGiN2uCysoH93kcEUOQo&#10;xuft5+yL+2J4C/bg+DFh48+HetR61oN8TGxMbRTWso+9DLG3KOuRkH6jIOa+b/8Agot/wXz+CP8A&#10;wTx8TTeFtRu77xj45t1zNoeihXazJGQJ5W+SMnj5eWwc4A5r83/+DX39oTWvhH+yd+1hPZyPOnhX&#10;SLTxBp8DcpFciC8VmA/2vLiz67BXiH/Bu1+zj4e/b5/4KZa5r3xRij8VvollP4ke21A+cuoXjTqA&#10;8gb74UsWweM4oUgUbbn1l8aP+DqXw58ZPgV4y8Nap8GfGehWfiXR7rTrbUUuUmjjeWJlUsCigjJH&#10;Q147/wAGf7CX9tD4lt2PhhD+dyK/aX9vT4Q+FJv2GPiZYv4Z0E2dp4ZvXgh+wRbIWWBipUbcKQeh&#10;HSvxb/4NAcD9tL4mADGPDCf+lIo6gmrOx/Q+Bjjmvy//AODr7U/GNh/wTlsk8OSX8ehXHiK3j8RG&#10;2LDMGxzGsmP+WZkAzngkLntX6gVg/En4baD8XvBWp+G/E2k2OuaFrMDW17Y3cQlhuI2GCrA//rpt&#10;Ep6n4Wf8G1Hwq/ZB+Nfwg1bQfiNoHgjxD8Ym1B2az8VW8c3m2hGI/sizfu2xzu2/MDjtiv1T+Cn/&#10;AASE/Z8/Z7/aRs/it4F8Aad4X8T2dpNawrYMyWSCUANIsJJVH25AZccMfWvgv9tz/g048MeI7258&#10;T/ADxhe+CNcidp4tE1J2lsmfqBDcL+9hOemQ457Yr5d/Yc/4LKftA/8ABLj9ry3+Cvx9u9R8Q+F9&#10;O1KLR9TttUkM95o6OyhLm3nOS8YVg+05DKeMGknYt67H7aft5/8ABSv4T/8ABOHwDb658SdfFpPq&#10;O5dN0q0jM+oaky9RHGP4RkZZiFGRk5IFfnnd/wDB3NoN3dTXmk/AfxxfeHoXIN614oO0dztjKqfb&#10;dXwR/wAFWvE99+2Z/wAF4rnwj4pvpzoEfiiw8NWsRkIS2s90YITsN25jkdS1f0mfDr9nnwR8Lvhn&#10;Y+D9E8MaHZeHdOtVs47JLKPyjGFC4ZcfMSOpOc5oTZLjbc+b/wDgnH/wXA+C3/BSfVJdD8MX974c&#10;8aQRGd/D+soIriVB1aFwSkoHcKdwHJUCvSP27P8Agpj8Iv8AgnV4Mi1b4leJI7G6vVJ0/SbWM3Go&#10;agR18uJew7uxVR3Nfz1/8FEfCdl/wT9/4LvXB+GSjRYNJ8R6dqlpbWh2JbtP5byQqB0U7mGPQ4qH&#10;9ovVr3/gpd/wX4Phfx7fXUWi6t4/j8LrbmQgWWnwz+UIUB4UsqHOP4nJpczK5Op+hurf8HdPhy/v&#10;pJfDfwM8catpMTc3Ul0ill9cIjBfpk17j8Lf+Djn4f8Axe/ZH8ffFDTPh14+M3w6NquqaS8CgObi&#10;ZYlWO4AKFhu3FSA2AeO9fc/wz/Z68DfB/wAE2nhzwz4U0DRtFsYhDFaW1lGke0DHPHzH3OSateFv&#10;gf4N8CadqtrovhbQNLtdbuTeX8FtYxRxXc2APMdQMM2AOSO1VqTdH4h/sS/t0/sfftJf8FRfC+ta&#10;J+zn4j0D4leLNZLw313qyvY2V6+WNz9mACh92T7E5xnmv05/4Kjf8FUdF/4Je+BvD+saz4L8T+Lz&#10;4luJLS0TS/LWOORF3YkY5K5HTCnODX4VfsvW0Vl/wclW8MMUcMUXxJvFREUKqjzJOABwBX6q/wDB&#10;YT/gvH4A/YZ+JUHw20rwHafFX4l2ZjnNjclRaaRJKoMe9tju0rKykIgBww+YZpJ6FSXY8asv+Du7&#10;QtJ1CN/EXwJ8aaXpcjAG4F4m5R6gOig/TIr9Hv2C/wDgoh8M/wDgo38Jm8W/DjV5LuG0kEGo6fdR&#10;GG90uUjhJU56jkMpKkdD1A/Jb9oH9p39u39q39nnxHH4j/ZP+H8fgLUdKmmnW70V0uLSHyyTMhe4&#10;Dq6LlgdoOR+Fec/8Ggvji/0r9sn4geHo5pF0/VfDYuJosnaXimXa2OmfmNF2DjoeW/8ABXQAf8HD&#10;c4HQ+KdE/nBX9NsTkRKARgAdq/mS/wCCun/Kw5ce3inRP5wV/TZH/q1+lKIpdCzRRRVkBSE5OOaW&#10;ihgM64yDivIP2sf2IPh9+2T4SOmeMdEhuLmJSLTUoVEd7Yk90k649VOQfSvYqKipBTXLJXRz4rCU&#10;cTSdGvFSi90z8orr9m39p3/glBrNxqfw31C6+JXw1jcyTaUd0zQJ1y0GdyEAffiJHcivoD9lv/gu&#10;L8LvjI0WkeNZJvhx4mDCN4NTBFm7dPlmxhec8OF+pr7bkiVwcqCTXg/7Sv8AwTd+EX7VIll8TeE7&#10;NNTkUgajY/6Ldg+pdfvf8CzXAsJVo/7vLTs9vkfH/wCr2Py582T1rw/59zu4/wDbr3Xpqez6B4r0&#10;zxZpsd5peoWeo2kyhkmtpVljYEcEMDg1oowIxmvzR1f/AIIu/FT9nHUJNR+BPxm1WxhQlo9M1N2h&#10;/DemY2P1jWmxftVftx/s0kW/iv4Z6V8QLC3+/dWsO6VgPR4GAz9UNWsbOGlWDXmtV+BquKa+H0zL&#10;Czh5xXPH71qvuP0wJ6jAzRjtnNfnv8NP+C6V1qfjnR/DnjP4MeL/AAtf6tdxWQlDl4ld2C7iJEjI&#10;AJ7Zr6K/a5/4KLeBP2LfEvh3TPGC6v5/iZGe1a0tvOUBWCndzxywrWni6UouaeiPUw3EuXV6EsRC&#10;paMbJtpq19t0j37OCck80YAPHX1rw79rj9vjwP8AsY+ENB1rxd/arWviJylmtnbGViQgY7uRjgis&#10;/wDad/b+0L9mz9nHQviQ+h61r2neIWgW0tbRVWc+ahZSwJwOBz1rSVemr3ex2Vc4wdPnUqivTV5d&#10;Wl6I+giOOvIphcICM4r82Lv/AILLfGz4uHyPhn+zvrEkk3EVzqfnzIfQlVSNf/H/AMapz/Cb9uv9&#10;rr5df8RaV8MNGuRh4rd1t3VT1G2PdIePVvxrleYRf8OLl8v8zwHxnh6mmAo1Kz8otL75WPuj48ft&#10;gfDb9mrRpb3xn4w0fRRGOIHm8y5lPokS5dj9BXwn8Vf+CxfxH/an8RTeEP2bPAmr3s05MX9tXdsG&#10;eMZxvCn93GB13SN+FegfBL/ggX4C8P6ymt/EnxL4g+JOtsd8ouZTBaM3XlctI/P958e1favw0+EX&#10;hr4QeHItJ8MaHpmhafDjbDZwLEufU46n3NS4YmrpJ8i8t/vMZYbP8x0rSWGpvpH3pv1ey+R8Hfsr&#10;/wDBFC51vxjH4+/aC1+48d+KbhhcPpr3Lz2yv2ErnmQD+6MLxjkV+hGg+HrPwzpNvYafZ29jZ2iC&#10;OGCCMRxxKBgBVHAA9KuoACcCnV1UMNCkrQR9BlGRYPLYcmGjq95PWT9XuIp46YFLRRXQewFFFFAB&#10;RRRQAUUUHpQB+Jn/AAdn/s7+Pvjj43+EcvgzwX4o8Vx2FneLctpOmTXi25LpgOY1O3PvXo3x3+B/&#10;jPU/+DXPw34LtvCniK48Xw6Dp0Umix6fK1+jrdAsphC7wQOSMcV+tbRhuo5pBEM5AAqXEpS2Pyf/&#10;AODTr4I+Mvgf+zd8ULPxn4V8Q+FLu98Q281vDq2ny2bzILcgsokUEgHjIrsv+Dpj4QeK/jR+wR4f&#10;0vwh4b13xRqUXim3ne10qxku5kjEUoLlYwSFBI596/S7ysHIABFKUzjIyRTsHNrc/Ij/AIJe6x8b&#10;v2I/+CDWqXfg74VeJdZ+KVprt2bDQbvTnjnjV5FzcPA5SR0VQx2qCScYGMkeXfFL/g4B+NPxY+C2&#10;ueAPFn7I2s3+va3Yy6fKk2n3UlrvdChbyGiJyCc4z1HWv3I8sY6A0oUDtRYFI/Db/g2b/wCCTvxf&#10;+Bv7RmpfGf4geHdQ8DaG+jz6dp2m34MF3qDTsjFzCfmSNAnG8Akngd6+ef28v2Jvj9/wTM/4KtXn&#10;xs8I+BNY8W6A3iN/EWkajY2cl3aTLIxZ7efywWjYbip3Yz1BNf0nhQp4AFDIGOSKEg5tbn5pf8Ey&#10;/wDgsr8af27/ANqPTfCXiP4Eal4B8Jf2bc3N7rE9tdFBMir5aB5EVF3Eng8nFfnf8SP2Tfijef8A&#10;BwyPFcPw78bSeGf+FiwXf9rLo1w1l5Idcyebt2bf9rOK/o92Djgce1J5YzyARQ1cSZ+af/By/wD8&#10;E8PHX7c37LvhvVPh3pc3iDXvAF9LevpMBH2i8glQK5iU43OuAdvUjOMnAr4S/wCCfP8AwWQ/aP8A&#10;2B/2btN+Dzfs6eIvE8/htpIdPmn029gniVnLCN0EZ3YYnpiv6GioxgAcUmwdQORRYalofir/AMF8&#10;P+Cenxg/4KGfs2/Bv42eG/CF5e+MtL8OxjxN4ZtY2W9tvOVJSYom+djG5ZSn3sdjg1wn7Hf/AAXN&#10;/aj+CPwK8PfClf2Z/EXivxF4Xsk0qyujp17DI0ca7IxLGI+qgAEggHFfvL5Y7AY/lQE74FLlBS6H&#10;8q37b/wB/a3/AGj/ANuK28e/Ff4S+MU8R6zJYXBh0zRZJ7XTrUECKHdEGVSqjJVmLAnnBOK/aH/g&#10;vx+wJ4y/bx/4J3aNpHgWybUfFvg2+ttZg03ISS+RYHjliTOB5mHyAepXHev0HMfJwBzTggHQAU7A&#10;5bH853/BNb/gqv8AtGf8EvfgXP8AB6f9njxL4li06/nurMXWnXlvcWjytuZCFjO5d3zD/er6G/4K&#10;of8ABK/4nf8ABWz9l74bftBeH/DEeg/GVdEEWv8AhOYNaSXcIkZo1TzcETRg4w5G4EdCBn9qvLA6&#10;AUeWD1HNFg5j8K/gB/wXb/an/ZD+EOlfDn4h/s3+KvEfiLw1arp1rqM1jd20twqDanmgRsHIUAFl&#10;PzYzXlXwu/4JnftL/wDBb39uBfip8bvC+o+APBEk0X2l9RhazxZxnK2lpC/7xsjguQAMk5zxX9FI&#10;jCngDAoWMKeABmlyjUij4Z8O2vhLw9p+lWEK29jplvHawRqMCONFCqo9gAK0M0UGqM7H82XiP9kj&#10;4pzf8HEUPixPhz43bwwvxdtr86sNFuDZC3F4jGbzdmzYACd2cYFf0lqwKHBoKZBBHWlVdoIwMUkr&#10;FN3PxC/4Oyf2dfH/AMcvif8ACWbwX4J8VeK4rDTbxLl9I0ua8WBmkQgMY1O0kete9ePP+CU99/wU&#10;F/4IX/CP4eXsEnhn4heENHt9Q0j+0oXga1u1R0eCZSNyK6tg8ZBAOOK/ULywM4AAo8vPYUWDmP57&#10;v2Hf20v2t/8AgiB4Qv8A4UeMvgJ4l8W+ErO9mubBlt5nS1aQ5fyLmFXjeJm+bHYsenQc/wDtWr+2&#10;B/wcKfFnwto6fCbVfAfgLw9O0tub+CW006yaTCvczTShTK4UYCoCQM4HJr+jERjsMUKgA55pWHzH&#10;47/8Fgf+CcGo/s4/8EPPAPwZ+G+g654xv/Dmu2s13/ZlhJc3F5M4lee4KRgkAu57cDaK91/4Njvh&#10;V4n+D3/BN4aR4s8Pa14a1X/hIr2b7HqdnJaz7GK4bY4BwfXFfomUBxgAYoC4HAxmmkDlpY/H/wD4&#10;O0PgT42+OXw0+EUHgzwl4k8VzWGp3r3KaTp0141urRKAWEanaCRxmuq+Ff8AwS91X9uP/g3p+H/w&#10;m1uyufCnjbR4TqmlJqts9vJZX0cs4RZUYBlV0kdTxnD5r9VjEGOcAUBNvAAAosHNpY/m3/Yw+Pv7&#10;ZH/BCDX9d8Eaj8Hdd8ReEL69NzJZS2M1zZGXAUzWt1CGUBwBkc5wMgEGtb/grH+2B+1H/wAFZ/2c&#10;vDmnTfsz+LfDHgvRfEEWoR3Frpt3c3Nzd/ZriNQAUB8vZJJkhSAdoJGQD/RkFPoOaTyhnJAyaXKP&#10;n6n5H/8ABPv/AIJ+eMP2iP8Ag3K1z4NarpOoeEvF+s3Ooy2NtrFtJZyRzpdrNDvV1DKrlMbsdGzX&#10;wx/wTm/ab/ad/wCCGvjLxf4S1b4CeKNe03xDOjz2U1hcALcR5VZYZ4lZHVl44yDxX9LKrtGKDGD2&#10;FOwuY/nJ/wCCrHxy/bR/4Kg/BXS7zWPgF4l8IfDLTtRSW20+00uaa8vbkqwWRlYecyKM8hAozyST&#10;X05+wx8AvHPhz/g2l+KXg/UPB3iey8V339qfZ9Hn02aO+m3PHt2wld5zjjA5r9mfLGeelHlgZ4HN&#10;JRDmPxe/4NKP2fPHfwN1D4ynxp4N8T+FBqEenC2/tfTJrP7RtM+7Z5ijdjIzjpkV+ufx/wDgvo/7&#10;RXwX8T+BteiMukeKdOm065A6qsildw9wSCPcV1yoFPQYp1NITd3c/nE8I/sh/tg/8EAf2pda8TfD&#10;3wZffEPwRqKm3lutPtXv7LVbQPuRZ44/3kEq+pUAHOCwr6NvP+Djz9pn4jaQ2leC/wBlXXF8STrs&#10;jlayvrpI36Z8sRjPPYkV+1oQDsKAgxgjFLlHzHgn7LPxF+JHxp/YUsdZ+Kng668GfEPUNEuY9S0h&#10;wpbzQjqrqqM20SDDBD8wzgjIr8Yf+DYD9lb4m/Br/gpdqOseLvh94z8MaS/hDULdbzVNHuLSAyNP&#10;bFU3uoG4gEgZzwa/oYaMHtg+vegJjHfFOwkzwn/gp34c1Dxj/wAE9fjJpOk2N3qeqah4Tv4LW0tY&#10;mlnuJGhIVERclmJ6ADNfk/8A8Guf7Hfi/wAMa78dNF+JXgPxR4d0XxX4fttOK6xpc1ml2jNKsiqZ&#10;FAYhW7Z6iv3W2cg4ANGzOcjrQ0NS0sfzq6h+wN+1F/wQa/bZvfiN8J/B+ofEjwHcebCk2n273cdz&#10;YyPu+z3MUf7yORcDDbSuQCCckV6L+1P/AMFrP2q/29vg9qnwt+HH7OnizwvqHimA6fqF9BZXVxcL&#10;E/DpGWRUj3DKlmPAJ6dR+8pTkEAHFGz2Bpcocx+Yf/BvB/wRh1//AIJ5+Hda+IHxLitYPiL4rtxa&#10;RadDKJho1nkOUdx8pldh820kAADJ5r9PqAME8DmimkJs+Pv+C1v/AATVf/gpp+yNN4V0q5tbDxfo&#10;N0NU0K4uSVhaYKVaF2AJCupxnnBwa/ID9h79r/8AbG/4IjRaj8Otd+CniPxF4TN208en3VhPJDDK&#10;fvPb3MAZCr4BIBIJ54r+kAgHBIzimmMHOAOaGhqWlj+bn/grZ+0p+1H/AMFYPhl4RnvP2a/GHhbw&#10;joV9JJZyWul3dzPdztHgkgqG2Be4XGT1r6y+HH/BIDXf28P+Df34Y+BL+xufCHxO8GT32paNFrFs&#10;9q6SNczBreZWUMiSpt5xwQp5FfsoYwR0Ao8sAYwKLBzH88f7GP7aX7Zf/BE3wxcfC/xb8DfEHizw&#10;fY3Uk1jHLZzSx2pZst9nuoAyNEx+bBzgk9M4r6R+GP8AwXM/a7/ad+MXhPTvBX7LmsWPh5tThOsP&#10;LZXBaW03YkUTzCOKI4OdxPav2L8sYHA4o8scnA5oSByuR2EjzWsUkkTwSSIGaNiCUJHQ44yPapm+&#10;6aBwMcUGmSflJ/wWA/4KG/ti/shftfWV38Lfhhqms/CXTdMSOWZtI/tG01e4Y7pJGeEmSEqMIA23&#10;oTg5Br5m+KP/AAX1/a0/az+GWr+APCH7PN5Y6p4ktH02a6tdJvbuWJZFKOVVl2g4J5bgV++Wwego&#10;2ZOSBmk0UnY/Gr/ghV/wQD8SfBbwD4+8SfHPT49LvviH4fm8OW+gJKslxZWkw/eyTFcqshwu1QTt&#10;xk88D5b0L9ir9rz/AIIEftY6t4w+GvhC++Ifgi9D2r3On2j31pqdkXyiXEUf7yGVeCDjAOcEgkV/&#10;R0o2jFIUGTgDmhKwc2p+KVx/wch/tL+PdIOleE/2VNaHiOZTGkhs764jjfpnyxGM4POCa/Rf9nb4&#10;sfHP4s/8E5x4g8UeCF8IfHCTQLgRaXemNIp79YmEMpQMfLWRtp2OQVzg19LbO2BiuY+MumeKtT+F&#10;2vW/ge90nTfFs9lImlXWpwvNaQXBGFaREIYgHng9cdelMVz+W3Qv2d/jBZftJeLPEXx2/Zk+JnxW&#10;8Q647tJCbS8sIluS3Mpa2j2uMcAKcdK9Q+Fv7T1p/wAEyPH+l+OPEX7Cdp4biFyPsWpeITqEksDY&#10;/wCWL3IMSyYzg7d3pX0npvgz/gql+xJ4y1kaS0nxKsNUvJLtiZLfVbV3ZiSY1cq8QOfujAHpXN/H&#10;r9lr/gpD/wAFctM0/wAHfE/Q9L8IeD4r1LySO6jt9Pto5FBAkZULyOVDHAGev41CLufSH/BRrwuf&#10;+Dhb/gkr4Z8efBbT7iXxB4Y1p9QGhXLqlyZo4nhuLQE/KWw6svIDDb0zivkj/gm9/wAFU/2mP+CZ&#10;fwaHwZ1D9nTxV4pTTLuZ9Njn028t7m2aRtzRnbGQ67ySCPXvX7Lf8Et/+CfOmf8ABNX9knSPhtY6&#10;pJrt3FcS6hqeoNH5YurqXG8qv8KAKqgE5wozzX0Zsz65p2vqSpdD+X//AIK26L+2X+39498KeNvi&#10;V8FPFej6ebOaDw/pGl6PLObKDerO0qoGkVnbHMm0kLwMV9z/APBT/wCAHjnxp/wbp/s9+E9H8HeJ&#10;tU8UaVpnh1L3SbXTZpr21MdhtcPEql1Ktwcjg1+zHljg4GaRYgoGABijlDm2Pzu/4NiPhV4n+Df/&#10;AATVXR/Fvh7WvDOrHxNfzfY9Us5LSfY3l4bY4BwcHBx2r79+IETXHgbWYo0aSWWwnVFUZLExkAAd&#10;zmtZVx2FIyBiCR0ppCbP52f+DdP9lL4nfCj/AIK0prvif4e+NPD2i/2bq6fbtS0a4tbbcyNtG90C&#10;5btzzXef8Fwf+CKPxg8B/tj3/wC0T8BtI1DX4dU1OPX7u00nD6jouooVdp44vvSIzrv+XJBJyMc1&#10;+9Ww8cAUFCck4zSUR8x+IXwY/wCDh/8AavbRLfwvqn7MWteJ/GaIIBcQabfWzTSAY3PFsOCTycED&#10;rXyp+wz+zl8evEv/AAXF8E/ETx/8JfGfhufUfHz6vrE39jXC2Fg8jSM/73aUCKW+9uI96/poMYOD&#10;gA0bBjGBQ4hzH8237Un7FH7QH/BKz/gqtd/G3QvhvqnxE8NDxFc69pl9aWj3ttcRzu7NFMYwWikU&#10;OR8wHQEZr6J/aL/4KRftW/8ABXX4A678Ivht+zZr3hOx8V2htda1nUTJHClvw0iLJKqIu7bt7sQc&#10;Ac1+4Hlj0oKZ6gfzo5Q5j8Cv+DYv4VeL/hB8fvjN8KfiR8NvGel6d480NbG8uLrSZY7W2eAzB45Z&#10;GXau9Jm2nJyQPUV5L8Q/+CdX7U//AAQ5/bXm+JHwl8Nat4y8K208ostS0yza+gvLGRsta3kMfzoc&#10;YBOMZUENxgf0niMemBRs5zgUcocx+HPjn/guL+1T+2L8CPE3gbw3+ytrQ1LV9LnstQv47S8aG3je&#10;Mh2CuigHGcAt19a5/wD4NTf2afiN8E/2uviHqHjTwL4t8K2d54bSKGfVtKns4pZPtAJVWkUAnHOB&#10;zX7zGMbSMYzQIwMcZp2Dm0sOr5a/4K9fFv43/CD9j3Vb/wCAHhbU/Evj6a6hjR7KCK4k023B3SzC&#10;FzmU4ULtUMfmJxxX1KOBSFAT0GaZJ+DnhX/g5L/a08D6euieKv2e21PxFCPLMv8AY99aPIw7mLae&#10;fYV5h8JP+CYv7S3/AAWn/bwT4w/GHwfc/Drwle3lrPqNzd2hsGe0gChLa1hf947FFxvYY5Jz2r+j&#10;Hy8DGB9aFQKcgAVLRSl2PxU/4L1f8EOviJ49+Plt8ffgHpr6traCGbVtFtHVL2Oe3C+XdW4bAkOF&#10;G5Ad2VBAOcDN8K/8HFP7UHgH4eW/hfxH+zH4h1Dx5Z24tDetp97Ck8oG3zHgEZOScEhTg1+3zLkg&#10;4GRSFB2AoSDm7n4A/wDBNv8A4I4/Hb9u39ulf2gv2jtGvfDGjjVV1yS11OPyL3WJ0YNFCkB+aOBd&#10;qjL4OAAAckjrv+C2n/BDb4s6H+1zd/tFfs86fcaxdX2oR67e6XpzKuo6bqCMrG4gQ/6xWdd5Vctu&#10;J4IPH7ohAOQADQVz2zT5UHM7n4geBP8Ag4//AGnvAHh6HRPGn7Mmtat4otUEUlzHp97Z+e4GNzRe&#10;WcEnng19q/8ABID9tf8AaP8A2v8AUPGmo/Gr4SXfw+8OO0c3hu4e1azBXGHhKSt5rk8MH2gdRX3V&#10;tGc45o2DIIHSiwNn84X7O37JvxR0r/g4Vj8V3Xw78a2/hn/hYd5d/wBqyaLcLZeSZJCJPNKbNhGO&#10;c45rov8AgtD/AME5/jl+zx/wVMv/ANorwX4J1L4geFtQ12z8T2stnatfi0ngWEtb3ESZdV3R8NjB&#10;UjnIr+hrYBzgZo8scnABNLlDmPxY8Xf8Fn/2pv2+fhXqfw1+GP7MPiHQ/EPimzfS7zWLpZltLCOV&#10;fLkfdIiInDHl249DXz5/wb1/B74ofsKf8FWrrwz46+GnjXT31XT7jQrq6XS5ZLWykyHSZpQNnlHZ&#10;98HHzA1/RUYgSOBgUeUOuADRYObQ/m7/AOC7v7L/AMVfh7/wWIm+I2keAvE3iDSdSvtN1bS7iw0+&#10;W5hu2h2botyKQG3IQQeec4r9xvAf7aGueJ/A+i6lcfBL4uWVxqNjBcyW8mn2ivAzxqxQhrgEEE4w&#10;QDx0Fe/eWM5xzSeWPRh+NCQOVx9FFFUSFFFFABRRRQAj/dNInWiigTGTfcb61A33z9TRRUrdkz+B&#10;Hnfjz/kN2v8A13T/ANDFfLv/AAV4/wCQ74L/AN2X/wBDSiivLzH+BU+R+b8Q/wC4VvWP5mj/AMFV&#10;/wDkR/hn/wBd2/8ARK19BW3/ACQXwj/162//AKLFFFZw/wB6n6R/QdH/AJGeO/wQO/8ABn/ILX/d&#10;/pW5H9xqKK9ZfCj9AwX8Jegsf3jTh9yiitZHXLcROtOoooYMKKKKQgooooAKKKKACiiigAooooAK&#10;KKKACiiigAooooAKKKKACiiigAooooAKKKKACiiigAooooAKKKKACiiigAooooAKKKKACiiigAoo&#10;ooAKKKKACiiigAooooAKKKKACiiigAooooAKKKKACiiigAooooAKKKKACiiigAooooAKKKKACiii&#10;gAooooAKR/uH6UUUAMX75+lJH0X6UUUkNDoPun60+iimIKKKKACiiigAooooAKKKKACiiigAoooo&#10;AKKKKACiiigAooooAKKKKACiiigAooooAKKKKACiiigAooooA//ZUEsBAi0AFAAGAAgAAAAhAIoV&#10;P5gMAQAAFQIAABMAAAAAAAAAAAAAAAAAAAAAAFtDb250ZW50X1R5cGVzXS54bWxQSwECLQAUAAYA&#10;CAAAACEAOP0h/9YAAACUAQAACwAAAAAAAAAAAAAAAAA9AQAAX3JlbHMvLnJlbHNQSwECLQAUAAYA&#10;CAAAACEAB9MhUZAEAABaDAAADgAAAAAAAAAAAAAAAAA8AgAAZHJzL2Uyb0RvYy54bWxQSwECLQAU&#10;AAYACAAAACEAWGCzG7oAAAAiAQAAGQAAAAAAAAAAAAAAAAD4BgAAZHJzL19yZWxzL2Uyb0RvYy54&#10;bWwucmVsc1BLAQItABQABgAIAAAAIQDENNY54wAAAA4BAAAPAAAAAAAAAAAAAAAAAOkHAABkcnMv&#10;ZG93bnJldi54bWxQSwECLQAKAAAAAAAAACEAo9SFNuOqAADjqgAAFQAAAAAAAAAAAAAAAAD5CAAA&#10;ZHJzL21lZGlhL2ltYWdlMS5qcGVnUEsFBgAAAAAGAAYAfQEAAA+0AAAAAA==&#10;">
                <v:rect id="Rectangle 9" o:spid="_x0000_s1027" style="position:absolute;left:-5757;top:87;width:14551;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yRsMA&#10;AADbAAAADwAAAGRycy9kb3ducmV2LnhtbESPT2sCQQzF7wW/wxChtzqrFilbR5FCtbfiH3oOO+nu&#10;6k5mmYm6/fbNodBbwnt575flegiduVHKbWQH00kBhriKvuXawen4/vQCJguyxy4yOfihDOvV6GGJ&#10;pY933tPtILXREM4lOmhE+tLaXDUUME9iT6zad0wBRddUW5/wruGhs7OiWNiALWtDgz29NVRdDtfg&#10;wB4XSS7z5/l5L3m2Cdft7rP6cu5xPGxewQgN8m/+u/7wiq/0+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gyRsMAAADbAAAADwAAAAAAAAAAAAAAAACYAgAAZHJzL2Rv&#10;d25yZXYueG1sUEsFBgAAAAAEAAQA9QAAAIgDAAAAAA==&#10;" fillcolor="silver"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8" type="#_x0000_t75" alt="logoPapeleria" style="position:absolute;left:-839;top:842;width:6372;height: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KesbBAAAA2wAAAA8AAABkcnMvZG93bnJldi54bWxET8lqwzAQvRf6D2IKvTVyUgjFjRJKS01O&#10;dezk0ttgTWwTa2QkeenfR4FAb/N462x2s+nESM63lhUsFwkI4srqlmsFp+P3yxsIH5A1dpZJwR95&#10;2G0fHzaYajtxQWMZahFD2KeooAmhT6X0VUMG/cL2xJE7W2cwROhqqR1OMdx0cpUka2mw5djQYE+f&#10;DVWXcjAKih89zHTIDvYrO7ZD/uqK/Ncp9fw0f7yDCDSHf/Hdvddx/hJuv8QD5PY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4KesbBAAAA2wAAAA8AAAAAAAAAAAAAAAAAnwIA&#10;AGRycy9kb3ducmV2LnhtbFBLBQYAAAAABAAEAPcAAACNAwAAAAA=&#10;" fillcolor="#f79646">
                  <v:imagedata r:id="rId11" o:title="logoPapeleria" chromakey="white"/>
                </v:shape>
              </v:group>
            </w:pict>
          </mc:Fallback>
        </mc:AlternateContent>
      </w:r>
    </w:p>
    <w:p w:rsidR="001606BE" w:rsidRPr="002763C9" w:rsidRDefault="001606BE" w:rsidP="001606BE">
      <w:pPr>
        <w:ind w:left="142"/>
        <w:jc w:val="center"/>
        <w:rPr>
          <w:rFonts w:ascii="Arial" w:eastAsia="Times New Roman" w:hAnsi="Arial" w:cs="Arial"/>
          <w:i/>
          <w:sz w:val="22"/>
          <w:szCs w:val="22"/>
          <w:lang w:val="es-ES_tradnl"/>
        </w:rPr>
      </w:pPr>
    </w:p>
    <w:p w:rsidR="001606BE" w:rsidRDefault="001606BE" w:rsidP="001606BE">
      <w:pPr>
        <w:ind w:left="142"/>
        <w:jc w:val="center"/>
        <w:rPr>
          <w:rFonts w:ascii="Arial" w:eastAsia="Times New Roman" w:hAnsi="Arial" w:cs="Arial"/>
          <w:i/>
          <w:sz w:val="22"/>
          <w:szCs w:val="22"/>
          <w:lang w:val="es-ES_tradnl"/>
        </w:rPr>
      </w:pPr>
    </w:p>
    <w:p w:rsidR="001606BE" w:rsidRDefault="001606BE" w:rsidP="001606BE">
      <w:pPr>
        <w:ind w:left="142"/>
        <w:jc w:val="center"/>
        <w:rPr>
          <w:rFonts w:ascii="Arial" w:eastAsia="Times New Roman" w:hAnsi="Arial" w:cs="Arial"/>
          <w:i/>
          <w:sz w:val="22"/>
          <w:szCs w:val="22"/>
          <w:lang w:val="es-ES_tradnl"/>
        </w:rPr>
      </w:pPr>
    </w:p>
    <w:p w:rsidR="001606BE" w:rsidRDefault="001606BE" w:rsidP="001606BE">
      <w:pPr>
        <w:ind w:left="142"/>
        <w:jc w:val="center"/>
        <w:rPr>
          <w:rFonts w:ascii="Arial" w:eastAsia="Times New Roman" w:hAnsi="Arial" w:cs="Arial"/>
          <w:i/>
          <w:sz w:val="22"/>
          <w:szCs w:val="22"/>
          <w:lang w:val="es-ES_tradnl"/>
        </w:rPr>
      </w:pPr>
    </w:p>
    <w:p w:rsidR="001606BE" w:rsidRDefault="001606BE" w:rsidP="001606BE">
      <w:pPr>
        <w:ind w:left="142"/>
        <w:jc w:val="center"/>
        <w:rPr>
          <w:rFonts w:ascii="Arial" w:eastAsia="Times New Roman" w:hAnsi="Arial" w:cs="Arial"/>
          <w:i/>
          <w:sz w:val="22"/>
          <w:szCs w:val="22"/>
          <w:lang w:val="es-ES_tradnl"/>
        </w:rPr>
      </w:pPr>
    </w:p>
    <w:p w:rsidR="001606BE" w:rsidRDefault="001606BE" w:rsidP="001606BE">
      <w:pPr>
        <w:ind w:left="142"/>
        <w:jc w:val="center"/>
        <w:rPr>
          <w:rFonts w:ascii="Arial" w:eastAsia="Times New Roman" w:hAnsi="Arial" w:cs="Arial"/>
          <w:i/>
          <w:sz w:val="22"/>
          <w:szCs w:val="22"/>
          <w:lang w:val="es-ES_tradnl"/>
        </w:rPr>
      </w:pPr>
    </w:p>
    <w:p w:rsidR="001606BE" w:rsidRPr="002763C9" w:rsidRDefault="001606BE" w:rsidP="001606BE">
      <w:pPr>
        <w:ind w:left="142"/>
        <w:jc w:val="center"/>
        <w:rPr>
          <w:rFonts w:ascii="Arial" w:eastAsia="Times New Roman" w:hAnsi="Arial" w:cs="Arial"/>
          <w:i/>
          <w:sz w:val="22"/>
          <w:szCs w:val="22"/>
          <w:lang w:val="es-ES_tradnl"/>
        </w:rPr>
      </w:pPr>
    </w:p>
    <w:p w:rsidR="001606BE" w:rsidRPr="002763C9" w:rsidRDefault="001606BE" w:rsidP="001606BE">
      <w:pPr>
        <w:ind w:left="142"/>
        <w:jc w:val="center"/>
        <w:rPr>
          <w:rFonts w:ascii="Arial" w:eastAsia="Times New Roman" w:hAnsi="Arial" w:cs="Arial"/>
          <w:i/>
          <w:sz w:val="22"/>
          <w:szCs w:val="22"/>
          <w:lang w:val="es-ES_tradnl"/>
        </w:rPr>
      </w:pPr>
    </w:p>
    <w:p w:rsidR="001606BE" w:rsidRPr="00A958B5" w:rsidRDefault="001606BE" w:rsidP="001606BE">
      <w:pPr>
        <w:ind w:left="142"/>
        <w:jc w:val="center"/>
        <w:rPr>
          <w:rFonts w:ascii="Arial" w:eastAsia="Times New Roman" w:hAnsi="Arial" w:cs="Arial"/>
          <w:i/>
          <w:sz w:val="24"/>
          <w:szCs w:val="24"/>
          <w:lang w:val="es-ES_tradnl"/>
        </w:rPr>
      </w:pPr>
    </w:p>
    <w:p w:rsidR="001606BE" w:rsidRPr="00A958B5" w:rsidRDefault="00F41682" w:rsidP="001606BE">
      <w:pPr>
        <w:jc w:val="center"/>
        <w:rPr>
          <w:rFonts w:ascii="Arial" w:eastAsia="Times New Roman" w:hAnsi="Arial" w:cs="Arial"/>
          <w:spacing w:val="60"/>
          <w:sz w:val="24"/>
          <w:szCs w:val="24"/>
          <w:lang w:val="es-ES"/>
        </w:rPr>
      </w:pPr>
      <w:r>
        <w:rPr>
          <w:rFonts w:ascii="Arial" w:eastAsia="Times New Roman" w:hAnsi="Arial" w:cs="Arial"/>
          <w:spacing w:val="60"/>
          <w:sz w:val="24"/>
          <w:szCs w:val="24"/>
          <w:lang w:val="es-ES"/>
        </w:rPr>
        <w:t xml:space="preserve">LICITACIÓN PRIVADA </w:t>
      </w:r>
      <w:r w:rsidR="001606BE" w:rsidRPr="00A958B5">
        <w:rPr>
          <w:rFonts w:ascii="Arial" w:eastAsia="Times New Roman" w:hAnsi="Arial" w:cs="Arial"/>
          <w:spacing w:val="60"/>
          <w:sz w:val="24"/>
          <w:szCs w:val="24"/>
          <w:lang w:val="es-ES"/>
        </w:rPr>
        <w:t xml:space="preserve"> </w:t>
      </w: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HN"/>
        </w:rPr>
      </w:pPr>
    </w:p>
    <w:p w:rsidR="001606BE" w:rsidRPr="00A958B5" w:rsidRDefault="001606BE" w:rsidP="001606BE">
      <w:pPr>
        <w:jc w:val="center"/>
        <w:rPr>
          <w:rFonts w:ascii="Arial" w:eastAsia="Times New Roman" w:hAnsi="Arial" w:cs="Arial"/>
          <w:spacing w:val="60"/>
          <w:sz w:val="24"/>
          <w:szCs w:val="24"/>
          <w:lang w:val="es-HN"/>
        </w:rPr>
      </w:pPr>
    </w:p>
    <w:p w:rsidR="001606BE" w:rsidRPr="00A958B5" w:rsidRDefault="001606BE" w:rsidP="001606BE">
      <w:pPr>
        <w:jc w:val="center"/>
        <w:rPr>
          <w:rFonts w:ascii="Arial" w:eastAsia="Times New Roman" w:hAnsi="Arial" w:cs="Arial"/>
          <w:spacing w:val="60"/>
          <w:sz w:val="24"/>
          <w:szCs w:val="24"/>
          <w:lang w:val="es-HN"/>
        </w:rPr>
      </w:pPr>
    </w:p>
    <w:p w:rsidR="001606BE" w:rsidRPr="00A958B5" w:rsidRDefault="001606BE" w:rsidP="001606BE">
      <w:pPr>
        <w:jc w:val="center"/>
        <w:rPr>
          <w:rFonts w:ascii="Arial" w:eastAsia="Times New Roman" w:hAnsi="Arial" w:cs="Arial"/>
          <w:spacing w:val="60"/>
          <w:sz w:val="24"/>
          <w:szCs w:val="24"/>
          <w:lang w:val="es-HN"/>
        </w:rPr>
      </w:pPr>
    </w:p>
    <w:p w:rsidR="001606BE" w:rsidRPr="00A958B5" w:rsidRDefault="00F41682" w:rsidP="001606BE">
      <w:pPr>
        <w:jc w:val="center"/>
        <w:rPr>
          <w:rFonts w:ascii="Arial" w:eastAsia="Times New Roman" w:hAnsi="Arial" w:cs="Arial"/>
          <w:spacing w:val="60"/>
          <w:sz w:val="24"/>
          <w:szCs w:val="24"/>
          <w:lang w:val="es-HN"/>
        </w:rPr>
      </w:pPr>
      <w:r>
        <w:rPr>
          <w:rFonts w:ascii="Arial" w:eastAsia="Times New Roman" w:hAnsi="Arial" w:cs="Arial"/>
          <w:spacing w:val="60"/>
          <w:sz w:val="24"/>
          <w:szCs w:val="24"/>
          <w:lang w:val="es-HN"/>
        </w:rPr>
        <w:t>LPN N°005</w:t>
      </w:r>
      <w:r w:rsidR="001606BE" w:rsidRPr="00A958B5">
        <w:rPr>
          <w:rFonts w:ascii="Arial" w:eastAsia="Times New Roman" w:hAnsi="Arial" w:cs="Arial"/>
          <w:spacing w:val="60"/>
          <w:sz w:val="24"/>
          <w:szCs w:val="24"/>
          <w:lang w:val="es-HN"/>
        </w:rPr>
        <w:t>/2015</w:t>
      </w:r>
    </w:p>
    <w:p w:rsidR="001606BE" w:rsidRPr="00A958B5" w:rsidRDefault="001606BE" w:rsidP="001606BE">
      <w:pP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ES"/>
        </w:rPr>
      </w:pPr>
      <w:r w:rsidRPr="00A958B5">
        <w:rPr>
          <w:rFonts w:ascii="Arial" w:eastAsia="Times New Roman" w:hAnsi="Arial" w:cs="Arial"/>
          <w:spacing w:val="60"/>
          <w:sz w:val="24"/>
          <w:szCs w:val="24"/>
          <w:lang w:val="es-ES"/>
        </w:rPr>
        <w:t>“CONTRATACION DE LOS SERVICIO DE TRANSPORTE PARA LOS EMPLEADOS DEL HOSPITAL GENERAL DE ESPECIALIDADES Y REGIONAL DEL NORTE DEL IHSS”</w:t>
      </w: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ES"/>
        </w:rPr>
      </w:pPr>
      <w:r w:rsidRPr="00A958B5">
        <w:rPr>
          <w:rFonts w:ascii="Arial" w:eastAsia="Times New Roman" w:hAnsi="Arial" w:cs="Arial"/>
          <w:spacing w:val="60"/>
          <w:sz w:val="24"/>
          <w:szCs w:val="24"/>
          <w:lang w:val="es-ES"/>
        </w:rPr>
        <w:t>Tegucigalpa, M.D.C.</w:t>
      </w: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ES"/>
        </w:rPr>
      </w:pPr>
      <w:r w:rsidRPr="00A958B5">
        <w:rPr>
          <w:rFonts w:ascii="Arial" w:eastAsia="Times New Roman" w:hAnsi="Arial" w:cs="Arial"/>
          <w:spacing w:val="60"/>
          <w:sz w:val="24"/>
          <w:szCs w:val="24"/>
          <w:lang w:val="es-ES"/>
        </w:rPr>
        <w:t>Honduras, C.A.</w:t>
      </w: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1606BE" w:rsidP="001606BE">
      <w:pPr>
        <w:jc w:val="center"/>
        <w:rPr>
          <w:rFonts w:ascii="Arial" w:eastAsia="Times New Roman" w:hAnsi="Arial" w:cs="Arial"/>
          <w:spacing w:val="60"/>
          <w:sz w:val="24"/>
          <w:szCs w:val="24"/>
          <w:lang w:val="es-ES"/>
        </w:rPr>
      </w:pPr>
    </w:p>
    <w:p w:rsidR="001606BE" w:rsidRPr="00A958B5" w:rsidRDefault="005E5447" w:rsidP="001606BE">
      <w:pPr>
        <w:ind w:left="2880" w:firstLine="720"/>
        <w:rPr>
          <w:rFonts w:ascii="Arial" w:eastAsia="Times New Roman" w:hAnsi="Arial" w:cs="Arial"/>
          <w:spacing w:val="60"/>
          <w:sz w:val="24"/>
          <w:szCs w:val="24"/>
          <w:lang w:val="es-ES"/>
        </w:rPr>
      </w:pPr>
      <w:r w:rsidRPr="005E5447">
        <w:rPr>
          <w:rFonts w:ascii="Arial" w:eastAsia="Times New Roman" w:hAnsi="Arial" w:cs="Arial"/>
          <w:spacing w:val="60"/>
          <w:sz w:val="24"/>
          <w:szCs w:val="24"/>
          <w:lang w:val="es-ES"/>
        </w:rPr>
        <w:t>Junio</w:t>
      </w:r>
      <w:r w:rsidR="001606BE" w:rsidRPr="005E5447">
        <w:rPr>
          <w:rFonts w:ascii="Arial" w:eastAsia="Times New Roman" w:hAnsi="Arial" w:cs="Arial"/>
          <w:spacing w:val="60"/>
          <w:sz w:val="24"/>
          <w:szCs w:val="24"/>
          <w:lang w:val="es-ES"/>
        </w:rPr>
        <w:t xml:space="preserve"> de 2015</w:t>
      </w:r>
    </w:p>
    <w:p w:rsidR="001606BE" w:rsidRPr="00A958B5" w:rsidRDefault="001606BE" w:rsidP="001606BE">
      <w:pPr>
        <w:rPr>
          <w:rFonts w:ascii="Arial" w:eastAsia="Times New Roman" w:hAnsi="Arial" w:cs="Arial"/>
          <w:iCs/>
          <w:sz w:val="24"/>
          <w:szCs w:val="24"/>
          <w:lang w:val="es-ES"/>
        </w:rPr>
      </w:pPr>
    </w:p>
    <w:p w:rsidR="001606BE" w:rsidRPr="00A958B5" w:rsidRDefault="001606BE" w:rsidP="001606BE">
      <w:pPr>
        <w:jc w:val="center"/>
        <w:rPr>
          <w:rFonts w:ascii="Arial" w:eastAsia="Times New Roman" w:hAnsi="Arial" w:cs="Arial"/>
          <w:iCs/>
          <w:sz w:val="24"/>
          <w:szCs w:val="24"/>
          <w:lang w:val="es-ES"/>
        </w:rPr>
      </w:pPr>
      <w:r w:rsidRPr="00A958B5">
        <w:rPr>
          <w:rFonts w:ascii="Arial" w:eastAsia="Times New Roman" w:hAnsi="Arial" w:cs="Arial"/>
          <w:iCs/>
          <w:sz w:val="24"/>
          <w:szCs w:val="24"/>
          <w:lang w:val="es-ES"/>
        </w:rPr>
        <w:t xml:space="preserve">Instituto Hondureño de Seguridad Social </w:t>
      </w:r>
    </w:p>
    <w:p w:rsidR="001606BE" w:rsidRPr="00A958B5" w:rsidRDefault="001606BE" w:rsidP="001606BE">
      <w:pPr>
        <w:jc w:val="center"/>
        <w:rPr>
          <w:rFonts w:ascii="Arial" w:eastAsia="Times New Roman" w:hAnsi="Arial" w:cs="Arial"/>
          <w:iCs/>
          <w:sz w:val="24"/>
          <w:szCs w:val="24"/>
          <w:lang w:val="es-ES"/>
        </w:rPr>
      </w:pPr>
    </w:p>
    <w:p w:rsidR="001606BE" w:rsidRDefault="001606BE" w:rsidP="001606BE">
      <w:pPr>
        <w:jc w:val="center"/>
        <w:rPr>
          <w:rFonts w:ascii="Arial" w:eastAsia="Times New Roman" w:hAnsi="Arial" w:cs="Arial"/>
          <w:iCs/>
          <w:sz w:val="24"/>
          <w:szCs w:val="24"/>
          <w:lang w:val="es-ES"/>
        </w:rPr>
      </w:pPr>
      <w:r w:rsidRPr="00A958B5">
        <w:rPr>
          <w:rFonts w:ascii="Arial" w:eastAsia="Times New Roman" w:hAnsi="Arial" w:cs="Arial"/>
          <w:iCs/>
          <w:sz w:val="24"/>
          <w:szCs w:val="24"/>
          <w:lang w:val="es-ES"/>
        </w:rPr>
        <w:t>(IHSS)</w:t>
      </w:r>
      <w:r w:rsidRPr="002763C9">
        <w:rPr>
          <w:rFonts w:ascii="Arial" w:eastAsia="Times New Roman" w:hAnsi="Arial" w:cs="Arial"/>
          <w:iCs/>
          <w:sz w:val="24"/>
          <w:szCs w:val="24"/>
          <w:lang w:val="es-ES"/>
        </w:rPr>
        <w:br w:type="column"/>
      </w:r>
    </w:p>
    <w:p w:rsidR="001606BE" w:rsidRDefault="001606BE" w:rsidP="001606BE">
      <w:pPr>
        <w:jc w:val="center"/>
        <w:rPr>
          <w:rFonts w:ascii="Arial" w:eastAsia="Times New Roman" w:hAnsi="Arial" w:cs="Arial"/>
          <w:iCs/>
          <w:sz w:val="24"/>
          <w:szCs w:val="24"/>
          <w:lang w:val="es-ES"/>
        </w:rPr>
      </w:pPr>
    </w:p>
    <w:p w:rsidR="001606BE" w:rsidRDefault="001606BE" w:rsidP="001606BE">
      <w:pPr>
        <w:jc w:val="center"/>
        <w:rPr>
          <w:rFonts w:ascii="Arial" w:eastAsia="Times New Roman" w:hAnsi="Arial" w:cs="Arial"/>
          <w:iCs/>
          <w:sz w:val="24"/>
          <w:szCs w:val="24"/>
          <w:lang w:val="es-ES"/>
        </w:rPr>
      </w:pPr>
    </w:p>
    <w:p w:rsidR="001606BE" w:rsidRDefault="001606BE" w:rsidP="001606BE">
      <w:pPr>
        <w:jc w:val="center"/>
        <w:rPr>
          <w:rFonts w:ascii="Arial" w:eastAsia="Times New Roman" w:hAnsi="Arial" w:cs="Arial"/>
          <w:iCs/>
          <w:sz w:val="24"/>
          <w:szCs w:val="24"/>
          <w:lang w:val="es-ES"/>
        </w:rPr>
      </w:pPr>
    </w:p>
    <w:p w:rsidR="001606BE" w:rsidRDefault="001606BE" w:rsidP="001606BE">
      <w:pPr>
        <w:jc w:val="center"/>
        <w:rPr>
          <w:rFonts w:ascii="Arial" w:eastAsia="Times New Roman" w:hAnsi="Arial" w:cs="Arial"/>
          <w:iCs/>
          <w:sz w:val="24"/>
          <w:szCs w:val="24"/>
          <w:lang w:val="es-ES"/>
        </w:rPr>
      </w:pPr>
    </w:p>
    <w:p w:rsidR="001606BE" w:rsidRPr="002763C9" w:rsidRDefault="001606BE" w:rsidP="001606BE">
      <w:pPr>
        <w:jc w:val="center"/>
        <w:rPr>
          <w:rFonts w:ascii="Arial" w:eastAsia="Times New Roman" w:hAnsi="Arial" w:cs="Arial"/>
          <w:b/>
          <w:bCs/>
          <w:sz w:val="22"/>
          <w:szCs w:val="22"/>
          <w:lang w:val="es-ES"/>
        </w:rPr>
      </w:pPr>
      <w:r w:rsidRPr="002763C9">
        <w:rPr>
          <w:rFonts w:ascii="Arial" w:eastAsia="Times New Roman" w:hAnsi="Arial" w:cs="Arial"/>
          <w:b/>
          <w:bCs/>
          <w:sz w:val="22"/>
          <w:szCs w:val="22"/>
          <w:lang w:val="es-ES"/>
        </w:rPr>
        <w:t>Índice General</w:t>
      </w:r>
    </w:p>
    <w:p w:rsidR="001606BE" w:rsidRPr="002763C9" w:rsidRDefault="001606BE" w:rsidP="001606BE">
      <w:pPr>
        <w:jc w:val="center"/>
        <w:rPr>
          <w:rFonts w:ascii="Arial" w:eastAsia="Times New Roman" w:hAnsi="Arial" w:cs="Arial"/>
          <w:sz w:val="22"/>
          <w:szCs w:val="22"/>
          <w:lang w:val="es-ES"/>
        </w:rPr>
      </w:pPr>
    </w:p>
    <w:p w:rsidR="001606BE" w:rsidRPr="007A247F" w:rsidRDefault="001606BE" w:rsidP="001606BE">
      <w:pPr>
        <w:tabs>
          <w:tab w:val="right" w:leader="dot" w:pos="8990"/>
        </w:tabs>
        <w:spacing w:before="120"/>
        <w:rPr>
          <w:rFonts w:ascii="Arial" w:eastAsia="Times New Roman" w:hAnsi="Arial" w:cs="Arial"/>
          <w:noProof/>
          <w:color w:val="000000" w:themeColor="text1"/>
          <w:sz w:val="22"/>
          <w:szCs w:val="22"/>
          <w:lang w:val="es-ES" w:eastAsia="es-ES"/>
        </w:rPr>
      </w:pPr>
      <w:r w:rsidRPr="007A247F">
        <w:rPr>
          <w:rFonts w:ascii="Arial" w:eastAsia="Times New Roman" w:hAnsi="Arial" w:cs="Arial"/>
          <w:b/>
          <w:sz w:val="22"/>
          <w:szCs w:val="22"/>
          <w:lang w:val="es-ES_tradnl"/>
        </w:rPr>
        <w:fldChar w:fldCharType="begin"/>
      </w:r>
      <w:r w:rsidRPr="007A247F">
        <w:rPr>
          <w:rFonts w:ascii="Arial" w:eastAsia="Times New Roman" w:hAnsi="Arial" w:cs="Arial"/>
          <w:b/>
          <w:sz w:val="22"/>
          <w:szCs w:val="22"/>
          <w:lang w:val="es-ES_tradnl"/>
        </w:rPr>
        <w:instrText xml:space="preserve"> TOC \o "1-3" \h \z \u </w:instrText>
      </w:r>
      <w:r w:rsidRPr="007A247F">
        <w:rPr>
          <w:rFonts w:ascii="Arial" w:eastAsia="Times New Roman" w:hAnsi="Arial" w:cs="Arial"/>
          <w:b/>
          <w:sz w:val="22"/>
          <w:szCs w:val="22"/>
          <w:lang w:val="es-ES_tradnl"/>
        </w:rPr>
        <w:fldChar w:fldCharType="separate"/>
      </w:r>
      <w:hyperlink w:anchor="_Toc380419229" w:history="1">
        <w:r w:rsidRPr="007A247F">
          <w:rPr>
            <w:rFonts w:ascii="Arial" w:eastAsia="Times New Roman" w:hAnsi="Arial" w:cs="Arial"/>
            <w:b/>
            <w:noProof/>
            <w:color w:val="000000" w:themeColor="text1"/>
            <w:sz w:val="22"/>
            <w:szCs w:val="22"/>
            <w:u w:val="single"/>
            <w:lang w:val="es-ES"/>
          </w:rPr>
          <w:t>PARTE 1 – Procedimientos de Licitación</w:t>
        </w:r>
        <w:r w:rsidRPr="007A247F">
          <w:rPr>
            <w:rFonts w:ascii="Arial" w:eastAsia="Times New Roman" w:hAnsi="Arial" w:cs="Arial"/>
            <w:b/>
            <w:noProof/>
            <w:webHidden/>
            <w:color w:val="000000" w:themeColor="text1"/>
            <w:sz w:val="22"/>
            <w:szCs w:val="22"/>
            <w:lang w:val="es-ES_tradnl"/>
          </w:rPr>
          <w:tab/>
        </w:r>
        <w:r w:rsidRPr="007A247F">
          <w:rPr>
            <w:rFonts w:ascii="Arial" w:eastAsia="Times New Roman" w:hAnsi="Arial" w:cs="Arial"/>
            <w:b/>
            <w:noProof/>
            <w:webHidden/>
            <w:color w:val="000000" w:themeColor="text1"/>
            <w:sz w:val="22"/>
            <w:szCs w:val="22"/>
            <w:lang w:val="es-ES_tradnl"/>
          </w:rPr>
          <w:fldChar w:fldCharType="begin"/>
        </w:r>
        <w:r w:rsidRPr="007A247F">
          <w:rPr>
            <w:rFonts w:ascii="Arial" w:eastAsia="Times New Roman" w:hAnsi="Arial" w:cs="Arial"/>
            <w:b/>
            <w:noProof/>
            <w:webHidden/>
            <w:color w:val="000000" w:themeColor="text1"/>
            <w:sz w:val="22"/>
            <w:szCs w:val="22"/>
            <w:lang w:val="es-ES_tradnl"/>
          </w:rPr>
          <w:instrText xml:space="preserve"> PAGEREF _Toc380419229 \h </w:instrText>
        </w:r>
        <w:r w:rsidRPr="007A247F">
          <w:rPr>
            <w:rFonts w:ascii="Arial" w:eastAsia="Times New Roman" w:hAnsi="Arial" w:cs="Arial"/>
            <w:b/>
            <w:noProof/>
            <w:webHidden/>
            <w:color w:val="000000" w:themeColor="text1"/>
            <w:sz w:val="22"/>
            <w:szCs w:val="22"/>
            <w:lang w:val="es-ES_tradnl"/>
          </w:rPr>
        </w:r>
        <w:r w:rsidRPr="007A247F">
          <w:rPr>
            <w:rFonts w:ascii="Arial" w:eastAsia="Times New Roman" w:hAnsi="Arial" w:cs="Arial"/>
            <w:b/>
            <w:noProof/>
            <w:webHidden/>
            <w:color w:val="000000" w:themeColor="text1"/>
            <w:sz w:val="22"/>
            <w:szCs w:val="22"/>
            <w:lang w:val="es-ES_tradnl"/>
          </w:rPr>
          <w:fldChar w:fldCharType="separate"/>
        </w:r>
        <w:r w:rsidRPr="007A247F">
          <w:rPr>
            <w:rFonts w:ascii="Arial" w:eastAsia="Times New Roman" w:hAnsi="Arial" w:cs="Arial"/>
            <w:b/>
            <w:noProof/>
            <w:webHidden/>
            <w:color w:val="000000" w:themeColor="text1"/>
            <w:sz w:val="22"/>
            <w:szCs w:val="22"/>
            <w:lang w:val="es-ES_tradnl"/>
          </w:rPr>
          <w:t>4</w:t>
        </w:r>
        <w:r w:rsidRPr="007A247F">
          <w:rPr>
            <w:rFonts w:ascii="Arial" w:eastAsia="Times New Roman" w:hAnsi="Arial" w:cs="Arial"/>
            <w:b/>
            <w:noProof/>
            <w:webHidden/>
            <w:color w:val="000000" w:themeColor="text1"/>
            <w:sz w:val="22"/>
            <w:szCs w:val="22"/>
            <w:lang w:val="es-ES_tradnl"/>
          </w:rPr>
          <w:fldChar w:fldCharType="end"/>
        </w:r>
      </w:hyperlink>
    </w:p>
    <w:p w:rsidR="001606BE" w:rsidRPr="007A247F" w:rsidRDefault="006620CF" w:rsidP="001606BE">
      <w:pPr>
        <w:tabs>
          <w:tab w:val="right" w:leader="dot" w:pos="8990"/>
        </w:tabs>
        <w:ind w:left="576" w:hanging="576"/>
        <w:rPr>
          <w:rFonts w:ascii="Arial" w:eastAsia="Times New Roman" w:hAnsi="Arial" w:cs="Arial"/>
          <w:noProof/>
          <w:color w:val="000000" w:themeColor="text1"/>
          <w:sz w:val="22"/>
          <w:szCs w:val="22"/>
          <w:lang w:val="es-ES" w:eastAsia="es-ES"/>
        </w:rPr>
      </w:pPr>
      <w:hyperlink w:anchor="_Toc380419230" w:history="1">
        <w:r w:rsidR="001606BE" w:rsidRPr="007A247F">
          <w:rPr>
            <w:rFonts w:ascii="Arial" w:eastAsia="Times New Roman" w:hAnsi="Arial" w:cs="Arial"/>
            <w:noProof/>
            <w:color w:val="000000" w:themeColor="text1"/>
            <w:sz w:val="22"/>
            <w:szCs w:val="22"/>
            <w:u w:val="single"/>
            <w:lang w:val="es-ES"/>
          </w:rPr>
          <w:t>Sección I. Instrucciones a los Oferentes</w:t>
        </w:r>
        <w:r w:rsidR="001606BE" w:rsidRPr="007A247F">
          <w:rPr>
            <w:rFonts w:ascii="Arial" w:eastAsia="Times New Roman" w:hAnsi="Arial" w:cs="Arial"/>
            <w:noProof/>
            <w:webHidden/>
            <w:color w:val="000000" w:themeColor="text1"/>
            <w:sz w:val="22"/>
            <w:szCs w:val="22"/>
            <w:lang w:val="es-ES_tradnl"/>
          </w:rPr>
          <w:tab/>
        </w:r>
        <w:r w:rsidR="001606BE" w:rsidRPr="007A247F">
          <w:rPr>
            <w:rFonts w:ascii="Arial" w:eastAsia="Times New Roman" w:hAnsi="Arial" w:cs="Arial"/>
            <w:noProof/>
            <w:webHidden/>
            <w:color w:val="000000" w:themeColor="text1"/>
            <w:sz w:val="22"/>
            <w:szCs w:val="22"/>
            <w:lang w:val="es-ES_tradnl"/>
          </w:rPr>
          <w:fldChar w:fldCharType="begin"/>
        </w:r>
        <w:r w:rsidR="001606BE" w:rsidRPr="007A247F">
          <w:rPr>
            <w:rFonts w:ascii="Arial" w:eastAsia="Times New Roman" w:hAnsi="Arial" w:cs="Arial"/>
            <w:noProof/>
            <w:webHidden/>
            <w:color w:val="000000" w:themeColor="text1"/>
            <w:sz w:val="22"/>
            <w:szCs w:val="22"/>
            <w:lang w:val="es-ES_tradnl"/>
          </w:rPr>
          <w:instrText xml:space="preserve"> PAGEREF _Toc380419230 \h </w:instrText>
        </w:r>
        <w:r w:rsidR="001606BE" w:rsidRPr="007A247F">
          <w:rPr>
            <w:rFonts w:ascii="Arial" w:eastAsia="Times New Roman" w:hAnsi="Arial" w:cs="Arial"/>
            <w:noProof/>
            <w:webHidden/>
            <w:color w:val="000000" w:themeColor="text1"/>
            <w:sz w:val="22"/>
            <w:szCs w:val="22"/>
            <w:lang w:val="es-ES_tradnl"/>
          </w:rPr>
        </w:r>
        <w:r w:rsidR="001606BE" w:rsidRPr="007A247F">
          <w:rPr>
            <w:rFonts w:ascii="Arial" w:eastAsia="Times New Roman" w:hAnsi="Arial" w:cs="Arial"/>
            <w:noProof/>
            <w:webHidden/>
            <w:color w:val="000000" w:themeColor="text1"/>
            <w:sz w:val="22"/>
            <w:szCs w:val="22"/>
            <w:lang w:val="es-ES_tradnl"/>
          </w:rPr>
          <w:fldChar w:fldCharType="separate"/>
        </w:r>
        <w:r w:rsidR="001606BE" w:rsidRPr="007A247F">
          <w:rPr>
            <w:rFonts w:ascii="Arial" w:eastAsia="Times New Roman" w:hAnsi="Arial" w:cs="Arial"/>
            <w:noProof/>
            <w:webHidden/>
            <w:color w:val="000000" w:themeColor="text1"/>
            <w:sz w:val="22"/>
            <w:szCs w:val="22"/>
            <w:lang w:val="es-ES_tradnl"/>
          </w:rPr>
          <w:t>5</w:t>
        </w:r>
        <w:r w:rsidR="001606BE" w:rsidRPr="007A247F">
          <w:rPr>
            <w:rFonts w:ascii="Arial" w:eastAsia="Times New Roman" w:hAnsi="Arial" w:cs="Arial"/>
            <w:noProof/>
            <w:webHidden/>
            <w:color w:val="000000" w:themeColor="text1"/>
            <w:sz w:val="22"/>
            <w:szCs w:val="22"/>
            <w:lang w:val="es-ES_tradnl"/>
          </w:rPr>
          <w:fldChar w:fldCharType="end"/>
        </w:r>
      </w:hyperlink>
    </w:p>
    <w:p w:rsidR="001606BE" w:rsidRDefault="006620CF" w:rsidP="001606BE">
      <w:pPr>
        <w:tabs>
          <w:tab w:val="right" w:leader="dot" w:pos="8990"/>
        </w:tabs>
        <w:ind w:left="576" w:hanging="576"/>
        <w:rPr>
          <w:rFonts w:ascii="Arial" w:eastAsia="Times New Roman" w:hAnsi="Arial" w:cs="Arial"/>
          <w:noProof/>
          <w:color w:val="000000" w:themeColor="text1"/>
          <w:sz w:val="22"/>
          <w:szCs w:val="22"/>
          <w:lang w:val="es-ES_tradnl"/>
        </w:rPr>
      </w:pPr>
      <w:hyperlink w:anchor="_Toc380419231" w:history="1">
        <w:r w:rsidR="001606BE" w:rsidRPr="007A247F">
          <w:rPr>
            <w:rFonts w:ascii="Arial" w:eastAsia="Times New Roman" w:hAnsi="Arial" w:cs="Arial"/>
            <w:noProof/>
            <w:color w:val="000000" w:themeColor="text1"/>
            <w:sz w:val="22"/>
            <w:szCs w:val="22"/>
            <w:u w:val="single"/>
            <w:lang w:val="es-ES"/>
          </w:rPr>
          <w:t>Sección II. Datos de la Licitación (DDL)</w:t>
        </w:r>
        <w:r w:rsidR="001606BE" w:rsidRPr="007A247F">
          <w:rPr>
            <w:rFonts w:ascii="Arial" w:eastAsia="Times New Roman" w:hAnsi="Arial" w:cs="Arial"/>
            <w:noProof/>
            <w:webHidden/>
            <w:color w:val="000000" w:themeColor="text1"/>
            <w:sz w:val="22"/>
            <w:szCs w:val="22"/>
            <w:lang w:val="es-ES_tradnl"/>
          </w:rPr>
          <w:tab/>
        </w:r>
        <w:r w:rsidR="001606BE" w:rsidRPr="007A247F">
          <w:rPr>
            <w:rFonts w:ascii="Arial" w:eastAsia="Times New Roman" w:hAnsi="Arial" w:cs="Arial"/>
            <w:noProof/>
            <w:webHidden/>
            <w:color w:val="000000" w:themeColor="text1"/>
            <w:sz w:val="22"/>
            <w:szCs w:val="22"/>
            <w:lang w:val="es-ES_tradnl"/>
          </w:rPr>
          <w:fldChar w:fldCharType="begin"/>
        </w:r>
        <w:r w:rsidR="001606BE" w:rsidRPr="007A247F">
          <w:rPr>
            <w:rFonts w:ascii="Arial" w:eastAsia="Times New Roman" w:hAnsi="Arial" w:cs="Arial"/>
            <w:noProof/>
            <w:webHidden/>
            <w:color w:val="000000" w:themeColor="text1"/>
            <w:sz w:val="22"/>
            <w:szCs w:val="22"/>
            <w:lang w:val="es-ES_tradnl"/>
          </w:rPr>
          <w:instrText xml:space="preserve"> PAGEREF _Toc380419231 \h </w:instrText>
        </w:r>
        <w:r w:rsidR="001606BE" w:rsidRPr="007A247F">
          <w:rPr>
            <w:rFonts w:ascii="Arial" w:eastAsia="Times New Roman" w:hAnsi="Arial" w:cs="Arial"/>
            <w:noProof/>
            <w:webHidden/>
            <w:color w:val="000000" w:themeColor="text1"/>
            <w:sz w:val="22"/>
            <w:szCs w:val="22"/>
            <w:lang w:val="es-ES_tradnl"/>
          </w:rPr>
        </w:r>
        <w:r w:rsidR="001606BE" w:rsidRPr="007A247F">
          <w:rPr>
            <w:rFonts w:ascii="Arial" w:eastAsia="Times New Roman" w:hAnsi="Arial" w:cs="Arial"/>
            <w:noProof/>
            <w:webHidden/>
            <w:color w:val="000000" w:themeColor="text1"/>
            <w:sz w:val="22"/>
            <w:szCs w:val="22"/>
            <w:lang w:val="es-ES_tradnl"/>
          </w:rPr>
          <w:fldChar w:fldCharType="separate"/>
        </w:r>
        <w:r w:rsidR="001606BE" w:rsidRPr="007A247F">
          <w:rPr>
            <w:rFonts w:ascii="Arial" w:eastAsia="Times New Roman" w:hAnsi="Arial" w:cs="Arial"/>
            <w:noProof/>
            <w:webHidden/>
            <w:color w:val="000000" w:themeColor="text1"/>
            <w:sz w:val="22"/>
            <w:szCs w:val="22"/>
            <w:lang w:val="es-ES_tradnl"/>
          </w:rPr>
          <w:t>28</w:t>
        </w:r>
        <w:r w:rsidR="001606BE" w:rsidRPr="007A247F">
          <w:rPr>
            <w:rFonts w:ascii="Arial" w:eastAsia="Times New Roman" w:hAnsi="Arial" w:cs="Arial"/>
            <w:noProof/>
            <w:webHidden/>
            <w:color w:val="000000" w:themeColor="text1"/>
            <w:sz w:val="22"/>
            <w:szCs w:val="22"/>
            <w:lang w:val="es-ES_tradnl"/>
          </w:rPr>
          <w:fldChar w:fldCharType="end"/>
        </w:r>
      </w:hyperlink>
    </w:p>
    <w:p w:rsidR="001606BE" w:rsidRPr="00381804" w:rsidRDefault="001606BE" w:rsidP="001606BE">
      <w:pPr>
        <w:tabs>
          <w:tab w:val="right" w:leader="dot" w:pos="8990"/>
        </w:tabs>
        <w:ind w:left="576" w:hanging="576"/>
        <w:rPr>
          <w:rFonts w:ascii="Arial" w:eastAsia="Times New Roman" w:hAnsi="Arial" w:cs="Arial"/>
          <w:noProof/>
          <w:color w:val="000000" w:themeColor="text1"/>
          <w:sz w:val="22"/>
          <w:szCs w:val="22"/>
          <w:lang w:val="es-ES" w:eastAsia="es-ES"/>
        </w:rPr>
      </w:pPr>
      <w:r w:rsidRPr="00381804">
        <w:rPr>
          <w:rFonts w:ascii="Arial" w:eastAsia="Times New Roman" w:hAnsi="Arial" w:cs="Arial"/>
          <w:noProof/>
          <w:color w:val="000000" w:themeColor="text1"/>
          <w:sz w:val="22"/>
          <w:szCs w:val="22"/>
          <w:u w:val="single"/>
          <w:lang w:val="es-ES_tradnl"/>
        </w:rPr>
        <w:t>Seccion III. Criterios de Evaluacion y Cali</w:t>
      </w:r>
      <w:r>
        <w:rPr>
          <w:rFonts w:ascii="Arial" w:eastAsia="Times New Roman" w:hAnsi="Arial" w:cs="Arial"/>
          <w:noProof/>
          <w:color w:val="000000" w:themeColor="text1"/>
          <w:sz w:val="22"/>
          <w:szCs w:val="22"/>
          <w:u w:val="single"/>
          <w:lang w:val="es-ES_tradnl"/>
        </w:rPr>
        <w:t>ficion</w:t>
      </w:r>
      <w:r>
        <w:rPr>
          <w:rFonts w:ascii="Arial" w:eastAsia="Times New Roman" w:hAnsi="Arial" w:cs="Arial"/>
          <w:noProof/>
          <w:color w:val="000000" w:themeColor="text1"/>
          <w:sz w:val="22"/>
          <w:szCs w:val="22"/>
          <w:lang w:val="es-ES_tradnl"/>
        </w:rPr>
        <w:t xml:space="preserve"> …………………………………………………34</w:t>
      </w:r>
    </w:p>
    <w:p w:rsidR="001606BE" w:rsidRPr="00381804" w:rsidRDefault="001606BE" w:rsidP="001606BE">
      <w:pPr>
        <w:tabs>
          <w:tab w:val="right" w:leader="dot" w:pos="8990"/>
        </w:tabs>
        <w:ind w:left="576" w:hanging="576"/>
        <w:rPr>
          <w:rFonts w:ascii="Arial" w:eastAsia="Times New Roman" w:hAnsi="Arial" w:cs="Arial"/>
          <w:noProof/>
          <w:color w:val="000000" w:themeColor="text1"/>
          <w:sz w:val="22"/>
          <w:szCs w:val="22"/>
          <w:lang w:val="es-ES" w:eastAsia="es-ES"/>
        </w:rPr>
      </w:pPr>
      <w:r>
        <w:rPr>
          <w:rFonts w:ascii="Arial" w:eastAsia="Times New Roman" w:hAnsi="Arial" w:cs="Arial"/>
          <w:noProof/>
          <w:color w:val="000000" w:themeColor="text1"/>
          <w:sz w:val="22"/>
          <w:szCs w:val="22"/>
          <w:u w:val="single"/>
          <w:lang w:val="es-ES" w:eastAsia="es-ES"/>
        </w:rPr>
        <w:t>Seccion IV. Formularios de la Oferta</w:t>
      </w:r>
      <w:r>
        <w:rPr>
          <w:rFonts w:ascii="Arial" w:eastAsia="Times New Roman" w:hAnsi="Arial" w:cs="Arial"/>
          <w:noProof/>
          <w:color w:val="000000" w:themeColor="text1"/>
          <w:sz w:val="22"/>
          <w:szCs w:val="22"/>
          <w:lang w:val="es-ES" w:eastAsia="es-ES"/>
        </w:rPr>
        <w:t xml:space="preserve"> ……………………………………………………………..38</w:t>
      </w:r>
    </w:p>
    <w:p w:rsidR="001606BE" w:rsidRPr="00A14316" w:rsidRDefault="001606BE" w:rsidP="001606BE">
      <w:pPr>
        <w:tabs>
          <w:tab w:val="right" w:leader="dot" w:pos="8990"/>
        </w:tabs>
        <w:ind w:left="576" w:hanging="576"/>
        <w:rPr>
          <w:rFonts w:ascii="Arial" w:eastAsia="Times New Roman" w:hAnsi="Arial" w:cs="Arial"/>
          <w:noProof/>
          <w:color w:val="000000" w:themeColor="text1"/>
          <w:sz w:val="22"/>
          <w:szCs w:val="22"/>
          <w:lang w:val="es-ES" w:eastAsia="es-ES"/>
        </w:rPr>
      </w:pPr>
      <w:r>
        <w:rPr>
          <w:rFonts w:ascii="Arial" w:eastAsia="Times New Roman" w:hAnsi="Arial" w:cs="Arial"/>
          <w:noProof/>
          <w:color w:val="000000" w:themeColor="text1"/>
          <w:sz w:val="22"/>
          <w:szCs w:val="22"/>
          <w:u w:val="single"/>
          <w:lang w:val="es-ES" w:eastAsia="es-ES"/>
        </w:rPr>
        <w:t xml:space="preserve">Seccion V. Paises Elegibles </w:t>
      </w:r>
      <w:r>
        <w:rPr>
          <w:rFonts w:ascii="Arial" w:eastAsia="Times New Roman" w:hAnsi="Arial" w:cs="Arial"/>
          <w:noProof/>
          <w:color w:val="000000" w:themeColor="text1"/>
          <w:sz w:val="22"/>
          <w:szCs w:val="22"/>
          <w:lang w:val="es-ES" w:eastAsia="es-ES"/>
        </w:rPr>
        <w:t>……………………………………………………………………….50</w:t>
      </w:r>
    </w:p>
    <w:p w:rsidR="001606BE" w:rsidRDefault="001606BE" w:rsidP="001606BE">
      <w:pPr>
        <w:tabs>
          <w:tab w:val="right" w:leader="dot" w:pos="8990"/>
        </w:tabs>
        <w:ind w:left="576" w:hanging="576"/>
        <w:rPr>
          <w:rFonts w:ascii="Arial" w:eastAsia="Times New Roman" w:hAnsi="Arial" w:cs="Arial"/>
          <w:b/>
          <w:noProof/>
          <w:color w:val="000000" w:themeColor="text1"/>
          <w:sz w:val="22"/>
          <w:szCs w:val="22"/>
          <w:lang w:val="es-ES" w:eastAsia="es-ES"/>
        </w:rPr>
      </w:pPr>
      <w:r>
        <w:rPr>
          <w:rFonts w:ascii="Arial" w:eastAsia="Times New Roman" w:hAnsi="Arial" w:cs="Arial"/>
          <w:b/>
          <w:noProof/>
          <w:color w:val="000000" w:themeColor="text1"/>
          <w:sz w:val="22"/>
          <w:szCs w:val="22"/>
          <w:u w:val="single"/>
          <w:lang w:val="es-ES" w:eastAsia="es-ES"/>
        </w:rPr>
        <w:t>PARTE 2- Requisitos de los Bienes y Servicios</w:t>
      </w:r>
      <w:r>
        <w:rPr>
          <w:rFonts w:ascii="Arial" w:eastAsia="Times New Roman" w:hAnsi="Arial" w:cs="Arial"/>
          <w:b/>
          <w:noProof/>
          <w:color w:val="000000" w:themeColor="text1"/>
          <w:sz w:val="22"/>
          <w:szCs w:val="22"/>
          <w:lang w:val="es-ES" w:eastAsia="es-ES"/>
        </w:rPr>
        <w:t xml:space="preserve"> …………………………………………….51</w:t>
      </w:r>
    </w:p>
    <w:p w:rsidR="001606BE" w:rsidRDefault="001606BE" w:rsidP="001606BE">
      <w:pPr>
        <w:tabs>
          <w:tab w:val="right" w:leader="dot" w:pos="8990"/>
        </w:tabs>
        <w:ind w:left="576" w:hanging="576"/>
        <w:rPr>
          <w:rFonts w:ascii="Arial" w:eastAsia="Times New Roman" w:hAnsi="Arial" w:cs="Arial"/>
          <w:noProof/>
          <w:color w:val="000000" w:themeColor="text1"/>
          <w:sz w:val="22"/>
          <w:szCs w:val="22"/>
          <w:lang w:val="es-ES" w:eastAsia="es-ES"/>
        </w:rPr>
      </w:pPr>
      <w:r>
        <w:rPr>
          <w:rFonts w:ascii="Arial" w:eastAsia="Times New Roman" w:hAnsi="Arial" w:cs="Arial"/>
          <w:noProof/>
          <w:color w:val="000000" w:themeColor="text1"/>
          <w:sz w:val="22"/>
          <w:szCs w:val="22"/>
          <w:u w:val="single"/>
          <w:lang w:val="es-ES" w:eastAsia="es-ES"/>
        </w:rPr>
        <w:t xml:space="preserve">Seccion VI. Lista de Requisitos </w:t>
      </w:r>
      <w:r>
        <w:rPr>
          <w:rFonts w:ascii="Arial" w:eastAsia="Times New Roman" w:hAnsi="Arial" w:cs="Arial"/>
          <w:noProof/>
          <w:color w:val="000000" w:themeColor="text1"/>
          <w:sz w:val="22"/>
          <w:szCs w:val="22"/>
          <w:lang w:val="es-ES" w:eastAsia="es-ES"/>
        </w:rPr>
        <w:t>…………………………………………………………………...52</w:t>
      </w:r>
    </w:p>
    <w:p w:rsidR="001606BE" w:rsidRDefault="001606BE" w:rsidP="001606BE">
      <w:pPr>
        <w:tabs>
          <w:tab w:val="right" w:leader="dot" w:pos="8990"/>
        </w:tabs>
        <w:ind w:left="576" w:hanging="576"/>
        <w:rPr>
          <w:rFonts w:ascii="Arial" w:eastAsia="Times New Roman" w:hAnsi="Arial" w:cs="Arial"/>
          <w:b/>
          <w:noProof/>
          <w:color w:val="000000" w:themeColor="text1"/>
          <w:sz w:val="22"/>
          <w:szCs w:val="22"/>
          <w:lang w:val="es-ES" w:eastAsia="es-ES"/>
        </w:rPr>
      </w:pPr>
      <w:r>
        <w:rPr>
          <w:rFonts w:ascii="Arial" w:eastAsia="Times New Roman" w:hAnsi="Arial" w:cs="Arial"/>
          <w:b/>
          <w:noProof/>
          <w:color w:val="000000" w:themeColor="text1"/>
          <w:sz w:val="22"/>
          <w:szCs w:val="22"/>
          <w:u w:val="single"/>
          <w:lang w:val="es-ES" w:eastAsia="es-ES"/>
        </w:rPr>
        <w:t>PARTE 3 -Contrato</w:t>
      </w:r>
      <w:r>
        <w:rPr>
          <w:rFonts w:ascii="Arial" w:eastAsia="Times New Roman" w:hAnsi="Arial" w:cs="Arial"/>
          <w:b/>
          <w:noProof/>
          <w:color w:val="000000" w:themeColor="text1"/>
          <w:sz w:val="22"/>
          <w:szCs w:val="22"/>
          <w:lang w:val="es-ES" w:eastAsia="es-ES"/>
        </w:rPr>
        <w:t xml:space="preserve"> ………………………………………………………………………………..62</w:t>
      </w:r>
    </w:p>
    <w:p w:rsidR="001606BE" w:rsidRDefault="001606BE" w:rsidP="001606BE">
      <w:pPr>
        <w:tabs>
          <w:tab w:val="right" w:leader="dot" w:pos="8990"/>
        </w:tabs>
        <w:ind w:left="576" w:hanging="576"/>
        <w:rPr>
          <w:rFonts w:ascii="Arial" w:eastAsia="Times New Roman" w:hAnsi="Arial" w:cs="Arial"/>
          <w:noProof/>
          <w:color w:val="000000" w:themeColor="text1"/>
          <w:sz w:val="22"/>
          <w:szCs w:val="22"/>
          <w:lang w:val="es-ES" w:eastAsia="es-ES"/>
        </w:rPr>
      </w:pPr>
      <w:r>
        <w:rPr>
          <w:rFonts w:ascii="Arial" w:eastAsia="Times New Roman" w:hAnsi="Arial" w:cs="Arial"/>
          <w:noProof/>
          <w:color w:val="000000" w:themeColor="text1"/>
          <w:sz w:val="22"/>
          <w:szCs w:val="22"/>
          <w:u w:val="single"/>
          <w:lang w:val="es-ES" w:eastAsia="es-ES"/>
        </w:rPr>
        <w:t>Seccion VII. Condiciones Generales del Contrato</w:t>
      </w:r>
      <w:r>
        <w:rPr>
          <w:rFonts w:ascii="Arial" w:eastAsia="Times New Roman" w:hAnsi="Arial" w:cs="Arial"/>
          <w:noProof/>
          <w:color w:val="000000" w:themeColor="text1"/>
          <w:sz w:val="22"/>
          <w:szCs w:val="22"/>
          <w:lang w:val="es-ES" w:eastAsia="es-ES"/>
        </w:rPr>
        <w:t>………………………………………………63</w:t>
      </w:r>
    </w:p>
    <w:p w:rsidR="001606BE" w:rsidRDefault="001606BE" w:rsidP="001606BE">
      <w:pPr>
        <w:tabs>
          <w:tab w:val="right" w:leader="dot" w:pos="8990"/>
        </w:tabs>
        <w:ind w:left="576" w:hanging="576"/>
        <w:rPr>
          <w:rFonts w:ascii="Arial" w:eastAsia="Times New Roman" w:hAnsi="Arial" w:cs="Arial"/>
          <w:noProof/>
          <w:color w:val="000000" w:themeColor="text1"/>
          <w:sz w:val="22"/>
          <w:szCs w:val="22"/>
          <w:lang w:val="es-ES" w:eastAsia="es-ES"/>
        </w:rPr>
      </w:pPr>
      <w:r>
        <w:rPr>
          <w:rFonts w:ascii="Arial" w:eastAsia="Times New Roman" w:hAnsi="Arial" w:cs="Arial"/>
          <w:noProof/>
          <w:color w:val="000000" w:themeColor="text1"/>
          <w:sz w:val="22"/>
          <w:szCs w:val="22"/>
          <w:u w:val="single"/>
          <w:lang w:val="es-ES" w:eastAsia="es-ES"/>
        </w:rPr>
        <w:t>Seccion VIII. Condiciones Especiales del Contrato</w:t>
      </w:r>
      <w:r>
        <w:rPr>
          <w:rFonts w:ascii="Arial" w:eastAsia="Times New Roman" w:hAnsi="Arial" w:cs="Arial"/>
          <w:noProof/>
          <w:color w:val="000000" w:themeColor="text1"/>
          <w:sz w:val="22"/>
          <w:szCs w:val="22"/>
          <w:lang w:val="es-ES" w:eastAsia="es-ES"/>
        </w:rPr>
        <w:t xml:space="preserve"> …………………………………………….82</w:t>
      </w:r>
    </w:p>
    <w:p w:rsidR="001606BE" w:rsidRPr="007A247F" w:rsidRDefault="001606BE" w:rsidP="001606BE">
      <w:pPr>
        <w:tabs>
          <w:tab w:val="right" w:leader="dot" w:pos="8990"/>
        </w:tabs>
        <w:ind w:left="576" w:hanging="576"/>
        <w:rPr>
          <w:rFonts w:ascii="Arial" w:eastAsia="Times New Roman" w:hAnsi="Arial" w:cs="Arial"/>
          <w:noProof/>
          <w:color w:val="000000" w:themeColor="text1"/>
          <w:sz w:val="22"/>
          <w:szCs w:val="22"/>
          <w:lang w:val="es-ES" w:eastAsia="es-ES"/>
        </w:rPr>
      </w:pPr>
      <w:r>
        <w:rPr>
          <w:rFonts w:ascii="Arial" w:eastAsia="Times New Roman" w:hAnsi="Arial" w:cs="Arial"/>
          <w:noProof/>
          <w:color w:val="000000" w:themeColor="text1"/>
          <w:sz w:val="22"/>
          <w:szCs w:val="22"/>
          <w:u w:val="single"/>
          <w:lang w:val="es-ES" w:eastAsia="es-ES"/>
        </w:rPr>
        <w:t xml:space="preserve">Seccion IX. Formularios del Contrato </w:t>
      </w:r>
      <w:r>
        <w:rPr>
          <w:rFonts w:ascii="Arial" w:eastAsia="Times New Roman" w:hAnsi="Arial" w:cs="Arial"/>
          <w:noProof/>
          <w:color w:val="000000" w:themeColor="text1"/>
          <w:sz w:val="22"/>
          <w:szCs w:val="22"/>
          <w:lang w:val="es-ES" w:eastAsia="es-ES"/>
        </w:rPr>
        <w:t>…………………………………………………………….84</w:t>
      </w:r>
    </w:p>
    <w:p w:rsidR="001606BE" w:rsidRPr="007A247F" w:rsidRDefault="00B52C9C" w:rsidP="001606BE">
      <w:pPr>
        <w:tabs>
          <w:tab w:val="right" w:leader="dot" w:pos="8990"/>
        </w:tabs>
        <w:ind w:left="576" w:hanging="576"/>
        <w:rPr>
          <w:rFonts w:ascii="Arial" w:eastAsia="Times New Roman" w:hAnsi="Arial" w:cs="Arial"/>
          <w:noProof/>
          <w:color w:val="FFFFFF" w:themeColor="background1"/>
          <w:sz w:val="22"/>
          <w:szCs w:val="22"/>
          <w:lang w:val="es-ES" w:eastAsia="es-ES"/>
        </w:rPr>
      </w:pPr>
      <w:r>
        <w:rPr>
          <w:rFonts w:ascii="Arial" w:hAnsi="Arial" w:cs="Arial"/>
          <w:sz w:val="22"/>
          <w:szCs w:val="22"/>
        </w:rPr>
        <w:t xml:space="preserve">Carta de </w:t>
      </w:r>
      <w:hyperlink w:anchor="_Toc380419242" w:history="1">
        <w:r w:rsidR="00F41682">
          <w:rPr>
            <w:rFonts w:ascii="Arial" w:eastAsia="Times New Roman" w:hAnsi="Arial" w:cs="Arial"/>
            <w:noProof/>
            <w:color w:val="000000" w:themeColor="text1"/>
            <w:sz w:val="22"/>
            <w:szCs w:val="22"/>
            <w:u w:val="single"/>
            <w:lang w:val="es-ES"/>
          </w:rPr>
          <w:t>Invitacion a Licitación Privada</w:t>
        </w:r>
        <w:r w:rsidR="001606BE" w:rsidRPr="007A247F">
          <w:rPr>
            <w:rFonts w:ascii="Arial" w:eastAsia="Times New Roman" w:hAnsi="Arial" w:cs="Arial"/>
            <w:noProof/>
            <w:webHidden/>
            <w:color w:val="000000" w:themeColor="text1"/>
            <w:sz w:val="22"/>
            <w:szCs w:val="22"/>
            <w:lang w:val="es-ES_tradnl"/>
          </w:rPr>
          <w:tab/>
        </w:r>
        <w:r w:rsidR="001606BE" w:rsidRPr="007A247F">
          <w:rPr>
            <w:rFonts w:ascii="Arial" w:eastAsia="Times New Roman" w:hAnsi="Arial" w:cs="Arial"/>
            <w:noProof/>
            <w:webHidden/>
            <w:color w:val="000000" w:themeColor="text1"/>
            <w:sz w:val="22"/>
            <w:szCs w:val="22"/>
            <w:lang w:val="es-ES_tradnl"/>
          </w:rPr>
          <w:fldChar w:fldCharType="begin"/>
        </w:r>
        <w:r w:rsidR="001606BE" w:rsidRPr="007A247F">
          <w:rPr>
            <w:rFonts w:ascii="Arial" w:eastAsia="Times New Roman" w:hAnsi="Arial" w:cs="Arial"/>
            <w:noProof/>
            <w:webHidden/>
            <w:color w:val="000000" w:themeColor="text1"/>
            <w:sz w:val="22"/>
            <w:szCs w:val="22"/>
            <w:lang w:val="es-ES_tradnl"/>
          </w:rPr>
          <w:instrText xml:space="preserve"> PAGEREF _Toc380419242 \h </w:instrText>
        </w:r>
        <w:r w:rsidR="001606BE" w:rsidRPr="007A247F">
          <w:rPr>
            <w:rFonts w:ascii="Arial" w:eastAsia="Times New Roman" w:hAnsi="Arial" w:cs="Arial"/>
            <w:noProof/>
            <w:webHidden/>
            <w:color w:val="000000" w:themeColor="text1"/>
            <w:sz w:val="22"/>
            <w:szCs w:val="22"/>
            <w:lang w:val="es-ES_tradnl"/>
          </w:rPr>
        </w:r>
        <w:r w:rsidR="001606BE" w:rsidRPr="007A247F">
          <w:rPr>
            <w:rFonts w:ascii="Arial" w:eastAsia="Times New Roman" w:hAnsi="Arial" w:cs="Arial"/>
            <w:noProof/>
            <w:webHidden/>
            <w:color w:val="000000" w:themeColor="text1"/>
            <w:sz w:val="22"/>
            <w:szCs w:val="22"/>
            <w:lang w:val="es-ES_tradnl"/>
          </w:rPr>
          <w:fldChar w:fldCharType="separate"/>
        </w:r>
        <w:r w:rsidR="001606BE" w:rsidRPr="007A247F">
          <w:rPr>
            <w:rFonts w:ascii="Arial" w:eastAsia="Times New Roman" w:hAnsi="Arial" w:cs="Arial"/>
            <w:noProof/>
            <w:webHidden/>
            <w:color w:val="000000" w:themeColor="text1"/>
            <w:sz w:val="22"/>
            <w:szCs w:val="22"/>
            <w:lang w:val="es-ES_tradnl"/>
          </w:rPr>
          <w:t>1</w:t>
        </w:r>
        <w:r w:rsidR="001606BE" w:rsidRPr="007A247F">
          <w:rPr>
            <w:rFonts w:ascii="Arial" w:eastAsia="Times New Roman" w:hAnsi="Arial" w:cs="Arial"/>
            <w:noProof/>
            <w:webHidden/>
            <w:color w:val="000000" w:themeColor="text1"/>
            <w:sz w:val="22"/>
            <w:szCs w:val="22"/>
            <w:lang w:val="es-ES_tradnl"/>
          </w:rPr>
          <w:fldChar w:fldCharType="end"/>
        </w:r>
      </w:hyperlink>
    </w:p>
    <w:p w:rsidR="001606BE" w:rsidRPr="002763C9" w:rsidRDefault="001606BE" w:rsidP="001606BE">
      <w:pPr>
        <w:rPr>
          <w:rFonts w:ascii="Arial" w:eastAsia="Times New Roman" w:hAnsi="Arial" w:cs="Arial"/>
          <w:sz w:val="22"/>
          <w:szCs w:val="22"/>
          <w:lang w:val="es-ES_tradnl"/>
        </w:rPr>
      </w:pPr>
      <w:r w:rsidRPr="007A247F">
        <w:rPr>
          <w:rFonts w:ascii="Arial" w:eastAsia="Times New Roman" w:hAnsi="Arial" w:cs="Arial"/>
          <w:b/>
          <w:bCs/>
          <w:sz w:val="22"/>
          <w:szCs w:val="22"/>
          <w:lang w:val="es-ES_tradnl"/>
        </w:rPr>
        <w:fldChar w:fldCharType="end"/>
      </w:r>
    </w:p>
    <w:p w:rsidR="001606BE" w:rsidRPr="002763C9" w:rsidRDefault="001606BE" w:rsidP="001606BE">
      <w:pPr>
        <w:jc w:val="center"/>
        <w:rPr>
          <w:rFonts w:ascii="Arial" w:eastAsia="Times New Roman" w:hAnsi="Arial" w:cs="Arial"/>
          <w:sz w:val="22"/>
          <w:szCs w:val="22"/>
          <w:lang w:val="es-ES"/>
        </w:rPr>
      </w:pPr>
    </w:p>
    <w:p w:rsidR="001606BE" w:rsidRPr="002763C9" w:rsidRDefault="001606BE" w:rsidP="001606BE">
      <w:pPr>
        <w:jc w:val="center"/>
        <w:rPr>
          <w:rFonts w:ascii="Arial" w:eastAsia="Times New Roman" w:hAnsi="Arial" w:cs="Arial"/>
          <w:sz w:val="22"/>
          <w:szCs w:val="22"/>
          <w:lang w:val="es-ES"/>
        </w:rPr>
      </w:pPr>
    </w:p>
    <w:p w:rsidR="001606BE" w:rsidRPr="002763C9" w:rsidRDefault="001606BE" w:rsidP="001606BE">
      <w:pPr>
        <w:rPr>
          <w:rFonts w:ascii="Arial" w:eastAsia="Times New Roman" w:hAnsi="Arial" w:cs="Arial"/>
          <w:sz w:val="22"/>
          <w:szCs w:val="22"/>
          <w:lang w:val="es-ES"/>
        </w:rPr>
      </w:pPr>
      <w:r w:rsidRPr="002763C9">
        <w:rPr>
          <w:rFonts w:ascii="Arial" w:eastAsia="Times New Roman" w:hAnsi="Arial" w:cs="Arial"/>
          <w:sz w:val="22"/>
          <w:szCs w:val="22"/>
          <w:lang w:val="es-ES"/>
        </w:rPr>
        <w:br w:type="column"/>
      </w:r>
    </w:p>
    <w:p w:rsidR="001606BE" w:rsidRPr="002763C9" w:rsidRDefault="001606BE" w:rsidP="001606BE">
      <w:pPr>
        <w:rPr>
          <w:rFonts w:ascii="Arial" w:eastAsia="Times New Roman" w:hAnsi="Arial" w:cs="Arial"/>
          <w:sz w:val="22"/>
          <w:szCs w:val="22"/>
          <w:lang w:val="es-ES"/>
        </w:rPr>
      </w:pPr>
    </w:p>
    <w:p w:rsidR="001606BE" w:rsidRPr="002763C9" w:rsidRDefault="001606BE" w:rsidP="001606BE">
      <w:pPr>
        <w:rPr>
          <w:rFonts w:ascii="Arial" w:eastAsia="Times New Roman" w:hAnsi="Arial" w:cs="Arial"/>
          <w:sz w:val="22"/>
          <w:szCs w:val="22"/>
          <w:lang w:val="es-ES"/>
        </w:rPr>
      </w:pPr>
    </w:p>
    <w:p w:rsidR="001606BE" w:rsidRPr="002763C9"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C0409E" w:rsidRDefault="00C0409E" w:rsidP="001606BE">
      <w:pPr>
        <w:rPr>
          <w:rFonts w:ascii="Arial" w:eastAsia="Times New Roman" w:hAnsi="Arial" w:cs="Arial"/>
          <w:sz w:val="22"/>
          <w:szCs w:val="22"/>
          <w:lang w:val="es-ES"/>
        </w:rPr>
      </w:pPr>
    </w:p>
    <w:p w:rsidR="00C0409E" w:rsidRDefault="00C0409E" w:rsidP="001606BE">
      <w:pPr>
        <w:rPr>
          <w:rFonts w:ascii="Arial" w:eastAsia="Times New Roman" w:hAnsi="Arial" w:cs="Arial"/>
          <w:sz w:val="22"/>
          <w:szCs w:val="22"/>
          <w:lang w:val="es-ES"/>
        </w:rPr>
      </w:pPr>
    </w:p>
    <w:p w:rsidR="00C0409E" w:rsidRDefault="00C0409E" w:rsidP="001606BE">
      <w:pPr>
        <w:rPr>
          <w:rFonts w:ascii="Arial" w:eastAsia="Times New Roman" w:hAnsi="Arial" w:cs="Arial"/>
          <w:sz w:val="22"/>
          <w:szCs w:val="22"/>
          <w:lang w:val="es-ES"/>
        </w:rPr>
      </w:pPr>
    </w:p>
    <w:p w:rsidR="00C0409E" w:rsidRDefault="00C0409E" w:rsidP="001606BE">
      <w:pPr>
        <w:rPr>
          <w:rFonts w:ascii="Arial" w:eastAsia="Times New Roman" w:hAnsi="Arial" w:cs="Arial"/>
          <w:sz w:val="22"/>
          <w:szCs w:val="22"/>
          <w:lang w:val="es-ES"/>
        </w:rPr>
      </w:pPr>
    </w:p>
    <w:p w:rsidR="00C0409E" w:rsidRDefault="00C0409E" w:rsidP="001606BE">
      <w:pPr>
        <w:rPr>
          <w:rFonts w:ascii="Arial" w:eastAsia="Times New Roman" w:hAnsi="Arial" w:cs="Arial"/>
          <w:sz w:val="22"/>
          <w:szCs w:val="22"/>
          <w:lang w:val="es-ES"/>
        </w:rPr>
      </w:pPr>
    </w:p>
    <w:p w:rsidR="00C0409E" w:rsidRDefault="00C0409E" w:rsidP="001606BE">
      <w:pPr>
        <w:rPr>
          <w:rFonts w:ascii="Arial" w:eastAsia="Times New Roman" w:hAnsi="Arial" w:cs="Arial"/>
          <w:sz w:val="22"/>
          <w:szCs w:val="22"/>
          <w:lang w:val="es-ES"/>
        </w:rPr>
      </w:pPr>
    </w:p>
    <w:p w:rsidR="00C0409E" w:rsidRPr="002763C9" w:rsidRDefault="00C0409E" w:rsidP="001606BE">
      <w:pPr>
        <w:rPr>
          <w:rFonts w:ascii="Arial" w:eastAsia="Times New Roman" w:hAnsi="Arial" w:cs="Arial"/>
          <w:sz w:val="22"/>
          <w:szCs w:val="22"/>
          <w:lang w:val="es-ES"/>
        </w:rPr>
      </w:pPr>
    </w:p>
    <w:p w:rsidR="001606BE" w:rsidRPr="002763C9" w:rsidRDefault="001606BE" w:rsidP="001606BE">
      <w:pPr>
        <w:rPr>
          <w:rFonts w:ascii="Arial" w:eastAsia="Times New Roman" w:hAnsi="Arial" w:cs="Arial"/>
          <w:sz w:val="22"/>
          <w:szCs w:val="22"/>
          <w:lang w:val="es-ES"/>
        </w:rPr>
      </w:pPr>
    </w:p>
    <w:p w:rsidR="001606BE" w:rsidRPr="002763C9" w:rsidRDefault="001606BE" w:rsidP="001606BE">
      <w:pPr>
        <w:rPr>
          <w:rFonts w:ascii="Arial" w:eastAsia="Times New Roman" w:hAnsi="Arial" w:cs="Arial"/>
          <w:sz w:val="22"/>
          <w:szCs w:val="22"/>
          <w:lang w:val="es-ES"/>
        </w:rPr>
      </w:pPr>
    </w:p>
    <w:p w:rsidR="001606BE" w:rsidRPr="007A247F" w:rsidRDefault="001606BE" w:rsidP="001606BE">
      <w:pPr>
        <w:keepNext/>
        <w:jc w:val="center"/>
        <w:outlineLvl w:val="0"/>
        <w:rPr>
          <w:rFonts w:ascii="Arial" w:eastAsia="Times New Roman" w:hAnsi="Arial" w:cs="Arial"/>
          <w:b/>
          <w:sz w:val="28"/>
          <w:szCs w:val="28"/>
          <w:lang w:val="es-ES"/>
        </w:rPr>
      </w:pPr>
      <w:bookmarkStart w:id="1" w:name="_Toc106187652"/>
      <w:bookmarkStart w:id="2" w:name="_Toc380419229"/>
      <w:r w:rsidRPr="007A247F">
        <w:rPr>
          <w:rFonts w:ascii="Arial" w:eastAsia="Times New Roman" w:hAnsi="Arial" w:cs="Arial"/>
          <w:b/>
          <w:sz w:val="28"/>
          <w:szCs w:val="28"/>
          <w:lang w:val="es-ES"/>
        </w:rPr>
        <w:t>PARTE 1 – Procedimientos de Licitación</w:t>
      </w:r>
      <w:bookmarkEnd w:id="1"/>
      <w:bookmarkEnd w:id="2"/>
    </w:p>
    <w:p w:rsidR="001606BE" w:rsidRPr="002763C9" w:rsidRDefault="001606BE" w:rsidP="001606BE">
      <w:pPr>
        <w:rPr>
          <w:rFonts w:ascii="Arial" w:eastAsia="Times New Roman" w:hAnsi="Arial" w:cs="Arial"/>
          <w:sz w:val="22"/>
          <w:szCs w:val="22"/>
          <w:lang w:val="es-ES"/>
        </w:rPr>
      </w:pPr>
      <w:r w:rsidRPr="002763C9">
        <w:rPr>
          <w:rFonts w:ascii="Arial" w:eastAsia="Times New Roman" w:hAnsi="Arial" w:cs="Arial"/>
          <w:sz w:val="22"/>
          <w:szCs w:val="22"/>
          <w:lang w:val="es-ES"/>
        </w:rPr>
        <w:br w:type="column"/>
      </w:r>
    </w:p>
    <w:tbl>
      <w:tblPr>
        <w:tblW w:w="0" w:type="auto"/>
        <w:tblLayout w:type="fixed"/>
        <w:tblLook w:val="0000" w:firstRow="0" w:lastRow="0" w:firstColumn="0" w:lastColumn="0" w:noHBand="0" w:noVBand="0"/>
      </w:tblPr>
      <w:tblGrid>
        <w:gridCol w:w="9198"/>
      </w:tblGrid>
      <w:tr w:rsidR="001606BE" w:rsidRPr="002763C9" w:rsidTr="00962BDA">
        <w:trPr>
          <w:trHeight w:val="801"/>
        </w:trPr>
        <w:tc>
          <w:tcPr>
            <w:tcW w:w="9198" w:type="dxa"/>
            <w:vAlign w:val="center"/>
          </w:tcPr>
          <w:p w:rsidR="001606BE" w:rsidRPr="007A247F" w:rsidRDefault="001606BE" w:rsidP="00962BDA">
            <w:pPr>
              <w:jc w:val="center"/>
              <w:outlineLvl w:val="1"/>
              <w:rPr>
                <w:rFonts w:ascii="Arial" w:eastAsia="Times New Roman" w:hAnsi="Arial" w:cs="Arial"/>
                <w:b/>
                <w:sz w:val="28"/>
                <w:szCs w:val="28"/>
                <w:lang w:val="es-ES"/>
              </w:rPr>
            </w:pPr>
            <w:bookmarkStart w:id="3" w:name="_Toc106187653"/>
            <w:bookmarkStart w:id="4" w:name="_Toc380419230"/>
            <w:r w:rsidRPr="007A247F">
              <w:rPr>
                <w:rFonts w:ascii="Arial" w:eastAsia="Times New Roman" w:hAnsi="Arial" w:cs="Arial"/>
                <w:b/>
                <w:sz w:val="28"/>
                <w:szCs w:val="28"/>
                <w:lang w:val="es-ES"/>
              </w:rPr>
              <w:t>Sección I. Instrucciones a los Oferentes</w:t>
            </w:r>
            <w:bookmarkEnd w:id="3"/>
            <w:bookmarkEnd w:id="4"/>
          </w:p>
        </w:tc>
      </w:tr>
    </w:tbl>
    <w:p w:rsidR="001606BE" w:rsidRPr="002763C9" w:rsidRDefault="001606BE" w:rsidP="001606BE">
      <w:pPr>
        <w:jc w:val="center"/>
        <w:rPr>
          <w:rFonts w:ascii="Arial" w:eastAsia="Times New Roman" w:hAnsi="Arial" w:cs="Arial"/>
          <w:b/>
          <w:bCs/>
          <w:sz w:val="22"/>
          <w:szCs w:val="22"/>
          <w:lang w:val="es-ES"/>
        </w:rPr>
      </w:pPr>
    </w:p>
    <w:p w:rsidR="001606BE" w:rsidRPr="002763C9" w:rsidRDefault="001606BE" w:rsidP="001606BE">
      <w:pPr>
        <w:keepNext/>
        <w:jc w:val="center"/>
        <w:outlineLvl w:val="8"/>
        <w:rPr>
          <w:rFonts w:ascii="Arial" w:eastAsia="Times New Roman" w:hAnsi="Arial" w:cs="Arial"/>
          <w:b/>
          <w:bCs/>
          <w:sz w:val="22"/>
          <w:szCs w:val="22"/>
          <w:lang w:val="es-ES"/>
        </w:rPr>
      </w:pPr>
      <w:r w:rsidRPr="002763C9">
        <w:rPr>
          <w:rFonts w:ascii="Arial" w:eastAsia="Times New Roman" w:hAnsi="Arial" w:cs="Arial"/>
          <w:b/>
          <w:bCs/>
          <w:sz w:val="22"/>
          <w:szCs w:val="22"/>
          <w:lang w:val="es-ES"/>
        </w:rPr>
        <w:t>Índice de Cláusulas</w:t>
      </w:r>
    </w:p>
    <w:p w:rsidR="001606BE" w:rsidRPr="002763C9" w:rsidRDefault="001606BE" w:rsidP="001606BE">
      <w:pPr>
        <w:jc w:val="both"/>
        <w:rPr>
          <w:rFonts w:ascii="Arial" w:eastAsia="Times New Roman" w:hAnsi="Arial" w:cs="Arial"/>
          <w:b/>
          <w:bCs/>
          <w:sz w:val="22"/>
          <w:szCs w:val="22"/>
          <w:lang w:val="es-ES"/>
        </w:rPr>
      </w:pPr>
    </w:p>
    <w:tbl>
      <w:tblPr>
        <w:tblW w:w="9322" w:type="dxa"/>
        <w:tblLook w:val="04A0" w:firstRow="1" w:lastRow="0" w:firstColumn="1" w:lastColumn="0" w:noHBand="0" w:noVBand="1"/>
      </w:tblPr>
      <w:tblGrid>
        <w:gridCol w:w="8188"/>
        <w:gridCol w:w="1134"/>
      </w:tblGrid>
      <w:tr w:rsidR="001606BE" w:rsidRPr="002763C9" w:rsidTr="00962BDA">
        <w:tc>
          <w:tcPr>
            <w:tcW w:w="8188" w:type="dxa"/>
            <w:shd w:val="clear" w:color="auto" w:fill="auto"/>
          </w:tcPr>
          <w:p w:rsidR="001606BE" w:rsidRPr="002763C9" w:rsidRDefault="001606BE" w:rsidP="00962BDA">
            <w:pPr>
              <w:numPr>
                <w:ilvl w:val="0"/>
                <w:numId w:val="7"/>
              </w:numPr>
              <w:jc w:val="both"/>
              <w:rPr>
                <w:rFonts w:ascii="Arial" w:eastAsia="Times New Roman" w:hAnsi="Arial" w:cs="Arial"/>
                <w:b/>
                <w:bCs/>
                <w:sz w:val="22"/>
                <w:szCs w:val="22"/>
                <w:lang w:val="es-ES"/>
              </w:rPr>
            </w:pPr>
            <w:r w:rsidRPr="002763C9">
              <w:rPr>
                <w:rFonts w:ascii="Arial" w:eastAsia="Times New Roman" w:hAnsi="Arial" w:cs="Arial"/>
                <w:b/>
                <w:bCs/>
                <w:sz w:val="22"/>
                <w:szCs w:val="22"/>
                <w:lang w:val="es-ES"/>
              </w:rPr>
              <w:t>Generalidades</w:t>
            </w:r>
          </w:p>
        </w:tc>
        <w:tc>
          <w:tcPr>
            <w:tcW w:w="1134" w:type="dxa"/>
            <w:shd w:val="clear" w:color="auto" w:fill="auto"/>
          </w:tcPr>
          <w:p w:rsidR="001606BE" w:rsidRPr="002763C9" w:rsidRDefault="001606BE" w:rsidP="00962BDA">
            <w:pPr>
              <w:jc w:val="right"/>
              <w:rPr>
                <w:rFonts w:ascii="Arial" w:eastAsia="Times New Roman" w:hAnsi="Arial" w:cs="Arial"/>
                <w:b/>
                <w:bCs/>
                <w:sz w:val="22"/>
                <w:szCs w:val="22"/>
                <w:lang w:val="es-ES"/>
              </w:rPr>
            </w:pPr>
            <w:r w:rsidRPr="002763C9">
              <w:rPr>
                <w:rFonts w:ascii="Arial" w:eastAsia="Times New Roman" w:hAnsi="Arial" w:cs="Arial"/>
                <w:b/>
                <w:bCs/>
                <w:sz w:val="22"/>
                <w:szCs w:val="22"/>
                <w:lang w:val="es-ES"/>
              </w:rPr>
              <w:t>7</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Alcance de la Licitación</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7</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Fuente de Fondos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7</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Fraude y Corrupción</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7</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Oferentes Elegibles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7</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Elegibilidad de los Bienes y Servicios Conexos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Pr>
                <w:rFonts w:ascii="Arial" w:eastAsia="Times New Roman" w:hAnsi="Arial" w:cs="Arial"/>
                <w:bCs/>
                <w:sz w:val="22"/>
                <w:szCs w:val="22"/>
                <w:lang w:val="es-ES"/>
              </w:rPr>
              <w:t>9</w:t>
            </w:r>
          </w:p>
        </w:tc>
      </w:tr>
      <w:tr w:rsidR="001606BE" w:rsidRPr="002763C9" w:rsidTr="00962BDA">
        <w:tc>
          <w:tcPr>
            <w:tcW w:w="8188" w:type="dxa"/>
            <w:shd w:val="clear" w:color="auto" w:fill="auto"/>
          </w:tcPr>
          <w:p w:rsidR="001606BE" w:rsidRPr="002763C9" w:rsidRDefault="001606BE" w:rsidP="00962BDA">
            <w:pPr>
              <w:numPr>
                <w:ilvl w:val="0"/>
                <w:numId w:val="7"/>
              </w:numPr>
              <w:jc w:val="both"/>
              <w:rPr>
                <w:rFonts w:ascii="Arial" w:eastAsia="Times New Roman" w:hAnsi="Arial" w:cs="Arial"/>
                <w:b/>
                <w:bCs/>
                <w:sz w:val="22"/>
                <w:szCs w:val="22"/>
                <w:lang w:val="es-ES"/>
              </w:rPr>
            </w:pPr>
            <w:r w:rsidRPr="002763C9">
              <w:rPr>
                <w:rFonts w:ascii="Arial" w:eastAsia="Times New Roman" w:hAnsi="Arial" w:cs="Arial"/>
                <w:b/>
                <w:bCs/>
                <w:sz w:val="22"/>
                <w:szCs w:val="22"/>
                <w:lang w:val="es-ES"/>
              </w:rPr>
              <w:t>Contenido de los Documentos</w:t>
            </w:r>
          </w:p>
        </w:tc>
        <w:tc>
          <w:tcPr>
            <w:tcW w:w="1134" w:type="dxa"/>
            <w:shd w:val="clear" w:color="auto" w:fill="auto"/>
          </w:tcPr>
          <w:p w:rsidR="001606BE" w:rsidRPr="002763C9" w:rsidRDefault="001606BE" w:rsidP="00962BDA">
            <w:pPr>
              <w:jc w:val="right"/>
              <w:rPr>
                <w:rFonts w:ascii="Arial" w:eastAsia="Times New Roman" w:hAnsi="Arial" w:cs="Arial"/>
                <w:b/>
                <w:bCs/>
                <w:sz w:val="22"/>
                <w:szCs w:val="22"/>
                <w:lang w:val="es-ES"/>
              </w:rPr>
            </w:pPr>
            <w:r>
              <w:rPr>
                <w:rFonts w:ascii="Arial" w:eastAsia="Times New Roman" w:hAnsi="Arial" w:cs="Arial"/>
                <w:b/>
                <w:bCs/>
                <w:sz w:val="22"/>
                <w:szCs w:val="22"/>
                <w:lang w:val="es-ES"/>
              </w:rPr>
              <w:t>9</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Secciones de los Documentos de Licitación</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Pr>
                <w:rFonts w:ascii="Arial" w:eastAsia="Times New Roman" w:hAnsi="Arial" w:cs="Arial"/>
                <w:bCs/>
                <w:sz w:val="22"/>
                <w:szCs w:val="22"/>
                <w:lang w:val="es-ES"/>
              </w:rPr>
              <w:t>9</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Aclaración de los Documentos de Licitación</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0</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Enmienda a los Documentos de Licitación</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11</w:t>
            </w:r>
          </w:p>
        </w:tc>
      </w:tr>
      <w:tr w:rsidR="001606BE" w:rsidRPr="002763C9" w:rsidTr="00962BDA">
        <w:tc>
          <w:tcPr>
            <w:tcW w:w="8188" w:type="dxa"/>
            <w:shd w:val="clear" w:color="auto" w:fill="auto"/>
          </w:tcPr>
          <w:p w:rsidR="001606BE" w:rsidRPr="002763C9" w:rsidRDefault="001606BE" w:rsidP="00962BDA">
            <w:pPr>
              <w:numPr>
                <w:ilvl w:val="0"/>
                <w:numId w:val="7"/>
              </w:numPr>
              <w:jc w:val="both"/>
              <w:rPr>
                <w:rFonts w:ascii="Arial" w:eastAsia="Times New Roman" w:hAnsi="Arial" w:cs="Arial"/>
                <w:b/>
                <w:bCs/>
                <w:sz w:val="22"/>
                <w:szCs w:val="22"/>
                <w:lang w:val="es-ES"/>
              </w:rPr>
            </w:pPr>
            <w:r w:rsidRPr="002763C9">
              <w:rPr>
                <w:rFonts w:ascii="Arial" w:eastAsia="Times New Roman" w:hAnsi="Arial" w:cs="Arial"/>
                <w:b/>
                <w:bCs/>
                <w:sz w:val="22"/>
                <w:szCs w:val="22"/>
                <w:lang w:val="es-ES"/>
              </w:rPr>
              <w:t>Preparación de la Oferta</w:t>
            </w:r>
          </w:p>
        </w:tc>
        <w:tc>
          <w:tcPr>
            <w:tcW w:w="1134" w:type="dxa"/>
            <w:shd w:val="clear" w:color="auto" w:fill="auto"/>
          </w:tcPr>
          <w:p w:rsidR="001606BE" w:rsidRPr="002763C9" w:rsidRDefault="001606BE" w:rsidP="00962BDA">
            <w:pPr>
              <w:jc w:val="right"/>
              <w:rPr>
                <w:rFonts w:ascii="Arial" w:eastAsia="Times New Roman" w:hAnsi="Arial" w:cs="Arial"/>
                <w:b/>
                <w:bCs/>
                <w:sz w:val="22"/>
                <w:szCs w:val="22"/>
                <w:lang w:val="es-ES"/>
              </w:rPr>
            </w:pPr>
            <w:r w:rsidRPr="002763C9">
              <w:rPr>
                <w:rFonts w:ascii="Arial" w:eastAsia="Times New Roman" w:hAnsi="Arial" w:cs="Arial"/>
                <w:b/>
                <w:bCs/>
                <w:sz w:val="22"/>
                <w:szCs w:val="22"/>
                <w:lang w:val="es-ES"/>
              </w:rPr>
              <w:t>1</w:t>
            </w:r>
            <w:r>
              <w:rPr>
                <w:rFonts w:ascii="Arial" w:eastAsia="Times New Roman" w:hAnsi="Arial" w:cs="Arial"/>
                <w:b/>
                <w:bCs/>
                <w:sz w:val="22"/>
                <w:szCs w:val="22"/>
                <w:lang w:val="es-ES"/>
              </w:rPr>
              <w:t>1</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Costo de la Oferta</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1</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Idioma de la Oferta</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1</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Documentos que componen la Oferta</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12</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Formulario de Oferta y Lista de Precios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2</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Ofertas Alternativas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13</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Precios del a Oferta y Descuentos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13</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Moneda de la Oferta</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4</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Documentos que establecen la elegibilidad del Oferente</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4</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Documentos que establecen la elegibilidad de los Bienes y Servicios Conexos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4</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Documentos que establecen la conformidad de los Bienes y Servicios Conexos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4</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Documentos que establecen las Calificaciones del Oferente</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5</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Período de Validez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16</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Garantía de Mantenimiento de Oferta</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6</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Formato y Firma de la Oferta</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7</w:t>
            </w:r>
          </w:p>
        </w:tc>
      </w:tr>
      <w:tr w:rsidR="001606BE" w:rsidRPr="002763C9" w:rsidTr="00962BDA">
        <w:tc>
          <w:tcPr>
            <w:tcW w:w="8188" w:type="dxa"/>
            <w:shd w:val="clear" w:color="auto" w:fill="auto"/>
          </w:tcPr>
          <w:p w:rsidR="001606BE" w:rsidRPr="002763C9" w:rsidRDefault="001606BE" w:rsidP="00962BDA">
            <w:pPr>
              <w:numPr>
                <w:ilvl w:val="0"/>
                <w:numId w:val="7"/>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Presentación y Apertura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18</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Presentación, sello e identificación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18</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Plazo para presentar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1</w:t>
            </w:r>
            <w:r>
              <w:rPr>
                <w:rFonts w:ascii="Arial" w:eastAsia="Times New Roman" w:hAnsi="Arial" w:cs="Arial"/>
                <w:bCs/>
                <w:sz w:val="22"/>
                <w:szCs w:val="22"/>
                <w:lang w:val="es-ES"/>
              </w:rPr>
              <w:t>8</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Ofertas tardías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Pr>
                <w:rFonts w:ascii="Arial" w:eastAsia="Times New Roman" w:hAnsi="Arial" w:cs="Arial"/>
                <w:bCs/>
                <w:sz w:val="22"/>
                <w:szCs w:val="22"/>
                <w:lang w:val="es-ES"/>
              </w:rPr>
              <w:t>19</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Retiro, sustitución y modificación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Pr>
                <w:rFonts w:ascii="Arial" w:eastAsia="Times New Roman" w:hAnsi="Arial" w:cs="Arial"/>
                <w:bCs/>
                <w:sz w:val="22"/>
                <w:szCs w:val="22"/>
                <w:lang w:val="es-ES"/>
              </w:rPr>
              <w:t>19</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Apertura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Pr>
                <w:rFonts w:ascii="Arial" w:eastAsia="Times New Roman" w:hAnsi="Arial" w:cs="Arial"/>
                <w:bCs/>
                <w:sz w:val="22"/>
                <w:szCs w:val="22"/>
                <w:lang w:val="es-ES"/>
              </w:rPr>
              <w:t>19</w:t>
            </w:r>
          </w:p>
        </w:tc>
      </w:tr>
      <w:tr w:rsidR="001606BE" w:rsidRPr="002763C9" w:rsidTr="00962BDA">
        <w:tc>
          <w:tcPr>
            <w:tcW w:w="8188" w:type="dxa"/>
            <w:shd w:val="clear" w:color="auto" w:fill="auto"/>
          </w:tcPr>
          <w:p w:rsidR="001606BE" w:rsidRPr="002763C9" w:rsidRDefault="001606BE" w:rsidP="00962BDA">
            <w:pPr>
              <w:numPr>
                <w:ilvl w:val="0"/>
                <w:numId w:val="7"/>
              </w:numPr>
              <w:jc w:val="both"/>
              <w:rPr>
                <w:rFonts w:ascii="Arial" w:eastAsia="Times New Roman" w:hAnsi="Arial" w:cs="Arial"/>
                <w:b/>
                <w:bCs/>
                <w:sz w:val="22"/>
                <w:szCs w:val="22"/>
                <w:lang w:val="es-ES"/>
              </w:rPr>
            </w:pPr>
            <w:r w:rsidRPr="002763C9">
              <w:rPr>
                <w:rFonts w:ascii="Arial" w:eastAsia="Times New Roman" w:hAnsi="Arial" w:cs="Arial"/>
                <w:b/>
                <w:bCs/>
                <w:sz w:val="22"/>
                <w:szCs w:val="22"/>
                <w:lang w:val="es-ES"/>
              </w:rPr>
              <w:t>Evaluación y Comparación de las Ofertas</w:t>
            </w:r>
          </w:p>
        </w:tc>
        <w:tc>
          <w:tcPr>
            <w:tcW w:w="1134" w:type="dxa"/>
            <w:shd w:val="clear" w:color="auto" w:fill="auto"/>
          </w:tcPr>
          <w:p w:rsidR="001606BE" w:rsidRPr="002763C9" w:rsidRDefault="001606BE" w:rsidP="00962BDA">
            <w:pPr>
              <w:jc w:val="right"/>
              <w:rPr>
                <w:rFonts w:ascii="Arial" w:eastAsia="Times New Roman" w:hAnsi="Arial" w:cs="Arial"/>
                <w:b/>
                <w:bCs/>
                <w:sz w:val="22"/>
                <w:szCs w:val="22"/>
                <w:lang w:val="es-ES"/>
              </w:rPr>
            </w:pPr>
            <w:r w:rsidRPr="002763C9">
              <w:rPr>
                <w:rFonts w:ascii="Arial" w:eastAsia="Times New Roman" w:hAnsi="Arial" w:cs="Arial"/>
                <w:b/>
                <w:bCs/>
                <w:sz w:val="22"/>
                <w:szCs w:val="22"/>
                <w:lang w:val="es-ES"/>
              </w:rPr>
              <w:t>2</w:t>
            </w:r>
            <w:r>
              <w:rPr>
                <w:rFonts w:ascii="Arial" w:eastAsia="Times New Roman" w:hAnsi="Arial" w:cs="Arial"/>
                <w:b/>
                <w:bCs/>
                <w:sz w:val="22"/>
                <w:szCs w:val="22"/>
                <w:lang w:val="es-ES"/>
              </w:rPr>
              <w:t>0</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Confidencialidad</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0</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Aclaración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1</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Cumplimiento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1</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Diferencias, errores y omisiones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2</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Examen preliminar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2</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Examen de los Términos y Condiciones; Evaluación Técnica</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3</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Conversión a una sola moneda</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3</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Preferencia Nacional</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3</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Evaluación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4</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Comparación de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5</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proofErr w:type="spellStart"/>
            <w:r w:rsidRPr="002763C9">
              <w:rPr>
                <w:rFonts w:ascii="Arial" w:eastAsia="Times New Roman" w:hAnsi="Arial" w:cs="Arial"/>
                <w:bCs/>
                <w:sz w:val="22"/>
                <w:szCs w:val="22"/>
                <w:lang w:val="es-ES"/>
              </w:rPr>
              <w:lastRenderedPageBreak/>
              <w:t>Poscalificación</w:t>
            </w:r>
            <w:proofErr w:type="spellEnd"/>
            <w:r w:rsidRPr="002763C9">
              <w:rPr>
                <w:rFonts w:ascii="Arial" w:eastAsia="Times New Roman" w:hAnsi="Arial" w:cs="Arial"/>
                <w:bCs/>
                <w:sz w:val="22"/>
                <w:szCs w:val="22"/>
                <w:lang w:val="es-ES"/>
              </w:rPr>
              <w:t xml:space="preserve"> del Oferente</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5</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Derecho del comprador a aceptar cualquier oferta y a rechazar cualquiera o todas las ofertas</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5</w:t>
            </w:r>
          </w:p>
        </w:tc>
      </w:tr>
      <w:tr w:rsidR="001606BE" w:rsidRPr="002763C9" w:rsidTr="00962BDA">
        <w:tc>
          <w:tcPr>
            <w:tcW w:w="8188" w:type="dxa"/>
            <w:shd w:val="clear" w:color="auto" w:fill="auto"/>
          </w:tcPr>
          <w:p w:rsidR="001606BE" w:rsidRPr="002763C9" w:rsidRDefault="001606BE" w:rsidP="00962BDA">
            <w:pPr>
              <w:numPr>
                <w:ilvl w:val="0"/>
                <w:numId w:val="7"/>
              </w:numPr>
              <w:jc w:val="both"/>
              <w:rPr>
                <w:rFonts w:ascii="Arial" w:eastAsia="Times New Roman" w:hAnsi="Arial" w:cs="Arial"/>
                <w:b/>
                <w:bCs/>
                <w:sz w:val="22"/>
                <w:szCs w:val="22"/>
                <w:lang w:val="es-ES"/>
              </w:rPr>
            </w:pPr>
            <w:r w:rsidRPr="002763C9">
              <w:rPr>
                <w:rFonts w:ascii="Arial" w:eastAsia="Times New Roman" w:hAnsi="Arial" w:cs="Arial"/>
                <w:b/>
                <w:bCs/>
                <w:sz w:val="22"/>
                <w:szCs w:val="22"/>
                <w:lang w:val="es-ES"/>
              </w:rPr>
              <w:t>Adjudicación del Contrato</w:t>
            </w:r>
          </w:p>
        </w:tc>
        <w:tc>
          <w:tcPr>
            <w:tcW w:w="1134" w:type="dxa"/>
            <w:shd w:val="clear" w:color="auto" w:fill="auto"/>
          </w:tcPr>
          <w:p w:rsidR="001606BE" w:rsidRPr="002763C9" w:rsidRDefault="001606BE" w:rsidP="00962BDA">
            <w:pPr>
              <w:jc w:val="right"/>
              <w:rPr>
                <w:rFonts w:ascii="Arial" w:eastAsia="Times New Roman" w:hAnsi="Arial" w:cs="Arial"/>
                <w:b/>
                <w:bCs/>
                <w:sz w:val="22"/>
                <w:szCs w:val="22"/>
                <w:lang w:val="es-ES"/>
              </w:rPr>
            </w:pPr>
            <w:r w:rsidRPr="002763C9">
              <w:rPr>
                <w:rFonts w:ascii="Arial" w:eastAsia="Times New Roman" w:hAnsi="Arial" w:cs="Arial"/>
                <w:b/>
                <w:bCs/>
                <w:sz w:val="22"/>
                <w:szCs w:val="22"/>
                <w:lang w:val="es-ES"/>
              </w:rPr>
              <w:t>2</w:t>
            </w:r>
            <w:r>
              <w:rPr>
                <w:rFonts w:ascii="Arial" w:eastAsia="Times New Roman" w:hAnsi="Arial" w:cs="Arial"/>
                <w:b/>
                <w:bCs/>
                <w:sz w:val="22"/>
                <w:szCs w:val="22"/>
                <w:lang w:val="es-ES"/>
              </w:rPr>
              <w:t>5</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Criterios de Adjudicación</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5</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Derecho del Comprador a variar las cantidades en el momento de la adjudicación</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6</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Notificación de Adjudicación del Contrato</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6</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Firma del Contrato</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6</w:t>
            </w:r>
          </w:p>
        </w:tc>
      </w:tr>
      <w:tr w:rsidR="001606BE" w:rsidRPr="002763C9" w:rsidTr="00962BDA">
        <w:tc>
          <w:tcPr>
            <w:tcW w:w="8188" w:type="dxa"/>
            <w:shd w:val="clear" w:color="auto" w:fill="auto"/>
          </w:tcPr>
          <w:p w:rsidR="001606BE" w:rsidRPr="002763C9" w:rsidRDefault="001606BE" w:rsidP="00962BDA">
            <w:pPr>
              <w:numPr>
                <w:ilvl w:val="0"/>
                <w:numId w:val="8"/>
              </w:numPr>
              <w:jc w:val="both"/>
              <w:rPr>
                <w:rFonts w:ascii="Arial" w:eastAsia="Times New Roman" w:hAnsi="Arial" w:cs="Arial"/>
                <w:bCs/>
                <w:sz w:val="22"/>
                <w:szCs w:val="22"/>
                <w:lang w:val="es-ES"/>
              </w:rPr>
            </w:pPr>
            <w:r w:rsidRPr="002763C9">
              <w:rPr>
                <w:rFonts w:ascii="Arial" w:eastAsia="Times New Roman" w:hAnsi="Arial" w:cs="Arial"/>
                <w:bCs/>
                <w:sz w:val="22"/>
                <w:szCs w:val="22"/>
                <w:lang w:val="es-ES"/>
              </w:rPr>
              <w:t>Garantía de Cumplimiento del Contrato</w:t>
            </w:r>
          </w:p>
        </w:tc>
        <w:tc>
          <w:tcPr>
            <w:tcW w:w="1134" w:type="dxa"/>
            <w:shd w:val="clear" w:color="auto" w:fill="auto"/>
          </w:tcPr>
          <w:p w:rsidR="001606BE" w:rsidRPr="002763C9" w:rsidRDefault="001606BE" w:rsidP="00962BDA">
            <w:pPr>
              <w:jc w:val="right"/>
              <w:rPr>
                <w:rFonts w:ascii="Arial" w:eastAsia="Times New Roman" w:hAnsi="Arial" w:cs="Arial"/>
                <w:bCs/>
                <w:sz w:val="22"/>
                <w:szCs w:val="22"/>
                <w:lang w:val="es-ES"/>
              </w:rPr>
            </w:pPr>
            <w:r w:rsidRPr="002763C9">
              <w:rPr>
                <w:rFonts w:ascii="Arial" w:eastAsia="Times New Roman" w:hAnsi="Arial" w:cs="Arial"/>
                <w:bCs/>
                <w:sz w:val="22"/>
                <w:szCs w:val="22"/>
                <w:lang w:val="es-ES"/>
              </w:rPr>
              <w:t>2</w:t>
            </w:r>
            <w:r>
              <w:rPr>
                <w:rFonts w:ascii="Arial" w:eastAsia="Times New Roman" w:hAnsi="Arial" w:cs="Arial"/>
                <w:bCs/>
                <w:sz w:val="22"/>
                <w:szCs w:val="22"/>
                <w:lang w:val="es-ES"/>
              </w:rPr>
              <w:t>7</w:t>
            </w:r>
          </w:p>
        </w:tc>
      </w:tr>
    </w:tbl>
    <w:p w:rsidR="001606BE" w:rsidRPr="002763C9" w:rsidRDefault="001606BE" w:rsidP="001606BE">
      <w:pPr>
        <w:jc w:val="both"/>
        <w:rPr>
          <w:rFonts w:ascii="Arial" w:eastAsia="Times New Roman" w:hAnsi="Arial" w:cs="Arial"/>
          <w:b/>
          <w:bCs/>
          <w:sz w:val="22"/>
          <w:szCs w:val="22"/>
          <w:lang w:val="es-ES"/>
        </w:rPr>
      </w:pPr>
    </w:p>
    <w:p w:rsidR="001606BE" w:rsidRPr="002763C9" w:rsidRDefault="001606BE" w:rsidP="001606BE">
      <w:pPr>
        <w:tabs>
          <w:tab w:val="left" w:pos="0"/>
          <w:tab w:val="left" w:pos="720"/>
          <w:tab w:val="right" w:leader="dot" w:pos="8640"/>
          <w:tab w:val="right" w:pos="9000"/>
        </w:tabs>
        <w:jc w:val="both"/>
        <w:rPr>
          <w:rFonts w:ascii="Arial" w:eastAsia="Times New Roman" w:hAnsi="Arial" w:cs="Arial"/>
          <w:sz w:val="22"/>
          <w:szCs w:val="22"/>
          <w:lang w:val="es-ES"/>
        </w:rPr>
      </w:pPr>
    </w:p>
    <w:p w:rsidR="001606BE" w:rsidRPr="002763C9" w:rsidRDefault="001606BE" w:rsidP="001606BE">
      <w:pPr>
        <w:tabs>
          <w:tab w:val="left" w:pos="0"/>
          <w:tab w:val="left" w:pos="720"/>
          <w:tab w:val="right" w:leader="dot" w:pos="8640"/>
          <w:tab w:val="right" w:pos="9000"/>
        </w:tabs>
        <w:jc w:val="both"/>
        <w:rPr>
          <w:rFonts w:ascii="Arial" w:eastAsia="Times New Roman" w:hAnsi="Arial" w:cs="Arial"/>
          <w:sz w:val="22"/>
          <w:szCs w:val="22"/>
          <w:lang w:val="es-ES"/>
        </w:rPr>
      </w:pPr>
      <w:r w:rsidRPr="002763C9">
        <w:rPr>
          <w:rFonts w:ascii="Arial" w:eastAsia="Times New Roman" w:hAnsi="Arial" w:cs="Arial"/>
          <w:sz w:val="22"/>
          <w:szCs w:val="22"/>
          <w:lang w:val="es-ES"/>
        </w:rPr>
        <w:br w:type="page"/>
      </w:r>
    </w:p>
    <w:tbl>
      <w:tblPr>
        <w:tblW w:w="0" w:type="auto"/>
        <w:tblInd w:w="108" w:type="dxa"/>
        <w:tblLayout w:type="fixed"/>
        <w:tblLook w:val="0000" w:firstRow="0" w:lastRow="0" w:firstColumn="0" w:lastColumn="0" w:noHBand="0" w:noVBand="0"/>
      </w:tblPr>
      <w:tblGrid>
        <w:gridCol w:w="2340"/>
        <w:gridCol w:w="6660"/>
      </w:tblGrid>
      <w:tr w:rsidR="001606BE" w:rsidRPr="002763C9" w:rsidTr="00962BDA">
        <w:trPr>
          <w:trHeight w:val="800"/>
        </w:trPr>
        <w:tc>
          <w:tcPr>
            <w:tcW w:w="9000" w:type="dxa"/>
            <w:gridSpan w:val="2"/>
            <w:vAlign w:val="center"/>
          </w:tcPr>
          <w:p w:rsidR="001606BE" w:rsidRPr="007A247F" w:rsidRDefault="001606BE" w:rsidP="00962BDA">
            <w:pPr>
              <w:jc w:val="center"/>
              <w:rPr>
                <w:rFonts w:ascii="Arial" w:eastAsia="Times New Roman" w:hAnsi="Arial" w:cs="Arial"/>
                <w:b/>
                <w:bCs/>
                <w:sz w:val="28"/>
                <w:szCs w:val="28"/>
                <w:lang w:val="es-ES"/>
              </w:rPr>
            </w:pPr>
            <w:r w:rsidRPr="002763C9">
              <w:rPr>
                <w:rFonts w:ascii="Arial" w:eastAsia="Times New Roman" w:hAnsi="Arial" w:cs="Arial"/>
                <w:b/>
                <w:bCs/>
                <w:sz w:val="22"/>
                <w:szCs w:val="22"/>
                <w:u w:val="single"/>
                <w:lang w:val="es-ES"/>
              </w:rPr>
              <w:lastRenderedPageBreak/>
              <w:br w:type="page"/>
            </w:r>
            <w:r w:rsidRPr="002763C9">
              <w:rPr>
                <w:rFonts w:ascii="Arial" w:eastAsia="Times New Roman" w:hAnsi="Arial" w:cs="Arial"/>
                <w:b/>
                <w:bCs/>
                <w:sz w:val="22"/>
                <w:szCs w:val="22"/>
                <w:lang w:val="es-ES"/>
              </w:rPr>
              <w:br w:type="page"/>
            </w:r>
            <w:bookmarkStart w:id="5" w:name="_Hlt438532663"/>
            <w:bookmarkStart w:id="6" w:name="_Toc438266923"/>
            <w:bookmarkStart w:id="7" w:name="_Toc438267877"/>
            <w:bookmarkStart w:id="8" w:name="_Toc438366664"/>
            <w:bookmarkStart w:id="9" w:name="_Toc507316736"/>
            <w:bookmarkEnd w:id="5"/>
            <w:r w:rsidRPr="007A247F">
              <w:rPr>
                <w:rFonts w:ascii="Arial" w:eastAsia="Times New Roman" w:hAnsi="Arial" w:cs="Arial"/>
                <w:b/>
                <w:bCs/>
                <w:sz w:val="28"/>
                <w:szCs w:val="28"/>
                <w:lang w:val="es-ES"/>
              </w:rPr>
              <w:t xml:space="preserve">Sección I. Instrucciones </w:t>
            </w:r>
            <w:bookmarkEnd w:id="6"/>
            <w:bookmarkEnd w:id="7"/>
            <w:bookmarkEnd w:id="8"/>
            <w:bookmarkEnd w:id="9"/>
            <w:r w:rsidRPr="007A247F">
              <w:rPr>
                <w:rFonts w:ascii="Arial" w:eastAsia="Times New Roman" w:hAnsi="Arial" w:cs="Arial"/>
                <w:b/>
                <w:bCs/>
                <w:sz w:val="28"/>
                <w:szCs w:val="28"/>
                <w:lang w:val="es-ES"/>
              </w:rPr>
              <w:t>a los Oferentes</w:t>
            </w:r>
          </w:p>
        </w:tc>
      </w:tr>
      <w:tr w:rsidR="001606BE" w:rsidRPr="002763C9" w:rsidTr="00962BDA">
        <w:tc>
          <w:tcPr>
            <w:tcW w:w="2340" w:type="dxa"/>
          </w:tcPr>
          <w:p w:rsidR="001606BE" w:rsidRPr="002763C9" w:rsidRDefault="001606BE" w:rsidP="00962BDA">
            <w:pPr>
              <w:spacing w:after="200"/>
              <w:jc w:val="center"/>
              <w:rPr>
                <w:rFonts w:ascii="Arial" w:eastAsia="Times New Roman" w:hAnsi="Arial" w:cs="Arial"/>
                <w:b/>
                <w:sz w:val="22"/>
                <w:szCs w:val="22"/>
                <w:lang w:val="es-ES"/>
              </w:rPr>
            </w:pPr>
          </w:p>
        </w:tc>
        <w:tc>
          <w:tcPr>
            <w:tcW w:w="6660" w:type="dxa"/>
          </w:tcPr>
          <w:p w:rsidR="001606BE" w:rsidRPr="002763C9" w:rsidRDefault="001606BE" w:rsidP="00962BDA">
            <w:pPr>
              <w:spacing w:before="120" w:after="200"/>
              <w:ind w:left="43"/>
              <w:jc w:val="center"/>
              <w:rPr>
                <w:rFonts w:ascii="Arial" w:eastAsia="Times New Roman" w:hAnsi="Arial" w:cs="Arial"/>
                <w:b/>
                <w:sz w:val="22"/>
                <w:szCs w:val="22"/>
                <w:lang w:val="es-ES"/>
              </w:rPr>
            </w:pPr>
            <w:bookmarkStart w:id="10" w:name="_Toc106187665"/>
            <w:r w:rsidRPr="002763C9">
              <w:rPr>
                <w:rFonts w:ascii="Arial" w:eastAsia="Times New Roman" w:hAnsi="Arial" w:cs="Arial"/>
                <w:b/>
                <w:sz w:val="22"/>
                <w:szCs w:val="22"/>
                <w:lang w:val="es-ES"/>
              </w:rPr>
              <w:t>A. Generalidades</w:t>
            </w:r>
            <w:bookmarkEnd w:id="10"/>
          </w:p>
        </w:tc>
      </w:tr>
      <w:tr w:rsidR="001606BE" w:rsidRPr="002763C9" w:rsidTr="00962BDA">
        <w:tc>
          <w:tcPr>
            <w:tcW w:w="2340" w:type="dxa"/>
          </w:tcPr>
          <w:p w:rsidR="001606BE" w:rsidRPr="002763C9" w:rsidRDefault="001606BE" w:rsidP="00962BDA">
            <w:pPr>
              <w:ind w:left="252" w:hanging="252"/>
              <w:rPr>
                <w:rFonts w:ascii="Arial" w:eastAsia="Times New Roman" w:hAnsi="Arial" w:cs="Arial"/>
                <w:b/>
                <w:bCs/>
                <w:sz w:val="22"/>
                <w:szCs w:val="22"/>
                <w:lang w:val="es-ES"/>
              </w:rPr>
            </w:pPr>
            <w:bookmarkStart w:id="11" w:name="_Toc106187666"/>
            <w:r w:rsidRPr="002763C9">
              <w:rPr>
                <w:rFonts w:ascii="Arial" w:eastAsia="Times New Roman" w:hAnsi="Arial" w:cs="Arial"/>
                <w:b/>
                <w:bCs/>
                <w:sz w:val="22"/>
                <w:szCs w:val="22"/>
                <w:lang w:val="es-ES"/>
              </w:rPr>
              <w:t>1.</w:t>
            </w:r>
            <w:r w:rsidRPr="002763C9">
              <w:rPr>
                <w:rFonts w:ascii="Arial" w:eastAsia="Times New Roman" w:hAnsi="Arial" w:cs="Arial"/>
                <w:b/>
                <w:bCs/>
                <w:sz w:val="22"/>
                <w:szCs w:val="22"/>
                <w:lang w:val="es-ES"/>
              </w:rPr>
              <w:tab/>
              <w:t>Alcance de la licitación</w:t>
            </w:r>
            <w:bookmarkEnd w:id="11"/>
          </w:p>
        </w:tc>
        <w:tc>
          <w:tcPr>
            <w:tcW w:w="6660" w:type="dxa"/>
          </w:tcPr>
          <w:p w:rsidR="001606BE" w:rsidRPr="002763C9" w:rsidRDefault="001606BE" w:rsidP="00962BDA">
            <w:pPr>
              <w:numPr>
                <w:ilvl w:val="1"/>
                <w:numId w:val="1"/>
              </w:numPr>
              <w:tabs>
                <w:tab w:val="num" w:pos="522"/>
              </w:tabs>
              <w:spacing w:after="200"/>
              <w:ind w:left="576" w:hanging="576"/>
              <w:jc w:val="both"/>
              <w:rPr>
                <w:rFonts w:ascii="Arial" w:eastAsia="Times New Roman" w:hAnsi="Arial" w:cs="Arial"/>
                <w:b/>
                <w:bCs/>
                <w:sz w:val="22"/>
                <w:szCs w:val="22"/>
                <w:lang w:val="es-ES"/>
              </w:rPr>
            </w:pPr>
            <w:r w:rsidRPr="002763C9">
              <w:rPr>
                <w:rFonts w:ascii="Arial" w:eastAsia="Times New Roman" w:hAnsi="Arial" w:cs="Arial"/>
                <w:sz w:val="22"/>
                <w:szCs w:val="22"/>
                <w:lang w:val="es-ES"/>
              </w:rPr>
              <w:t>El Comprador indicado en los</w:t>
            </w:r>
            <w:r w:rsidRPr="002763C9">
              <w:rPr>
                <w:rFonts w:ascii="Arial" w:eastAsia="Times New Roman" w:hAnsi="Arial" w:cs="Arial"/>
                <w:b/>
                <w:bCs/>
                <w:sz w:val="22"/>
                <w:szCs w:val="22"/>
                <w:lang w:val="es-ES"/>
              </w:rPr>
              <w:t xml:space="preserve"> Datos de la Licitación</w:t>
            </w:r>
            <w:r w:rsidRPr="002763C9">
              <w:rPr>
                <w:rFonts w:ascii="Arial" w:eastAsia="Times New Roman" w:hAnsi="Arial" w:cs="Arial"/>
                <w:sz w:val="22"/>
                <w:szCs w:val="22"/>
                <w:lang w:val="es-ES"/>
              </w:rPr>
              <w:t xml:space="preserve"> (</w:t>
            </w:r>
            <w:r w:rsidRPr="002763C9">
              <w:rPr>
                <w:rFonts w:ascii="Arial" w:eastAsia="Times New Roman" w:hAnsi="Arial" w:cs="Arial"/>
                <w:b/>
                <w:bCs/>
                <w:sz w:val="22"/>
                <w:szCs w:val="22"/>
                <w:lang w:val="es-ES"/>
              </w:rPr>
              <w:t xml:space="preserve">DDL) </w:t>
            </w:r>
            <w:r w:rsidRPr="002763C9">
              <w:rPr>
                <w:rFonts w:ascii="Arial" w:eastAsia="Times New Roman" w:hAnsi="Arial" w:cs="Arial"/>
                <w:sz w:val="22"/>
                <w:szCs w:val="22"/>
                <w:lang w:val="es-ES"/>
              </w:rPr>
              <w:t>emite estos Documentos de Licitación para la adquisición de los Bienes y/o Servicios y Servicios Conexos especificados en Sección VI, Lista de Requisitos. El nombre y número de identific</w:t>
            </w:r>
            <w:r w:rsidR="009F56D1">
              <w:rPr>
                <w:rFonts w:ascii="Arial" w:eastAsia="Times New Roman" w:hAnsi="Arial" w:cs="Arial"/>
                <w:sz w:val="22"/>
                <w:szCs w:val="22"/>
                <w:lang w:val="es-ES"/>
              </w:rPr>
              <w:t>ación de esta Licitación Privada</w:t>
            </w:r>
            <w:r w:rsidRPr="002763C9">
              <w:rPr>
                <w:rFonts w:ascii="Arial" w:eastAsia="Times New Roman" w:hAnsi="Arial" w:cs="Arial"/>
                <w:sz w:val="22"/>
                <w:szCs w:val="22"/>
                <w:lang w:val="es-ES"/>
              </w:rPr>
              <w:t xml:space="preserve"> para adquisición de bienes y/o Servicios están especificados en los </w:t>
            </w:r>
            <w:r w:rsidRPr="002763C9">
              <w:rPr>
                <w:rFonts w:ascii="Arial" w:eastAsia="Times New Roman" w:hAnsi="Arial" w:cs="Arial"/>
                <w:b/>
                <w:sz w:val="22"/>
                <w:szCs w:val="22"/>
                <w:lang w:val="es-ES"/>
              </w:rPr>
              <w:t>DDL</w:t>
            </w:r>
            <w:r w:rsidRPr="002763C9">
              <w:rPr>
                <w:rFonts w:ascii="Arial" w:eastAsia="Times New Roman" w:hAnsi="Arial" w:cs="Arial"/>
                <w:b/>
                <w:bCs/>
                <w:sz w:val="22"/>
                <w:szCs w:val="22"/>
                <w:lang w:val="es-ES"/>
              </w:rPr>
              <w:t xml:space="preserve">. </w:t>
            </w:r>
            <w:r w:rsidRPr="002763C9">
              <w:rPr>
                <w:rFonts w:ascii="Arial" w:eastAsia="Times New Roman" w:hAnsi="Arial" w:cs="Arial"/>
                <w:sz w:val="22"/>
                <w:szCs w:val="22"/>
                <w:lang w:val="es-ES"/>
              </w:rPr>
              <w:t xml:space="preserve">El nombre, identificación y número de lotes están indicados en los </w:t>
            </w:r>
            <w:r w:rsidRPr="002763C9">
              <w:rPr>
                <w:rFonts w:ascii="Arial" w:eastAsia="Times New Roman" w:hAnsi="Arial" w:cs="Arial"/>
                <w:b/>
                <w:sz w:val="22"/>
                <w:szCs w:val="22"/>
                <w:lang w:val="es-ES"/>
              </w:rPr>
              <w:t>DDL</w:t>
            </w:r>
            <w:r w:rsidRPr="002763C9">
              <w:rPr>
                <w:rFonts w:ascii="Arial" w:eastAsia="Times New Roman" w:hAnsi="Arial" w:cs="Arial"/>
                <w:b/>
                <w:bCs/>
                <w:sz w:val="22"/>
                <w:szCs w:val="22"/>
                <w:lang w:val="es-ES"/>
              </w:rPr>
              <w:t>.</w:t>
            </w:r>
          </w:p>
          <w:p w:rsidR="001606BE" w:rsidRPr="002763C9" w:rsidRDefault="001606BE" w:rsidP="00962BDA">
            <w:pPr>
              <w:spacing w:after="200"/>
              <w:ind w:left="576" w:hanging="576"/>
              <w:jc w:val="both"/>
              <w:rPr>
                <w:rFonts w:ascii="Arial" w:eastAsia="Times New Roman" w:hAnsi="Arial" w:cs="Arial"/>
                <w:sz w:val="22"/>
                <w:szCs w:val="22"/>
                <w:lang w:val="es-ES"/>
              </w:rPr>
            </w:pPr>
            <w:r w:rsidRPr="002763C9">
              <w:rPr>
                <w:rFonts w:ascii="Arial" w:eastAsia="Times New Roman" w:hAnsi="Arial" w:cs="Arial"/>
                <w:sz w:val="22"/>
                <w:szCs w:val="22"/>
                <w:lang w:val="es-ES"/>
              </w:rPr>
              <w:t>1.2</w:t>
            </w:r>
            <w:r w:rsidRPr="002763C9">
              <w:rPr>
                <w:rFonts w:ascii="Arial" w:eastAsia="Times New Roman" w:hAnsi="Arial" w:cs="Arial"/>
                <w:sz w:val="22"/>
                <w:szCs w:val="22"/>
                <w:lang w:val="es-ES"/>
              </w:rPr>
              <w:tab/>
              <w:t>Para todos los efectos de estos Documentos de Licitación:</w:t>
            </w:r>
          </w:p>
          <w:p w:rsidR="001606BE" w:rsidRPr="002763C9" w:rsidRDefault="001606BE" w:rsidP="00962BDA">
            <w:pPr>
              <w:numPr>
                <w:ilvl w:val="0"/>
                <w:numId w:val="2"/>
              </w:numPr>
              <w:tabs>
                <w:tab w:val="left" w:pos="522"/>
              </w:tabs>
              <w:spacing w:after="200"/>
              <w:ind w:left="1152" w:hanging="576"/>
              <w:jc w:val="both"/>
              <w:rPr>
                <w:rFonts w:ascii="Arial" w:eastAsia="Times New Roman" w:hAnsi="Arial" w:cs="Arial"/>
                <w:sz w:val="22"/>
                <w:szCs w:val="22"/>
                <w:lang w:val="es-ES"/>
              </w:rPr>
            </w:pPr>
            <w:r w:rsidRPr="002763C9">
              <w:rPr>
                <w:rFonts w:ascii="Arial" w:eastAsia="Times New Roman" w:hAnsi="Arial" w:cs="Arial"/>
                <w:sz w:val="22"/>
                <w:szCs w:val="22"/>
                <w:lang w:val="es-ES"/>
              </w:rPr>
              <w:t xml:space="preserve">el término “por escrito” significa comunicación en forma escrita (por ejemplo por correo electrónico, facsímile, </w:t>
            </w:r>
            <w:proofErr w:type="spellStart"/>
            <w:r w:rsidRPr="002763C9">
              <w:rPr>
                <w:rFonts w:ascii="Arial" w:eastAsia="Times New Roman" w:hAnsi="Arial" w:cs="Arial"/>
                <w:sz w:val="22"/>
                <w:szCs w:val="22"/>
                <w:lang w:val="es-ES"/>
              </w:rPr>
              <w:t>telex</w:t>
            </w:r>
            <w:proofErr w:type="spellEnd"/>
            <w:r w:rsidRPr="002763C9">
              <w:rPr>
                <w:rFonts w:ascii="Arial" w:eastAsia="Times New Roman" w:hAnsi="Arial" w:cs="Arial"/>
                <w:sz w:val="22"/>
                <w:szCs w:val="22"/>
                <w:lang w:val="es-ES"/>
              </w:rPr>
              <w:t>) con prueba de recibido;</w:t>
            </w:r>
          </w:p>
          <w:p w:rsidR="001606BE" w:rsidRPr="002763C9" w:rsidRDefault="001606BE" w:rsidP="00962BDA">
            <w:pPr>
              <w:numPr>
                <w:ilvl w:val="0"/>
                <w:numId w:val="2"/>
              </w:numPr>
              <w:spacing w:after="200"/>
              <w:ind w:left="1152" w:hanging="576"/>
              <w:jc w:val="both"/>
              <w:rPr>
                <w:rFonts w:ascii="Arial" w:eastAsia="Times New Roman" w:hAnsi="Arial" w:cs="Arial"/>
                <w:sz w:val="22"/>
                <w:szCs w:val="22"/>
                <w:lang w:val="es-ES"/>
              </w:rPr>
            </w:pPr>
            <w:r w:rsidRPr="002763C9">
              <w:rPr>
                <w:rFonts w:ascii="Arial" w:eastAsia="Times New Roman" w:hAnsi="Arial" w:cs="Arial"/>
                <w:sz w:val="22"/>
                <w:szCs w:val="22"/>
                <w:lang w:val="es-ES"/>
              </w:rPr>
              <w:t>“día” significa día calendario.</w:t>
            </w:r>
          </w:p>
        </w:tc>
      </w:tr>
      <w:tr w:rsidR="001606BE" w:rsidRPr="002763C9" w:rsidTr="00962BDA">
        <w:tc>
          <w:tcPr>
            <w:tcW w:w="2340" w:type="dxa"/>
          </w:tcPr>
          <w:p w:rsidR="001606BE" w:rsidRPr="002763C9" w:rsidRDefault="001606BE" w:rsidP="00962BDA">
            <w:pPr>
              <w:ind w:left="432" w:hanging="432"/>
              <w:rPr>
                <w:rFonts w:ascii="Arial" w:eastAsia="Times New Roman" w:hAnsi="Arial" w:cs="Arial"/>
                <w:b/>
                <w:bCs/>
                <w:sz w:val="22"/>
                <w:szCs w:val="22"/>
                <w:lang w:val="es-ES"/>
              </w:rPr>
            </w:pPr>
            <w:r w:rsidRPr="002763C9">
              <w:rPr>
                <w:rFonts w:ascii="Arial" w:eastAsia="Times New Roman" w:hAnsi="Arial" w:cs="Arial"/>
                <w:b/>
                <w:bCs/>
                <w:sz w:val="22"/>
                <w:szCs w:val="22"/>
                <w:lang w:val="es-ES"/>
              </w:rPr>
              <w:t xml:space="preserve">2. </w:t>
            </w:r>
            <w:r w:rsidRPr="002763C9">
              <w:rPr>
                <w:rFonts w:ascii="Arial" w:eastAsia="Times New Roman" w:hAnsi="Arial" w:cs="Arial"/>
                <w:b/>
                <w:bCs/>
                <w:sz w:val="22"/>
                <w:szCs w:val="22"/>
                <w:lang w:val="es-ES"/>
              </w:rPr>
              <w:tab/>
              <w:t>Fuente de fondos</w:t>
            </w:r>
          </w:p>
          <w:p w:rsidR="001606BE" w:rsidRPr="002763C9" w:rsidRDefault="001606BE" w:rsidP="00962BDA">
            <w:pPr>
              <w:rPr>
                <w:rFonts w:ascii="Arial" w:eastAsia="Times New Roman" w:hAnsi="Arial" w:cs="Arial"/>
                <w:b/>
                <w:bCs/>
                <w:sz w:val="22"/>
                <w:szCs w:val="22"/>
                <w:lang w:val="es-ES"/>
              </w:rPr>
            </w:pPr>
          </w:p>
        </w:tc>
        <w:tc>
          <w:tcPr>
            <w:tcW w:w="6660" w:type="dxa"/>
          </w:tcPr>
          <w:p w:rsidR="001606BE" w:rsidRPr="002763C9" w:rsidRDefault="001606BE" w:rsidP="00962BDA">
            <w:pPr>
              <w:numPr>
                <w:ilvl w:val="1"/>
                <w:numId w:val="3"/>
              </w:numPr>
              <w:spacing w:after="200"/>
              <w:jc w:val="both"/>
              <w:rPr>
                <w:rFonts w:ascii="Arial" w:eastAsia="Times New Roman" w:hAnsi="Arial" w:cs="Arial"/>
                <w:sz w:val="22"/>
                <w:szCs w:val="22"/>
                <w:lang w:val="es-ES"/>
              </w:rPr>
            </w:pPr>
            <w:r w:rsidRPr="002763C9">
              <w:rPr>
                <w:rFonts w:ascii="Arial" w:eastAsia="Times New Roman" w:hAnsi="Arial" w:cs="Arial"/>
                <w:sz w:val="22"/>
                <w:szCs w:val="22"/>
                <w:lang w:val="es-ES"/>
              </w:rPr>
              <w:t>La contratación a que se refiere esta Licitación se financiará exclusiva y totalmente con recursos nacionales Hondureños.</w:t>
            </w:r>
          </w:p>
        </w:tc>
      </w:tr>
      <w:tr w:rsidR="001606BE" w:rsidRPr="002763C9" w:rsidTr="00962BDA">
        <w:tc>
          <w:tcPr>
            <w:tcW w:w="2340" w:type="dxa"/>
          </w:tcPr>
          <w:p w:rsidR="001606BE" w:rsidRPr="002763C9" w:rsidRDefault="001606BE" w:rsidP="00962BDA">
            <w:pPr>
              <w:overflowPunct w:val="0"/>
              <w:autoSpaceDE w:val="0"/>
              <w:autoSpaceDN w:val="0"/>
              <w:adjustRightInd w:val="0"/>
              <w:ind w:left="432" w:hanging="432"/>
              <w:textAlignment w:val="baseline"/>
              <w:rPr>
                <w:rFonts w:ascii="Arial" w:eastAsia="Times New Roman" w:hAnsi="Arial" w:cs="Arial"/>
                <w:b/>
                <w:bCs/>
                <w:sz w:val="22"/>
                <w:szCs w:val="22"/>
                <w:lang w:val="es-ES"/>
              </w:rPr>
            </w:pPr>
            <w:r w:rsidRPr="002763C9">
              <w:rPr>
                <w:rFonts w:ascii="Arial" w:eastAsia="Times New Roman" w:hAnsi="Arial" w:cs="Arial"/>
                <w:b/>
                <w:bCs/>
                <w:sz w:val="22"/>
                <w:szCs w:val="22"/>
                <w:lang w:val="es-ES"/>
              </w:rPr>
              <w:t>3.    Fraude y corrupción</w:t>
            </w:r>
          </w:p>
          <w:p w:rsidR="001606BE" w:rsidRPr="002763C9" w:rsidRDefault="001606BE" w:rsidP="00962BDA">
            <w:pPr>
              <w:overflowPunct w:val="0"/>
              <w:autoSpaceDE w:val="0"/>
              <w:autoSpaceDN w:val="0"/>
              <w:adjustRightInd w:val="0"/>
              <w:textAlignment w:val="baseline"/>
              <w:rPr>
                <w:rFonts w:ascii="Arial" w:eastAsia="Times New Roman" w:hAnsi="Arial" w:cs="Arial"/>
                <w:bCs/>
                <w:sz w:val="22"/>
                <w:szCs w:val="22"/>
                <w:lang w:val="es-ES"/>
              </w:rPr>
            </w:pPr>
          </w:p>
        </w:tc>
        <w:tc>
          <w:tcPr>
            <w:tcW w:w="6660" w:type="dxa"/>
          </w:tcPr>
          <w:p w:rsidR="001606BE" w:rsidRPr="002763C9" w:rsidRDefault="001606BE" w:rsidP="00962BDA">
            <w:pPr>
              <w:numPr>
                <w:ilvl w:val="1"/>
                <w:numId w:val="4"/>
              </w:numPr>
              <w:spacing w:after="200"/>
              <w:jc w:val="both"/>
              <w:rPr>
                <w:rFonts w:ascii="Arial" w:eastAsia="Times New Roman" w:hAnsi="Arial" w:cs="Arial"/>
                <w:sz w:val="22"/>
                <w:szCs w:val="22"/>
                <w:lang w:val="es-ES_tradnl"/>
              </w:rPr>
            </w:pPr>
            <w:r w:rsidRPr="002763C9">
              <w:rPr>
                <w:rFonts w:ascii="Arial" w:eastAsia="Times New Roman" w:hAnsi="Arial" w:cs="Arial"/>
                <w:sz w:val="22"/>
                <w:szCs w:val="22"/>
                <w:lang w:val="es-ES_tradnl"/>
              </w:rPr>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1606BE" w:rsidRPr="002763C9" w:rsidRDefault="001606BE" w:rsidP="00962BDA">
            <w:pPr>
              <w:numPr>
                <w:ilvl w:val="1"/>
                <w:numId w:val="4"/>
              </w:numPr>
              <w:spacing w:after="200"/>
              <w:jc w:val="both"/>
              <w:rPr>
                <w:rFonts w:ascii="Arial" w:eastAsia="Times New Roman" w:hAnsi="Arial" w:cs="Arial"/>
                <w:sz w:val="22"/>
                <w:szCs w:val="22"/>
                <w:lang w:val="es-ES_tradnl"/>
              </w:rPr>
            </w:pPr>
            <w:r w:rsidRPr="002763C9">
              <w:rPr>
                <w:rFonts w:ascii="Arial" w:eastAsia="Times New Roman" w:hAnsi="Arial" w:cs="Arial"/>
                <w:sz w:val="22"/>
                <w:szCs w:val="22"/>
                <w:lang w:val="es-ES_tradnl"/>
              </w:rPr>
              <w:t>Si se comprobare que ha habido entendimiento malicioso entre dos o más oferentes, las respectivas ofertas no serán consideradas, sin perjuicio de la responsabilidad legal en que éstos hubieren incurrido.</w:t>
            </w:r>
          </w:p>
          <w:p w:rsidR="001606BE" w:rsidRPr="002763C9" w:rsidRDefault="001606BE" w:rsidP="00962BDA">
            <w:pPr>
              <w:numPr>
                <w:ilvl w:val="1"/>
                <w:numId w:val="4"/>
              </w:numPr>
              <w:spacing w:after="200"/>
              <w:jc w:val="both"/>
              <w:rPr>
                <w:rFonts w:ascii="Arial" w:eastAsia="Times New Roman" w:hAnsi="Arial" w:cs="Arial"/>
                <w:sz w:val="22"/>
                <w:szCs w:val="22"/>
                <w:lang w:val="es-ES_tradnl"/>
              </w:rPr>
            </w:pPr>
            <w:r w:rsidRPr="002763C9">
              <w:rPr>
                <w:rFonts w:ascii="Arial" w:eastAsia="Times New Roman" w:hAnsi="Arial" w:cs="Arial"/>
                <w:sz w:val="22"/>
                <w:szCs w:val="22"/>
                <w:lang w:val="es-ES_tradnl"/>
              </w:rPr>
              <w:t>Los actos de fraude y corrupción son sancionados por la Ley de Contratación del Estado, sin perjuicio de la responsabilidad en que se pudiera incurrir conforme al Código Penal.</w:t>
            </w:r>
          </w:p>
        </w:tc>
      </w:tr>
      <w:tr w:rsidR="001606BE" w:rsidRPr="002763C9" w:rsidTr="00962BDA">
        <w:tc>
          <w:tcPr>
            <w:tcW w:w="2340" w:type="dxa"/>
          </w:tcPr>
          <w:p w:rsidR="001606BE" w:rsidRPr="002763C9" w:rsidRDefault="001606BE" w:rsidP="00962BDA">
            <w:pPr>
              <w:tabs>
                <w:tab w:val="left" w:pos="432"/>
              </w:tabs>
              <w:overflowPunct w:val="0"/>
              <w:autoSpaceDE w:val="0"/>
              <w:autoSpaceDN w:val="0"/>
              <w:adjustRightInd w:val="0"/>
              <w:ind w:left="432" w:hanging="432"/>
              <w:textAlignment w:val="baseline"/>
              <w:rPr>
                <w:rFonts w:ascii="Arial" w:eastAsia="Times New Roman" w:hAnsi="Arial" w:cs="Arial"/>
                <w:b/>
                <w:bCs/>
                <w:sz w:val="22"/>
                <w:szCs w:val="22"/>
                <w:lang w:val="es-ES"/>
              </w:rPr>
            </w:pPr>
            <w:r w:rsidRPr="002763C9">
              <w:rPr>
                <w:rFonts w:ascii="Arial" w:eastAsia="Times New Roman" w:hAnsi="Arial" w:cs="Arial"/>
                <w:b/>
                <w:bCs/>
                <w:sz w:val="22"/>
                <w:szCs w:val="22"/>
                <w:lang w:val="es-ES"/>
              </w:rPr>
              <w:t xml:space="preserve">4. </w:t>
            </w:r>
            <w:r w:rsidRPr="002763C9">
              <w:rPr>
                <w:rFonts w:ascii="Arial" w:eastAsia="Times New Roman" w:hAnsi="Arial" w:cs="Arial"/>
                <w:b/>
                <w:bCs/>
                <w:sz w:val="22"/>
                <w:szCs w:val="22"/>
                <w:lang w:val="es-ES"/>
              </w:rPr>
              <w:tab/>
              <w:t>Oferentes elegibles</w:t>
            </w:r>
          </w:p>
          <w:p w:rsidR="001606BE" w:rsidRPr="002763C9" w:rsidRDefault="001606BE" w:rsidP="00962BDA">
            <w:pPr>
              <w:overflowPunct w:val="0"/>
              <w:autoSpaceDE w:val="0"/>
              <w:autoSpaceDN w:val="0"/>
              <w:adjustRightInd w:val="0"/>
              <w:textAlignment w:val="baseline"/>
              <w:rPr>
                <w:rFonts w:ascii="Arial" w:eastAsia="Times New Roman" w:hAnsi="Arial" w:cs="Arial"/>
                <w:b/>
                <w:sz w:val="22"/>
                <w:szCs w:val="22"/>
                <w:lang w:val="es-ES"/>
              </w:rPr>
            </w:pPr>
          </w:p>
        </w:tc>
        <w:tc>
          <w:tcPr>
            <w:tcW w:w="6660" w:type="dxa"/>
          </w:tcPr>
          <w:p w:rsidR="001606BE" w:rsidRPr="002763C9" w:rsidRDefault="001606BE" w:rsidP="00962BDA">
            <w:pPr>
              <w:numPr>
                <w:ilvl w:val="1"/>
                <w:numId w:val="5"/>
              </w:numPr>
              <w:spacing w:before="120" w:after="200"/>
              <w:jc w:val="both"/>
              <w:rPr>
                <w:rFonts w:ascii="Arial" w:eastAsia="Times New Roman" w:hAnsi="Arial" w:cs="Arial"/>
                <w:spacing w:val="-4"/>
                <w:sz w:val="22"/>
                <w:szCs w:val="22"/>
                <w:lang w:val="es-ES"/>
              </w:rPr>
            </w:pPr>
            <w:r w:rsidRPr="002763C9">
              <w:rPr>
                <w:rFonts w:ascii="Arial" w:eastAsia="Times New Roman" w:hAnsi="Arial" w:cs="Arial"/>
                <w:spacing w:val="-4"/>
                <w:sz w:val="22"/>
                <w:szCs w:val="22"/>
                <w:lang w:val="es-ES"/>
              </w:rPr>
              <w:t xml:space="preserve">Podrán participar en esta Licitación todas las empresas que teniendo plena capacidad de ejercicio, no se hallen comprendidas en alguna de las circunstancias siguientes: </w:t>
            </w:r>
          </w:p>
          <w:p w:rsidR="001606BE" w:rsidRPr="002763C9" w:rsidRDefault="001606BE" w:rsidP="00962BDA">
            <w:pPr>
              <w:numPr>
                <w:ilvl w:val="0"/>
                <w:numId w:val="6"/>
              </w:numPr>
              <w:spacing w:after="200"/>
              <w:jc w:val="both"/>
              <w:rPr>
                <w:rFonts w:ascii="Arial" w:eastAsia="Times New Roman" w:hAnsi="Arial" w:cs="Arial"/>
                <w:sz w:val="22"/>
                <w:szCs w:val="22"/>
                <w:lang w:val="es-ES_tradnl"/>
              </w:rPr>
            </w:pPr>
            <w:r w:rsidRPr="002763C9">
              <w:rPr>
                <w:rFonts w:ascii="Arial" w:eastAsia="Times New Roman" w:hAnsi="Arial" w:cs="Arial"/>
                <w:sz w:val="22"/>
                <w:szCs w:val="22"/>
                <w:lang w:val="es-ES"/>
              </w:rPr>
              <w:t xml:space="preserve">Haber sido condenados mediante sentencia firme por delitos contra la propiedad, delitos contra la fe pública, cohecho, enriquecimiento ilícito, </w:t>
            </w:r>
            <w:r w:rsidRPr="002763C9">
              <w:rPr>
                <w:rFonts w:ascii="Arial" w:eastAsia="Times New Roman" w:hAnsi="Arial" w:cs="Arial"/>
                <w:sz w:val="22"/>
                <w:szCs w:val="22"/>
                <w:lang w:val="es-ES"/>
              </w:rPr>
              <w:lastRenderedPageBreak/>
              <w:t xml:space="preserve">negociaciones incompatibles con el ejercicio de funciones públicas, malversación de caudales públicos o contrabando y defraudación fiscal, mientras subsista la condena. </w:t>
            </w:r>
            <w:r w:rsidRPr="002763C9">
              <w:rPr>
                <w:rFonts w:ascii="Arial" w:eastAsia="Times New Roman" w:hAnsi="Arial" w:cs="Arial"/>
                <w:sz w:val="22"/>
                <w:szCs w:val="22"/>
                <w:lang w:val="es-ES_tradnl"/>
              </w:rPr>
              <w:t xml:space="preserve">Esta prohibición también es aplicable a las sociedades mercantiles u otras personas jurídicas cuyos administradores o representantes se encuentran en situaciones similares por actuaciones a nombre o en beneficio de las mismas;  </w:t>
            </w:r>
          </w:p>
          <w:p w:rsidR="001606BE" w:rsidRPr="002763C9" w:rsidRDefault="001606BE" w:rsidP="00962BDA">
            <w:pPr>
              <w:numPr>
                <w:ilvl w:val="0"/>
                <w:numId w:val="6"/>
              </w:numPr>
              <w:spacing w:after="200"/>
              <w:jc w:val="both"/>
              <w:rPr>
                <w:rFonts w:ascii="Arial" w:eastAsia="Times New Roman" w:hAnsi="Arial" w:cs="Arial"/>
                <w:sz w:val="22"/>
                <w:szCs w:val="22"/>
                <w:lang w:val="es-ES"/>
              </w:rPr>
            </w:pPr>
            <w:r w:rsidRPr="002763C9">
              <w:rPr>
                <w:rFonts w:ascii="Arial" w:eastAsia="Times New Roman" w:hAnsi="Arial" w:cs="Arial"/>
                <w:sz w:val="22"/>
                <w:szCs w:val="22"/>
                <w:lang w:val="es-ES"/>
              </w:rPr>
              <w:t xml:space="preserve">Haber sido declarado en quiebra o en concurso de acreedores, mientras no fueren rehabilitados;  </w:t>
            </w:r>
          </w:p>
          <w:p w:rsidR="001606BE" w:rsidRPr="002763C9" w:rsidRDefault="001606BE" w:rsidP="00962BDA">
            <w:pPr>
              <w:numPr>
                <w:ilvl w:val="0"/>
                <w:numId w:val="6"/>
              </w:numPr>
              <w:spacing w:after="200"/>
              <w:jc w:val="both"/>
              <w:rPr>
                <w:rFonts w:ascii="Arial" w:eastAsia="Times New Roman" w:hAnsi="Arial" w:cs="Arial"/>
                <w:sz w:val="22"/>
                <w:szCs w:val="22"/>
                <w:lang w:val="es-ES"/>
              </w:rPr>
            </w:pPr>
            <w:r w:rsidRPr="002763C9">
              <w:rPr>
                <w:rFonts w:ascii="Arial" w:eastAsia="Times New Roman" w:hAnsi="Arial" w:cs="Arial"/>
                <w:sz w:val="22"/>
                <w:szCs w:val="22"/>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1606BE" w:rsidRPr="002763C9" w:rsidRDefault="001606BE" w:rsidP="00962BDA">
            <w:pPr>
              <w:numPr>
                <w:ilvl w:val="0"/>
                <w:numId w:val="6"/>
              </w:numPr>
              <w:spacing w:after="200"/>
              <w:jc w:val="both"/>
              <w:rPr>
                <w:rFonts w:ascii="Arial" w:eastAsia="Times New Roman" w:hAnsi="Arial" w:cs="Arial"/>
                <w:sz w:val="22"/>
                <w:szCs w:val="22"/>
                <w:lang w:val="es-ES"/>
              </w:rPr>
            </w:pPr>
            <w:r w:rsidRPr="002763C9">
              <w:rPr>
                <w:rFonts w:ascii="Arial" w:eastAsia="Times New Roman" w:hAnsi="Arial" w:cs="Arial"/>
                <w:sz w:val="22"/>
                <w:szCs w:val="22"/>
                <w:lang w:val="es-E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 excepto en aquellos casos en que haya sido objeto de resolución en sus contratos en dos ocasiones, en cuyo caso la prohibición de contratar será definitiva;  </w:t>
            </w:r>
          </w:p>
          <w:p w:rsidR="001606BE" w:rsidRPr="002763C9" w:rsidRDefault="001606BE" w:rsidP="00962BDA">
            <w:pPr>
              <w:numPr>
                <w:ilvl w:val="0"/>
                <w:numId w:val="6"/>
              </w:numPr>
              <w:spacing w:after="200"/>
              <w:jc w:val="both"/>
              <w:rPr>
                <w:rFonts w:ascii="Arial" w:eastAsia="Times New Roman" w:hAnsi="Arial" w:cs="Arial"/>
                <w:sz w:val="22"/>
                <w:szCs w:val="22"/>
                <w:lang w:val="es-ES"/>
              </w:rPr>
            </w:pPr>
            <w:r w:rsidRPr="002763C9">
              <w:rPr>
                <w:rFonts w:ascii="Arial" w:eastAsia="Times New Roman" w:hAnsi="Arial" w:cs="Arial"/>
                <w:sz w:val="22"/>
                <w:szCs w:val="22"/>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1606BE" w:rsidRPr="002763C9" w:rsidRDefault="001606BE" w:rsidP="00962BDA">
            <w:pPr>
              <w:numPr>
                <w:ilvl w:val="0"/>
                <w:numId w:val="6"/>
              </w:numPr>
              <w:spacing w:after="200"/>
              <w:jc w:val="both"/>
              <w:rPr>
                <w:rFonts w:ascii="Arial" w:eastAsia="Times New Roman" w:hAnsi="Arial" w:cs="Arial"/>
                <w:sz w:val="22"/>
                <w:szCs w:val="22"/>
                <w:lang w:val="es-ES"/>
              </w:rPr>
            </w:pPr>
            <w:r w:rsidRPr="002763C9">
              <w:rPr>
                <w:rFonts w:ascii="Arial" w:eastAsia="Times New Roman" w:hAnsi="Arial" w:cs="Arial"/>
                <w:sz w:val="22"/>
                <w:szCs w:val="22"/>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w:t>
            </w:r>
            <w:r w:rsidRPr="002763C9">
              <w:rPr>
                <w:rFonts w:ascii="Arial" w:eastAsia="Times New Roman" w:hAnsi="Arial" w:cs="Arial"/>
                <w:sz w:val="22"/>
                <w:szCs w:val="22"/>
                <w:lang w:val="es-ES"/>
              </w:rPr>
              <w:lastRenderedPageBreak/>
              <w:t xml:space="preserve">puestos de dirección o de representación personas con esos mismos grados de relación o de parentesco; </w:t>
            </w:r>
          </w:p>
          <w:p w:rsidR="001606BE" w:rsidRPr="002763C9" w:rsidRDefault="001606BE" w:rsidP="00962BDA">
            <w:pPr>
              <w:numPr>
                <w:ilvl w:val="0"/>
                <w:numId w:val="6"/>
              </w:numPr>
              <w:spacing w:after="200"/>
              <w:jc w:val="both"/>
              <w:rPr>
                <w:rFonts w:ascii="Arial" w:eastAsia="Times New Roman" w:hAnsi="Arial" w:cs="Arial"/>
                <w:sz w:val="22"/>
                <w:szCs w:val="22"/>
                <w:lang w:val="es-ES"/>
              </w:rPr>
            </w:pPr>
            <w:r w:rsidRPr="002763C9">
              <w:rPr>
                <w:rFonts w:ascii="Arial" w:eastAsia="Times New Roman" w:hAnsi="Arial" w:cs="Arial"/>
                <w:sz w:val="22"/>
                <w:szCs w:val="22"/>
                <w:lang w:val="es-ES"/>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rsidR="001606BE" w:rsidRPr="002763C9" w:rsidRDefault="001606BE" w:rsidP="00962BDA">
            <w:pPr>
              <w:ind w:left="432" w:hanging="360"/>
              <w:rPr>
                <w:rFonts w:ascii="Arial" w:eastAsia="Times New Roman" w:hAnsi="Arial" w:cs="Arial"/>
                <w:sz w:val="22"/>
                <w:szCs w:val="22"/>
                <w:lang w:val="es-ES_tradnl"/>
              </w:rPr>
            </w:pPr>
            <w:r w:rsidRPr="002763C9">
              <w:rPr>
                <w:rFonts w:ascii="Arial" w:eastAsia="Times New Roman" w:hAnsi="Arial" w:cs="Arial"/>
                <w:sz w:val="22"/>
                <w:szCs w:val="22"/>
                <w:lang w:val="es-ES_tradnl"/>
              </w:rPr>
              <w:t>4.2 Las Ofertas presentadas por un Consorcio constituido por dos o más empresas deberán cumplir con los siguientes requisitos, a menos que se indique otra cosa en los DDL:</w:t>
            </w:r>
          </w:p>
          <w:p w:rsidR="001606BE" w:rsidRPr="002763C9" w:rsidRDefault="001606BE" w:rsidP="00962BDA">
            <w:pPr>
              <w:ind w:left="432" w:hanging="360"/>
              <w:rPr>
                <w:rFonts w:ascii="Arial" w:eastAsia="Times New Roman" w:hAnsi="Arial" w:cs="Arial"/>
                <w:sz w:val="22"/>
                <w:szCs w:val="22"/>
                <w:lang w:val="es-ES_tradnl"/>
              </w:rPr>
            </w:pPr>
          </w:p>
          <w:p w:rsidR="001606BE" w:rsidRPr="002763C9" w:rsidRDefault="001606BE" w:rsidP="00962BDA">
            <w:pPr>
              <w:tabs>
                <w:tab w:val="left" w:pos="1512"/>
              </w:tabs>
              <w:spacing w:after="200"/>
              <w:ind w:left="1512" w:hanging="360"/>
              <w:jc w:val="both"/>
              <w:rPr>
                <w:rFonts w:ascii="Arial" w:eastAsia="Times New Roman" w:hAnsi="Arial" w:cs="Arial"/>
                <w:sz w:val="22"/>
                <w:szCs w:val="22"/>
                <w:lang w:val="es-ES_tradnl"/>
              </w:rPr>
            </w:pPr>
            <w:r w:rsidRPr="002763C9">
              <w:rPr>
                <w:rFonts w:ascii="Arial" w:eastAsia="Times New Roman" w:hAnsi="Arial" w:cs="Arial"/>
                <w:sz w:val="22"/>
                <w:szCs w:val="22"/>
                <w:lang w:val="es-ES_tradnl"/>
              </w:rPr>
              <w:t>(a)</w:t>
            </w:r>
            <w:r w:rsidRPr="002763C9">
              <w:rPr>
                <w:rFonts w:ascii="Arial" w:eastAsia="Times New Roman" w:hAnsi="Arial" w:cs="Arial"/>
                <w:sz w:val="22"/>
                <w:szCs w:val="22"/>
                <w:lang w:val="es-ES_tradnl"/>
              </w:rPr>
              <w:tab/>
              <w:t>la Oferta deberá ser firmada de manera que constituya una obligación legal para todos los socios;</w:t>
            </w:r>
          </w:p>
          <w:p w:rsidR="001606BE" w:rsidRPr="002763C9" w:rsidRDefault="001606BE" w:rsidP="00962BDA">
            <w:pPr>
              <w:tabs>
                <w:tab w:val="left" w:pos="1512"/>
              </w:tabs>
              <w:spacing w:after="200"/>
              <w:ind w:left="1512" w:hanging="360"/>
              <w:jc w:val="both"/>
              <w:rPr>
                <w:rFonts w:ascii="Arial" w:eastAsia="Times New Roman" w:hAnsi="Arial" w:cs="Arial"/>
                <w:sz w:val="22"/>
                <w:szCs w:val="22"/>
                <w:lang w:val="es-ES_tradnl"/>
              </w:rPr>
            </w:pPr>
            <w:r w:rsidRPr="002763C9">
              <w:rPr>
                <w:rFonts w:ascii="Arial" w:eastAsia="Times New Roman" w:hAnsi="Arial" w:cs="Arial"/>
                <w:sz w:val="22"/>
                <w:szCs w:val="22"/>
                <w:lang w:val="es-ES_tradnl"/>
              </w:rPr>
              <w:t>(b)</w:t>
            </w:r>
            <w:r w:rsidRPr="002763C9">
              <w:rPr>
                <w:rFonts w:ascii="Arial" w:eastAsia="Times New Roman" w:hAnsi="Arial" w:cs="Arial"/>
                <w:sz w:val="22"/>
                <w:szCs w:val="22"/>
                <w:lang w:val="es-ES_tradnl"/>
              </w:rPr>
              <w:tab/>
              <w:t>todos los socios serán responsables mancomunada y solidariamente por el cumplimiento del Contrato de acuerdo con las condiciones del mismo;</w:t>
            </w:r>
          </w:p>
          <w:p w:rsidR="001606BE" w:rsidRPr="002763C9" w:rsidRDefault="001606BE" w:rsidP="00962BDA">
            <w:pPr>
              <w:tabs>
                <w:tab w:val="left" w:pos="1512"/>
              </w:tabs>
              <w:spacing w:after="200"/>
              <w:ind w:left="1512" w:hanging="360"/>
              <w:jc w:val="both"/>
              <w:rPr>
                <w:rFonts w:ascii="Arial" w:eastAsia="Times New Roman" w:hAnsi="Arial" w:cs="Arial"/>
                <w:sz w:val="22"/>
                <w:szCs w:val="22"/>
                <w:lang w:val="es-ES_tradnl"/>
              </w:rPr>
            </w:pPr>
            <w:r w:rsidRPr="002763C9">
              <w:rPr>
                <w:rFonts w:ascii="Arial" w:eastAsia="Times New Roman" w:hAnsi="Arial" w:cs="Arial"/>
                <w:sz w:val="22"/>
                <w:szCs w:val="22"/>
                <w:lang w:val="es-ES_tradnl"/>
              </w:rPr>
              <w:t>(c)</w:t>
            </w:r>
            <w:r w:rsidRPr="002763C9">
              <w:rPr>
                <w:rFonts w:ascii="Arial" w:eastAsia="Times New Roman" w:hAnsi="Arial" w:cs="Arial"/>
                <w:sz w:val="22"/>
                <w:szCs w:val="22"/>
                <w:lang w:val="es-ES_tradnl"/>
              </w:rPr>
              <w:tab/>
              <w:t xml:space="preserve">uno de los socios deberá ser designado como representante y autorizado para contraer responsabilidades y para recibir instrucciones por y en nombre de cualquier o todos los miembros de del Consorcio; </w:t>
            </w:r>
          </w:p>
          <w:p w:rsidR="001606BE" w:rsidRPr="002763C9" w:rsidRDefault="001606BE" w:rsidP="00962BDA">
            <w:pPr>
              <w:tabs>
                <w:tab w:val="left" w:pos="1512"/>
              </w:tabs>
              <w:spacing w:after="200"/>
              <w:ind w:left="1512" w:hanging="360"/>
              <w:jc w:val="both"/>
              <w:rPr>
                <w:rFonts w:ascii="Arial" w:eastAsia="Times New Roman" w:hAnsi="Arial" w:cs="Arial"/>
                <w:sz w:val="22"/>
                <w:szCs w:val="22"/>
                <w:lang w:val="es-ES_tradnl"/>
              </w:rPr>
            </w:pPr>
            <w:r w:rsidRPr="002763C9">
              <w:rPr>
                <w:rFonts w:ascii="Arial" w:eastAsia="Times New Roman" w:hAnsi="Arial" w:cs="Arial"/>
                <w:sz w:val="22"/>
                <w:szCs w:val="22"/>
                <w:lang w:val="es-ES_tradnl"/>
              </w:rPr>
              <w:t>(d)</w:t>
            </w:r>
            <w:r w:rsidRPr="002763C9">
              <w:rPr>
                <w:rFonts w:ascii="Arial" w:eastAsia="Times New Roman" w:hAnsi="Arial" w:cs="Arial"/>
                <w:sz w:val="22"/>
                <w:szCs w:val="22"/>
                <w:lang w:val="es-ES_tradnl"/>
              </w:rPr>
              <w:tab/>
              <w:t>la ejecución de la totalidad del Contrato, incluyendo los pagos, se harán exclusivamente con el socio designado;</w:t>
            </w:r>
          </w:p>
          <w:p w:rsidR="001606BE" w:rsidRPr="002763C9" w:rsidRDefault="001606BE" w:rsidP="00962BDA">
            <w:pPr>
              <w:tabs>
                <w:tab w:val="left" w:pos="1512"/>
              </w:tabs>
              <w:spacing w:after="200"/>
              <w:ind w:left="1512" w:hanging="360"/>
              <w:jc w:val="both"/>
              <w:rPr>
                <w:rFonts w:ascii="Arial" w:eastAsia="Times New Roman" w:hAnsi="Arial" w:cs="Arial"/>
                <w:sz w:val="22"/>
                <w:szCs w:val="22"/>
                <w:lang w:val="es-ES_tradnl"/>
              </w:rPr>
            </w:pPr>
            <w:r w:rsidRPr="002763C9">
              <w:rPr>
                <w:rFonts w:ascii="Arial" w:eastAsia="Times New Roman" w:hAnsi="Arial" w:cs="Arial"/>
                <w:sz w:val="22"/>
                <w:szCs w:val="22"/>
                <w:lang w:val="es-ES_tradnl"/>
              </w:rPr>
              <w:t>(e)</w:t>
            </w:r>
            <w:r w:rsidRPr="002763C9">
              <w:rPr>
                <w:rFonts w:ascii="Arial" w:eastAsia="Times New Roman" w:hAnsi="Arial" w:cs="Arial"/>
                <w:sz w:val="22"/>
                <w:szCs w:val="22"/>
                <w:lang w:val="es-ES_tradnl"/>
              </w:rPr>
              <w:tab/>
              <w:t>con la Oferta se deberá presentar el Acuerdo o Convenio de Consorcio firmado por todas las partes, conforme al Artículo 17 de la Ley de Contratación del Estado y al Artículo 31 del Reglamento de la Ley.</w:t>
            </w:r>
          </w:p>
          <w:p w:rsidR="001606BE" w:rsidRPr="002763C9" w:rsidRDefault="001606BE" w:rsidP="00962BDA">
            <w:pPr>
              <w:spacing w:before="120" w:after="200"/>
              <w:ind w:left="360"/>
              <w:jc w:val="both"/>
              <w:rPr>
                <w:rFonts w:ascii="Arial" w:eastAsia="Times New Roman" w:hAnsi="Arial" w:cs="Arial"/>
                <w:spacing w:val="-4"/>
                <w:sz w:val="22"/>
                <w:szCs w:val="22"/>
                <w:lang w:val="es-ES"/>
              </w:rPr>
            </w:pPr>
          </w:p>
        </w:tc>
      </w:tr>
    </w:tbl>
    <w:p w:rsidR="001606BE" w:rsidRDefault="001606BE" w:rsidP="007134F9">
      <w:pPr>
        <w:ind w:right="283"/>
        <w:jc w:val="both"/>
        <w:rPr>
          <w:rFonts w:ascii="Arial" w:hAnsi="Arial" w:cs="Arial"/>
          <w:sz w:val="22"/>
          <w:szCs w:val="22"/>
          <w:lang w:val="es-ES"/>
        </w:rPr>
      </w:pPr>
    </w:p>
    <w:tbl>
      <w:tblPr>
        <w:tblW w:w="0" w:type="auto"/>
        <w:tblInd w:w="108" w:type="dxa"/>
        <w:tblLayout w:type="fixed"/>
        <w:tblLook w:val="0000" w:firstRow="0" w:lastRow="0" w:firstColumn="0" w:lastColumn="0" w:noHBand="0" w:noVBand="0"/>
      </w:tblPr>
      <w:tblGrid>
        <w:gridCol w:w="2340"/>
        <w:gridCol w:w="6660"/>
      </w:tblGrid>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r w:rsidRPr="00CA295E">
              <w:rPr>
                <w:rFonts w:ascii="Arial" w:eastAsia="Times New Roman" w:hAnsi="Arial" w:cs="Arial"/>
                <w:b/>
                <w:sz w:val="22"/>
                <w:szCs w:val="22"/>
                <w:lang w:val="es-ES"/>
              </w:rPr>
              <w:t xml:space="preserve">5. </w:t>
            </w:r>
            <w:r w:rsidRPr="00CA295E">
              <w:rPr>
                <w:rFonts w:ascii="Arial" w:eastAsia="Times New Roman" w:hAnsi="Arial" w:cs="Arial"/>
                <w:b/>
                <w:sz w:val="22"/>
                <w:szCs w:val="22"/>
                <w:lang w:val="es-ES"/>
              </w:rPr>
              <w:tab/>
              <w:t>Elegibilidad de los Bienes y Servicios Conexos</w:t>
            </w:r>
          </w:p>
        </w:tc>
        <w:tc>
          <w:tcPr>
            <w:tcW w:w="6660" w:type="dxa"/>
          </w:tcPr>
          <w:p w:rsidR="001606BE" w:rsidRPr="007134F9" w:rsidRDefault="001606BE" w:rsidP="00962BDA">
            <w:pPr>
              <w:numPr>
                <w:ilvl w:val="1"/>
                <w:numId w:val="39"/>
              </w:numPr>
              <w:spacing w:after="20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Todos los Bienes y/o Servicios y Servicios Conexos que hayan de suministrarse de conformidad con el contrato pueden tener su origen en cualquier país </w:t>
            </w:r>
          </w:p>
        </w:tc>
      </w:tr>
      <w:tr w:rsidR="001606BE" w:rsidRPr="00CA295E" w:rsidTr="00962BDA">
        <w:tc>
          <w:tcPr>
            <w:tcW w:w="2340" w:type="dxa"/>
          </w:tcPr>
          <w:p w:rsidR="001606BE" w:rsidRPr="00CA295E" w:rsidRDefault="001606BE" w:rsidP="00962BDA">
            <w:pPr>
              <w:ind w:left="342" w:hanging="342"/>
              <w:jc w:val="both"/>
              <w:rPr>
                <w:rFonts w:ascii="Arial" w:eastAsia="Times New Roman" w:hAnsi="Arial" w:cs="Arial"/>
                <w:b/>
                <w:bCs/>
                <w:sz w:val="22"/>
                <w:szCs w:val="22"/>
                <w:lang w:val="es-ES"/>
              </w:rPr>
            </w:pPr>
          </w:p>
        </w:tc>
        <w:tc>
          <w:tcPr>
            <w:tcW w:w="6660" w:type="dxa"/>
          </w:tcPr>
          <w:p w:rsidR="001606BE" w:rsidRPr="00CA295E" w:rsidRDefault="001606BE" w:rsidP="00962BDA">
            <w:pPr>
              <w:spacing w:before="120" w:after="120"/>
              <w:jc w:val="center"/>
              <w:rPr>
                <w:rFonts w:ascii="Arial" w:eastAsia="Times New Roman" w:hAnsi="Arial" w:cs="Arial"/>
                <w:b/>
                <w:sz w:val="22"/>
                <w:szCs w:val="22"/>
                <w:lang w:val="es-ES"/>
              </w:rPr>
            </w:pPr>
            <w:bookmarkStart w:id="12" w:name="_Toc106187671"/>
            <w:r w:rsidRPr="00CA295E">
              <w:rPr>
                <w:rFonts w:ascii="Arial" w:eastAsia="Times New Roman" w:hAnsi="Arial" w:cs="Arial"/>
                <w:b/>
                <w:sz w:val="22"/>
                <w:szCs w:val="22"/>
                <w:lang w:val="es-ES"/>
              </w:rPr>
              <w:t>B. Contenido de los Documentos de Licitación</w:t>
            </w:r>
            <w:bookmarkEnd w:id="12"/>
          </w:p>
        </w:tc>
      </w:tr>
      <w:tr w:rsidR="001606BE" w:rsidRPr="00CA295E" w:rsidTr="00962BDA">
        <w:tc>
          <w:tcPr>
            <w:tcW w:w="2340" w:type="dxa"/>
          </w:tcPr>
          <w:p w:rsidR="001606BE" w:rsidRPr="00CA295E" w:rsidRDefault="001606BE" w:rsidP="00962BDA">
            <w:pPr>
              <w:spacing w:after="200"/>
              <w:ind w:left="360" w:hanging="360"/>
              <w:rPr>
                <w:rFonts w:ascii="Arial" w:eastAsia="Times New Roman" w:hAnsi="Arial" w:cs="Arial"/>
                <w:b/>
                <w:sz w:val="22"/>
                <w:szCs w:val="22"/>
                <w:lang w:val="es-ES"/>
              </w:rPr>
            </w:pPr>
            <w:bookmarkStart w:id="13" w:name="_Toc106187672"/>
            <w:r w:rsidRPr="00CA295E">
              <w:rPr>
                <w:rFonts w:ascii="Arial" w:eastAsia="Times New Roman" w:hAnsi="Arial" w:cs="Arial"/>
                <w:b/>
                <w:sz w:val="22"/>
                <w:szCs w:val="22"/>
                <w:lang w:val="es-ES"/>
              </w:rPr>
              <w:t xml:space="preserve">6.  </w:t>
            </w:r>
            <w:r w:rsidRPr="00CA295E">
              <w:rPr>
                <w:rFonts w:ascii="Arial" w:eastAsia="Times New Roman" w:hAnsi="Arial" w:cs="Arial"/>
                <w:b/>
                <w:sz w:val="22"/>
                <w:szCs w:val="22"/>
                <w:lang w:val="es-ES"/>
              </w:rPr>
              <w:tab/>
              <w:t xml:space="preserve">Secciones de los Documentos </w:t>
            </w:r>
            <w:r w:rsidRPr="00CA295E">
              <w:rPr>
                <w:rFonts w:ascii="Arial" w:eastAsia="Times New Roman" w:hAnsi="Arial" w:cs="Arial"/>
                <w:b/>
                <w:sz w:val="22"/>
                <w:szCs w:val="22"/>
                <w:lang w:val="es-ES"/>
              </w:rPr>
              <w:lastRenderedPageBreak/>
              <w:t>de Licitación</w:t>
            </w:r>
            <w:bookmarkEnd w:id="13"/>
          </w:p>
        </w:tc>
        <w:tc>
          <w:tcPr>
            <w:tcW w:w="6660" w:type="dxa"/>
          </w:tcPr>
          <w:p w:rsidR="001606BE" w:rsidRPr="00CA295E" w:rsidRDefault="001606BE" w:rsidP="00962BDA">
            <w:pPr>
              <w:numPr>
                <w:ilvl w:val="1"/>
                <w:numId w:val="9"/>
              </w:numPr>
              <w:spacing w:after="200"/>
              <w:ind w:left="432" w:hanging="432"/>
              <w:jc w:val="both"/>
              <w:rPr>
                <w:rFonts w:ascii="Arial" w:eastAsia="Times New Roman" w:hAnsi="Arial" w:cs="Arial"/>
                <w:sz w:val="22"/>
                <w:szCs w:val="22"/>
                <w:lang w:val="es-ES"/>
              </w:rPr>
            </w:pPr>
            <w:r w:rsidRPr="00CA295E">
              <w:rPr>
                <w:rFonts w:ascii="Arial" w:eastAsia="Times New Roman" w:hAnsi="Arial" w:cs="Arial"/>
                <w:sz w:val="22"/>
                <w:szCs w:val="22"/>
                <w:lang w:val="es-ES"/>
              </w:rPr>
              <w:lastRenderedPageBreak/>
              <w:t xml:space="preserve">Los Documentos de Licitación están compuestos por las Partes 1, 2, y 3 incluidas sus respectivas secciones que a continuación se indican y deben ser leídas en conjunto con </w:t>
            </w:r>
            <w:r w:rsidRPr="00CA295E">
              <w:rPr>
                <w:rFonts w:ascii="Arial" w:eastAsia="Times New Roman" w:hAnsi="Arial" w:cs="Arial"/>
                <w:sz w:val="22"/>
                <w:szCs w:val="22"/>
                <w:lang w:val="es-ES"/>
              </w:rPr>
              <w:lastRenderedPageBreak/>
              <w:t xml:space="preserve">cualquier enmienda emitida en virtud de la Cláusula 8 de las IAO. </w:t>
            </w:r>
          </w:p>
        </w:tc>
      </w:tr>
      <w:tr w:rsidR="001606BE" w:rsidRPr="00CA295E" w:rsidTr="00962BDA">
        <w:tc>
          <w:tcPr>
            <w:tcW w:w="2340" w:type="dxa"/>
          </w:tcPr>
          <w:p w:rsidR="001606BE" w:rsidRPr="00CA295E" w:rsidRDefault="001606BE" w:rsidP="00962BDA">
            <w:pPr>
              <w:ind w:left="342" w:hanging="342"/>
              <w:jc w:val="both"/>
              <w:rPr>
                <w:rFonts w:ascii="Arial" w:eastAsia="Times New Roman" w:hAnsi="Arial" w:cs="Arial"/>
                <w:b/>
                <w:bCs/>
                <w:sz w:val="22"/>
                <w:szCs w:val="22"/>
                <w:lang w:val="es-ES"/>
              </w:rPr>
            </w:pPr>
          </w:p>
        </w:tc>
        <w:tc>
          <w:tcPr>
            <w:tcW w:w="6660" w:type="dxa"/>
          </w:tcPr>
          <w:p w:rsidR="001606BE" w:rsidRPr="00CA295E" w:rsidRDefault="001606BE" w:rsidP="00962BDA">
            <w:pPr>
              <w:spacing w:after="200"/>
              <w:ind w:left="432" w:hanging="432"/>
              <w:outlineLvl w:val="4"/>
              <w:rPr>
                <w:rFonts w:ascii="Arial" w:eastAsia="Times New Roman" w:hAnsi="Arial" w:cs="Arial"/>
                <w:b/>
                <w:bCs/>
                <w:sz w:val="22"/>
                <w:szCs w:val="22"/>
                <w:lang w:val="es-ES"/>
              </w:rPr>
            </w:pPr>
            <w:r w:rsidRPr="00CA295E">
              <w:rPr>
                <w:rFonts w:ascii="Arial" w:eastAsia="Times New Roman" w:hAnsi="Arial" w:cs="Arial"/>
                <w:b/>
                <w:bCs/>
                <w:sz w:val="22"/>
                <w:szCs w:val="22"/>
                <w:lang w:val="es-ES"/>
              </w:rPr>
              <w:t>PARTE 1 – Procedimientos de Licitación</w:t>
            </w:r>
          </w:p>
          <w:p w:rsidR="001606BE" w:rsidRPr="00CA295E" w:rsidRDefault="001606BE" w:rsidP="00962BDA">
            <w:pPr>
              <w:numPr>
                <w:ilvl w:val="0"/>
                <w:numId w:val="10"/>
              </w:numPr>
              <w:tabs>
                <w:tab w:val="num" w:pos="972"/>
                <w:tab w:val="left" w:pos="2232"/>
              </w:tabs>
              <w:spacing w:after="120"/>
              <w:ind w:left="576" w:firstLine="0"/>
              <w:jc w:val="both"/>
              <w:rPr>
                <w:rFonts w:ascii="Arial" w:eastAsia="Times New Roman" w:hAnsi="Arial" w:cs="Arial"/>
                <w:sz w:val="22"/>
                <w:szCs w:val="22"/>
                <w:lang w:val="es-ES"/>
              </w:rPr>
            </w:pPr>
            <w:r w:rsidRPr="00CA295E">
              <w:rPr>
                <w:rFonts w:ascii="Arial" w:eastAsia="Times New Roman" w:hAnsi="Arial" w:cs="Arial"/>
                <w:sz w:val="22"/>
                <w:szCs w:val="22"/>
                <w:lang w:val="es-ES"/>
              </w:rPr>
              <w:t>Sección I.</w:t>
            </w:r>
            <w:r w:rsidRPr="00CA295E">
              <w:rPr>
                <w:rFonts w:ascii="Arial" w:eastAsia="Times New Roman" w:hAnsi="Arial" w:cs="Arial"/>
                <w:sz w:val="22"/>
                <w:szCs w:val="22"/>
                <w:lang w:val="es-ES"/>
              </w:rPr>
              <w:tab/>
              <w:t>Instrucciones a los Oferentes (IAO)</w:t>
            </w:r>
          </w:p>
          <w:p w:rsidR="001606BE" w:rsidRPr="00CA295E" w:rsidRDefault="001606BE" w:rsidP="00962BDA">
            <w:pPr>
              <w:numPr>
                <w:ilvl w:val="0"/>
                <w:numId w:val="10"/>
              </w:numPr>
              <w:tabs>
                <w:tab w:val="num" w:pos="972"/>
                <w:tab w:val="left" w:pos="2412"/>
              </w:tabs>
              <w:spacing w:after="120"/>
              <w:ind w:left="576" w:firstLine="0"/>
              <w:jc w:val="both"/>
              <w:rPr>
                <w:rFonts w:ascii="Arial" w:eastAsia="Times New Roman" w:hAnsi="Arial" w:cs="Arial"/>
                <w:sz w:val="22"/>
                <w:szCs w:val="22"/>
                <w:lang w:val="es-ES"/>
              </w:rPr>
            </w:pPr>
            <w:r w:rsidRPr="00CA295E">
              <w:rPr>
                <w:rFonts w:ascii="Arial" w:eastAsia="Times New Roman" w:hAnsi="Arial" w:cs="Arial"/>
                <w:sz w:val="22"/>
                <w:szCs w:val="22"/>
                <w:lang w:val="es-ES"/>
              </w:rPr>
              <w:t>Sección II.</w:t>
            </w:r>
            <w:r w:rsidRPr="00CA295E">
              <w:rPr>
                <w:rFonts w:ascii="Arial" w:eastAsia="Times New Roman" w:hAnsi="Arial" w:cs="Arial"/>
                <w:sz w:val="22"/>
                <w:szCs w:val="22"/>
                <w:lang w:val="es-ES"/>
              </w:rPr>
              <w:tab/>
            </w:r>
            <w:r w:rsidRPr="00CA295E">
              <w:rPr>
                <w:rFonts w:ascii="Arial" w:eastAsia="Times New Roman" w:hAnsi="Arial" w:cs="Arial"/>
                <w:bCs/>
                <w:sz w:val="22"/>
                <w:szCs w:val="22"/>
                <w:lang w:val="es-ES"/>
              </w:rPr>
              <w:t>Datos de la Licitación</w:t>
            </w:r>
            <w:r w:rsidRPr="00CA295E">
              <w:rPr>
                <w:rFonts w:ascii="Arial" w:eastAsia="Times New Roman" w:hAnsi="Arial" w:cs="Arial"/>
                <w:sz w:val="22"/>
                <w:szCs w:val="22"/>
                <w:lang w:val="es-ES"/>
              </w:rPr>
              <w:t xml:space="preserve"> (DDL) </w:t>
            </w:r>
          </w:p>
          <w:p w:rsidR="001606BE" w:rsidRPr="00CA295E" w:rsidRDefault="001606BE" w:rsidP="00962BDA">
            <w:pPr>
              <w:numPr>
                <w:ilvl w:val="0"/>
                <w:numId w:val="10"/>
              </w:numPr>
              <w:tabs>
                <w:tab w:val="num" w:pos="972"/>
                <w:tab w:val="left" w:pos="2412"/>
              </w:tabs>
              <w:spacing w:after="120"/>
              <w:ind w:left="576" w:firstLine="0"/>
              <w:jc w:val="both"/>
              <w:rPr>
                <w:rFonts w:ascii="Arial" w:eastAsia="Times New Roman" w:hAnsi="Arial" w:cs="Arial"/>
                <w:sz w:val="22"/>
                <w:szCs w:val="22"/>
                <w:lang w:val="es-ES"/>
              </w:rPr>
            </w:pPr>
            <w:r w:rsidRPr="00CA295E">
              <w:rPr>
                <w:rFonts w:ascii="Arial" w:eastAsia="Times New Roman" w:hAnsi="Arial" w:cs="Arial"/>
                <w:sz w:val="22"/>
                <w:szCs w:val="22"/>
                <w:lang w:val="es-ES"/>
              </w:rPr>
              <w:t>Sección III.</w:t>
            </w:r>
            <w:r w:rsidRPr="00CA295E">
              <w:rPr>
                <w:rFonts w:ascii="Arial" w:eastAsia="Times New Roman" w:hAnsi="Arial" w:cs="Arial"/>
                <w:sz w:val="22"/>
                <w:szCs w:val="22"/>
                <w:lang w:val="es-ES"/>
              </w:rPr>
              <w:tab/>
              <w:t>Criterios de Evaluación y Calificación</w:t>
            </w:r>
          </w:p>
          <w:p w:rsidR="001606BE" w:rsidRPr="00CA295E" w:rsidRDefault="001606BE" w:rsidP="00962BDA">
            <w:pPr>
              <w:numPr>
                <w:ilvl w:val="0"/>
                <w:numId w:val="10"/>
              </w:numPr>
              <w:tabs>
                <w:tab w:val="num" w:pos="972"/>
                <w:tab w:val="left" w:pos="2412"/>
              </w:tabs>
              <w:spacing w:after="120"/>
              <w:ind w:left="576" w:firstLine="0"/>
              <w:jc w:val="both"/>
              <w:rPr>
                <w:rFonts w:ascii="Arial" w:eastAsia="Times New Roman" w:hAnsi="Arial" w:cs="Arial"/>
                <w:sz w:val="22"/>
                <w:szCs w:val="22"/>
                <w:lang w:val="es-ES"/>
              </w:rPr>
            </w:pPr>
            <w:r w:rsidRPr="00CA295E">
              <w:rPr>
                <w:rFonts w:ascii="Arial" w:eastAsia="Times New Roman" w:hAnsi="Arial" w:cs="Arial"/>
                <w:sz w:val="22"/>
                <w:szCs w:val="22"/>
                <w:lang w:val="es-ES"/>
              </w:rPr>
              <w:t>Sección IV.</w:t>
            </w:r>
            <w:r w:rsidRPr="00CA295E">
              <w:rPr>
                <w:rFonts w:ascii="Arial" w:eastAsia="Times New Roman" w:hAnsi="Arial" w:cs="Arial"/>
                <w:sz w:val="22"/>
                <w:szCs w:val="22"/>
                <w:lang w:val="es-ES"/>
              </w:rPr>
              <w:tab/>
              <w:t>Formularios de la Oferta</w:t>
            </w:r>
          </w:p>
          <w:p w:rsidR="001606BE" w:rsidRPr="00CA295E" w:rsidRDefault="001606BE" w:rsidP="00962BDA">
            <w:pPr>
              <w:numPr>
                <w:ilvl w:val="0"/>
                <w:numId w:val="10"/>
              </w:numPr>
              <w:tabs>
                <w:tab w:val="num" w:pos="972"/>
                <w:tab w:val="left" w:pos="2412"/>
              </w:tabs>
              <w:spacing w:after="200"/>
              <w:ind w:left="576" w:firstLine="0"/>
              <w:jc w:val="both"/>
              <w:rPr>
                <w:rFonts w:ascii="Arial" w:eastAsia="Times New Roman" w:hAnsi="Arial" w:cs="Arial"/>
                <w:sz w:val="22"/>
                <w:szCs w:val="22"/>
                <w:lang w:val="es-ES"/>
              </w:rPr>
            </w:pPr>
            <w:r w:rsidRPr="00CA295E">
              <w:rPr>
                <w:rFonts w:ascii="Arial" w:eastAsia="Times New Roman" w:hAnsi="Arial" w:cs="Arial"/>
                <w:sz w:val="22"/>
                <w:szCs w:val="22"/>
                <w:lang w:val="es-ES"/>
              </w:rPr>
              <w:t>Sección V.</w:t>
            </w:r>
            <w:r w:rsidRPr="00CA295E">
              <w:rPr>
                <w:rFonts w:ascii="Arial" w:eastAsia="Times New Roman" w:hAnsi="Arial" w:cs="Arial"/>
                <w:sz w:val="22"/>
                <w:szCs w:val="22"/>
                <w:lang w:val="es-ES"/>
              </w:rPr>
              <w:tab/>
              <w:t>Países Elegibles</w:t>
            </w:r>
          </w:p>
        </w:tc>
      </w:tr>
      <w:tr w:rsidR="001606BE" w:rsidRPr="00CA295E" w:rsidTr="00962BDA">
        <w:tc>
          <w:tcPr>
            <w:tcW w:w="2340" w:type="dxa"/>
          </w:tcPr>
          <w:p w:rsidR="001606BE" w:rsidRPr="00CA295E" w:rsidRDefault="001606BE" w:rsidP="00962BDA">
            <w:pPr>
              <w:jc w:val="both"/>
              <w:rPr>
                <w:rFonts w:ascii="Arial" w:eastAsia="Times New Roman" w:hAnsi="Arial" w:cs="Arial"/>
                <w:b/>
                <w:bCs/>
                <w:sz w:val="22"/>
                <w:szCs w:val="22"/>
                <w:lang w:val="es-ES"/>
              </w:rPr>
            </w:pPr>
          </w:p>
        </w:tc>
        <w:tc>
          <w:tcPr>
            <w:tcW w:w="6660" w:type="dxa"/>
          </w:tcPr>
          <w:p w:rsidR="001606BE" w:rsidRPr="00CA295E" w:rsidRDefault="001606BE" w:rsidP="00962BDA">
            <w:pPr>
              <w:spacing w:after="200"/>
              <w:outlineLvl w:val="4"/>
              <w:rPr>
                <w:rFonts w:ascii="Arial" w:eastAsia="Times New Roman" w:hAnsi="Arial" w:cs="Arial"/>
                <w:b/>
                <w:bCs/>
                <w:sz w:val="22"/>
                <w:szCs w:val="22"/>
                <w:lang w:val="es-ES"/>
              </w:rPr>
            </w:pPr>
            <w:r w:rsidRPr="00CA295E">
              <w:rPr>
                <w:rFonts w:ascii="Arial" w:eastAsia="Times New Roman" w:hAnsi="Arial" w:cs="Arial"/>
                <w:b/>
                <w:bCs/>
                <w:sz w:val="22"/>
                <w:szCs w:val="22"/>
                <w:lang w:val="es-ES"/>
              </w:rPr>
              <w:t>PARTE 2 –Requisitos de los Bienes y Servicios</w:t>
            </w:r>
          </w:p>
          <w:p w:rsidR="001606BE" w:rsidRPr="00CA295E" w:rsidRDefault="001606BE" w:rsidP="00962BDA">
            <w:pPr>
              <w:numPr>
                <w:ilvl w:val="0"/>
                <w:numId w:val="10"/>
              </w:numPr>
              <w:tabs>
                <w:tab w:val="num" w:pos="972"/>
                <w:tab w:val="left" w:pos="2412"/>
              </w:tabs>
              <w:spacing w:after="200"/>
              <w:ind w:left="2412" w:hanging="1836"/>
              <w:jc w:val="both"/>
              <w:rPr>
                <w:rFonts w:ascii="Arial" w:eastAsia="Times New Roman" w:hAnsi="Arial" w:cs="Arial"/>
                <w:b/>
                <w:bCs/>
                <w:sz w:val="22"/>
                <w:szCs w:val="22"/>
                <w:lang w:val="es-ES"/>
              </w:rPr>
            </w:pPr>
            <w:r w:rsidRPr="00CA295E">
              <w:rPr>
                <w:rFonts w:ascii="Arial" w:eastAsia="Times New Roman" w:hAnsi="Arial" w:cs="Arial"/>
                <w:sz w:val="22"/>
                <w:szCs w:val="22"/>
                <w:lang w:val="es-ES"/>
              </w:rPr>
              <w:t>Sección VI.</w:t>
            </w:r>
            <w:r w:rsidRPr="00CA295E">
              <w:rPr>
                <w:rFonts w:ascii="Arial" w:eastAsia="Times New Roman" w:hAnsi="Arial" w:cs="Arial"/>
                <w:sz w:val="22"/>
                <w:szCs w:val="22"/>
                <w:lang w:val="es-ES"/>
              </w:rPr>
              <w:tab/>
              <w:t>Lista de Requerimientos</w:t>
            </w:r>
          </w:p>
        </w:tc>
      </w:tr>
      <w:tr w:rsidR="001606BE" w:rsidRPr="00CA295E" w:rsidTr="00962BDA">
        <w:tc>
          <w:tcPr>
            <w:tcW w:w="2340" w:type="dxa"/>
          </w:tcPr>
          <w:p w:rsidR="001606BE" w:rsidRPr="00CA295E" w:rsidRDefault="001606BE" w:rsidP="00962BDA">
            <w:pPr>
              <w:jc w:val="both"/>
              <w:rPr>
                <w:rFonts w:ascii="Arial" w:eastAsia="Times New Roman" w:hAnsi="Arial" w:cs="Arial"/>
                <w:b/>
                <w:bCs/>
                <w:sz w:val="22"/>
                <w:szCs w:val="22"/>
                <w:lang w:val="es-ES"/>
              </w:rPr>
            </w:pPr>
          </w:p>
        </w:tc>
        <w:tc>
          <w:tcPr>
            <w:tcW w:w="6660" w:type="dxa"/>
          </w:tcPr>
          <w:p w:rsidR="001606BE" w:rsidRPr="00CA295E" w:rsidRDefault="001606BE" w:rsidP="00962BDA">
            <w:pPr>
              <w:spacing w:after="200"/>
              <w:rPr>
                <w:rFonts w:ascii="Arial" w:eastAsia="Times New Roman" w:hAnsi="Arial" w:cs="Arial"/>
                <w:b/>
                <w:bCs/>
                <w:sz w:val="22"/>
                <w:szCs w:val="22"/>
                <w:lang w:val="es-ES"/>
              </w:rPr>
            </w:pPr>
            <w:r w:rsidRPr="00CA295E">
              <w:rPr>
                <w:rFonts w:ascii="Arial" w:eastAsia="Times New Roman" w:hAnsi="Arial" w:cs="Arial"/>
                <w:b/>
                <w:bCs/>
                <w:sz w:val="22"/>
                <w:szCs w:val="22"/>
                <w:lang w:val="es-ES"/>
              </w:rPr>
              <w:t>PARTE 3 – Contrato</w:t>
            </w:r>
          </w:p>
          <w:p w:rsidR="001606BE" w:rsidRPr="00CA295E" w:rsidRDefault="001606BE" w:rsidP="00962BDA">
            <w:pPr>
              <w:numPr>
                <w:ilvl w:val="0"/>
                <w:numId w:val="33"/>
              </w:numPr>
              <w:tabs>
                <w:tab w:val="clear" w:pos="360"/>
                <w:tab w:val="num" w:pos="972"/>
                <w:tab w:val="left" w:pos="2412"/>
              </w:tabs>
              <w:spacing w:after="120"/>
              <w:ind w:left="2419" w:hanging="1843"/>
              <w:jc w:val="both"/>
              <w:rPr>
                <w:rFonts w:ascii="Arial" w:eastAsia="Times New Roman" w:hAnsi="Arial" w:cs="Arial"/>
                <w:sz w:val="22"/>
                <w:szCs w:val="22"/>
                <w:lang w:val="es-ES"/>
              </w:rPr>
            </w:pPr>
            <w:r w:rsidRPr="00CA295E">
              <w:rPr>
                <w:rFonts w:ascii="Arial" w:eastAsia="Times New Roman" w:hAnsi="Arial" w:cs="Arial"/>
                <w:sz w:val="22"/>
                <w:szCs w:val="22"/>
                <w:lang w:val="es-ES"/>
              </w:rPr>
              <w:t>Sección VII.</w:t>
            </w:r>
            <w:r w:rsidRPr="00CA295E">
              <w:rPr>
                <w:rFonts w:ascii="Arial" w:eastAsia="Times New Roman" w:hAnsi="Arial" w:cs="Arial"/>
                <w:sz w:val="22"/>
                <w:szCs w:val="22"/>
                <w:lang w:val="es-ES"/>
              </w:rPr>
              <w:tab/>
              <w:t>Condiciones Generales del Contrato (CGC)</w:t>
            </w:r>
          </w:p>
          <w:p w:rsidR="001606BE" w:rsidRPr="00CA295E" w:rsidRDefault="001606BE" w:rsidP="00962BDA">
            <w:pPr>
              <w:numPr>
                <w:ilvl w:val="0"/>
                <w:numId w:val="10"/>
              </w:numPr>
              <w:tabs>
                <w:tab w:val="num" w:pos="972"/>
                <w:tab w:val="left" w:pos="2052"/>
                <w:tab w:val="left" w:pos="2412"/>
              </w:tabs>
              <w:spacing w:after="120"/>
              <w:ind w:left="2419" w:hanging="1843"/>
              <w:jc w:val="both"/>
              <w:rPr>
                <w:rFonts w:ascii="Arial" w:eastAsia="Times New Roman" w:hAnsi="Arial" w:cs="Arial"/>
                <w:b/>
                <w:bCs/>
                <w:sz w:val="22"/>
                <w:szCs w:val="22"/>
                <w:lang w:val="es-ES"/>
              </w:rPr>
            </w:pPr>
            <w:r w:rsidRPr="00CA295E">
              <w:rPr>
                <w:rFonts w:ascii="Arial" w:eastAsia="Times New Roman" w:hAnsi="Arial" w:cs="Arial"/>
                <w:sz w:val="22"/>
                <w:szCs w:val="22"/>
                <w:lang w:val="es-ES"/>
              </w:rPr>
              <w:t>Sección VIII.</w:t>
            </w:r>
            <w:r w:rsidRPr="00CA295E">
              <w:rPr>
                <w:rFonts w:ascii="Arial" w:eastAsia="Times New Roman" w:hAnsi="Arial" w:cs="Arial"/>
                <w:sz w:val="22"/>
                <w:szCs w:val="22"/>
                <w:lang w:val="es-ES"/>
              </w:rPr>
              <w:tab/>
              <w:t>Condiciones Especiales del Contrato (CEC)</w:t>
            </w:r>
          </w:p>
          <w:p w:rsidR="001606BE" w:rsidRPr="00CA295E" w:rsidRDefault="001606BE" w:rsidP="00962BDA">
            <w:pPr>
              <w:numPr>
                <w:ilvl w:val="0"/>
                <w:numId w:val="10"/>
              </w:numPr>
              <w:tabs>
                <w:tab w:val="num" w:pos="972"/>
                <w:tab w:val="left" w:pos="2052"/>
                <w:tab w:val="left" w:pos="2412"/>
              </w:tabs>
              <w:spacing w:after="200"/>
              <w:ind w:left="2412" w:hanging="1836"/>
              <w:jc w:val="both"/>
              <w:rPr>
                <w:rFonts w:ascii="Arial" w:eastAsia="Times New Roman" w:hAnsi="Arial" w:cs="Arial"/>
                <w:b/>
                <w:bCs/>
                <w:sz w:val="22"/>
                <w:szCs w:val="22"/>
                <w:lang w:val="es-ES"/>
              </w:rPr>
            </w:pPr>
            <w:r w:rsidRPr="00CA295E">
              <w:rPr>
                <w:rFonts w:ascii="Arial" w:eastAsia="Times New Roman" w:hAnsi="Arial" w:cs="Arial"/>
                <w:sz w:val="22"/>
                <w:szCs w:val="22"/>
                <w:lang w:val="es-ES"/>
              </w:rPr>
              <w:t>Sección IX.</w:t>
            </w:r>
            <w:r w:rsidRPr="00CA295E">
              <w:rPr>
                <w:rFonts w:ascii="Arial" w:eastAsia="Times New Roman" w:hAnsi="Arial" w:cs="Arial"/>
                <w:sz w:val="22"/>
                <w:szCs w:val="22"/>
                <w:lang w:val="es-ES"/>
              </w:rPr>
              <w:tab/>
              <w:t>Formularios del Contrato</w:t>
            </w:r>
          </w:p>
        </w:tc>
      </w:tr>
      <w:tr w:rsidR="001606BE" w:rsidRPr="00CA295E" w:rsidTr="00962BDA">
        <w:tc>
          <w:tcPr>
            <w:tcW w:w="2340" w:type="dxa"/>
          </w:tcPr>
          <w:p w:rsidR="001606BE" w:rsidRPr="00CA295E" w:rsidRDefault="001606BE" w:rsidP="00962BDA">
            <w:pPr>
              <w:jc w:val="both"/>
              <w:rPr>
                <w:rFonts w:ascii="Arial" w:eastAsia="Times New Roman" w:hAnsi="Arial" w:cs="Arial"/>
                <w:b/>
                <w:bCs/>
                <w:sz w:val="22"/>
                <w:szCs w:val="22"/>
                <w:lang w:val="es-ES"/>
              </w:rPr>
            </w:pPr>
          </w:p>
        </w:tc>
        <w:tc>
          <w:tcPr>
            <w:tcW w:w="6660" w:type="dxa"/>
          </w:tcPr>
          <w:p w:rsidR="001606BE" w:rsidRPr="00CA295E" w:rsidRDefault="009F56D1" w:rsidP="00962BDA">
            <w:pPr>
              <w:numPr>
                <w:ilvl w:val="1"/>
                <w:numId w:val="9"/>
              </w:numPr>
              <w:spacing w:after="200"/>
              <w:ind w:left="576" w:hanging="576"/>
              <w:jc w:val="both"/>
              <w:rPr>
                <w:rFonts w:ascii="Arial" w:eastAsia="Times New Roman" w:hAnsi="Arial" w:cs="Arial"/>
                <w:sz w:val="22"/>
                <w:szCs w:val="22"/>
                <w:lang w:val="es-ES"/>
              </w:rPr>
            </w:pPr>
            <w:r>
              <w:rPr>
                <w:rFonts w:ascii="Arial" w:eastAsia="Times New Roman" w:hAnsi="Arial" w:cs="Arial"/>
                <w:sz w:val="22"/>
                <w:szCs w:val="22"/>
                <w:lang w:val="es-ES"/>
              </w:rPr>
              <w:t>La Invitación a la</w:t>
            </w:r>
            <w:r w:rsidR="001606BE" w:rsidRPr="00CA295E">
              <w:rPr>
                <w:rFonts w:ascii="Arial" w:eastAsia="Times New Roman" w:hAnsi="Arial" w:cs="Arial"/>
                <w:sz w:val="22"/>
                <w:szCs w:val="22"/>
                <w:lang w:val="es-ES"/>
              </w:rPr>
              <w:t xml:space="preserve"> Licitación</w:t>
            </w:r>
            <w:r>
              <w:rPr>
                <w:rFonts w:ascii="Arial" w:eastAsia="Times New Roman" w:hAnsi="Arial" w:cs="Arial"/>
                <w:sz w:val="22"/>
                <w:szCs w:val="22"/>
                <w:lang w:val="es-ES"/>
              </w:rPr>
              <w:t xml:space="preserve"> Privada</w:t>
            </w:r>
            <w:r w:rsidR="001606BE" w:rsidRPr="00CA295E">
              <w:rPr>
                <w:rFonts w:ascii="Arial" w:eastAsia="Times New Roman" w:hAnsi="Arial" w:cs="Arial"/>
                <w:sz w:val="22"/>
                <w:szCs w:val="22"/>
                <w:lang w:val="es-ES"/>
              </w:rPr>
              <w:t xml:space="preserve"> emitido por el Comprador forma parte del Proceso de Licitación.</w:t>
            </w:r>
          </w:p>
          <w:p w:rsidR="001606BE" w:rsidRPr="00CA295E" w:rsidRDefault="001606BE" w:rsidP="00962BDA">
            <w:pPr>
              <w:numPr>
                <w:ilvl w:val="1"/>
                <w:numId w:val="9"/>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 salvo en los casos de subsanación de la oferta conforme a lo establecido en los Art. 50 de la Ley de Contratación del Estado y Art. 132 de su Reglamento.</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14" w:name="_Toc106187673"/>
            <w:r w:rsidRPr="00CA295E">
              <w:rPr>
                <w:rFonts w:ascii="Arial" w:eastAsia="Times New Roman" w:hAnsi="Arial" w:cs="Arial"/>
                <w:b/>
                <w:sz w:val="22"/>
                <w:szCs w:val="22"/>
                <w:lang w:val="es-ES"/>
              </w:rPr>
              <w:t xml:space="preserve">7.  </w:t>
            </w:r>
            <w:r w:rsidRPr="00CA295E">
              <w:rPr>
                <w:rFonts w:ascii="Arial" w:eastAsia="Times New Roman" w:hAnsi="Arial" w:cs="Arial"/>
                <w:b/>
                <w:sz w:val="22"/>
                <w:szCs w:val="22"/>
                <w:lang w:val="es-ES"/>
              </w:rPr>
              <w:tab/>
              <w:t>Aclaración de los Documentos de Licitación</w:t>
            </w:r>
            <w:bookmarkEnd w:id="14"/>
            <w:r w:rsidRPr="00CA295E">
              <w:rPr>
                <w:rFonts w:ascii="Arial" w:eastAsia="Times New Roman" w:hAnsi="Arial" w:cs="Arial"/>
                <w:b/>
                <w:sz w:val="22"/>
                <w:szCs w:val="22"/>
                <w:lang w:val="es-ES"/>
              </w:rPr>
              <w:t xml:space="preserve"> </w:t>
            </w:r>
          </w:p>
        </w:tc>
        <w:tc>
          <w:tcPr>
            <w:tcW w:w="6660" w:type="dxa"/>
          </w:tcPr>
          <w:p w:rsidR="001606BE" w:rsidRPr="00CA295E" w:rsidRDefault="001606BE" w:rsidP="00962BDA">
            <w:pPr>
              <w:numPr>
                <w:ilvl w:val="1"/>
                <w:numId w:val="25"/>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Todo aquel que haya obtenido de manera oficial los documentos de licitación que requiera alguna aclaración sobre los Documentos de Licitación deberá comunicarse con el Comprador por escrito a la dirección del Comprador que se suministra en los </w:t>
            </w:r>
            <w:r w:rsidRPr="00CA295E">
              <w:rPr>
                <w:rFonts w:ascii="Arial" w:eastAsia="Times New Roman" w:hAnsi="Arial" w:cs="Arial"/>
                <w:b/>
                <w:sz w:val="22"/>
                <w:szCs w:val="22"/>
                <w:lang w:val="es-ES"/>
              </w:rPr>
              <w:t>DDL</w:t>
            </w:r>
            <w:r w:rsidRPr="00CA295E">
              <w:rPr>
                <w:rFonts w:ascii="Arial" w:eastAsia="Times New Roman" w:hAnsi="Arial" w:cs="Arial"/>
                <w:b/>
                <w:bCs/>
                <w:sz w:val="22"/>
                <w:szCs w:val="22"/>
                <w:lang w:val="es-ES"/>
              </w:rPr>
              <w:t xml:space="preserve">. </w:t>
            </w:r>
            <w:r w:rsidRPr="00CA295E">
              <w:rPr>
                <w:rFonts w:ascii="Arial" w:eastAsia="Times New Roman" w:hAnsi="Arial" w:cs="Arial"/>
                <w:sz w:val="22"/>
                <w:szCs w:val="22"/>
                <w:lang w:val="es-ES"/>
              </w:rPr>
              <w:t xml:space="preserve">El Comprador responderá por escrito a todas las solicitudes de aclaración, siempre que dichas solicitudes las reciba el Comprador por lo menos </w:t>
            </w:r>
            <w:r w:rsidR="00A96BE1">
              <w:rPr>
                <w:rFonts w:ascii="Arial" w:eastAsia="Times New Roman" w:hAnsi="Arial" w:cs="Arial"/>
                <w:sz w:val="22"/>
                <w:szCs w:val="22"/>
                <w:lang w:val="es-ES"/>
              </w:rPr>
              <w:t>cinco</w:t>
            </w:r>
            <w:bookmarkStart w:id="15" w:name="_GoBack"/>
            <w:bookmarkEnd w:id="15"/>
            <w:r w:rsidRPr="00CA295E">
              <w:rPr>
                <w:rFonts w:ascii="Arial" w:eastAsia="Times New Roman" w:hAnsi="Arial" w:cs="Arial"/>
                <w:sz w:val="22"/>
                <w:szCs w:val="22"/>
                <w:lang w:val="es-ES"/>
              </w:rPr>
              <w:t xml:space="preserve"> </w:t>
            </w:r>
            <w:r w:rsidR="00A96BE1">
              <w:rPr>
                <w:rFonts w:ascii="Arial" w:eastAsia="Times New Roman" w:hAnsi="Arial" w:cs="Arial"/>
                <w:sz w:val="22"/>
                <w:szCs w:val="22"/>
                <w:lang w:val="es-ES"/>
              </w:rPr>
              <w:t>días (</w:t>
            </w:r>
            <w:r w:rsidRPr="00CA295E">
              <w:rPr>
                <w:rFonts w:ascii="Arial" w:eastAsia="Times New Roman" w:hAnsi="Arial" w:cs="Arial"/>
                <w:sz w:val="22"/>
                <w:szCs w:val="22"/>
                <w:lang w:val="es-ES"/>
              </w:rPr>
              <w:t xml:space="preserve">5) días calendarios antes de la fecha límite para la presentación de ofertas. El Comprador enviará copia de las respuestas, incluyendo una descripción de las consultas realizadas, sin identificar su fuente, a todos los que hubiesen adquirido los Documentos de Licitación directamente del Comprador. </w:t>
            </w:r>
          </w:p>
          <w:p w:rsidR="001606BE" w:rsidRPr="00CA295E" w:rsidRDefault="001606BE" w:rsidP="00962BDA">
            <w:pPr>
              <w:numPr>
                <w:ilvl w:val="1"/>
                <w:numId w:val="25"/>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lastRenderedPageBreak/>
              <w:t>Las respuestas a solicitudes de aclaración se publicarán además en el Sistema de Información de Contratación y Adquisiciones del Estado de Honduras, “</w:t>
            </w:r>
            <w:proofErr w:type="spellStart"/>
            <w:r w:rsidRPr="00CA295E">
              <w:rPr>
                <w:rFonts w:ascii="Arial" w:eastAsia="Times New Roman" w:hAnsi="Arial" w:cs="Arial"/>
                <w:sz w:val="22"/>
                <w:szCs w:val="22"/>
                <w:lang w:val="es-ES"/>
              </w:rPr>
              <w:t>HonduCompras</w:t>
            </w:r>
            <w:proofErr w:type="spellEnd"/>
            <w:r w:rsidRPr="00CA295E">
              <w:rPr>
                <w:rFonts w:ascii="Arial" w:eastAsia="Times New Roman" w:hAnsi="Arial" w:cs="Arial"/>
                <w:sz w:val="22"/>
                <w:szCs w:val="22"/>
                <w:lang w:val="es-ES"/>
              </w:rPr>
              <w:t>”, (</w:t>
            </w:r>
            <w:hyperlink r:id="rId12" w:history="1">
              <w:r w:rsidRPr="00CA295E">
                <w:rPr>
                  <w:rFonts w:ascii="Arial" w:eastAsia="Times New Roman" w:hAnsi="Arial" w:cs="Arial"/>
                  <w:sz w:val="22"/>
                  <w:szCs w:val="22"/>
                  <w:lang w:val="es-ES"/>
                </w:rPr>
                <w:t>www.honducompras.gob.hn</w:t>
              </w:r>
            </w:hyperlink>
            <w:r w:rsidRPr="00CA295E">
              <w:rPr>
                <w:rFonts w:ascii="Arial" w:eastAsia="Times New Roman" w:hAnsi="Arial" w:cs="Arial"/>
                <w:sz w:val="22"/>
                <w:szCs w:val="22"/>
                <w:lang w:val="es-ES"/>
              </w:rPr>
              <w:t xml:space="preserve">) y en el Portal de Transparencia del IHSS (www.ihss.hn). </w:t>
            </w:r>
          </w:p>
          <w:p w:rsidR="001606BE" w:rsidRPr="00CA295E" w:rsidRDefault="001606BE" w:rsidP="00962BDA">
            <w:pPr>
              <w:numPr>
                <w:ilvl w:val="1"/>
                <w:numId w:val="25"/>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Si como resultado de las aclaraciones, el Comprador considera necesario enmendar los Documentos de Licitación, deberá hacerlo siguiendo el procedimiento indicado en la Cláusula 8 y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24.2, de las IAO.</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16" w:name="_Toc106187674"/>
            <w:r w:rsidRPr="00CA295E">
              <w:rPr>
                <w:rFonts w:ascii="Arial" w:eastAsia="Times New Roman" w:hAnsi="Arial" w:cs="Arial"/>
                <w:b/>
                <w:sz w:val="22"/>
                <w:szCs w:val="22"/>
                <w:lang w:val="es-ES"/>
              </w:rPr>
              <w:lastRenderedPageBreak/>
              <w:t>8.</w:t>
            </w:r>
            <w:r w:rsidRPr="00CA295E">
              <w:rPr>
                <w:rFonts w:ascii="Arial" w:eastAsia="Times New Roman" w:hAnsi="Arial" w:cs="Arial"/>
                <w:b/>
                <w:sz w:val="22"/>
                <w:szCs w:val="22"/>
                <w:lang w:val="es-ES"/>
              </w:rPr>
              <w:tab/>
              <w:t>Enmienda a los Documentos de Licitación</w:t>
            </w:r>
            <w:bookmarkEnd w:id="16"/>
          </w:p>
        </w:tc>
        <w:tc>
          <w:tcPr>
            <w:tcW w:w="6660" w:type="dxa"/>
          </w:tcPr>
          <w:p w:rsidR="001606BE" w:rsidRPr="00CA295E" w:rsidRDefault="001606BE" w:rsidP="00962BDA">
            <w:pPr>
              <w:numPr>
                <w:ilvl w:val="1"/>
                <w:numId w:val="11"/>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El Comprador podrá, en cualquier momento antes del vencimiento del plazo para presentación de ofertas, enmendar los Documentos de Licitación mediante la emisión de una enmienda.</w:t>
            </w:r>
          </w:p>
          <w:p w:rsidR="001606BE" w:rsidRPr="00CA295E" w:rsidRDefault="001606BE" w:rsidP="00962BDA">
            <w:pPr>
              <w:numPr>
                <w:ilvl w:val="1"/>
                <w:numId w:val="11"/>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Toda enmienda emitida formará parte integral de los Documentos de Licitación y deberá ser comunicada por escrito a todos los que hayan obtenido los documentos de Licitación directamente del Comprador. </w:t>
            </w:r>
          </w:p>
          <w:p w:rsidR="001606BE" w:rsidRPr="00CA295E" w:rsidRDefault="001606BE" w:rsidP="00962BDA">
            <w:pPr>
              <w:numPr>
                <w:ilvl w:val="1"/>
                <w:numId w:val="11"/>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Las enmiendas a documentos de licitación se publicarán además en el Sistema de Información de Contratación y Adquisiciones del Estado de Honduras, “</w:t>
            </w:r>
            <w:proofErr w:type="spellStart"/>
            <w:r w:rsidRPr="00CA295E">
              <w:rPr>
                <w:rFonts w:ascii="Arial" w:eastAsia="Times New Roman" w:hAnsi="Arial" w:cs="Arial"/>
                <w:sz w:val="22"/>
                <w:szCs w:val="22"/>
                <w:lang w:val="es-ES"/>
              </w:rPr>
              <w:t>HonduCompras</w:t>
            </w:r>
            <w:proofErr w:type="spellEnd"/>
            <w:r w:rsidRPr="00CA295E">
              <w:rPr>
                <w:rFonts w:ascii="Arial" w:eastAsia="Times New Roman" w:hAnsi="Arial" w:cs="Arial"/>
                <w:sz w:val="22"/>
                <w:szCs w:val="22"/>
                <w:lang w:val="es-ES"/>
              </w:rPr>
              <w:t>”, (</w:t>
            </w:r>
            <w:hyperlink r:id="rId13" w:history="1">
              <w:r w:rsidRPr="00CA295E">
                <w:rPr>
                  <w:rFonts w:ascii="Arial" w:eastAsia="Times New Roman" w:hAnsi="Arial" w:cs="Arial"/>
                  <w:sz w:val="22"/>
                  <w:szCs w:val="22"/>
                  <w:lang w:val="es-ES"/>
                </w:rPr>
                <w:t>www.honducompras.gob.hn</w:t>
              </w:r>
            </w:hyperlink>
            <w:r w:rsidRPr="00CA295E">
              <w:rPr>
                <w:rFonts w:ascii="Arial" w:eastAsia="Times New Roman" w:hAnsi="Arial" w:cs="Arial"/>
                <w:sz w:val="22"/>
                <w:szCs w:val="22"/>
                <w:lang w:val="es-ES"/>
              </w:rPr>
              <w:t>) y en el Portal de Transparencia del IHSS (www.ihss.hn).</w:t>
            </w:r>
          </w:p>
          <w:p w:rsidR="001606BE" w:rsidRPr="00CA295E" w:rsidRDefault="001606BE" w:rsidP="00962BDA">
            <w:pPr>
              <w:numPr>
                <w:ilvl w:val="1"/>
                <w:numId w:val="11"/>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Comprador podrá, a su discreción, prorrogar el plazo de presentación de ofertas a fin de dar a los posibles Oferentes un plazo razonable para que puedan tomar en cuenta las enmiendas en la preparación de sus ofertas,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24.2 de las IAO. </w:t>
            </w:r>
          </w:p>
        </w:tc>
      </w:tr>
      <w:tr w:rsidR="001606BE" w:rsidRPr="00CA295E" w:rsidTr="00962BDA">
        <w:tc>
          <w:tcPr>
            <w:tcW w:w="2340" w:type="dxa"/>
          </w:tcPr>
          <w:p w:rsidR="001606BE" w:rsidRPr="00CA295E" w:rsidRDefault="001606BE" w:rsidP="00962BDA">
            <w:pPr>
              <w:ind w:left="342" w:hanging="342"/>
              <w:jc w:val="both"/>
              <w:rPr>
                <w:rFonts w:ascii="Arial" w:eastAsia="Times New Roman" w:hAnsi="Arial" w:cs="Arial"/>
                <w:b/>
                <w:bCs/>
                <w:sz w:val="22"/>
                <w:szCs w:val="22"/>
                <w:lang w:val="es-ES"/>
              </w:rPr>
            </w:pPr>
          </w:p>
        </w:tc>
        <w:tc>
          <w:tcPr>
            <w:tcW w:w="6660" w:type="dxa"/>
          </w:tcPr>
          <w:p w:rsidR="001606BE" w:rsidRPr="00CA295E" w:rsidRDefault="001606BE" w:rsidP="007134F9">
            <w:pPr>
              <w:spacing w:before="120" w:after="120"/>
              <w:rPr>
                <w:rFonts w:ascii="Arial" w:eastAsia="Times New Roman" w:hAnsi="Arial" w:cs="Arial"/>
                <w:b/>
                <w:sz w:val="22"/>
                <w:szCs w:val="22"/>
                <w:lang w:val="es-ES"/>
              </w:rPr>
            </w:pPr>
            <w:bookmarkStart w:id="17" w:name="_Toc106187675"/>
          </w:p>
          <w:p w:rsidR="001606BE" w:rsidRPr="00CA295E" w:rsidRDefault="001606BE" w:rsidP="00962BDA">
            <w:pPr>
              <w:spacing w:before="120" w:after="120"/>
              <w:jc w:val="center"/>
              <w:rPr>
                <w:rFonts w:ascii="Arial" w:eastAsia="Times New Roman" w:hAnsi="Arial" w:cs="Arial"/>
                <w:b/>
                <w:bCs/>
                <w:sz w:val="22"/>
                <w:szCs w:val="22"/>
                <w:lang w:val="es-ES"/>
              </w:rPr>
            </w:pPr>
            <w:r w:rsidRPr="00CA295E">
              <w:rPr>
                <w:rFonts w:ascii="Arial" w:eastAsia="Times New Roman" w:hAnsi="Arial" w:cs="Arial"/>
                <w:b/>
                <w:sz w:val="22"/>
                <w:szCs w:val="22"/>
                <w:lang w:val="es-ES"/>
              </w:rPr>
              <w:t>C. Preparación de las Ofertas</w:t>
            </w:r>
            <w:bookmarkEnd w:id="17"/>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18" w:name="_Toc106187676"/>
            <w:r w:rsidRPr="00CA295E">
              <w:rPr>
                <w:rFonts w:ascii="Arial" w:eastAsia="Times New Roman" w:hAnsi="Arial" w:cs="Arial"/>
                <w:b/>
                <w:sz w:val="22"/>
                <w:szCs w:val="22"/>
                <w:lang w:val="es-ES"/>
              </w:rPr>
              <w:t>9.</w:t>
            </w:r>
            <w:r w:rsidRPr="00CA295E">
              <w:rPr>
                <w:rFonts w:ascii="Arial" w:eastAsia="Times New Roman" w:hAnsi="Arial" w:cs="Arial"/>
                <w:b/>
                <w:sz w:val="22"/>
                <w:szCs w:val="22"/>
                <w:lang w:val="es-ES"/>
              </w:rPr>
              <w:tab/>
              <w:t>Costo de la Oferta</w:t>
            </w:r>
            <w:bookmarkEnd w:id="18"/>
          </w:p>
        </w:tc>
        <w:tc>
          <w:tcPr>
            <w:tcW w:w="6660" w:type="dxa"/>
          </w:tcPr>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9.1</w:t>
            </w:r>
            <w:r w:rsidRPr="00CA295E">
              <w:rPr>
                <w:rFonts w:ascii="Arial" w:eastAsia="Times New Roman" w:hAnsi="Arial" w:cs="Arial"/>
                <w:sz w:val="22"/>
                <w:szCs w:val="22"/>
                <w:lang w:val="es-ES"/>
              </w:rPr>
              <w:tab/>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19" w:name="_Toc106187677"/>
            <w:r w:rsidRPr="00CA295E">
              <w:rPr>
                <w:rFonts w:ascii="Arial" w:eastAsia="Times New Roman" w:hAnsi="Arial" w:cs="Arial"/>
                <w:b/>
                <w:sz w:val="22"/>
                <w:szCs w:val="22"/>
                <w:lang w:val="es-ES"/>
              </w:rPr>
              <w:t>10.</w:t>
            </w:r>
            <w:r w:rsidRPr="00CA295E">
              <w:rPr>
                <w:rFonts w:ascii="Arial" w:eastAsia="Times New Roman" w:hAnsi="Arial" w:cs="Arial"/>
                <w:b/>
                <w:sz w:val="22"/>
                <w:szCs w:val="22"/>
                <w:lang w:val="es-ES"/>
              </w:rPr>
              <w:tab/>
              <w:t>Idioma de la Oferta</w:t>
            </w:r>
            <w:bookmarkEnd w:id="19"/>
          </w:p>
        </w:tc>
        <w:tc>
          <w:tcPr>
            <w:tcW w:w="6660" w:type="dxa"/>
          </w:tcPr>
          <w:p w:rsidR="001606BE" w:rsidRPr="00CA295E" w:rsidRDefault="001606BE" w:rsidP="00962BDA">
            <w:pPr>
              <w:numPr>
                <w:ilvl w:val="1"/>
                <w:numId w:val="12"/>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La Oferta, así como toda la correspondencia y documentos relativos a la oferta intercambiados entre el Oferente y el Comprador deberán ser escritos en español</w:t>
            </w:r>
            <w:r w:rsidRPr="00CA295E">
              <w:rPr>
                <w:rFonts w:ascii="Arial" w:eastAsia="Times New Roman" w:hAnsi="Arial" w:cs="Arial"/>
                <w:b/>
                <w:bCs/>
                <w:sz w:val="22"/>
                <w:szCs w:val="22"/>
                <w:lang w:val="es-ES"/>
              </w:rPr>
              <w:t>.</w:t>
            </w:r>
            <w:r w:rsidRPr="00CA295E">
              <w:rPr>
                <w:rFonts w:ascii="Arial" w:eastAsia="Times New Roman" w:hAnsi="Arial" w:cs="Arial"/>
                <w:sz w:val="22"/>
                <w:szCs w:val="22"/>
                <w:lang w:val="es-ES"/>
              </w:rPr>
              <w:t xml:space="preserve"> Los documentos de soporte y material impreso que formen parte de la Oferta, pueden estar en otro idioma con la condición de que los apartes pertinentes estén acompañados de una traducción fidedigna al español. Para efectos de interpretación de la oferta, dicha traducción prevalecerá. Salvo los documentos que componen la Oferta cuya traducción debe ser debidamente autenticados </w:t>
            </w:r>
            <w:r w:rsidRPr="00CA295E">
              <w:rPr>
                <w:rFonts w:ascii="Arial" w:eastAsia="Times New Roman" w:hAnsi="Arial" w:cs="Arial"/>
                <w:iCs/>
                <w:sz w:val="22"/>
                <w:szCs w:val="22"/>
                <w:lang w:val="es-ES"/>
              </w:rPr>
              <w:t xml:space="preserve">que </w:t>
            </w:r>
            <w:r w:rsidRPr="00CA295E">
              <w:rPr>
                <w:rFonts w:ascii="Arial" w:eastAsia="Times New Roman" w:hAnsi="Arial" w:cs="Arial"/>
                <w:iCs/>
                <w:sz w:val="22"/>
                <w:szCs w:val="22"/>
                <w:lang w:val="es-ES"/>
              </w:rPr>
              <w:lastRenderedPageBreak/>
              <w:t>debe ser autenticada por el Consulado de Honduras en el país donde se expide y posteriormente refrendada por la Secretaria de Estado en el Despacho de Relaciones Exteriores o en su defecto apostillado.</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0" w:name="_Toc106187678"/>
            <w:r w:rsidRPr="00CA295E">
              <w:rPr>
                <w:rFonts w:ascii="Arial" w:eastAsia="Times New Roman" w:hAnsi="Arial" w:cs="Arial"/>
                <w:b/>
                <w:sz w:val="22"/>
                <w:szCs w:val="22"/>
                <w:lang w:val="es-ES"/>
              </w:rPr>
              <w:lastRenderedPageBreak/>
              <w:t>11.</w:t>
            </w:r>
            <w:r w:rsidRPr="00CA295E">
              <w:rPr>
                <w:rFonts w:ascii="Arial" w:eastAsia="Times New Roman" w:hAnsi="Arial" w:cs="Arial"/>
                <w:b/>
                <w:sz w:val="22"/>
                <w:szCs w:val="22"/>
                <w:lang w:val="es-ES"/>
              </w:rPr>
              <w:tab/>
              <w:t>Documentos que componen la Oferta</w:t>
            </w:r>
            <w:bookmarkEnd w:id="20"/>
          </w:p>
        </w:tc>
        <w:tc>
          <w:tcPr>
            <w:tcW w:w="6660" w:type="dxa"/>
          </w:tcPr>
          <w:p w:rsidR="001606BE" w:rsidRPr="00CA295E" w:rsidRDefault="001606BE" w:rsidP="00962BDA">
            <w:pPr>
              <w:numPr>
                <w:ilvl w:val="1"/>
                <w:numId w:val="13"/>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La Oferta estará compuesta por los siguientes documentos:</w:t>
            </w:r>
          </w:p>
          <w:p w:rsidR="001606BE" w:rsidRPr="00CA295E" w:rsidRDefault="001606BE" w:rsidP="00962BDA">
            <w:pPr>
              <w:numPr>
                <w:ilvl w:val="0"/>
                <w:numId w:val="14"/>
              </w:numPr>
              <w:tabs>
                <w:tab w:val="num" w:pos="1152"/>
              </w:tab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Formulario de Oferta y Lista de Precios, de conformidad con las Cláusulas 12, 14 y 15 de las IAO;</w:t>
            </w:r>
          </w:p>
          <w:p w:rsidR="001606BE" w:rsidRPr="00CA295E" w:rsidRDefault="001606BE" w:rsidP="00962BDA">
            <w:pPr>
              <w:numPr>
                <w:ilvl w:val="0"/>
                <w:numId w:val="14"/>
              </w:numPr>
              <w:tabs>
                <w:tab w:val="num" w:pos="1152"/>
              </w:tab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Garantía de Mantenimiento de la Oferta, de conformidad con la Cláusula 21 de las IAO, si así se requiere;</w:t>
            </w:r>
          </w:p>
          <w:p w:rsidR="001606BE" w:rsidRPr="00CA295E" w:rsidRDefault="001606BE" w:rsidP="00962BDA">
            <w:pPr>
              <w:numPr>
                <w:ilvl w:val="0"/>
                <w:numId w:val="14"/>
              </w:numPr>
              <w:tabs>
                <w:tab w:val="num" w:pos="1152"/>
              </w:tab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confirmación escrita que autorice al signatario de la oferta a comprometer al Oferente, de conformidad con la Cláusula 22 de las IAO;</w:t>
            </w:r>
          </w:p>
          <w:p w:rsidR="001606BE" w:rsidRPr="00CA295E" w:rsidRDefault="001606BE" w:rsidP="00962BDA">
            <w:pPr>
              <w:numPr>
                <w:ilvl w:val="0"/>
                <w:numId w:val="14"/>
              </w:numPr>
              <w:tabs>
                <w:tab w:val="num" w:pos="1152"/>
              </w:tab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evidencia documentada, de conformidad con la cláusula 16 de las IAO, que establezca que el Oferente es elegible para presentar una oferta; </w:t>
            </w:r>
          </w:p>
          <w:p w:rsidR="001606BE" w:rsidRPr="00CA295E" w:rsidRDefault="001606BE" w:rsidP="00962BDA">
            <w:pPr>
              <w:numPr>
                <w:ilvl w:val="0"/>
                <w:numId w:val="14"/>
              </w:numPr>
              <w:tabs>
                <w:tab w:val="num" w:pos="1152"/>
              </w:tab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evidencia documentada, de conformidad con la Cláusula 17 de las IAO, que certifique que los Bienes y/o Servicios y Servicios Conexos que proporcionará el Oferente son de origen elegible;</w:t>
            </w:r>
          </w:p>
          <w:p w:rsidR="001606BE" w:rsidRPr="00CA295E" w:rsidRDefault="001606BE" w:rsidP="00962BDA">
            <w:pPr>
              <w:numPr>
                <w:ilvl w:val="0"/>
                <w:numId w:val="14"/>
              </w:numPr>
              <w:tabs>
                <w:tab w:val="num" w:pos="1152"/>
              </w:tab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evidencia documentada, de conformidad con las Cláusulas 18 y 30 de las IAO, que establezca que los Bienes y/o Servicios y Servicios Conexos se ajustan sustancialmente a los Documentos de Licitación; </w:t>
            </w:r>
          </w:p>
          <w:p w:rsidR="001606BE" w:rsidRPr="00CA295E" w:rsidRDefault="001606BE" w:rsidP="00962BDA">
            <w:pPr>
              <w:tabs>
                <w:tab w:val="num" w:pos="1152"/>
              </w:tab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(g)</w:t>
            </w:r>
            <w:r w:rsidRPr="00CA295E">
              <w:rPr>
                <w:rFonts w:ascii="Arial" w:eastAsia="Times New Roman" w:hAnsi="Arial" w:cs="Arial"/>
                <w:sz w:val="22"/>
                <w:szCs w:val="22"/>
                <w:lang w:val="es-ES"/>
              </w:rPr>
              <w:tab/>
              <w:t>evidencia documentada, de conformidad con la Cláusula 19 de las IAO, que establezca que el   Oferente está calificado para ejecutar el contrato en caso que su oferta sea aceptada; y</w:t>
            </w:r>
          </w:p>
          <w:p w:rsidR="001606BE" w:rsidRPr="00CA295E" w:rsidRDefault="001606BE" w:rsidP="00962BDA">
            <w:pPr>
              <w:tabs>
                <w:tab w:val="num" w:pos="1152"/>
              </w:tab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(h)</w:t>
            </w:r>
            <w:r w:rsidRPr="00CA295E">
              <w:rPr>
                <w:rFonts w:ascii="Arial" w:eastAsia="Times New Roman" w:hAnsi="Arial" w:cs="Arial"/>
                <w:sz w:val="22"/>
                <w:szCs w:val="22"/>
                <w:lang w:val="es-ES"/>
              </w:rPr>
              <w:tab/>
              <w:t xml:space="preserve">cualquier otro documento requerido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w:t>
            </w:r>
            <w:r w:rsidRPr="00CA295E">
              <w:rPr>
                <w:rFonts w:ascii="Arial" w:eastAsia="Times New Roman" w:hAnsi="Arial" w:cs="Arial"/>
                <w:sz w:val="22"/>
                <w:szCs w:val="22"/>
                <w:lang w:val="es-ES"/>
              </w:rPr>
              <w:br/>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1" w:name="_Toc106187679"/>
            <w:r w:rsidRPr="00CA295E">
              <w:rPr>
                <w:rFonts w:ascii="Arial" w:eastAsia="Times New Roman" w:hAnsi="Arial" w:cs="Arial"/>
                <w:b/>
                <w:sz w:val="22"/>
                <w:szCs w:val="22"/>
                <w:lang w:val="es-ES"/>
              </w:rPr>
              <w:t xml:space="preserve">12. </w:t>
            </w:r>
            <w:r w:rsidRPr="00CA295E">
              <w:rPr>
                <w:rFonts w:ascii="Arial" w:eastAsia="Times New Roman" w:hAnsi="Arial" w:cs="Arial"/>
                <w:b/>
                <w:sz w:val="22"/>
                <w:szCs w:val="22"/>
                <w:lang w:val="es-ES"/>
              </w:rPr>
              <w:tab/>
              <w:t>Formulario de Oferta y Lista de Precios</w:t>
            </w:r>
            <w:bookmarkEnd w:id="21"/>
          </w:p>
        </w:tc>
        <w:tc>
          <w:tcPr>
            <w:tcW w:w="6660" w:type="dxa"/>
          </w:tcPr>
          <w:p w:rsidR="001606BE" w:rsidRPr="00CA295E" w:rsidRDefault="001606BE" w:rsidP="00962BDA">
            <w:pPr>
              <w:numPr>
                <w:ilvl w:val="1"/>
                <w:numId w:val="15"/>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 </w:t>
            </w:r>
          </w:p>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12.2</w:t>
            </w:r>
            <w:r w:rsidRPr="00CA295E">
              <w:rPr>
                <w:rFonts w:ascii="Arial" w:eastAsia="Times New Roman" w:hAnsi="Arial" w:cs="Arial"/>
                <w:sz w:val="22"/>
                <w:szCs w:val="22"/>
                <w:lang w:val="es-ES"/>
              </w:rPr>
              <w:tab/>
              <w:t>El Oferente presentará la Lista de Precios de los Bienes y/o Servicios y Servicios Conexos, según corresponda a su origen y utilizando los formularios suministrados en la Sección IV, Formularios de la Oferta.</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2" w:name="_Toc106187680"/>
            <w:r w:rsidRPr="00CA295E">
              <w:rPr>
                <w:rFonts w:ascii="Arial" w:eastAsia="Times New Roman" w:hAnsi="Arial" w:cs="Arial"/>
                <w:b/>
                <w:sz w:val="22"/>
                <w:szCs w:val="22"/>
                <w:lang w:val="es-ES"/>
              </w:rPr>
              <w:lastRenderedPageBreak/>
              <w:t>13.</w:t>
            </w:r>
            <w:r w:rsidRPr="00CA295E">
              <w:rPr>
                <w:rFonts w:ascii="Arial" w:eastAsia="Times New Roman" w:hAnsi="Arial" w:cs="Arial"/>
                <w:b/>
                <w:sz w:val="22"/>
                <w:szCs w:val="22"/>
                <w:lang w:val="es-ES"/>
              </w:rPr>
              <w:tab/>
              <w:t>Ofertas Alternativas</w:t>
            </w:r>
            <w:bookmarkEnd w:id="22"/>
          </w:p>
        </w:tc>
        <w:tc>
          <w:tcPr>
            <w:tcW w:w="6660" w:type="dxa"/>
          </w:tcPr>
          <w:p w:rsidR="001606BE" w:rsidRPr="00CA295E" w:rsidRDefault="001606BE" w:rsidP="00962BDA">
            <w:pPr>
              <w:numPr>
                <w:ilvl w:val="1"/>
                <w:numId w:val="16"/>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A menos que se indique lo contrario en los </w:t>
            </w:r>
            <w:r w:rsidRPr="00CA295E">
              <w:rPr>
                <w:rFonts w:ascii="Arial" w:eastAsia="Times New Roman" w:hAnsi="Arial" w:cs="Arial"/>
                <w:b/>
                <w:sz w:val="22"/>
                <w:szCs w:val="22"/>
                <w:lang w:val="es-ES"/>
              </w:rPr>
              <w:t>DDL</w:t>
            </w:r>
            <w:r w:rsidRPr="00CA295E">
              <w:rPr>
                <w:rFonts w:ascii="Arial" w:eastAsia="Times New Roman" w:hAnsi="Arial" w:cs="Arial"/>
                <w:b/>
                <w:bCs/>
                <w:sz w:val="22"/>
                <w:szCs w:val="22"/>
                <w:lang w:val="es-ES"/>
              </w:rPr>
              <w:t>,</w:t>
            </w:r>
            <w:r w:rsidRPr="00CA295E">
              <w:rPr>
                <w:rFonts w:ascii="Arial" w:eastAsia="Times New Roman" w:hAnsi="Arial" w:cs="Arial"/>
                <w:sz w:val="22"/>
                <w:szCs w:val="22"/>
                <w:lang w:val="es-ES"/>
              </w:rPr>
              <w:t xml:space="preserve"> no se considerarán ofertas alternativas.</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3" w:name="_Toc106187681"/>
            <w:r w:rsidRPr="00CA295E">
              <w:rPr>
                <w:rFonts w:ascii="Arial" w:eastAsia="Times New Roman" w:hAnsi="Arial" w:cs="Arial"/>
                <w:b/>
                <w:sz w:val="22"/>
                <w:szCs w:val="22"/>
                <w:lang w:val="es-ES"/>
              </w:rPr>
              <w:t xml:space="preserve">14. </w:t>
            </w:r>
            <w:r w:rsidRPr="00CA295E">
              <w:rPr>
                <w:rFonts w:ascii="Arial" w:eastAsia="Times New Roman" w:hAnsi="Arial" w:cs="Arial"/>
                <w:b/>
                <w:sz w:val="22"/>
                <w:szCs w:val="22"/>
                <w:lang w:val="es-ES"/>
              </w:rPr>
              <w:tab/>
              <w:t>Precios de la Oferta y Descuentos</w:t>
            </w:r>
            <w:bookmarkEnd w:id="23"/>
          </w:p>
        </w:tc>
        <w:tc>
          <w:tcPr>
            <w:tcW w:w="6660" w:type="dxa"/>
          </w:tcPr>
          <w:p w:rsidR="001606BE" w:rsidRPr="00CA295E" w:rsidRDefault="001606BE" w:rsidP="00962BDA">
            <w:pPr>
              <w:numPr>
                <w:ilvl w:val="1"/>
                <w:numId w:val="17"/>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Los precios y descuentos cotizados por el Oferente en el Formulario de Presentación de la Oferta y en la Lista de Precios deberán ajustarse a los requerimientos que se indican a continuación.</w:t>
            </w:r>
          </w:p>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14.2</w:t>
            </w:r>
            <w:r w:rsidRPr="00CA295E">
              <w:rPr>
                <w:rFonts w:ascii="Arial" w:eastAsia="Times New Roman" w:hAnsi="Arial" w:cs="Arial"/>
                <w:sz w:val="22"/>
                <w:szCs w:val="22"/>
                <w:lang w:val="es-ES"/>
              </w:rPr>
              <w:tab/>
              <w:t xml:space="preserve">Todos los </w:t>
            </w:r>
            <w:r>
              <w:rPr>
                <w:rFonts w:ascii="Arial" w:eastAsia="Times New Roman" w:hAnsi="Arial" w:cs="Arial"/>
                <w:sz w:val="22"/>
                <w:szCs w:val="22"/>
                <w:lang w:val="es-ES"/>
              </w:rPr>
              <w:t>viajes d</w:t>
            </w:r>
            <w:r w:rsidRPr="00CA295E">
              <w:rPr>
                <w:rFonts w:ascii="Arial" w:eastAsia="Times New Roman" w:hAnsi="Arial" w:cs="Arial"/>
                <w:sz w:val="22"/>
                <w:szCs w:val="22"/>
                <w:lang w:val="es-ES"/>
              </w:rPr>
              <w:t>eberán enumerarse y cotizarse por separado en el Formulario de Lista de Precios. Si una Lista de Precios detalla</w:t>
            </w:r>
            <w:r>
              <w:rPr>
                <w:rFonts w:ascii="Arial" w:eastAsia="Times New Roman" w:hAnsi="Arial" w:cs="Arial"/>
                <w:sz w:val="22"/>
                <w:szCs w:val="22"/>
                <w:lang w:val="es-ES"/>
              </w:rPr>
              <w:t xml:space="preserve"> viajes</w:t>
            </w:r>
            <w:r w:rsidRPr="00CA295E">
              <w:rPr>
                <w:rFonts w:ascii="Arial" w:eastAsia="Times New Roman" w:hAnsi="Arial" w:cs="Arial"/>
                <w:sz w:val="22"/>
                <w:szCs w:val="22"/>
                <w:lang w:val="es-ES"/>
              </w:rPr>
              <w:t xml:space="preserve"> pero no los cotiza, se asumirá que los precios están incluidos en los precios de otros </w:t>
            </w:r>
            <w:r>
              <w:rPr>
                <w:rFonts w:ascii="Arial" w:eastAsia="Times New Roman" w:hAnsi="Arial" w:cs="Arial"/>
                <w:sz w:val="22"/>
                <w:szCs w:val="22"/>
                <w:lang w:val="es-ES"/>
              </w:rPr>
              <w:t>viajes</w:t>
            </w:r>
            <w:r w:rsidRPr="00CA295E">
              <w:rPr>
                <w:rFonts w:ascii="Arial" w:eastAsia="Times New Roman" w:hAnsi="Arial" w:cs="Arial"/>
                <w:sz w:val="22"/>
                <w:szCs w:val="22"/>
                <w:lang w:val="es-ES"/>
              </w:rPr>
              <w:t xml:space="preserve">. Asimismo, cuando algún </w:t>
            </w:r>
            <w:r>
              <w:rPr>
                <w:rFonts w:ascii="Arial" w:eastAsia="Times New Roman" w:hAnsi="Arial" w:cs="Arial"/>
                <w:sz w:val="22"/>
                <w:szCs w:val="22"/>
                <w:lang w:val="es-ES"/>
              </w:rPr>
              <w:t>viaje</w:t>
            </w:r>
            <w:r w:rsidRPr="00CA295E">
              <w:rPr>
                <w:rFonts w:ascii="Arial" w:eastAsia="Times New Roman" w:hAnsi="Arial" w:cs="Arial"/>
                <w:sz w:val="22"/>
                <w:szCs w:val="22"/>
                <w:lang w:val="es-ES"/>
              </w:rPr>
              <w:t xml:space="preserve"> no aparezca en la Lista de Precios se asumirá que no está incluido en la oferta, y de considerarse que la oferta cumple sustancialmente, se aplicarán los ajustes correspondientes, de conformidad con la Cláusula 31 de las IAO. </w:t>
            </w:r>
          </w:p>
          <w:p w:rsidR="001606BE" w:rsidRPr="00CA295E" w:rsidRDefault="001606BE" w:rsidP="00962BDA">
            <w:pPr>
              <w:numPr>
                <w:ilvl w:val="1"/>
                <w:numId w:val="18"/>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precio cotizado en el formulario de Presentación de la Oferta deberá ser el precio total de la oferta, excluyendo cualquier descuento que se ofrezca. </w:t>
            </w:r>
          </w:p>
          <w:p w:rsidR="001606BE" w:rsidRPr="00CA295E" w:rsidRDefault="001606BE" w:rsidP="00962BDA">
            <w:pPr>
              <w:numPr>
                <w:ilvl w:val="1"/>
                <w:numId w:val="18"/>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Oferente cotizará cualquier descuento incondicional e indicará su método de aplicación en el formulario de Presentación de la Oferta. </w:t>
            </w:r>
          </w:p>
          <w:p w:rsidR="001606BE" w:rsidRPr="00CA295E" w:rsidRDefault="001606BE" w:rsidP="00962BDA">
            <w:pPr>
              <w:numPr>
                <w:ilvl w:val="1"/>
                <w:numId w:val="18"/>
              </w:numPr>
              <w:suppressAutoHyphens/>
              <w:spacing w:after="180"/>
              <w:ind w:left="169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Las expresiones DDP, DPA y otros términos afines se regirán por las normas prescritas en la edición vigente de </w:t>
            </w:r>
            <w:proofErr w:type="spellStart"/>
            <w:r w:rsidRPr="00CA295E">
              <w:rPr>
                <w:rFonts w:ascii="Arial" w:eastAsia="Times New Roman" w:hAnsi="Arial" w:cs="Arial"/>
                <w:sz w:val="22"/>
                <w:szCs w:val="22"/>
                <w:lang w:val="es-ES"/>
              </w:rPr>
              <w:t>Incoterms</w:t>
            </w:r>
            <w:proofErr w:type="spellEnd"/>
            <w:r w:rsidRPr="00CA295E">
              <w:rPr>
                <w:rFonts w:ascii="Arial" w:eastAsia="Times New Roman" w:hAnsi="Arial" w:cs="Arial"/>
                <w:sz w:val="22"/>
                <w:szCs w:val="22"/>
                <w:lang w:val="es-ES"/>
              </w:rPr>
              <w:t xml:space="preserve"> publicada por la Cámara de Comercio Internacional (www.iccwbo.org), según se indique en los DDL 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Asimismo, el Oferente podrá adquirir servicios de seguros de cualquier país elegible de conformidad con la Sección V, Países Elegibles.  </w:t>
            </w:r>
          </w:p>
          <w:p w:rsidR="001606BE" w:rsidRPr="00CA295E" w:rsidRDefault="001606BE" w:rsidP="00005077">
            <w:pPr>
              <w:tabs>
                <w:tab w:val="left" w:pos="1692"/>
              </w:tabs>
              <w:suppressAutoHyphens/>
              <w:spacing w:after="180"/>
              <w:jc w:val="both"/>
              <w:rPr>
                <w:rFonts w:ascii="Arial" w:eastAsia="Times New Roman" w:hAnsi="Arial" w:cs="Arial"/>
                <w:sz w:val="22"/>
                <w:szCs w:val="22"/>
                <w:lang w:val="es-ES"/>
              </w:rPr>
            </w:pPr>
            <w:proofErr w:type="gramStart"/>
            <w:r w:rsidRPr="00CA295E">
              <w:rPr>
                <w:rFonts w:ascii="Arial" w:eastAsia="Times New Roman" w:hAnsi="Arial" w:cs="Arial"/>
                <w:sz w:val="22"/>
                <w:szCs w:val="22"/>
                <w:lang w:val="es-ES"/>
              </w:rPr>
              <w:t>todo</w:t>
            </w:r>
            <w:proofErr w:type="gramEnd"/>
            <w:r w:rsidRPr="00CA295E">
              <w:rPr>
                <w:rFonts w:ascii="Arial" w:eastAsia="Times New Roman" w:hAnsi="Arial" w:cs="Arial"/>
                <w:sz w:val="22"/>
                <w:szCs w:val="22"/>
                <w:lang w:val="es-ES"/>
              </w:rPr>
              <w:t xml:space="preserve"> impuesto a las ventas u otro tipo de impuesto que obligue Honduras a pagar sobre los Bienes y/o Servicios en caso de ser adjudicado el Contrato al Oferente.</w:t>
            </w:r>
          </w:p>
          <w:p w:rsidR="001606BE" w:rsidRPr="00CA295E" w:rsidRDefault="001606BE" w:rsidP="00962BDA">
            <w:pPr>
              <w:suppressAutoHyphens/>
              <w:spacing w:after="22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lastRenderedPageBreak/>
              <w:t>14.6</w:t>
            </w:r>
            <w:r w:rsidRPr="00CA295E">
              <w:rPr>
                <w:rFonts w:ascii="Arial" w:eastAsia="Times New Roman" w:hAnsi="Arial" w:cs="Arial"/>
                <w:sz w:val="22"/>
                <w:szCs w:val="22"/>
                <w:lang w:val="es-ES"/>
              </w:rPr>
              <w:tab/>
              <w:t xml:space="preserve">Los precios cotizados por el Oferente serán fijos durante la ejecución del Contrato y no estarán sujetos a ninguna variación por ningún motivo, salvo indicación contraria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Una oferta presentada con precios ajustables no responde a lo solicitado y, en consecuencia, será rechazada de conformidad con la Cláusula 30 de las IAO. Sin embargo, si de acuerdo con lo indicado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los precios cotizados por el Oferente pueden ser ajustables durante la ejecución del Contrato, las ofertas que coticen precios fijos no serán rechazadas, y el ajuste de los precios se considerará igual a cero.</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14.7</w:t>
            </w:r>
            <w:r w:rsidRPr="00CA295E">
              <w:rPr>
                <w:rFonts w:ascii="Arial" w:eastAsia="Times New Roman" w:hAnsi="Arial" w:cs="Arial"/>
                <w:sz w:val="22"/>
                <w:szCs w:val="22"/>
                <w:lang w:val="es-ES"/>
              </w:rPr>
              <w:tab/>
              <w:t xml:space="preserve">Si así se indica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1.1 de las IAO, el Aviso de Licitación será por ofertas para contratos individuales (lotes) o para combinación de contratos (grupos). A menos que se indique lo contrario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los precios cotizados deberán corresponder al 100% de los </w:t>
            </w:r>
            <w:r>
              <w:rPr>
                <w:rFonts w:ascii="Arial" w:eastAsia="Times New Roman" w:hAnsi="Arial" w:cs="Arial"/>
                <w:sz w:val="22"/>
                <w:szCs w:val="22"/>
                <w:lang w:val="es-ES"/>
              </w:rPr>
              <w:t>viajes</w:t>
            </w:r>
            <w:r w:rsidRPr="00CA295E">
              <w:rPr>
                <w:rFonts w:ascii="Arial" w:eastAsia="Times New Roman" w:hAnsi="Arial" w:cs="Arial"/>
                <w:sz w:val="22"/>
                <w:szCs w:val="22"/>
                <w:lang w:val="es-ES"/>
              </w:rPr>
              <w:t xml:space="preserve"> indicados  Los Oferentes que deseen ofrecer reducción de precios (descuentos) por la adjudicación de más de un contrato deberán indicar en su oferta los descuentos aplicables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14.4 de las IAO</w:t>
            </w:r>
            <w:r>
              <w:rPr>
                <w:rFonts w:ascii="Arial" w:eastAsia="Times New Roman" w:hAnsi="Arial" w:cs="Arial"/>
                <w:sz w:val="22"/>
                <w:szCs w:val="22"/>
                <w:lang w:val="es-ES"/>
              </w:rPr>
              <w:t>.</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4" w:name="_Toc106187682"/>
            <w:r w:rsidRPr="00CA295E">
              <w:rPr>
                <w:rFonts w:ascii="Arial" w:eastAsia="Times New Roman" w:hAnsi="Arial" w:cs="Arial"/>
                <w:b/>
                <w:sz w:val="22"/>
                <w:szCs w:val="22"/>
                <w:lang w:val="es-ES"/>
              </w:rPr>
              <w:lastRenderedPageBreak/>
              <w:t>15.</w:t>
            </w:r>
            <w:r w:rsidRPr="00CA295E">
              <w:rPr>
                <w:rFonts w:ascii="Arial" w:eastAsia="Times New Roman" w:hAnsi="Arial" w:cs="Arial"/>
                <w:b/>
                <w:sz w:val="22"/>
                <w:szCs w:val="22"/>
                <w:lang w:val="es-ES"/>
              </w:rPr>
              <w:tab/>
              <w:t>Moneda de la Oferta</w:t>
            </w:r>
            <w:bookmarkEnd w:id="24"/>
          </w:p>
        </w:tc>
        <w:tc>
          <w:tcPr>
            <w:tcW w:w="6660" w:type="dxa"/>
          </w:tcPr>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15.1</w:t>
            </w:r>
            <w:r w:rsidRPr="00CA295E">
              <w:rPr>
                <w:rFonts w:ascii="Arial" w:eastAsia="Times New Roman" w:hAnsi="Arial" w:cs="Arial"/>
                <w:sz w:val="22"/>
                <w:szCs w:val="22"/>
                <w:lang w:val="es-ES"/>
              </w:rPr>
              <w:tab/>
              <w:t xml:space="preserve">El Oferente cotizará en Lempiras </w:t>
            </w:r>
            <w:r w:rsidRPr="00CA295E">
              <w:rPr>
                <w:rFonts w:ascii="Arial" w:eastAsia="Times New Roman" w:hAnsi="Arial" w:cs="Arial"/>
                <w:sz w:val="22"/>
                <w:szCs w:val="22"/>
                <w:lang w:val="es-ES_tradnl"/>
              </w:rPr>
              <w:t xml:space="preserve">salvo que en los DDL se indique que los Oferentes podrán expresar el precio de su oferta en cualquier moneda plenamente convertible. En tal caso, </w:t>
            </w:r>
            <w:r w:rsidRPr="00CA295E">
              <w:rPr>
                <w:rFonts w:ascii="Arial" w:eastAsia="Times New Roman" w:hAnsi="Arial" w:cs="Arial"/>
                <w:sz w:val="22"/>
                <w:szCs w:val="22"/>
                <w:lang w:val="es-ES"/>
              </w:rPr>
              <w:t xml:space="preserve">los Oferentes que deseen que se les pague en varias monedas, deberán cotizar su oferta en esas monedas pero no podrán emplear más de tres monedas además del Lempira.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5" w:name="_Toc106187683"/>
            <w:r w:rsidRPr="00CA295E">
              <w:rPr>
                <w:rFonts w:ascii="Arial" w:eastAsia="Times New Roman" w:hAnsi="Arial" w:cs="Arial"/>
                <w:b/>
                <w:sz w:val="22"/>
                <w:szCs w:val="22"/>
                <w:lang w:val="es-ES"/>
              </w:rPr>
              <w:t xml:space="preserve">16. </w:t>
            </w:r>
            <w:r w:rsidRPr="00CA295E">
              <w:rPr>
                <w:rFonts w:ascii="Arial" w:eastAsia="Times New Roman" w:hAnsi="Arial" w:cs="Arial"/>
                <w:b/>
                <w:sz w:val="22"/>
                <w:szCs w:val="22"/>
                <w:lang w:val="es-ES"/>
              </w:rPr>
              <w:tab/>
              <w:t>Documentos que establecen la elegibilidad del Oferente</w:t>
            </w:r>
            <w:bookmarkEnd w:id="25"/>
          </w:p>
        </w:tc>
        <w:tc>
          <w:tcPr>
            <w:tcW w:w="6660" w:type="dxa"/>
          </w:tcPr>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16.1</w:t>
            </w:r>
            <w:r w:rsidRPr="00CA295E">
              <w:rPr>
                <w:rFonts w:ascii="Arial" w:eastAsia="Times New Roman" w:hAnsi="Arial" w:cs="Arial"/>
                <w:sz w:val="22"/>
                <w:szCs w:val="22"/>
                <w:lang w:val="es-ES"/>
              </w:rPr>
              <w:tab/>
              <w:t xml:space="preserve">Para establecer su elegibilidad, de conformidad con la Cláusula 4 de las IAO, los Oferentes deberán completar el Formulario de Oferta, incluido en la Sección IV, Formularios de la Oferta.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r w:rsidRPr="00CA295E">
              <w:rPr>
                <w:rFonts w:ascii="Arial" w:eastAsia="Times New Roman" w:hAnsi="Arial" w:cs="Arial"/>
                <w:b/>
                <w:sz w:val="22"/>
                <w:szCs w:val="22"/>
                <w:lang w:val="es-ES"/>
              </w:rPr>
              <w:t>17.</w:t>
            </w:r>
            <w:r w:rsidRPr="00CA295E">
              <w:rPr>
                <w:rFonts w:ascii="Arial" w:eastAsia="Times New Roman" w:hAnsi="Arial" w:cs="Arial"/>
                <w:b/>
                <w:sz w:val="22"/>
                <w:szCs w:val="22"/>
                <w:lang w:val="es-ES"/>
              </w:rPr>
              <w:tab/>
              <w:t>Documentos que establecen la elegibilidad de los Bienes y/o Servicios y Servicios Conexos</w:t>
            </w:r>
          </w:p>
        </w:tc>
        <w:tc>
          <w:tcPr>
            <w:tcW w:w="6660" w:type="dxa"/>
          </w:tcPr>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17.1</w:t>
            </w:r>
            <w:r w:rsidRPr="00CA295E">
              <w:rPr>
                <w:rFonts w:ascii="Arial" w:eastAsia="Times New Roman" w:hAnsi="Arial" w:cs="Arial"/>
                <w:sz w:val="22"/>
                <w:szCs w:val="22"/>
                <w:lang w:val="es-ES"/>
              </w:rPr>
              <w:tab/>
              <w:t>No se requiere presentar documentos para establecer elegibilidad de los Bienes y/o Servicios y Servicios Conexos.</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6" w:name="_Toc106187685"/>
            <w:r w:rsidRPr="00CA295E">
              <w:rPr>
                <w:rFonts w:ascii="Arial" w:eastAsia="Times New Roman" w:hAnsi="Arial" w:cs="Arial"/>
                <w:b/>
                <w:sz w:val="22"/>
                <w:szCs w:val="22"/>
                <w:lang w:val="es-ES"/>
              </w:rPr>
              <w:t>18.</w:t>
            </w:r>
            <w:r w:rsidRPr="00CA295E">
              <w:rPr>
                <w:rFonts w:ascii="Arial" w:eastAsia="Times New Roman" w:hAnsi="Arial" w:cs="Arial"/>
                <w:b/>
                <w:sz w:val="22"/>
                <w:szCs w:val="22"/>
                <w:lang w:val="es-ES"/>
              </w:rPr>
              <w:tab/>
              <w:t>Documentos que establecen la conformidad de los Bienes y/o Servicios y Servicios Conexos</w:t>
            </w:r>
            <w:bookmarkEnd w:id="26"/>
          </w:p>
        </w:tc>
        <w:tc>
          <w:tcPr>
            <w:tcW w:w="6660" w:type="dxa"/>
          </w:tcPr>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18.1</w:t>
            </w:r>
            <w:r w:rsidRPr="00CA295E">
              <w:rPr>
                <w:rFonts w:ascii="Arial" w:eastAsia="Times New Roman" w:hAnsi="Arial" w:cs="Arial"/>
                <w:sz w:val="22"/>
                <w:szCs w:val="22"/>
                <w:lang w:val="es-ES"/>
              </w:rPr>
              <w:tab/>
              <w:t xml:space="preserve">Con el fin de establecer la conformidad de los Bienes y/o Servicios y Servicios Conexos, los Oferentes deberán proporcionar como parte de la Oferta evidencia documentada acreditando que los </w:t>
            </w:r>
            <w:r>
              <w:rPr>
                <w:rFonts w:ascii="Arial" w:eastAsia="Times New Roman" w:hAnsi="Arial" w:cs="Arial"/>
                <w:sz w:val="22"/>
                <w:szCs w:val="22"/>
                <w:lang w:val="es-ES"/>
              </w:rPr>
              <w:t>viajes</w:t>
            </w:r>
            <w:r w:rsidRPr="00CA295E">
              <w:rPr>
                <w:rFonts w:ascii="Arial" w:eastAsia="Times New Roman" w:hAnsi="Arial" w:cs="Arial"/>
                <w:sz w:val="22"/>
                <w:szCs w:val="22"/>
                <w:lang w:val="es-ES"/>
              </w:rPr>
              <w:t xml:space="preserve"> cumplen con las especificaciones técnicas y los estándares especificados en la Sección VI, Lista de Requerimientos. </w:t>
            </w:r>
          </w:p>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18.2</w:t>
            </w:r>
            <w:r w:rsidRPr="00CA295E">
              <w:rPr>
                <w:rFonts w:ascii="Arial" w:eastAsia="Times New Roman" w:hAnsi="Arial" w:cs="Arial"/>
                <w:sz w:val="22"/>
                <w:szCs w:val="22"/>
                <w:lang w:val="es-ES"/>
              </w:rPr>
              <w:tab/>
              <w:t xml:space="preserve">La evidencia documentada puede ser en forma de literatura </w:t>
            </w:r>
            <w:r w:rsidRPr="00CA295E">
              <w:rPr>
                <w:rFonts w:ascii="Arial" w:eastAsia="Times New Roman" w:hAnsi="Arial" w:cs="Arial"/>
                <w:sz w:val="22"/>
                <w:szCs w:val="22"/>
                <w:lang w:val="es-ES"/>
              </w:rPr>
              <w:lastRenderedPageBreak/>
              <w:t>impresa, planos o datos, y deberá incluir una descripción detallada de las características esenciales técnicas y de funcionamiento de cada artículo demostrando conformidad sustancial de los Bienes y/o Servicios y Servicios Conexos con las especificaciones técnicas. De ser procedente el Oferente incluirá una declaración de variaciones y excepciones a las provisiones en los Requisitos de los Bienes y/o Servicios y Servicios.</w:t>
            </w:r>
          </w:p>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18.3</w:t>
            </w:r>
            <w:r w:rsidRPr="00CA295E">
              <w:rPr>
                <w:rFonts w:ascii="Arial" w:eastAsia="Times New Roman" w:hAnsi="Arial" w:cs="Arial"/>
                <w:sz w:val="22"/>
                <w:szCs w:val="22"/>
                <w:lang w:val="es-ES"/>
              </w:rPr>
              <w:tab/>
              <w:t>Los Oferentes también deberán proporcionar una lista detallada que incluya disponibilidad y precios actuales de repuestos, herramientas especiales, etc. necesarias para el adecuado y continuo funcionamiento de los</w:t>
            </w:r>
            <w:r>
              <w:rPr>
                <w:rFonts w:ascii="Arial" w:eastAsia="Times New Roman" w:hAnsi="Arial" w:cs="Arial"/>
                <w:sz w:val="22"/>
                <w:szCs w:val="22"/>
                <w:lang w:val="es-ES"/>
              </w:rPr>
              <w:t xml:space="preserve"> viajes</w:t>
            </w:r>
            <w:r w:rsidRPr="00CA295E">
              <w:rPr>
                <w:rFonts w:ascii="Arial" w:eastAsia="Times New Roman" w:hAnsi="Arial" w:cs="Arial"/>
                <w:sz w:val="22"/>
                <w:szCs w:val="22"/>
                <w:lang w:val="es-ES"/>
              </w:rPr>
              <w:t xml:space="preserve"> durante el período indicado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a partir del inicio de la utilización de los</w:t>
            </w:r>
            <w:r>
              <w:rPr>
                <w:rFonts w:ascii="Arial" w:eastAsia="Times New Roman" w:hAnsi="Arial" w:cs="Arial"/>
                <w:sz w:val="22"/>
                <w:szCs w:val="22"/>
                <w:lang w:val="es-ES"/>
              </w:rPr>
              <w:t xml:space="preserve"> viajes </w:t>
            </w:r>
            <w:r w:rsidRPr="00CA295E">
              <w:rPr>
                <w:rFonts w:ascii="Arial" w:eastAsia="Times New Roman" w:hAnsi="Arial" w:cs="Arial"/>
                <w:sz w:val="22"/>
                <w:szCs w:val="22"/>
                <w:lang w:val="es-ES"/>
              </w:rPr>
              <w:t xml:space="preserve">por el Comprador. </w:t>
            </w:r>
          </w:p>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18.4</w:t>
            </w:r>
            <w:r w:rsidRPr="00CA295E">
              <w:rPr>
                <w:rFonts w:ascii="Arial" w:eastAsia="Times New Roman" w:hAnsi="Arial" w:cs="Arial"/>
                <w:sz w:val="22"/>
                <w:szCs w:val="22"/>
                <w:lang w:val="es-ES"/>
              </w:rPr>
              <w:tab/>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7" w:name="_Toc106187686"/>
            <w:r w:rsidRPr="00CA295E">
              <w:rPr>
                <w:rFonts w:ascii="Arial" w:eastAsia="Times New Roman" w:hAnsi="Arial" w:cs="Arial"/>
                <w:b/>
                <w:sz w:val="22"/>
                <w:szCs w:val="22"/>
                <w:lang w:val="es-ES"/>
              </w:rPr>
              <w:lastRenderedPageBreak/>
              <w:t>19.</w:t>
            </w:r>
            <w:r w:rsidRPr="00CA295E">
              <w:rPr>
                <w:rFonts w:ascii="Arial" w:eastAsia="Times New Roman" w:hAnsi="Arial" w:cs="Arial"/>
                <w:b/>
                <w:sz w:val="22"/>
                <w:szCs w:val="22"/>
                <w:lang w:val="es-ES"/>
              </w:rPr>
              <w:tab/>
              <w:t>Documentos que establecen las Calificaciones del Oferente</w:t>
            </w:r>
            <w:bookmarkEnd w:id="27"/>
          </w:p>
        </w:tc>
        <w:tc>
          <w:tcPr>
            <w:tcW w:w="6660" w:type="dxa"/>
          </w:tcPr>
          <w:p w:rsidR="001606BE" w:rsidRPr="00CA295E" w:rsidRDefault="001606BE" w:rsidP="00962BDA">
            <w:pPr>
              <w:numPr>
                <w:ilvl w:val="1"/>
                <w:numId w:val="32"/>
              </w:numPr>
              <w:tabs>
                <w:tab w:val="clear" w:pos="360"/>
              </w:tabs>
              <w:spacing w:after="24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La evidencia documentada de las calificaciones del Oferente para ejecutar el contrato si su oferta es aceptada, deberá establecer a completa satisfacción del Comprador: </w:t>
            </w:r>
          </w:p>
          <w:p w:rsidR="001606BE" w:rsidRPr="00CA295E" w:rsidRDefault="001606BE" w:rsidP="00962BDA">
            <w:pPr>
              <w:spacing w:after="24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(a) </w:t>
            </w:r>
            <w:r w:rsidRPr="00CA295E">
              <w:rPr>
                <w:rFonts w:ascii="Arial" w:eastAsia="Times New Roman" w:hAnsi="Arial" w:cs="Arial"/>
                <w:sz w:val="22"/>
                <w:szCs w:val="22"/>
                <w:lang w:val="es-ES"/>
              </w:rPr>
              <w:tab/>
              <w:t xml:space="preserve">que, si se requiere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el oferente que no fabrique o produzca los bienes a ser suministrados en Honduras deberá presentar una Autorización del Fabricante mediante el formulario incluido en la Sección IV, Formularios de la Oferta. </w:t>
            </w:r>
          </w:p>
          <w:p w:rsidR="001606BE" w:rsidRPr="00CA295E" w:rsidRDefault="001606BE" w:rsidP="00962BDA">
            <w:pPr>
              <w:spacing w:after="24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 xml:space="preserve">que, si se requiere en los </w:t>
            </w:r>
            <w:r w:rsidRPr="00CA295E">
              <w:rPr>
                <w:rFonts w:ascii="Arial" w:eastAsia="Times New Roman" w:hAnsi="Arial" w:cs="Arial"/>
                <w:b/>
                <w:sz w:val="22"/>
                <w:szCs w:val="22"/>
                <w:lang w:val="es-ES"/>
              </w:rPr>
              <w:t>DDL</w:t>
            </w:r>
            <w:r w:rsidRPr="00CA295E">
              <w:rPr>
                <w:rFonts w:ascii="Arial" w:eastAsia="Times New Roman" w:hAnsi="Arial" w:cs="Arial"/>
                <w:b/>
                <w:bCs/>
                <w:sz w:val="22"/>
                <w:szCs w:val="22"/>
                <w:lang w:val="es-ES"/>
              </w:rPr>
              <w:t>,</w:t>
            </w:r>
            <w:r w:rsidRPr="00CA295E">
              <w:rPr>
                <w:rFonts w:ascii="Arial" w:eastAsia="Times New Roman" w:hAnsi="Arial" w:cs="Arial"/>
                <w:sz w:val="22"/>
                <w:szCs w:val="22"/>
                <w:lang w:val="es-ES"/>
              </w:rPr>
              <w:t xml:space="preserve"> en el caso de un Oferente que no está establecido comercialmente en Honduras, el Oferente está o estará (si se le adjudica el contrato) representado por un Agente en Honduras equipado y con capacidad para cumplir con las obligaciones de mantenimiento, reparaciones y almacenamiento de repuestos, estipuladas en las Condiciones del Contrato y/o las Especificaciones Técnicas;</w:t>
            </w:r>
          </w:p>
          <w:p w:rsidR="00E3232B" w:rsidRDefault="001606BE" w:rsidP="005E5447">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(c)</w:t>
            </w:r>
            <w:r w:rsidRPr="00CA295E">
              <w:rPr>
                <w:rFonts w:ascii="Arial" w:eastAsia="Times New Roman" w:hAnsi="Arial" w:cs="Arial"/>
                <w:sz w:val="22"/>
                <w:szCs w:val="22"/>
                <w:lang w:val="es-ES"/>
              </w:rPr>
              <w:tab/>
              <w:t xml:space="preserve">que el Oferente cumple con cada uno de los criterios de calificación estipulados en la Sección III, Criterios de Evaluación y Calificación. </w:t>
            </w:r>
          </w:p>
          <w:p w:rsidR="005E5447" w:rsidRPr="00CA295E" w:rsidRDefault="005E5447" w:rsidP="005E5447">
            <w:pPr>
              <w:spacing w:after="200"/>
              <w:ind w:left="1152" w:hanging="576"/>
              <w:jc w:val="both"/>
              <w:rPr>
                <w:rFonts w:ascii="Arial" w:eastAsia="Times New Roman" w:hAnsi="Arial" w:cs="Arial"/>
                <w:sz w:val="22"/>
                <w:szCs w:val="22"/>
                <w:lang w:val="es-ES"/>
              </w:rPr>
            </w:pP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8" w:name="_Toc106187687"/>
            <w:r w:rsidRPr="00CA295E">
              <w:rPr>
                <w:rFonts w:ascii="Arial" w:eastAsia="Times New Roman" w:hAnsi="Arial" w:cs="Arial"/>
                <w:b/>
                <w:sz w:val="22"/>
                <w:szCs w:val="22"/>
                <w:lang w:val="es-ES"/>
              </w:rPr>
              <w:lastRenderedPageBreak/>
              <w:t>20.</w:t>
            </w:r>
            <w:r w:rsidRPr="00CA295E">
              <w:rPr>
                <w:rFonts w:ascii="Arial" w:eastAsia="Times New Roman" w:hAnsi="Arial" w:cs="Arial"/>
                <w:b/>
                <w:sz w:val="22"/>
                <w:szCs w:val="22"/>
                <w:lang w:val="es-ES"/>
              </w:rPr>
              <w:tab/>
              <w:t>Período de Validez de las Ofertas</w:t>
            </w:r>
            <w:bookmarkEnd w:id="28"/>
          </w:p>
        </w:tc>
        <w:tc>
          <w:tcPr>
            <w:tcW w:w="6660" w:type="dxa"/>
          </w:tcPr>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20.1</w:t>
            </w:r>
            <w:r w:rsidRPr="00CA295E">
              <w:rPr>
                <w:rFonts w:ascii="Arial" w:eastAsia="Times New Roman" w:hAnsi="Arial" w:cs="Arial"/>
                <w:sz w:val="22"/>
                <w:szCs w:val="22"/>
                <w:lang w:val="es-ES"/>
              </w:rPr>
              <w:tab/>
              <w:t xml:space="preserve">Las ofertas se deberán mantener válidas por el período determinado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a partir de la fecha límite para la presentación de ofertas establecida por el Comprador. Toda oferta con un período de validez menor será rechazada por el Comprador por incumplimiento.</w:t>
            </w:r>
          </w:p>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20.2</w:t>
            </w:r>
            <w:r w:rsidRPr="00CA295E">
              <w:rPr>
                <w:rFonts w:ascii="Arial" w:eastAsia="Times New Roman" w:hAnsi="Arial" w:cs="Arial"/>
                <w:sz w:val="22"/>
                <w:szCs w:val="22"/>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ésta deberá prorrogarse por el período correspondiente. </w:t>
            </w:r>
          </w:p>
        </w:tc>
      </w:tr>
      <w:tr w:rsidR="001606BE" w:rsidRPr="00CA295E" w:rsidTr="00962BDA">
        <w:tc>
          <w:tcPr>
            <w:tcW w:w="2340" w:type="dxa"/>
          </w:tcPr>
          <w:p w:rsidR="001606BE" w:rsidRPr="00CA295E" w:rsidRDefault="001606BE" w:rsidP="00962BDA">
            <w:pPr>
              <w:overflowPunct w:val="0"/>
              <w:autoSpaceDE w:val="0"/>
              <w:autoSpaceDN w:val="0"/>
              <w:adjustRightInd w:val="0"/>
              <w:ind w:left="432" w:hanging="432"/>
              <w:textAlignment w:val="baseline"/>
              <w:rPr>
                <w:rFonts w:ascii="Arial" w:eastAsia="Times New Roman" w:hAnsi="Arial" w:cs="Arial"/>
                <w:b/>
                <w:sz w:val="22"/>
                <w:szCs w:val="22"/>
                <w:lang w:val="es-ES"/>
              </w:rPr>
            </w:pPr>
            <w:r w:rsidRPr="00CA295E">
              <w:rPr>
                <w:rFonts w:ascii="Arial" w:eastAsia="Times New Roman" w:hAnsi="Arial" w:cs="Arial"/>
                <w:b/>
                <w:sz w:val="22"/>
                <w:szCs w:val="22"/>
                <w:lang w:val="es-ES"/>
              </w:rPr>
              <w:t>21.</w:t>
            </w:r>
            <w:r w:rsidRPr="00CA295E">
              <w:rPr>
                <w:rFonts w:ascii="Arial" w:eastAsia="Times New Roman" w:hAnsi="Arial" w:cs="Arial"/>
                <w:b/>
                <w:sz w:val="22"/>
                <w:szCs w:val="22"/>
                <w:lang w:val="es-ES"/>
              </w:rPr>
              <w:tab/>
              <w:t>Garantía de Mantenimiento de Oferta</w:t>
            </w:r>
          </w:p>
          <w:p w:rsidR="001606BE" w:rsidRPr="00CA295E" w:rsidRDefault="001606BE" w:rsidP="00962BDA">
            <w:pPr>
              <w:overflowPunct w:val="0"/>
              <w:autoSpaceDE w:val="0"/>
              <w:autoSpaceDN w:val="0"/>
              <w:adjustRightInd w:val="0"/>
              <w:textAlignment w:val="baseline"/>
              <w:rPr>
                <w:rFonts w:ascii="Arial" w:eastAsia="Times New Roman" w:hAnsi="Arial" w:cs="Arial"/>
                <w:sz w:val="22"/>
                <w:szCs w:val="22"/>
                <w:lang w:val="es-ES"/>
              </w:rPr>
            </w:pPr>
          </w:p>
        </w:tc>
        <w:tc>
          <w:tcPr>
            <w:tcW w:w="6660" w:type="dxa"/>
          </w:tcPr>
          <w:p w:rsidR="001606BE" w:rsidRPr="00CA295E" w:rsidRDefault="001606BE" w:rsidP="00962BDA">
            <w:pPr>
              <w:suppressAutoHyphens/>
              <w:spacing w:after="200"/>
              <w:ind w:left="612" w:hanging="612"/>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21.1</w:t>
            </w:r>
            <w:r w:rsidRPr="00CA295E">
              <w:rPr>
                <w:rFonts w:ascii="Arial" w:eastAsia="Times New Roman" w:hAnsi="Arial" w:cs="Arial"/>
                <w:sz w:val="22"/>
                <w:szCs w:val="22"/>
                <w:lang w:val="es-ES_tradnl"/>
              </w:rPr>
              <w:tab/>
              <w:t xml:space="preserve">El Oferente deberá presentar como parte de su Oferta, una Garantía de Mantenimiento de la Oferta, en la forma </w:t>
            </w:r>
            <w:r w:rsidRPr="00CA295E">
              <w:rPr>
                <w:rFonts w:ascii="Arial" w:eastAsia="Times New Roman" w:hAnsi="Arial" w:cs="Arial"/>
                <w:b/>
                <w:sz w:val="22"/>
                <w:szCs w:val="22"/>
                <w:lang w:val="es-ES_tradnl"/>
              </w:rPr>
              <w:t>estipulada en los DDL</w:t>
            </w:r>
            <w:r w:rsidRPr="00CA295E">
              <w:rPr>
                <w:rFonts w:ascii="Arial" w:eastAsia="Times New Roman" w:hAnsi="Arial" w:cs="Arial"/>
                <w:sz w:val="22"/>
                <w:szCs w:val="22"/>
                <w:lang w:val="es-ES_tradnl"/>
              </w:rPr>
              <w:t>.</w:t>
            </w:r>
          </w:p>
          <w:p w:rsidR="001606BE" w:rsidRPr="00CA295E" w:rsidRDefault="001606BE" w:rsidP="00962BDA">
            <w:pPr>
              <w:suppressAutoHyphens/>
              <w:spacing w:after="200"/>
              <w:ind w:left="612" w:hanging="612"/>
              <w:jc w:val="both"/>
              <w:rPr>
                <w:rFonts w:ascii="Arial" w:eastAsia="Times New Roman" w:hAnsi="Arial" w:cs="Arial"/>
                <w:kern w:val="28"/>
                <w:sz w:val="22"/>
                <w:szCs w:val="22"/>
                <w:lang w:val="es-ES_tradnl"/>
              </w:rPr>
            </w:pPr>
            <w:r w:rsidRPr="00CA295E">
              <w:rPr>
                <w:rFonts w:ascii="Arial" w:eastAsia="Times New Roman" w:hAnsi="Arial" w:cs="Arial"/>
                <w:sz w:val="22"/>
                <w:szCs w:val="22"/>
                <w:lang w:val="es-ES_tradnl"/>
              </w:rPr>
              <w:t>21.2</w:t>
            </w:r>
            <w:r w:rsidRPr="00CA295E">
              <w:rPr>
                <w:rFonts w:ascii="Arial" w:eastAsia="Times New Roman" w:hAnsi="Arial" w:cs="Arial"/>
                <w:sz w:val="22"/>
                <w:szCs w:val="22"/>
                <w:lang w:val="es-ES_tradnl"/>
              </w:rPr>
              <w:tab/>
              <w:t xml:space="preserve">La Garantía de Mantenimiento de la Oferta será por la suma </w:t>
            </w:r>
            <w:r w:rsidRPr="00CA295E">
              <w:rPr>
                <w:rFonts w:ascii="Arial" w:eastAsia="Times New Roman" w:hAnsi="Arial" w:cs="Arial"/>
                <w:b/>
                <w:sz w:val="22"/>
                <w:szCs w:val="22"/>
                <w:lang w:val="es-ES_tradnl"/>
              </w:rPr>
              <w:t>estipulada en los DDL</w:t>
            </w:r>
            <w:r w:rsidRPr="00CA295E">
              <w:rPr>
                <w:rFonts w:ascii="Arial" w:eastAsia="Times New Roman" w:hAnsi="Arial" w:cs="Arial"/>
                <w:sz w:val="22"/>
                <w:szCs w:val="22"/>
                <w:lang w:val="es-ES_tradnl"/>
              </w:rPr>
              <w:t xml:space="preserve"> y denominada en Lempiras. En caso de que la oferta se presente en varias monedas, a los fines del cálculo de la Garantía de Mantenimiento de la Oferta, estas se convertirán en Lempiras a la </w:t>
            </w:r>
            <w:r w:rsidRPr="00CA295E">
              <w:rPr>
                <w:rFonts w:ascii="Arial" w:eastAsia="Times New Roman" w:hAnsi="Arial" w:cs="Arial"/>
                <w:kern w:val="28"/>
                <w:sz w:val="22"/>
                <w:szCs w:val="22"/>
                <w:lang w:val="es-ES_tradnl"/>
              </w:rPr>
              <w:t xml:space="preserve">tasa de cambio aplicable </w:t>
            </w:r>
            <w:r w:rsidRPr="00CA295E">
              <w:rPr>
                <w:rFonts w:ascii="Arial" w:eastAsia="Times New Roman" w:hAnsi="Arial" w:cs="Arial"/>
                <w:sz w:val="22"/>
                <w:szCs w:val="22"/>
                <w:lang w:val="es-ES_tradnl"/>
              </w:rPr>
              <w:t xml:space="preserve">según </w:t>
            </w:r>
            <w:r w:rsidRPr="00CA295E">
              <w:rPr>
                <w:rFonts w:ascii="Arial" w:eastAsia="Times New Roman" w:hAnsi="Arial" w:cs="Arial"/>
                <w:kern w:val="28"/>
                <w:sz w:val="22"/>
                <w:szCs w:val="22"/>
                <w:lang w:val="es-ES_tradnl"/>
              </w:rPr>
              <w:t>la cláusula 34.1 de las IAO.</w:t>
            </w:r>
          </w:p>
          <w:p w:rsidR="001606BE" w:rsidRPr="00CA295E" w:rsidRDefault="001606BE" w:rsidP="00962BDA">
            <w:pPr>
              <w:suppressAutoHyphens/>
              <w:spacing w:after="200"/>
              <w:ind w:left="612" w:hanging="612"/>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21.3</w:t>
            </w:r>
            <w:r w:rsidRPr="00CA295E">
              <w:rPr>
                <w:rFonts w:ascii="Arial" w:eastAsia="Times New Roman" w:hAnsi="Arial" w:cs="Arial"/>
                <w:sz w:val="22"/>
                <w:szCs w:val="22"/>
                <w:lang w:val="es-ES_tradnl"/>
              </w:rPr>
              <w:tab/>
              <w:t>La Garantía de Mantenimiento de la Oferta deberá:</w:t>
            </w:r>
          </w:p>
          <w:p w:rsidR="001606BE" w:rsidRPr="00CA295E" w:rsidRDefault="001606BE" w:rsidP="00962BDA">
            <w:pPr>
              <w:spacing w:after="200"/>
              <w:ind w:left="1152" w:hanging="540"/>
              <w:jc w:val="both"/>
              <w:rPr>
                <w:rFonts w:ascii="Arial" w:eastAsia="Times New Roman" w:hAnsi="Arial" w:cs="Arial"/>
                <w:sz w:val="22"/>
                <w:szCs w:val="22"/>
                <w:lang w:val="es-MX"/>
              </w:rPr>
            </w:pPr>
            <w:r w:rsidRPr="00CA295E">
              <w:rPr>
                <w:rFonts w:ascii="Arial" w:eastAsia="Times New Roman" w:hAnsi="Arial" w:cs="Arial"/>
                <w:sz w:val="22"/>
                <w:szCs w:val="22"/>
                <w:lang w:val="es-ES_tradnl"/>
              </w:rPr>
              <w:t>(a)</w:t>
            </w:r>
            <w:r w:rsidRPr="00CA295E">
              <w:rPr>
                <w:rFonts w:ascii="Arial" w:eastAsia="Times New Roman" w:hAnsi="Arial" w:cs="Arial"/>
                <w:sz w:val="22"/>
                <w:szCs w:val="22"/>
                <w:lang w:val="es-ES_tradnl"/>
              </w:rPr>
              <w:tab/>
            </w:r>
            <w:r w:rsidRPr="00CA295E">
              <w:rPr>
                <w:rFonts w:ascii="Arial" w:eastAsia="Times New Roman" w:hAnsi="Arial" w:cs="Arial"/>
                <w:sz w:val="22"/>
                <w:szCs w:val="22"/>
                <w:lang w:val="es-MX"/>
              </w:rPr>
              <w:t>ser presentada en original (no se aceptarán copias);</w:t>
            </w:r>
          </w:p>
          <w:p w:rsidR="001606BE" w:rsidRPr="00CA295E" w:rsidRDefault="001606BE" w:rsidP="00962BDA">
            <w:pPr>
              <w:spacing w:after="200"/>
              <w:ind w:left="1152" w:hanging="540"/>
              <w:jc w:val="both"/>
              <w:rPr>
                <w:rFonts w:ascii="Arial" w:eastAsia="Times New Roman" w:hAnsi="Arial" w:cs="Arial"/>
                <w:sz w:val="22"/>
                <w:szCs w:val="22"/>
                <w:lang w:val="es-MX"/>
              </w:rPr>
            </w:pPr>
            <w:r w:rsidRPr="00CA295E">
              <w:rPr>
                <w:rFonts w:ascii="Arial" w:eastAsia="Times New Roman" w:hAnsi="Arial" w:cs="Arial"/>
                <w:sz w:val="22"/>
                <w:szCs w:val="22"/>
                <w:lang w:val="es-MX"/>
              </w:rPr>
              <w:t>(b)</w:t>
            </w:r>
            <w:r w:rsidRPr="00CA295E">
              <w:rPr>
                <w:rFonts w:ascii="Arial" w:eastAsia="Times New Roman" w:hAnsi="Arial" w:cs="Arial"/>
                <w:sz w:val="22"/>
                <w:szCs w:val="22"/>
                <w:lang w:val="es-MX"/>
              </w:rPr>
              <w:tab/>
              <w:t xml:space="preserve">permanecer válida por un período que expire </w:t>
            </w:r>
            <w:r w:rsidR="000A10F4">
              <w:rPr>
                <w:rFonts w:ascii="Arial" w:eastAsia="Times New Roman" w:hAnsi="Arial" w:cs="Arial"/>
                <w:sz w:val="22"/>
                <w:szCs w:val="22"/>
                <w:lang w:val="es-MX"/>
              </w:rPr>
              <w:t>3</w:t>
            </w:r>
            <w:r w:rsidRPr="00CA295E">
              <w:rPr>
                <w:rFonts w:ascii="Arial" w:eastAsia="Times New Roman" w:hAnsi="Arial" w:cs="Arial"/>
                <w:sz w:val="22"/>
                <w:szCs w:val="22"/>
                <w:lang w:val="es-MX"/>
              </w:rPr>
              <w:t xml:space="preserve">0 días después de la fecha límite de la validez de las Ofertas, o del período prorrogado, si corresponde, de conformidad con la Cláusula 20.2 de las IAO; </w:t>
            </w:r>
          </w:p>
          <w:p w:rsidR="001606BE" w:rsidRPr="00CA295E" w:rsidRDefault="001606BE" w:rsidP="00962BDA">
            <w:pPr>
              <w:suppressAutoHyphens/>
              <w:spacing w:after="200"/>
              <w:ind w:left="612" w:hanging="612"/>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21.4</w:t>
            </w:r>
            <w:r w:rsidRPr="00CA295E">
              <w:rPr>
                <w:rFonts w:ascii="Arial" w:eastAsia="Times New Roman" w:hAnsi="Arial" w:cs="Arial"/>
                <w:sz w:val="22"/>
                <w:szCs w:val="22"/>
                <w:lang w:val="es-ES_tradnl"/>
              </w:rPr>
              <w:tab/>
              <w:t>La Garantía de Mantenimiento de la Oferta emitida por un banco o una aseguradora deberá:</w:t>
            </w:r>
          </w:p>
          <w:p w:rsidR="001606BE" w:rsidRPr="00CA295E" w:rsidRDefault="001606BE" w:rsidP="00962BDA">
            <w:pPr>
              <w:spacing w:after="200"/>
              <w:ind w:left="1152" w:hanging="540"/>
              <w:jc w:val="both"/>
              <w:rPr>
                <w:rFonts w:ascii="Arial" w:eastAsia="Times New Roman" w:hAnsi="Arial" w:cs="Arial"/>
                <w:sz w:val="22"/>
                <w:szCs w:val="22"/>
                <w:lang w:val="es-MX"/>
              </w:rPr>
            </w:pPr>
            <w:r w:rsidRPr="00CA295E">
              <w:rPr>
                <w:rFonts w:ascii="Arial" w:eastAsia="Times New Roman" w:hAnsi="Arial" w:cs="Arial"/>
                <w:sz w:val="22"/>
                <w:szCs w:val="22"/>
                <w:lang w:val="es-ES_tradnl"/>
              </w:rPr>
              <w:t>(a)</w:t>
            </w:r>
            <w:r w:rsidRPr="00CA295E">
              <w:rPr>
                <w:rFonts w:ascii="Arial" w:eastAsia="Times New Roman" w:hAnsi="Arial" w:cs="Arial"/>
                <w:sz w:val="22"/>
                <w:szCs w:val="22"/>
                <w:lang w:val="es-ES_tradnl"/>
              </w:rPr>
              <w:tab/>
              <w:t>ser emitida por una institución financiera que opere en Honduras, autorizada por la Comisión Nacional de Bancos y Seguros</w:t>
            </w:r>
            <w:r w:rsidRPr="00CA295E">
              <w:rPr>
                <w:rFonts w:ascii="Arial" w:eastAsia="Times New Roman" w:hAnsi="Arial" w:cs="Arial"/>
                <w:sz w:val="22"/>
                <w:szCs w:val="22"/>
                <w:lang w:val="es-MX"/>
              </w:rPr>
              <w:t>;</w:t>
            </w:r>
          </w:p>
          <w:p w:rsidR="001606BE" w:rsidRPr="00CA295E" w:rsidRDefault="001606BE" w:rsidP="00962BDA">
            <w:pPr>
              <w:numPr>
                <w:ilvl w:val="0"/>
                <w:numId w:val="41"/>
              </w:numPr>
              <w:spacing w:after="200"/>
              <w:ind w:left="1152" w:hanging="540"/>
              <w:jc w:val="both"/>
              <w:rPr>
                <w:rFonts w:ascii="Arial" w:eastAsia="Times New Roman" w:hAnsi="Arial" w:cs="Arial"/>
                <w:sz w:val="22"/>
                <w:szCs w:val="22"/>
                <w:lang w:val="es-ES_tradnl"/>
              </w:rPr>
            </w:pPr>
            <w:r w:rsidRPr="00CA295E">
              <w:rPr>
                <w:rFonts w:ascii="Arial" w:eastAsia="Times New Roman" w:hAnsi="Arial" w:cs="Arial"/>
                <w:sz w:val="22"/>
                <w:szCs w:val="22"/>
                <w:lang w:val="es-MX"/>
              </w:rPr>
              <w:t xml:space="preserve">estar sustancialmente de acuerdo con uno de los formularios de Garantía de </w:t>
            </w:r>
            <w:r w:rsidRPr="00CA295E">
              <w:rPr>
                <w:rFonts w:ascii="Arial" w:eastAsia="Times New Roman" w:hAnsi="Arial" w:cs="Arial"/>
                <w:sz w:val="22"/>
                <w:szCs w:val="22"/>
                <w:lang w:val="es-ES_tradnl"/>
              </w:rPr>
              <w:t>Mantenimiento</w:t>
            </w:r>
            <w:r w:rsidRPr="00CA295E">
              <w:rPr>
                <w:rFonts w:ascii="Arial" w:eastAsia="Times New Roman" w:hAnsi="Arial" w:cs="Arial"/>
                <w:sz w:val="22"/>
                <w:szCs w:val="22"/>
                <w:lang w:val="es-MX"/>
              </w:rPr>
              <w:t xml:space="preserve"> de Oferta incluidos en la Sección X, “Formularios de Garantía” u otro formulario aprobado por el Comprador con anterioridad a la presentación de la Oferta;</w:t>
            </w:r>
          </w:p>
          <w:p w:rsidR="001606BE" w:rsidRPr="00CA295E" w:rsidRDefault="001606BE" w:rsidP="00962BDA">
            <w:pPr>
              <w:numPr>
                <w:ilvl w:val="0"/>
                <w:numId w:val="41"/>
              </w:numPr>
              <w:spacing w:after="200"/>
              <w:ind w:left="1152" w:hanging="540"/>
              <w:jc w:val="both"/>
              <w:rPr>
                <w:rFonts w:ascii="Arial" w:eastAsia="Times New Roman" w:hAnsi="Arial" w:cs="Arial"/>
                <w:sz w:val="22"/>
                <w:szCs w:val="22"/>
                <w:lang w:val="es-MX"/>
              </w:rPr>
            </w:pPr>
            <w:r w:rsidRPr="00CA295E">
              <w:rPr>
                <w:rFonts w:ascii="Arial" w:eastAsia="Times New Roman" w:hAnsi="Arial" w:cs="Arial"/>
                <w:sz w:val="22"/>
                <w:szCs w:val="22"/>
                <w:lang w:val="es-MX"/>
              </w:rPr>
              <w:t xml:space="preserve">ser pagadera con prontitud ante solicitud escrita del Comprador en caso de tener que invocar las condiciones detalladas en la Cláusula 21.7 de las </w:t>
            </w:r>
            <w:r w:rsidRPr="00CA295E">
              <w:rPr>
                <w:rFonts w:ascii="Arial" w:eastAsia="Times New Roman" w:hAnsi="Arial" w:cs="Arial"/>
                <w:sz w:val="22"/>
                <w:szCs w:val="22"/>
                <w:lang w:val="es-MX"/>
              </w:rPr>
              <w:lastRenderedPageBreak/>
              <w:t>IAO;</w:t>
            </w:r>
          </w:p>
          <w:p w:rsidR="001606BE" w:rsidRPr="00CA295E" w:rsidRDefault="001606BE" w:rsidP="00962BDA">
            <w:pPr>
              <w:spacing w:after="200"/>
              <w:ind w:left="612" w:hanging="612"/>
              <w:jc w:val="both"/>
              <w:rPr>
                <w:rFonts w:ascii="Arial" w:eastAsia="Times New Roman" w:hAnsi="Arial" w:cs="Arial"/>
                <w:sz w:val="22"/>
                <w:szCs w:val="22"/>
                <w:lang w:val="es-MX"/>
              </w:rPr>
            </w:pPr>
            <w:r w:rsidRPr="00CA295E">
              <w:rPr>
                <w:rFonts w:ascii="Arial" w:eastAsia="Times New Roman" w:hAnsi="Arial" w:cs="Arial"/>
                <w:sz w:val="22"/>
                <w:szCs w:val="22"/>
                <w:lang w:val="es-MX"/>
              </w:rPr>
              <w:t>21.5</w:t>
            </w:r>
            <w:r w:rsidRPr="00CA295E">
              <w:rPr>
                <w:rFonts w:ascii="Arial" w:eastAsia="Times New Roman" w:hAnsi="Arial" w:cs="Arial"/>
                <w:sz w:val="22"/>
                <w:szCs w:val="22"/>
                <w:lang w:val="es-MX"/>
              </w:rPr>
              <w:tab/>
              <w:t xml:space="preserve">Todas las Ofertas que no estén acompañadas por una Garantía de </w:t>
            </w:r>
            <w:r w:rsidRPr="00CA295E">
              <w:rPr>
                <w:rFonts w:ascii="Arial" w:eastAsia="Times New Roman" w:hAnsi="Arial" w:cs="Arial"/>
                <w:sz w:val="22"/>
                <w:szCs w:val="22"/>
                <w:lang w:val="es-ES_tradnl"/>
              </w:rPr>
              <w:t>Mantenimiento</w:t>
            </w:r>
            <w:r w:rsidRPr="00CA295E">
              <w:rPr>
                <w:rFonts w:ascii="Arial" w:eastAsia="Times New Roman" w:hAnsi="Arial" w:cs="Arial"/>
                <w:sz w:val="22"/>
                <w:szCs w:val="22"/>
                <w:lang w:val="es-MX"/>
              </w:rPr>
              <w:t xml:space="preserve"> de la oferta que sustancialmente responda a lo requerido en la cláusula mencionada, serán rechazadas por el Comprador por incumplimiento.  </w:t>
            </w:r>
          </w:p>
          <w:p w:rsidR="001606BE" w:rsidRPr="00CA295E" w:rsidRDefault="001606BE" w:rsidP="00962BDA">
            <w:pPr>
              <w:spacing w:after="200"/>
              <w:ind w:left="612" w:hanging="612"/>
              <w:jc w:val="both"/>
              <w:rPr>
                <w:rFonts w:ascii="Arial" w:eastAsia="Times New Roman" w:hAnsi="Arial" w:cs="Arial"/>
                <w:sz w:val="22"/>
                <w:szCs w:val="22"/>
                <w:lang w:val="es-MX"/>
              </w:rPr>
            </w:pPr>
            <w:r w:rsidRPr="00CA295E">
              <w:rPr>
                <w:rFonts w:ascii="Arial" w:eastAsia="Times New Roman" w:hAnsi="Arial" w:cs="Arial"/>
                <w:sz w:val="22"/>
                <w:szCs w:val="22"/>
                <w:lang w:val="es-MX"/>
              </w:rPr>
              <w:t>21.6</w:t>
            </w:r>
            <w:r w:rsidRPr="00CA295E">
              <w:rPr>
                <w:rFonts w:ascii="Arial" w:eastAsia="Times New Roman" w:hAnsi="Arial" w:cs="Arial"/>
                <w:sz w:val="22"/>
                <w:szCs w:val="22"/>
                <w:lang w:val="es-MX"/>
              </w:rPr>
              <w:tab/>
              <w:t xml:space="preserve">La Garantía de </w:t>
            </w:r>
            <w:r w:rsidRPr="00CA295E">
              <w:rPr>
                <w:rFonts w:ascii="Arial" w:eastAsia="Times New Roman" w:hAnsi="Arial" w:cs="Arial"/>
                <w:sz w:val="22"/>
                <w:szCs w:val="22"/>
                <w:lang w:val="es-ES_tradnl"/>
              </w:rPr>
              <w:t>Mantenimiento</w:t>
            </w:r>
            <w:r w:rsidRPr="00CA295E">
              <w:rPr>
                <w:rFonts w:ascii="Arial" w:eastAsia="Times New Roman" w:hAnsi="Arial" w:cs="Arial"/>
                <w:sz w:val="22"/>
                <w:szCs w:val="22"/>
                <w:lang w:val="es-MX"/>
              </w:rPr>
              <w:t xml:space="preserve"> de Oferta de los Oferentes cuyas Ofertas no fueron seleccionadas serán devueltas inmediatamente después de que el Oferente seleccionado suministre su Garantía de Cumplimiento.</w:t>
            </w:r>
          </w:p>
          <w:p w:rsidR="001606BE" w:rsidRPr="00CA295E" w:rsidRDefault="001606BE" w:rsidP="00962BDA">
            <w:pPr>
              <w:spacing w:after="200"/>
              <w:ind w:left="612" w:hanging="612"/>
              <w:jc w:val="both"/>
              <w:rPr>
                <w:rFonts w:ascii="Arial" w:eastAsia="Times New Roman" w:hAnsi="Arial" w:cs="Arial"/>
                <w:sz w:val="22"/>
                <w:szCs w:val="22"/>
                <w:lang w:val="es-MX"/>
              </w:rPr>
            </w:pPr>
            <w:r w:rsidRPr="00CA295E">
              <w:rPr>
                <w:rFonts w:ascii="Arial" w:eastAsia="Times New Roman" w:hAnsi="Arial" w:cs="Arial"/>
                <w:sz w:val="22"/>
                <w:szCs w:val="22"/>
                <w:lang w:val="es-MX"/>
              </w:rPr>
              <w:t>21.7</w:t>
            </w:r>
            <w:r w:rsidRPr="00CA295E">
              <w:rPr>
                <w:rFonts w:ascii="Arial" w:eastAsia="Times New Roman" w:hAnsi="Arial" w:cs="Arial"/>
                <w:sz w:val="22"/>
                <w:szCs w:val="22"/>
                <w:lang w:val="es-MX"/>
              </w:rPr>
              <w:tab/>
              <w:t xml:space="preserve">La Garantía de </w:t>
            </w:r>
            <w:r w:rsidRPr="00CA295E">
              <w:rPr>
                <w:rFonts w:ascii="Arial" w:eastAsia="Times New Roman" w:hAnsi="Arial" w:cs="Arial"/>
                <w:sz w:val="22"/>
                <w:szCs w:val="22"/>
                <w:lang w:val="es-ES_tradnl"/>
              </w:rPr>
              <w:t>Mantenimiento</w:t>
            </w:r>
            <w:r w:rsidRPr="00CA295E">
              <w:rPr>
                <w:rFonts w:ascii="Arial" w:eastAsia="Times New Roman" w:hAnsi="Arial" w:cs="Arial"/>
                <w:sz w:val="22"/>
                <w:szCs w:val="22"/>
                <w:lang w:val="es-MX"/>
              </w:rPr>
              <w:t xml:space="preserve"> de la Oferta se podrá hacer efectiva si:</w:t>
            </w:r>
          </w:p>
          <w:p w:rsidR="001606BE" w:rsidRPr="00CA295E" w:rsidRDefault="001606BE" w:rsidP="00962BDA">
            <w:pPr>
              <w:spacing w:after="240"/>
              <w:ind w:left="1152" w:hanging="612"/>
              <w:jc w:val="both"/>
              <w:rPr>
                <w:rFonts w:ascii="Arial" w:eastAsia="Times New Roman" w:hAnsi="Arial" w:cs="Arial"/>
                <w:sz w:val="22"/>
                <w:szCs w:val="22"/>
                <w:lang w:val="es-MX"/>
              </w:rPr>
            </w:pPr>
            <w:r w:rsidRPr="00CA295E">
              <w:rPr>
                <w:rFonts w:ascii="Arial" w:eastAsia="Times New Roman" w:hAnsi="Arial" w:cs="Arial"/>
                <w:sz w:val="22"/>
                <w:szCs w:val="22"/>
                <w:lang w:val="es-MX"/>
              </w:rPr>
              <w:t xml:space="preserve">(a) </w:t>
            </w:r>
            <w:r w:rsidRPr="00CA295E">
              <w:rPr>
                <w:rFonts w:ascii="Arial" w:eastAsia="Times New Roman" w:hAnsi="Arial" w:cs="Arial"/>
                <w:sz w:val="22"/>
                <w:szCs w:val="22"/>
                <w:lang w:val="es-MX"/>
              </w:rPr>
              <w:tab/>
              <w:t xml:space="preserve">el Oferente retira su Oferta durante el período de validez de la Oferta especificado por el Oferente en  la Oferta, salvo lo estipulado en la </w:t>
            </w:r>
            <w:proofErr w:type="spellStart"/>
            <w:r w:rsidRPr="00CA295E">
              <w:rPr>
                <w:rFonts w:ascii="Arial" w:eastAsia="Times New Roman" w:hAnsi="Arial" w:cs="Arial"/>
                <w:sz w:val="22"/>
                <w:szCs w:val="22"/>
                <w:lang w:val="es-MX"/>
              </w:rPr>
              <w:t>Subcláusula</w:t>
            </w:r>
            <w:proofErr w:type="spellEnd"/>
            <w:r w:rsidRPr="00CA295E">
              <w:rPr>
                <w:rFonts w:ascii="Arial" w:eastAsia="Times New Roman" w:hAnsi="Arial" w:cs="Arial"/>
                <w:sz w:val="22"/>
                <w:szCs w:val="22"/>
                <w:lang w:val="es-MX"/>
              </w:rPr>
              <w:t xml:space="preserve"> 20.2 de las IAO; o</w:t>
            </w:r>
          </w:p>
          <w:p w:rsidR="001606BE" w:rsidRPr="00CA295E" w:rsidRDefault="001606BE" w:rsidP="00962BDA">
            <w:pPr>
              <w:spacing w:after="240"/>
              <w:ind w:left="1152" w:hanging="612"/>
              <w:jc w:val="both"/>
              <w:rPr>
                <w:rFonts w:ascii="Arial" w:eastAsia="Times New Roman" w:hAnsi="Arial" w:cs="Arial"/>
                <w:sz w:val="22"/>
                <w:szCs w:val="22"/>
                <w:lang w:val="es-MX"/>
              </w:rPr>
            </w:pPr>
            <w:r w:rsidRPr="00CA295E">
              <w:rPr>
                <w:rFonts w:ascii="Arial" w:eastAsia="Times New Roman" w:hAnsi="Arial" w:cs="Arial"/>
                <w:sz w:val="22"/>
                <w:szCs w:val="22"/>
                <w:lang w:val="es-MX"/>
              </w:rPr>
              <w:t>(b)</w:t>
            </w:r>
            <w:r w:rsidRPr="00CA295E">
              <w:rPr>
                <w:rFonts w:ascii="Arial" w:eastAsia="Times New Roman" w:hAnsi="Arial" w:cs="Arial"/>
                <w:sz w:val="22"/>
                <w:szCs w:val="22"/>
                <w:lang w:val="es-MX"/>
              </w:rPr>
              <w:tab/>
              <w:t xml:space="preserve">el Oferente seleccionado no acepta las correcciones al Precio de su Oferta, de conformidad con la </w:t>
            </w:r>
            <w:proofErr w:type="spellStart"/>
            <w:r w:rsidRPr="00CA295E">
              <w:rPr>
                <w:rFonts w:ascii="Arial" w:eastAsia="Times New Roman" w:hAnsi="Arial" w:cs="Arial"/>
                <w:sz w:val="22"/>
                <w:szCs w:val="22"/>
                <w:lang w:val="es-MX"/>
              </w:rPr>
              <w:t>Subcláusula</w:t>
            </w:r>
            <w:proofErr w:type="spellEnd"/>
            <w:r w:rsidRPr="00CA295E">
              <w:rPr>
                <w:rFonts w:ascii="Arial" w:eastAsia="Times New Roman" w:hAnsi="Arial" w:cs="Arial"/>
                <w:sz w:val="22"/>
                <w:szCs w:val="22"/>
                <w:lang w:val="es-MX"/>
              </w:rPr>
              <w:t xml:space="preserve"> 31.3 de las IAO; </w:t>
            </w:r>
          </w:p>
          <w:p w:rsidR="001606BE" w:rsidRPr="00CA295E" w:rsidRDefault="001606BE" w:rsidP="00962BDA">
            <w:pPr>
              <w:spacing w:after="240"/>
              <w:ind w:left="1152" w:hanging="612"/>
              <w:jc w:val="both"/>
              <w:rPr>
                <w:rFonts w:ascii="Arial" w:eastAsia="Times New Roman" w:hAnsi="Arial" w:cs="Arial"/>
                <w:sz w:val="22"/>
                <w:szCs w:val="22"/>
                <w:lang w:val="es-MX"/>
              </w:rPr>
            </w:pPr>
            <w:r w:rsidRPr="00CA295E">
              <w:rPr>
                <w:rFonts w:ascii="Arial" w:eastAsia="Times New Roman" w:hAnsi="Arial" w:cs="Arial"/>
                <w:sz w:val="22"/>
                <w:szCs w:val="22"/>
                <w:lang w:val="es-MX"/>
              </w:rPr>
              <w:t>(c)</w:t>
            </w:r>
            <w:r w:rsidRPr="00CA295E">
              <w:rPr>
                <w:rFonts w:ascii="Arial" w:eastAsia="Times New Roman" w:hAnsi="Arial" w:cs="Arial"/>
                <w:sz w:val="22"/>
                <w:szCs w:val="22"/>
                <w:lang w:val="es-MX"/>
              </w:rPr>
              <w:tab/>
              <w:t>si el Oferente seleccionado no cumple dentro del plazo estipulado con:</w:t>
            </w:r>
          </w:p>
          <w:p w:rsidR="001606BE" w:rsidRPr="00CA295E" w:rsidRDefault="001606BE" w:rsidP="00962BDA">
            <w:pPr>
              <w:spacing w:after="240"/>
              <w:ind w:left="1692" w:hanging="540"/>
              <w:jc w:val="both"/>
              <w:rPr>
                <w:rFonts w:ascii="Arial" w:eastAsia="Times New Roman" w:hAnsi="Arial" w:cs="Arial"/>
                <w:sz w:val="22"/>
                <w:szCs w:val="22"/>
                <w:lang w:val="es-MX"/>
              </w:rPr>
            </w:pPr>
            <w:r w:rsidRPr="00CA295E">
              <w:rPr>
                <w:rFonts w:ascii="Arial" w:eastAsia="Times New Roman" w:hAnsi="Arial" w:cs="Arial"/>
                <w:sz w:val="22"/>
                <w:szCs w:val="22"/>
                <w:lang w:val="es-MX"/>
              </w:rPr>
              <w:t>(i)</w:t>
            </w:r>
            <w:r w:rsidRPr="00CA295E">
              <w:rPr>
                <w:rFonts w:ascii="Arial" w:eastAsia="Times New Roman" w:hAnsi="Arial" w:cs="Arial"/>
                <w:sz w:val="22"/>
                <w:szCs w:val="22"/>
                <w:lang w:val="es-MX"/>
              </w:rPr>
              <w:tab/>
              <w:t>firmar el Contrato; o</w:t>
            </w:r>
          </w:p>
          <w:p w:rsidR="001606BE" w:rsidRPr="00CA295E" w:rsidRDefault="001606BE" w:rsidP="00962BDA">
            <w:pPr>
              <w:spacing w:after="240"/>
              <w:ind w:left="1692" w:hanging="540"/>
              <w:jc w:val="both"/>
              <w:rPr>
                <w:rFonts w:ascii="Arial" w:eastAsia="Times New Roman" w:hAnsi="Arial" w:cs="Arial"/>
                <w:sz w:val="22"/>
                <w:szCs w:val="22"/>
                <w:lang w:val="es-MX"/>
              </w:rPr>
            </w:pPr>
            <w:r w:rsidRPr="00CA295E">
              <w:rPr>
                <w:rFonts w:ascii="Arial" w:eastAsia="Times New Roman" w:hAnsi="Arial" w:cs="Arial"/>
                <w:sz w:val="22"/>
                <w:szCs w:val="22"/>
                <w:lang w:val="es-MX"/>
              </w:rPr>
              <w:t>(ii)</w:t>
            </w:r>
            <w:r w:rsidRPr="00CA295E">
              <w:rPr>
                <w:rFonts w:ascii="Arial" w:eastAsia="Times New Roman" w:hAnsi="Arial" w:cs="Arial"/>
                <w:sz w:val="22"/>
                <w:szCs w:val="22"/>
                <w:lang w:val="es-MX"/>
              </w:rPr>
              <w:tab/>
              <w:t>suministrar la Garantía de Cumplimiento solicitada.</w:t>
            </w:r>
          </w:p>
          <w:p w:rsidR="001606BE" w:rsidRPr="00CA295E" w:rsidRDefault="001606BE" w:rsidP="00962BDA">
            <w:pPr>
              <w:spacing w:after="200"/>
              <w:ind w:left="612" w:hanging="612"/>
              <w:jc w:val="both"/>
              <w:rPr>
                <w:rFonts w:ascii="Arial" w:eastAsia="Times New Roman" w:hAnsi="Arial" w:cs="Arial"/>
                <w:sz w:val="22"/>
                <w:szCs w:val="22"/>
                <w:lang w:val="es-ES"/>
              </w:rPr>
            </w:pPr>
            <w:r w:rsidRPr="00CA295E">
              <w:rPr>
                <w:rFonts w:ascii="Arial" w:eastAsia="Times New Roman" w:hAnsi="Arial" w:cs="Arial"/>
                <w:sz w:val="22"/>
                <w:szCs w:val="22"/>
                <w:lang w:val="es-MX"/>
              </w:rPr>
              <w:t>21.8</w:t>
            </w:r>
            <w:r w:rsidRPr="00CA295E">
              <w:rPr>
                <w:rFonts w:ascii="Arial" w:eastAsia="Times New Roman" w:hAnsi="Arial" w:cs="Arial"/>
                <w:sz w:val="22"/>
                <w:szCs w:val="22"/>
                <w:lang w:val="es-MX"/>
              </w:rPr>
              <w:tab/>
              <w:t xml:space="preserve">La Garantía de </w:t>
            </w:r>
            <w:r w:rsidRPr="00CA295E">
              <w:rPr>
                <w:rFonts w:ascii="Arial" w:eastAsia="Times New Roman" w:hAnsi="Arial" w:cs="Arial"/>
                <w:sz w:val="22"/>
                <w:szCs w:val="22"/>
                <w:lang w:val="es-ES_tradnl"/>
              </w:rPr>
              <w:t>Mantenimiento</w:t>
            </w:r>
            <w:r w:rsidRPr="00CA295E">
              <w:rPr>
                <w:rFonts w:ascii="Arial" w:eastAsia="Times New Roman" w:hAnsi="Arial" w:cs="Arial"/>
                <w:sz w:val="22"/>
                <w:szCs w:val="22"/>
                <w:lang w:val="es-MX"/>
              </w:rPr>
              <w:t xml:space="preserve"> de la Oferta de un Consorcio deberá ser emitida en nombre del Consorcio que presenta la Oferta.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29" w:name="_Toc106187689"/>
            <w:r w:rsidRPr="00CA295E">
              <w:rPr>
                <w:rFonts w:ascii="Arial" w:eastAsia="Times New Roman" w:hAnsi="Arial" w:cs="Arial"/>
                <w:b/>
                <w:sz w:val="22"/>
                <w:szCs w:val="22"/>
                <w:lang w:val="es-ES"/>
              </w:rPr>
              <w:lastRenderedPageBreak/>
              <w:t>22.</w:t>
            </w:r>
            <w:r w:rsidRPr="00CA295E">
              <w:rPr>
                <w:rFonts w:ascii="Arial" w:eastAsia="Times New Roman" w:hAnsi="Arial" w:cs="Arial"/>
                <w:b/>
                <w:sz w:val="22"/>
                <w:szCs w:val="22"/>
                <w:lang w:val="es-ES"/>
              </w:rPr>
              <w:tab/>
              <w:t>Formato y firma de la Oferta</w:t>
            </w:r>
            <w:bookmarkEnd w:id="29"/>
          </w:p>
        </w:tc>
        <w:tc>
          <w:tcPr>
            <w:tcW w:w="6660" w:type="dxa"/>
          </w:tcPr>
          <w:p w:rsidR="001606BE" w:rsidRPr="00CA295E" w:rsidRDefault="001606BE" w:rsidP="00962BDA">
            <w:pPr>
              <w:numPr>
                <w:ilvl w:val="1"/>
                <w:numId w:val="20"/>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se indica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y marcar claramente cada ejemplar como “COPIA”. En caso de discrepancia, el texto del original prevalecerá sobre el de las copias.</w:t>
            </w:r>
          </w:p>
          <w:p w:rsidR="001606BE" w:rsidRPr="00CA295E" w:rsidRDefault="001606BE" w:rsidP="00962BDA">
            <w:pPr>
              <w:numPr>
                <w:ilvl w:val="1"/>
                <w:numId w:val="20"/>
              </w:num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El original y todas las copias de la oferta deberán ser mecanografiadas o escritas con tinta indeleble y deberán estar firmadas por la persona debidamente autorizada para firmar en nombre del Oferente.</w:t>
            </w:r>
          </w:p>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22.3</w:t>
            </w:r>
            <w:r w:rsidRPr="00CA295E">
              <w:rPr>
                <w:rFonts w:ascii="Arial" w:eastAsia="Times New Roman" w:hAnsi="Arial" w:cs="Arial"/>
                <w:sz w:val="22"/>
                <w:szCs w:val="22"/>
                <w:lang w:val="es-ES"/>
              </w:rPr>
              <w:tab/>
              <w:t xml:space="preserve">Los textos entre líneas, tachaduras o palabras superpuestas serán válidos solamente si llevan la firma o </w:t>
            </w:r>
            <w:r w:rsidRPr="00CA295E">
              <w:rPr>
                <w:rFonts w:ascii="Arial" w:eastAsia="Times New Roman" w:hAnsi="Arial" w:cs="Arial"/>
                <w:sz w:val="22"/>
                <w:szCs w:val="22"/>
                <w:lang w:val="es-ES"/>
              </w:rPr>
              <w:lastRenderedPageBreak/>
              <w:t>las iniciales de la persona que firma la Oferta.</w:t>
            </w:r>
          </w:p>
        </w:tc>
      </w:tr>
      <w:tr w:rsidR="001606BE" w:rsidRPr="00CA295E" w:rsidTr="00962BDA">
        <w:tc>
          <w:tcPr>
            <w:tcW w:w="2340" w:type="dxa"/>
          </w:tcPr>
          <w:p w:rsidR="001606BE" w:rsidRPr="00CA295E" w:rsidRDefault="001606BE" w:rsidP="00962BDA">
            <w:pPr>
              <w:ind w:left="342" w:hanging="342"/>
              <w:jc w:val="both"/>
              <w:rPr>
                <w:rFonts w:ascii="Arial" w:eastAsia="Times New Roman" w:hAnsi="Arial" w:cs="Arial"/>
                <w:b/>
                <w:bCs/>
                <w:sz w:val="22"/>
                <w:szCs w:val="22"/>
                <w:lang w:val="es-ES"/>
              </w:rPr>
            </w:pPr>
          </w:p>
        </w:tc>
        <w:tc>
          <w:tcPr>
            <w:tcW w:w="6660" w:type="dxa"/>
          </w:tcPr>
          <w:p w:rsidR="001606BE" w:rsidRPr="00CA295E" w:rsidRDefault="001606BE" w:rsidP="00962BDA">
            <w:pPr>
              <w:spacing w:before="120" w:after="120"/>
              <w:jc w:val="center"/>
              <w:rPr>
                <w:rFonts w:ascii="Arial" w:eastAsia="Times New Roman" w:hAnsi="Arial" w:cs="Arial"/>
                <w:b/>
                <w:sz w:val="22"/>
                <w:szCs w:val="22"/>
                <w:lang w:val="es-ES"/>
              </w:rPr>
            </w:pPr>
            <w:bookmarkStart w:id="30" w:name="_Toc106187690"/>
            <w:r w:rsidRPr="00CA295E">
              <w:rPr>
                <w:rFonts w:ascii="Arial" w:eastAsia="Times New Roman" w:hAnsi="Arial" w:cs="Arial"/>
                <w:b/>
                <w:sz w:val="22"/>
                <w:szCs w:val="22"/>
                <w:lang w:val="es-ES"/>
              </w:rPr>
              <w:t>D. Presentación y Apertura de las Ofertas</w:t>
            </w:r>
            <w:bookmarkEnd w:id="30"/>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31" w:name="_Toc106187691"/>
            <w:r w:rsidRPr="00CA295E">
              <w:rPr>
                <w:rFonts w:ascii="Arial" w:eastAsia="Times New Roman" w:hAnsi="Arial" w:cs="Arial"/>
                <w:b/>
                <w:sz w:val="22"/>
                <w:szCs w:val="22"/>
                <w:lang w:val="es-ES"/>
              </w:rPr>
              <w:t>23.</w:t>
            </w:r>
            <w:r w:rsidRPr="00CA295E">
              <w:rPr>
                <w:rFonts w:ascii="Arial" w:eastAsia="Times New Roman" w:hAnsi="Arial" w:cs="Arial"/>
                <w:b/>
                <w:sz w:val="22"/>
                <w:szCs w:val="22"/>
                <w:lang w:val="es-ES"/>
              </w:rPr>
              <w:tab/>
              <w:t>Presentación, Sello e Identificación de las Ofertas</w:t>
            </w:r>
            <w:bookmarkEnd w:id="31"/>
          </w:p>
        </w:tc>
        <w:tc>
          <w:tcPr>
            <w:tcW w:w="6660" w:type="dxa"/>
          </w:tcPr>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23.1</w:t>
            </w:r>
            <w:r w:rsidRPr="00CA295E">
              <w:rPr>
                <w:rFonts w:ascii="Arial" w:eastAsia="Times New Roman" w:hAnsi="Arial" w:cs="Arial"/>
                <w:sz w:val="22"/>
                <w:szCs w:val="22"/>
                <w:lang w:val="es-ES"/>
              </w:rPr>
              <w:tab/>
              <w:t xml:space="preserve">Los Oferentes siempre podrán enviar sus ofertas por correo o entregarlas personalmente. Los Oferentes tendrán la opción de presentar sus ofertas electrónicamente cuando así se indique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 xml:space="preserve">Los Oferentes que presenten sus ofertas por correo o las entreguen personalmente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las </w:t>
            </w:r>
            <w:proofErr w:type="spellStart"/>
            <w:r w:rsidRPr="00CA295E">
              <w:rPr>
                <w:rFonts w:ascii="Arial" w:eastAsia="Times New Roman" w:hAnsi="Arial" w:cs="Arial"/>
                <w:sz w:val="22"/>
                <w:szCs w:val="22"/>
                <w:lang w:val="es-ES"/>
              </w:rPr>
              <w:t>Subcláusulas</w:t>
            </w:r>
            <w:proofErr w:type="spellEnd"/>
            <w:r w:rsidRPr="00CA295E">
              <w:rPr>
                <w:rFonts w:ascii="Arial" w:eastAsia="Times New Roman" w:hAnsi="Arial" w:cs="Arial"/>
                <w:sz w:val="22"/>
                <w:szCs w:val="22"/>
                <w:lang w:val="es-ES"/>
              </w:rPr>
              <w:t xml:space="preserve"> 23.2 y 23.3 de las IAO. </w:t>
            </w:r>
          </w:p>
          <w:p w:rsidR="001606BE" w:rsidRPr="00CA295E" w:rsidRDefault="001606BE" w:rsidP="00962BDA">
            <w:pPr>
              <w:numPr>
                <w:ilvl w:val="0"/>
                <w:numId w:val="19"/>
              </w:num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Los Oferentes que presenten sus ofertas electrónicamente seguirán los procedimientos indicados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para la presentación de dichas ofertas. </w:t>
            </w:r>
          </w:p>
          <w:p w:rsidR="001606BE" w:rsidRPr="00CA295E" w:rsidRDefault="001606BE" w:rsidP="00962BDA">
            <w:pPr>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23.2</w:t>
            </w:r>
            <w:r w:rsidRPr="00CA295E">
              <w:rPr>
                <w:rFonts w:ascii="Arial" w:eastAsia="Times New Roman" w:hAnsi="Arial" w:cs="Arial"/>
                <w:sz w:val="22"/>
                <w:szCs w:val="22"/>
                <w:lang w:val="es-ES"/>
              </w:rPr>
              <w:tab/>
              <w:t xml:space="preserve">Los sobres interiores y el sobre exterior deberán: </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llevar el nombre y la dirección del Oferente;</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 xml:space="preserve">estar dirigidos al Comprador y llevar la dirección que se indica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24.1 de las IAO;</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(c)</w:t>
            </w:r>
            <w:r w:rsidRPr="00CA295E">
              <w:rPr>
                <w:rFonts w:ascii="Arial" w:eastAsia="Times New Roman" w:hAnsi="Arial" w:cs="Arial"/>
                <w:sz w:val="22"/>
                <w:szCs w:val="22"/>
                <w:lang w:val="es-ES"/>
              </w:rPr>
              <w:tab/>
              <w:t xml:space="preserve">llevar la identificación específica de este proceso de licitación indicado en la Cláusula 1.1 de las IAO y cualquier otra identificación que se indique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y</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(d)</w:t>
            </w:r>
            <w:r w:rsidRPr="00CA295E">
              <w:rPr>
                <w:rFonts w:ascii="Arial" w:eastAsia="Times New Roman" w:hAnsi="Arial" w:cs="Arial"/>
                <w:sz w:val="22"/>
                <w:szCs w:val="22"/>
                <w:lang w:val="es-ES"/>
              </w:rPr>
              <w:tab/>
              <w:t xml:space="preserve">llevar una advertencia de no abrir antes de la hora y fecha de apertura de ofertas, especificadas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27.1 de las IAO.</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b/>
              <w:t>Si los sobres no están sellados e identificados como se requiere, el Comprador no se responsabilizará en caso de que la oferta se extravíe o sea abierta prematuramente.</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32" w:name="_Toc106187692"/>
            <w:r w:rsidRPr="00CA295E">
              <w:rPr>
                <w:rFonts w:ascii="Arial" w:eastAsia="Times New Roman" w:hAnsi="Arial" w:cs="Arial"/>
                <w:b/>
                <w:sz w:val="22"/>
                <w:szCs w:val="22"/>
                <w:lang w:val="es-ES"/>
              </w:rPr>
              <w:t>24.</w:t>
            </w:r>
            <w:r w:rsidRPr="00CA295E">
              <w:rPr>
                <w:rFonts w:ascii="Arial" w:eastAsia="Times New Roman" w:hAnsi="Arial" w:cs="Arial"/>
                <w:b/>
                <w:sz w:val="22"/>
                <w:szCs w:val="22"/>
                <w:lang w:val="es-ES"/>
              </w:rPr>
              <w:tab/>
              <w:t>Plazo para presentar las Ofertas</w:t>
            </w:r>
            <w:bookmarkEnd w:id="32"/>
          </w:p>
        </w:tc>
        <w:tc>
          <w:tcPr>
            <w:tcW w:w="6660" w:type="dxa"/>
          </w:tcPr>
          <w:p w:rsidR="001606BE" w:rsidRPr="00CA295E" w:rsidRDefault="001606BE" w:rsidP="00962BDA">
            <w:pPr>
              <w:suppressAutoHyphens/>
              <w:spacing w:after="200"/>
              <w:ind w:left="576" w:hanging="576"/>
              <w:jc w:val="both"/>
              <w:rPr>
                <w:rFonts w:ascii="Arial" w:eastAsia="Times New Roman" w:hAnsi="Arial" w:cs="Arial"/>
                <w:b/>
                <w:bCs/>
                <w:sz w:val="22"/>
                <w:szCs w:val="22"/>
                <w:lang w:val="es-ES"/>
              </w:rPr>
            </w:pPr>
            <w:r w:rsidRPr="00CA295E">
              <w:rPr>
                <w:rFonts w:ascii="Arial" w:eastAsia="Times New Roman" w:hAnsi="Arial" w:cs="Arial"/>
                <w:sz w:val="22"/>
                <w:szCs w:val="22"/>
                <w:lang w:val="es-ES"/>
              </w:rPr>
              <w:t>24.1</w:t>
            </w:r>
            <w:r w:rsidRPr="00CA295E">
              <w:rPr>
                <w:rFonts w:ascii="Arial" w:eastAsia="Times New Roman" w:hAnsi="Arial" w:cs="Arial"/>
                <w:sz w:val="22"/>
                <w:szCs w:val="22"/>
                <w:lang w:val="es-ES"/>
              </w:rPr>
              <w:tab/>
              <w:t xml:space="preserve">Las ofertas deberán ser recibidas por el Comprador en la dirección indicada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y no más tarde que la fecha y hora que se indican en los </w:t>
            </w:r>
            <w:r w:rsidRPr="00CA295E">
              <w:rPr>
                <w:rFonts w:ascii="Arial" w:eastAsia="Times New Roman" w:hAnsi="Arial" w:cs="Arial"/>
                <w:b/>
                <w:sz w:val="22"/>
                <w:szCs w:val="22"/>
                <w:lang w:val="es-ES"/>
              </w:rPr>
              <w:t>DDL</w:t>
            </w:r>
            <w:r w:rsidRPr="00CA295E">
              <w:rPr>
                <w:rFonts w:ascii="Arial" w:eastAsia="Times New Roman" w:hAnsi="Arial" w:cs="Arial"/>
                <w:b/>
                <w:bCs/>
                <w:sz w:val="22"/>
                <w:szCs w:val="22"/>
                <w:lang w:val="es-ES"/>
              </w:rPr>
              <w:t>.</w:t>
            </w:r>
          </w:p>
          <w:p w:rsidR="001606BE" w:rsidRPr="00CA295E" w:rsidRDefault="001606BE" w:rsidP="00962BDA">
            <w:pPr>
              <w:numPr>
                <w:ilvl w:val="1"/>
                <w:numId w:val="21"/>
              </w:numPr>
              <w:tabs>
                <w:tab w:val="clear" w:pos="360"/>
              </w:tabs>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Comprador podrá a su discreción, extender el plazo para la presentación de ofertas mediante una enmienda a los Documentos de Licitación, de conformidad con la Cláusula 8 de las IAO. En este caso todos los derechos y </w:t>
            </w:r>
            <w:r w:rsidRPr="00CA295E">
              <w:rPr>
                <w:rFonts w:ascii="Arial" w:eastAsia="Times New Roman" w:hAnsi="Arial" w:cs="Arial"/>
                <w:sz w:val="22"/>
                <w:szCs w:val="22"/>
                <w:lang w:val="es-ES"/>
              </w:rPr>
              <w:lastRenderedPageBreak/>
              <w:t xml:space="preserve">obligaciones del Comprador y de los Oferentes previamente sujetos a la fecha límite original para presentar las ofertas quedarán sujetos a la nueva fecha prorrogada.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33" w:name="_Toc106187693"/>
            <w:r w:rsidRPr="00CA295E">
              <w:rPr>
                <w:rFonts w:ascii="Arial" w:eastAsia="Times New Roman" w:hAnsi="Arial" w:cs="Arial"/>
                <w:b/>
                <w:sz w:val="22"/>
                <w:szCs w:val="22"/>
                <w:lang w:val="es-ES"/>
              </w:rPr>
              <w:lastRenderedPageBreak/>
              <w:t xml:space="preserve">25. </w:t>
            </w:r>
            <w:r w:rsidRPr="00CA295E">
              <w:rPr>
                <w:rFonts w:ascii="Arial" w:eastAsia="Times New Roman" w:hAnsi="Arial" w:cs="Arial"/>
                <w:b/>
                <w:sz w:val="22"/>
                <w:szCs w:val="22"/>
                <w:lang w:val="es-ES"/>
              </w:rPr>
              <w:tab/>
              <w:t>Ofertas tardías</w:t>
            </w:r>
            <w:bookmarkEnd w:id="33"/>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25.1</w:t>
            </w:r>
            <w:r w:rsidRPr="00CA295E">
              <w:rPr>
                <w:rFonts w:ascii="Arial" w:eastAsia="Times New Roman" w:hAnsi="Arial" w:cs="Arial"/>
                <w:sz w:val="22"/>
                <w:szCs w:val="22"/>
                <w:lang w:val="es-ES"/>
              </w:rPr>
              <w:tab/>
              <w:t xml:space="preserve">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34" w:name="_Toc106187694"/>
            <w:r w:rsidRPr="00CA295E">
              <w:rPr>
                <w:rFonts w:ascii="Arial" w:eastAsia="Times New Roman" w:hAnsi="Arial" w:cs="Arial"/>
                <w:b/>
                <w:sz w:val="22"/>
                <w:szCs w:val="22"/>
                <w:lang w:val="es-ES"/>
              </w:rPr>
              <w:t>26.</w:t>
            </w:r>
            <w:r w:rsidRPr="00CA295E">
              <w:rPr>
                <w:rFonts w:ascii="Arial" w:eastAsia="Times New Roman" w:hAnsi="Arial" w:cs="Arial"/>
                <w:b/>
                <w:sz w:val="22"/>
                <w:szCs w:val="22"/>
                <w:lang w:val="es-ES"/>
              </w:rPr>
              <w:tab/>
              <w:t>Retiro, sustitución y modificación de las Ofertas</w:t>
            </w:r>
            <w:bookmarkEnd w:id="34"/>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26.1</w:t>
            </w:r>
            <w:r w:rsidRPr="00CA295E">
              <w:rPr>
                <w:rFonts w:ascii="Arial" w:eastAsia="Times New Roman" w:hAnsi="Arial" w:cs="Arial"/>
                <w:sz w:val="22"/>
                <w:szCs w:val="22"/>
                <w:lang w:val="es-ES"/>
              </w:rPr>
              <w:tab/>
              <w:t xml:space="preserve">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22.2 (con excepción de la comunicación de retiro que no requiere copias). La sustitución o modificación correspondiente de la oferta deberá acompañar dicha comunicación por escrito. Todas las comunicaciones deberán ser:</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presentadas de conformidad con las Cláusulas 22 y 23 de las IAO (con excepción de la comunicación de retiro que no requiere copias) y los respectivos sobres deberán estar claramente marcados “RETIRO”</w:t>
            </w:r>
            <w:r w:rsidRPr="00CA295E">
              <w:rPr>
                <w:rFonts w:ascii="Arial" w:eastAsia="Times New Roman" w:hAnsi="Arial" w:cs="Arial"/>
                <w:smallCaps/>
                <w:sz w:val="22"/>
                <w:szCs w:val="22"/>
                <w:lang w:val="es-ES"/>
              </w:rPr>
              <w:t xml:space="preserve">, </w:t>
            </w:r>
            <w:r w:rsidRPr="00CA295E">
              <w:rPr>
                <w:rFonts w:ascii="Arial" w:eastAsia="Times New Roman" w:hAnsi="Arial" w:cs="Arial"/>
                <w:sz w:val="22"/>
                <w:szCs w:val="22"/>
                <w:lang w:val="es-ES"/>
              </w:rPr>
              <w:t xml:space="preserve">“SUSTITUCION” </w:t>
            </w:r>
            <w:r w:rsidRPr="00CA295E">
              <w:rPr>
                <w:rFonts w:ascii="Arial" w:eastAsia="Times New Roman" w:hAnsi="Arial" w:cs="Arial"/>
                <w:smallCaps/>
                <w:sz w:val="22"/>
                <w:szCs w:val="22"/>
                <w:lang w:val="es-ES"/>
              </w:rPr>
              <w:t xml:space="preserve"> </w:t>
            </w:r>
            <w:r w:rsidRPr="00CA295E">
              <w:rPr>
                <w:rFonts w:ascii="Arial" w:eastAsia="Times New Roman" w:hAnsi="Arial" w:cs="Arial"/>
                <w:sz w:val="22"/>
                <w:szCs w:val="22"/>
                <w:lang w:val="es-ES"/>
              </w:rPr>
              <w:t>o</w:t>
            </w:r>
            <w:r w:rsidRPr="00CA295E">
              <w:rPr>
                <w:rFonts w:ascii="Arial" w:eastAsia="Times New Roman" w:hAnsi="Arial" w:cs="Arial"/>
                <w:smallCaps/>
                <w:sz w:val="22"/>
                <w:szCs w:val="22"/>
                <w:lang w:val="es-ES"/>
              </w:rPr>
              <w:t xml:space="preserve"> </w:t>
            </w:r>
            <w:r w:rsidRPr="00CA295E">
              <w:rPr>
                <w:rFonts w:ascii="Arial" w:eastAsia="Times New Roman" w:hAnsi="Arial" w:cs="Arial"/>
                <w:sz w:val="22"/>
                <w:szCs w:val="22"/>
                <w:lang w:val="es-ES"/>
              </w:rPr>
              <w:t>“MODIFICACION” y</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recibidas por el Comprador antes del plazo límite establecido para la presentación de las ofertas, de conformidad con la Cláusula 24 de las IAO.</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26.2</w:t>
            </w:r>
            <w:r w:rsidRPr="00CA295E">
              <w:rPr>
                <w:rFonts w:ascii="Arial" w:eastAsia="Times New Roman" w:hAnsi="Arial" w:cs="Arial"/>
                <w:sz w:val="22"/>
                <w:szCs w:val="22"/>
                <w:lang w:val="es-ES"/>
              </w:rPr>
              <w:tab/>
            </w:r>
            <w:r w:rsidRPr="00CA295E">
              <w:rPr>
                <w:rFonts w:ascii="Arial" w:eastAsia="Times New Roman" w:hAnsi="Arial" w:cs="Arial"/>
                <w:b/>
                <w:bCs/>
                <w:sz w:val="22"/>
                <w:szCs w:val="22"/>
                <w:lang w:val="es-ES"/>
              </w:rPr>
              <w:t xml:space="preserve"> </w:t>
            </w:r>
            <w:r w:rsidRPr="00CA295E">
              <w:rPr>
                <w:rFonts w:ascii="Arial" w:eastAsia="Times New Roman" w:hAnsi="Arial" w:cs="Arial"/>
                <w:sz w:val="22"/>
                <w:szCs w:val="22"/>
                <w:lang w:val="es-ES"/>
              </w:rPr>
              <w:t xml:space="preserve">Las ofertas cuyo retiro fue solicitado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26.1 de las IAO serán devueltas sin abrir a los Oferentes remitentes.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26.3</w:t>
            </w:r>
            <w:r w:rsidRPr="00CA295E">
              <w:rPr>
                <w:rFonts w:ascii="Arial" w:eastAsia="Times New Roman" w:hAnsi="Arial" w:cs="Arial"/>
                <w:sz w:val="22"/>
                <w:szCs w:val="22"/>
                <w:lang w:val="es-ES"/>
              </w:rPr>
              <w:tab/>
              <w:t xml:space="preserve">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35" w:name="_Toc106187695"/>
            <w:r w:rsidRPr="00CA295E">
              <w:rPr>
                <w:rFonts w:ascii="Arial" w:eastAsia="Times New Roman" w:hAnsi="Arial" w:cs="Arial"/>
                <w:b/>
                <w:sz w:val="22"/>
                <w:szCs w:val="22"/>
                <w:lang w:val="es-ES"/>
              </w:rPr>
              <w:t>27.</w:t>
            </w:r>
            <w:r w:rsidRPr="00CA295E">
              <w:rPr>
                <w:rFonts w:ascii="Arial" w:eastAsia="Times New Roman" w:hAnsi="Arial" w:cs="Arial"/>
                <w:b/>
                <w:sz w:val="22"/>
                <w:szCs w:val="22"/>
                <w:lang w:val="es-ES"/>
              </w:rPr>
              <w:tab/>
              <w:t>Apertura de las Ofertas</w:t>
            </w:r>
            <w:bookmarkEnd w:id="35"/>
          </w:p>
        </w:tc>
        <w:tc>
          <w:tcPr>
            <w:tcW w:w="6660" w:type="dxa"/>
          </w:tcPr>
          <w:p w:rsidR="001606BE" w:rsidRPr="00CA295E" w:rsidRDefault="001606BE" w:rsidP="00962BDA">
            <w:pPr>
              <w:suppressAutoHyphens/>
              <w:spacing w:after="200"/>
              <w:ind w:left="576" w:hanging="576"/>
              <w:jc w:val="both"/>
              <w:rPr>
                <w:rFonts w:ascii="Arial" w:eastAsia="Times New Roman" w:hAnsi="Arial" w:cs="Arial"/>
                <w:b/>
                <w:bCs/>
                <w:sz w:val="22"/>
                <w:szCs w:val="22"/>
                <w:lang w:val="es-ES"/>
              </w:rPr>
            </w:pPr>
            <w:r w:rsidRPr="00CA295E">
              <w:rPr>
                <w:rFonts w:ascii="Arial" w:eastAsia="Times New Roman" w:hAnsi="Arial" w:cs="Arial"/>
                <w:sz w:val="22"/>
                <w:szCs w:val="22"/>
                <w:lang w:val="es-ES"/>
              </w:rPr>
              <w:t>27.1</w:t>
            </w:r>
            <w:r w:rsidRPr="00CA295E">
              <w:rPr>
                <w:rFonts w:ascii="Arial" w:eastAsia="Times New Roman" w:hAnsi="Arial" w:cs="Arial"/>
                <w:sz w:val="22"/>
                <w:szCs w:val="22"/>
                <w:lang w:val="es-ES"/>
              </w:rPr>
              <w:tab/>
              <w:t xml:space="preserve">El Comprador llevará a cabo el Acto de Apertura de las ofertas en público en la dirección, fecha y hora establecidas en los </w:t>
            </w:r>
            <w:r w:rsidRPr="00CA295E">
              <w:rPr>
                <w:rFonts w:ascii="Arial" w:eastAsia="Times New Roman" w:hAnsi="Arial" w:cs="Arial"/>
                <w:b/>
                <w:sz w:val="22"/>
                <w:szCs w:val="22"/>
                <w:lang w:val="es-ES"/>
              </w:rPr>
              <w:t>DDL</w:t>
            </w:r>
            <w:r w:rsidRPr="00CA295E">
              <w:rPr>
                <w:rFonts w:ascii="Arial" w:eastAsia="Times New Roman" w:hAnsi="Arial" w:cs="Arial"/>
                <w:b/>
                <w:bCs/>
                <w:sz w:val="22"/>
                <w:szCs w:val="22"/>
                <w:lang w:val="es-ES"/>
              </w:rPr>
              <w:t xml:space="preserve">.  </w:t>
            </w:r>
            <w:r w:rsidRPr="00CA295E">
              <w:rPr>
                <w:rFonts w:ascii="Arial" w:eastAsia="Times New Roman" w:hAnsi="Arial" w:cs="Arial"/>
                <w:sz w:val="22"/>
                <w:szCs w:val="22"/>
                <w:lang w:val="es-ES"/>
              </w:rPr>
              <w:t>El procedimiento para apertura de ofertas presentadas electrónicamente si fueron permitidas, es el indicado en la Cláusula 23.1 de las IAO</w:t>
            </w:r>
            <w:r w:rsidRPr="00CA295E">
              <w:rPr>
                <w:rFonts w:ascii="Arial" w:eastAsia="Times New Roman" w:hAnsi="Arial" w:cs="Arial"/>
                <w:b/>
                <w:bCs/>
                <w:sz w:val="22"/>
                <w:szCs w:val="22"/>
                <w:lang w:val="es-ES"/>
              </w:rPr>
              <w:t>.</w:t>
            </w:r>
          </w:p>
          <w:p w:rsidR="001606BE" w:rsidRPr="00CA295E" w:rsidRDefault="001606BE" w:rsidP="00962BDA">
            <w:pPr>
              <w:numPr>
                <w:ilvl w:val="1"/>
                <w:numId w:val="22"/>
              </w:numPr>
              <w:tabs>
                <w:tab w:val="clear" w:pos="360"/>
              </w:tabs>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Primero se abrirán los sobres marcados como “RETIRO” y se leerán en voz alta y el sobre con la oferta correspondiente no será abierto sino devuelto al Oferente remitente. No se permitirá el retiro de ninguna oferta a </w:t>
            </w:r>
            <w:r w:rsidRPr="00CA295E">
              <w:rPr>
                <w:rFonts w:ascii="Arial" w:eastAsia="Times New Roman" w:hAnsi="Arial" w:cs="Arial"/>
                <w:sz w:val="22"/>
                <w:szCs w:val="22"/>
                <w:lang w:val="es-ES"/>
              </w:rPr>
              <w:lastRenderedPageBreak/>
              <w:t xml:space="preserve">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 </w:t>
            </w:r>
          </w:p>
          <w:p w:rsidR="001606BE" w:rsidRPr="00CA295E" w:rsidRDefault="001606BE" w:rsidP="00962BDA">
            <w:pPr>
              <w:numPr>
                <w:ilvl w:val="1"/>
                <w:numId w:val="22"/>
              </w:numPr>
              <w:tabs>
                <w:tab w:val="clear" w:pos="360"/>
              </w:tabs>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25.1 de las IAO. </w:t>
            </w:r>
          </w:p>
          <w:p w:rsidR="001606BE" w:rsidRPr="00CA295E" w:rsidRDefault="001606BE" w:rsidP="00962BDA">
            <w:pPr>
              <w:numPr>
                <w:ilvl w:val="1"/>
                <w:numId w:val="22"/>
              </w:numPr>
              <w:tabs>
                <w:tab w:val="clear" w:pos="360"/>
              </w:tabs>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El Comprador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Se le solicitará a los representantes de los Oferentes presentes que firmen la hoja de asistencia. Una copia del acta será distribuida a los Oferentes que presentaron sus ofertas a tiempo, y será publicado en línea si fue permitido ofertar electrónicamente.</w:t>
            </w:r>
          </w:p>
        </w:tc>
      </w:tr>
      <w:tr w:rsidR="001606BE" w:rsidRPr="00CA295E" w:rsidTr="00962BDA">
        <w:tc>
          <w:tcPr>
            <w:tcW w:w="2340" w:type="dxa"/>
          </w:tcPr>
          <w:p w:rsidR="001606BE" w:rsidRPr="00CA295E" w:rsidRDefault="001606BE" w:rsidP="00962BDA">
            <w:pPr>
              <w:spacing w:after="200"/>
              <w:rPr>
                <w:rFonts w:ascii="Arial" w:eastAsia="Times New Roman" w:hAnsi="Arial" w:cs="Arial"/>
                <w:b/>
                <w:sz w:val="22"/>
                <w:szCs w:val="22"/>
                <w:lang w:val="es-ES"/>
              </w:rPr>
            </w:pPr>
          </w:p>
        </w:tc>
        <w:tc>
          <w:tcPr>
            <w:tcW w:w="6660" w:type="dxa"/>
          </w:tcPr>
          <w:p w:rsidR="001606BE" w:rsidRPr="00CA295E" w:rsidRDefault="001606BE" w:rsidP="00962BDA">
            <w:pPr>
              <w:spacing w:before="120" w:after="120"/>
              <w:jc w:val="center"/>
              <w:rPr>
                <w:rFonts w:ascii="Arial" w:eastAsia="Times New Roman" w:hAnsi="Arial" w:cs="Arial"/>
                <w:b/>
                <w:sz w:val="22"/>
                <w:szCs w:val="22"/>
                <w:lang w:val="es-ES"/>
              </w:rPr>
            </w:pPr>
            <w:bookmarkStart w:id="36" w:name="_Toc106187696"/>
            <w:r w:rsidRPr="00CA295E">
              <w:rPr>
                <w:rFonts w:ascii="Arial" w:eastAsia="Times New Roman" w:hAnsi="Arial" w:cs="Arial"/>
                <w:b/>
                <w:sz w:val="22"/>
                <w:szCs w:val="22"/>
                <w:lang w:val="es-ES"/>
              </w:rPr>
              <w:t>E. Evaluación y Comparación de las Ofertas</w:t>
            </w:r>
            <w:bookmarkEnd w:id="36"/>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37" w:name="_Toc106187697"/>
            <w:r w:rsidRPr="00CA295E">
              <w:rPr>
                <w:rFonts w:ascii="Arial" w:eastAsia="Times New Roman" w:hAnsi="Arial" w:cs="Arial"/>
                <w:b/>
                <w:sz w:val="22"/>
                <w:szCs w:val="22"/>
                <w:lang w:val="es-ES"/>
              </w:rPr>
              <w:t>28.</w:t>
            </w:r>
            <w:r w:rsidRPr="00CA295E">
              <w:rPr>
                <w:rFonts w:ascii="Arial" w:eastAsia="Times New Roman" w:hAnsi="Arial" w:cs="Arial"/>
                <w:b/>
                <w:sz w:val="22"/>
                <w:szCs w:val="22"/>
                <w:lang w:val="es-ES"/>
              </w:rPr>
              <w:tab/>
              <w:t>Confidenciali</w:t>
            </w:r>
            <w:r w:rsidRPr="00CA295E">
              <w:rPr>
                <w:rFonts w:ascii="Arial" w:eastAsia="Times New Roman" w:hAnsi="Arial" w:cs="Arial"/>
                <w:b/>
                <w:sz w:val="22"/>
                <w:szCs w:val="22"/>
                <w:lang w:val="es-ES"/>
              </w:rPr>
              <w:softHyphen/>
              <w:t>dad</w:t>
            </w:r>
            <w:bookmarkEnd w:id="37"/>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28.1</w:t>
            </w:r>
            <w:r w:rsidRPr="00CA295E">
              <w:rPr>
                <w:rFonts w:ascii="Arial" w:eastAsia="Times New Roman" w:hAnsi="Arial" w:cs="Arial"/>
                <w:sz w:val="22"/>
                <w:szCs w:val="22"/>
                <w:lang w:val="es-ES"/>
              </w:rPr>
              <w:tab/>
              <w:t xml:space="preserve">No se divulgará a los Oferentes ni a ninguna persona que no esté oficialmente involucrada con el proceso de la licitación (conforme a lo establecido en los Artículos 33 de la Ley de Contratación y 53 y 125 de su Reglamento), información relacionada con la revisión, evaluación, comparación y </w:t>
            </w:r>
            <w:proofErr w:type="spellStart"/>
            <w:r w:rsidRPr="00CA295E">
              <w:rPr>
                <w:rFonts w:ascii="Arial" w:eastAsia="Times New Roman" w:hAnsi="Arial" w:cs="Arial"/>
                <w:sz w:val="22"/>
                <w:szCs w:val="22"/>
                <w:lang w:val="es-ES"/>
              </w:rPr>
              <w:t>poscalificación</w:t>
            </w:r>
            <w:proofErr w:type="spellEnd"/>
            <w:r w:rsidRPr="00CA295E">
              <w:rPr>
                <w:rFonts w:ascii="Arial" w:eastAsia="Times New Roman" w:hAnsi="Arial" w:cs="Arial"/>
                <w:sz w:val="22"/>
                <w:szCs w:val="22"/>
                <w:lang w:val="es-ES"/>
              </w:rPr>
              <w:t xml:space="preserve"> de las ofertas, ni sobre la </w:t>
            </w:r>
            <w:r w:rsidRPr="00CA295E">
              <w:rPr>
                <w:rFonts w:ascii="Arial" w:eastAsia="Times New Roman" w:hAnsi="Arial" w:cs="Arial"/>
                <w:sz w:val="22"/>
                <w:szCs w:val="22"/>
                <w:lang w:val="es-ES"/>
              </w:rPr>
              <w:lastRenderedPageBreak/>
              <w:t xml:space="preserve">recomendación de adjudicación del contrato hasta que se haya publicado la adjudicación del Contrato.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28.2</w:t>
            </w:r>
            <w:r w:rsidRPr="00CA295E">
              <w:rPr>
                <w:rFonts w:ascii="Arial" w:eastAsia="Times New Roman" w:hAnsi="Arial" w:cs="Arial"/>
                <w:sz w:val="22"/>
                <w:szCs w:val="22"/>
                <w:lang w:val="es-ES"/>
              </w:rPr>
              <w:tab/>
              <w:t xml:space="preserve">Cualquier intento por parte de un Oferente para influenciar al Comprador en la revisión, evaluación, comparación y </w:t>
            </w:r>
            <w:proofErr w:type="spellStart"/>
            <w:r w:rsidRPr="00CA295E">
              <w:rPr>
                <w:rFonts w:ascii="Arial" w:eastAsia="Times New Roman" w:hAnsi="Arial" w:cs="Arial"/>
                <w:sz w:val="22"/>
                <w:szCs w:val="22"/>
                <w:lang w:val="es-ES"/>
              </w:rPr>
              <w:t>poscalificación</w:t>
            </w:r>
            <w:proofErr w:type="spellEnd"/>
            <w:r w:rsidRPr="00CA295E">
              <w:rPr>
                <w:rFonts w:ascii="Arial" w:eastAsia="Times New Roman" w:hAnsi="Arial" w:cs="Arial"/>
                <w:sz w:val="22"/>
                <w:szCs w:val="22"/>
                <w:lang w:val="es-ES"/>
              </w:rPr>
              <w:t xml:space="preserve"> de las ofertas o en la adjudicación del contrato podrá resultar en el rechazo de su oferta.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28.3</w:t>
            </w:r>
            <w:r w:rsidRPr="00CA295E">
              <w:rPr>
                <w:rFonts w:ascii="Arial" w:eastAsia="Times New Roman" w:hAnsi="Arial" w:cs="Arial"/>
                <w:sz w:val="22"/>
                <w:szCs w:val="22"/>
                <w:lang w:val="es-ES"/>
              </w:rPr>
              <w:tab/>
              <w:t xml:space="preserve">No obstante lo dispuesto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28.2 de las IAO, si durante el plazo transcurrido entre el Acto de Apertura y la fecha de adjudicación del contrato, un Oferente desea comunicarse con el Comprador sobre cualquier asunto relacionado con el proceso de la licitación, deberá hacerlo por escrito.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38" w:name="_Toc106187698"/>
            <w:r w:rsidRPr="00CA295E">
              <w:rPr>
                <w:rFonts w:ascii="Arial" w:eastAsia="Times New Roman" w:hAnsi="Arial" w:cs="Arial"/>
                <w:b/>
                <w:sz w:val="22"/>
                <w:szCs w:val="22"/>
                <w:lang w:val="es-ES"/>
              </w:rPr>
              <w:lastRenderedPageBreak/>
              <w:t>29.</w:t>
            </w:r>
            <w:r w:rsidRPr="00CA295E">
              <w:rPr>
                <w:rFonts w:ascii="Arial" w:eastAsia="Times New Roman" w:hAnsi="Arial" w:cs="Arial"/>
                <w:b/>
                <w:sz w:val="22"/>
                <w:szCs w:val="22"/>
                <w:lang w:val="es-ES"/>
              </w:rPr>
              <w:tab/>
              <w:t>Aclaración de las Ofertas</w:t>
            </w:r>
            <w:bookmarkEnd w:id="38"/>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29.1</w:t>
            </w:r>
            <w:r w:rsidRPr="00CA295E">
              <w:rPr>
                <w:rFonts w:ascii="Arial" w:eastAsia="Times New Roman" w:hAnsi="Arial" w:cs="Arial"/>
                <w:sz w:val="22"/>
                <w:szCs w:val="22"/>
                <w:lang w:val="es-ES"/>
              </w:rPr>
              <w:tab/>
              <w:t xml:space="preserve">Para facilitar el proceso de revisión, evaluación, comparación y </w:t>
            </w:r>
            <w:proofErr w:type="spellStart"/>
            <w:r w:rsidRPr="00CA295E">
              <w:rPr>
                <w:rFonts w:ascii="Arial" w:eastAsia="Times New Roman" w:hAnsi="Arial" w:cs="Arial"/>
                <w:sz w:val="22"/>
                <w:szCs w:val="22"/>
                <w:lang w:val="es-ES"/>
              </w:rPr>
              <w:t>poscalificación</w:t>
            </w:r>
            <w:proofErr w:type="spellEnd"/>
            <w:r w:rsidRPr="00CA295E">
              <w:rPr>
                <w:rFonts w:ascii="Arial" w:eastAsia="Times New Roman" w:hAnsi="Arial" w:cs="Arial"/>
                <w:sz w:val="22"/>
                <w:szCs w:val="22"/>
                <w:lang w:val="es-ES"/>
              </w:rPr>
              <w:t xml:space="preserve">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39" w:name="_Toc106187699"/>
            <w:r w:rsidRPr="00CA295E">
              <w:rPr>
                <w:rFonts w:ascii="Arial" w:eastAsia="Times New Roman" w:hAnsi="Arial" w:cs="Arial"/>
                <w:b/>
                <w:sz w:val="22"/>
                <w:szCs w:val="22"/>
                <w:lang w:val="es-ES"/>
              </w:rPr>
              <w:t>30.</w:t>
            </w:r>
            <w:r w:rsidRPr="00CA295E">
              <w:rPr>
                <w:rFonts w:ascii="Arial" w:eastAsia="Times New Roman" w:hAnsi="Arial" w:cs="Arial"/>
                <w:b/>
                <w:sz w:val="22"/>
                <w:szCs w:val="22"/>
                <w:lang w:val="es-ES"/>
              </w:rPr>
              <w:tab/>
              <w:t>Cumplimiento de las Ofertas</w:t>
            </w:r>
            <w:bookmarkEnd w:id="39"/>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30.1</w:t>
            </w:r>
            <w:r w:rsidRPr="00CA295E">
              <w:rPr>
                <w:rFonts w:ascii="Arial" w:eastAsia="Times New Roman" w:hAnsi="Arial" w:cs="Arial"/>
                <w:sz w:val="22"/>
                <w:szCs w:val="22"/>
                <w:lang w:val="es-ES"/>
              </w:rPr>
              <w:tab/>
              <w:t>Para determinar si la oferta se ajusta sustancialmente a los Documentos de Licitación, el Comprador se basará en el contenido de la propia oferta.</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30.2</w:t>
            </w:r>
            <w:r w:rsidRPr="00CA295E">
              <w:rPr>
                <w:rFonts w:ascii="Arial" w:eastAsia="Times New Roman" w:hAnsi="Arial" w:cs="Arial"/>
                <w:sz w:val="22"/>
                <w:szCs w:val="22"/>
                <w:lang w:val="es-ES"/>
              </w:rPr>
              <w:tab/>
              <w:t xml:space="preserve">Una oferta que se ajusta sustancialmente a los Documentos de Licitación es la que satisface todos los términos, condiciones y especificaciones estipuladas en dichos documentos sin desviaciones, reservas u omisiones significativas. Una desviación, reserva u omisión significativa es aquella que: </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 xml:space="preserve">afecta de una manera sustancial el alcance, la calidad o el funcionamiento de los Bienes y/o Servicios y Servicios Conexos especificados en el Contrato; o </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limita de una manera sustancial, contraria a los Documentos de Licitación, los derechos del Comprador o las obligaciones del Oferente en virtud del Contrato; o</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(c)</w:t>
            </w:r>
            <w:r w:rsidRPr="00CA295E">
              <w:rPr>
                <w:rFonts w:ascii="Arial" w:eastAsia="Times New Roman" w:hAnsi="Arial" w:cs="Arial"/>
                <w:sz w:val="22"/>
                <w:szCs w:val="22"/>
                <w:lang w:val="es-ES"/>
              </w:rPr>
              <w:tab/>
              <w:t xml:space="preserve">de rectificarse, afectaría injustamente la posición competitiva de los otros Oferentes que presentan ofertas que se ajustan sustancialmente a los </w:t>
            </w:r>
            <w:r w:rsidRPr="00CA295E">
              <w:rPr>
                <w:rFonts w:ascii="Arial" w:eastAsia="Times New Roman" w:hAnsi="Arial" w:cs="Arial"/>
                <w:sz w:val="22"/>
                <w:szCs w:val="22"/>
                <w:lang w:val="es-ES"/>
              </w:rPr>
              <w:lastRenderedPageBreak/>
              <w:t xml:space="preserve">Documentos de Licitación.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30.3</w:t>
            </w:r>
            <w:r w:rsidRPr="00CA295E">
              <w:rPr>
                <w:rFonts w:ascii="Arial" w:eastAsia="Times New Roman" w:hAnsi="Arial" w:cs="Arial"/>
                <w:sz w:val="22"/>
                <w:szCs w:val="22"/>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40" w:name="_Toc106187700"/>
            <w:r w:rsidRPr="00CA295E">
              <w:rPr>
                <w:rFonts w:ascii="Arial" w:eastAsia="Times New Roman" w:hAnsi="Arial" w:cs="Arial"/>
                <w:b/>
                <w:sz w:val="22"/>
                <w:szCs w:val="22"/>
                <w:lang w:val="es-ES"/>
              </w:rPr>
              <w:lastRenderedPageBreak/>
              <w:t xml:space="preserve">31. </w:t>
            </w:r>
            <w:r w:rsidRPr="00CA295E">
              <w:rPr>
                <w:rFonts w:ascii="Arial" w:eastAsia="Times New Roman" w:hAnsi="Arial" w:cs="Arial"/>
                <w:b/>
                <w:sz w:val="22"/>
                <w:szCs w:val="22"/>
                <w:lang w:val="es-ES"/>
              </w:rPr>
              <w:tab/>
              <w:t>Diferencias, errores y omisiones</w:t>
            </w:r>
            <w:bookmarkEnd w:id="40"/>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31.1</w:t>
            </w:r>
            <w:r w:rsidRPr="00CA295E">
              <w:rPr>
                <w:rFonts w:ascii="Arial" w:eastAsia="Times New Roman" w:hAnsi="Arial" w:cs="Arial"/>
                <w:sz w:val="22"/>
                <w:szCs w:val="22"/>
                <w:lang w:val="es-ES"/>
              </w:rPr>
              <w:tab/>
              <w:t xml:space="preserve">Si una oferta se ajusta sustancialmente a los Documentos de Licitación, el Comprador podrá dispensar alguna diferencia u omisión cuando ésta no constituya una desviación significativa.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31.2</w:t>
            </w:r>
            <w:r w:rsidRPr="00CA295E">
              <w:rPr>
                <w:rFonts w:ascii="Arial" w:eastAsia="Times New Roman" w:hAnsi="Arial" w:cs="Arial"/>
                <w:sz w:val="22"/>
                <w:szCs w:val="22"/>
                <w:lang w:val="es-ES"/>
              </w:rPr>
              <w:tab/>
              <w:t xml:space="preserve">Cuando una oferta se ajuste sustancialmente a los Documentos de Licitación, el Comprador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del precio de la Oferta. Si el Oferente no cumple con la petición, su oferta podrá ser rechazada.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31.3</w:t>
            </w:r>
            <w:r w:rsidRPr="00CA295E">
              <w:rPr>
                <w:rFonts w:ascii="Arial" w:eastAsia="Times New Roman" w:hAnsi="Arial" w:cs="Arial"/>
                <w:sz w:val="22"/>
                <w:szCs w:val="22"/>
                <w:lang w:val="es-ES"/>
              </w:rPr>
              <w:tab/>
              <w:t xml:space="preserve">A condición de que la oferta cumpla sustancialmente con los Documentos de Licitación, el Comprador corregirá errores aritméticos de la siguiente manera: </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 xml:space="preserve">si hay un error en un total que corresponde a la suma o resta de subtotales, los subtotales prevalecerán y se corregirá el total; </w:t>
            </w:r>
          </w:p>
          <w:p w:rsidR="001606BE" w:rsidRPr="00CA295E" w:rsidRDefault="001606BE" w:rsidP="00962BDA">
            <w:pPr>
              <w:numPr>
                <w:ilvl w:val="0"/>
                <w:numId w:val="19"/>
              </w:num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31.4</w:t>
            </w:r>
            <w:r w:rsidRPr="00CA295E">
              <w:rPr>
                <w:rFonts w:ascii="Arial" w:eastAsia="Times New Roman" w:hAnsi="Arial" w:cs="Arial"/>
                <w:sz w:val="22"/>
                <w:szCs w:val="22"/>
                <w:lang w:val="es-ES"/>
              </w:rPr>
              <w:tab/>
              <w:t>La Comisión Evaluadora corregirá los errores meramente aritméticos que se hubieren detectado, se le notificará al Oferente y si éste no acepta la corrección de los errores, su oferta será rechazada.</w:t>
            </w:r>
          </w:p>
        </w:tc>
      </w:tr>
      <w:tr w:rsidR="001606BE" w:rsidRPr="00CA295E" w:rsidTr="00962BDA">
        <w:tc>
          <w:tcPr>
            <w:tcW w:w="2340" w:type="dxa"/>
          </w:tcPr>
          <w:p w:rsidR="001606BE" w:rsidRPr="00CA295E" w:rsidRDefault="001606BE" w:rsidP="00962BDA">
            <w:pPr>
              <w:ind w:left="432" w:hanging="432"/>
              <w:rPr>
                <w:rFonts w:ascii="Arial" w:eastAsia="Times New Roman" w:hAnsi="Arial" w:cs="Arial"/>
                <w:b/>
                <w:sz w:val="22"/>
                <w:szCs w:val="22"/>
                <w:lang w:val="es-ES"/>
              </w:rPr>
            </w:pPr>
            <w:bookmarkStart w:id="41" w:name="_Toc106187701"/>
            <w:r w:rsidRPr="00CA295E">
              <w:rPr>
                <w:rFonts w:ascii="Arial" w:eastAsia="Times New Roman" w:hAnsi="Arial" w:cs="Arial"/>
                <w:b/>
                <w:sz w:val="22"/>
                <w:szCs w:val="22"/>
                <w:lang w:val="es-ES"/>
              </w:rPr>
              <w:t>32.</w:t>
            </w:r>
            <w:r w:rsidRPr="00CA295E">
              <w:rPr>
                <w:rFonts w:ascii="Arial" w:eastAsia="Times New Roman" w:hAnsi="Arial" w:cs="Arial"/>
                <w:b/>
                <w:sz w:val="22"/>
                <w:szCs w:val="22"/>
                <w:lang w:val="es-ES"/>
              </w:rPr>
              <w:tab/>
              <w:t xml:space="preserve">Examen preliminar de </w:t>
            </w:r>
            <w:r w:rsidRPr="00CA295E">
              <w:rPr>
                <w:rFonts w:ascii="Arial" w:eastAsia="Times New Roman" w:hAnsi="Arial" w:cs="Arial"/>
                <w:b/>
                <w:sz w:val="22"/>
                <w:szCs w:val="22"/>
                <w:lang w:val="es-ES"/>
              </w:rPr>
              <w:lastRenderedPageBreak/>
              <w:t>las Ofertas</w:t>
            </w:r>
            <w:bookmarkEnd w:id="41"/>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lastRenderedPageBreak/>
              <w:t>32.1</w:t>
            </w:r>
            <w:r w:rsidRPr="00CA295E">
              <w:rPr>
                <w:rFonts w:ascii="Arial" w:eastAsia="Times New Roman" w:hAnsi="Arial" w:cs="Arial"/>
                <w:sz w:val="22"/>
                <w:szCs w:val="22"/>
                <w:lang w:val="es-ES"/>
              </w:rPr>
              <w:tab/>
              <w:t xml:space="preserve">El Comprador examinará todas las ofertas para confirmar que todos los documentos y la documentación técnica </w:t>
            </w:r>
            <w:r w:rsidRPr="00CA295E">
              <w:rPr>
                <w:rFonts w:ascii="Arial" w:eastAsia="Times New Roman" w:hAnsi="Arial" w:cs="Arial"/>
                <w:sz w:val="22"/>
                <w:szCs w:val="22"/>
                <w:lang w:val="es-ES"/>
              </w:rPr>
              <w:lastRenderedPageBreak/>
              <w:t xml:space="preserve">solicitada en la Cláusula 11 de las IAO han sido suministrados y determinará si cada documento entregado está completo.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32.2</w:t>
            </w:r>
            <w:r w:rsidRPr="00CA295E">
              <w:rPr>
                <w:rFonts w:ascii="Arial" w:eastAsia="Times New Roman" w:hAnsi="Arial" w:cs="Arial"/>
                <w:sz w:val="22"/>
                <w:szCs w:val="22"/>
                <w:lang w:val="es-ES"/>
              </w:rPr>
              <w:tab/>
              <w:t xml:space="preserve">El Comprador confirmará que los siguientes documentos e información han sido proporcionados con la oferta. Si cualquiera de estos documentos o información faltaran, la oferta será rechazada. </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 xml:space="preserve">Formulario de Oferta,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12.1 de las IAO;</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 xml:space="preserve">Lista de Precios,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12.2 de las IAO; y</w:t>
            </w:r>
          </w:p>
          <w:p w:rsidR="001606BE" w:rsidRPr="00CA295E" w:rsidRDefault="001606BE" w:rsidP="00962BDA">
            <w:p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(c)</w:t>
            </w:r>
            <w:r w:rsidRPr="00CA295E">
              <w:rPr>
                <w:rFonts w:ascii="Arial" w:eastAsia="Times New Roman" w:hAnsi="Arial" w:cs="Arial"/>
                <w:sz w:val="22"/>
                <w:szCs w:val="22"/>
                <w:lang w:val="es-ES"/>
              </w:rPr>
              <w:tab/>
              <w:t xml:space="preserve">Garantía de Mantenimiento de la Oferta,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21 de las IAO.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42" w:name="_Toc106187702"/>
            <w:r w:rsidRPr="00CA295E">
              <w:rPr>
                <w:rFonts w:ascii="Arial" w:eastAsia="Times New Roman" w:hAnsi="Arial" w:cs="Arial"/>
                <w:b/>
                <w:sz w:val="22"/>
                <w:szCs w:val="22"/>
                <w:lang w:val="es-ES"/>
              </w:rPr>
              <w:lastRenderedPageBreak/>
              <w:t>33.</w:t>
            </w:r>
            <w:r w:rsidRPr="00CA295E">
              <w:rPr>
                <w:rFonts w:ascii="Arial" w:eastAsia="Times New Roman" w:hAnsi="Arial" w:cs="Arial"/>
                <w:b/>
                <w:sz w:val="22"/>
                <w:szCs w:val="22"/>
                <w:lang w:val="es-ES"/>
              </w:rPr>
              <w:tab/>
              <w:t>Examen de los Términos y Condiciones; Evaluación Técnica</w:t>
            </w:r>
            <w:bookmarkEnd w:id="42"/>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33.1</w:t>
            </w:r>
            <w:r w:rsidRPr="00CA295E">
              <w:rPr>
                <w:rFonts w:ascii="Arial" w:eastAsia="Times New Roman" w:hAnsi="Arial" w:cs="Arial"/>
                <w:sz w:val="22"/>
                <w:szCs w:val="22"/>
                <w:lang w:val="es-ES"/>
              </w:rPr>
              <w:tab/>
              <w:t>El Comprador examinará todas las ofertas para confirmar que todas las estipulaciones y condiciones de las CGC y de las CEC han sido aceptadas por el Oferente sin desviaciones, reservas u omisiones significativas.</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33.2</w:t>
            </w:r>
            <w:r w:rsidRPr="00CA295E">
              <w:rPr>
                <w:rFonts w:ascii="Arial" w:eastAsia="Times New Roman" w:hAnsi="Arial" w:cs="Arial"/>
                <w:sz w:val="22"/>
                <w:szCs w:val="22"/>
                <w:lang w:val="es-ES"/>
              </w:rPr>
              <w:tab/>
              <w:t xml:space="preserve">El Comprador evaluará los aspectos técnicos de la oferta presentada en virtud de la Cláusula 18 de las IAO, para confirmar que todos los requisitos estipulados en la Sección VI, Requisitos de los Bienes y Servicios de los Documentos de Licitación, han sido cumplidos sin ninguna desviación o reserva significativa.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33.3</w:t>
            </w:r>
            <w:r w:rsidRPr="00CA295E">
              <w:rPr>
                <w:rFonts w:ascii="Arial" w:eastAsia="Times New Roman" w:hAnsi="Arial" w:cs="Arial"/>
                <w:sz w:val="22"/>
                <w:szCs w:val="22"/>
                <w:lang w:val="es-ES"/>
              </w:rPr>
              <w:tab/>
              <w:t xml:space="preserve">Si después de haber examinado los términos y condiciones y efectuada la evaluación técnica, el Comprador establece que la oferta no se ajusta sustancialmente a los Documentos de Licitación de conformidad con la Cláusula 30 de las IAO, la oferta será rechazada.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43" w:name="_Toc106187703"/>
            <w:r w:rsidRPr="00CA295E">
              <w:rPr>
                <w:rFonts w:ascii="Arial" w:eastAsia="Times New Roman" w:hAnsi="Arial" w:cs="Arial"/>
                <w:b/>
                <w:sz w:val="22"/>
                <w:szCs w:val="22"/>
                <w:lang w:val="es-ES"/>
              </w:rPr>
              <w:t>34.</w:t>
            </w:r>
            <w:r w:rsidRPr="00CA295E">
              <w:rPr>
                <w:rFonts w:ascii="Arial" w:eastAsia="Times New Roman" w:hAnsi="Arial" w:cs="Arial"/>
                <w:b/>
                <w:sz w:val="22"/>
                <w:szCs w:val="22"/>
                <w:lang w:val="es-ES"/>
              </w:rPr>
              <w:tab/>
              <w:t>Conversión a una sola moneda</w:t>
            </w:r>
            <w:bookmarkEnd w:id="43"/>
          </w:p>
        </w:tc>
        <w:tc>
          <w:tcPr>
            <w:tcW w:w="6660" w:type="dxa"/>
          </w:tcPr>
          <w:p w:rsidR="001606BE" w:rsidRPr="00CA295E" w:rsidRDefault="001606BE" w:rsidP="00962BDA">
            <w:pPr>
              <w:suppressAutoHyphens/>
              <w:spacing w:after="200"/>
              <w:ind w:left="576" w:hanging="576"/>
              <w:jc w:val="both"/>
              <w:rPr>
                <w:rFonts w:ascii="Arial" w:eastAsia="Times New Roman" w:hAnsi="Arial" w:cs="Arial"/>
                <w:b/>
                <w:bCs/>
                <w:sz w:val="22"/>
                <w:szCs w:val="22"/>
                <w:lang w:val="es-ES"/>
              </w:rPr>
            </w:pPr>
            <w:r w:rsidRPr="00CA295E">
              <w:rPr>
                <w:rFonts w:ascii="Arial" w:eastAsia="Times New Roman" w:hAnsi="Arial" w:cs="Arial"/>
                <w:sz w:val="22"/>
                <w:szCs w:val="22"/>
                <w:lang w:val="es-ES"/>
              </w:rPr>
              <w:t>34.1</w:t>
            </w:r>
            <w:r w:rsidRPr="00CA295E">
              <w:rPr>
                <w:rFonts w:ascii="Arial" w:eastAsia="Times New Roman" w:hAnsi="Arial" w:cs="Arial"/>
                <w:sz w:val="22"/>
                <w:szCs w:val="22"/>
                <w:lang w:val="es-ES"/>
              </w:rPr>
              <w:tab/>
              <w:t>Para efectos de evaluación y comparación, el Comprador convertirá todos los precios de las ofertas expresados en diferentes monedas a Lempiras utilizando el tipo de cambio vendedor establecido por el Banco Central de Honduras para transacciones semejantes, vigente 28 días antes de la fecha de apertura de Ofertas.</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r w:rsidRPr="00CA295E">
              <w:rPr>
                <w:rFonts w:ascii="Arial" w:eastAsia="Times New Roman" w:hAnsi="Arial" w:cs="Arial"/>
                <w:b/>
                <w:sz w:val="22"/>
                <w:szCs w:val="22"/>
                <w:lang w:val="es-ES"/>
              </w:rPr>
              <w:t>35.</w:t>
            </w:r>
            <w:r w:rsidRPr="00CA295E">
              <w:rPr>
                <w:rFonts w:ascii="Arial" w:eastAsia="Times New Roman" w:hAnsi="Arial" w:cs="Arial"/>
                <w:b/>
                <w:sz w:val="22"/>
                <w:szCs w:val="22"/>
                <w:lang w:val="es-ES"/>
              </w:rPr>
              <w:tab/>
              <w:t>Preferencia nacional</w:t>
            </w:r>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35.1</w:t>
            </w:r>
            <w:r w:rsidRPr="00CA295E">
              <w:rPr>
                <w:rFonts w:ascii="Arial" w:eastAsia="Times New Roman" w:hAnsi="Arial" w:cs="Arial"/>
                <w:sz w:val="22"/>
                <w:szCs w:val="22"/>
                <w:lang w:val="es-ES"/>
              </w:rPr>
              <w:tab/>
              <w:t>En caso de que en esta Licitación se presenten ofertas de empresas extranjeras, se aplicará un margen de preferencia nacional en los términos establecidos en los artículos 53 de la Ley de Contratación del Estado y 128 de su Reglamento.</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35.2 El margen de preferencia nacional no será aplicable cuando convenios bilaterales o multilaterales de libre comercio dispusieren que los oferentes extranjeros tendrán trato </w:t>
            </w:r>
            <w:r w:rsidRPr="00CA295E">
              <w:rPr>
                <w:rFonts w:ascii="Arial" w:eastAsia="Times New Roman" w:hAnsi="Arial" w:cs="Arial"/>
                <w:sz w:val="22"/>
                <w:szCs w:val="22"/>
                <w:lang w:val="es-ES"/>
              </w:rPr>
              <w:lastRenderedPageBreak/>
              <w:t>nacional.</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44" w:name="_Toc106187705"/>
            <w:r w:rsidRPr="00CA295E">
              <w:rPr>
                <w:rFonts w:ascii="Arial" w:eastAsia="Times New Roman" w:hAnsi="Arial" w:cs="Arial"/>
                <w:b/>
                <w:sz w:val="22"/>
                <w:szCs w:val="22"/>
                <w:lang w:val="es-ES"/>
              </w:rPr>
              <w:lastRenderedPageBreak/>
              <w:t>36.</w:t>
            </w:r>
            <w:r w:rsidRPr="00CA295E">
              <w:rPr>
                <w:rFonts w:ascii="Arial" w:eastAsia="Times New Roman" w:hAnsi="Arial" w:cs="Arial"/>
                <w:b/>
                <w:sz w:val="22"/>
                <w:szCs w:val="22"/>
                <w:lang w:val="es-ES"/>
              </w:rPr>
              <w:tab/>
              <w:t>Evaluación de las Ofertas</w:t>
            </w:r>
            <w:bookmarkEnd w:id="44"/>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36.1</w:t>
            </w:r>
            <w:r w:rsidRPr="00CA295E">
              <w:rPr>
                <w:rFonts w:ascii="Arial" w:eastAsia="Times New Roman" w:hAnsi="Arial" w:cs="Arial"/>
                <w:sz w:val="22"/>
                <w:szCs w:val="22"/>
                <w:lang w:val="es-ES"/>
              </w:rPr>
              <w:tab/>
              <w:t>El Comprador evaluará todas las ofertas que se determine que hasta esta etapa de la evaluación se ajustan sustancialmente a los Documentos de Licitación.</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36.2</w:t>
            </w:r>
            <w:r w:rsidRPr="00CA295E">
              <w:rPr>
                <w:rFonts w:ascii="Arial" w:eastAsia="Times New Roman" w:hAnsi="Arial" w:cs="Arial"/>
                <w:sz w:val="22"/>
                <w:szCs w:val="22"/>
                <w:lang w:val="es-ES"/>
              </w:rPr>
              <w:tab/>
              <w:t xml:space="preserve">Para evaluar las ofertas, el Comprador utilizará únicamente los factores, metodologías y criterios definidos en la Cláusula 36 de las IAO. No se permitirá ningún otro criterio ni metodología.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36.3</w:t>
            </w:r>
            <w:r w:rsidRPr="00CA295E">
              <w:rPr>
                <w:rFonts w:ascii="Arial" w:eastAsia="Times New Roman" w:hAnsi="Arial" w:cs="Arial"/>
                <w:sz w:val="22"/>
                <w:szCs w:val="22"/>
                <w:lang w:val="es-ES"/>
              </w:rPr>
              <w:tab/>
              <w:t>Al evaluar las Ofertas, el Comprador considerará lo siguiente:</w:t>
            </w:r>
          </w:p>
          <w:p w:rsidR="001606BE" w:rsidRPr="00CA295E" w:rsidRDefault="001606BE" w:rsidP="00962BDA">
            <w:pPr>
              <w:numPr>
                <w:ilvl w:val="0"/>
                <w:numId w:val="23"/>
              </w:num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precio cotizado de conformidad con la Cláusula 14 de las IAO; </w:t>
            </w:r>
          </w:p>
          <w:p w:rsidR="001606BE" w:rsidRPr="00CA295E" w:rsidRDefault="001606BE" w:rsidP="00962BDA">
            <w:pPr>
              <w:numPr>
                <w:ilvl w:val="0"/>
                <w:numId w:val="23"/>
              </w:num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ajuste del precio por correcciones de errores aritméticos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31.3 de las IAO; </w:t>
            </w:r>
          </w:p>
          <w:p w:rsidR="001606BE" w:rsidRPr="00CA295E" w:rsidRDefault="001606BE" w:rsidP="00962BDA">
            <w:pPr>
              <w:numPr>
                <w:ilvl w:val="0"/>
                <w:numId w:val="23"/>
              </w:num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ajuste del precio debido a descuentos ofrecidos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14.4 de las IAO;</w:t>
            </w:r>
          </w:p>
          <w:p w:rsidR="001606BE" w:rsidRPr="00CA295E" w:rsidRDefault="001606BE" w:rsidP="00962BDA">
            <w:pPr>
              <w:numPr>
                <w:ilvl w:val="0"/>
                <w:numId w:val="23"/>
              </w:num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ajustes debidos a la aplicación de criterios de evaluación especificados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de entre los indicados en la Sección III, Criterios de Evaluación y Calificación;</w:t>
            </w:r>
          </w:p>
          <w:p w:rsidR="001606BE" w:rsidRPr="00CA295E" w:rsidRDefault="001606BE" w:rsidP="00962BDA">
            <w:pPr>
              <w:numPr>
                <w:ilvl w:val="0"/>
                <w:numId w:val="23"/>
              </w:num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ajustes debidos a la aplicación de un margen de preferencia, si corresponde, de conformidad con la cláusula 35 de las IAO.</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36.4</w:t>
            </w:r>
            <w:r w:rsidRPr="00CA295E">
              <w:rPr>
                <w:rFonts w:ascii="Arial" w:eastAsia="Times New Roman" w:hAnsi="Arial" w:cs="Arial"/>
                <w:sz w:val="22"/>
                <w:szCs w:val="22"/>
                <w:lang w:val="es-ES"/>
              </w:rPr>
              <w:tab/>
              <w:t xml:space="preserve">Al evaluar una oferta el Comprador excluirá y no tendrá en cuenta: </w:t>
            </w:r>
          </w:p>
          <w:p w:rsidR="001606BE" w:rsidRPr="00CA295E" w:rsidRDefault="001606BE" w:rsidP="00962BDA">
            <w:pPr>
              <w:numPr>
                <w:ilvl w:val="0"/>
                <w:numId w:val="24"/>
              </w:num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los impuestos sobre las ventas y otros impuestos similares pagaderos en Honduras sobre los bienes y/o Servicios si el contrato es adjudicado al Oferente;</w:t>
            </w:r>
          </w:p>
          <w:p w:rsidR="001606BE" w:rsidRPr="00CA295E" w:rsidRDefault="001606BE" w:rsidP="00962BDA">
            <w:pPr>
              <w:numPr>
                <w:ilvl w:val="0"/>
                <w:numId w:val="24"/>
              </w:numPr>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ninguna disposición por ajuste de precios durante el período de ejecución del contrato, si estuviese estipulado en la oferta.  </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36.5</w:t>
            </w:r>
            <w:r w:rsidRPr="00CA295E">
              <w:rPr>
                <w:rFonts w:ascii="Arial" w:eastAsia="Times New Roman" w:hAnsi="Arial" w:cs="Arial"/>
                <w:sz w:val="22"/>
                <w:szCs w:val="22"/>
                <w:lang w:val="es-ES"/>
              </w:rPr>
              <w:tab/>
              <w:t xml:space="preserve">La evaluación de una oferta requerirá que el Comprador considere otros factores, además del precio cotizado, de conformidad con la Cláusula 14 de las IAO. Estos factores estarán relacionados con las características, rendimiento, términos y condiciones de la compra de los Bienes y/o Servicios y Servicios Conexos. El efecto de los factores seleccionados, si los hubiere, se expresarán en términos monetarios para facilitar la comparación de las ofertas, a menos que se indique lo contrario en la Sección III, Criterios de Evaluación y Calificación.  Los factores, </w:t>
            </w:r>
            <w:r w:rsidRPr="00CA295E">
              <w:rPr>
                <w:rFonts w:ascii="Arial" w:eastAsia="Times New Roman" w:hAnsi="Arial" w:cs="Arial"/>
                <w:sz w:val="22"/>
                <w:szCs w:val="22"/>
                <w:lang w:val="es-ES"/>
              </w:rPr>
              <w:lastRenderedPageBreak/>
              <w:t xml:space="preserve">metodologías y criterios que se apliquen serán aquellos especificados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36.3 (d) de las IAO.</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36.6</w:t>
            </w:r>
            <w:r w:rsidRPr="00CA295E">
              <w:rPr>
                <w:rFonts w:ascii="Arial" w:eastAsia="Times New Roman" w:hAnsi="Arial" w:cs="Arial"/>
                <w:sz w:val="22"/>
                <w:szCs w:val="22"/>
                <w:lang w:val="es-ES"/>
              </w:rPr>
              <w:tab/>
              <w:t xml:space="preserve">Si así se indica en los </w:t>
            </w:r>
            <w:r w:rsidRPr="00CA295E">
              <w:rPr>
                <w:rFonts w:ascii="Arial" w:eastAsia="Times New Roman" w:hAnsi="Arial" w:cs="Arial"/>
                <w:b/>
                <w:sz w:val="22"/>
                <w:szCs w:val="22"/>
                <w:lang w:val="es-ES"/>
              </w:rPr>
              <w:t>DDL</w:t>
            </w:r>
            <w:r w:rsidRPr="00CA295E">
              <w:rPr>
                <w:rFonts w:ascii="Arial" w:eastAsia="Times New Roman" w:hAnsi="Arial" w:cs="Arial"/>
                <w:b/>
                <w:bCs/>
                <w:sz w:val="22"/>
                <w:szCs w:val="22"/>
                <w:lang w:val="es-ES"/>
              </w:rPr>
              <w:t xml:space="preserve">, </w:t>
            </w:r>
            <w:r w:rsidRPr="00CA295E">
              <w:rPr>
                <w:rFonts w:ascii="Arial" w:eastAsia="Times New Roman" w:hAnsi="Arial" w:cs="Arial"/>
                <w:sz w:val="22"/>
                <w:szCs w:val="22"/>
                <w:lang w:val="es-ES"/>
              </w:rPr>
              <w:t xml:space="preserve">estos Documentos de Licitación permitirán que los Oferentes coticen precios separados por uno o más lotes, y permitirán que el Comprador adjudique uno o varios lotes a más de un Oferente. La metodología de evaluación para determinar la combinación de lotes evaluada como la más baja, está detallada en la Sección III, Criterios de Evaluación y Calificación.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45" w:name="_Toc106187706"/>
            <w:r w:rsidRPr="00CA295E">
              <w:rPr>
                <w:rFonts w:ascii="Arial" w:eastAsia="Times New Roman" w:hAnsi="Arial" w:cs="Arial"/>
                <w:b/>
                <w:sz w:val="22"/>
                <w:szCs w:val="22"/>
                <w:lang w:val="es-ES"/>
              </w:rPr>
              <w:lastRenderedPageBreak/>
              <w:t>37.</w:t>
            </w:r>
            <w:r w:rsidRPr="00CA295E">
              <w:rPr>
                <w:rFonts w:ascii="Arial" w:eastAsia="Times New Roman" w:hAnsi="Arial" w:cs="Arial"/>
                <w:b/>
                <w:sz w:val="22"/>
                <w:szCs w:val="22"/>
                <w:lang w:val="es-ES"/>
              </w:rPr>
              <w:tab/>
              <w:t>Comparación de las Ofertas</w:t>
            </w:r>
            <w:bookmarkEnd w:id="45"/>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37.1</w:t>
            </w:r>
            <w:r w:rsidRPr="00CA295E">
              <w:rPr>
                <w:rFonts w:ascii="Arial" w:eastAsia="Times New Roman" w:hAnsi="Arial" w:cs="Arial"/>
                <w:sz w:val="22"/>
                <w:szCs w:val="22"/>
                <w:lang w:val="es-ES"/>
              </w:rPr>
              <w:tab/>
              <w:t xml:space="preserve">El Comprador comparará todas las ofertas que cumplen sustancialmente para determinar la oferta evaluada como la más baja, de conformidad con la Cláusula 36 de las IAO.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46" w:name="_Toc106187707"/>
            <w:r w:rsidRPr="00CA295E">
              <w:rPr>
                <w:rFonts w:ascii="Arial" w:eastAsia="Times New Roman" w:hAnsi="Arial" w:cs="Arial"/>
                <w:b/>
                <w:sz w:val="22"/>
                <w:szCs w:val="22"/>
                <w:lang w:val="es-ES"/>
              </w:rPr>
              <w:t>38.</w:t>
            </w:r>
            <w:r w:rsidRPr="00CA295E">
              <w:rPr>
                <w:rFonts w:ascii="Arial" w:eastAsia="Times New Roman" w:hAnsi="Arial" w:cs="Arial"/>
                <w:b/>
                <w:sz w:val="22"/>
                <w:szCs w:val="22"/>
                <w:lang w:val="es-ES"/>
              </w:rPr>
              <w:tab/>
            </w:r>
            <w:proofErr w:type="spellStart"/>
            <w:r w:rsidRPr="00CA295E">
              <w:rPr>
                <w:rFonts w:ascii="Arial" w:eastAsia="Times New Roman" w:hAnsi="Arial" w:cs="Arial"/>
                <w:b/>
                <w:sz w:val="22"/>
                <w:szCs w:val="22"/>
                <w:lang w:val="es-ES"/>
              </w:rPr>
              <w:t>Poscalificación</w:t>
            </w:r>
            <w:proofErr w:type="spellEnd"/>
            <w:r w:rsidRPr="00CA295E">
              <w:rPr>
                <w:rFonts w:ascii="Arial" w:eastAsia="Times New Roman" w:hAnsi="Arial" w:cs="Arial"/>
                <w:b/>
                <w:sz w:val="22"/>
                <w:szCs w:val="22"/>
                <w:lang w:val="es-ES"/>
              </w:rPr>
              <w:t xml:space="preserve"> del Oferente</w:t>
            </w:r>
            <w:bookmarkEnd w:id="46"/>
            <w:r w:rsidRPr="00CA295E">
              <w:rPr>
                <w:rFonts w:ascii="Arial" w:eastAsia="Times New Roman" w:hAnsi="Arial" w:cs="Arial"/>
                <w:b/>
                <w:sz w:val="22"/>
                <w:szCs w:val="22"/>
                <w:lang w:val="es-ES"/>
              </w:rPr>
              <w:t xml:space="preserve"> </w:t>
            </w:r>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38.1</w:t>
            </w:r>
            <w:r w:rsidRPr="00CA295E">
              <w:rPr>
                <w:rFonts w:ascii="Arial" w:eastAsia="Times New Roman" w:hAnsi="Arial" w:cs="Arial"/>
                <w:sz w:val="22"/>
                <w:szCs w:val="22"/>
                <w:lang w:val="es-ES"/>
              </w:rPr>
              <w:tab/>
              <w:t>El Comprador determinará, a su entera satisfacción, si el Oferente seleccionado como el que ha presentado la oferta evaluada como la más baja y ha cumplido sustancialmente con la oferta, está calificado para ejecutar el Contrato satisfactoriamente.</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38.2</w:t>
            </w:r>
            <w:r w:rsidRPr="00CA295E">
              <w:rPr>
                <w:rFonts w:ascii="Arial" w:eastAsia="Times New Roman" w:hAnsi="Arial" w:cs="Arial"/>
                <w:sz w:val="22"/>
                <w:szCs w:val="22"/>
                <w:lang w:val="es-ES"/>
              </w:rPr>
              <w:tab/>
              <w:t>Dicha determinación se basará en el examen de la evidencia documentada de las calificaciones del Oferente que éste ha presentado, de conformidad con la Cláusula 19 de las IAO.</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38.3</w:t>
            </w:r>
            <w:r w:rsidRPr="00CA295E">
              <w:rPr>
                <w:rFonts w:ascii="Arial" w:eastAsia="Times New Roman" w:hAnsi="Arial" w:cs="Arial"/>
                <w:sz w:val="22"/>
                <w:szCs w:val="22"/>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1606BE" w:rsidRPr="00CA295E" w:rsidTr="00962BDA">
        <w:trPr>
          <w:cantSplit/>
        </w:trPr>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47" w:name="_Toc106187708"/>
            <w:r w:rsidRPr="00CA295E">
              <w:rPr>
                <w:rFonts w:ascii="Arial" w:eastAsia="Times New Roman" w:hAnsi="Arial" w:cs="Arial"/>
                <w:b/>
                <w:sz w:val="22"/>
                <w:szCs w:val="22"/>
                <w:lang w:val="es-ES"/>
              </w:rPr>
              <w:t>39.</w:t>
            </w:r>
            <w:r w:rsidRPr="00CA295E">
              <w:rPr>
                <w:rFonts w:ascii="Arial" w:eastAsia="Times New Roman" w:hAnsi="Arial" w:cs="Arial"/>
                <w:b/>
                <w:sz w:val="22"/>
                <w:szCs w:val="22"/>
                <w:lang w:val="es-ES"/>
              </w:rPr>
              <w:tab/>
              <w:t>Derecho del comprador a aceptar cualquier oferta y a rechazar cualquiera o todas las ofertas</w:t>
            </w:r>
            <w:bookmarkEnd w:id="47"/>
          </w:p>
        </w:tc>
        <w:tc>
          <w:tcPr>
            <w:tcW w:w="6660" w:type="dxa"/>
          </w:tcPr>
          <w:p w:rsidR="001606BE" w:rsidRPr="00CA295E" w:rsidRDefault="001606BE" w:rsidP="00962BDA">
            <w:pPr>
              <w:suppressAutoHyphens/>
              <w:spacing w:after="200"/>
              <w:ind w:left="576"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39.1</w:t>
            </w:r>
            <w:r w:rsidRPr="00CA295E">
              <w:rPr>
                <w:rFonts w:ascii="Arial" w:eastAsia="Times New Roman" w:hAnsi="Arial" w:cs="Arial"/>
                <w:sz w:val="22"/>
                <w:szCs w:val="22"/>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rsidR="001606BE" w:rsidRPr="00CA295E" w:rsidRDefault="001606BE" w:rsidP="00962BDA">
            <w:pPr>
              <w:suppressAutoHyphens/>
              <w:spacing w:after="200"/>
              <w:ind w:left="576" w:hanging="576"/>
              <w:jc w:val="both"/>
              <w:rPr>
                <w:rFonts w:ascii="Arial" w:eastAsia="Times New Roman" w:hAnsi="Arial" w:cs="Arial"/>
                <w:sz w:val="22"/>
                <w:szCs w:val="22"/>
                <w:lang w:val="es-ES"/>
              </w:rPr>
            </w:pPr>
          </w:p>
        </w:tc>
      </w:tr>
      <w:tr w:rsidR="001606BE" w:rsidRPr="00CA295E" w:rsidTr="00962BDA">
        <w:tc>
          <w:tcPr>
            <w:tcW w:w="2340" w:type="dxa"/>
          </w:tcPr>
          <w:p w:rsidR="001606BE" w:rsidRPr="00CA295E" w:rsidRDefault="001606BE" w:rsidP="00962BDA">
            <w:pPr>
              <w:tabs>
                <w:tab w:val="num" w:pos="360"/>
              </w:tabs>
              <w:spacing w:after="200"/>
              <w:ind w:left="360" w:hanging="360"/>
              <w:rPr>
                <w:rFonts w:ascii="Arial" w:eastAsia="Times New Roman" w:hAnsi="Arial" w:cs="Arial"/>
                <w:b/>
                <w:sz w:val="22"/>
                <w:szCs w:val="22"/>
                <w:lang w:val="es-ES"/>
              </w:rPr>
            </w:pPr>
          </w:p>
        </w:tc>
        <w:tc>
          <w:tcPr>
            <w:tcW w:w="6660" w:type="dxa"/>
          </w:tcPr>
          <w:p w:rsidR="001606BE" w:rsidRPr="00CA295E" w:rsidRDefault="001606BE" w:rsidP="00962BDA">
            <w:pPr>
              <w:spacing w:before="120" w:after="120"/>
              <w:jc w:val="center"/>
              <w:rPr>
                <w:rFonts w:ascii="Arial" w:eastAsia="Times New Roman" w:hAnsi="Arial" w:cs="Arial"/>
                <w:b/>
                <w:sz w:val="22"/>
                <w:szCs w:val="22"/>
                <w:lang w:val="es-ES"/>
              </w:rPr>
            </w:pPr>
            <w:bookmarkStart w:id="48" w:name="_Toc106187709"/>
            <w:r w:rsidRPr="00CA295E">
              <w:rPr>
                <w:rFonts w:ascii="Arial" w:eastAsia="Times New Roman" w:hAnsi="Arial" w:cs="Arial"/>
                <w:b/>
                <w:sz w:val="22"/>
                <w:szCs w:val="22"/>
                <w:lang w:val="es-ES"/>
              </w:rPr>
              <w:t>F. Adjudicación del Contrato</w:t>
            </w:r>
            <w:bookmarkEnd w:id="48"/>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49" w:name="_Toc106187710"/>
            <w:r w:rsidRPr="00CA295E">
              <w:rPr>
                <w:rFonts w:ascii="Arial" w:eastAsia="Times New Roman" w:hAnsi="Arial" w:cs="Arial"/>
                <w:b/>
                <w:sz w:val="22"/>
                <w:szCs w:val="22"/>
                <w:lang w:val="es-ES"/>
              </w:rPr>
              <w:t>40.  Criterios de Adjudicación</w:t>
            </w:r>
            <w:bookmarkEnd w:id="49"/>
            <w:r w:rsidRPr="00CA295E">
              <w:rPr>
                <w:rFonts w:ascii="Arial" w:eastAsia="Times New Roman" w:hAnsi="Arial" w:cs="Arial"/>
                <w:b/>
                <w:sz w:val="22"/>
                <w:szCs w:val="22"/>
                <w:lang w:val="es-ES"/>
              </w:rPr>
              <w:t xml:space="preserve"> </w:t>
            </w:r>
          </w:p>
        </w:tc>
        <w:tc>
          <w:tcPr>
            <w:tcW w:w="6660" w:type="dxa"/>
          </w:tcPr>
          <w:p w:rsidR="001606BE" w:rsidRPr="00CA295E" w:rsidRDefault="001606BE" w:rsidP="00962BDA">
            <w:pPr>
              <w:suppressAutoHyphens/>
              <w:spacing w:after="200"/>
              <w:ind w:left="612" w:right="-72"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40.1</w:t>
            </w:r>
            <w:r w:rsidRPr="00CA295E">
              <w:rPr>
                <w:rFonts w:ascii="Arial" w:eastAsia="Times New Roman" w:hAnsi="Arial" w:cs="Arial"/>
                <w:sz w:val="22"/>
                <w:szCs w:val="22"/>
                <w:lang w:val="es-ES"/>
              </w:rPr>
              <w:tab/>
              <w:t xml:space="preserve">El Comprador adjudicará el Contrato al Oferente cuya oferta haya sido determinada la oferta evaluada como la más baja y cumple sustancialmente con los requisitos de los Documentos de Licitación, siempre y cuando el Comprador determine que el Oferente está calificado para ejecutar el </w:t>
            </w:r>
            <w:r w:rsidRPr="00CA295E">
              <w:rPr>
                <w:rFonts w:ascii="Arial" w:eastAsia="Times New Roman" w:hAnsi="Arial" w:cs="Arial"/>
                <w:sz w:val="22"/>
                <w:szCs w:val="22"/>
                <w:lang w:val="es-ES"/>
              </w:rPr>
              <w:lastRenderedPageBreak/>
              <w:t>Contrato satisfactoriamente.</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50" w:name="_Toc106187711"/>
            <w:r w:rsidRPr="00CA295E">
              <w:rPr>
                <w:rFonts w:ascii="Arial" w:eastAsia="Times New Roman" w:hAnsi="Arial" w:cs="Arial"/>
                <w:b/>
                <w:sz w:val="22"/>
                <w:szCs w:val="22"/>
                <w:lang w:val="es-ES"/>
              </w:rPr>
              <w:lastRenderedPageBreak/>
              <w:t>41.</w:t>
            </w:r>
            <w:r w:rsidRPr="00CA295E">
              <w:rPr>
                <w:rFonts w:ascii="Arial" w:eastAsia="Times New Roman" w:hAnsi="Arial" w:cs="Arial"/>
                <w:b/>
                <w:sz w:val="22"/>
                <w:szCs w:val="22"/>
                <w:lang w:val="es-ES"/>
              </w:rPr>
              <w:tab/>
              <w:t>Derecho del Comprador a variar las cantidades en el momento de la adjudicación</w:t>
            </w:r>
            <w:bookmarkEnd w:id="50"/>
          </w:p>
        </w:tc>
        <w:tc>
          <w:tcPr>
            <w:tcW w:w="6660" w:type="dxa"/>
          </w:tcPr>
          <w:p w:rsidR="001606BE" w:rsidRPr="00CA295E" w:rsidRDefault="001606BE" w:rsidP="00962BDA">
            <w:pPr>
              <w:suppressAutoHyphens/>
              <w:spacing w:after="200"/>
              <w:ind w:left="612" w:right="-72"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41.1</w:t>
            </w:r>
            <w:r w:rsidRPr="00CA295E">
              <w:rPr>
                <w:rFonts w:ascii="Arial" w:eastAsia="Times New Roman" w:hAnsi="Arial" w:cs="Arial"/>
                <w:sz w:val="22"/>
                <w:szCs w:val="22"/>
                <w:lang w:val="es-ES"/>
              </w:rPr>
              <w:tab/>
              <w:t xml:space="preserve">Al momento de adjudicar el Contrato, el Comprador se reserva el derecho a aumentar o disminuir la cantidad de los Bienes y/o Servicios y Servicios Conexos especificados originalmente en la Sección VI, Lista de Requerimientos, siempre y cuando esta variación no exceda los porcentajes indicados en los </w:t>
            </w:r>
            <w:r w:rsidRPr="00CA295E">
              <w:rPr>
                <w:rFonts w:ascii="Arial" w:eastAsia="Times New Roman" w:hAnsi="Arial" w:cs="Arial"/>
                <w:b/>
                <w:sz w:val="22"/>
                <w:szCs w:val="22"/>
                <w:lang w:val="es-ES"/>
              </w:rPr>
              <w:t>DDL</w:t>
            </w:r>
            <w:r w:rsidRPr="00CA295E">
              <w:rPr>
                <w:rFonts w:ascii="Arial" w:eastAsia="Times New Roman" w:hAnsi="Arial" w:cs="Arial"/>
                <w:sz w:val="22"/>
                <w:szCs w:val="22"/>
                <w:lang w:val="es-ES"/>
              </w:rPr>
              <w:t xml:space="preserve">, y no altere los precios unitarios u otros términos y condiciones de la Oferta y de los Documentos de Licitación. </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51" w:name="_Toc106187712"/>
            <w:r w:rsidRPr="00CA295E">
              <w:rPr>
                <w:rFonts w:ascii="Arial" w:eastAsia="Times New Roman" w:hAnsi="Arial" w:cs="Arial"/>
                <w:b/>
                <w:sz w:val="22"/>
                <w:szCs w:val="22"/>
                <w:lang w:val="es-ES"/>
              </w:rPr>
              <w:t>42.</w:t>
            </w:r>
            <w:r w:rsidRPr="00CA295E">
              <w:rPr>
                <w:rFonts w:ascii="Arial" w:eastAsia="Times New Roman" w:hAnsi="Arial" w:cs="Arial"/>
                <w:b/>
                <w:sz w:val="22"/>
                <w:szCs w:val="22"/>
                <w:lang w:val="es-ES"/>
              </w:rPr>
              <w:tab/>
              <w:t>Notificación de Adjudicación del Contrato</w:t>
            </w:r>
            <w:bookmarkEnd w:id="51"/>
          </w:p>
        </w:tc>
        <w:tc>
          <w:tcPr>
            <w:tcW w:w="6660" w:type="dxa"/>
          </w:tcPr>
          <w:p w:rsidR="001606BE" w:rsidRPr="00CA295E" w:rsidRDefault="001606BE" w:rsidP="00962BDA">
            <w:pPr>
              <w:suppressAutoHyphens/>
              <w:spacing w:after="200"/>
              <w:ind w:left="612" w:right="-72"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42.1</w:t>
            </w:r>
            <w:r w:rsidRPr="00CA295E">
              <w:rPr>
                <w:rFonts w:ascii="Arial" w:eastAsia="Times New Roman" w:hAnsi="Arial" w:cs="Arial"/>
                <w:sz w:val="22"/>
                <w:szCs w:val="22"/>
                <w:lang w:val="es-ES"/>
              </w:rPr>
              <w:tab/>
              <w:t xml:space="preserve">Antes de la expiración del período de validez de las ofertas, el Comprador notificará por escrito a todos los Oferentes. </w:t>
            </w:r>
          </w:p>
          <w:p w:rsidR="001606BE" w:rsidRPr="00CA295E" w:rsidRDefault="001606BE" w:rsidP="00962BDA">
            <w:pPr>
              <w:suppressAutoHyphens/>
              <w:spacing w:after="200"/>
              <w:ind w:left="612" w:right="-72" w:hanging="612"/>
              <w:jc w:val="both"/>
              <w:rPr>
                <w:rFonts w:ascii="Arial" w:eastAsia="Times New Roman" w:hAnsi="Arial" w:cs="Arial"/>
                <w:sz w:val="22"/>
                <w:szCs w:val="22"/>
                <w:lang w:val="es-ES"/>
              </w:rPr>
            </w:pPr>
            <w:r w:rsidRPr="00CA295E">
              <w:rPr>
                <w:rFonts w:ascii="Arial" w:eastAsia="Times New Roman" w:hAnsi="Arial" w:cs="Arial"/>
                <w:sz w:val="22"/>
                <w:szCs w:val="22"/>
                <w:lang w:val="es-ES"/>
              </w:rPr>
              <w:t>42.2</w:t>
            </w:r>
            <w:r w:rsidRPr="00CA295E">
              <w:rPr>
                <w:rFonts w:ascii="Arial" w:eastAsia="Times New Roman" w:hAnsi="Arial" w:cs="Arial"/>
                <w:sz w:val="22"/>
                <w:szCs w:val="22"/>
                <w:lang w:val="es-ES"/>
              </w:rPr>
              <w:tab/>
              <w:t xml:space="preserve">El Comprador publicará en </w:t>
            </w:r>
            <w:r w:rsidRPr="00CA295E">
              <w:rPr>
                <w:rFonts w:ascii="Arial" w:eastAsia="Times New Roman" w:hAnsi="Arial" w:cs="Arial"/>
                <w:sz w:val="22"/>
                <w:szCs w:val="22"/>
                <w:lang w:val="es-MX"/>
              </w:rPr>
              <w:t>el Sistema de Información de Contratación y Adquisiciones del Estado de Honduras, “</w:t>
            </w:r>
            <w:proofErr w:type="spellStart"/>
            <w:r w:rsidRPr="00CA295E">
              <w:rPr>
                <w:rFonts w:ascii="Arial" w:eastAsia="Times New Roman" w:hAnsi="Arial" w:cs="Arial"/>
                <w:sz w:val="22"/>
                <w:szCs w:val="22"/>
                <w:lang w:val="es-MX"/>
              </w:rPr>
              <w:t>HonduCompras</w:t>
            </w:r>
            <w:proofErr w:type="spellEnd"/>
            <w:r w:rsidRPr="00CA295E">
              <w:rPr>
                <w:rFonts w:ascii="Arial" w:eastAsia="Times New Roman" w:hAnsi="Arial" w:cs="Arial"/>
                <w:sz w:val="22"/>
                <w:szCs w:val="22"/>
                <w:lang w:val="es-MX"/>
              </w:rPr>
              <w:t xml:space="preserve">” </w:t>
            </w:r>
            <w:r w:rsidRPr="00CA295E">
              <w:rPr>
                <w:rFonts w:ascii="Arial" w:eastAsia="Times New Roman" w:hAnsi="Arial" w:cs="Arial"/>
                <w:sz w:val="22"/>
                <w:szCs w:val="22"/>
                <w:lang w:val="es-ES"/>
              </w:rPr>
              <w:t>(</w:t>
            </w:r>
            <w:hyperlink r:id="rId14" w:history="1">
              <w:r w:rsidRPr="00CA295E">
                <w:rPr>
                  <w:rFonts w:ascii="Arial" w:eastAsia="Times New Roman" w:hAnsi="Arial" w:cs="Arial"/>
                  <w:sz w:val="22"/>
                  <w:szCs w:val="22"/>
                  <w:lang w:val="es-ES"/>
                </w:rPr>
                <w:t>www.honducompras.gob.hn</w:t>
              </w:r>
            </w:hyperlink>
            <w:r w:rsidRPr="00CA295E">
              <w:rPr>
                <w:rFonts w:ascii="Arial" w:eastAsia="Times New Roman" w:hAnsi="Arial" w:cs="Arial"/>
                <w:sz w:val="22"/>
                <w:szCs w:val="22"/>
                <w:lang w:val="es-ES"/>
              </w:rPr>
              <w:t>) y en el Portal de Transparencia del IHSS (</w:t>
            </w:r>
            <w:hyperlink r:id="rId15" w:history="1">
              <w:r w:rsidRPr="00CA295E">
                <w:rPr>
                  <w:rFonts w:ascii="Arial" w:eastAsia="Times New Roman" w:hAnsi="Arial" w:cs="Arial"/>
                  <w:sz w:val="22"/>
                  <w:szCs w:val="22"/>
                  <w:lang w:val="es-ES"/>
                </w:rPr>
                <w:t>www.ihss.hn</w:t>
              </w:r>
            </w:hyperlink>
            <w:r w:rsidRPr="00CA295E">
              <w:rPr>
                <w:rFonts w:ascii="Arial" w:eastAsia="Times New Roman" w:hAnsi="Arial" w:cs="Arial"/>
                <w:sz w:val="22"/>
                <w:szCs w:val="22"/>
                <w:lang w:val="es-ES"/>
              </w:rPr>
              <w:t xml:space="preserve">), los resultados de la licitación, identificando la oferta y número de </w:t>
            </w:r>
            <w:r>
              <w:rPr>
                <w:rFonts w:ascii="Arial" w:eastAsia="Times New Roman" w:hAnsi="Arial" w:cs="Arial"/>
                <w:sz w:val="22"/>
                <w:szCs w:val="22"/>
                <w:lang w:val="es-ES"/>
              </w:rPr>
              <w:t>viajes</w:t>
            </w:r>
            <w:r w:rsidRPr="00CA295E">
              <w:rPr>
                <w:rFonts w:ascii="Arial" w:eastAsia="Times New Roman" w:hAnsi="Arial" w:cs="Arial"/>
                <w:sz w:val="22"/>
                <w:szCs w:val="22"/>
                <w:lang w:val="es-ES"/>
              </w:rPr>
              <w:t xml:space="preserve">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52" w:name="_Toc106187713"/>
            <w:r w:rsidRPr="00CA295E">
              <w:rPr>
                <w:rFonts w:ascii="Arial" w:eastAsia="Times New Roman" w:hAnsi="Arial" w:cs="Arial"/>
                <w:b/>
                <w:sz w:val="22"/>
                <w:szCs w:val="22"/>
                <w:lang w:val="es-ES"/>
              </w:rPr>
              <w:t>43.</w:t>
            </w:r>
            <w:r w:rsidRPr="00CA295E">
              <w:rPr>
                <w:rFonts w:ascii="Arial" w:eastAsia="Times New Roman" w:hAnsi="Arial" w:cs="Arial"/>
                <w:b/>
                <w:sz w:val="22"/>
                <w:szCs w:val="22"/>
                <w:lang w:val="es-ES"/>
              </w:rPr>
              <w:tab/>
              <w:t>Firma del Contrato</w:t>
            </w:r>
            <w:bookmarkEnd w:id="52"/>
          </w:p>
        </w:tc>
        <w:tc>
          <w:tcPr>
            <w:tcW w:w="6660" w:type="dxa"/>
          </w:tcPr>
          <w:p w:rsidR="001606BE" w:rsidRPr="00CA295E" w:rsidRDefault="001606BE" w:rsidP="00962BDA">
            <w:pPr>
              <w:suppressAutoHyphens/>
              <w:spacing w:after="200"/>
              <w:ind w:left="612" w:right="-72"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43.1</w:t>
            </w:r>
            <w:r w:rsidRPr="00CA295E">
              <w:rPr>
                <w:rFonts w:ascii="Arial" w:eastAsia="Times New Roman" w:hAnsi="Arial" w:cs="Arial"/>
                <w:sz w:val="22"/>
                <w:szCs w:val="22"/>
                <w:lang w:val="es-ES"/>
              </w:rPr>
              <w:tab/>
              <w:t>Después de la notificación de adjudicación, el Comprador enviará al Oferente seleccionado el Contrato y las Condiciones Especiales del Contrato.</w:t>
            </w:r>
          </w:p>
          <w:p w:rsidR="001606BE" w:rsidRPr="00CA295E" w:rsidRDefault="001606BE" w:rsidP="00962BDA">
            <w:pPr>
              <w:numPr>
                <w:ilvl w:val="1"/>
                <w:numId w:val="36"/>
              </w:numPr>
              <w:tabs>
                <w:tab w:val="num" w:pos="612"/>
              </w:tabs>
              <w:suppressAutoHyphens/>
              <w:spacing w:after="200"/>
              <w:ind w:left="612" w:right="-72" w:hanging="612"/>
              <w:jc w:val="both"/>
              <w:rPr>
                <w:rFonts w:ascii="Arial" w:eastAsia="Times New Roman" w:hAnsi="Arial" w:cs="Arial"/>
                <w:sz w:val="22"/>
                <w:szCs w:val="22"/>
                <w:lang w:val="es-ES"/>
              </w:rPr>
            </w:pPr>
            <w:r w:rsidRPr="00CA295E">
              <w:rPr>
                <w:rFonts w:ascii="Arial" w:eastAsia="Times New Roman" w:hAnsi="Arial" w:cs="Arial"/>
                <w:sz w:val="22"/>
                <w:szCs w:val="22"/>
                <w:lang w:val="es-ES"/>
              </w:rPr>
              <w:t>El Oferente seleccionado tendrá un plazo de quince (15) días  calendario después de la fecha de recibo del Contrato para firmarlo, fecharlo y devolverlo al Comprador.</w:t>
            </w:r>
          </w:p>
          <w:p w:rsidR="001606BE" w:rsidRPr="00CA295E" w:rsidRDefault="001606BE" w:rsidP="00962BDA">
            <w:pPr>
              <w:numPr>
                <w:ilvl w:val="1"/>
                <w:numId w:val="36"/>
              </w:numPr>
              <w:tabs>
                <w:tab w:val="num" w:pos="612"/>
              </w:tabs>
              <w:suppressAutoHyphens/>
              <w:spacing w:after="200"/>
              <w:ind w:left="612" w:right="-72" w:hanging="612"/>
              <w:jc w:val="both"/>
              <w:rPr>
                <w:rFonts w:ascii="Arial" w:eastAsia="Times New Roman" w:hAnsi="Arial" w:cs="Arial"/>
                <w:sz w:val="22"/>
                <w:szCs w:val="22"/>
                <w:lang w:val="es-ES"/>
              </w:rPr>
            </w:pPr>
            <w:r w:rsidRPr="00CA295E">
              <w:rPr>
                <w:rFonts w:ascii="Arial" w:eastAsia="Times New Roman" w:hAnsi="Arial" w:cs="Arial"/>
                <w:sz w:val="22"/>
                <w:szCs w:val="22"/>
                <w:lang w:val="es-ES"/>
              </w:rPr>
              <w:t>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21.6 de las IAO.</w:t>
            </w:r>
          </w:p>
        </w:tc>
      </w:tr>
      <w:tr w:rsidR="001606BE" w:rsidRPr="00CA295E" w:rsidTr="00962BDA">
        <w:tc>
          <w:tcPr>
            <w:tcW w:w="2340" w:type="dxa"/>
          </w:tcPr>
          <w:p w:rsidR="001606BE" w:rsidRPr="00CA295E" w:rsidRDefault="001606BE" w:rsidP="00962BDA">
            <w:pPr>
              <w:spacing w:after="200"/>
              <w:ind w:left="432" w:hanging="432"/>
              <w:rPr>
                <w:rFonts w:ascii="Arial" w:eastAsia="Times New Roman" w:hAnsi="Arial" w:cs="Arial"/>
                <w:b/>
                <w:sz w:val="22"/>
                <w:szCs w:val="22"/>
                <w:lang w:val="es-ES"/>
              </w:rPr>
            </w:pPr>
            <w:bookmarkStart w:id="53" w:name="_Toc106187714"/>
            <w:r w:rsidRPr="00CA295E">
              <w:rPr>
                <w:rFonts w:ascii="Arial" w:eastAsia="Times New Roman" w:hAnsi="Arial" w:cs="Arial"/>
                <w:b/>
                <w:sz w:val="22"/>
                <w:szCs w:val="22"/>
                <w:lang w:val="es-ES"/>
              </w:rPr>
              <w:lastRenderedPageBreak/>
              <w:t>44.</w:t>
            </w:r>
            <w:r w:rsidRPr="00CA295E">
              <w:rPr>
                <w:rFonts w:ascii="Arial" w:eastAsia="Times New Roman" w:hAnsi="Arial" w:cs="Arial"/>
                <w:b/>
                <w:sz w:val="22"/>
                <w:szCs w:val="22"/>
                <w:lang w:val="es-ES"/>
              </w:rPr>
              <w:tab/>
              <w:t>Garantía de Cumplimiento del Contrato</w:t>
            </w:r>
            <w:bookmarkEnd w:id="53"/>
          </w:p>
        </w:tc>
        <w:tc>
          <w:tcPr>
            <w:tcW w:w="6660" w:type="dxa"/>
            <w:tcBorders>
              <w:bottom w:val="nil"/>
            </w:tcBorders>
          </w:tcPr>
          <w:p w:rsidR="001606BE" w:rsidRPr="00CA295E" w:rsidRDefault="001606BE" w:rsidP="00962BDA">
            <w:pPr>
              <w:suppressAutoHyphens/>
              <w:spacing w:after="200"/>
              <w:ind w:left="612" w:right="-72"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44.1</w:t>
            </w:r>
            <w:r w:rsidRPr="00CA295E">
              <w:rPr>
                <w:rFonts w:ascii="Arial" w:eastAsia="Times New Roman" w:hAnsi="Arial" w:cs="Arial"/>
                <w:sz w:val="22"/>
                <w:szCs w:val="22"/>
                <w:lang w:val="es-ES"/>
              </w:rPr>
              <w:tab/>
              <w:t xml:space="preserve">Dentro de los Diez (10) días hábiles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21.6 de las IAO. </w:t>
            </w:r>
          </w:p>
          <w:p w:rsidR="001606BE" w:rsidRPr="00CA295E" w:rsidRDefault="001606BE" w:rsidP="00962BDA">
            <w:pPr>
              <w:suppressAutoHyphens/>
              <w:spacing w:after="200"/>
              <w:ind w:left="612" w:right="-72"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44.2</w:t>
            </w:r>
            <w:r w:rsidRPr="00CA295E">
              <w:rPr>
                <w:rFonts w:ascii="Arial" w:eastAsia="Times New Roman" w:hAnsi="Arial" w:cs="Arial"/>
                <w:sz w:val="22"/>
                <w:szCs w:val="22"/>
                <w:lang w:val="es-ES"/>
              </w:rPr>
              <w:tab/>
              <w:t xml:space="preserve">Si el Oferente seleccionado no cumple con la presentación de la Garantía de Cumplimiento mencionada anteriormente o no firma el Contrato, esto constituirá base suficiente para anular la adjudicación del contrato y hacer efectiva la Garantía de Mantenimiento de la Oferta. En tal caso, el Comprador podrá adjudicar el Contrato al Oferente cuya oferta sea evaluada como la siguiente más baja y que se ajuste sustancialmente a los Documentos de Licitación y que el Comprador determine que está calificado para ejecutar el Contrato satisfactoriamente. </w:t>
            </w:r>
          </w:p>
        </w:tc>
      </w:tr>
    </w:tbl>
    <w:p w:rsidR="001606BE" w:rsidRPr="00CA295E" w:rsidRDefault="001606BE" w:rsidP="001606BE">
      <w:pPr>
        <w:jc w:val="center"/>
        <w:outlineLvl w:val="1"/>
        <w:rPr>
          <w:rFonts w:ascii="Arial" w:eastAsia="Times New Roman" w:hAnsi="Arial" w:cs="Arial"/>
          <w:sz w:val="22"/>
          <w:szCs w:val="22"/>
          <w:lang w:val="es-ES"/>
        </w:rPr>
      </w:pPr>
      <w:bookmarkStart w:id="54" w:name="_Toc106187654"/>
      <w:bookmarkStart w:id="55" w:name="_Toc380419231"/>
    </w:p>
    <w:p w:rsidR="001606BE" w:rsidRPr="00CA295E" w:rsidRDefault="001606BE" w:rsidP="001606BE">
      <w:pPr>
        <w:jc w:val="center"/>
        <w:outlineLvl w:val="1"/>
        <w:rPr>
          <w:rFonts w:ascii="Arial" w:eastAsia="Times New Roman" w:hAnsi="Arial" w:cs="Arial"/>
          <w:b/>
          <w:sz w:val="22"/>
          <w:szCs w:val="22"/>
          <w:lang w:val="es-ES"/>
        </w:rPr>
      </w:pPr>
      <w:r w:rsidRPr="00CA295E">
        <w:rPr>
          <w:rFonts w:ascii="Arial" w:eastAsia="Times New Roman" w:hAnsi="Arial" w:cs="Arial"/>
          <w:sz w:val="22"/>
          <w:szCs w:val="22"/>
          <w:lang w:val="es-ES"/>
        </w:rPr>
        <w:br w:type="column"/>
      </w:r>
      <w:r w:rsidRPr="00CA295E">
        <w:rPr>
          <w:rFonts w:ascii="Arial" w:eastAsia="Times New Roman" w:hAnsi="Arial" w:cs="Arial"/>
          <w:b/>
          <w:sz w:val="22"/>
          <w:szCs w:val="22"/>
          <w:lang w:val="es-ES"/>
        </w:rPr>
        <w:lastRenderedPageBreak/>
        <w:t>Sección II. Datos de la Licitación (DDL)</w:t>
      </w:r>
      <w:bookmarkEnd w:id="54"/>
      <w:bookmarkEnd w:id="55"/>
      <w:r w:rsidRPr="00CA295E">
        <w:rPr>
          <w:rFonts w:ascii="Arial" w:eastAsia="Times New Roman" w:hAnsi="Arial" w:cs="Arial"/>
          <w:b/>
          <w:sz w:val="22"/>
          <w:szCs w:val="22"/>
          <w:lang w:val="es-ES"/>
        </w:rPr>
        <w:t xml:space="preserve"> </w:t>
      </w:r>
    </w:p>
    <w:p w:rsidR="001606BE" w:rsidRPr="00CA295E" w:rsidRDefault="001606BE" w:rsidP="001606BE">
      <w:pPr>
        <w:suppressAutoHyphens/>
        <w:ind w:right="-72"/>
        <w:jc w:val="both"/>
        <w:rPr>
          <w:rFonts w:ascii="Arial" w:eastAsia="Times New Roman" w:hAnsi="Arial" w:cs="Arial"/>
          <w:sz w:val="22"/>
          <w:szCs w:val="22"/>
          <w:lang w:val="es-ES"/>
        </w:rPr>
      </w:pPr>
    </w:p>
    <w:p w:rsidR="001606BE" w:rsidRPr="00CA295E" w:rsidRDefault="001606BE" w:rsidP="001606BE">
      <w:pPr>
        <w:suppressAutoHyphens/>
        <w:ind w:right="-72"/>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Los datos específicos que se presentan a continuación sobre los bienes y/o Servicios que hayan de adquirirse, complementarán, suplementarán o enmendarán las disposiciones en las Instrucciones a los Oferentes (IAO). En caso de conflicto, las disposiciones contenidas aquí prevalecerán sobre las disposiciones en las IAO.  </w:t>
      </w:r>
    </w:p>
    <w:p w:rsidR="001606BE" w:rsidRPr="00CA295E" w:rsidRDefault="001606BE" w:rsidP="001606BE">
      <w:pPr>
        <w:suppressAutoHyphens/>
        <w:ind w:right="-72"/>
        <w:jc w:val="both"/>
        <w:rPr>
          <w:rFonts w:ascii="Arial" w:eastAsia="Times New Roman" w:hAnsi="Arial" w:cs="Arial"/>
          <w:i/>
          <w:iCs/>
          <w:sz w:val="22"/>
          <w:szCs w:val="22"/>
          <w:lang w:val="es-ES"/>
        </w:rPr>
      </w:pPr>
    </w:p>
    <w:tbl>
      <w:tblPr>
        <w:tblW w:w="9483"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858"/>
        <w:gridCol w:w="7625"/>
      </w:tblGrid>
      <w:tr w:rsidR="001606BE" w:rsidRPr="00CA295E" w:rsidTr="00962BDA">
        <w:trPr>
          <w:cantSplit/>
          <w:trHeight w:val="79"/>
        </w:trPr>
        <w:tc>
          <w:tcPr>
            <w:tcW w:w="1858" w:type="dxa"/>
            <w:tcBorders>
              <w:top w:val="single" w:sz="12" w:space="0" w:color="000000"/>
              <w:left w:val="single" w:sz="12" w:space="0" w:color="000000"/>
              <w:bottom w:val="single" w:sz="12" w:space="0" w:color="000000"/>
            </w:tcBorders>
          </w:tcPr>
          <w:p w:rsidR="001606BE" w:rsidRPr="00CA295E" w:rsidRDefault="001606BE" w:rsidP="00962BDA">
            <w:pPr>
              <w:spacing w:before="120"/>
              <w:rPr>
                <w:rFonts w:ascii="Arial" w:eastAsia="Times New Roman" w:hAnsi="Arial" w:cs="Arial"/>
                <w:b/>
                <w:bCs/>
                <w:sz w:val="22"/>
                <w:szCs w:val="22"/>
                <w:lang w:val="es-ES"/>
              </w:rPr>
            </w:pPr>
            <w:r w:rsidRPr="00CA295E">
              <w:rPr>
                <w:rFonts w:ascii="Arial" w:eastAsia="Times New Roman" w:hAnsi="Arial" w:cs="Arial"/>
                <w:b/>
                <w:bCs/>
                <w:sz w:val="22"/>
                <w:szCs w:val="22"/>
                <w:lang w:val="es-ES"/>
              </w:rPr>
              <w:t>Cláusula en las IAO</w:t>
            </w:r>
          </w:p>
        </w:tc>
        <w:tc>
          <w:tcPr>
            <w:tcW w:w="7625" w:type="dxa"/>
            <w:tcBorders>
              <w:top w:val="single" w:sz="12" w:space="0" w:color="000000"/>
              <w:bottom w:val="single" w:sz="12" w:space="0" w:color="000000"/>
              <w:right w:val="single" w:sz="12" w:space="0" w:color="000000"/>
            </w:tcBorders>
          </w:tcPr>
          <w:p w:rsidR="001606BE" w:rsidRPr="00CA295E" w:rsidRDefault="001606BE" w:rsidP="00962BDA">
            <w:pPr>
              <w:spacing w:before="120" w:after="120"/>
              <w:jc w:val="center"/>
              <w:rPr>
                <w:rFonts w:ascii="Arial" w:eastAsia="Times New Roman" w:hAnsi="Arial" w:cs="Arial"/>
                <w:b/>
                <w:bCs/>
                <w:sz w:val="22"/>
                <w:szCs w:val="22"/>
                <w:lang w:val="es-ES"/>
              </w:rPr>
            </w:pPr>
            <w:bookmarkStart w:id="56" w:name="_Toc505659529"/>
            <w:bookmarkStart w:id="57" w:name="_Toc506185677"/>
            <w:r w:rsidRPr="00CA295E">
              <w:rPr>
                <w:rFonts w:ascii="Arial" w:eastAsia="Times New Roman" w:hAnsi="Arial" w:cs="Arial"/>
                <w:b/>
                <w:bCs/>
                <w:sz w:val="22"/>
                <w:szCs w:val="22"/>
                <w:lang w:val="es-ES"/>
              </w:rPr>
              <w:t xml:space="preserve">A. </w:t>
            </w:r>
            <w:bookmarkEnd w:id="56"/>
            <w:bookmarkEnd w:id="57"/>
            <w:r w:rsidRPr="00CA295E">
              <w:rPr>
                <w:rFonts w:ascii="Arial" w:eastAsia="Times New Roman" w:hAnsi="Arial" w:cs="Arial"/>
                <w:b/>
                <w:bCs/>
                <w:sz w:val="22"/>
                <w:szCs w:val="22"/>
                <w:lang w:val="es-ES"/>
              </w:rPr>
              <w:t>Disposiciones Generales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1.1</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El Comprador es el: Instituto Hondureño de Seguridad Social (IHSS)</w:t>
            </w:r>
            <w:r>
              <w:rPr>
                <w:rFonts w:ascii="Arial" w:eastAsia="Times New Roman" w:hAnsi="Arial" w:cs="Arial"/>
                <w:sz w:val="22"/>
                <w:szCs w:val="22"/>
                <w:lang w:val="es-ES"/>
              </w:rPr>
              <w:t>; y esta licitación se financiara con fondos del IHSS.</w:t>
            </w:r>
            <w:r w:rsidRPr="00CA295E">
              <w:rPr>
                <w:rFonts w:ascii="Arial" w:eastAsia="Times New Roman" w:hAnsi="Arial" w:cs="Arial"/>
                <w:iCs/>
                <w:sz w:val="22"/>
                <w:szCs w:val="22"/>
                <w:lang w:val="es-ES"/>
              </w:rPr>
              <w:t xml:space="preserve"> </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1.</w:t>
            </w:r>
            <w:r>
              <w:rPr>
                <w:rFonts w:ascii="Arial" w:eastAsia="Times New Roman" w:hAnsi="Arial" w:cs="Arial"/>
                <w:b/>
                <w:bCs/>
                <w:sz w:val="22"/>
                <w:szCs w:val="22"/>
                <w:lang w:val="es-ES"/>
              </w:rPr>
              <w:t>2</w:t>
            </w:r>
          </w:p>
        </w:tc>
        <w:tc>
          <w:tcPr>
            <w:tcW w:w="7625" w:type="dxa"/>
            <w:tcBorders>
              <w:top w:val="single" w:sz="12" w:space="0" w:color="000000"/>
              <w:bottom w:val="single" w:sz="12" w:space="0" w:color="000000"/>
            </w:tcBorders>
          </w:tcPr>
          <w:p w:rsidR="001606B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El número y nombre de identifi</w:t>
            </w:r>
            <w:r w:rsidR="00D56329">
              <w:rPr>
                <w:rFonts w:ascii="Arial" w:eastAsia="Times New Roman" w:hAnsi="Arial" w:cs="Arial"/>
                <w:sz w:val="22"/>
                <w:szCs w:val="22"/>
                <w:lang w:val="es-ES"/>
              </w:rPr>
              <w:t xml:space="preserve">cación de Licitación Privada </w:t>
            </w:r>
            <w:r>
              <w:rPr>
                <w:rFonts w:ascii="Arial" w:eastAsia="Times New Roman" w:hAnsi="Arial" w:cs="Arial"/>
                <w:sz w:val="22"/>
                <w:szCs w:val="22"/>
                <w:lang w:val="es-ES"/>
              </w:rPr>
              <w:t xml:space="preserve">es: </w:t>
            </w:r>
            <w:r w:rsidR="00D56329">
              <w:rPr>
                <w:rFonts w:ascii="Arial" w:eastAsia="Times New Roman" w:hAnsi="Arial" w:cs="Arial"/>
                <w:sz w:val="22"/>
                <w:szCs w:val="22"/>
                <w:lang w:val="es-ES"/>
              </w:rPr>
              <w:t>LP</w:t>
            </w:r>
            <w:r w:rsidRPr="00CA295E">
              <w:rPr>
                <w:rFonts w:ascii="Arial" w:eastAsia="Times New Roman" w:hAnsi="Arial" w:cs="Arial"/>
                <w:sz w:val="22"/>
                <w:szCs w:val="22"/>
                <w:lang w:val="es-ES"/>
              </w:rPr>
              <w:t xml:space="preserve"> </w:t>
            </w:r>
            <w:r w:rsidR="00D56329">
              <w:rPr>
                <w:rFonts w:ascii="Arial" w:eastAsia="Times New Roman" w:hAnsi="Arial" w:cs="Arial"/>
                <w:sz w:val="22"/>
                <w:szCs w:val="22"/>
                <w:lang w:val="es-ES"/>
              </w:rPr>
              <w:t>005</w:t>
            </w:r>
            <w:r w:rsidRPr="00293ED1">
              <w:rPr>
                <w:rFonts w:ascii="Arial" w:eastAsia="Times New Roman" w:hAnsi="Arial" w:cs="Arial"/>
                <w:sz w:val="22"/>
                <w:szCs w:val="22"/>
                <w:lang w:val="es-ES"/>
              </w:rPr>
              <w:t>/2015:</w:t>
            </w:r>
            <w:r w:rsidRPr="00CA295E">
              <w:rPr>
                <w:rFonts w:ascii="Arial" w:eastAsia="Times New Roman" w:hAnsi="Arial" w:cs="Arial"/>
                <w:sz w:val="22"/>
                <w:szCs w:val="22"/>
                <w:lang w:val="es-ES"/>
              </w:rPr>
              <w:t xml:space="preserve"> “Contratación de los Servicio de Transporte para los Empleados del Hospital General de Especialidades y Regional del Norte del IHSS”</w:t>
            </w:r>
            <w:r>
              <w:rPr>
                <w:rFonts w:ascii="Arial" w:eastAsia="Times New Roman" w:hAnsi="Arial" w:cs="Arial"/>
                <w:sz w:val="22"/>
                <w:szCs w:val="22"/>
                <w:lang w:val="es-ES"/>
              </w:rPr>
              <w:t>.</w:t>
            </w:r>
          </w:p>
          <w:p w:rsidR="001606BE" w:rsidRPr="001606BE" w:rsidRDefault="001606BE" w:rsidP="00962BDA">
            <w:pPr>
              <w:spacing w:before="120" w:after="120"/>
              <w:jc w:val="both"/>
              <w:rPr>
                <w:rFonts w:ascii="Arial" w:eastAsia="Times New Roman" w:hAnsi="Arial" w:cs="Arial"/>
                <w:sz w:val="22"/>
                <w:szCs w:val="22"/>
                <w:lang w:val="es-ES"/>
              </w:rPr>
            </w:pPr>
            <w:r w:rsidRPr="001606BE">
              <w:rPr>
                <w:rFonts w:ascii="Arial" w:eastAsia="Times New Roman" w:hAnsi="Arial" w:cs="Arial"/>
                <w:b/>
                <w:sz w:val="22"/>
                <w:szCs w:val="22"/>
                <w:lang w:val="es-ES"/>
              </w:rPr>
              <w:t>Esta licitación comprende 2 Lotes:</w:t>
            </w:r>
          </w:p>
          <w:p w:rsidR="001606BE" w:rsidRPr="001606BE" w:rsidRDefault="001606BE" w:rsidP="00962BDA">
            <w:pPr>
              <w:spacing w:before="120" w:after="120"/>
              <w:jc w:val="both"/>
              <w:rPr>
                <w:rFonts w:ascii="Arial" w:eastAsia="Times New Roman" w:hAnsi="Arial" w:cs="Arial"/>
                <w:b/>
                <w:sz w:val="22"/>
                <w:szCs w:val="22"/>
                <w:lang w:val="es-ES"/>
              </w:rPr>
            </w:pPr>
            <w:r w:rsidRPr="001606BE">
              <w:rPr>
                <w:rFonts w:ascii="Arial" w:eastAsia="Times New Roman" w:hAnsi="Arial" w:cs="Arial"/>
                <w:b/>
                <w:sz w:val="22"/>
                <w:szCs w:val="22"/>
                <w:lang w:val="es-ES"/>
              </w:rPr>
              <w:t xml:space="preserve">Lote 1: </w:t>
            </w:r>
            <w:r w:rsidRPr="001606BE">
              <w:rPr>
                <w:rFonts w:ascii="Arial" w:eastAsia="Times New Roman" w:hAnsi="Arial" w:cs="Arial"/>
                <w:sz w:val="22"/>
                <w:szCs w:val="22"/>
                <w:lang w:val="es-ES"/>
              </w:rPr>
              <w:t>Contratación de Servicios de Transporte para los Empleados del Hospital General de Especialidades.</w:t>
            </w:r>
          </w:p>
          <w:p w:rsidR="001606BE" w:rsidRPr="003C3987" w:rsidRDefault="001606BE" w:rsidP="00962BDA">
            <w:pPr>
              <w:spacing w:before="120" w:after="120"/>
              <w:jc w:val="both"/>
              <w:rPr>
                <w:rFonts w:ascii="Arial" w:eastAsia="Times New Roman" w:hAnsi="Arial" w:cs="Arial"/>
                <w:b/>
                <w:sz w:val="22"/>
                <w:szCs w:val="22"/>
                <w:lang w:val="es-ES"/>
              </w:rPr>
            </w:pPr>
            <w:r w:rsidRPr="001606BE">
              <w:rPr>
                <w:rFonts w:ascii="Arial" w:eastAsia="Times New Roman" w:hAnsi="Arial" w:cs="Arial"/>
                <w:b/>
                <w:sz w:val="22"/>
                <w:szCs w:val="22"/>
                <w:lang w:val="es-ES"/>
              </w:rPr>
              <w:t xml:space="preserve">Lote 2: </w:t>
            </w:r>
            <w:r w:rsidRPr="001606BE">
              <w:rPr>
                <w:rFonts w:ascii="Arial" w:eastAsia="Times New Roman" w:hAnsi="Arial" w:cs="Arial"/>
                <w:sz w:val="22"/>
                <w:szCs w:val="22"/>
                <w:lang w:val="es-ES"/>
              </w:rPr>
              <w:t>Contratación de Servicios de Transporte para los Empleados del Hospital Regional del Norte.</w:t>
            </w:r>
            <w:r>
              <w:rPr>
                <w:rFonts w:ascii="Arial" w:eastAsia="Times New Roman" w:hAnsi="Arial" w:cs="Arial"/>
                <w:b/>
                <w:sz w:val="22"/>
                <w:szCs w:val="22"/>
                <w:lang w:val="es-ES"/>
              </w:rPr>
              <w:t xml:space="preserve"> </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keepLines/>
              <w:spacing w:before="120"/>
              <w:jc w:val="both"/>
              <w:rPr>
                <w:rFonts w:ascii="Arial" w:eastAsia="Times New Roman" w:hAnsi="Arial" w:cs="Arial"/>
                <w:b/>
                <w:bCs/>
                <w:sz w:val="22"/>
                <w:szCs w:val="22"/>
                <w:lang w:val="es-ES"/>
              </w:rPr>
            </w:pPr>
          </w:p>
        </w:tc>
        <w:tc>
          <w:tcPr>
            <w:tcW w:w="7625" w:type="dxa"/>
            <w:tcBorders>
              <w:top w:val="single" w:sz="12" w:space="0" w:color="000000"/>
              <w:bottom w:val="single" w:sz="12" w:space="0" w:color="000000"/>
            </w:tcBorders>
          </w:tcPr>
          <w:p w:rsidR="001606BE" w:rsidRPr="00CA295E" w:rsidRDefault="001606BE" w:rsidP="00962BDA">
            <w:pPr>
              <w:keepNext/>
              <w:keepLines/>
              <w:spacing w:before="120" w:after="120"/>
              <w:jc w:val="center"/>
              <w:rPr>
                <w:rFonts w:ascii="Arial" w:eastAsia="Times New Roman" w:hAnsi="Arial" w:cs="Arial"/>
                <w:b/>
                <w:bCs/>
                <w:sz w:val="22"/>
                <w:szCs w:val="22"/>
                <w:lang w:val="es-ES"/>
              </w:rPr>
            </w:pPr>
            <w:r w:rsidRPr="00CA295E">
              <w:rPr>
                <w:rFonts w:ascii="Arial" w:eastAsia="Times New Roman" w:hAnsi="Arial" w:cs="Arial"/>
                <w:b/>
                <w:bCs/>
                <w:sz w:val="22"/>
                <w:szCs w:val="22"/>
                <w:lang w:val="es-ES"/>
              </w:rPr>
              <w:t>B. Contenido de los Documentos de Licitación</w:t>
            </w:r>
          </w:p>
        </w:tc>
      </w:tr>
      <w:tr w:rsidR="001606BE" w:rsidRPr="00CA295E" w:rsidTr="00962BDA">
        <w:trPr>
          <w:trHeight w:val="79"/>
        </w:trPr>
        <w:tc>
          <w:tcPr>
            <w:tcW w:w="1858" w:type="dxa"/>
            <w:tcBorders>
              <w:top w:val="single" w:sz="12" w:space="0" w:color="000000"/>
              <w:bottom w:val="single" w:sz="12" w:space="0" w:color="000000"/>
            </w:tcBorders>
          </w:tcPr>
          <w:p w:rsidR="001606BE" w:rsidRPr="00CA295E" w:rsidRDefault="001606BE" w:rsidP="00962BDA">
            <w:pPr>
              <w:keepLines/>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7.1</w:t>
            </w:r>
          </w:p>
        </w:tc>
        <w:tc>
          <w:tcPr>
            <w:tcW w:w="7625" w:type="dxa"/>
            <w:tcBorders>
              <w:top w:val="single" w:sz="12" w:space="0" w:color="000000"/>
              <w:bottom w:val="single" w:sz="12" w:space="0" w:color="000000"/>
            </w:tcBorders>
          </w:tcPr>
          <w:p w:rsidR="001606BE" w:rsidRPr="00CA295E" w:rsidRDefault="001606BE" w:rsidP="00962BDA">
            <w:pPr>
              <w:keepNext/>
              <w:keepLines/>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Para </w:t>
            </w:r>
            <w:r w:rsidRPr="00CA295E">
              <w:rPr>
                <w:rFonts w:ascii="Arial" w:eastAsia="Times New Roman" w:hAnsi="Arial" w:cs="Arial"/>
                <w:b/>
                <w:bCs/>
                <w:sz w:val="22"/>
                <w:szCs w:val="22"/>
                <w:lang w:val="es-ES"/>
              </w:rPr>
              <w:t>aclaraciones</w:t>
            </w:r>
            <w:r w:rsidRPr="00CA295E">
              <w:rPr>
                <w:rFonts w:ascii="Arial" w:eastAsia="Times New Roman" w:hAnsi="Arial" w:cs="Arial"/>
                <w:sz w:val="22"/>
                <w:szCs w:val="22"/>
                <w:lang w:val="es-ES"/>
              </w:rPr>
              <w:t xml:space="preserve"> </w:t>
            </w:r>
            <w:r w:rsidRPr="00CA295E">
              <w:rPr>
                <w:rFonts w:ascii="Arial" w:eastAsia="Times New Roman" w:hAnsi="Arial" w:cs="Arial"/>
                <w:b/>
                <w:bCs/>
                <w:sz w:val="22"/>
                <w:szCs w:val="22"/>
                <w:lang w:val="es-ES"/>
              </w:rPr>
              <w:t xml:space="preserve">de los pliegos, </w:t>
            </w:r>
            <w:r w:rsidRPr="00CA295E">
              <w:rPr>
                <w:rFonts w:ascii="Arial" w:eastAsia="Times New Roman" w:hAnsi="Arial" w:cs="Arial"/>
                <w:sz w:val="22"/>
                <w:szCs w:val="22"/>
                <w:lang w:val="es-ES"/>
              </w:rPr>
              <w:t xml:space="preserve">solamente, la dirección del Comprador es: </w:t>
            </w:r>
          </w:p>
          <w:p w:rsidR="001606BE" w:rsidRPr="00CA295E" w:rsidRDefault="001606BE" w:rsidP="00962BDA">
            <w:pPr>
              <w:keepNext/>
              <w:keepLines/>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Atención: </w:t>
            </w:r>
          </w:p>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iCs/>
                <w:sz w:val="22"/>
                <w:szCs w:val="22"/>
                <w:lang w:val="es-ES"/>
              </w:rPr>
              <w:t>Gerencia Administrativa</w:t>
            </w:r>
            <w:r>
              <w:rPr>
                <w:rFonts w:ascii="Arial" w:eastAsia="Times New Roman" w:hAnsi="Arial" w:cs="Arial"/>
                <w:iCs/>
                <w:sz w:val="22"/>
                <w:szCs w:val="22"/>
                <w:lang w:val="es-ES"/>
              </w:rPr>
              <w:t xml:space="preserve"> y Financiera </w:t>
            </w:r>
            <w:r w:rsidRPr="00CA295E">
              <w:rPr>
                <w:rFonts w:ascii="Arial" w:eastAsia="Times New Roman" w:hAnsi="Arial" w:cs="Arial"/>
                <w:iCs/>
                <w:sz w:val="22"/>
                <w:szCs w:val="22"/>
                <w:lang w:val="es-ES"/>
              </w:rPr>
              <w:t xml:space="preserve"> </w:t>
            </w:r>
            <w:r w:rsidR="00D56329">
              <w:rPr>
                <w:rFonts w:ascii="Arial" w:eastAsia="Times New Roman" w:hAnsi="Arial" w:cs="Arial"/>
                <w:iCs/>
                <w:color w:val="000000" w:themeColor="text1"/>
                <w:sz w:val="22"/>
                <w:szCs w:val="22"/>
                <w:lang w:val="es-ES"/>
              </w:rPr>
              <w:t>LP/005</w:t>
            </w:r>
            <w:r w:rsidRPr="005740DD">
              <w:rPr>
                <w:rFonts w:ascii="Arial" w:eastAsia="Times New Roman" w:hAnsi="Arial" w:cs="Arial"/>
                <w:iCs/>
                <w:color w:val="000000" w:themeColor="text1"/>
                <w:sz w:val="22"/>
                <w:szCs w:val="22"/>
                <w:lang w:val="es-ES"/>
              </w:rPr>
              <w:t>/2015</w:t>
            </w:r>
            <w:proofErr w:type="gramStart"/>
            <w:r>
              <w:rPr>
                <w:rFonts w:ascii="Arial" w:eastAsia="Times New Roman" w:hAnsi="Arial" w:cs="Arial"/>
                <w:iCs/>
                <w:color w:val="000000" w:themeColor="text1"/>
                <w:sz w:val="22"/>
                <w:szCs w:val="22"/>
                <w:lang w:val="es-ES"/>
              </w:rPr>
              <w:t>,</w:t>
            </w:r>
            <w:r w:rsidRPr="00CA295E">
              <w:rPr>
                <w:rFonts w:ascii="Arial" w:eastAsia="Times New Roman" w:hAnsi="Arial" w:cs="Arial"/>
                <w:iCs/>
                <w:sz w:val="22"/>
                <w:szCs w:val="22"/>
                <w:lang w:val="es-ES"/>
              </w:rPr>
              <w:t>“</w:t>
            </w:r>
            <w:proofErr w:type="gramEnd"/>
            <w:r w:rsidRPr="00CA295E">
              <w:rPr>
                <w:rFonts w:ascii="Arial" w:eastAsia="Times New Roman" w:hAnsi="Arial" w:cs="Arial"/>
                <w:iCs/>
                <w:sz w:val="22"/>
                <w:szCs w:val="22"/>
                <w:lang w:val="es-ES"/>
              </w:rPr>
              <w:t xml:space="preserve">Contratación de los </w:t>
            </w:r>
            <w:r w:rsidRPr="00CA295E">
              <w:rPr>
                <w:rFonts w:ascii="Arial" w:eastAsia="Times New Roman" w:hAnsi="Arial" w:cs="Arial"/>
                <w:sz w:val="22"/>
                <w:szCs w:val="22"/>
                <w:lang w:val="es-ES"/>
              </w:rPr>
              <w:t xml:space="preserve">Servicio de Transporte para los Empleados del Hospital General de Especialidades y Regional del Norte del IHSS” </w:t>
            </w:r>
            <w:r w:rsidRPr="00CA295E">
              <w:rPr>
                <w:rFonts w:ascii="Arial" w:eastAsia="Times New Roman" w:hAnsi="Arial" w:cs="Arial"/>
                <w:iCs/>
                <w:sz w:val="22"/>
                <w:szCs w:val="22"/>
                <w:lang w:val="es-ES"/>
              </w:rPr>
              <w:t>en sobre sellado.</w:t>
            </w:r>
          </w:p>
          <w:p w:rsidR="001606BE" w:rsidRPr="00CA295E" w:rsidRDefault="001606BE" w:rsidP="00962BDA">
            <w:pPr>
              <w:keepNext/>
              <w:keepLines/>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Dirección: </w:t>
            </w:r>
          </w:p>
          <w:p w:rsidR="001606BE" w:rsidRPr="00CA295E" w:rsidRDefault="001606BE" w:rsidP="00962BDA">
            <w:pPr>
              <w:keepNext/>
              <w:keepLines/>
              <w:spacing w:before="120" w:after="120"/>
              <w:jc w:val="both"/>
              <w:rPr>
                <w:rFonts w:ascii="Arial" w:eastAsia="Times New Roman" w:hAnsi="Arial" w:cs="Arial"/>
                <w:iCs/>
                <w:sz w:val="22"/>
                <w:szCs w:val="22"/>
                <w:lang w:val="es-ES"/>
              </w:rPr>
            </w:pPr>
            <w:r w:rsidRPr="00CA295E">
              <w:rPr>
                <w:rFonts w:ascii="Arial" w:eastAsia="Times New Roman" w:hAnsi="Arial" w:cs="Arial"/>
                <w:iCs/>
                <w:sz w:val="22"/>
                <w:szCs w:val="22"/>
                <w:lang w:val="es-ES"/>
              </w:rPr>
              <w:t>Sub-Gerencia de Suministros, Materiales y Compras del IHSS. Edificio Administrativo del IHSS, Bo. Abajo, 6to. Piso</w:t>
            </w:r>
          </w:p>
          <w:p w:rsidR="001606BE" w:rsidRPr="00CA295E" w:rsidRDefault="001606BE" w:rsidP="00962BDA">
            <w:pPr>
              <w:keepNext/>
              <w:keepLines/>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 xml:space="preserve">Ciudad: </w:t>
            </w:r>
            <w:r w:rsidRPr="00CA295E">
              <w:rPr>
                <w:rFonts w:ascii="Arial" w:eastAsia="Times New Roman" w:hAnsi="Arial" w:cs="Arial"/>
                <w:iCs/>
                <w:sz w:val="22"/>
                <w:szCs w:val="22"/>
                <w:lang w:val="es-ES"/>
              </w:rPr>
              <w:t>Tegucigalpa, M.D.C.</w:t>
            </w:r>
          </w:p>
          <w:p w:rsidR="001606BE" w:rsidRPr="00CA295E" w:rsidRDefault="001606BE" w:rsidP="00962BDA">
            <w:pPr>
              <w:keepNext/>
              <w:keepLines/>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País: Honduras, C.A.</w:t>
            </w:r>
          </w:p>
          <w:p w:rsidR="001606BE" w:rsidRPr="00CA295E" w:rsidRDefault="001606BE" w:rsidP="00962BDA">
            <w:pPr>
              <w:keepNext/>
              <w:keepLines/>
              <w:spacing w:before="120" w:after="120"/>
              <w:rPr>
                <w:rFonts w:ascii="Arial" w:eastAsia="Times New Roman" w:hAnsi="Arial" w:cs="Arial"/>
                <w:sz w:val="22"/>
                <w:szCs w:val="22"/>
                <w:lang w:val="es-ES"/>
              </w:rPr>
            </w:pPr>
            <w:r w:rsidRPr="00CA295E">
              <w:rPr>
                <w:rFonts w:ascii="Arial" w:eastAsia="Times New Roman" w:hAnsi="Arial" w:cs="Arial"/>
                <w:sz w:val="22"/>
                <w:szCs w:val="22"/>
                <w:lang w:val="es-ES"/>
              </w:rPr>
              <w:t xml:space="preserve">Teléfono: </w:t>
            </w:r>
            <w:r w:rsidRPr="00CA295E">
              <w:rPr>
                <w:rFonts w:ascii="Arial" w:eastAsia="Times New Roman" w:hAnsi="Arial" w:cs="Arial"/>
                <w:iCs/>
                <w:sz w:val="22"/>
                <w:szCs w:val="22"/>
                <w:lang w:val="es-ES"/>
              </w:rPr>
              <w:t>2222-6922</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keepNext/>
              <w:keepLines/>
              <w:spacing w:before="120"/>
              <w:jc w:val="both"/>
              <w:rPr>
                <w:rFonts w:ascii="Arial" w:eastAsia="Times New Roman" w:hAnsi="Arial" w:cs="Arial"/>
                <w:b/>
                <w:bCs/>
                <w:sz w:val="22"/>
                <w:szCs w:val="22"/>
                <w:lang w:val="es-ES"/>
              </w:rPr>
            </w:pPr>
          </w:p>
        </w:tc>
        <w:tc>
          <w:tcPr>
            <w:tcW w:w="7625" w:type="dxa"/>
            <w:tcBorders>
              <w:top w:val="single" w:sz="12" w:space="0" w:color="000000"/>
              <w:bottom w:val="single" w:sz="12" w:space="0" w:color="000000"/>
            </w:tcBorders>
          </w:tcPr>
          <w:p w:rsidR="001606BE" w:rsidRPr="00CA295E" w:rsidRDefault="001606BE" w:rsidP="00962BDA">
            <w:pPr>
              <w:keepNext/>
              <w:keepLines/>
              <w:spacing w:before="120" w:after="120"/>
              <w:jc w:val="center"/>
              <w:rPr>
                <w:rFonts w:ascii="Arial" w:eastAsia="Times New Roman" w:hAnsi="Arial" w:cs="Arial"/>
                <w:b/>
                <w:bCs/>
                <w:sz w:val="22"/>
                <w:szCs w:val="22"/>
                <w:lang w:val="es-ES"/>
              </w:rPr>
            </w:pPr>
            <w:r w:rsidRPr="00CA295E">
              <w:rPr>
                <w:rFonts w:ascii="Arial" w:eastAsia="Times New Roman" w:hAnsi="Arial" w:cs="Arial"/>
                <w:b/>
                <w:bCs/>
                <w:sz w:val="22"/>
                <w:szCs w:val="22"/>
                <w:lang w:val="es-ES"/>
              </w:rPr>
              <w:t>C. Preparación de las Ofertas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11.1(h)</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Los Oferentes deberán presentar los siguientes documentos adicionales con su oferta:</w:t>
            </w:r>
          </w:p>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iCs/>
                <w:sz w:val="22"/>
                <w:szCs w:val="22"/>
                <w:lang w:val="es-ES"/>
              </w:rPr>
              <w:t>Se requiere presentar la documentación legal en original y en caso de presentar copias o fotocopias, éstas deberán estar debidamente autenticadas por Notario Público.</w:t>
            </w:r>
          </w:p>
          <w:p w:rsidR="001606BE" w:rsidRPr="00CA295E" w:rsidRDefault="001606BE" w:rsidP="00962BDA">
            <w:pPr>
              <w:numPr>
                <w:ilvl w:val="0"/>
                <w:numId w:val="45"/>
              </w:num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Copia legible y autenticada del Instrumento Público de Comerciante Individual o Constitución de la Sociedad y sus reformas, inscrita en el Registro de la Propiedad de Inmueble y Mercantil, respectivo.(DS)</w:t>
            </w:r>
          </w:p>
          <w:p w:rsidR="001606BE" w:rsidRPr="001606BE" w:rsidRDefault="001606BE" w:rsidP="00962BDA">
            <w:pPr>
              <w:pStyle w:val="Prrafodelista"/>
              <w:numPr>
                <w:ilvl w:val="0"/>
                <w:numId w:val="45"/>
              </w:numPr>
              <w:rPr>
                <w:rFonts w:ascii="Arial" w:eastAsia="Times New Roman" w:hAnsi="Arial" w:cs="Arial"/>
                <w:sz w:val="22"/>
                <w:szCs w:val="22"/>
                <w:lang w:val="es-ES"/>
              </w:rPr>
            </w:pPr>
            <w:r w:rsidRPr="001606BE">
              <w:rPr>
                <w:rFonts w:ascii="Arial" w:eastAsia="Times New Roman" w:hAnsi="Arial" w:cs="Arial"/>
                <w:sz w:val="22"/>
                <w:szCs w:val="22"/>
                <w:lang w:val="es-ES"/>
              </w:rPr>
              <w:t>Fotocopia autenticada del Poder de Representación de la Sociedad Mercantil (DNS).</w:t>
            </w:r>
          </w:p>
          <w:p w:rsidR="001606BE" w:rsidRPr="00CA295E" w:rsidRDefault="001606BE" w:rsidP="00962BDA">
            <w:pPr>
              <w:numPr>
                <w:ilvl w:val="0"/>
                <w:numId w:val="45"/>
              </w:num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Declaración Jurada (original y autenticada) del Oferente y su Representante Legal de no estar comprendido en ninguno de las inhabilidades a los que se refiere la Ley de Contratación del Estado en sus artículos 15 y 16.(DS)</w:t>
            </w:r>
          </w:p>
          <w:p w:rsidR="001606BE" w:rsidRPr="00CA295E" w:rsidRDefault="001606BE" w:rsidP="00962BDA">
            <w:pPr>
              <w:numPr>
                <w:ilvl w:val="0"/>
                <w:numId w:val="45"/>
              </w:num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Fotocopia legible de la tarjeta de identidad del Representante Legal del oferente.(DS)</w:t>
            </w:r>
          </w:p>
          <w:p w:rsidR="001606BE" w:rsidRPr="00CA295E" w:rsidRDefault="001606BE" w:rsidP="00962BDA">
            <w:pPr>
              <w:numPr>
                <w:ilvl w:val="0"/>
                <w:numId w:val="45"/>
              </w:num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Fotocopia legible del RTN de la Sociedad y su Representante Legal.(DS)</w:t>
            </w:r>
          </w:p>
          <w:p w:rsidR="001606BE" w:rsidRPr="00CA295E" w:rsidRDefault="001606BE" w:rsidP="00962BDA">
            <w:pPr>
              <w:numPr>
                <w:ilvl w:val="0"/>
                <w:numId w:val="45"/>
              </w:num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Constancia de Solvencia Municipal vigente a la fecha de apertura, extendida por la Alcaldía Municipal de su domicilio del oferente y de su representante legal.(DS)</w:t>
            </w:r>
          </w:p>
          <w:p w:rsidR="001606BE" w:rsidRPr="00CA295E" w:rsidRDefault="001606BE" w:rsidP="00962BDA">
            <w:pPr>
              <w:numPr>
                <w:ilvl w:val="0"/>
                <w:numId w:val="45"/>
              </w:num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Permiso de Operación vigente, extendida por la Alcaldía Municipal del domicilio de la empresa.(DS)</w:t>
            </w:r>
          </w:p>
          <w:p w:rsidR="001606BE" w:rsidRPr="00CA295E" w:rsidRDefault="001606BE" w:rsidP="00962BDA">
            <w:pPr>
              <w:numPr>
                <w:ilvl w:val="0"/>
                <w:numId w:val="45"/>
              </w:num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Constancia de estar inscrito o solicitud de inscripción en la Oficina Normativa de Contratación y Adquisición del Estado (ONCAE).(DS)</w:t>
            </w:r>
          </w:p>
          <w:p w:rsidR="001606BE" w:rsidRPr="009C5815" w:rsidRDefault="001606BE" w:rsidP="00962BDA">
            <w:pPr>
              <w:numPr>
                <w:ilvl w:val="0"/>
                <w:numId w:val="45"/>
              </w:numPr>
              <w:spacing w:before="120" w:after="120"/>
              <w:jc w:val="both"/>
              <w:rPr>
                <w:rFonts w:ascii="Arial" w:eastAsia="Times New Roman" w:hAnsi="Arial" w:cs="Arial"/>
                <w:sz w:val="22"/>
                <w:szCs w:val="22"/>
                <w:highlight w:val="yellow"/>
                <w:lang w:val="es-ES"/>
              </w:rPr>
            </w:pPr>
            <w:r w:rsidRPr="001606BE">
              <w:rPr>
                <w:rFonts w:ascii="Arial" w:eastAsia="Times New Roman" w:hAnsi="Arial" w:cs="Arial"/>
                <w:sz w:val="22"/>
                <w:szCs w:val="22"/>
                <w:lang w:val="es-ES"/>
              </w:rPr>
              <w:t>Certificación emitida por la Secretaría de Estado en los Despachos de Infraestructura de Servicios Públicos, que acredite cuenta con  autorización para brindar servicio de Transporte de personas.(DS).</w:t>
            </w:r>
          </w:p>
          <w:p w:rsidR="001606BE" w:rsidRPr="009C5815" w:rsidRDefault="001606BE" w:rsidP="00962BDA">
            <w:pPr>
              <w:numPr>
                <w:ilvl w:val="0"/>
                <w:numId w:val="45"/>
              </w:num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Constancia de Solvencia del INFOP, vigente a la fecha de apertura.(DS)</w:t>
            </w:r>
          </w:p>
        </w:tc>
      </w:tr>
      <w:tr w:rsidR="001606BE" w:rsidRPr="00CA295E" w:rsidTr="00962BDA">
        <w:trPr>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p>
        </w:tc>
        <w:tc>
          <w:tcPr>
            <w:tcW w:w="7625" w:type="dxa"/>
            <w:tcBorders>
              <w:top w:val="single" w:sz="12" w:space="0" w:color="000000"/>
              <w:bottom w:val="single" w:sz="12" w:space="0" w:color="000000"/>
            </w:tcBorders>
          </w:tcPr>
          <w:p w:rsidR="001606BE" w:rsidRPr="00CA295E" w:rsidRDefault="001606BE" w:rsidP="00962BDA">
            <w:pPr>
              <w:spacing w:before="120" w:after="120"/>
              <w:ind w:left="720"/>
              <w:jc w:val="both"/>
              <w:rPr>
                <w:rFonts w:ascii="Arial" w:eastAsia="Times New Roman" w:hAnsi="Arial" w:cs="Arial"/>
                <w:sz w:val="22"/>
                <w:szCs w:val="22"/>
                <w:lang w:val="es-ES"/>
              </w:rPr>
            </w:pPr>
          </w:p>
          <w:p w:rsidR="001606BE" w:rsidRPr="00D74E4B" w:rsidRDefault="001606BE" w:rsidP="00005077">
            <w:pPr>
              <w:ind w:left="792"/>
              <w:jc w:val="both"/>
              <w:rPr>
                <w:rFonts w:ascii="Arial" w:eastAsia="Times New Roman" w:hAnsi="Arial" w:cs="Arial"/>
                <w:sz w:val="22"/>
                <w:szCs w:val="22"/>
                <w:lang w:val="es-ES_tradnl"/>
              </w:rPr>
            </w:pPr>
            <w:r w:rsidRPr="00D74E4B">
              <w:rPr>
                <w:rFonts w:ascii="Arial" w:eastAsia="Times New Roman" w:hAnsi="Arial" w:cs="Arial"/>
                <w:sz w:val="22"/>
                <w:szCs w:val="22"/>
                <w:lang w:val="es-ES_tradnl"/>
              </w:rPr>
              <w:t>El oferente que resultare adjudicado deberá presentar previo a la firma del con</w:t>
            </w:r>
            <w:r w:rsidR="00005077" w:rsidRPr="00D74E4B">
              <w:rPr>
                <w:rFonts w:ascii="Arial" w:eastAsia="Times New Roman" w:hAnsi="Arial" w:cs="Arial"/>
                <w:sz w:val="22"/>
                <w:szCs w:val="22"/>
                <w:lang w:val="es-ES_tradnl"/>
              </w:rPr>
              <w:t>trato los siguientes requisitos:</w:t>
            </w:r>
          </w:p>
          <w:p w:rsidR="001606BE" w:rsidRPr="00D74E4B" w:rsidRDefault="001606BE" w:rsidP="00005077">
            <w:pPr>
              <w:jc w:val="both"/>
              <w:rPr>
                <w:rFonts w:ascii="Arial" w:eastAsia="Times New Roman" w:hAnsi="Arial" w:cs="Arial"/>
                <w:sz w:val="22"/>
                <w:szCs w:val="22"/>
                <w:lang w:val="es-ES_tradnl"/>
              </w:rPr>
            </w:pPr>
          </w:p>
          <w:p w:rsidR="001606BE" w:rsidRPr="00D74E4B" w:rsidRDefault="001606BE" w:rsidP="001606BE">
            <w:pPr>
              <w:numPr>
                <w:ilvl w:val="0"/>
                <w:numId w:val="61"/>
              </w:numPr>
              <w:spacing w:line="276" w:lineRule="auto"/>
              <w:contextualSpacing/>
              <w:jc w:val="both"/>
              <w:rPr>
                <w:rFonts w:ascii="Arial" w:eastAsia="Calibri" w:hAnsi="Arial" w:cs="Arial"/>
                <w:sz w:val="22"/>
                <w:szCs w:val="22"/>
                <w:lang w:val="es-HN"/>
              </w:rPr>
            </w:pPr>
            <w:r w:rsidRPr="00D74E4B">
              <w:rPr>
                <w:rFonts w:ascii="Arial" w:eastAsia="Calibri" w:hAnsi="Arial" w:cs="Arial"/>
                <w:sz w:val="22"/>
                <w:szCs w:val="22"/>
                <w:lang w:val="es-HN"/>
              </w:rPr>
              <w:t>Constancia ORIGINAL extendida por la Procuraduría General de la República, en donde se haga constar que la empresa oferente NO tiene cuentas, ni jui</w:t>
            </w:r>
            <w:r w:rsidR="00005077" w:rsidRPr="00D74E4B">
              <w:rPr>
                <w:rFonts w:ascii="Arial" w:eastAsia="Calibri" w:hAnsi="Arial" w:cs="Arial"/>
                <w:sz w:val="22"/>
                <w:szCs w:val="22"/>
                <w:lang w:val="es-HN"/>
              </w:rPr>
              <w:t>cios pendientes con el Estado</w:t>
            </w:r>
            <w:proofErr w:type="gramStart"/>
            <w:r w:rsidR="00005077" w:rsidRPr="00D74E4B">
              <w:rPr>
                <w:rFonts w:ascii="Arial" w:eastAsia="Calibri" w:hAnsi="Arial" w:cs="Arial"/>
                <w:sz w:val="22"/>
                <w:szCs w:val="22"/>
                <w:lang w:val="es-HN"/>
              </w:rPr>
              <w:t>,.</w:t>
            </w:r>
            <w:proofErr w:type="gramEnd"/>
          </w:p>
          <w:p w:rsidR="001606BE" w:rsidRPr="00D74E4B" w:rsidRDefault="001606BE" w:rsidP="001606BE">
            <w:pPr>
              <w:numPr>
                <w:ilvl w:val="0"/>
                <w:numId w:val="61"/>
              </w:numPr>
              <w:spacing w:line="276" w:lineRule="auto"/>
              <w:contextualSpacing/>
              <w:jc w:val="both"/>
              <w:rPr>
                <w:rFonts w:ascii="Arial" w:eastAsia="Calibri" w:hAnsi="Arial" w:cs="Arial"/>
                <w:sz w:val="22"/>
                <w:szCs w:val="22"/>
                <w:lang w:val="es-HN"/>
              </w:rPr>
            </w:pPr>
            <w:r w:rsidRPr="00D74E4B">
              <w:rPr>
                <w:rFonts w:ascii="Arial" w:eastAsia="Calibri" w:hAnsi="Arial" w:cs="Arial"/>
                <w:sz w:val="22"/>
                <w:szCs w:val="22"/>
                <w:lang w:val="es-HN"/>
              </w:rPr>
              <w:t xml:space="preserve">Constancia de Solvencia de aportaciones vigente del INSTITUTO HONDUREÑO DE SEGURIDAD SOCIAL, </w:t>
            </w:r>
            <w:r w:rsidRPr="00D74E4B">
              <w:rPr>
                <w:rFonts w:ascii="Arial" w:eastAsia="Calibri" w:hAnsi="Arial" w:cs="Arial"/>
                <w:sz w:val="22"/>
                <w:szCs w:val="22"/>
                <w:lang w:val="es-HN"/>
              </w:rPr>
              <w:lastRenderedPageBreak/>
              <w:t>extendida por la Secretaría General.</w:t>
            </w:r>
          </w:p>
          <w:p w:rsidR="001606BE" w:rsidRPr="00D74E4B" w:rsidRDefault="001606BE" w:rsidP="001606BE">
            <w:pPr>
              <w:numPr>
                <w:ilvl w:val="0"/>
                <w:numId w:val="61"/>
              </w:numPr>
              <w:spacing w:line="276" w:lineRule="auto"/>
              <w:contextualSpacing/>
              <w:jc w:val="both"/>
              <w:rPr>
                <w:rFonts w:ascii="Arial" w:eastAsia="Calibri" w:hAnsi="Arial" w:cs="Arial"/>
                <w:sz w:val="22"/>
                <w:szCs w:val="22"/>
                <w:lang w:val="es-HN"/>
              </w:rPr>
            </w:pPr>
            <w:r w:rsidRPr="00D74E4B">
              <w:rPr>
                <w:rFonts w:ascii="Arial" w:eastAsia="Calibri" w:hAnsi="Arial" w:cs="Arial"/>
                <w:sz w:val="22"/>
                <w:szCs w:val="22"/>
                <w:lang w:val="es-HN"/>
              </w:rPr>
              <w:t>Constancia vigente de Solvencia de la D.E.I. de la Empresa.</w:t>
            </w:r>
          </w:p>
          <w:p w:rsidR="001606BE" w:rsidRPr="00D74E4B" w:rsidRDefault="001606BE" w:rsidP="001606BE">
            <w:pPr>
              <w:numPr>
                <w:ilvl w:val="0"/>
                <w:numId w:val="61"/>
              </w:numPr>
              <w:spacing w:line="276" w:lineRule="auto"/>
              <w:contextualSpacing/>
              <w:jc w:val="both"/>
              <w:rPr>
                <w:rFonts w:ascii="Arial" w:eastAsia="Calibri" w:hAnsi="Arial" w:cs="Arial"/>
                <w:sz w:val="22"/>
                <w:szCs w:val="22"/>
                <w:lang w:val="es-HN"/>
              </w:rPr>
            </w:pPr>
            <w:r w:rsidRPr="00D74E4B">
              <w:rPr>
                <w:rFonts w:ascii="Arial" w:eastAsia="Calibri" w:hAnsi="Arial" w:cs="Arial"/>
                <w:sz w:val="22"/>
                <w:szCs w:val="22"/>
                <w:lang w:val="es-HN"/>
              </w:rPr>
              <w:t xml:space="preserve">Constancia de estar inscrito o solicitud de Inscripción con la Oficina Normativa de Contrataciones y Adquisiciones del Estado. </w:t>
            </w:r>
          </w:p>
          <w:p w:rsidR="001606BE" w:rsidRPr="00D74E4B" w:rsidRDefault="001606BE" w:rsidP="00962BDA">
            <w:pPr>
              <w:spacing w:before="120" w:after="120"/>
              <w:jc w:val="both"/>
              <w:rPr>
                <w:rFonts w:ascii="Arial" w:eastAsia="Times New Roman" w:hAnsi="Arial" w:cs="Arial"/>
                <w:b/>
                <w:sz w:val="22"/>
                <w:szCs w:val="22"/>
                <w:lang w:val="es-ES"/>
              </w:rPr>
            </w:pPr>
            <w:r w:rsidRPr="00D74E4B">
              <w:rPr>
                <w:rFonts w:ascii="Arial" w:eastAsia="Times New Roman" w:hAnsi="Arial" w:cs="Arial"/>
                <w:b/>
                <w:sz w:val="22"/>
                <w:szCs w:val="22"/>
                <w:lang w:val="es-ES"/>
              </w:rPr>
              <w:t>Idon</w:t>
            </w:r>
            <w:r w:rsidR="00386A81" w:rsidRPr="00D74E4B">
              <w:rPr>
                <w:rFonts w:ascii="Arial" w:eastAsia="Times New Roman" w:hAnsi="Arial" w:cs="Arial"/>
                <w:b/>
                <w:sz w:val="22"/>
                <w:szCs w:val="22"/>
                <w:lang w:val="es-ES"/>
              </w:rPr>
              <w:t>eidad financiera:</w:t>
            </w:r>
          </w:p>
          <w:p w:rsidR="00386A81" w:rsidRPr="00D74E4B" w:rsidRDefault="00386A81" w:rsidP="00CA70B2">
            <w:pPr>
              <w:pStyle w:val="Prrafodelista"/>
              <w:numPr>
                <w:ilvl w:val="0"/>
                <w:numId w:val="54"/>
              </w:numPr>
              <w:spacing w:before="120" w:after="120"/>
              <w:jc w:val="both"/>
              <w:rPr>
                <w:rFonts w:ascii="Arial" w:eastAsia="Times New Roman" w:hAnsi="Arial" w:cs="Arial"/>
                <w:b/>
                <w:sz w:val="22"/>
                <w:szCs w:val="22"/>
                <w:lang w:val="es-ES"/>
              </w:rPr>
            </w:pPr>
            <w:r w:rsidRPr="00D74E4B">
              <w:rPr>
                <w:rFonts w:ascii="Arial" w:eastAsia="Times New Roman" w:hAnsi="Arial" w:cs="Arial"/>
                <w:sz w:val="22"/>
                <w:szCs w:val="22"/>
                <w:lang w:val="es-ES"/>
              </w:rPr>
              <w:t>Presentar Estados Financieros al 31 de diciembre de 2013 y 2014, firmados por contador colegiado.</w:t>
            </w:r>
          </w:p>
          <w:p w:rsidR="005E5447" w:rsidRPr="00D74E4B" w:rsidRDefault="005E5447" w:rsidP="00CA70B2">
            <w:pPr>
              <w:pStyle w:val="Prrafodelista"/>
              <w:numPr>
                <w:ilvl w:val="0"/>
                <w:numId w:val="54"/>
              </w:numPr>
              <w:spacing w:before="120" w:after="120"/>
              <w:jc w:val="both"/>
              <w:rPr>
                <w:rFonts w:ascii="Arial" w:eastAsia="Times New Roman" w:hAnsi="Arial" w:cs="Arial"/>
                <w:b/>
                <w:color w:val="000000" w:themeColor="text1"/>
                <w:sz w:val="22"/>
                <w:szCs w:val="22"/>
                <w:lang w:val="es-ES"/>
              </w:rPr>
            </w:pPr>
            <w:r w:rsidRPr="00D74E4B">
              <w:rPr>
                <w:rFonts w:ascii="Arial" w:eastAsia="Times New Roman" w:hAnsi="Arial" w:cs="Arial"/>
                <w:color w:val="000000" w:themeColor="text1"/>
                <w:sz w:val="22"/>
                <w:szCs w:val="22"/>
                <w:lang w:val="es-ES"/>
              </w:rPr>
              <w:t xml:space="preserve">Constancias Bancarias, en cuentas de ahorro o de cheques que acrediten </w:t>
            </w:r>
            <w:r w:rsidR="0094501D" w:rsidRPr="00D74E4B">
              <w:rPr>
                <w:rFonts w:ascii="Arial" w:eastAsia="Times New Roman" w:hAnsi="Arial" w:cs="Arial"/>
                <w:color w:val="000000" w:themeColor="text1"/>
                <w:sz w:val="22"/>
                <w:szCs w:val="22"/>
                <w:lang w:val="es-ES"/>
              </w:rPr>
              <w:t>que tienen un promedio no menor al 10% estimado de la oferta.</w:t>
            </w:r>
            <w:r w:rsidRPr="00D74E4B">
              <w:rPr>
                <w:rFonts w:ascii="Arial" w:eastAsia="Times New Roman" w:hAnsi="Arial" w:cs="Arial"/>
                <w:color w:val="000000" w:themeColor="text1"/>
                <w:sz w:val="22"/>
                <w:szCs w:val="22"/>
                <w:lang w:val="es-ES"/>
              </w:rPr>
              <w:t xml:space="preserve"> </w:t>
            </w:r>
          </w:p>
          <w:p w:rsidR="001606BE" w:rsidRPr="00D74E4B" w:rsidRDefault="001606BE" w:rsidP="001606BE">
            <w:pPr>
              <w:numPr>
                <w:ilvl w:val="0"/>
                <w:numId w:val="54"/>
              </w:numPr>
              <w:spacing w:before="120" w:after="120"/>
              <w:jc w:val="both"/>
              <w:rPr>
                <w:rFonts w:ascii="Arial" w:eastAsia="Times New Roman" w:hAnsi="Arial" w:cs="Arial"/>
                <w:sz w:val="22"/>
                <w:szCs w:val="22"/>
                <w:lang w:val="es-ES"/>
              </w:rPr>
            </w:pPr>
            <w:r w:rsidRPr="00D74E4B">
              <w:rPr>
                <w:rFonts w:ascii="Arial" w:eastAsia="Times New Roman" w:hAnsi="Arial" w:cs="Arial"/>
                <w:sz w:val="22"/>
                <w:szCs w:val="22"/>
                <w:lang w:val="es-ES"/>
              </w:rPr>
              <w:t>Presentación del Formulario de presentación de la oferta.(DNS)</w:t>
            </w:r>
          </w:p>
          <w:p w:rsidR="00386A81" w:rsidRPr="00D74E4B" w:rsidRDefault="00386A81" w:rsidP="00386A81">
            <w:pPr>
              <w:spacing w:before="120" w:after="120"/>
              <w:ind w:left="1080"/>
              <w:jc w:val="both"/>
              <w:rPr>
                <w:rFonts w:ascii="Arial" w:eastAsia="Times New Roman" w:hAnsi="Arial" w:cs="Arial"/>
                <w:b/>
                <w:sz w:val="22"/>
                <w:szCs w:val="22"/>
                <w:lang w:val="es-ES"/>
              </w:rPr>
            </w:pPr>
            <w:r w:rsidRPr="00D74E4B">
              <w:rPr>
                <w:rFonts w:ascii="Arial" w:eastAsia="Times New Roman" w:hAnsi="Arial" w:cs="Arial"/>
                <w:b/>
                <w:sz w:val="22"/>
                <w:szCs w:val="22"/>
                <w:lang w:val="es-ES"/>
              </w:rPr>
              <w:t>Idoneidad Técnica</w:t>
            </w:r>
          </w:p>
          <w:p w:rsidR="001606BE" w:rsidRPr="00D74E4B" w:rsidRDefault="001606BE" w:rsidP="001606BE">
            <w:pPr>
              <w:numPr>
                <w:ilvl w:val="0"/>
                <w:numId w:val="54"/>
              </w:numPr>
              <w:spacing w:before="120" w:after="120"/>
              <w:jc w:val="both"/>
              <w:rPr>
                <w:rFonts w:ascii="Arial" w:eastAsia="Times New Roman" w:hAnsi="Arial" w:cs="Arial"/>
                <w:sz w:val="22"/>
                <w:szCs w:val="22"/>
                <w:lang w:val="es-ES"/>
              </w:rPr>
            </w:pPr>
            <w:r w:rsidRPr="00D74E4B">
              <w:rPr>
                <w:rFonts w:ascii="Arial" w:eastAsia="Times New Roman" w:hAnsi="Arial" w:cs="Arial"/>
                <w:sz w:val="22"/>
                <w:szCs w:val="22"/>
                <w:lang w:val="es-ES"/>
              </w:rPr>
              <w:t>Declaración Jurada de calidad del servicio a proveer y del cumplimiento de las Especificaciones y condiciones Técnicas establecidas por el IHSS, debidamente autenticada. (DS).</w:t>
            </w:r>
          </w:p>
          <w:p w:rsidR="001606BE" w:rsidRPr="00D74E4B" w:rsidRDefault="001606BE" w:rsidP="00CA70B2">
            <w:pPr>
              <w:numPr>
                <w:ilvl w:val="0"/>
                <w:numId w:val="54"/>
              </w:numPr>
              <w:spacing w:before="120" w:after="120"/>
              <w:jc w:val="both"/>
              <w:rPr>
                <w:rFonts w:ascii="Arial" w:eastAsia="Times New Roman" w:hAnsi="Arial" w:cs="Arial"/>
                <w:sz w:val="22"/>
                <w:szCs w:val="22"/>
                <w:lang w:val="es-ES"/>
              </w:rPr>
            </w:pPr>
            <w:r w:rsidRPr="00D74E4B">
              <w:rPr>
                <w:rFonts w:ascii="Arial" w:eastAsia="Times New Roman" w:hAnsi="Arial" w:cs="Arial"/>
                <w:sz w:val="22"/>
                <w:szCs w:val="22"/>
                <w:lang w:val="es-ES"/>
              </w:rPr>
              <w:t>El Oferente deberá proporcionar evidencia documentada que demuestre su experiencia en la prestación de los servicios de Transporte de personas, por lo cual deberá de presentar copia de al menos tres (3) Contratos, de los últimos tres (3) años, además debe de adjuntar los datos teléfono, dirección y persona contacto</w:t>
            </w:r>
            <w:proofErr w:type="gramStart"/>
            <w:r w:rsidRPr="00D74E4B">
              <w:rPr>
                <w:rFonts w:ascii="Arial" w:eastAsia="Times New Roman" w:hAnsi="Arial" w:cs="Arial"/>
                <w:sz w:val="22"/>
                <w:szCs w:val="22"/>
                <w:lang w:val="es-ES"/>
              </w:rPr>
              <w:t>.(</w:t>
            </w:r>
            <w:proofErr w:type="gramEnd"/>
            <w:r w:rsidRPr="00D74E4B">
              <w:rPr>
                <w:rFonts w:ascii="Arial" w:eastAsia="Times New Roman" w:hAnsi="Arial" w:cs="Arial"/>
                <w:sz w:val="22"/>
                <w:szCs w:val="22"/>
                <w:lang w:val="es-ES"/>
              </w:rPr>
              <w:t>DS).</w:t>
            </w:r>
          </w:p>
          <w:p w:rsidR="00386A81" w:rsidRPr="00D74E4B" w:rsidRDefault="00386A81" w:rsidP="00386A81">
            <w:pPr>
              <w:numPr>
                <w:ilvl w:val="0"/>
                <w:numId w:val="54"/>
              </w:numPr>
              <w:spacing w:before="120" w:after="120"/>
              <w:ind w:left="939" w:hanging="425"/>
              <w:jc w:val="both"/>
              <w:rPr>
                <w:rFonts w:ascii="Arial" w:eastAsia="Times New Roman" w:hAnsi="Arial" w:cs="Arial"/>
                <w:sz w:val="22"/>
                <w:szCs w:val="22"/>
                <w:lang w:val="es-ES"/>
              </w:rPr>
            </w:pPr>
            <w:r w:rsidRPr="00D74E4B">
              <w:rPr>
                <w:rFonts w:ascii="Arial" w:eastAsia="Times New Roman" w:hAnsi="Arial" w:cs="Arial"/>
                <w:sz w:val="22"/>
                <w:szCs w:val="22"/>
                <w:lang w:val="es-ES"/>
              </w:rPr>
              <w:t>Listado firmado y con sello del oferente, de los motoristas que brindaran el servicio, que acrediten constancias de no tener antecedentes penales y judiciales, fotocopia de licencia de conducir vigente de acuerdo a las leyes de tránsito, Numero de Identidad e historial  de la Dirección General de Transito.(DS)</w:t>
            </w:r>
          </w:p>
          <w:p w:rsidR="00386A81" w:rsidRPr="00D74E4B" w:rsidRDefault="00386A81" w:rsidP="00386A81">
            <w:pPr>
              <w:numPr>
                <w:ilvl w:val="0"/>
                <w:numId w:val="54"/>
              </w:numPr>
              <w:spacing w:before="120" w:after="120"/>
              <w:ind w:left="797" w:hanging="425"/>
              <w:jc w:val="both"/>
              <w:rPr>
                <w:rFonts w:ascii="Arial" w:eastAsia="Times New Roman" w:hAnsi="Arial" w:cs="Arial"/>
                <w:b/>
                <w:sz w:val="22"/>
                <w:szCs w:val="22"/>
                <w:u w:val="single"/>
                <w:lang w:val="es-ES_tradnl"/>
              </w:rPr>
            </w:pPr>
            <w:r w:rsidRPr="00D74E4B">
              <w:rPr>
                <w:rFonts w:ascii="Arial" w:eastAsia="Times New Roman" w:hAnsi="Arial" w:cs="Arial"/>
                <w:sz w:val="22"/>
                <w:szCs w:val="22"/>
                <w:lang w:val="es-ES"/>
              </w:rPr>
              <w:t>Presentar copias de boletos de revisión vigentes de cada uno de los vehículos que brindaran el servicio.(DS</w:t>
            </w:r>
          </w:p>
          <w:p w:rsidR="00386A81" w:rsidRDefault="00386A81" w:rsidP="00386A81">
            <w:pPr>
              <w:jc w:val="both"/>
              <w:rPr>
                <w:rFonts w:ascii="Arial" w:eastAsia="Times New Roman" w:hAnsi="Arial" w:cs="Arial"/>
                <w:b/>
                <w:sz w:val="22"/>
                <w:szCs w:val="22"/>
                <w:u w:val="single"/>
                <w:lang w:val="es-ES_tradnl"/>
              </w:rPr>
            </w:pPr>
          </w:p>
          <w:p w:rsidR="00386A81" w:rsidRDefault="00386A81" w:rsidP="00386A81">
            <w:pPr>
              <w:jc w:val="center"/>
              <w:rPr>
                <w:rFonts w:ascii="Arial" w:eastAsia="Times New Roman" w:hAnsi="Arial" w:cs="Arial"/>
                <w:b/>
                <w:sz w:val="22"/>
                <w:szCs w:val="22"/>
                <w:u w:val="single"/>
                <w:lang w:val="es-ES_tradnl"/>
              </w:rPr>
            </w:pPr>
          </w:p>
          <w:p w:rsidR="00386A81" w:rsidRPr="00386A81" w:rsidRDefault="00386A81" w:rsidP="00962BDA">
            <w:pPr>
              <w:spacing w:before="120" w:after="120"/>
              <w:ind w:left="1080"/>
              <w:jc w:val="both"/>
              <w:rPr>
                <w:rFonts w:ascii="Arial" w:eastAsia="Times New Roman" w:hAnsi="Arial" w:cs="Arial"/>
                <w:sz w:val="22"/>
                <w:szCs w:val="22"/>
                <w:lang w:val="es-ES_tradnl"/>
              </w:rPr>
            </w:pPr>
          </w:p>
          <w:p w:rsidR="001606BE" w:rsidRPr="00CA295E" w:rsidRDefault="001606BE" w:rsidP="00962BDA">
            <w:pPr>
              <w:spacing w:before="120" w:after="120"/>
              <w:ind w:left="360"/>
              <w:jc w:val="both"/>
              <w:rPr>
                <w:rFonts w:ascii="Arial" w:eastAsia="Times New Roman" w:hAnsi="Arial" w:cs="Arial"/>
                <w:sz w:val="22"/>
                <w:szCs w:val="22"/>
                <w:lang w:val="es-ES"/>
              </w:rPr>
            </w:pPr>
          </w:p>
        </w:tc>
      </w:tr>
      <w:tr w:rsidR="001606BE" w:rsidRPr="00CA295E" w:rsidTr="00962BDA">
        <w:trPr>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lastRenderedPageBreak/>
              <w:t>IAO 13.1</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b/>
                <w:bCs/>
                <w:sz w:val="22"/>
                <w:szCs w:val="22"/>
                <w:lang w:val="es-ES"/>
              </w:rPr>
            </w:pPr>
            <w:r w:rsidRPr="00CA295E">
              <w:rPr>
                <w:rFonts w:ascii="Arial" w:eastAsia="Times New Roman" w:hAnsi="Arial" w:cs="Arial"/>
                <w:sz w:val="22"/>
                <w:szCs w:val="22"/>
                <w:lang w:val="es-ES"/>
              </w:rPr>
              <w:t>No se considerarán ofertas alternativas.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14.5</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 xml:space="preserve">La edición de </w:t>
            </w:r>
            <w:proofErr w:type="spellStart"/>
            <w:r w:rsidRPr="00CA295E">
              <w:rPr>
                <w:rFonts w:ascii="Arial" w:eastAsia="Times New Roman" w:hAnsi="Arial" w:cs="Arial"/>
                <w:sz w:val="22"/>
                <w:szCs w:val="22"/>
                <w:lang w:val="es-ES"/>
              </w:rPr>
              <w:t>Inconterms</w:t>
            </w:r>
            <w:proofErr w:type="spellEnd"/>
            <w:r w:rsidRPr="00CA295E">
              <w:rPr>
                <w:rFonts w:ascii="Arial" w:eastAsia="Times New Roman" w:hAnsi="Arial" w:cs="Arial"/>
                <w:sz w:val="22"/>
                <w:szCs w:val="22"/>
                <w:lang w:val="es-ES"/>
              </w:rPr>
              <w:t xml:space="preserve"> es, </w:t>
            </w:r>
            <w:proofErr w:type="spellStart"/>
            <w:r w:rsidRPr="00CA295E">
              <w:rPr>
                <w:rFonts w:ascii="Arial" w:eastAsia="Times New Roman" w:hAnsi="Arial" w:cs="Arial"/>
                <w:sz w:val="22"/>
                <w:szCs w:val="22"/>
                <w:lang w:val="es-ES"/>
              </w:rPr>
              <w:t>Incoterms</w:t>
            </w:r>
            <w:proofErr w:type="spellEnd"/>
            <w:r w:rsidRPr="00CA295E">
              <w:rPr>
                <w:rFonts w:ascii="Arial" w:eastAsia="Times New Roman" w:hAnsi="Arial" w:cs="Arial"/>
                <w:sz w:val="22"/>
                <w:szCs w:val="22"/>
                <w:lang w:val="es-ES"/>
              </w:rPr>
              <w:t xml:space="preserve"> 2010:  No Aplica</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rPr>
                <w:rFonts w:ascii="Arial" w:eastAsia="Times New Roman" w:hAnsi="Arial" w:cs="Arial"/>
                <w:b/>
                <w:bCs/>
                <w:sz w:val="22"/>
                <w:szCs w:val="22"/>
                <w:lang w:val="en-US"/>
              </w:rPr>
            </w:pPr>
            <w:r w:rsidRPr="00CA295E">
              <w:rPr>
                <w:rFonts w:ascii="Arial" w:eastAsia="Times New Roman" w:hAnsi="Arial" w:cs="Arial"/>
                <w:b/>
                <w:bCs/>
                <w:sz w:val="22"/>
                <w:szCs w:val="22"/>
                <w:lang w:val="en-US"/>
              </w:rPr>
              <w:lastRenderedPageBreak/>
              <w:t>IAO 14.5 (</w:t>
            </w:r>
            <w:proofErr w:type="spellStart"/>
            <w:r w:rsidRPr="00CA295E">
              <w:rPr>
                <w:rFonts w:ascii="Arial" w:eastAsia="Times New Roman" w:hAnsi="Arial" w:cs="Arial"/>
                <w:b/>
                <w:bCs/>
                <w:sz w:val="22"/>
                <w:szCs w:val="22"/>
                <w:lang w:val="en-US"/>
              </w:rPr>
              <w:t>i</w:t>
            </w:r>
            <w:proofErr w:type="spellEnd"/>
            <w:r w:rsidRPr="00CA295E">
              <w:rPr>
                <w:rFonts w:ascii="Arial" w:eastAsia="Times New Roman" w:hAnsi="Arial" w:cs="Arial"/>
                <w:b/>
                <w:bCs/>
                <w:sz w:val="22"/>
                <w:szCs w:val="22"/>
                <w:lang w:val="en-US"/>
              </w:rPr>
              <w:t xml:space="preserve">) </w:t>
            </w:r>
          </w:p>
        </w:tc>
        <w:tc>
          <w:tcPr>
            <w:tcW w:w="7625" w:type="dxa"/>
            <w:tcBorders>
              <w:top w:val="single" w:sz="12" w:space="0" w:color="000000"/>
              <w:bottom w:val="single" w:sz="12" w:space="0" w:color="000000"/>
            </w:tcBorders>
          </w:tcPr>
          <w:p w:rsidR="001606BE" w:rsidRPr="001606BE" w:rsidRDefault="001606BE" w:rsidP="00962BDA">
            <w:pPr>
              <w:spacing w:before="120" w:after="120"/>
              <w:jc w:val="both"/>
              <w:rPr>
                <w:rFonts w:ascii="Arial" w:eastAsia="Times New Roman" w:hAnsi="Arial" w:cs="Arial"/>
                <w:sz w:val="22"/>
                <w:szCs w:val="22"/>
                <w:lang w:val="es-ES"/>
              </w:rPr>
            </w:pPr>
            <w:r w:rsidRPr="001606BE">
              <w:rPr>
                <w:rFonts w:ascii="Arial" w:eastAsia="Times New Roman" w:hAnsi="Arial" w:cs="Arial"/>
                <w:sz w:val="22"/>
                <w:szCs w:val="22"/>
                <w:lang w:val="es-ES"/>
              </w:rPr>
              <w:t>El lugar de destino convenido es:</w:t>
            </w:r>
          </w:p>
          <w:p w:rsidR="001606BE" w:rsidRPr="001606BE" w:rsidRDefault="001606BE" w:rsidP="00962BDA">
            <w:pPr>
              <w:spacing w:before="120" w:after="120"/>
              <w:jc w:val="both"/>
              <w:rPr>
                <w:rFonts w:ascii="Arial" w:eastAsia="Times New Roman" w:hAnsi="Arial" w:cs="Arial"/>
                <w:sz w:val="22"/>
                <w:szCs w:val="22"/>
                <w:lang w:val="es-ES"/>
              </w:rPr>
            </w:pPr>
            <w:r w:rsidRPr="001606BE">
              <w:rPr>
                <w:rFonts w:ascii="Arial" w:eastAsia="Times New Roman" w:hAnsi="Arial" w:cs="Arial"/>
                <w:sz w:val="22"/>
                <w:szCs w:val="22"/>
                <w:lang w:val="es-ES"/>
              </w:rPr>
              <w:t>Lote 1: Contratación de Servicios de Transporte para los Empleados del Hospital General de Especialidades. (Tegucigalpa M.D.C.).</w:t>
            </w:r>
          </w:p>
          <w:p w:rsidR="001606BE" w:rsidRDefault="001606BE" w:rsidP="00962BDA">
            <w:pPr>
              <w:spacing w:before="120" w:after="120"/>
              <w:jc w:val="both"/>
              <w:rPr>
                <w:rFonts w:ascii="Arial" w:eastAsia="Times New Roman" w:hAnsi="Arial" w:cs="Arial"/>
                <w:sz w:val="22"/>
                <w:szCs w:val="22"/>
                <w:lang w:val="es-ES"/>
              </w:rPr>
            </w:pPr>
            <w:r w:rsidRPr="001606BE">
              <w:rPr>
                <w:rFonts w:ascii="Arial" w:eastAsia="Times New Roman" w:hAnsi="Arial" w:cs="Arial"/>
                <w:sz w:val="22"/>
                <w:szCs w:val="22"/>
                <w:lang w:val="es-ES"/>
              </w:rPr>
              <w:t>Lote 2: Contratación de Servicios de Transporte para los Empleados del Hospital Regional del Norte. (San Pedro Sula).</w:t>
            </w:r>
            <w:r>
              <w:rPr>
                <w:rFonts w:ascii="Arial" w:eastAsia="Times New Roman" w:hAnsi="Arial" w:cs="Arial"/>
                <w:sz w:val="22"/>
                <w:szCs w:val="22"/>
                <w:lang w:val="es-ES"/>
              </w:rPr>
              <w:t xml:space="preserve"> </w:t>
            </w:r>
            <w:r w:rsidRPr="00CA295E">
              <w:rPr>
                <w:rFonts w:ascii="Arial" w:eastAsia="Times New Roman" w:hAnsi="Arial" w:cs="Arial"/>
                <w:sz w:val="22"/>
                <w:szCs w:val="22"/>
                <w:lang w:val="es-ES"/>
              </w:rPr>
              <w:t xml:space="preserve"> </w:t>
            </w:r>
          </w:p>
          <w:p w:rsidR="001606BE" w:rsidRPr="00CA295E" w:rsidRDefault="001606BE" w:rsidP="00962BDA">
            <w:pPr>
              <w:spacing w:before="120" w:after="120"/>
              <w:jc w:val="both"/>
              <w:rPr>
                <w:rFonts w:ascii="Arial" w:eastAsia="Times New Roman" w:hAnsi="Arial" w:cs="Arial"/>
                <w:iCs/>
                <w:sz w:val="22"/>
                <w:szCs w:val="22"/>
                <w:lang w:val="es-ES"/>
              </w:rPr>
            </w:pPr>
            <w:r>
              <w:rPr>
                <w:rFonts w:ascii="Arial" w:eastAsia="Times New Roman" w:hAnsi="Arial" w:cs="Arial"/>
                <w:sz w:val="22"/>
                <w:szCs w:val="22"/>
                <w:lang w:val="es-ES"/>
              </w:rPr>
              <w:t>Para la p</w:t>
            </w:r>
            <w:r w:rsidRPr="00CA295E">
              <w:rPr>
                <w:rFonts w:ascii="Arial" w:eastAsia="Times New Roman" w:hAnsi="Arial" w:cs="Arial"/>
                <w:sz w:val="22"/>
                <w:szCs w:val="22"/>
                <w:lang w:val="es-ES"/>
              </w:rPr>
              <w:t xml:space="preserve">restación del servicio al personal </w:t>
            </w:r>
            <w:r>
              <w:rPr>
                <w:rFonts w:ascii="Arial" w:eastAsia="Times New Roman" w:hAnsi="Arial" w:cs="Arial"/>
                <w:sz w:val="22"/>
                <w:szCs w:val="22"/>
                <w:lang w:val="es-ES"/>
              </w:rPr>
              <w:t xml:space="preserve">del IHSS, los 365 días del año. </w:t>
            </w:r>
            <w:r w:rsidRPr="00CA295E">
              <w:rPr>
                <w:rFonts w:ascii="Arial" w:eastAsia="Times New Roman" w:hAnsi="Arial" w:cs="Arial"/>
                <w:sz w:val="22"/>
                <w:szCs w:val="22"/>
                <w:lang w:val="es-ES"/>
              </w:rPr>
              <w:t>El personal y los horarios en que se prestará</w:t>
            </w:r>
            <w:r>
              <w:rPr>
                <w:rFonts w:ascii="Arial" w:eastAsia="Times New Roman" w:hAnsi="Arial" w:cs="Arial"/>
                <w:sz w:val="22"/>
                <w:szCs w:val="22"/>
                <w:lang w:val="es-ES"/>
              </w:rPr>
              <w:t xml:space="preserve"> </w:t>
            </w:r>
            <w:r w:rsidRPr="00CA295E">
              <w:rPr>
                <w:rFonts w:ascii="Arial" w:eastAsia="Times New Roman" w:hAnsi="Arial" w:cs="Arial"/>
                <w:sz w:val="22"/>
                <w:szCs w:val="22"/>
                <w:lang w:val="es-ES"/>
              </w:rPr>
              <w:t xml:space="preserve"> el servicio están detallados en las Especificaciones Técnicas.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rPr>
                <w:rFonts w:ascii="Arial" w:eastAsia="Times New Roman" w:hAnsi="Arial" w:cs="Arial"/>
                <w:b/>
                <w:bCs/>
                <w:sz w:val="22"/>
                <w:szCs w:val="22"/>
                <w:lang w:val="es-ES"/>
              </w:rPr>
            </w:pPr>
            <w:r w:rsidRPr="00CA295E">
              <w:rPr>
                <w:rFonts w:ascii="Arial" w:eastAsia="Times New Roman" w:hAnsi="Arial" w:cs="Arial"/>
                <w:b/>
                <w:bCs/>
                <w:sz w:val="22"/>
                <w:szCs w:val="22"/>
                <w:lang w:val="es-ES"/>
              </w:rPr>
              <w:t>IAO 14.7</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Los precios cotizados por el Oferente no serán</w:t>
            </w:r>
            <w:r w:rsidRPr="00CA295E">
              <w:rPr>
                <w:rFonts w:ascii="Arial" w:eastAsia="Times New Roman" w:hAnsi="Arial" w:cs="Arial"/>
                <w:iCs/>
                <w:sz w:val="22"/>
                <w:szCs w:val="22"/>
                <w:lang w:val="es-ES"/>
              </w:rPr>
              <w:t xml:space="preserve"> </w:t>
            </w:r>
            <w:r w:rsidRPr="00CA295E">
              <w:rPr>
                <w:rFonts w:ascii="Arial" w:eastAsia="Times New Roman" w:hAnsi="Arial" w:cs="Arial"/>
                <w:sz w:val="22"/>
                <w:szCs w:val="22"/>
                <w:lang w:val="es-ES"/>
              </w:rPr>
              <w:t>ajustables, salvo en los casos de errores aritméticos.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14.7</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Los pre</w:t>
            </w:r>
            <w:r>
              <w:rPr>
                <w:rFonts w:ascii="Arial" w:eastAsia="Times New Roman" w:hAnsi="Arial" w:cs="Arial"/>
                <w:sz w:val="22"/>
                <w:szCs w:val="22"/>
                <w:lang w:val="es-ES"/>
              </w:rPr>
              <w:t xml:space="preserve">cios cotizados para </w:t>
            </w:r>
            <w:r w:rsidRPr="001606BE">
              <w:rPr>
                <w:rFonts w:ascii="Arial" w:eastAsia="Times New Roman" w:hAnsi="Arial" w:cs="Arial"/>
                <w:sz w:val="22"/>
                <w:szCs w:val="22"/>
                <w:lang w:val="es-ES"/>
              </w:rPr>
              <w:t>cada lote</w:t>
            </w:r>
            <w:r w:rsidRPr="00CA295E">
              <w:rPr>
                <w:rFonts w:ascii="Arial" w:eastAsia="Times New Roman" w:hAnsi="Arial" w:cs="Arial"/>
                <w:sz w:val="22"/>
                <w:szCs w:val="22"/>
                <w:lang w:val="es-ES"/>
              </w:rPr>
              <w:t xml:space="preserve"> deberán corresponder por lo menos a un </w:t>
            </w:r>
            <w:r w:rsidRPr="00CA295E">
              <w:rPr>
                <w:rFonts w:ascii="Arial" w:eastAsia="Times New Roman" w:hAnsi="Arial" w:cs="Arial"/>
                <w:iCs/>
                <w:sz w:val="22"/>
                <w:szCs w:val="22"/>
                <w:lang w:val="es-ES"/>
              </w:rPr>
              <w:t xml:space="preserve">cien por ciento (100 </w:t>
            </w:r>
            <w:r w:rsidRPr="00CA295E">
              <w:rPr>
                <w:rFonts w:ascii="Arial" w:eastAsia="Times New Roman" w:hAnsi="Arial" w:cs="Arial"/>
                <w:sz w:val="22"/>
                <w:szCs w:val="22"/>
                <w:lang w:val="es-ES"/>
              </w:rPr>
              <w:t>%)  del servicio solicitado.</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15.1</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Oferente </w:t>
            </w:r>
            <w:r w:rsidRPr="00CA295E">
              <w:rPr>
                <w:rFonts w:ascii="Arial" w:eastAsia="Times New Roman" w:hAnsi="Arial" w:cs="Arial"/>
                <w:iCs/>
                <w:sz w:val="22"/>
                <w:szCs w:val="22"/>
                <w:lang w:val="es-ES"/>
              </w:rPr>
              <w:t xml:space="preserve">no podrá </w:t>
            </w:r>
            <w:r w:rsidRPr="00CA295E">
              <w:rPr>
                <w:rFonts w:ascii="Arial" w:eastAsia="Times New Roman" w:hAnsi="Arial" w:cs="Arial"/>
                <w:sz w:val="22"/>
                <w:szCs w:val="22"/>
                <w:lang w:val="es-ES"/>
              </w:rPr>
              <w:t>cotizar el precio de su oferta en cualquier moneda plenamente convertible. El precio de su oferta deberá de ser expresado en Lempiras.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18.3</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El período de tiempo estimado del servicio solicitado es por 12 meses.</w:t>
            </w:r>
          </w:p>
        </w:tc>
      </w:tr>
      <w:tr w:rsidR="001606BE" w:rsidRPr="00CA295E" w:rsidTr="00962BDA">
        <w:trPr>
          <w:cantSplit/>
          <w:trHeight w:val="686"/>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19.1 (a)</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iCs/>
                <w:sz w:val="22"/>
                <w:szCs w:val="22"/>
                <w:lang w:val="es-ES"/>
              </w:rPr>
              <w:t>No Aplica</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19.1 (b)</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No Aplica </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20.1</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El plazo de validez de la oferta será de noventa (90) días calendarios.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rPr>
                <w:rFonts w:ascii="Arial" w:eastAsia="Times New Roman" w:hAnsi="Arial" w:cs="Arial"/>
                <w:b/>
                <w:bCs/>
                <w:sz w:val="22"/>
                <w:szCs w:val="22"/>
                <w:lang w:val="es-ES"/>
              </w:rPr>
            </w:pPr>
            <w:r w:rsidRPr="00CA295E">
              <w:rPr>
                <w:rFonts w:ascii="Arial" w:eastAsia="Times New Roman" w:hAnsi="Arial" w:cs="Arial"/>
                <w:b/>
                <w:bCs/>
                <w:sz w:val="22"/>
                <w:szCs w:val="22"/>
                <w:lang w:val="es-ES"/>
              </w:rPr>
              <w:t>IAO 21.1</w:t>
            </w:r>
          </w:p>
        </w:tc>
        <w:tc>
          <w:tcPr>
            <w:tcW w:w="7625" w:type="dxa"/>
            <w:tcBorders>
              <w:top w:val="single" w:sz="12" w:space="0" w:color="000000"/>
              <w:bottom w:val="single" w:sz="12" w:space="0" w:color="000000"/>
            </w:tcBorders>
          </w:tcPr>
          <w:p w:rsidR="001606BE" w:rsidRPr="00CA295E" w:rsidRDefault="001606BE" w:rsidP="00962BDA">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La Oferta deberá incluir una Garantía de Mantenimiento de Oferta (emitida por un banco o una aseguradora</w:t>
            </w:r>
            <w:r>
              <w:rPr>
                <w:rFonts w:ascii="Arial" w:eastAsia="Times New Roman" w:hAnsi="Arial" w:cs="Arial"/>
                <w:sz w:val="22"/>
                <w:szCs w:val="22"/>
                <w:lang w:val="es-ES_tradnl"/>
              </w:rPr>
              <w:t xml:space="preserve"> </w:t>
            </w:r>
            <w:r w:rsidRPr="001606BE">
              <w:rPr>
                <w:rFonts w:ascii="Arial" w:eastAsia="Times New Roman" w:hAnsi="Arial" w:cs="Arial"/>
                <w:sz w:val="22"/>
                <w:szCs w:val="22"/>
                <w:lang w:val="es-ES_tradnl"/>
              </w:rPr>
              <w:t>o Cheque Certificado</w:t>
            </w:r>
            <w:r w:rsidRPr="00CA295E">
              <w:rPr>
                <w:rFonts w:ascii="Arial" w:eastAsia="Times New Roman" w:hAnsi="Arial" w:cs="Arial"/>
                <w:sz w:val="22"/>
                <w:szCs w:val="22"/>
                <w:lang w:val="es-ES_tradnl"/>
              </w:rPr>
              <w:t xml:space="preserve">) utilizando el formulario para garantía de la Oferta incluido en la Sección IV “Formularios de la Oferta”. </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rPr>
                <w:rFonts w:ascii="Arial" w:eastAsia="Times New Roman" w:hAnsi="Arial" w:cs="Arial"/>
                <w:b/>
                <w:bCs/>
                <w:sz w:val="22"/>
                <w:szCs w:val="22"/>
                <w:lang w:val="es-ES"/>
              </w:rPr>
            </w:pPr>
            <w:r w:rsidRPr="00CA295E">
              <w:rPr>
                <w:rFonts w:ascii="Arial" w:eastAsia="Times New Roman" w:hAnsi="Arial" w:cs="Arial"/>
                <w:b/>
                <w:bCs/>
                <w:sz w:val="22"/>
                <w:szCs w:val="22"/>
                <w:lang w:val="es-ES"/>
              </w:rPr>
              <w:t>IAO 21.2</w:t>
            </w:r>
          </w:p>
        </w:tc>
        <w:tc>
          <w:tcPr>
            <w:tcW w:w="7625" w:type="dxa"/>
            <w:tcBorders>
              <w:top w:val="single" w:sz="12" w:space="0" w:color="000000"/>
              <w:bottom w:val="single" w:sz="12" w:space="0" w:color="000000"/>
            </w:tcBorders>
          </w:tcPr>
          <w:p w:rsidR="001606BE" w:rsidRPr="00CA295E" w:rsidRDefault="001606BE" w:rsidP="00962BDA">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La Garantía de mantenimiento de la Oferta será por un </w:t>
            </w:r>
            <w:r w:rsidRPr="00CA295E">
              <w:rPr>
                <w:rFonts w:ascii="Arial" w:eastAsia="Times New Roman" w:hAnsi="Arial" w:cs="Arial"/>
                <w:iCs/>
                <w:sz w:val="22"/>
                <w:szCs w:val="22"/>
                <w:lang w:val="es-ES_tradnl"/>
              </w:rPr>
              <w:t xml:space="preserve">dos </w:t>
            </w:r>
            <w:r w:rsidRPr="00CA295E">
              <w:rPr>
                <w:rFonts w:ascii="Arial" w:eastAsia="Times New Roman" w:hAnsi="Arial" w:cs="Arial"/>
                <w:sz w:val="22"/>
                <w:szCs w:val="22"/>
                <w:lang w:val="es-ES_tradnl"/>
              </w:rPr>
              <w:t>por ciento (2%) del monto total de la oferta en moneda de curso legal: Lempira.</w:t>
            </w:r>
          </w:p>
          <w:p w:rsidR="001606BE" w:rsidRPr="00CA295E" w:rsidRDefault="001606BE" w:rsidP="00962BDA">
            <w:pPr>
              <w:jc w:val="both"/>
              <w:rPr>
                <w:rFonts w:ascii="Arial" w:eastAsia="Times New Roman" w:hAnsi="Arial" w:cs="Arial"/>
                <w:sz w:val="22"/>
                <w:szCs w:val="22"/>
                <w:lang w:val="es-ES_tradnl"/>
              </w:rPr>
            </w:pP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rPr>
                <w:rFonts w:ascii="Arial" w:eastAsia="Times New Roman" w:hAnsi="Arial" w:cs="Arial"/>
                <w:b/>
                <w:bCs/>
                <w:sz w:val="22"/>
                <w:szCs w:val="22"/>
                <w:lang w:val="es-ES"/>
              </w:rPr>
            </w:pPr>
            <w:r w:rsidRPr="00CA295E">
              <w:rPr>
                <w:rFonts w:ascii="Arial" w:eastAsia="Times New Roman" w:hAnsi="Arial" w:cs="Arial"/>
                <w:b/>
                <w:bCs/>
                <w:sz w:val="22"/>
                <w:szCs w:val="22"/>
                <w:lang w:val="es-ES"/>
              </w:rPr>
              <w:t>IAO 21.3(b)</w:t>
            </w:r>
          </w:p>
        </w:tc>
        <w:tc>
          <w:tcPr>
            <w:tcW w:w="7625" w:type="dxa"/>
            <w:tcBorders>
              <w:top w:val="single" w:sz="12" w:space="0" w:color="000000"/>
              <w:bottom w:val="single" w:sz="12" w:space="0" w:color="000000"/>
            </w:tcBorders>
          </w:tcPr>
          <w:p w:rsidR="001606BE" w:rsidRPr="00CA295E" w:rsidRDefault="001606BE" w:rsidP="00962BDA">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La Garantía de mantenimiento de Oferta tendrá un período de validez de ciento veinte días (120) días calendario, contados a partir de la fecha de recepción y  apertura  de las ofertas.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22.1</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Además de la oferta original, el número de copias es: dos (2) copias impresas y una (1) copia fiel de la propuesta en formato electrónico (PDF-CD).</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p>
        </w:tc>
        <w:tc>
          <w:tcPr>
            <w:tcW w:w="7625" w:type="dxa"/>
            <w:tcBorders>
              <w:top w:val="single" w:sz="12" w:space="0" w:color="000000"/>
              <w:bottom w:val="single" w:sz="12" w:space="0" w:color="000000"/>
            </w:tcBorders>
          </w:tcPr>
          <w:p w:rsidR="001606BE" w:rsidRPr="00CA295E" w:rsidRDefault="001606BE" w:rsidP="00962BDA">
            <w:pPr>
              <w:spacing w:before="120" w:after="120"/>
              <w:jc w:val="center"/>
              <w:rPr>
                <w:rFonts w:ascii="Arial" w:eastAsia="Times New Roman" w:hAnsi="Arial" w:cs="Arial"/>
                <w:b/>
                <w:bCs/>
                <w:sz w:val="22"/>
                <w:szCs w:val="22"/>
                <w:lang w:val="es-ES"/>
              </w:rPr>
            </w:pPr>
            <w:r w:rsidRPr="00CA295E">
              <w:rPr>
                <w:rFonts w:ascii="Arial" w:eastAsia="Times New Roman" w:hAnsi="Arial" w:cs="Arial"/>
                <w:b/>
                <w:bCs/>
                <w:sz w:val="22"/>
                <w:szCs w:val="22"/>
                <w:lang w:val="es-ES"/>
              </w:rPr>
              <w:t>D. Presentación y Apertura de Ofertas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23.1</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_tradnl"/>
              </w:rPr>
              <w:t>Los Oferentes no podrán presentar Ofertas Electrónicas.</w:t>
            </w:r>
          </w:p>
        </w:tc>
      </w:tr>
      <w:tr w:rsidR="001606BE" w:rsidRPr="00CA295E" w:rsidTr="00962BDA">
        <w:trPr>
          <w:cantSplit/>
          <w:trHeight w:val="7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23.1 (b)</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No Aplica.</w:t>
            </w:r>
          </w:p>
        </w:tc>
      </w:tr>
      <w:tr w:rsidR="001606BE" w:rsidRPr="00CA295E" w:rsidTr="00962BDA">
        <w:trPr>
          <w:cantSplit/>
          <w:trHeight w:val="4261"/>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lastRenderedPageBreak/>
              <w:t>IAO 23.2 (c)</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 xml:space="preserve">Los sobres interiores y exteriores deberán llevar las siguientes leyendas adicionales de identificación: </w:t>
            </w:r>
          </w:p>
          <w:p w:rsidR="001606BE" w:rsidRPr="00CA295E" w:rsidRDefault="001606BE" w:rsidP="00962BDA">
            <w:pPr>
              <w:jc w:val="both"/>
              <w:rPr>
                <w:rFonts w:ascii="Arial" w:eastAsia="Times New Roman" w:hAnsi="Arial" w:cs="Arial"/>
                <w:iCs/>
                <w:sz w:val="22"/>
                <w:szCs w:val="22"/>
                <w:lang w:val="es-ES"/>
              </w:rPr>
            </w:pPr>
            <w:r w:rsidRPr="00CA295E">
              <w:rPr>
                <w:rFonts w:ascii="Arial" w:eastAsia="Times New Roman" w:hAnsi="Arial" w:cs="Arial"/>
                <w:b/>
                <w:iCs/>
                <w:sz w:val="22"/>
                <w:szCs w:val="22"/>
                <w:lang w:val="es-ES"/>
              </w:rPr>
              <w:t>Parte Central</w:t>
            </w:r>
            <w:r w:rsidRPr="00CA295E">
              <w:rPr>
                <w:rFonts w:ascii="Arial" w:eastAsia="Times New Roman" w:hAnsi="Arial" w:cs="Arial"/>
                <w:iCs/>
                <w:sz w:val="22"/>
                <w:szCs w:val="22"/>
                <w:lang w:val="es-ES"/>
              </w:rPr>
              <w:t xml:space="preserve">: </w:t>
            </w:r>
          </w:p>
          <w:p w:rsidR="001606BE" w:rsidRPr="00CA295E" w:rsidRDefault="001606BE" w:rsidP="00962BDA">
            <w:pPr>
              <w:ind w:left="682"/>
              <w:jc w:val="both"/>
              <w:rPr>
                <w:rFonts w:ascii="Arial" w:eastAsia="Times New Roman" w:hAnsi="Arial" w:cs="Arial"/>
                <w:iCs/>
                <w:sz w:val="22"/>
                <w:szCs w:val="22"/>
                <w:lang w:val="es-ES"/>
              </w:rPr>
            </w:pPr>
            <w:r w:rsidRPr="00CA295E">
              <w:rPr>
                <w:rFonts w:ascii="Arial" w:eastAsia="Times New Roman" w:hAnsi="Arial" w:cs="Arial"/>
                <w:iCs/>
                <w:sz w:val="22"/>
                <w:szCs w:val="22"/>
                <w:lang w:val="es-ES"/>
              </w:rPr>
              <w:t>Instituto Hondureño de Seguridad Social (IHSS)</w:t>
            </w:r>
          </w:p>
          <w:p w:rsidR="001606BE" w:rsidRPr="00CA295E" w:rsidRDefault="001606BE" w:rsidP="00962BDA">
            <w:pPr>
              <w:numPr>
                <w:ilvl w:val="12"/>
                <w:numId w:val="0"/>
              </w:numPr>
              <w:ind w:left="682"/>
              <w:jc w:val="both"/>
              <w:rPr>
                <w:rFonts w:ascii="Arial" w:eastAsia="Times New Roman" w:hAnsi="Arial" w:cs="Arial"/>
                <w:bCs/>
                <w:iCs/>
                <w:sz w:val="22"/>
                <w:szCs w:val="22"/>
                <w:lang w:val="es-ES_tradnl"/>
              </w:rPr>
            </w:pPr>
            <w:r w:rsidRPr="00CA295E">
              <w:rPr>
                <w:rFonts w:ascii="Arial" w:eastAsia="Times New Roman" w:hAnsi="Arial" w:cs="Arial"/>
                <w:bCs/>
                <w:iCs/>
                <w:sz w:val="22"/>
                <w:szCs w:val="22"/>
                <w:lang w:val="es-ES_tradnl"/>
              </w:rPr>
              <w:t xml:space="preserve">Bo. Abajo, Edificio Administrativo, 11 </w:t>
            </w:r>
            <w:proofErr w:type="gramStart"/>
            <w:r w:rsidRPr="00CA295E">
              <w:rPr>
                <w:rFonts w:ascii="Arial" w:eastAsia="Times New Roman" w:hAnsi="Arial" w:cs="Arial"/>
                <w:bCs/>
                <w:iCs/>
                <w:sz w:val="22"/>
                <w:szCs w:val="22"/>
                <w:lang w:val="es-ES_tradnl"/>
              </w:rPr>
              <w:t>piso</w:t>
            </w:r>
            <w:proofErr w:type="gramEnd"/>
            <w:r w:rsidRPr="00CA295E">
              <w:rPr>
                <w:rFonts w:ascii="Arial" w:eastAsia="Times New Roman" w:hAnsi="Arial" w:cs="Arial"/>
                <w:bCs/>
                <w:iCs/>
                <w:sz w:val="22"/>
                <w:szCs w:val="22"/>
                <w:lang w:val="es-ES_tradnl"/>
              </w:rPr>
              <w:t>, Tegucigalpa, M.D.C., Honduras, C.A.</w:t>
            </w:r>
          </w:p>
          <w:p w:rsidR="001606BE" w:rsidRPr="00CA295E" w:rsidRDefault="001606BE" w:rsidP="00962BDA">
            <w:pPr>
              <w:numPr>
                <w:ilvl w:val="12"/>
                <w:numId w:val="0"/>
              </w:numPr>
              <w:jc w:val="both"/>
              <w:rPr>
                <w:rFonts w:ascii="Arial" w:eastAsia="Times New Roman" w:hAnsi="Arial" w:cs="Arial"/>
                <w:bCs/>
                <w:iCs/>
                <w:sz w:val="22"/>
                <w:szCs w:val="22"/>
                <w:lang w:val="es-ES_tradnl"/>
              </w:rPr>
            </w:pPr>
          </w:p>
          <w:p w:rsidR="001606BE" w:rsidRPr="00CA295E" w:rsidRDefault="001606BE" w:rsidP="00962BDA">
            <w:pPr>
              <w:numPr>
                <w:ilvl w:val="12"/>
                <w:numId w:val="0"/>
              </w:numPr>
              <w:jc w:val="both"/>
              <w:rPr>
                <w:rFonts w:ascii="Arial" w:eastAsia="Times New Roman" w:hAnsi="Arial" w:cs="Arial"/>
                <w:b/>
                <w:bCs/>
                <w:iCs/>
                <w:sz w:val="22"/>
                <w:szCs w:val="22"/>
                <w:lang w:val="es-ES_tradnl"/>
              </w:rPr>
            </w:pPr>
            <w:r w:rsidRPr="00CA295E">
              <w:rPr>
                <w:rFonts w:ascii="Arial" w:eastAsia="Times New Roman" w:hAnsi="Arial" w:cs="Arial"/>
                <w:b/>
                <w:bCs/>
                <w:iCs/>
                <w:sz w:val="22"/>
                <w:szCs w:val="22"/>
                <w:lang w:val="es-ES_tradnl"/>
              </w:rPr>
              <w:t xml:space="preserve">Esquina Superior: </w:t>
            </w:r>
          </w:p>
          <w:p w:rsidR="001606BE" w:rsidRPr="00CA295E" w:rsidRDefault="001606BE" w:rsidP="00962BDA">
            <w:pPr>
              <w:numPr>
                <w:ilvl w:val="0"/>
                <w:numId w:val="46"/>
              </w:numPr>
              <w:jc w:val="both"/>
              <w:rPr>
                <w:rFonts w:ascii="Arial" w:eastAsia="Times New Roman" w:hAnsi="Arial" w:cs="Arial"/>
                <w:bCs/>
                <w:iCs/>
                <w:sz w:val="22"/>
                <w:szCs w:val="22"/>
                <w:lang w:val="es-ES_tradnl"/>
              </w:rPr>
            </w:pPr>
            <w:r w:rsidRPr="00CA295E">
              <w:rPr>
                <w:rFonts w:ascii="Arial" w:eastAsia="Times New Roman" w:hAnsi="Arial" w:cs="Arial"/>
                <w:bCs/>
                <w:iCs/>
                <w:sz w:val="22"/>
                <w:szCs w:val="22"/>
                <w:lang w:val="es-ES_tradnl"/>
              </w:rPr>
              <w:t>Izquierda: Nombre del oferente y su dirección completa</w:t>
            </w:r>
          </w:p>
          <w:p w:rsidR="001606BE" w:rsidRPr="00CA295E" w:rsidRDefault="001606BE" w:rsidP="00962BDA">
            <w:pPr>
              <w:numPr>
                <w:ilvl w:val="0"/>
                <w:numId w:val="46"/>
              </w:numPr>
              <w:jc w:val="both"/>
              <w:rPr>
                <w:rFonts w:ascii="Arial" w:eastAsia="Times New Roman" w:hAnsi="Arial" w:cs="Arial"/>
                <w:bCs/>
                <w:iCs/>
                <w:sz w:val="22"/>
                <w:szCs w:val="22"/>
                <w:lang w:val="es-ES_tradnl"/>
              </w:rPr>
            </w:pPr>
            <w:r w:rsidRPr="00CA295E">
              <w:rPr>
                <w:rFonts w:ascii="Arial" w:eastAsia="Times New Roman" w:hAnsi="Arial" w:cs="Arial"/>
                <w:bCs/>
                <w:iCs/>
                <w:sz w:val="22"/>
                <w:szCs w:val="22"/>
                <w:lang w:val="es-ES_tradnl"/>
              </w:rPr>
              <w:t>Derecha: Fecha de Apertura</w:t>
            </w:r>
          </w:p>
          <w:p w:rsidR="001606BE" w:rsidRPr="00CA295E" w:rsidRDefault="001606BE" w:rsidP="00962BDA">
            <w:pPr>
              <w:numPr>
                <w:ilvl w:val="12"/>
                <w:numId w:val="0"/>
              </w:numPr>
              <w:jc w:val="both"/>
              <w:rPr>
                <w:rFonts w:ascii="Arial" w:eastAsia="Times New Roman" w:hAnsi="Arial" w:cs="Arial"/>
                <w:bCs/>
                <w:iCs/>
                <w:sz w:val="22"/>
                <w:szCs w:val="22"/>
                <w:lang w:val="es-ES_tradnl"/>
              </w:rPr>
            </w:pPr>
          </w:p>
          <w:p w:rsidR="001606BE" w:rsidRPr="00CA295E" w:rsidRDefault="001606BE" w:rsidP="00962BDA">
            <w:pPr>
              <w:numPr>
                <w:ilvl w:val="12"/>
                <w:numId w:val="0"/>
              </w:numPr>
              <w:jc w:val="both"/>
              <w:rPr>
                <w:rFonts w:ascii="Arial" w:eastAsia="Times New Roman" w:hAnsi="Arial" w:cs="Arial"/>
                <w:b/>
                <w:bCs/>
                <w:iCs/>
                <w:sz w:val="22"/>
                <w:szCs w:val="22"/>
                <w:lang w:val="es-ES_tradnl"/>
              </w:rPr>
            </w:pPr>
            <w:r w:rsidRPr="00CA295E">
              <w:rPr>
                <w:rFonts w:ascii="Arial" w:eastAsia="Times New Roman" w:hAnsi="Arial" w:cs="Arial"/>
                <w:b/>
                <w:bCs/>
                <w:iCs/>
                <w:sz w:val="22"/>
                <w:szCs w:val="22"/>
                <w:lang w:val="es-ES_tradnl"/>
              </w:rPr>
              <w:t>Esquina Inferior:</w:t>
            </w:r>
          </w:p>
          <w:p w:rsidR="001606BE" w:rsidRPr="00CA295E" w:rsidRDefault="001606BE" w:rsidP="00962BDA">
            <w:pPr>
              <w:spacing w:before="120" w:after="120"/>
              <w:jc w:val="both"/>
              <w:rPr>
                <w:rFonts w:ascii="Arial" w:eastAsia="Times New Roman" w:hAnsi="Arial" w:cs="Arial"/>
                <w:bCs/>
                <w:iCs/>
                <w:sz w:val="22"/>
                <w:szCs w:val="22"/>
                <w:lang w:val="es-ES_tradnl"/>
              </w:rPr>
            </w:pPr>
            <w:r w:rsidRPr="00CA295E">
              <w:rPr>
                <w:rFonts w:ascii="Arial" w:eastAsia="Times New Roman" w:hAnsi="Arial" w:cs="Arial"/>
                <w:bCs/>
                <w:iCs/>
                <w:sz w:val="22"/>
                <w:szCs w:val="22"/>
                <w:lang w:val="es-ES_tradnl"/>
              </w:rPr>
              <w:t xml:space="preserve">Izquierda: </w:t>
            </w:r>
          </w:p>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bCs/>
                <w:iCs/>
                <w:sz w:val="22"/>
                <w:szCs w:val="22"/>
                <w:lang w:val="es-ES_tradnl"/>
              </w:rPr>
              <w:t>Ofert</w:t>
            </w:r>
            <w:r w:rsidR="00D56329">
              <w:rPr>
                <w:rFonts w:ascii="Arial" w:eastAsia="Times New Roman" w:hAnsi="Arial" w:cs="Arial"/>
                <w:bCs/>
                <w:iCs/>
                <w:sz w:val="22"/>
                <w:szCs w:val="22"/>
                <w:lang w:val="es-ES_tradnl"/>
              </w:rPr>
              <w:t>a de Licitación Privada LP</w:t>
            </w:r>
            <w:r w:rsidRPr="00CA295E">
              <w:rPr>
                <w:rFonts w:ascii="Arial" w:eastAsia="Times New Roman" w:hAnsi="Arial" w:cs="Arial"/>
                <w:bCs/>
                <w:iCs/>
                <w:sz w:val="22"/>
                <w:szCs w:val="22"/>
                <w:lang w:val="es-ES_tradnl"/>
              </w:rPr>
              <w:t>/</w:t>
            </w:r>
            <w:r w:rsidR="00D56329">
              <w:rPr>
                <w:rFonts w:ascii="Arial" w:eastAsia="Times New Roman" w:hAnsi="Arial" w:cs="Arial"/>
                <w:bCs/>
                <w:iCs/>
                <w:sz w:val="22"/>
                <w:szCs w:val="22"/>
                <w:lang w:val="es-ES_tradnl"/>
              </w:rPr>
              <w:t>005</w:t>
            </w:r>
            <w:r w:rsidRPr="00CA295E">
              <w:rPr>
                <w:rFonts w:ascii="Arial" w:eastAsia="Times New Roman" w:hAnsi="Arial" w:cs="Arial"/>
                <w:bCs/>
                <w:iCs/>
                <w:sz w:val="22"/>
                <w:szCs w:val="22"/>
                <w:lang w:val="es-ES_tradnl"/>
              </w:rPr>
              <w:t>/201</w:t>
            </w:r>
            <w:r>
              <w:rPr>
                <w:rFonts w:ascii="Arial" w:eastAsia="Times New Roman" w:hAnsi="Arial" w:cs="Arial"/>
                <w:bCs/>
                <w:iCs/>
                <w:sz w:val="22"/>
                <w:szCs w:val="22"/>
                <w:lang w:val="es-ES_tradnl"/>
              </w:rPr>
              <w:t>5</w:t>
            </w:r>
            <w:r w:rsidRPr="00CA295E">
              <w:rPr>
                <w:rFonts w:ascii="Arial" w:eastAsia="Times New Roman" w:hAnsi="Arial" w:cs="Arial"/>
                <w:bCs/>
                <w:iCs/>
                <w:sz w:val="22"/>
                <w:szCs w:val="22"/>
                <w:lang w:val="es-ES_tradnl"/>
              </w:rPr>
              <w:t xml:space="preserve"> Contratación Servicio de Transporte para los Empleados del Hospital General de Especialidades y Regional del Norte del IHSS”</w:t>
            </w:r>
          </w:p>
          <w:p w:rsidR="001606BE" w:rsidRPr="00CA295E" w:rsidRDefault="001606BE" w:rsidP="00962BDA">
            <w:pPr>
              <w:spacing w:before="120" w:after="120"/>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Derecha: </w:t>
            </w:r>
          </w:p>
          <w:p w:rsidR="001606BE" w:rsidRPr="00CA295E" w:rsidRDefault="001606BE" w:rsidP="00962BDA">
            <w:pPr>
              <w:spacing w:before="120" w:after="120"/>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“Oferta Económica”, “Documentación Legal y Técnica”, respectivamente.</w:t>
            </w:r>
          </w:p>
          <w:p w:rsidR="001606BE" w:rsidRPr="00CA295E" w:rsidRDefault="001606BE" w:rsidP="00962BDA">
            <w:pPr>
              <w:spacing w:line="276" w:lineRule="auto"/>
              <w:contextualSpacing/>
              <w:jc w:val="both"/>
              <w:rPr>
                <w:rFonts w:ascii="Arial" w:eastAsia="Calibri" w:hAnsi="Arial" w:cs="Arial"/>
                <w:sz w:val="22"/>
                <w:szCs w:val="22"/>
                <w:lang w:val="es-HN"/>
              </w:rPr>
            </w:pPr>
            <w:r w:rsidRPr="00CA295E">
              <w:rPr>
                <w:rFonts w:ascii="Arial" w:eastAsia="Calibri" w:hAnsi="Arial" w:cs="Arial"/>
                <w:sz w:val="22"/>
                <w:szCs w:val="22"/>
                <w:lang w:val="es-ES_tradnl"/>
              </w:rPr>
              <w:t xml:space="preserve">Nota: </w:t>
            </w:r>
            <w:r w:rsidRPr="00CA295E">
              <w:rPr>
                <w:rFonts w:ascii="Arial" w:eastAsia="Calibri" w:hAnsi="Arial" w:cs="Arial"/>
                <w:sz w:val="22"/>
                <w:szCs w:val="22"/>
                <w:lang w:val="es-HN"/>
              </w:rPr>
              <w:t>Para efectos de control y seguridad de los oferentes, la totalidad de los documentos deberán presentarse foliados, en caso de que no lo estén, estos serán foliados por el representante de la empresa oferente, en presencia de la Comisión de Evaluació</w:t>
            </w:r>
            <w:r w:rsidR="0094501D">
              <w:rPr>
                <w:rFonts w:ascii="Arial" w:eastAsia="Calibri" w:hAnsi="Arial" w:cs="Arial"/>
                <w:sz w:val="22"/>
                <w:szCs w:val="22"/>
                <w:lang w:val="es-HN"/>
              </w:rPr>
              <w:t>n de la Licitación.</w:t>
            </w:r>
          </w:p>
        </w:tc>
      </w:tr>
      <w:tr w:rsidR="001606BE" w:rsidRPr="00CA295E" w:rsidTr="00962BDA">
        <w:trPr>
          <w:trHeight w:val="2725"/>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24.1</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b/>
                <w:bCs/>
                <w:sz w:val="22"/>
                <w:szCs w:val="22"/>
                <w:lang w:val="es-ES"/>
              </w:rPr>
              <w:t>Para propósitos de la presentación de las ofertas</w:t>
            </w:r>
            <w:r w:rsidRPr="00CA295E">
              <w:rPr>
                <w:rFonts w:ascii="Arial" w:eastAsia="Times New Roman" w:hAnsi="Arial" w:cs="Arial"/>
                <w:sz w:val="22"/>
                <w:szCs w:val="22"/>
                <w:lang w:val="es-ES"/>
              </w:rPr>
              <w:t>, la dirección del Comprador es:</w:t>
            </w:r>
          </w:p>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Atención: </w:t>
            </w:r>
          </w:p>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bCs/>
                <w:iCs/>
                <w:sz w:val="22"/>
                <w:szCs w:val="22"/>
                <w:lang w:val="es-ES_tradnl"/>
              </w:rPr>
              <w:t>Ofert</w:t>
            </w:r>
            <w:r w:rsidR="00D56329">
              <w:rPr>
                <w:rFonts w:ascii="Arial" w:eastAsia="Times New Roman" w:hAnsi="Arial" w:cs="Arial"/>
                <w:bCs/>
                <w:iCs/>
                <w:sz w:val="22"/>
                <w:szCs w:val="22"/>
                <w:lang w:val="es-ES_tradnl"/>
              </w:rPr>
              <w:t>a de Licitación Privada LP</w:t>
            </w:r>
            <w:r w:rsidRPr="00CA295E">
              <w:rPr>
                <w:rFonts w:ascii="Arial" w:eastAsia="Times New Roman" w:hAnsi="Arial" w:cs="Arial"/>
                <w:bCs/>
                <w:iCs/>
                <w:sz w:val="22"/>
                <w:szCs w:val="22"/>
                <w:lang w:val="es-ES_tradnl"/>
              </w:rPr>
              <w:t>/</w:t>
            </w:r>
            <w:r w:rsidR="00D56329">
              <w:rPr>
                <w:rFonts w:ascii="Arial" w:eastAsia="Times New Roman" w:hAnsi="Arial" w:cs="Arial"/>
                <w:bCs/>
                <w:iCs/>
                <w:sz w:val="22"/>
                <w:szCs w:val="22"/>
                <w:lang w:val="es-ES_tradnl"/>
              </w:rPr>
              <w:t>005</w:t>
            </w:r>
            <w:r w:rsidRPr="00CA295E">
              <w:rPr>
                <w:rFonts w:ascii="Arial" w:eastAsia="Times New Roman" w:hAnsi="Arial" w:cs="Arial"/>
                <w:bCs/>
                <w:iCs/>
                <w:sz w:val="22"/>
                <w:szCs w:val="22"/>
                <w:highlight w:val="yellow"/>
                <w:lang w:val="es-ES_tradnl"/>
              </w:rPr>
              <w:t>/</w:t>
            </w:r>
            <w:r>
              <w:rPr>
                <w:rFonts w:ascii="Arial" w:eastAsia="Times New Roman" w:hAnsi="Arial" w:cs="Arial"/>
                <w:bCs/>
                <w:iCs/>
                <w:sz w:val="22"/>
                <w:szCs w:val="22"/>
                <w:lang w:val="es-ES_tradnl"/>
              </w:rPr>
              <w:t>2015</w:t>
            </w:r>
            <w:r w:rsidRPr="00CA295E">
              <w:rPr>
                <w:rFonts w:ascii="Arial" w:eastAsia="Times New Roman" w:hAnsi="Arial" w:cs="Arial"/>
                <w:bCs/>
                <w:iCs/>
                <w:sz w:val="22"/>
                <w:szCs w:val="22"/>
                <w:lang w:val="es-ES_tradnl"/>
              </w:rPr>
              <w:t xml:space="preserve"> Contratación de los Servicios de Transporte para los Empleados del Hospital General de Especialidades y Regional del Norte del IHSS”</w:t>
            </w:r>
          </w:p>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Dirección: </w:t>
            </w:r>
          </w:p>
          <w:p w:rsidR="001606BE" w:rsidRPr="00CA295E" w:rsidRDefault="001606BE" w:rsidP="00962BDA">
            <w:pPr>
              <w:spacing w:before="120" w:after="120"/>
              <w:jc w:val="both"/>
              <w:rPr>
                <w:rFonts w:ascii="Arial" w:eastAsia="Times New Roman" w:hAnsi="Arial" w:cs="Arial"/>
                <w:iCs/>
                <w:sz w:val="22"/>
                <w:szCs w:val="22"/>
                <w:lang w:val="es-ES"/>
              </w:rPr>
            </w:pPr>
            <w:r w:rsidRPr="001606BE">
              <w:rPr>
                <w:rFonts w:ascii="Arial" w:eastAsia="Times New Roman" w:hAnsi="Arial" w:cs="Arial"/>
                <w:iCs/>
                <w:sz w:val="22"/>
                <w:szCs w:val="22"/>
                <w:lang w:val="es-ES"/>
              </w:rPr>
              <w:t>Atención: Lic. Mario López, Auditorio del Instituto Hondureño de Seguridad Social (IHSS), Edificio Administrativo, 11 piso, Tegucigalpa, M.D.C., Honduras, C.A.</w:t>
            </w:r>
          </w:p>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La fecha para presentar las ofertas es:</w:t>
            </w:r>
          </w:p>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Fecha:</w:t>
            </w:r>
            <w:r>
              <w:rPr>
                <w:rFonts w:ascii="Arial" w:eastAsia="Times New Roman" w:hAnsi="Arial" w:cs="Arial"/>
                <w:sz w:val="22"/>
                <w:szCs w:val="22"/>
                <w:lang w:val="es-ES"/>
              </w:rPr>
              <w:t xml:space="preserve"> </w:t>
            </w:r>
            <w:r w:rsidR="00D74E4B">
              <w:rPr>
                <w:rFonts w:ascii="Arial" w:eastAsia="Times New Roman" w:hAnsi="Arial" w:cs="Arial"/>
                <w:sz w:val="22"/>
                <w:szCs w:val="22"/>
                <w:lang w:val="es-ES"/>
              </w:rPr>
              <w:t>martes 23 de Junio de</w:t>
            </w:r>
            <w:r w:rsidRPr="009D4074">
              <w:rPr>
                <w:rFonts w:ascii="Arial" w:eastAsia="Times New Roman" w:hAnsi="Arial" w:cs="Arial"/>
                <w:sz w:val="22"/>
                <w:szCs w:val="22"/>
                <w:lang w:val="es-ES"/>
              </w:rPr>
              <w:t xml:space="preserve"> 2015</w:t>
            </w:r>
          </w:p>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Hora:</w:t>
            </w:r>
            <w:r w:rsidRPr="00CA295E">
              <w:rPr>
                <w:rFonts w:ascii="Arial" w:eastAsia="Times New Roman" w:hAnsi="Arial" w:cs="Arial"/>
                <w:iCs/>
                <w:sz w:val="22"/>
                <w:szCs w:val="22"/>
                <w:lang w:val="es-ES"/>
              </w:rPr>
              <w:t xml:space="preserve">  hasta las 10:00 a.m. (Hora Oficial de la República de Honduras)</w:t>
            </w:r>
            <w:r w:rsidRPr="00CA295E">
              <w:rPr>
                <w:rFonts w:ascii="Arial" w:eastAsia="Times New Roman" w:hAnsi="Arial" w:cs="Arial"/>
                <w:b/>
                <w:bCs/>
                <w:sz w:val="22"/>
                <w:szCs w:val="22"/>
                <w:lang w:val="es-ES"/>
              </w:rPr>
              <w:t xml:space="preserve"> </w:t>
            </w:r>
          </w:p>
        </w:tc>
      </w:tr>
      <w:tr w:rsidR="001606BE" w:rsidRPr="00CA295E" w:rsidTr="00962BDA">
        <w:trPr>
          <w:cantSplit/>
          <w:trHeight w:val="1305"/>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lastRenderedPageBreak/>
              <w:t>IAO 27.1</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b/>
                <w:bCs/>
                <w:sz w:val="22"/>
                <w:szCs w:val="22"/>
                <w:lang w:val="es-ES"/>
              </w:rPr>
              <w:t>La apertura de las ofertas tendrá lugar en</w:t>
            </w:r>
            <w:r w:rsidRPr="00CA295E">
              <w:rPr>
                <w:rFonts w:ascii="Arial" w:eastAsia="Times New Roman" w:hAnsi="Arial" w:cs="Arial"/>
                <w:sz w:val="22"/>
                <w:szCs w:val="22"/>
                <w:lang w:val="es-ES"/>
              </w:rPr>
              <w:t>:</w:t>
            </w:r>
          </w:p>
          <w:p w:rsidR="001606BE" w:rsidRPr="00CA295E" w:rsidRDefault="001606BE" w:rsidP="00962BDA">
            <w:pPr>
              <w:spacing w:before="120"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Dirección: </w:t>
            </w:r>
          </w:p>
          <w:p w:rsidR="001606BE" w:rsidRPr="00CA295E" w:rsidRDefault="00D74E4B" w:rsidP="00962BDA">
            <w:pPr>
              <w:spacing w:before="120" w:after="120"/>
              <w:jc w:val="both"/>
              <w:rPr>
                <w:rFonts w:ascii="Arial" w:eastAsia="Times New Roman" w:hAnsi="Arial" w:cs="Arial"/>
                <w:iCs/>
                <w:sz w:val="22"/>
                <w:szCs w:val="22"/>
                <w:lang w:val="es-ES"/>
              </w:rPr>
            </w:pPr>
            <w:r>
              <w:rPr>
                <w:rFonts w:ascii="Arial" w:eastAsia="Times New Roman" w:hAnsi="Arial" w:cs="Arial"/>
                <w:iCs/>
                <w:sz w:val="22"/>
                <w:szCs w:val="22"/>
                <w:lang w:val="es-ES"/>
              </w:rPr>
              <w:t>Subgerencia de Suministros Materiales y Compras, sexto piso, edificio administrativo</w:t>
            </w:r>
            <w:r w:rsidR="0015539F">
              <w:rPr>
                <w:rFonts w:ascii="Arial" w:eastAsia="Times New Roman" w:hAnsi="Arial" w:cs="Arial"/>
                <w:iCs/>
                <w:sz w:val="22"/>
                <w:szCs w:val="22"/>
                <w:lang w:val="es-ES"/>
              </w:rPr>
              <w:t>, barrio abajo.</w:t>
            </w:r>
          </w:p>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 xml:space="preserve">Fecha: </w:t>
            </w:r>
            <w:r w:rsidR="00817DC3">
              <w:rPr>
                <w:rFonts w:ascii="Arial" w:eastAsia="Times New Roman" w:hAnsi="Arial" w:cs="Arial"/>
                <w:sz w:val="22"/>
                <w:szCs w:val="22"/>
                <w:lang w:val="es-ES"/>
              </w:rPr>
              <w:t>Martes 23 de junio de</w:t>
            </w:r>
            <w:r>
              <w:rPr>
                <w:rFonts w:ascii="Arial" w:eastAsia="Times New Roman" w:hAnsi="Arial" w:cs="Arial"/>
                <w:sz w:val="22"/>
                <w:szCs w:val="22"/>
                <w:lang w:val="es-ES"/>
              </w:rPr>
              <w:t xml:space="preserve"> 2015</w:t>
            </w:r>
          </w:p>
          <w:p w:rsidR="001606BE" w:rsidRPr="00CA295E" w:rsidRDefault="001606BE" w:rsidP="00817DC3">
            <w:pPr>
              <w:spacing w:before="120" w:after="120"/>
              <w:jc w:val="both"/>
              <w:rPr>
                <w:rFonts w:ascii="Arial" w:eastAsia="Times New Roman" w:hAnsi="Arial" w:cs="Arial"/>
                <w:b/>
                <w:bCs/>
                <w:sz w:val="22"/>
                <w:szCs w:val="22"/>
                <w:lang w:val="es-ES"/>
              </w:rPr>
            </w:pPr>
            <w:r w:rsidRPr="00CA295E">
              <w:rPr>
                <w:rFonts w:ascii="Arial" w:eastAsia="Times New Roman" w:hAnsi="Arial" w:cs="Arial"/>
                <w:sz w:val="22"/>
                <w:szCs w:val="22"/>
                <w:lang w:val="es-ES"/>
              </w:rPr>
              <w:t>Hora:</w:t>
            </w:r>
            <w:r w:rsidRPr="00CA295E">
              <w:rPr>
                <w:rFonts w:ascii="Arial" w:eastAsia="Times New Roman" w:hAnsi="Arial" w:cs="Arial"/>
                <w:iCs/>
                <w:sz w:val="22"/>
                <w:szCs w:val="22"/>
                <w:lang w:val="es-ES"/>
              </w:rPr>
              <w:t xml:space="preserve"> 10:</w:t>
            </w:r>
            <w:r w:rsidR="00817DC3">
              <w:rPr>
                <w:rFonts w:ascii="Arial" w:eastAsia="Times New Roman" w:hAnsi="Arial" w:cs="Arial"/>
                <w:iCs/>
                <w:sz w:val="22"/>
                <w:szCs w:val="22"/>
                <w:lang w:val="es-ES"/>
              </w:rPr>
              <w:t>00</w:t>
            </w:r>
            <w:r w:rsidRPr="00CA295E">
              <w:rPr>
                <w:rFonts w:ascii="Arial" w:eastAsia="Times New Roman" w:hAnsi="Arial" w:cs="Arial"/>
                <w:iCs/>
                <w:sz w:val="22"/>
                <w:szCs w:val="22"/>
                <w:lang w:val="es-ES"/>
              </w:rPr>
              <w:t xml:space="preserve"> a.m. (Hora Oficial de la República de Honduras)</w:t>
            </w:r>
            <w:r w:rsidRPr="00CA295E">
              <w:rPr>
                <w:rFonts w:ascii="Arial" w:eastAsia="Times New Roman" w:hAnsi="Arial" w:cs="Arial"/>
                <w:b/>
                <w:bCs/>
                <w:sz w:val="22"/>
                <w:szCs w:val="22"/>
                <w:lang w:val="es-ES"/>
              </w:rPr>
              <w:t xml:space="preserve"> </w:t>
            </w:r>
          </w:p>
        </w:tc>
      </w:tr>
      <w:tr w:rsidR="001606BE" w:rsidRPr="00CA295E" w:rsidTr="00962BDA">
        <w:trPr>
          <w:cantSplit/>
          <w:trHeight w:val="314"/>
        </w:trPr>
        <w:tc>
          <w:tcPr>
            <w:tcW w:w="1858" w:type="dxa"/>
            <w:tcBorders>
              <w:top w:val="single" w:sz="12" w:space="0" w:color="000000"/>
              <w:bottom w:val="single" w:sz="12" w:space="0" w:color="000000"/>
            </w:tcBorders>
          </w:tcPr>
          <w:p w:rsidR="001606BE" w:rsidRPr="00CA295E" w:rsidRDefault="001606BE" w:rsidP="00962BDA">
            <w:pPr>
              <w:keepNext/>
              <w:keepLines/>
              <w:spacing w:before="120"/>
              <w:jc w:val="both"/>
              <w:rPr>
                <w:rFonts w:ascii="Arial" w:eastAsia="Times New Roman" w:hAnsi="Arial" w:cs="Arial"/>
                <w:b/>
                <w:bCs/>
                <w:sz w:val="22"/>
                <w:szCs w:val="22"/>
                <w:lang w:val="es-ES"/>
              </w:rPr>
            </w:pPr>
          </w:p>
        </w:tc>
        <w:tc>
          <w:tcPr>
            <w:tcW w:w="7625" w:type="dxa"/>
            <w:tcBorders>
              <w:top w:val="single" w:sz="12" w:space="0" w:color="000000"/>
              <w:bottom w:val="single" w:sz="12" w:space="0" w:color="000000"/>
            </w:tcBorders>
          </w:tcPr>
          <w:p w:rsidR="001606BE" w:rsidRPr="00CA295E" w:rsidRDefault="001606BE" w:rsidP="00962BDA">
            <w:pPr>
              <w:keepNext/>
              <w:keepLines/>
              <w:spacing w:before="120" w:after="120"/>
              <w:jc w:val="center"/>
              <w:rPr>
                <w:rFonts w:ascii="Arial" w:eastAsia="Times New Roman" w:hAnsi="Arial" w:cs="Arial"/>
                <w:b/>
                <w:bCs/>
                <w:sz w:val="22"/>
                <w:szCs w:val="22"/>
                <w:lang w:val="es-ES"/>
              </w:rPr>
            </w:pPr>
            <w:r w:rsidRPr="00CA295E">
              <w:rPr>
                <w:rFonts w:ascii="Arial" w:eastAsia="Times New Roman" w:hAnsi="Arial" w:cs="Arial"/>
                <w:b/>
                <w:bCs/>
                <w:sz w:val="22"/>
                <w:szCs w:val="22"/>
                <w:lang w:val="es-ES"/>
              </w:rPr>
              <w:t>E. Evaluación y Comparación de las Ofertas</w:t>
            </w:r>
          </w:p>
        </w:tc>
      </w:tr>
      <w:tr w:rsidR="001606BE" w:rsidRPr="00CA295E" w:rsidTr="00962BDA">
        <w:trPr>
          <w:cantSplit/>
          <w:trHeight w:val="281"/>
        </w:trPr>
        <w:tc>
          <w:tcPr>
            <w:tcW w:w="1858" w:type="dxa"/>
            <w:tcBorders>
              <w:top w:val="single" w:sz="12" w:space="0" w:color="000000"/>
              <w:bottom w:val="single" w:sz="12" w:space="0" w:color="000000"/>
            </w:tcBorders>
          </w:tcPr>
          <w:p w:rsidR="001606BE" w:rsidRPr="001606BE" w:rsidRDefault="001606BE" w:rsidP="00962BDA">
            <w:pPr>
              <w:spacing w:before="120"/>
              <w:jc w:val="both"/>
              <w:rPr>
                <w:rFonts w:ascii="Arial" w:eastAsia="Times New Roman" w:hAnsi="Arial" w:cs="Arial"/>
                <w:b/>
                <w:bCs/>
                <w:sz w:val="22"/>
                <w:szCs w:val="22"/>
                <w:lang w:val="es-ES"/>
              </w:rPr>
            </w:pPr>
            <w:r w:rsidRPr="001606BE">
              <w:rPr>
                <w:rFonts w:ascii="Arial" w:eastAsia="Times New Roman" w:hAnsi="Arial" w:cs="Arial"/>
                <w:b/>
                <w:bCs/>
                <w:sz w:val="22"/>
                <w:szCs w:val="22"/>
                <w:lang w:val="es-ES"/>
              </w:rPr>
              <w:t xml:space="preserve">IAO 36.1 </w:t>
            </w:r>
          </w:p>
        </w:tc>
        <w:tc>
          <w:tcPr>
            <w:tcW w:w="7625" w:type="dxa"/>
            <w:tcBorders>
              <w:top w:val="single" w:sz="12" w:space="0" w:color="000000"/>
              <w:bottom w:val="single" w:sz="12" w:space="0" w:color="000000"/>
            </w:tcBorders>
          </w:tcPr>
          <w:p w:rsidR="001606BE" w:rsidRPr="001606BE" w:rsidRDefault="0094501D" w:rsidP="00962BDA">
            <w:pPr>
              <w:spacing w:before="120" w:after="120"/>
              <w:jc w:val="both"/>
              <w:rPr>
                <w:rFonts w:ascii="Arial" w:eastAsia="Times New Roman" w:hAnsi="Arial" w:cs="Arial"/>
                <w:iCs/>
                <w:sz w:val="22"/>
                <w:szCs w:val="22"/>
                <w:lang w:val="es-ES"/>
              </w:rPr>
            </w:pPr>
            <w:r>
              <w:rPr>
                <w:rFonts w:ascii="Arial" w:eastAsia="Times New Roman" w:hAnsi="Arial" w:cs="Arial"/>
                <w:iCs/>
                <w:sz w:val="22"/>
                <w:szCs w:val="22"/>
                <w:lang w:val="es-ES"/>
              </w:rPr>
              <w:t xml:space="preserve">No </w:t>
            </w:r>
            <w:r w:rsidR="001606BE" w:rsidRPr="001606BE">
              <w:rPr>
                <w:rFonts w:ascii="Arial" w:eastAsia="Times New Roman" w:hAnsi="Arial" w:cs="Arial"/>
                <w:iCs/>
                <w:sz w:val="22"/>
                <w:szCs w:val="22"/>
                <w:lang w:val="es-ES"/>
              </w:rPr>
              <w:t>Aplica</w:t>
            </w:r>
          </w:p>
        </w:tc>
      </w:tr>
      <w:tr w:rsidR="001606BE" w:rsidRPr="00CA295E" w:rsidTr="00962BDA">
        <w:trPr>
          <w:cantSplit/>
          <w:trHeight w:val="281"/>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36.3 (c.)</w:t>
            </w:r>
          </w:p>
        </w:tc>
        <w:tc>
          <w:tcPr>
            <w:tcW w:w="7625" w:type="dxa"/>
            <w:tcBorders>
              <w:top w:val="single" w:sz="12" w:space="0" w:color="000000"/>
              <w:bottom w:val="single" w:sz="12" w:space="0" w:color="000000"/>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iCs/>
                <w:sz w:val="22"/>
                <w:szCs w:val="22"/>
                <w:lang w:val="es-ES"/>
              </w:rPr>
              <w:t>No Aplica</w:t>
            </w:r>
          </w:p>
        </w:tc>
      </w:tr>
      <w:tr w:rsidR="001606BE" w:rsidRPr="00CA295E" w:rsidTr="00962BDA">
        <w:trPr>
          <w:trHeight w:val="289"/>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36.3 (d)</w:t>
            </w:r>
          </w:p>
        </w:tc>
        <w:tc>
          <w:tcPr>
            <w:tcW w:w="7625" w:type="dxa"/>
            <w:tcBorders>
              <w:top w:val="single" w:sz="12" w:space="0" w:color="000000"/>
              <w:bottom w:val="single" w:sz="12" w:space="0" w:color="000000"/>
            </w:tcBorders>
          </w:tcPr>
          <w:p w:rsidR="001606BE" w:rsidRPr="00CA295E" w:rsidRDefault="001606BE" w:rsidP="00962BDA">
            <w:pPr>
              <w:spacing w:before="120" w:after="120"/>
              <w:ind w:left="432" w:hanging="372"/>
              <w:jc w:val="both"/>
              <w:rPr>
                <w:rFonts w:ascii="Arial" w:eastAsia="Times New Roman" w:hAnsi="Arial" w:cs="Arial"/>
                <w:sz w:val="22"/>
                <w:szCs w:val="22"/>
                <w:lang w:val="es-ES"/>
              </w:rPr>
            </w:pPr>
            <w:r w:rsidRPr="00CA295E">
              <w:rPr>
                <w:rFonts w:ascii="Arial" w:eastAsia="Times New Roman" w:hAnsi="Arial" w:cs="Arial"/>
                <w:sz w:val="22"/>
                <w:szCs w:val="22"/>
                <w:lang w:val="es-ES"/>
              </w:rPr>
              <w:t>No Aplica</w:t>
            </w:r>
          </w:p>
        </w:tc>
      </w:tr>
      <w:tr w:rsidR="001606BE" w:rsidRPr="00CA295E" w:rsidTr="00962BDA">
        <w:trPr>
          <w:cantSplit/>
          <w:trHeight w:val="801"/>
        </w:trPr>
        <w:tc>
          <w:tcPr>
            <w:tcW w:w="1858" w:type="dxa"/>
            <w:tcBorders>
              <w:top w:val="single" w:sz="12" w:space="0" w:color="000000"/>
              <w:bottom w:val="single" w:sz="12" w:space="0" w:color="000000"/>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36.6</w:t>
            </w:r>
          </w:p>
        </w:tc>
        <w:tc>
          <w:tcPr>
            <w:tcW w:w="7625" w:type="dxa"/>
            <w:tcBorders>
              <w:top w:val="single" w:sz="12" w:space="0" w:color="000000"/>
              <w:bottom w:val="single" w:sz="12" w:space="0" w:color="000000"/>
            </w:tcBorders>
          </w:tcPr>
          <w:p w:rsidR="001606BE" w:rsidRPr="001606BE" w:rsidRDefault="001606BE" w:rsidP="00962BDA">
            <w:pPr>
              <w:spacing w:before="120" w:after="120"/>
              <w:jc w:val="both"/>
              <w:rPr>
                <w:rFonts w:ascii="Arial" w:eastAsia="Times New Roman" w:hAnsi="Arial" w:cs="Arial"/>
                <w:iCs/>
                <w:sz w:val="22"/>
                <w:szCs w:val="22"/>
                <w:lang w:val="es-ES"/>
              </w:rPr>
            </w:pPr>
            <w:r w:rsidRPr="001606BE">
              <w:rPr>
                <w:rFonts w:ascii="Arial" w:eastAsia="Times New Roman" w:hAnsi="Arial" w:cs="Arial"/>
                <w:sz w:val="22"/>
                <w:szCs w:val="22"/>
                <w:lang w:val="es-ES"/>
              </w:rPr>
              <w:t xml:space="preserve">Los Oferentes </w:t>
            </w:r>
            <w:r w:rsidRPr="001606BE">
              <w:rPr>
                <w:rFonts w:ascii="Arial" w:eastAsia="Times New Roman" w:hAnsi="Arial" w:cs="Arial"/>
                <w:iCs/>
                <w:sz w:val="22"/>
                <w:szCs w:val="22"/>
                <w:lang w:val="es-ES"/>
              </w:rPr>
              <w:t xml:space="preserve">deberán cotizar precios separados por lotes. </w:t>
            </w:r>
          </w:p>
          <w:p w:rsidR="001606BE" w:rsidRPr="00CA295E" w:rsidRDefault="001606BE" w:rsidP="00962BDA">
            <w:pPr>
              <w:spacing w:before="120" w:after="120"/>
              <w:jc w:val="both"/>
              <w:rPr>
                <w:rFonts w:ascii="Arial" w:eastAsia="Times New Roman" w:hAnsi="Arial" w:cs="Arial"/>
                <w:iCs/>
                <w:sz w:val="22"/>
                <w:szCs w:val="22"/>
                <w:lang w:val="es-ES"/>
              </w:rPr>
            </w:pPr>
            <w:r w:rsidRPr="001606BE">
              <w:rPr>
                <w:rFonts w:ascii="Arial" w:eastAsia="Times New Roman" w:hAnsi="Arial" w:cs="Arial"/>
                <w:sz w:val="22"/>
                <w:szCs w:val="22"/>
                <w:lang w:val="es-ES_tradnl"/>
              </w:rPr>
              <w:t>Esta licitación se adjudicará por lotes, por lo que el oferente podrá presentar ofertas por uno o por el total de los lotes.</w:t>
            </w:r>
          </w:p>
        </w:tc>
      </w:tr>
      <w:tr w:rsidR="001606BE" w:rsidRPr="00CA295E" w:rsidTr="00962BDA">
        <w:trPr>
          <w:cantSplit/>
          <w:trHeight w:val="314"/>
        </w:trPr>
        <w:tc>
          <w:tcPr>
            <w:tcW w:w="1858" w:type="dxa"/>
            <w:tcBorders>
              <w:top w:val="single" w:sz="12" w:space="0" w:color="000000"/>
              <w:bottom w:val="single" w:sz="4" w:space="0" w:color="auto"/>
            </w:tcBorders>
          </w:tcPr>
          <w:p w:rsidR="001606BE" w:rsidRPr="00CA295E" w:rsidRDefault="001606BE" w:rsidP="00962BDA">
            <w:pPr>
              <w:spacing w:before="120"/>
              <w:jc w:val="both"/>
              <w:rPr>
                <w:rFonts w:ascii="Arial" w:eastAsia="Times New Roman" w:hAnsi="Arial" w:cs="Arial"/>
                <w:b/>
                <w:bCs/>
                <w:sz w:val="22"/>
                <w:szCs w:val="22"/>
                <w:lang w:val="es-ES"/>
              </w:rPr>
            </w:pPr>
          </w:p>
        </w:tc>
        <w:tc>
          <w:tcPr>
            <w:tcW w:w="7625" w:type="dxa"/>
            <w:tcBorders>
              <w:top w:val="single" w:sz="12" w:space="0" w:color="000000"/>
              <w:bottom w:val="single" w:sz="4" w:space="0" w:color="auto"/>
            </w:tcBorders>
          </w:tcPr>
          <w:p w:rsidR="001606BE" w:rsidRPr="00CA295E" w:rsidRDefault="001606BE" w:rsidP="00962BDA">
            <w:pPr>
              <w:spacing w:before="120" w:after="120"/>
              <w:jc w:val="center"/>
              <w:rPr>
                <w:rFonts w:ascii="Arial" w:eastAsia="Times New Roman" w:hAnsi="Arial" w:cs="Arial"/>
                <w:b/>
                <w:bCs/>
                <w:sz w:val="22"/>
                <w:szCs w:val="22"/>
                <w:lang w:val="es-ES"/>
              </w:rPr>
            </w:pPr>
            <w:r w:rsidRPr="00CA295E">
              <w:rPr>
                <w:rFonts w:ascii="Arial" w:eastAsia="Times New Roman" w:hAnsi="Arial" w:cs="Arial"/>
                <w:b/>
                <w:bCs/>
                <w:sz w:val="22"/>
                <w:szCs w:val="22"/>
                <w:lang w:val="es-ES"/>
              </w:rPr>
              <w:t>F. Adjudicación del Contrato</w:t>
            </w:r>
          </w:p>
        </w:tc>
      </w:tr>
      <w:tr w:rsidR="001606BE" w:rsidRPr="00CA295E" w:rsidTr="00962BDA">
        <w:trPr>
          <w:cantSplit/>
          <w:trHeight w:val="1024"/>
        </w:trPr>
        <w:tc>
          <w:tcPr>
            <w:tcW w:w="1858" w:type="dxa"/>
            <w:tcBorders>
              <w:top w:val="single" w:sz="4" w:space="0" w:color="auto"/>
              <w:left w:val="single" w:sz="4" w:space="0" w:color="auto"/>
              <w:bottom w:val="single" w:sz="4" w:space="0" w:color="auto"/>
            </w:tcBorders>
          </w:tcPr>
          <w:p w:rsidR="001606BE" w:rsidRPr="00CA295E" w:rsidRDefault="001606BE" w:rsidP="00962BDA">
            <w:pPr>
              <w:spacing w:before="12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IAO 41.1</w:t>
            </w:r>
          </w:p>
        </w:tc>
        <w:tc>
          <w:tcPr>
            <w:tcW w:w="7625" w:type="dxa"/>
            <w:tcBorders>
              <w:top w:val="single" w:sz="4" w:space="0" w:color="auto"/>
              <w:bottom w:val="single" w:sz="4" w:space="0" w:color="auto"/>
              <w:right w:val="single" w:sz="4" w:space="0" w:color="auto"/>
            </w:tcBorders>
          </w:tcPr>
          <w:tbl>
            <w:tblPr>
              <w:tblW w:w="7433" w:type="dxa"/>
              <w:tblInd w:w="1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7433"/>
            </w:tblGrid>
            <w:tr w:rsidR="001606BE" w:rsidRPr="00CA295E" w:rsidTr="00962BDA">
              <w:trPr>
                <w:cantSplit/>
                <w:trHeight w:val="1024"/>
              </w:trPr>
              <w:tc>
                <w:tcPr>
                  <w:tcW w:w="7433" w:type="dxa"/>
                  <w:tcBorders>
                    <w:top w:val="nil"/>
                    <w:left w:val="nil"/>
                    <w:bottom w:val="nil"/>
                    <w:right w:val="nil"/>
                  </w:tcBorders>
                </w:tcPr>
                <w:p w:rsidR="001606BE" w:rsidRPr="00CA295E"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El máximo porcentaje en que las cantidades podrán ser aumentadas es</w:t>
                  </w:r>
                  <w:proofErr w:type="gramStart"/>
                  <w:r w:rsidRPr="00CA295E">
                    <w:rPr>
                      <w:rFonts w:ascii="Arial" w:eastAsia="Times New Roman" w:hAnsi="Arial" w:cs="Arial"/>
                      <w:sz w:val="22"/>
                      <w:szCs w:val="22"/>
                      <w:lang w:val="es-ES"/>
                    </w:rPr>
                    <w:t xml:space="preserve">: </w:t>
                  </w:r>
                  <w:r w:rsidRPr="00CA295E">
                    <w:rPr>
                      <w:rFonts w:ascii="Arial" w:eastAsia="Times New Roman" w:hAnsi="Arial" w:cs="Arial"/>
                      <w:iCs/>
                      <w:sz w:val="22"/>
                      <w:szCs w:val="22"/>
                      <w:lang w:val="es-ES"/>
                    </w:rPr>
                    <w:t xml:space="preserve"> de</w:t>
                  </w:r>
                  <w:proofErr w:type="gramEnd"/>
                  <w:r w:rsidRPr="00CA295E">
                    <w:rPr>
                      <w:rFonts w:ascii="Arial" w:eastAsia="Times New Roman" w:hAnsi="Arial" w:cs="Arial"/>
                      <w:iCs/>
                      <w:sz w:val="22"/>
                      <w:szCs w:val="22"/>
                      <w:lang w:val="es-ES"/>
                    </w:rPr>
                    <w:t xml:space="preserve"> acue</w:t>
                  </w:r>
                  <w:r>
                    <w:rPr>
                      <w:rFonts w:ascii="Arial" w:eastAsia="Times New Roman" w:hAnsi="Arial" w:cs="Arial"/>
                      <w:iCs/>
                      <w:sz w:val="22"/>
                      <w:szCs w:val="22"/>
                      <w:lang w:val="es-ES"/>
                    </w:rPr>
                    <w:t xml:space="preserve">rdo  a lo establecido en la Ley de Contratación del Estado y su Reglamento, </w:t>
                  </w:r>
                  <w:r w:rsidRPr="001606BE">
                    <w:rPr>
                      <w:rFonts w:ascii="Arial" w:eastAsia="Times New Roman" w:hAnsi="Arial" w:cs="Arial"/>
                      <w:iCs/>
                      <w:sz w:val="22"/>
                      <w:szCs w:val="22"/>
                      <w:lang w:val="es-ES"/>
                    </w:rPr>
                    <w:t>que es 10 %.</w:t>
                  </w:r>
                </w:p>
                <w:p w:rsidR="001606BE" w:rsidRPr="00077620" w:rsidRDefault="001606BE" w:rsidP="00962BDA">
                  <w:pPr>
                    <w:spacing w:before="120" w:after="120"/>
                    <w:jc w:val="both"/>
                    <w:rPr>
                      <w:rFonts w:ascii="Arial" w:eastAsia="Times New Roman" w:hAnsi="Arial" w:cs="Arial"/>
                      <w:iCs/>
                      <w:sz w:val="22"/>
                      <w:szCs w:val="22"/>
                      <w:lang w:val="es-ES"/>
                    </w:rPr>
                  </w:pPr>
                  <w:r w:rsidRPr="00CA295E">
                    <w:rPr>
                      <w:rFonts w:ascii="Arial" w:eastAsia="Times New Roman" w:hAnsi="Arial" w:cs="Arial"/>
                      <w:sz w:val="22"/>
                      <w:szCs w:val="22"/>
                      <w:lang w:val="es-ES"/>
                    </w:rPr>
                    <w:t xml:space="preserve">El máximo porcentaje en que las cantidades podrán ser disminuidas: de </w:t>
                  </w:r>
                  <w:r w:rsidRPr="00CA295E">
                    <w:rPr>
                      <w:rFonts w:ascii="Arial" w:eastAsia="Times New Roman" w:hAnsi="Arial" w:cs="Arial"/>
                      <w:iCs/>
                      <w:sz w:val="22"/>
                      <w:szCs w:val="22"/>
                      <w:lang w:val="es-ES"/>
                    </w:rPr>
                    <w:t>acuerdo  a lo establecido en la Ley</w:t>
                  </w:r>
                  <w:r>
                    <w:rPr>
                      <w:rFonts w:ascii="Arial" w:eastAsia="Times New Roman" w:hAnsi="Arial" w:cs="Arial"/>
                      <w:iCs/>
                      <w:sz w:val="22"/>
                      <w:szCs w:val="22"/>
                      <w:lang w:val="es-ES"/>
                    </w:rPr>
                    <w:t xml:space="preserve"> de Contratación del Estado y su Reglamento</w:t>
                  </w:r>
                  <w:r w:rsidRPr="001606BE">
                    <w:rPr>
                      <w:rFonts w:ascii="Arial" w:eastAsia="Times New Roman" w:hAnsi="Arial" w:cs="Arial"/>
                      <w:iCs/>
                      <w:sz w:val="22"/>
                      <w:szCs w:val="22"/>
                      <w:lang w:val="es-ES"/>
                    </w:rPr>
                    <w:t>, que es 10%.</w:t>
                  </w:r>
                  <w:r>
                    <w:rPr>
                      <w:rFonts w:ascii="Arial" w:eastAsia="Times New Roman" w:hAnsi="Arial" w:cs="Arial"/>
                      <w:iCs/>
                      <w:sz w:val="22"/>
                      <w:szCs w:val="22"/>
                      <w:lang w:val="es-ES"/>
                    </w:rPr>
                    <w:t xml:space="preserve"> </w:t>
                  </w:r>
                </w:p>
              </w:tc>
            </w:tr>
          </w:tbl>
          <w:p w:rsidR="001606BE" w:rsidRPr="00CA295E" w:rsidRDefault="001606BE" w:rsidP="00962BDA">
            <w:pPr>
              <w:spacing w:before="120" w:after="120"/>
              <w:jc w:val="both"/>
              <w:rPr>
                <w:rFonts w:ascii="Arial" w:eastAsia="Times New Roman" w:hAnsi="Arial" w:cs="Arial"/>
                <w:sz w:val="22"/>
                <w:szCs w:val="22"/>
                <w:lang w:val="es-ES"/>
              </w:rPr>
            </w:pPr>
          </w:p>
        </w:tc>
      </w:tr>
    </w:tbl>
    <w:p w:rsidR="001606BE" w:rsidRPr="00CA295E" w:rsidRDefault="001606BE" w:rsidP="001606BE">
      <w:pPr>
        <w:jc w:val="center"/>
        <w:outlineLvl w:val="1"/>
        <w:rPr>
          <w:rFonts w:ascii="Arial" w:eastAsia="Times New Roman" w:hAnsi="Arial" w:cs="Arial"/>
          <w:b/>
          <w:bCs/>
          <w:sz w:val="22"/>
          <w:szCs w:val="22"/>
          <w:lang w:val="es-ES"/>
        </w:rPr>
      </w:pPr>
      <w:bookmarkStart w:id="58" w:name="_Toc106187655"/>
      <w:bookmarkStart w:id="59" w:name="_Toc380419232"/>
    </w:p>
    <w:p w:rsidR="001606BE" w:rsidRPr="00CA295E" w:rsidRDefault="001606BE" w:rsidP="001606BE">
      <w:pPr>
        <w:jc w:val="center"/>
        <w:outlineLvl w:val="1"/>
        <w:rPr>
          <w:rFonts w:ascii="Arial" w:eastAsia="Times New Roman" w:hAnsi="Arial" w:cs="Arial"/>
          <w:b/>
          <w:sz w:val="22"/>
          <w:szCs w:val="22"/>
          <w:lang w:val="es-ES"/>
        </w:rPr>
      </w:pPr>
      <w:r w:rsidRPr="00CA295E">
        <w:rPr>
          <w:rFonts w:ascii="Arial" w:eastAsia="Times New Roman" w:hAnsi="Arial" w:cs="Arial"/>
          <w:b/>
          <w:bCs/>
          <w:sz w:val="22"/>
          <w:szCs w:val="22"/>
          <w:lang w:val="es-ES"/>
        </w:rPr>
        <w:br w:type="column"/>
      </w:r>
      <w:r w:rsidRPr="00CA295E">
        <w:rPr>
          <w:rFonts w:ascii="Arial" w:eastAsia="Times New Roman" w:hAnsi="Arial" w:cs="Arial"/>
          <w:b/>
          <w:sz w:val="22"/>
          <w:szCs w:val="22"/>
          <w:lang w:val="es-ES"/>
        </w:rPr>
        <w:lastRenderedPageBreak/>
        <w:t>Sección III. Criterios de Evaluación y Calificación</w:t>
      </w:r>
      <w:bookmarkEnd w:id="58"/>
      <w:bookmarkEnd w:id="59"/>
    </w:p>
    <w:p w:rsidR="001606BE" w:rsidRPr="00CA295E" w:rsidRDefault="001606BE" w:rsidP="001606BE">
      <w:pPr>
        <w:suppressAutoHyphens/>
        <w:ind w:right="-72"/>
        <w:jc w:val="both"/>
        <w:rPr>
          <w:rFonts w:ascii="Arial" w:eastAsia="Times New Roman" w:hAnsi="Arial" w:cs="Arial"/>
          <w:b/>
          <w:bCs/>
          <w:sz w:val="22"/>
          <w:szCs w:val="22"/>
          <w:lang w:val="es-ES"/>
        </w:rPr>
      </w:pPr>
    </w:p>
    <w:p w:rsidR="001606BE" w:rsidRPr="00CA295E" w:rsidRDefault="001606BE" w:rsidP="001606BE">
      <w:pPr>
        <w:suppressAutoHyphens/>
        <w:ind w:right="-72"/>
        <w:jc w:val="center"/>
        <w:rPr>
          <w:rFonts w:ascii="Arial" w:eastAsia="Times New Roman" w:hAnsi="Arial" w:cs="Arial"/>
          <w:b/>
          <w:bCs/>
          <w:sz w:val="22"/>
          <w:szCs w:val="22"/>
          <w:lang w:val="es-ES"/>
        </w:rPr>
      </w:pPr>
      <w:r w:rsidRPr="00CA295E">
        <w:rPr>
          <w:rFonts w:ascii="Arial" w:eastAsia="Times New Roman" w:hAnsi="Arial" w:cs="Arial"/>
          <w:b/>
          <w:bCs/>
          <w:sz w:val="22"/>
          <w:szCs w:val="22"/>
          <w:lang w:val="es-ES"/>
        </w:rPr>
        <w:t>Índice</w:t>
      </w:r>
    </w:p>
    <w:p w:rsidR="001606BE" w:rsidRPr="00CA295E" w:rsidRDefault="001606BE" w:rsidP="001606BE">
      <w:pPr>
        <w:suppressAutoHyphens/>
        <w:ind w:right="-72"/>
        <w:jc w:val="both"/>
        <w:rPr>
          <w:rFonts w:ascii="Arial" w:eastAsia="Times New Roman" w:hAnsi="Arial" w:cs="Arial"/>
          <w:sz w:val="22"/>
          <w:szCs w:val="22"/>
          <w:lang w:val="es-ES"/>
        </w:rPr>
      </w:pPr>
    </w:p>
    <w:p w:rsidR="001606BE" w:rsidRPr="00CA295E" w:rsidRDefault="001606BE" w:rsidP="001606BE">
      <w:pPr>
        <w:suppressAutoHyphens/>
        <w:ind w:right="-72"/>
        <w:jc w:val="both"/>
        <w:rPr>
          <w:rFonts w:ascii="Arial" w:eastAsia="Times New Roman" w:hAnsi="Arial" w:cs="Arial"/>
          <w:sz w:val="22"/>
          <w:szCs w:val="22"/>
          <w:lang w:val="es-ES"/>
        </w:rPr>
      </w:pPr>
    </w:p>
    <w:p w:rsidR="001606BE" w:rsidRPr="00CA295E" w:rsidRDefault="001606BE" w:rsidP="001606BE">
      <w:pPr>
        <w:tabs>
          <w:tab w:val="left" w:leader="dot" w:pos="9000"/>
        </w:tabs>
        <w:suppressAutoHyphens/>
        <w:ind w:left="1440" w:right="-72" w:hanging="1440"/>
        <w:jc w:val="both"/>
        <w:rPr>
          <w:rFonts w:ascii="Arial" w:eastAsia="Times New Roman" w:hAnsi="Arial" w:cs="Arial"/>
          <w:sz w:val="22"/>
          <w:szCs w:val="22"/>
          <w:lang w:val="es-ES"/>
        </w:rPr>
      </w:pPr>
      <w:r w:rsidRPr="00CA295E">
        <w:rPr>
          <w:rFonts w:ascii="Arial" w:eastAsia="Times New Roman" w:hAnsi="Arial" w:cs="Arial"/>
          <w:sz w:val="22"/>
          <w:szCs w:val="22"/>
          <w:lang w:val="es-ES"/>
        </w:rPr>
        <w:t>1. Criterios de Evaluación (IAO 36.3 (d))</w:t>
      </w:r>
      <w:r>
        <w:rPr>
          <w:rFonts w:ascii="Arial" w:eastAsia="Times New Roman" w:hAnsi="Arial" w:cs="Arial"/>
          <w:sz w:val="22"/>
          <w:szCs w:val="22"/>
          <w:lang w:val="es-ES"/>
        </w:rPr>
        <w:t>…………………………………………………………35</w:t>
      </w:r>
    </w:p>
    <w:p w:rsidR="001606BE" w:rsidRPr="00CA295E" w:rsidRDefault="001606BE" w:rsidP="001606BE">
      <w:pPr>
        <w:tabs>
          <w:tab w:val="left" w:leader="dot" w:pos="9000"/>
        </w:tabs>
        <w:suppressAutoHyphens/>
        <w:ind w:left="1440" w:right="-72" w:hanging="1440"/>
        <w:jc w:val="both"/>
        <w:rPr>
          <w:rFonts w:ascii="Arial" w:eastAsia="Times New Roman" w:hAnsi="Arial" w:cs="Arial"/>
          <w:sz w:val="22"/>
          <w:szCs w:val="22"/>
          <w:lang w:val="es-ES"/>
        </w:rPr>
      </w:pPr>
    </w:p>
    <w:p w:rsidR="001606BE" w:rsidRPr="00CA295E" w:rsidRDefault="001606BE" w:rsidP="001606BE">
      <w:pPr>
        <w:tabs>
          <w:tab w:val="left" w:leader="dot" w:pos="9000"/>
        </w:tabs>
        <w:suppressAutoHyphens/>
        <w:ind w:left="1440" w:right="-72" w:hanging="1440"/>
        <w:jc w:val="both"/>
        <w:rPr>
          <w:rFonts w:ascii="Arial" w:eastAsia="Times New Roman" w:hAnsi="Arial" w:cs="Arial"/>
          <w:sz w:val="22"/>
          <w:szCs w:val="22"/>
          <w:lang w:val="es-ES"/>
        </w:rPr>
      </w:pPr>
      <w:r w:rsidRPr="00CA295E">
        <w:rPr>
          <w:rFonts w:ascii="Arial" w:eastAsia="Times New Roman" w:hAnsi="Arial" w:cs="Arial"/>
          <w:sz w:val="22"/>
          <w:szCs w:val="22"/>
          <w:lang w:val="es-ES"/>
        </w:rPr>
        <w:t>2. Contratos Múltiples (IAO 36.6)</w:t>
      </w:r>
      <w:r>
        <w:rPr>
          <w:rFonts w:ascii="Arial" w:eastAsia="Times New Roman" w:hAnsi="Arial" w:cs="Arial"/>
          <w:sz w:val="22"/>
          <w:szCs w:val="22"/>
          <w:lang w:val="es-ES"/>
        </w:rPr>
        <w:t>…………………………………………………………………35</w:t>
      </w:r>
      <w:r w:rsidRPr="00CA295E">
        <w:rPr>
          <w:rFonts w:ascii="Arial" w:eastAsia="Times New Roman" w:hAnsi="Arial" w:cs="Arial"/>
          <w:sz w:val="22"/>
          <w:szCs w:val="22"/>
          <w:lang w:val="es-ES"/>
        </w:rPr>
        <w:t xml:space="preserve">  </w:t>
      </w:r>
    </w:p>
    <w:p w:rsidR="001606BE" w:rsidRPr="00CA295E" w:rsidRDefault="001606BE" w:rsidP="001606BE">
      <w:pPr>
        <w:tabs>
          <w:tab w:val="left" w:leader="dot" w:pos="9000"/>
        </w:tabs>
        <w:suppressAutoHyphens/>
        <w:ind w:left="1440" w:right="-72" w:hanging="1440"/>
        <w:jc w:val="both"/>
        <w:rPr>
          <w:rFonts w:ascii="Arial" w:eastAsia="Times New Roman" w:hAnsi="Arial" w:cs="Arial"/>
          <w:sz w:val="22"/>
          <w:szCs w:val="22"/>
          <w:lang w:val="es-ES"/>
        </w:rPr>
      </w:pPr>
    </w:p>
    <w:p w:rsidR="001606BE" w:rsidRPr="00CA295E" w:rsidRDefault="001606BE" w:rsidP="001606BE">
      <w:pPr>
        <w:tabs>
          <w:tab w:val="left" w:leader="dot" w:pos="9000"/>
        </w:tabs>
        <w:suppressAutoHyphens/>
        <w:ind w:left="1440" w:right="-72" w:hanging="1440"/>
        <w:jc w:val="both"/>
        <w:rPr>
          <w:rFonts w:ascii="Arial" w:eastAsia="Times New Roman" w:hAnsi="Arial" w:cs="Arial"/>
          <w:sz w:val="22"/>
          <w:szCs w:val="22"/>
          <w:lang w:val="es-ES"/>
        </w:rPr>
      </w:pPr>
      <w:r w:rsidRPr="00CA295E">
        <w:rPr>
          <w:rFonts w:ascii="Arial" w:eastAsia="Times New Roman" w:hAnsi="Arial" w:cs="Arial"/>
          <w:sz w:val="22"/>
          <w:szCs w:val="22"/>
          <w:lang w:val="es-ES"/>
        </w:rPr>
        <w:t>3. Requisitos para Ca</w:t>
      </w:r>
      <w:r>
        <w:rPr>
          <w:rFonts w:ascii="Arial" w:eastAsia="Times New Roman" w:hAnsi="Arial" w:cs="Arial"/>
          <w:sz w:val="22"/>
          <w:szCs w:val="22"/>
          <w:lang w:val="es-ES"/>
        </w:rPr>
        <w:t>lificación Posterior (IAO 38.2)……………………………………………35</w:t>
      </w:r>
    </w:p>
    <w:p w:rsidR="001606BE" w:rsidRPr="00CA295E" w:rsidRDefault="001606BE" w:rsidP="001606BE">
      <w:pPr>
        <w:suppressAutoHyphens/>
        <w:ind w:right="-72"/>
        <w:jc w:val="both"/>
        <w:rPr>
          <w:rFonts w:ascii="Arial" w:eastAsia="Times New Roman" w:hAnsi="Arial" w:cs="Arial"/>
          <w:sz w:val="22"/>
          <w:szCs w:val="22"/>
          <w:lang w:val="es-ES"/>
        </w:rPr>
      </w:pPr>
    </w:p>
    <w:p w:rsidR="001606BE" w:rsidRPr="00CA295E" w:rsidRDefault="001606BE" w:rsidP="001606BE">
      <w:pPr>
        <w:suppressAutoHyphens/>
        <w:ind w:right="-72"/>
        <w:rPr>
          <w:rFonts w:ascii="Arial" w:eastAsia="Times New Roman" w:hAnsi="Arial" w:cs="Arial"/>
          <w:b/>
          <w:bCs/>
          <w:sz w:val="22"/>
          <w:szCs w:val="22"/>
          <w:lang w:val="es-ES"/>
        </w:rPr>
      </w:pPr>
      <w:r w:rsidRPr="00CA295E">
        <w:rPr>
          <w:rFonts w:ascii="Arial" w:eastAsia="Times New Roman" w:hAnsi="Arial" w:cs="Arial"/>
          <w:sz w:val="22"/>
          <w:szCs w:val="22"/>
          <w:lang w:val="es-ES"/>
        </w:rPr>
        <w:br w:type="page"/>
      </w:r>
      <w:r w:rsidRPr="00CA295E">
        <w:rPr>
          <w:rFonts w:ascii="Arial" w:eastAsia="Times New Roman" w:hAnsi="Arial" w:cs="Arial"/>
          <w:b/>
          <w:bCs/>
          <w:sz w:val="22"/>
          <w:szCs w:val="22"/>
          <w:lang w:val="es-ES"/>
        </w:rPr>
        <w:lastRenderedPageBreak/>
        <w:t>1.</w:t>
      </w:r>
      <w:r w:rsidRPr="00CA295E">
        <w:rPr>
          <w:rFonts w:ascii="Arial" w:eastAsia="Times New Roman" w:hAnsi="Arial" w:cs="Arial"/>
          <w:i/>
          <w:iCs/>
          <w:sz w:val="22"/>
          <w:szCs w:val="22"/>
          <w:lang w:val="es-ES"/>
        </w:rPr>
        <w:t xml:space="preserve"> </w:t>
      </w:r>
      <w:r w:rsidRPr="00CA295E">
        <w:rPr>
          <w:rFonts w:ascii="Arial" w:eastAsia="Times New Roman" w:hAnsi="Arial" w:cs="Arial"/>
          <w:b/>
          <w:bCs/>
          <w:sz w:val="22"/>
          <w:szCs w:val="22"/>
          <w:lang w:val="es-ES"/>
        </w:rPr>
        <w:t>Criterios de Evaluación (IAO 36.3 (d))</w:t>
      </w:r>
    </w:p>
    <w:p w:rsidR="001606BE" w:rsidRPr="00CA295E" w:rsidRDefault="001606BE" w:rsidP="001606BE">
      <w:pPr>
        <w:suppressAutoHyphens/>
        <w:ind w:left="1080" w:right="-72" w:hanging="540"/>
        <w:jc w:val="both"/>
        <w:rPr>
          <w:rFonts w:ascii="Arial" w:eastAsia="Times New Roman" w:hAnsi="Arial" w:cs="Arial"/>
          <w:i/>
          <w:iCs/>
          <w:sz w:val="22"/>
          <w:szCs w:val="22"/>
          <w:lang w:val="es-ES"/>
        </w:rPr>
      </w:pPr>
    </w:p>
    <w:p w:rsidR="001606BE" w:rsidRPr="00CA295E" w:rsidRDefault="001606BE" w:rsidP="001606BE">
      <w:pPr>
        <w:jc w:val="both"/>
        <w:rPr>
          <w:rFonts w:ascii="Arial" w:eastAsia="Times New Roman" w:hAnsi="Arial" w:cs="Arial"/>
          <w:sz w:val="22"/>
          <w:szCs w:val="22"/>
          <w:lang w:val="es-ES" w:eastAsia="es-ES"/>
        </w:rPr>
      </w:pPr>
      <w:r w:rsidRPr="00CA295E">
        <w:rPr>
          <w:rFonts w:ascii="Arial" w:eastAsia="Times New Roman" w:hAnsi="Arial" w:cs="Arial"/>
          <w:sz w:val="22"/>
          <w:szCs w:val="22"/>
          <w:lang w:val="es-ES_tradnl"/>
        </w:rPr>
        <w:t>La licitación se adjudicará al oferente que presente la oferta de precio más bajo y que</w:t>
      </w:r>
      <w:r>
        <w:rPr>
          <w:rFonts w:ascii="Arial" w:eastAsia="Times New Roman" w:hAnsi="Arial" w:cs="Arial"/>
          <w:sz w:val="22"/>
          <w:szCs w:val="22"/>
          <w:lang w:val="es-ES_tradnl"/>
        </w:rPr>
        <w:t xml:space="preserve"> cumpla con las </w:t>
      </w:r>
      <w:r w:rsidRPr="001606BE">
        <w:rPr>
          <w:rFonts w:ascii="Arial" w:eastAsia="Times New Roman" w:hAnsi="Arial" w:cs="Arial"/>
          <w:sz w:val="22"/>
          <w:szCs w:val="22"/>
          <w:lang w:val="es-ES_tradnl"/>
        </w:rPr>
        <w:t xml:space="preserve">condiciones técnicas solicitadas. </w:t>
      </w:r>
      <w:r w:rsidRPr="001606BE">
        <w:rPr>
          <w:rFonts w:ascii="Arial" w:eastAsia="Times New Roman" w:hAnsi="Arial" w:cs="Arial"/>
          <w:sz w:val="22"/>
          <w:szCs w:val="22"/>
          <w:lang w:val="es-ES"/>
        </w:rPr>
        <w:t xml:space="preserve">Los Oferentes </w:t>
      </w:r>
      <w:r w:rsidRPr="001606BE">
        <w:rPr>
          <w:rFonts w:ascii="Arial" w:eastAsia="Times New Roman" w:hAnsi="Arial" w:cs="Arial"/>
          <w:iCs/>
          <w:sz w:val="22"/>
          <w:szCs w:val="22"/>
          <w:lang w:val="es-ES"/>
        </w:rPr>
        <w:t>podrán cotizar por uno o por el total de los lotes.</w:t>
      </w:r>
      <w:r w:rsidRPr="00CA295E">
        <w:rPr>
          <w:rFonts w:ascii="Arial" w:eastAsia="Times New Roman" w:hAnsi="Arial" w:cs="Arial"/>
          <w:iCs/>
          <w:sz w:val="22"/>
          <w:szCs w:val="22"/>
          <w:lang w:val="es-ES"/>
        </w:rPr>
        <w:t xml:space="preserve"> Se verificará que el precio ofertado corresponda</w:t>
      </w:r>
      <w:r w:rsidRPr="00CA295E">
        <w:rPr>
          <w:rFonts w:ascii="Arial" w:eastAsia="Times New Roman" w:hAnsi="Arial" w:cs="Arial"/>
          <w:sz w:val="22"/>
          <w:szCs w:val="22"/>
          <w:lang w:val="es-ES" w:eastAsia="es-ES"/>
        </w:rPr>
        <w:t xml:space="preserve"> a precios compatibles con los valores de mercado, con el fin de evitar el desbalance en los citados precios por su disminución especulativa en unos casos o su incremento en otros.</w:t>
      </w:r>
    </w:p>
    <w:p w:rsidR="001606BE" w:rsidRPr="00CA295E" w:rsidRDefault="001606BE" w:rsidP="001606BE">
      <w:pPr>
        <w:jc w:val="both"/>
        <w:rPr>
          <w:rFonts w:ascii="Arial" w:eastAsia="Times New Roman" w:hAnsi="Arial" w:cs="Arial"/>
          <w:sz w:val="22"/>
          <w:szCs w:val="22"/>
          <w:lang w:val="es-ES"/>
        </w:rPr>
      </w:pPr>
    </w:p>
    <w:p w:rsidR="001606BE" w:rsidRPr="00CA295E" w:rsidRDefault="001606BE" w:rsidP="001606BE">
      <w:pPr>
        <w:ind w:left="1440" w:hanging="720"/>
        <w:jc w:val="both"/>
        <w:rPr>
          <w:rFonts w:ascii="Arial" w:eastAsia="Times New Roman" w:hAnsi="Arial" w:cs="Arial"/>
          <w:sz w:val="22"/>
          <w:szCs w:val="22"/>
          <w:lang w:val="es-ES"/>
        </w:rPr>
      </w:pPr>
      <w:r w:rsidRPr="00CA295E">
        <w:rPr>
          <w:rFonts w:ascii="Arial" w:eastAsia="Times New Roman" w:hAnsi="Arial" w:cs="Arial"/>
          <w:sz w:val="22"/>
          <w:szCs w:val="22"/>
          <w:lang w:val="es-ES"/>
        </w:rPr>
        <w:t>Criterios específicos adicionales.</w:t>
      </w:r>
    </w:p>
    <w:p w:rsidR="001606BE" w:rsidRPr="00CA295E" w:rsidRDefault="001606BE" w:rsidP="001606BE">
      <w:pPr>
        <w:jc w:val="both"/>
        <w:rPr>
          <w:rFonts w:ascii="Arial" w:eastAsia="Times New Roman" w:hAnsi="Arial" w:cs="Arial"/>
          <w:i/>
          <w:iCs/>
          <w:sz w:val="22"/>
          <w:szCs w:val="22"/>
          <w:lang w:val="es-ES"/>
        </w:rPr>
      </w:pPr>
    </w:p>
    <w:p w:rsidR="001606BE" w:rsidRPr="00CA295E" w:rsidRDefault="001606BE" w:rsidP="001606BE">
      <w:pPr>
        <w:jc w:val="both"/>
        <w:rPr>
          <w:rFonts w:ascii="Arial" w:eastAsia="Times New Roman" w:hAnsi="Arial" w:cs="Arial"/>
          <w:iCs/>
          <w:sz w:val="22"/>
          <w:szCs w:val="22"/>
          <w:lang w:val="es-ES"/>
        </w:rPr>
      </w:pPr>
      <w:r w:rsidRPr="00CA295E">
        <w:rPr>
          <w:rFonts w:ascii="Arial" w:eastAsia="Times New Roman" w:hAnsi="Arial" w:cs="Arial"/>
          <w:iCs/>
          <w:sz w:val="22"/>
          <w:szCs w:val="22"/>
          <w:lang w:val="es-ES"/>
        </w:rPr>
        <w:t xml:space="preserve">La Comisión de Evaluación nombrada para este proceso solicitará, de considerarlo pertinente, cualquier Aclaración de Oferta, tanto las solicitudes de aclaración como su respectiva respuesta se hará por escrito. La Comisión de Evaluación consignará en la solicitud de aclaración el plazo para remisión de la respuesta, mismo que no podrá exceder a los cinco (05) días hábiles, a partir de la notificación al oferente. </w:t>
      </w:r>
    </w:p>
    <w:p w:rsidR="001606BE" w:rsidRPr="00CA295E" w:rsidRDefault="001606BE" w:rsidP="001606BE">
      <w:pPr>
        <w:jc w:val="both"/>
        <w:rPr>
          <w:rFonts w:ascii="Arial" w:eastAsia="Times New Roman" w:hAnsi="Arial" w:cs="Arial"/>
          <w:iCs/>
          <w:sz w:val="22"/>
          <w:szCs w:val="22"/>
          <w:lang w:val="es-ES"/>
        </w:rPr>
      </w:pPr>
    </w:p>
    <w:p w:rsidR="001606BE" w:rsidRPr="00CA295E" w:rsidRDefault="001606BE" w:rsidP="001606BE">
      <w:pPr>
        <w:jc w:val="both"/>
        <w:rPr>
          <w:rFonts w:ascii="Arial" w:eastAsia="Times New Roman" w:hAnsi="Arial" w:cs="Arial"/>
          <w:iCs/>
          <w:sz w:val="22"/>
          <w:szCs w:val="22"/>
          <w:lang w:val="es-ES"/>
        </w:rPr>
      </w:pPr>
      <w:r w:rsidRPr="00CA295E">
        <w:rPr>
          <w:rFonts w:ascii="Arial" w:eastAsia="Times New Roman" w:hAnsi="Arial" w:cs="Arial"/>
          <w:iCs/>
          <w:sz w:val="22"/>
          <w:szCs w:val="22"/>
          <w:lang w:val="es-ES"/>
        </w:rPr>
        <w:t>La Comisión de Evaluación verificará que las ofertas recibidas cumplan sustancialmente con los requisitos legales y técnicos solicitados por el IHSS, con el fin de poder realizar el análisis comparativo, el que será realizado  aun y cuando solamente participe un solo oferente por lote.</w:t>
      </w:r>
    </w:p>
    <w:p w:rsidR="001606BE" w:rsidRPr="00CA295E" w:rsidRDefault="001606BE" w:rsidP="001606BE">
      <w:pPr>
        <w:jc w:val="both"/>
        <w:rPr>
          <w:rFonts w:ascii="Arial" w:eastAsia="Times New Roman" w:hAnsi="Arial" w:cs="Arial"/>
          <w:iCs/>
          <w:sz w:val="22"/>
          <w:szCs w:val="22"/>
          <w:lang w:val="es-ES"/>
        </w:rPr>
      </w:pPr>
    </w:p>
    <w:p w:rsidR="001606BE" w:rsidRPr="00CA295E" w:rsidRDefault="001606BE" w:rsidP="001606BE">
      <w:pPr>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2. Contratos Múltiples (IAO 36.6)</w:t>
      </w:r>
    </w:p>
    <w:p w:rsidR="001606BE" w:rsidRPr="00CA295E" w:rsidRDefault="001606BE" w:rsidP="001606BE">
      <w:pPr>
        <w:tabs>
          <w:tab w:val="left" w:pos="1440"/>
        </w:tabs>
        <w:ind w:left="2160" w:hanging="144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No Aplica </w:t>
      </w:r>
    </w:p>
    <w:p w:rsidR="001606BE" w:rsidRPr="00CA295E" w:rsidRDefault="001606BE" w:rsidP="001606BE">
      <w:pPr>
        <w:tabs>
          <w:tab w:val="left" w:pos="1440"/>
        </w:tabs>
        <w:ind w:left="2160" w:hanging="1440"/>
        <w:jc w:val="both"/>
        <w:rPr>
          <w:rFonts w:ascii="Arial" w:eastAsia="Times New Roman" w:hAnsi="Arial" w:cs="Arial"/>
          <w:i/>
          <w:iCs/>
          <w:sz w:val="22"/>
          <w:szCs w:val="22"/>
          <w:lang w:val="es-ES"/>
        </w:rPr>
      </w:pPr>
    </w:p>
    <w:p w:rsidR="001606BE" w:rsidRPr="00CA295E" w:rsidRDefault="001606BE" w:rsidP="001606BE">
      <w:pPr>
        <w:tabs>
          <w:tab w:val="left" w:pos="1440"/>
        </w:tabs>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3. Requisitos para Calificación Posterior (IAO 38.2)</w:t>
      </w:r>
    </w:p>
    <w:p w:rsidR="001606BE" w:rsidRPr="00CA295E" w:rsidRDefault="001606BE" w:rsidP="001606BE">
      <w:pPr>
        <w:tabs>
          <w:tab w:val="left" w:pos="1440"/>
        </w:tabs>
        <w:jc w:val="both"/>
        <w:rPr>
          <w:rFonts w:ascii="Arial" w:eastAsia="Times New Roman" w:hAnsi="Arial" w:cs="Arial"/>
          <w:b/>
          <w:bCs/>
          <w:sz w:val="22"/>
          <w:szCs w:val="22"/>
          <w:lang w:val="es-ES"/>
        </w:rPr>
      </w:pPr>
    </w:p>
    <w:p w:rsidR="001606BE" w:rsidRPr="00CA295E" w:rsidRDefault="001606BE" w:rsidP="001606BE">
      <w:pPr>
        <w:tabs>
          <w:tab w:val="left" w:pos="1440"/>
        </w:tabs>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Después de determinar la oferta evaluada como la más baja según lo establecido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 </w:t>
      </w:r>
    </w:p>
    <w:p w:rsidR="001606BE" w:rsidRPr="00CA295E" w:rsidRDefault="001606BE" w:rsidP="001606BE">
      <w:pPr>
        <w:tabs>
          <w:tab w:val="left" w:pos="1440"/>
        </w:tabs>
        <w:jc w:val="both"/>
        <w:rPr>
          <w:rFonts w:ascii="Arial" w:eastAsia="Times New Roman" w:hAnsi="Arial" w:cs="Arial"/>
          <w:sz w:val="22"/>
          <w:szCs w:val="22"/>
          <w:lang w:val="es-ES"/>
        </w:rPr>
      </w:pPr>
    </w:p>
    <w:p w:rsidR="001606BE" w:rsidRPr="00CA295E" w:rsidRDefault="001606BE" w:rsidP="001606BE">
      <w:pPr>
        <w:tabs>
          <w:tab w:val="left" w:pos="1440"/>
        </w:tabs>
        <w:ind w:left="1440" w:hanging="720"/>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 xml:space="preserve">Capacidad financiera </w:t>
      </w:r>
    </w:p>
    <w:p w:rsidR="001606BE" w:rsidRPr="00CA295E" w:rsidRDefault="001606BE" w:rsidP="001606BE">
      <w:pPr>
        <w:tabs>
          <w:tab w:val="left" w:pos="1440"/>
        </w:tabs>
        <w:ind w:left="1440" w:hanging="720"/>
        <w:jc w:val="both"/>
        <w:rPr>
          <w:rFonts w:ascii="Arial" w:eastAsia="Times New Roman" w:hAnsi="Arial" w:cs="Arial"/>
          <w:sz w:val="22"/>
          <w:szCs w:val="22"/>
          <w:lang w:val="es-ES"/>
        </w:rPr>
      </w:pPr>
    </w:p>
    <w:p w:rsidR="001606BE" w:rsidRPr="00CA295E" w:rsidRDefault="001606BE" w:rsidP="001606BE">
      <w:pPr>
        <w:tabs>
          <w:tab w:val="left" w:pos="1440"/>
        </w:tabs>
        <w:ind w:left="144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Oferente deberá proporcionar evidencia documentada que demuestre su cumplimiento con los siguientes requisitos financieros: </w:t>
      </w:r>
    </w:p>
    <w:p w:rsidR="0094501D" w:rsidRPr="00CA295E" w:rsidRDefault="0094501D" w:rsidP="001606BE">
      <w:pPr>
        <w:tabs>
          <w:tab w:val="left" w:pos="1440"/>
        </w:tabs>
        <w:ind w:left="1440"/>
        <w:jc w:val="both"/>
        <w:rPr>
          <w:rFonts w:ascii="Arial" w:eastAsia="Times New Roman" w:hAnsi="Arial" w:cs="Arial"/>
          <w:i/>
          <w:iCs/>
          <w:sz w:val="22"/>
          <w:szCs w:val="22"/>
          <w:lang w:val="es-ES"/>
        </w:rPr>
      </w:pPr>
    </w:p>
    <w:p w:rsidR="00386A81" w:rsidRDefault="00386A81" w:rsidP="00386A81">
      <w:pPr>
        <w:spacing w:before="120" w:after="120"/>
        <w:jc w:val="both"/>
        <w:rPr>
          <w:rFonts w:ascii="Arial" w:eastAsia="Times New Roman" w:hAnsi="Arial" w:cs="Arial"/>
          <w:b/>
          <w:sz w:val="22"/>
          <w:szCs w:val="22"/>
          <w:lang w:val="es-ES"/>
        </w:rPr>
      </w:pPr>
      <w:r>
        <w:rPr>
          <w:rFonts w:ascii="Arial" w:eastAsia="Times New Roman" w:hAnsi="Arial" w:cs="Arial"/>
          <w:sz w:val="22"/>
          <w:szCs w:val="22"/>
          <w:lang w:val="es-ES"/>
        </w:rPr>
        <w:t xml:space="preserve">                 </w:t>
      </w:r>
      <w:r w:rsidRPr="001606BE">
        <w:rPr>
          <w:rFonts w:ascii="Arial" w:eastAsia="Times New Roman" w:hAnsi="Arial" w:cs="Arial"/>
          <w:b/>
          <w:sz w:val="22"/>
          <w:szCs w:val="22"/>
          <w:lang w:val="es-ES"/>
        </w:rPr>
        <w:t>Idon</w:t>
      </w:r>
      <w:r>
        <w:rPr>
          <w:rFonts w:ascii="Arial" w:eastAsia="Times New Roman" w:hAnsi="Arial" w:cs="Arial"/>
          <w:b/>
          <w:sz w:val="22"/>
          <w:szCs w:val="22"/>
          <w:lang w:val="es-ES"/>
        </w:rPr>
        <w:t>eidad financiera:</w:t>
      </w:r>
    </w:p>
    <w:p w:rsidR="00386A81" w:rsidRPr="0094501D" w:rsidRDefault="00386A81" w:rsidP="00386A81">
      <w:pPr>
        <w:pStyle w:val="Prrafodelista"/>
        <w:numPr>
          <w:ilvl w:val="0"/>
          <w:numId w:val="65"/>
        </w:numPr>
        <w:spacing w:before="120" w:after="120"/>
        <w:jc w:val="both"/>
        <w:rPr>
          <w:rFonts w:ascii="Arial" w:eastAsia="Times New Roman" w:hAnsi="Arial" w:cs="Arial"/>
          <w:b/>
          <w:sz w:val="22"/>
          <w:szCs w:val="22"/>
          <w:lang w:val="es-ES"/>
        </w:rPr>
      </w:pPr>
      <w:r w:rsidRPr="00386A81">
        <w:rPr>
          <w:rFonts w:ascii="Arial" w:eastAsia="Times New Roman" w:hAnsi="Arial" w:cs="Arial"/>
          <w:sz w:val="22"/>
          <w:szCs w:val="22"/>
          <w:lang w:val="es-ES"/>
        </w:rPr>
        <w:t>Presentar Estados Financieros al 31 de diciembre de 2013 y 2014, firmados por contador colegiado.</w:t>
      </w:r>
    </w:p>
    <w:p w:rsidR="0094501D" w:rsidRPr="00817DC3" w:rsidRDefault="0094501D" w:rsidP="0094501D">
      <w:pPr>
        <w:pStyle w:val="Prrafodelista"/>
        <w:numPr>
          <w:ilvl w:val="0"/>
          <w:numId w:val="65"/>
        </w:numPr>
        <w:spacing w:before="120" w:after="120"/>
        <w:jc w:val="both"/>
        <w:rPr>
          <w:rFonts w:ascii="Arial" w:eastAsia="Times New Roman" w:hAnsi="Arial" w:cs="Arial"/>
          <w:b/>
          <w:color w:val="000000" w:themeColor="text1"/>
          <w:sz w:val="22"/>
          <w:szCs w:val="22"/>
          <w:lang w:val="es-ES"/>
        </w:rPr>
      </w:pPr>
      <w:r w:rsidRPr="00817DC3">
        <w:rPr>
          <w:rFonts w:ascii="Arial" w:eastAsia="Times New Roman" w:hAnsi="Arial" w:cs="Arial"/>
          <w:color w:val="000000" w:themeColor="text1"/>
          <w:sz w:val="22"/>
          <w:szCs w:val="22"/>
          <w:lang w:val="es-ES"/>
        </w:rPr>
        <w:t xml:space="preserve">Constancias Bancarias, en cuentas de ahorro o de cheques que acrediten que tienen un promedio no menor al 10% estimado de la oferta. </w:t>
      </w:r>
    </w:p>
    <w:p w:rsidR="00386A81" w:rsidRPr="00386A81" w:rsidRDefault="00386A81" w:rsidP="00386A81">
      <w:pPr>
        <w:pStyle w:val="Prrafodelista"/>
        <w:numPr>
          <w:ilvl w:val="0"/>
          <w:numId w:val="65"/>
        </w:numPr>
        <w:spacing w:before="120" w:after="120"/>
        <w:jc w:val="both"/>
        <w:rPr>
          <w:rFonts w:ascii="Arial" w:eastAsia="Times New Roman" w:hAnsi="Arial" w:cs="Arial"/>
          <w:sz w:val="22"/>
          <w:szCs w:val="22"/>
          <w:lang w:val="es-ES"/>
        </w:rPr>
      </w:pPr>
      <w:r w:rsidRPr="00386A81">
        <w:rPr>
          <w:rFonts w:ascii="Arial" w:eastAsia="Times New Roman" w:hAnsi="Arial" w:cs="Arial"/>
          <w:sz w:val="22"/>
          <w:szCs w:val="22"/>
          <w:lang w:val="es-ES"/>
        </w:rPr>
        <w:t>Presentación del Formulario de presentación de la oferta.(DNS)</w:t>
      </w:r>
    </w:p>
    <w:p w:rsidR="00386A81" w:rsidRPr="00386A81" w:rsidRDefault="00386A81" w:rsidP="00386A81">
      <w:pPr>
        <w:spacing w:before="120" w:after="120"/>
        <w:ind w:left="1080"/>
        <w:jc w:val="both"/>
        <w:rPr>
          <w:rFonts w:ascii="Arial" w:eastAsia="Times New Roman" w:hAnsi="Arial" w:cs="Arial"/>
          <w:b/>
          <w:sz w:val="22"/>
          <w:szCs w:val="22"/>
          <w:lang w:val="es-ES"/>
        </w:rPr>
      </w:pPr>
      <w:r w:rsidRPr="00386A81">
        <w:rPr>
          <w:rFonts w:ascii="Arial" w:eastAsia="Times New Roman" w:hAnsi="Arial" w:cs="Arial"/>
          <w:b/>
          <w:sz w:val="22"/>
          <w:szCs w:val="22"/>
          <w:lang w:val="es-ES"/>
        </w:rPr>
        <w:t>Idoneidad Técnica</w:t>
      </w:r>
    </w:p>
    <w:p w:rsidR="00386A81" w:rsidRPr="00386A81" w:rsidRDefault="00386A81" w:rsidP="00386A81">
      <w:pPr>
        <w:pStyle w:val="Prrafodelista"/>
        <w:numPr>
          <w:ilvl w:val="0"/>
          <w:numId w:val="66"/>
        </w:numPr>
        <w:spacing w:before="120" w:after="120"/>
        <w:jc w:val="both"/>
        <w:rPr>
          <w:rFonts w:ascii="Arial" w:eastAsia="Times New Roman" w:hAnsi="Arial" w:cs="Arial"/>
          <w:sz w:val="22"/>
          <w:szCs w:val="22"/>
          <w:lang w:val="es-ES"/>
        </w:rPr>
      </w:pPr>
      <w:r w:rsidRPr="00386A81">
        <w:rPr>
          <w:rFonts w:ascii="Arial" w:eastAsia="Times New Roman" w:hAnsi="Arial" w:cs="Arial"/>
          <w:sz w:val="22"/>
          <w:szCs w:val="22"/>
          <w:lang w:val="es-ES"/>
        </w:rPr>
        <w:t>Declaración Jurada de calidad del servicio a proveer y del cumplimiento de las Especificaciones y condiciones Técnicas establecidas por el IHSS, debidamente autenticada. (DS).</w:t>
      </w:r>
    </w:p>
    <w:p w:rsidR="00386A81" w:rsidRPr="00386A81" w:rsidRDefault="00386A81" w:rsidP="00386A81">
      <w:pPr>
        <w:pStyle w:val="Prrafodelista"/>
        <w:numPr>
          <w:ilvl w:val="0"/>
          <w:numId w:val="66"/>
        </w:numPr>
        <w:spacing w:before="120" w:after="120"/>
        <w:jc w:val="both"/>
        <w:rPr>
          <w:rFonts w:ascii="Arial" w:eastAsia="Times New Roman" w:hAnsi="Arial" w:cs="Arial"/>
          <w:sz w:val="22"/>
          <w:szCs w:val="22"/>
          <w:lang w:val="es-ES"/>
        </w:rPr>
      </w:pPr>
      <w:r w:rsidRPr="00386A81">
        <w:rPr>
          <w:rFonts w:ascii="Arial" w:eastAsia="Times New Roman" w:hAnsi="Arial" w:cs="Arial"/>
          <w:sz w:val="22"/>
          <w:szCs w:val="22"/>
          <w:lang w:val="es-ES"/>
        </w:rPr>
        <w:lastRenderedPageBreak/>
        <w:t>El Oferente deberá proporcionar evidencia documentada que demuestre su experiencia en la prestación de los servicios de Transporte de personas, por lo cual deberá de presentar copia de al menos tres (3) Contratos, de los últimos tres (3) años, además debe de adjuntar los datos teléfono, dirección y persona contacto</w:t>
      </w:r>
      <w:proofErr w:type="gramStart"/>
      <w:r w:rsidRPr="00386A81">
        <w:rPr>
          <w:rFonts w:ascii="Arial" w:eastAsia="Times New Roman" w:hAnsi="Arial" w:cs="Arial"/>
          <w:sz w:val="22"/>
          <w:szCs w:val="22"/>
          <w:lang w:val="es-ES"/>
        </w:rPr>
        <w:t>.(</w:t>
      </w:r>
      <w:proofErr w:type="gramEnd"/>
      <w:r w:rsidRPr="00386A81">
        <w:rPr>
          <w:rFonts w:ascii="Arial" w:eastAsia="Times New Roman" w:hAnsi="Arial" w:cs="Arial"/>
          <w:sz w:val="22"/>
          <w:szCs w:val="22"/>
          <w:lang w:val="es-ES"/>
        </w:rPr>
        <w:t>DS).</w:t>
      </w:r>
    </w:p>
    <w:p w:rsidR="00386A81" w:rsidRPr="00386A81" w:rsidRDefault="00386A81" w:rsidP="00386A81">
      <w:pPr>
        <w:pStyle w:val="Prrafodelista"/>
        <w:numPr>
          <w:ilvl w:val="0"/>
          <w:numId w:val="66"/>
        </w:numPr>
        <w:spacing w:before="120" w:after="120"/>
        <w:jc w:val="both"/>
        <w:rPr>
          <w:rFonts w:ascii="Arial" w:eastAsia="Times New Roman" w:hAnsi="Arial" w:cs="Arial"/>
          <w:sz w:val="22"/>
          <w:szCs w:val="22"/>
          <w:lang w:val="es-ES"/>
        </w:rPr>
      </w:pPr>
      <w:r w:rsidRPr="00386A81">
        <w:rPr>
          <w:rFonts w:ascii="Arial" w:eastAsia="Times New Roman" w:hAnsi="Arial" w:cs="Arial"/>
          <w:sz w:val="22"/>
          <w:szCs w:val="22"/>
          <w:lang w:val="es-ES"/>
        </w:rPr>
        <w:t>Listado firmado y con sello del oferente, de los motoristas que brindaran el servicio, que acrediten constancias de no tener antecedentes penales y judiciales, fotocopia de licencia de conducir vigente de acuerdo a las leyes de tránsito, Numero de Identidad e historial  de la Dirección General de Transito.(DS)</w:t>
      </w:r>
    </w:p>
    <w:p w:rsidR="00386A81" w:rsidRPr="00005077" w:rsidRDefault="00386A81" w:rsidP="00386A81">
      <w:pPr>
        <w:pStyle w:val="Prrafodelista"/>
        <w:numPr>
          <w:ilvl w:val="0"/>
          <w:numId w:val="66"/>
        </w:numPr>
        <w:spacing w:before="120" w:after="120"/>
        <w:jc w:val="both"/>
        <w:rPr>
          <w:rFonts w:ascii="Arial" w:eastAsia="Times New Roman" w:hAnsi="Arial" w:cs="Arial"/>
          <w:b/>
          <w:sz w:val="22"/>
          <w:szCs w:val="22"/>
          <w:u w:val="single"/>
          <w:lang w:val="es-ES_tradnl"/>
        </w:rPr>
      </w:pPr>
      <w:r w:rsidRPr="00386A81">
        <w:rPr>
          <w:rFonts w:ascii="Arial" w:eastAsia="Times New Roman" w:hAnsi="Arial" w:cs="Arial"/>
          <w:sz w:val="22"/>
          <w:szCs w:val="22"/>
          <w:lang w:val="es-ES"/>
        </w:rPr>
        <w:t>Presentar copias de boletos de revisión vigentes de cada uno de los vehículos que brindaran el servicio.(DS</w:t>
      </w:r>
      <w:r w:rsidR="00005077">
        <w:rPr>
          <w:rFonts w:ascii="Arial" w:eastAsia="Times New Roman" w:hAnsi="Arial" w:cs="Arial"/>
          <w:sz w:val="22"/>
          <w:szCs w:val="22"/>
          <w:lang w:val="es-ES"/>
        </w:rPr>
        <w:t>)</w:t>
      </w:r>
    </w:p>
    <w:p w:rsidR="00005077" w:rsidRPr="00005077" w:rsidRDefault="00005077" w:rsidP="00005077">
      <w:pPr>
        <w:pStyle w:val="Prrafodelista"/>
        <w:numPr>
          <w:ilvl w:val="0"/>
          <w:numId w:val="66"/>
        </w:numPr>
        <w:rPr>
          <w:rFonts w:ascii="Arial" w:eastAsia="Times New Roman" w:hAnsi="Arial" w:cs="Arial"/>
          <w:b/>
          <w:sz w:val="22"/>
          <w:szCs w:val="22"/>
          <w:lang w:val="es-ES_tradnl"/>
        </w:rPr>
      </w:pPr>
      <w:r w:rsidRPr="00005077">
        <w:rPr>
          <w:rFonts w:ascii="Arial" w:eastAsia="Times New Roman" w:hAnsi="Arial" w:cs="Arial"/>
          <w:b/>
          <w:sz w:val="22"/>
          <w:szCs w:val="22"/>
          <w:lang w:val="es-ES_tradnl"/>
        </w:rPr>
        <w:t>Listado de los vehículos</w:t>
      </w:r>
      <w:r w:rsidR="00817DC3">
        <w:rPr>
          <w:rFonts w:ascii="Arial" w:eastAsia="Times New Roman" w:hAnsi="Arial" w:cs="Arial"/>
          <w:b/>
          <w:sz w:val="22"/>
          <w:szCs w:val="22"/>
          <w:lang w:val="es-ES_tradnl"/>
        </w:rPr>
        <w:t xml:space="preserve"> </w:t>
      </w:r>
      <w:r w:rsidRPr="00005077">
        <w:rPr>
          <w:rFonts w:ascii="Arial" w:eastAsia="Times New Roman" w:hAnsi="Arial" w:cs="Arial"/>
          <w:b/>
          <w:sz w:val="22"/>
          <w:szCs w:val="22"/>
          <w:lang w:val="es-ES_tradnl"/>
        </w:rPr>
        <w:t xml:space="preserve">(Autobuses), en los que prestara el servicio el </w:t>
      </w:r>
      <w:proofErr w:type="gramStart"/>
      <w:r w:rsidRPr="00005077">
        <w:rPr>
          <w:rFonts w:ascii="Arial" w:eastAsia="Times New Roman" w:hAnsi="Arial" w:cs="Arial"/>
          <w:b/>
          <w:sz w:val="22"/>
          <w:szCs w:val="22"/>
          <w:lang w:val="es-ES_tradnl"/>
        </w:rPr>
        <w:t>oferente(</w:t>
      </w:r>
      <w:proofErr w:type="gramEnd"/>
      <w:r w:rsidRPr="00005077">
        <w:rPr>
          <w:rFonts w:ascii="Arial" w:eastAsia="Times New Roman" w:hAnsi="Arial" w:cs="Arial"/>
          <w:b/>
          <w:sz w:val="22"/>
          <w:szCs w:val="22"/>
          <w:lang w:val="es-ES_tradnl"/>
        </w:rPr>
        <w:t>Estado Actual, Tipo, Año, número de placa de cada unidad).</w:t>
      </w:r>
      <w:r>
        <w:rPr>
          <w:rFonts w:ascii="Arial" w:eastAsia="Times New Roman" w:hAnsi="Arial" w:cs="Arial"/>
          <w:b/>
          <w:sz w:val="22"/>
          <w:szCs w:val="22"/>
          <w:lang w:val="es-ES_tradnl"/>
        </w:rPr>
        <w:t xml:space="preserve"> </w:t>
      </w:r>
      <w:r w:rsidRPr="00005077">
        <w:rPr>
          <w:rFonts w:ascii="Arial" w:eastAsia="Times New Roman" w:hAnsi="Arial" w:cs="Arial"/>
          <w:b/>
          <w:sz w:val="22"/>
          <w:szCs w:val="22"/>
          <w:lang w:val="es-ES_tradnl"/>
        </w:rPr>
        <w:t>(DS)</w:t>
      </w:r>
    </w:p>
    <w:p w:rsidR="00005077" w:rsidRPr="00386A81" w:rsidRDefault="00005077" w:rsidP="00005077">
      <w:pPr>
        <w:pStyle w:val="Prrafodelista"/>
        <w:spacing w:before="120" w:after="120"/>
        <w:ind w:left="1800"/>
        <w:jc w:val="both"/>
        <w:rPr>
          <w:rFonts w:ascii="Arial" w:eastAsia="Times New Roman" w:hAnsi="Arial" w:cs="Arial"/>
          <w:b/>
          <w:sz w:val="22"/>
          <w:szCs w:val="22"/>
          <w:u w:val="single"/>
          <w:lang w:val="es-ES_tradnl"/>
        </w:rPr>
      </w:pPr>
    </w:p>
    <w:p w:rsidR="00386A81" w:rsidRDefault="00386A81" w:rsidP="00386A81">
      <w:pPr>
        <w:jc w:val="both"/>
        <w:rPr>
          <w:rFonts w:ascii="Arial" w:eastAsia="Times New Roman" w:hAnsi="Arial" w:cs="Arial"/>
          <w:b/>
          <w:sz w:val="22"/>
          <w:szCs w:val="22"/>
          <w:u w:val="single"/>
          <w:lang w:val="es-ES_tradnl"/>
        </w:rPr>
      </w:pPr>
    </w:p>
    <w:p w:rsidR="001606BE" w:rsidRPr="00CA295E" w:rsidRDefault="001606BE" w:rsidP="001606BE">
      <w:pPr>
        <w:tabs>
          <w:tab w:val="left" w:pos="1440"/>
        </w:tabs>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4. Margen de Preferencia Nacional (IAO 35.1)</w:t>
      </w:r>
    </w:p>
    <w:p w:rsidR="001606BE" w:rsidRPr="00CA295E" w:rsidRDefault="001606BE" w:rsidP="001606BE">
      <w:pPr>
        <w:tabs>
          <w:tab w:val="left" w:pos="1440"/>
        </w:tabs>
        <w:jc w:val="both"/>
        <w:rPr>
          <w:rFonts w:ascii="Arial" w:eastAsia="Times New Roman" w:hAnsi="Arial" w:cs="Arial"/>
          <w:b/>
          <w:bCs/>
          <w:sz w:val="22"/>
          <w:szCs w:val="22"/>
          <w:lang w:val="es-ES"/>
        </w:rPr>
      </w:pPr>
    </w:p>
    <w:p w:rsidR="001606BE" w:rsidRPr="00CA295E" w:rsidRDefault="001606BE" w:rsidP="001606BE">
      <w:pPr>
        <w:tabs>
          <w:tab w:val="left" w:pos="1440"/>
        </w:tabs>
        <w:jc w:val="both"/>
        <w:rPr>
          <w:rFonts w:ascii="Arial" w:eastAsia="Times New Roman" w:hAnsi="Arial" w:cs="Arial"/>
          <w:sz w:val="22"/>
          <w:szCs w:val="22"/>
          <w:lang w:val="es-ES"/>
        </w:rPr>
      </w:pPr>
      <w:r w:rsidRPr="00CA295E">
        <w:rPr>
          <w:rFonts w:ascii="Arial" w:eastAsia="Times New Roman" w:hAnsi="Arial" w:cs="Arial"/>
          <w:sz w:val="22"/>
          <w:szCs w:val="22"/>
          <w:lang w:val="es-ES"/>
        </w:rPr>
        <w:t>El margen de preferencia nacional se aplicará en los términos establecidos en los artículos 53 de la Ley de Contratación del Estado y 128 de su Reglamento., que disponen:</w:t>
      </w:r>
    </w:p>
    <w:p w:rsidR="001606BE" w:rsidRPr="00CA295E" w:rsidRDefault="001606BE" w:rsidP="001606BE">
      <w:pPr>
        <w:tabs>
          <w:tab w:val="left" w:pos="1440"/>
        </w:tabs>
        <w:jc w:val="both"/>
        <w:rPr>
          <w:rFonts w:ascii="Arial" w:eastAsia="Times New Roman" w:hAnsi="Arial" w:cs="Arial"/>
          <w:sz w:val="22"/>
          <w:szCs w:val="22"/>
          <w:lang w:val="es-ES"/>
        </w:rPr>
      </w:pPr>
    </w:p>
    <w:p w:rsidR="001606BE" w:rsidRPr="00CA295E" w:rsidRDefault="001606BE" w:rsidP="001606BE">
      <w:pPr>
        <w:tabs>
          <w:tab w:val="left" w:pos="709"/>
          <w:tab w:val="left" w:pos="851"/>
        </w:tabs>
        <w:ind w:left="1440" w:hanging="1298"/>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 xml:space="preserve">Artículo 53 de la Ley de Contratación del Estado: </w:t>
      </w:r>
    </w:p>
    <w:p w:rsidR="001606BE" w:rsidRPr="00CA295E" w:rsidRDefault="001606BE" w:rsidP="001606BE">
      <w:pPr>
        <w:tabs>
          <w:tab w:val="left" w:pos="709"/>
          <w:tab w:val="left" w:pos="851"/>
        </w:tabs>
        <w:ind w:left="1440" w:hanging="1298"/>
        <w:jc w:val="both"/>
        <w:rPr>
          <w:rFonts w:ascii="Arial" w:eastAsia="Times New Roman" w:hAnsi="Arial" w:cs="Arial"/>
          <w:sz w:val="22"/>
          <w:szCs w:val="22"/>
          <w:lang w:val="es-ES"/>
        </w:rPr>
      </w:pPr>
    </w:p>
    <w:p w:rsidR="001606BE" w:rsidRPr="00CA295E" w:rsidRDefault="001606BE" w:rsidP="001606BE">
      <w:pPr>
        <w:tabs>
          <w:tab w:val="left" w:pos="142"/>
          <w:tab w:val="left" w:pos="709"/>
        </w:tabs>
        <w:ind w:left="142"/>
        <w:jc w:val="both"/>
        <w:rPr>
          <w:rFonts w:ascii="Arial" w:eastAsia="Times New Roman" w:hAnsi="Arial" w:cs="Arial"/>
          <w:sz w:val="22"/>
          <w:szCs w:val="22"/>
          <w:lang w:val="es-ES"/>
        </w:rPr>
      </w:pPr>
      <w:r w:rsidRPr="00CA295E">
        <w:rPr>
          <w:rFonts w:ascii="Arial" w:eastAsia="Times New Roman" w:hAnsi="Arial" w:cs="Arial"/>
          <w:sz w:val="22"/>
          <w:szCs w:val="22"/>
          <w:lang w:val="es-ES"/>
        </w:rPr>
        <w:t>“ARTÍCULO 53.- Margen de preferencia nacional. Cuando hubieren oferentes nacionales y extranjeros, para fines exclusivos de comparación y evaluación, y consecuentemente con la escogencia de la mejor oferta, tratándose de suministros, se sumará a la mejor oferta extranjera un valor equivalente al de los impuestos de importación correspondientes, si el bien o suministro estuviera gravado con dicho impuesto, de no ser así, una suma equivalente al quince por ciento (15%) del valor de dicha oferta, si se trata de obra pública y servicios básicos, siempre para efectos de evaluación y escogencia de la mejor oferta, se sumará a la oferta de compañías extranjeras hasta un siete y medio por ciento ( 7 l/2%) del monto de la oferta. Si de esta operación resulta que la mejor oferta extranjera es superior en monto a la nacional se escogerá esta última como la mejor oferta de la licitación procediendo entonces a la adjudicación del contrato. Este último mecanismo no se aplicará a los participantes extranjeros a los cuales deba darse trato nacional en virtud de acuerdos bilaterales o multilaterales de comercio de los cuales el Estado sea parte y cuando se trate de la ejecución de empréstitos otorgados por organismos financieros internacionales, en cuyo caso se aplicarán los márgenes de preferencia en los términos que lo permitan los instructivos o políticas de adquisiciones de dichos organismos.”</w:t>
      </w:r>
    </w:p>
    <w:p w:rsidR="001606BE" w:rsidRPr="00CA295E" w:rsidRDefault="001606BE" w:rsidP="001606BE">
      <w:pPr>
        <w:tabs>
          <w:tab w:val="left" w:pos="709"/>
          <w:tab w:val="left" w:pos="851"/>
        </w:tabs>
        <w:ind w:left="1440" w:hanging="1298"/>
        <w:jc w:val="both"/>
        <w:rPr>
          <w:rFonts w:ascii="Arial" w:eastAsia="Times New Roman" w:hAnsi="Arial" w:cs="Arial"/>
          <w:i/>
          <w:iCs/>
          <w:sz w:val="22"/>
          <w:szCs w:val="22"/>
          <w:lang w:val="es-ES"/>
        </w:rPr>
      </w:pPr>
    </w:p>
    <w:p w:rsidR="001606BE" w:rsidRPr="00CA295E" w:rsidRDefault="001606BE" w:rsidP="001606BE">
      <w:pPr>
        <w:tabs>
          <w:tab w:val="left" w:pos="709"/>
          <w:tab w:val="left" w:pos="851"/>
        </w:tabs>
        <w:ind w:left="1440" w:hanging="1298"/>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Artículo 128 del Reglamento de la Ley de Contratación del Estado:</w:t>
      </w:r>
    </w:p>
    <w:p w:rsidR="001606BE" w:rsidRPr="00CA295E" w:rsidRDefault="001606BE" w:rsidP="001606BE">
      <w:pPr>
        <w:tabs>
          <w:tab w:val="left" w:pos="709"/>
          <w:tab w:val="left" w:pos="851"/>
        </w:tabs>
        <w:ind w:left="1440" w:hanging="1298"/>
        <w:jc w:val="both"/>
        <w:rPr>
          <w:rFonts w:ascii="Arial" w:eastAsia="Times New Roman" w:hAnsi="Arial" w:cs="Arial"/>
          <w:sz w:val="22"/>
          <w:szCs w:val="22"/>
          <w:lang w:val="es-ES"/>
        </w:rPr>
      </w:pPr>
    </w:p>
    <w:p w:rsidR="001606BE" w:rsidRPr="00CA295E" w:rsidRDefault="001606BE" w:rsidP="001606BE">
      <w:pPr>
        <w:tabs>
          <w:tab w:val="left" w:pos="709"/>
          <w:tab w:val="left" w:pos="851"/>
        </w:tabs>
        <w:ind w:left="142"/>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“Artículo 128. Margen de preferencia nacional. Cuando se trate de suministros de bienes o servicios, para establecer el precio de comparación a que se refiere el literal a) del artículo 126 que antecede, y únicamente con fines de evaluación, al precio CIF ofrecido por proveedores extranjeros se agregará, siempre que no estuviere incluido, el valor de impuestos de importación previstos en el Arancel de Aduanas o en normas legales </w:t>
      </w:r>
      <w:r w:rsidRPr="00CA295E">
        <w:rPr>
          <w:rFonts w:ascii="Arial" w:eastAsia="Times New Roman" w:hAnsi="Arial" w:cs="Arial"/>
          <w:sz w:val="22"/>
          <w:szCs w:val="22"/>
          <w:lang w:val="es-ES"/>
        </w:rPr>
        <w:lastRenderedPageBreak/>
        <w:t xml:space="preserve">especiales o, de resultar exentos, una suma equivalente al quince por ciento del valor de la oferta que corresponda. La comparación se producirá entre ofertas de bienes o servicios producidos en el territorio nacional y ofertas de bienes o servicios importados; un bien se considerará de origen nacional cuando el costo de los materiales, mano de obra y servicios locales empleados en su fabricación no sea inferior al cuarenta por ciento (40%) del precio ofertado. </w:t>
      </w:r>
    </w:p>
    <w:p w:rsidR="001606BE" w:rsidRDefault="001606BE" w:rsidP="001606BE">
      <w:pPr>
        <w:tabs>
          <w:tab w:val="left" w:pos="709"/>
          <w:tab w:val="left" w:pos="851"/>
        </w:tabs>
        <w:ind w:left="142" w:hanging="22"/>
        <w:jc w:val="both"/>
        <w:rPr>
          <w:rFonts w:ascii="Arial" w:eastAsia="Times New Roman" w:hAnsi="Arial" w:cs="Arial"/>
          <w:sz w:val="22"/>
          <w:szCs w:val="22"/>
          <w:lang w:val="es-ES"/>
        </w:rPr>
      </w:pPr>
      <w:r w:rsidRPr="00CA295E">
        <w:rPr>
          <w:rFonts w:ascii="Arial" w:eastAsia="Times New Roman" w:hAnsi="Arial" w:cs="Arial"/>
          <w:sz w:val="22"/>
          <w:szCs w:val="22"/>
          <w:lang w:val="es-ES"/>
        </w:rPr>
        <w:t>Si se tratare de obra pública, a las ofertas de contratistas extranjeros se agregará, para efectos de comparación, una cantidad equivalente al siete punto cinco por ciento (7.5%) de su respectivo valor.</w:t>
      </w:r>
    </w:p>
    <w:p w:rsidR="006F257E" w:rsidRPr="00CA295E" w:rsidRDefault="006F257E" w:rsidP="00CA70B2">
      <w:pPr>
        <w:tabs>
          <w:tab w:val="left" w:pos="709"/>
          <w:tab w:val="left" w:pos="851"/>
        </w:tabs>
        <w:jc w:val="both"/>
        <w:rPr>
          <w:rFonts w:ascii="Arial" w:eastAsia="Times New Roman" w:hAnsi="Arial" w:cs="Arial"/>
          <w:sz w:val="22"/>
          <w:szCs w:val="22"/>
          <w:lang w:val="es-ES"/>
        </w:rPr>
      </w:pPr>
    </w:p>
    <w:p w:rsidR="001606BE" w:rsidRPr="00CA295E" w:rsidRDefault="001606BE" w:rsidP="001606BE">
      <w:pPr>
        <w:tabs>
          <w:tab w:val="left" w:pos="709"/>
          <w:tab w:val="left" w:pos="851"/>
        </w:tabs>
        <w:ind w:left="142"/>
        <w:jc w:val="both"/>
        <w:rPr>
          <w:rFonts w:ascii="Arial" w:eastAsia="Times New Roman" w:hAnsi="Arial" w:cs="Arial"/>
          <w:sz w:val="22"/>
          <w:szCs w:val="22"/>
          <w:lang w:val="es-ES"/>
        </w:rPr>
      </w:pPr>
      <w:r w:rsidRPr="00CA295E">
        <w:rPr>
          <w:rFonts w:ascii="Arial" w:eastAsia="Times New Roman" w:hAnsi="Arial" w:cs="Arial"/>
          <w:sz w:val="22"/>
          <w:szCs w:val="22"/>
          <w:lang w:val="es-ES"/>
        </w:rPr>
        <w:t>Si de la comparación sobre las bases anteriores resulta que la mejor oferta extranjera es superior a la de la mejor oferta nacional se adjudicará el contrato a esta última, de acuerdo con lo previsto en el artículo 53 de la Ley.”</w:t>
      </w:r>
    </w:p>
    <w:p w:rsidR="001606BE" w:rsidRDefault="001606BE" w:rsidP="00005077">
      <w:pPr>
        <w:jc w:val="both"/>
        <w:rPr>
          <w:rFonts w:ascii="Arial" w:eastAsia="Times New Roman" w:hAnsi="Arial" w:cs="Arial"/>
          <w:i/>
          <w:iCs/>
          <w:sz w:val="22"/>
          <w:szCs w:val="22"/>
          <w:lang w:val="es-ES"/>
        </w:rPr>
      </w:pPr>
    </w:p>
    <w:p w:rsidR="002D01E8" w:rsidRDefault="002D01E8" w:rsidP="001606BE">
      <w:pPr>
        <w:jc w:val="both"/>
        <w:rPr>
          <w:rFonts w:ascii="Arial" w:eastAsia="Times New Roman" w:hAnsi="Arial" w:cs="Arial"/>
          <w:i/>
          <w:iCs/>
          <w:sz w:val="22"/>
          <w:szCs w:val="22"/>
          <w:lang w:val="es-ES"/>
        </w:rPr>
      </w:pPr>
    </w:p>
    <w:p w:rsidR="002D01E8" w:rsidRPr="00CA295E" w:rsidRDefault="002D01E8" w:rsidP="00005077">
      <w:pPr>
        <w:spacing w:before="120" w:after="120"/>
        <w:ind w:left="360"/>
        <w:jc w:val="both"/>
        <w:rPr>
          <w:rFonts w:ascii="Arial" w:eastAsia="Times New Roman" w:hAnsi="Arial" w:cs="Arial"/>
          <w:sz w:val="22"/>
          <w:szCs w:val="22"/>
          <w:lang w:val="es-ES"/>
        </w:rPr>
      </w:pPr>
    </w:p>
    <w:p w:rsidR="002D01E8" w:rsidRDefault="002D01E8" w:rsidP="001606BE">
      <w:pPr>
        <w:jc w:val="both"/>
        <w:rPr>
          <w:rFonts w:ascii="Arial" w:eastAsia="Times New Roman" w:hAnsi="Arial" w:cs="Arial"/>
          <w:i/>
          <w:iCs/>
          <w:sz w:val="22"/>
          <w:szCs w:val="22"/>
          <w:lang w:val="es-ES"/>
        </w:rPr>
      </w:pPr>
    </w:p>
    <w:p w:rsidR="002D01E8" w:rsidRDefault="002D01E8" w:rsidP="001606BE">
      <w:pPr>
        <w:jc w:val="both"/>
        <w:rPr>
          <w:rFonts w:ascii="Arial" w:eastAsia="Times New Roman" w:hAnsi="Arial" w:cs="Arial"/>
          <w:i/>
          <w:iCs/>
          <w:sz w:val="22"/>
          <w:szCs w:val="22"/>
          <w:lang w:val="es-ES"/>
        </w:rPr>
      </w:pPr>
    </w:p>
    <w:p w:rsidR="002D01E8" w:rsidRDefault="002D01E8" w:rsidP="001606BE">
      <w:pPr>
        <w:jc w:val="both"/>
        <w:rPr>
          <w:rFonts w:ascii="Arial" w:eastAsia="Times New Roman" w:hAnsi="Arial" w:cs="Arial"/>
          <w:i/>
          <w:iCs/>
          <w:sz w:val="22"/>
          <w:szCs w:val="22"/>
          <w:lang w:val="es-ES"/>
        </w:rPr>
      </w:pPr>
    </w:p>
    <w:p w:rsidR="002D01E8" w:rsidRDefault="002D01E8"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6F257E" w:rsidRDefault="006F257E"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CA70B2" w:rsidRDefault="00CA70B2" w:rsidP="001606BE">
      <w:pPr>
        <w:jc w:val="both"/>
        <w:rPr>
          <w:rFonts w:ascii="Arial" w:eastAsia="Times New Roman" w:hAnsi="Arial" w:cs="Arial"/>
          <w:i/>
          <w:iCs/>
          <w:sz w:val="22"/>
          <w:szCs w:val="22"/>
          <w:lang w:val="es-ES"/>
        </w:rPr>
      </w:pPr>
    </w:p>
    <w:p w:rsidR="00005077" w:rsidRDefault="00005077" w:rsidP="001606BE">
      <w:pPr>
        <w:jc w:val="both"/>
        <w:rPr>
          <w:rFonts w:ascii="Arial" w:eastAsia="Times New Roman" w:hAnsi="Arial" w:cs="Arial"/>
          <w:i/>
          <w:iCs/>
          <w:sz w:val="22"/>
          <w:szCs w:val="22"/>
          <w:lang w:val="es-ES"/>
        </w:rPr>
      </w:pPr>
    </w:p>
    <w:p w:rsidR="002D01E8" w:rsidRPr="00CA295E" w:rsidRDefault="002D01E8" w:rsidP="001606BE">
      <w:pPr>
        <w:jc w:val="both"/>
        <w:rPr>
          <w:rFonts w:ascii="Arial" w:eastAsia="Times New Roman" w:hAnsi="Arial" w:cs="Arial"/>
          <w:i/>
          <w:iCs/>
          <w:sz w:val="22"/>
          <w:szCs w:val="22"/>
          <w:lang w:val="es-ES"/>
        </w:rPr>
      </w:pPr>
    </w:p>
    <w:p w:rsidR="001606BE" w:rsidRPr="000F39DC" w:rsidRDefault="001606BE" w:rsidP="001606BE">
      <w:pPr>
        <w:jc w:val="center"/>
        <w:outlineLvl w:val="1"/>
        <w:rPr>
          <w:rFonts w:ascii="Arial" w:eastAsia="Times New Roman" w:hAnsi="Arial" w:cs="Arial"/>
          <w:b/>
          <w:sz w:val="28"/>
          <w:szCs w:val="28"/>
          <w:lang w:val="es-ES"/>
        </w:rPr>
      </w:pPr>
      <w:bookmarkStart w:id="60" w:name="_Toc106187656"/>
      <w:bookmarkStart w:id="61" w:name="_Toc380419233"/>
      <w:r w:rsidRPr="000F39DC">
        <w:rPr>
          <w:rFonts w:ascii="Arial" w:eastAsia="Times New Roman" w:hAnsi="Arial" w:cs="Arial"/>
          <w:b/>
          <w:sz w:val="28"/>
          <w:szCs w:val="28"/>
          <w:lang w:val="es-ES"/>
        </w:rPr>
        <w:lastRenderedPageBreak/>
        <w:t>Sección IV. Formularios de la Oferta</w:t>
      </w:r>
      <w:bookmarkEnd w:id="60"/>
      <w:bookmarkEnd w:id="61"/>
    </w:p>
    <w:p w:rsidR="001606BE" w:rsidRPr="000F39DC" w:rsidRDefault="001606BE" w:rsidP="001606BE">
      <w:pPr>
        <w:jc w:val="both"/>
        <w:rPr>
          <w:rFonts w:ascii="Arial" w:eastAsia="Times New Roman" w:hAnsi="Arial" w:cs="Arial"/>
          <w:i/>
          <w:iCs/>
          <w:sz w:val="28"/>
          <w:szCs w:val="28"/>
          <w:lang w:val="es-ES"/>
        </w:rPr>
      </w:pPr>
    </w:p>
    <w:p w:rsidR="001606BE" w:rsidRPr="000F39DC" w:rsidRDefault="001606BE" w:rsidP="001606BE">
      <w:pPr>
        <w:jc w:val="both"/>
        <w:rPr>
          <w:rFonts w:ascii="Arial" w:eastAsia="Times New Roman" w:hAnsi="Arial" w:cs="Arial"/>
          <w:i/>
          <w:iCs/>
          <w:sz w:val="28"/>
          <w:szCs w:val="28"/>
          <w:lang w:val="es-ES"/>
        </w:rPr>
      </w:pPr>
    </w:p>
    <w:p w:rsidR="001606BE" w:rsidRPr="000F39DC" w:rsidRDefault="001606BE" w:rsidP="001606BE">
      <w:pPr>
        <w:jc w:val="center"/>
        <w:rPr>
          <w:rFonts w:ascii="Arial" w:eastAsia="Times New Roman" w:hAnsi="Arial" w:cs="Arial"/>
          <w:b/>
          <w:bCs/>
          <w:sz w:val="28"/>
          <w:szCs w:val="28"/>
          <w:lang w:val="es-ES"/>
        </w:rPr>
      </w:pPr>
      <w:r w:rsidRPr="000F39DC">
        <w:rPr>
          <w:rFonts w:ascii="Arial" w:eastAsia="Times New Roman" w:hAnsi="Arial" w:cs="Arial"/>
          <w:b/>
          <w:bCs/>
          <w:sz w:val="28"/>
          <w:szCs w:val="28"/>
          <w:lang w:val="es-ES"/>
        </w:rPr>
        <w:t>Índice de Formularios</w:t>
      </w:r>
    </w:p>
    <w:p w:rsidR="001606BE" w:rsidRPr="000F39DC" w:rsidRDefault="001606BE" w:rsidP="001606BE">
      <w:pPr>
        <w:spacing w:after="120"/>
        <w:jc w:val="both"/>
        <w:rPr>
          <w:rFonts w:ascii="Arial" w:eastAsia="Times New Roman" w:hAnsi="Arial" w:cs="Arial"/>
          <w:b/>
          <w:bCs/>
          <w:sz w:val="28"/>
          <w:szCs w:val="28"/>
          <w:lang w:val="es-ES"/>
        </w:rPr>
      </w:pPr>
    </w:p>
    <w:tbl>
      <w:tblPr>
        <w:tblW w:w="9464" w:type="dxa"/>
        <w:tblLook w:val="04A0" w:firstRow="1" w:lastRow="0" w:firstColumn="1" w:lastColumn="0" w:noHBand="0" w:noVBand="1"/>
      </w:tblPr>
      <w:tblGrid>
        <w:gridCol w:w="7905"/>
        <w:gridCol w:w="1559"/>
      </w:tblGrid>
      <w:tr w:rsidR="001606BE" w:rsidRPr="00CA295E" w:rsidTr="00962BDA">
        <w:tc>
          <w:tcPr>
            <w:tcW w:w="7905" w:type="dxa"/>
            <w:shd w:val="clear" w:color="auto" w:fill="auto"/>
          </w:tcPr>
          <w:p w:rsidR="001606BE" w:rsidRPr="00CA295E" w:rsidRDefault="001606BE" w:rsidP="00962BDA">
            <w:pPr>
              <w:tabs>
                <w:tab w:val="right" w:leader="dot" w:pos="8820"/>
              </w:tabs>
              <w:spacing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Modelo de Carta para Asistir al Acto de Presentación y Apertura de Ofertas</w:t>
            </w:r>
          </w:p>
        </w:tc>
        <w:tc>
          <w:tcPr>
            <w:tcW w:w="1559" w:type="dxa"/>
            <w:shd w:val="clear" w:color="auto" w:fill="auto"/>
          </w:tcPr>
          <w:p w:rsidR="001606BE" w:rsidRPr="00CA295E" w:rsidRDefault="001606BE" w:rsidP="00962BDA">
            <w:pPr>
              <w:tabs>
                <w:tab w:val="right" w:leader="dot" w:pos="8820"/>
              </w:tabs>
              <w:spacing w:after="120"/>
              <w:jc w:val="right"/>
              <w:rPr>
                <w:rFonts w:ascii="Arial" w:eastAsia="Times New Roman" w:hAnsi="Arial" w:cs="Arial"/>
                <w:sz w:val="22"/>
                <w:szCs w:val="22"/>
                <w:lang w:val="es-ES"/>
              </w:rPr>
            </w:pPr>
            <w:r>
              <w:rPr>
                <w:rFonts w:ascii="Arial" w:eastAsia="Times New Roman" w:hAnsi="Arial" w:cs="Arial"/>
                <w:sz w:val="22"/>
                <w:szCs w:val="22"/>
                <w:lang w:val="es-ES"/>
              </w:rPr>
              <w:t>39</w:t>
            </w:r>
          </w:p>
        </w:tc>
      </w:tr>
      <w:tr w:rsidR="001606BE" w:rsidRPr="00CA295E" w:rsidTr="00962BDA">
        <w:tc>
          <w:tcPr>
            <w:tcW w:w="7905" w:type="dxa"/>
            <w:shd w:val="clear" w:color="auto" w:fill="auto"/>
          </w:tcPr>
          <w:p w:rsidR="001606BE" w:rsidRPr="00CA295E" w:rsidRDefault="001606BE" w:rsidP="00962BDA">
            <w:pPr>
              <w:tabs>
                <w:tab w:val="right" w:leader="dot" w:pos="8820"/>
              </w:tabs>
              <w:spacing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Formulario de Información sobre el Oferente</w:t>
            </w:r>
          </w:p>
        </w:tc>
        <w:tc>
          <w:tcPr>
            <w:tcW w:w="1559" w:type="dxa"/>
            <w:shd w:val="clear" w:color="auto" w:fill="auto"/>
          </w:tcPr>
          <w:p w:rsidR="001606BE" w:rsidRPr="00CA295E" w:rsidRDefault="001606BE" w:rsidP="00962BDA">
            <w:pPr>
              <w:tabs>
                <w:tab w:val="right" w:leader="dot" w:pos="8820"/>
              </w:tabs>
              <w:spacing w:after="120"/>
              <w:jc w:val="right"/>
              <w:rPr>
                <w:rFonts w:ascii="Arial" w:eastAsia="Times New Roman" w:hAnsi="Arial" w:cs="Arial"/>
                <w:sz w:val="22"/>
                <w:szCs w:val="22"/>
                <w:lang w:val="es-ES"/>
              </w:rPr>
            </w:pPr>
            <w:r w:rsidRPr="00CA295E">
              <w:rPr>
                <w:rFonts w:ascii="Arial" w:eastAsia="Times New Roman" w:hAnsi="Arial" w:cs="Arial"/>
                <w:sz w:val="22"/>
                <w:szCs w:val="22"/>
                <w:lang w:val="es-ES"/>
              </w:rPr>
              <w:t>4</w:t>
            </w:r>
            <w:r>
              <w:rPr>
                <w:rFonts w:ascii="Arial" w:eastAsia="Times New Roman" w:hAnsi="Arial" w:cs="Arial"/>
                <w:sz w:val="22"/>
                <w:szCs w:val="22"/>
                <w:lang w:val="es-ES"/>
              </w:rPr>
              <w:t>0</w:t>
            </w:r>
          </w:p>
        </w:tc>
      </w:tr>
      <w:tr w:rsidR="001606BE" w:rsidRPr="00CA295E" w:rsidTr="00962BDA">
        <w:tc>
          <w:tcPr>
            <w:tcW w:w="7905" w:type="dxa"/>
            <w:shd w:val="clear" w:color="auto" w:fill="auto"/>
          </w:tcPr>
          <w:p w:rsidR="001606BE" w:rsidRPr="00CA295E" w:rsidRDefault="001606BE" w:rsidP="00962BDA">
            <w:pPr>
              <w:tabs>
                <w:tab w:val="right" w:leader="dot" w:pos="8820"/>
              </w:tabs>
              <w:spacing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Formulario de Información sobre los Miembros del Consorcio</w:t>
            </w:r>
          </w:p>
        </w:tc>
        <w:tc>
          <w:tcPr>
            <w:tcW w:w="1559" w:type="dxa"/>
            <w:shd w:val="clear" w:color="auto" w:fill="auto"/>
          </w:tcPr>
          <w:p w:rsidR="001606BE" w:rsidRPr="00CA295E" w:rsidRDefault="001606BE" w:rsidP="00962BDA">
            <w:pPr>
              <w:tabs>
                <w:tab w:val="right" w:leader="dot" w:pos="8820"/>
              </w:tabs>
              <w:spacing w:after="120"/>
              <w:jc w:val="right"/>
              <w:rPr>
                <w:rFonts w:ascii="Arial" w:eastAsia="Times New Roman" w:hAnsi="Arial" w:cs="Arial"/>
                <w:sz w:val="22"/>
                <w:szCs w:val="22"/>
                <w:lang w:val="es-ES"/>
              </w:rPr>
            </w:pPr>
            <w:r w:rsidRPr="00CA295E">
              <w:rPr>
                <w:rFonts w:ascii="Arial" w:eastAsia="Times New Roman" w:hAnsi="Arial" w:cs="Arial"/>
                <w:sz w:val="22"/>
                <w:szCs w:val="22"/>
                <w:lang w:val="es-ES"/>
              </w:rPr>
              <w:t>4</w:t>
            </w:r>
            <w:r>
              <w:rPr>
                <w:rFonts w:ascii="Arial" w:eastAsia="Times New Roman" w:hAnsi="Arial" w:cs="Arial"/>
                <w:sz w:val="22"/>
                <w:szCs w:val="22"/>
                <w:lang w:val="es-ES"/>
              </w:rPr>
              <w:t>1</w:t>
            </w:r>
          </w:p>
        </w:tc>
      </w:tr>
      <w:tr w:rsidR="001606BE" w:rsidRPr="00CA295E" w:rsidTr="00962BDA">
        <w:tc>
          <w:tcPr>
            <w:tcW w:w="7905" w:type="dxa"/>
            <w:shd w:val="clear" w:color="auto" w:fill="auto"/>
          </w:tcPr>
          <w:p w:rsidR="001606BE" w:rsidRPr="00CA295E" w:rsidRDefault="001606BE" w:rsidP="00962BDA">
            <w:pPr>
              <w:tabs>
                <w:tab w:val="right" w:leader="dot" w:pos="8820"/>
              </w:tabs>
              <w:spacing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Formulario de Presentación de la Oferta</w:t>
            </w:r>
          </w:p>
        </w:tc>
        <w:tc>
          <w:tcPr>
            <w:tcW w:w="1559" w:type="dxa"/>
            <w:shd w:val="clear" w:color="auto" w:fill="auto"/>
          </w:tcPr>
          <w:p w:rsidR="001606BE" w:rsidRPr="00CA295E" w:rsidRDefault="001606BE" w:rsidP="00962BDA">
            <w:pPr>
              <w:tabs>
                <w:tab w:val="right" w:leader="dot" w:pos="8820"/>
              </w:tabs>
              <w:spacing w:after="120"/>
              <w:jc w:val="right"/>
              <w:rPr>
                <w:rFonts w:ascii="Arial" w:eastAsia="Times New Roman" w:hAnsi="Arial" w:cs="Arial"/>
                <w:sz w:val="22"/>
                <w:szCs w:val="22"/>
                <w:lang w:val="es-ES"/>
              </w:rPr>
            </w:pPr>
            <w:r w:rsidRPr="00CA295E">
              <w:rPr>
                <w:rFonts w:ascii="Arial" w:eastAsia="Times New Roman" w:hAnsi="Arial" w:cs="Arial"/>
                <w:sz w:val="22"/>
                <w:szCs w:val="22"/>
                <w:lang w:val="es-ES"/>
              </w:rPr>
              <w:t>4</w:t>
            </w:r>
            <w:r>
              <w:rPr>
                <w:rFonts w:ascii="Arial" w:eastAsia="Times New Roman" w:hAnsi="Arial" w:cs="Arial"/>
                <w:sz w:val="22"/>
                <w:szCs w:val="22"/>
                <w:lang w:val="es-ES"/>
              </w:rPr>
              <w:t>2</w:t>
            </w:r>
          </w:p>
        </w:tc>
      </w:tr>
      <w:tr w:rsidR="001606BE" w:rsidRPr="00CA295E" w:rsidTr="00962BDA">
        <w:tc>
          <w:tcPr>
            <w:tcW w:w="7905" w:type="dxa"/>
            <w:shd w:val="clear" w:color="auto" w:fill="auto"/>
          </w:tcPr>
          <w:p w:rsidR="001606BE" w:rsidRPr="00CA295E" w:rsidRDefault="001606BE" w:rsidP="00962BDA">
            <w:pPr>
              <w:tabs>
                <w:tab w:val="right" w:leader="dot" w:pos="8820"/>
              </w:tabs>
              <w:spacing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Declaración Jurada sobre Prohibiciones o Inhabilidades</w:t>
            </w:r>
          </w:p>
        </w:tc>
        <w:tc>
          <w:tcPr>
            <w:tcW w:w="1559" w:type="dxa"/>
            <w:shd w:val="clear" w:color="auto" w:fill="auto"/>
          </w:tcPr>
          <w:p w:rsidR="001606BE" w:rsidRPr="00CA295E" w:rsidRDefault="001606BE" w:rsidP="00962BDA">
            <w:pPr>
              <w:tabs>
                <w:tab w:val="right" w:leader="dot" w:pos="8820"/>
              </w:tabs>
              <w:spacing w:after="120"/>
              <w:jc w:val="right"/>
              <w:rPr>
                <w:rFonts w:ascii="Arial" w:eastAsia="Times New Roman" w:hAnsi="Arial" w:cs="Arial"/>
                <w:sz w:val="22"/>
                <w:szCs w:val="22"/>
                <w:lang w:val="es-ES"/>
              </w:rPr>
            </w:pPr>
            <w:r w:rsidRPr="00CA295E">
              <w:rPr>
                <w:rFonts w:ascii="Arial" w:eastAsia="Times New Roman" w:hAnsi="Arial" w:cs="Arial"/>
                <w:sz w:val="22"/>
                <w:szCs w:val="22"/>
                <w:lang w:val="es-ES"/>
              </w:rPr>
              <w:t>4</w:t>
            </w:r>
            <w:r>
              <w:rPr>
                <w:rFonts w:ascii="Arial" w:eastAsia="Times New Roman" w:hAnsi="Arial" w:cs="Arial"/>
                <w:sz w:val="22"/>
                <w:szCs w:val="22"/>
                <w:lang w:val="es-ES"/>
              </w:rPr>
              <w:t>4</w:t>
            </w:r>
          </w:p>
        </w:tc>
      </w:tr>
      <w:tr w:rsidR="001606BE" w:rsidRPr="00CA295E" w:rsidTr="00962BDA">
        <w:tc>
          <w:tcPr>
            <w:tcW w:w="7905" w:type="dxa"/>
            <w:shd w:val="clear" w:color="auto" w:fill="auto"/>
          </w:tcPr>
          <w:p w:rsidR="001606BE" w:rsidRPr="00CA295E" w:rsidRDefault="001606BE" w:rsidP="00962BDA">
            <w:pPr>
              <w:tabs>
                <w:tab w:val="right" w:leader="dot" w:pos="8820"/>
              </w:tabs>
              <w:spacing w:after="120"/>
              <w:jc w:val="both"/>
              <w:rPr>
                <w:rFonts w:ascii="Arial" w:eastAsia="Times New Roman" w:hAnsi="Arial" w:cs="Arial"/>
                <w:sz w:val="22"/>
                <w:szCs w:val="22"/>
                <w:lang w:val="es-ES"/>
              </w:rPr>
            </w:pPr>
            <w:r>
              <w:rPr>
                <w:rFonts w:ascii="Arial" w:eastAsia="Times New Roman" w:hAnsi="Arial" w:cs="Arial"/>
                <w:sz w:val="22"/>
                <w:szCs w:val="22"/>
                <w:lang w:val="es-ES"/>
              </w:rPr>
              <w:t xml:space="preserve">Formulario de </w:t>
            </w:r>
            <w:r w:rsidRPr="00CA295E">
              <w:rPr>
                <w:rFonts w:ascii="Arial" w:eastAsia="Times New Roman" w:hAnsi="Arial" w:cs="Arial"/>
                <w:sz w:val="22"/>
                <w:szCs w:val="22"/>
                <w:lang w:val="es-ES"/>
              </w:rPr>
              <w:t>Lista de Precios</w:t>
            </w:r>
          </w:p>
        </w:tc>
        <w:tc>
          <w:tcPr>
            <w:tcW w:w="1559" w:type="dxa"/>
            <w:shd w:val="clear" w:color="auto" w:fill="auto"/>
          </w:tcPr>
          <w:p w:rsidR="001606BE" w:rsidRPr="00CA295E" w:rsidRDefault="001606BE" w:rsidP="00962BDA">
            <w:pPr>
              <w:tabs>
                <w:tab w:val="right" w:leader="dot" w:pos="8820"/>
              </w:tabs>
              <w:spacing w:after="120"/>
              <w:jc w:val="right"/>
              <w:rPr>
                <w:rFonts w:ascii="Arial" w:eastAsia="Times New Roman" w:hAnsi="Arial" w:cs="Arial"/>
                <w:sz w:val="22"/>
                <w:szCs w:val="22"/>
                <w:lang w:val="es-ES"/>
              </w:rPr>
            </w:pPr>
            <w:r w:rsidRPr="00CA295E">
              <w:rPr>
                <w:rFonts w:ascii="Arial" w:eastAsia="Times New Roman" w:hAnsi="Arial" w:cs="Arial"/>
                <w:sz w:val="22"/>
                <w:szCs w:val="22"/>
                <w:lang w:val="es-ES"/>
              </w:rPr>
              <w:t>4</w:t>
            </w:r>
            <w:r>
              <w:rPr>
                <w:rFonts w:ascii="Arial" w:eastAsia="Times New Roman" w:hAnsi="Arial" w:cs="Arial"/>
                <w:sz w:val="22"/>
                <w:szCs w:val="22"/>
                <w:lang w:val="es-ES"/>
              </w:rPr>
              <w:t>6</w:t>
            </w:r>
          </w:p>
        </w:tc>
      </w:tr>
      <w:tr w:rsidR="001606BE" w:rsidRPr="00CA295E" w:rsidTr="00962BDA">
        <w:tc>
          <w:tcPr>
            <w:tcW w:w="7905" w:type="dxa"/>
            <w:shd w:val="clear" w:color="auto" w:fill="auto"/>
          </w:tcPr>
          <w:p w:rsidR="001606BE" w:rsidRPr="00CA295E" w:rsidRDefault="001606BE" w:rsidP="00962BDA">
            <w:pPr>
              <w:tabs>
                <w:tab w:val="right" w:leader="dot" w:pos="8820"/>
              </w:tabs>
              <w:spacing w:after="120"/>
              <w:jc w:val="both"/>
              <w:rPr>
                <w:rFonts w:ascii="Arial" w:eastAsia="Times New Roman" w:hAnsi="Arial" w:cs="Arial"/>
                <w:sz w:val="22"/>
                <w:szCs w:val="22"/>
                <w:lang w:val="es-ES"/>
              </w:rPr>
            </w:pPr>
            <w:r w:rsidRPr="00CA295E">
              <w:rPr>
                <w:rFonts w:ascii="Arial" w:eastAsia="Times New Roman" w:hAnsi="Arial" w:cs="Arial"/>
                <w:sz w:val="22"/>
                <w:szCs w:val="22"/>
                <w:lang w:val="es-ES"/>
              </w:rPr>
              <w:t>Formulario de Garantía de Mantenimiento de Oferta</w:t>
            </w:r>
          </w:p>
        </w:tc>
        <w:tc>
          <w:tcPr>
            <w:tcW w:w="1559" w:type="dxa"/>
            <w:shd w:val="clear" w:color="auto" w:fill="auto"/>
          </w:tcPr>
          <w:p w:rsidR="001606BE" w:rsidRPr="00CA295E" w:rsidRDefault="001606BE" w:rsidP="00962BDA">
            <w:pPr>
              <w:tabs>
                <w:tab w:val="right" w:leader="dot" w:pos="8820"/>
              </w:tabs>
              <w:spacing w:after="120"/>
              <w:jc w:val="right"/>
              <w:rPr>
                <w:rFonts w:ascii="Arial" w:eastAsia="Times New Roman" w:hAnsi="Arial" w:cs="Arial"/>
                <w:sz w:val="22"/>
                <w:szCs w:val="22"/>
                <w:lang w:val="es-ES"/>
              </w:rPr>
            </w:pPr>
            <w:r w:rsidRPr="00CA295E">
              <w:rPr>
                <w:rFonts w:ascii="Arial" w:eastAsia="Times New Roman" w:hAnsi="Arial" w:cs="Arial"/>
                <w:sz w:val="22"/>
                <w:szCs w:val="22"/>
                <w:lang w:val="es-ES"/>
              </w:rPr>
              <w:t>4</w:t>
            </w:r>
            <w:r>
              <w:rPr>
                <w:rFonts w:ascii="Arial" w:eastAsia="Times New Roman" w:hAnsi="Arial" w:cs="Arial"/>
                <w:sz w:val="22"/>
                <w:szCs w:val="22"/>
                <w:lang w:val="es-ES"/>
              </w:rPr>
              <w:t>8</w:t>
            </w:r>
          </w:p>
        </w:tc>
      </w:tr>
      <w:tr w:rsidR="001606BE" w:rsidRPr="00CA295E" w:rsidTr="00962BDA">
        <w:tc>
          <w:tcPr>
            <w:tcW w:w="7905" w:type="dxa"/>
            <w:shd w:val="clear" w:color="auto" w:fill="auto"/>
          </w:tcPr>
          <w:p w:rsidR="001606BE" w:rsidRPr="00CA295E" w:rsidRDefault="001606BE" w:rsidP="00962BDA">
            <w:pPr>
              <w:outlineLvl w:val="1"/>
              <w:rPr>
                <w:rFonts w:ascii="Arial" w:eastAsia="Times New Roman" w:hAnsi="Arial" w:cs="Arial"/>
                <w:sz w:val="22"/>
                <w:szCs w:val="22"/>
                <w:lang w:val="es-ES"/>
              </w:rPr>
            </w:pPr>
            <w:r w:rsidRPr="00CA295E">
              <w:rPr>
                <w:rFonts w:ascii="Arial" w:eastAsia="Times New Roman" w:hAnsi="Arial" w:cs="Arial"/>
                <w:sz w:val="22"/>
                <w:szCs w:val="22"/>
                <w:lang w:val="es-ES"/>
              </w:rPr>
              <w:t>Declaración Jurada de la Institución Garante</w:t>
            </w:r>
          </w:p>
          <w:p w:rsidR="001606BE" w:rsidRPr="00CA295E" w:rsidRDefault="001606BE" w:rsidP="00962BDA">
            <w:pPr>
              <w:tabs>
                <w:tab w:val="right" w:leader="dot" w:pos="8820"/>
              </w:tabs>
              <w:spacing w:after="120"/>
              <w:jc w:val="both"/>
              <w:rPr>
                <w:rFonts w:ascii="Arial" w:eastAsia="Times New Roman" w:hAnsi="Arial" w:cs="Arial"/>
                <w:sz w:val="22"/>
                <w:szCs w:val="22"/>
                <w:lang w:val="es-ES"/>
              </w:rPr>
            </w:pPr>
          </w:p>
        </w:tc>
        <w:tc>
          <w:tcPr>
            <w:tcW w:w="1559" w:type="dxa"/>
            <w:shd w:val="clear" w:color="auto" w:fill="auto"/>
          </w:tcPr>
          <w:p w:rsidR="001606BE" w:rsidRPr="00CA295E" w:rsidRDefault="001606BE" w:rsidP="00962BDA">
            <w:pPr>
              <w:tabs>
                <w:tab w:val="right" w:leader="dot" w:pos="8820"/>
              </w:tabs>
              <w:spacing w:after="120"/>
              <w:jc w:val="right"/>
              <w:rPr>
                <w:rFonts w:ascii="Arial" w:eastAsia="Times New Roman" w:hAnsi="Arial" w:cs="Arial"/>
                <w:sz w:val="22"/>
                <w:szCs w:val="22"/>
                <w:lang w:val="es-ES"/>
              </w:rPr>
            </w:pPr>
            <w:r>
              <w:rPr>
                <w:rFonts w:ascii="Arial" w:eastAsia="Times New Roman" w:hAnsi="Arial" w:cs="Arial"/>
                <w:sz w:val="22"/>
                <w:szCs w:val="22"/>
                <w:lang w:val="es-ES"/>
              </w:rPr>
              <w:t>49</w:t>
            </w:r>
          </w:p>
        </w:tc>
      </w:tr>
    </w:tbl>
    <w:p w:rsidR="001606BE" w:rsidRDefault="001606BE" w:rsidP="001606BE">
      <w:pPr>
        <w:tabs>
          <w:tab w:val="right" w:leader="dot" w:pos="8820"/>
        </w:tabs>
        <w:spacing w:after="120"/>
        <w:jc w:val="both"/>
        <w:rPr>
          <w:rFonts w:ascii="Arial" w:eastAsia="Times New Roman" w:hAnsi="Arial" w:cs="Arial"/>
          <w:sz w:val="22"/>
          <w:szCs w:val="22"/>
          <w:lang w:val="es-ES"/>
        </w:rPr>
      </w:pPr>
    </w:p>
    <w:p w:rsidR="006F257E" w:rsidRDefault="006F257E" w:rsidP="001606BE">
      <w:pPr>
        <w:tabs>
          <w:tab w:val="right" w:leader="dot" w:pos="8820"/>
        </w:tabs>
        <w:spacing w:after="120"/>
        <w:jc w:val="both"/>
        <w:rPr>
          <w:rFonts w:ascii="Arial" w:eastAsia="Times New Roman" w:hAnsi="Arial" w:cs="Arial"/>
          <w:sz w:val="22"/>
          <w:szCs w:val="22"/>
          <w:lang w:val="es-ES"/>
        </w:rPr>
      </w:pPr>
    </w:p>
    <w:p w:rsidR="006F257E" w:rsidRDefault="006F257E" w:rsidP="001606BE">
      <w:pPr>
        <w:tabs>
          <w:tab w:val="right" w:leader="dot" w:pos="8820"/>
        </w:tabs>
        <w:spacing w:after="120"/>
        <w:jc w:val="both"/>
        <w:rPr>
          <w:rFonts w:ascii="Arial" w:eastAsia="Times New Roman" w:hAnsi="Arial" w:cs="Arial"/>
          <w:sz w:val="22"/>
          <w:szCs w:val="22"/>
          <w:lang w:val="es-ES"/>
        </w:rPr>
      </w:pPr>
    </w:p>
    <w:p w:rsidR="006F257E" w:rsidRDefault="006F257E" w:rsidP="001606BE">
      <w:pPr>
        <w:tabs>
          <w:tab w:val="right" w:leader="dot" w:pos="8820"/>
        </w:tabs>
        <w:spacing w:after="120"/>
        <w:jc w:val="both"/>
        <w:rPr>
          <w:rFonts w:ascii="Arial" w:eastAsia="Times New Roman" w:hAnsi="Arial" w:cs="Arial"/>
          <w:sz w:val="22"/>
          <w:szCs w:val="22"/>
          <w:lang w:val="es-ES"/>
        </w:rPr>
      </w:pPr>
    </w:p>
    <w:p w:rsidR="006F257E" w:rsidRPr="00CA295E" w:rsidRDefault="006F257E" w:rsidP="001606BE">
      <w:pPr>
        <w:tabs>
          <w:tab w:val="right" w:leader="dot" w:pos="8820"/>
        </w:tabs>
        <w:spacing w:after="120"/>
        <w:jc w:val="both"/>
        <w:rPr>
          <w:rFonts w:ascii="Arial" w:eastAsia="Times New Roman" w:hAnsi="Arial" w:cs="Arial"/>
          <w:sz w:val="22"/>
          <w:szCs w:val="22"/>
          <w:lang w:val="es-ES"/>
        </w:rPr>
      </w:pPr>
    </w:p>
    <w:p w:rsidR="001606BE" w:rsidRPr="00CA295E" w:rsidRDefault="001606BE" w:rsidP="001606BE">
      <w:pPr>
        <w:tabs>
          <w:tab w:val="right" w:leader="dot" w:pos="8820"/>
        </w:tabs>
        <w:jc w:val="both"/>
        <w:rPr>
          <w:rFonts w:ascii="Arial" w:eastAsia="Times New Roman" w:hAnsi="Arial" w:cs="Arial"/>
          <w:sz w:val="22"/>
          <w:szCs w:val="22"/>
          <w:lang w:val="es-ES"/>
        </w:rPr>
      </w:pPr>
    </w:p>
    <w:p w:rsidR="001606BE" w:rsidRPr="000F39DC" w:rsidRDefault="001606BE" w:rsidP="001606BE">
      <w:pPr>
        <w:spacing w:after="240"/>
        <w:jc w:val="center"/>
        <w:rPr>
          <w:rFonts w:ascii="Arial" w:eastAsia="Times New Roman" w:hAnsi="Arial" w:cs="Arial"/>
          <w:b/>
          <w:sz w:val="28"/>
          <w:szCs w:val="28"/>
          <w:lang w:val="es-ES_tradnl"/>
        </w:rPr>
      </w:pPr>
      <w:r w:rsidRPr="00CA295E">
        <w:rPr>
          <w:rFonts w:ascii="Arial" w:eastAsia="Times New Roman" w:hAnsi="Arial" w:cs="Arial"/>
          <w:sz w:val="22"/>
          <w:szCs w:val="22"/>
          <w:lang w:val="es-ES"/>
        </w:rPr>
        <w:br w:type="page"/>
      </w:r>
      <w:bookmarkStart w:id="62" w:name="_Toc106681844"/>
      <w:r w:rsidRPr="000F39DC">
        <w:rPr>
          <w:rFonts w:ascii="Arial" w:eastAsia="Times New Roman" w:hAnsi="Arial" w:cs="Arial"/>
          <w:b/>
          <w:sz w:val="28"/>
          <w:szCs w:val="28"/>
          <w:lang w:val="es-ES_tradnl"/>
        </w:rPr>
        <w:lastRenderedPageBreak/>
        <w:t>CARTA PARA ASISTIR AL ACTO DE PRESENTACION Y APERTURA DE OFERTAS</w:t>
      </w:r>
    </w:p>
    <w:p w:rsidR="001606BE" w:rsidRPr="00CA295E" w:rsidRDefault="001606BE" w:rsidP="001606BE">
      <w:pPr>
        <w:spacing w:before="120" w:after="240"/>
        <w:jc w:val="both"/>
        <w:rPr>
          <w:rFonts w:ascii="Arial" w:eastAsia="Times New Roman" w:hAnsi="Arial" w:cs="Arial"/>
          <w:sz w:val="22"/>
          <w:szCs w:val="22"/>
          <w:lang w:val="es-ES"/>
        </w:rPr>
      </w:pPr>
      <w:r w:rsidRPr="00CA295E">
        <w:rPr>
          <w:rFonts w:ascii="Arial" w:eastAsia="Times New Roman" w:hAnsi="Arial" w:cs="Arial"/>
          <w:sz w:val="22"/>
          <w:szCs w:val="22"/>
          <w:lang w:val="es-ES"/>
        </w:rPr>
        <w:t>Tegucigalp</w:t>
      </w:r>
      <w:r>
        <w:rPr>
          <w:rFonts w:ascii="Arial" w:eastAsia="Times New Roman" w:hAnsi="Arial" w:cs="Arial"/>
          <w:sz w:val="22"/>
          <w:szCs w:val="22"/>
          <w:lang w:val="es-ES"/>
        </w:rPr>
        <w:t xml:space="preserve">a, M.D.C., ____ de  ____ </w:t>
      </w:r>
      <w:proofErr w:type="spellStart"/>
      <w:r>
        <w:rPr>
          <w:rFonts w:ascii="Arial" w:eastAsia="Times New Roman" w:hAnsi="Arial" w:cs="Arial"/>
          <w:sz w:val="22"/>
          <w:szCs w:val="22"/>
          <w:lang w:val="es-ES"/>
        </w:rPr>
        <w:t>de</w:t>
      </w:r>
      <w:proofErr w:type="spellEnd"/>
      <w:r>
        <w:rPr>
          <w:rFonts w:ascii="Arial" w:eastAsia="Times New Roman" w:hAnsi="Arial" w:cs="Arial"/>
          <w:sz w:val="22"/>
          <w:szCs w:val="22"/>
          <w:lang w:val="es-ES"/>
        </w:rPr>
        <w:t xml:space="preserve"> 2015</w:t>
      </w:r>
    </w:p>
    <w:p w:rsidR="001606BE" w:rsidRPr="00CA295E" w:rsidRDefault="001606BE" w:rsidP="001606BE">
      <w:pPr>
        <w:jc w:val="both"/>
        <w:rPr>
          <w:rFonts w:ascii="Arial" w:eastAsia="Times New Roman" w:hAnsi="Arial" w:cs="Arial"/>
          <w:sz w:val="22"/>
          <w:szCs w:val="22"/>
          <w:lang w:val="es-ES"/>
        </w:rPr>
      </w:pP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Señores</w:t>
      </w:r>
      <w:r w:rsidRPr="00CA295E">
        <w:rPr>
          <w:rFonts w:ascii="Arial" w:eastAsia="Times New Roman" w:hAnsi="Arial" w:cs="Arial"/>
          <w:sz w:val="22"/>
          <w:szCs w:val="22"/>
          <w:lang w:val="es-ES"/>
        </w:rPr>
        <w:br/>
        <w:t>Instituto Hondureño de Seguridad Social IHSS</w:t>
      </w:r>
    </w:p>
    <w:p w:rsidR="001606BE" w:rsidRPr="00CA295E" w:rsidRDefault="001606BE" w:rsidP="001606BE">
      <w:pPr>
        <w:spacing w:before="120" w:after="120"/>
        <w:jc w:val="both"/>
        <w:rPr>
          <w:rFonts w:ascii="Arial" w:eastAsia="Times New Roman" w:hAnsi="Arial" w:cs="Arial"/>
          <w:sz w:val="22"/>
          <w:szCs w:val="22"/>
          <w:lang w:val="es-ES"/>
        </w:rPr>
      </w:pPr>
      <w:r w:rsidRPr="00CA295E">
        <w:rPr>
          <w:rFonts w:ascii="Arial" w:eastAsia="Times New Roman" w:hAnsi="Arial" w:cs="Arial"/>
          <w:b/>
          <w:sz w:val="22"/>
          <w:szCs w:val="22"/>
          <w:lang w:val="es-ES"/>
        </w:rPr>
        <w:t>Presente</w:t>
      </w:r>
      <w:r w:rsidRPr="00CA295E">
        <w:rPr>
          <w:rFonts w:ascii="Arial" w:eastAsia="Times New Roman" w:hAnsi="Arial" w:cs="Arial"/>
          <w:b/>
          <w:sz w:val="22"/>
          <w:szCs w:val="22"/>
          <w:lang w:val="es-ES"/>
        </w:rPr>
        <w:br/>
      </w:r>
      <w:r w:rsidRPr="00CA295E">
        <w:rPr>
          <w:rFonts w:ascii="Arial" w:eastAsia="Times New Roman" w:hAnsi="Arial" w:cs="Arial"/>
          <w:b/>
          <w:sz w:val="22"/>
          <w:szCs w:val="22"/>
          <w:lang w:val="es-ES"/>
        </w:rPr>
        <w:br/>
      </w:r>
      <w:r w:rsidRPr="00CA295E">
        <w:rPr>
          <w:rFonts w:ascii="Arial" w:eastAsia="Times New Roman" w:hAnsi="Arial" w:cs="Arial"/>
          <w:b/>
          <w:sz w:val="22"/>
          <w:szCs w:val="22"/>
          <w:lang w:val="es-ES"/>
        </w:rPr>
        <w:br/>
      </w:r>
      <w:r w:rsidRPr="00CA295E">
        <w:rPr>
          <w:rFonts w:ascii="Arial" w:eastAsia="Times New Roman" w:hAnsi="Arial" w:cs="Arial"/>
          <w:sz w:val="22"/>
          <w:szCs w:val="22"/>
          <w:lang w:val="es-ES"/>
        </w:rPr>
        <w:t xml:space="preserve">En mi condición de Representante legal o Gerente o propietario (nombre de la sociedad oferente), hago formal designación de (nombre de la persona designada) con tarjeta de identidad N° ___________; para que represente en el acto de presentación y apertura de </w:t>
      </w:r>
      <w:r w:rsidR="00D56329">
        <w:rPr>
          <w:rFonts w:ascii="Arial" w:eastAsia="Times New Roman" w:hAnsi="Arial" w:cs="Arial"/>
          <w:sz w:val="22"/>
          <w:szCs w:val="22"/>
          <w:lang w:val="es-ES"/>
        </w:rPr>
        <w:t>ofertas de la Licitación Privada</w:t>
      </w:r>
      <w:r w:rsidRPr="00CA295E">
        <w:rPr>
          <w:rFonts w:ascii="Arial" w:eastAsia="Times New Roman" w:hAnsi="Arial" w:cs="Arial"/>
          <w:sz w:val="22"/>
          <w:szCs w:val="22"/>
          <w:lang w:val="es-ES"/>
        </w:rPr>
        <w:t xml:space="preserve"> Nacional  LP N°</w:t>
      </w:r>
      <w:r w:rsidR="00D56329">
        <w:rPr>
          <w:rFonts w:ascii="Arial" w:eastAsia="Times New Roman" w:hAnsi="Arial" w:cs="Arial"/>
          <w:sz w:val="22"/>
          <w:szCs w:val="22"/>
          <w:lang w:val="es-ES"/>
        </w:rPr>
        <w:t>005- 2015</w:t>
      </w:r>
      <w:r w:rsidRPr="00CA295E">
        <w:rPr>
          <w:rFonts w:ascii="Arial" w:eastAsia="Times New Roman" w:hAnsi="Arial" w:cs="Arial"/>
          <w:sz w:val="22"/>
          <w:szCs w:val="22"/>
          <w:lang w:val="es-ES"/>
        </w:rPr>
        <w:t xml:space="preserve"> Contratación de los </w:t>
      </w:r>
      <w:r w:rsidRPr="00CA295E">
        <w:rPr>
          <w:rFonts w:ascii="Arial" w:eastAsia="Times New Roman" w:hAnsi="Arial" w:cs="Arial"/>
          <w:bCs/>
          <w:iCs/>
          <w:sz w:val="22"/>
          <w:szCs w:val="22"/>
          <w:lang w:val="es-ES_tradnl"/>
        </w:rPr>
        <w:t>Servicios de Transporte para los Empleados del Hospital General de Especialidades y Regional del Norte del IHSS”</w:t>
      </w:r>
    </w:p>
    <w:p w:rsidR="001606BE" w:rsidRDefault="001606BE" w:rsidP="001606BE">
      <w:pPr>
        <w:jc w:val="both"/>
        <w:rPr>
          <w:rFonts w:ascii="Arial" w:eastAsia="Times New Roman" w:hAnsi="Arial" w:cs="Arial"/>
          <w:sz w:val="22"/>
          <w:szCs w:val="22"/>
          <w:lang w:val="es-ES"/>
        </w:rPr>
      </w:pP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Atentamente,</w:t>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r>
    </w:p>
    <w:p w:rsidR="001606BE" w:rsidRDefault="001606BE" w:rsidP="001606BE">
      <w:pPr>
        <w:jc w:val="both"/>
        <w:rPr>
          <w:rFonts w:ascii="Arial" w:eastAsia="Times New Roman" w:hAnsi="Arial" w:cs="Arial"/>
          <w:sz w:val="22"/>
          <w:szCs w:val="22"/>
          <w:lang w:val="es-ES"/>
        </w:rPr>
      </w:pPr>
    </w:p>
    <w:p w:rsidR="001606BE" w:rsidRDefault="001606BE" w:rsidP="001606BE">
      <w:pPr>
        <w:jc w:val="both"/>
        <w:rPr>
          <w:rFonts w:ascii="Arial" w:eastAsia="Times New Roman" w:hAnsi="Arial" w:cs="Arial"/>
          <w:sz w:val="22"/>
          <w:szCs w:val="22"/>
          <w:lang w:val="es-ES"/>
        </w:rPr>
      </w:pPr>
    </w:p>
    <w:p w:rsidR="001606BE" w:rsidRPr="00CA295E" w:rsidRDefault="001606BE" w:rsidP="001606BE">
      <w:pPr>
        <w:jc w:val="both"/>
        <w:rPr>
          <w:rFonts w:ascii="Arial" w:eastAsia="Times New Roman" w:hAnsi="Arial" w:cs="Arial"/>
          <w:sz w:val="22"/>
          <w:szCs w:val="22"/>
          <w:lang w:val="es-ES"/>
        </w:rPr>
      </w:pPr>
      <w:r>
        <w:rPr>
          <w:rFonts w:ascii="Arial" w:eastAsia="Times New Roman" w:hAnsi="Arial" w:cs="Arial"/>
          <w:sz w:val="22"/>
          <w:szCs w:val="22"/>
          <w:lang w:val="es-ES"/>
        </w:rPr>
        <w:br/>
        <w:t>Firma y Sello del Representante Legal, Gerente o P</w:t>
      </w:r>
      <w:r w:rsidRPr="00CA295E">
        <w:rPr>
          <w:rFonts w:ascii="Arial" w:eastAsia="Times New Roman" w:hAnsi="Arial" w:cs="Arial"/>
          <w:sz w:val="22"/>
          <w:szCs w:val="22"/>
          <w:lang w:val="es-ES"/>
        </w:rPr>
        <w:t>ropietario</w:t>
      </w:r>
    </w:p>
    <w:p w:rsidR="006F257E" w:rsidRDefault="001606BE" w:rsidP="001606BE">
      <w:pPr>
        <w:jc w:val="both"/>
        <w:rPr>
          <w:rFonts w:ascii="Arial" w:eastAsia="Times New Roman" w:hAnsi="Arial" w:cs="Arial"/>
          <w:sz w:val="22"/>
          <w:szCs w:val="22"/>
          <w:lang w:val="es-ES"/>
        </w:rPr>
      </w:pP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ype="column"/>
      </w:r>
    </w:p>
    <w:p w:rsidR="006F257E" w:rsidRDefault="006F257E" w:rsidP="001606BE">
      <w:pPr>
        <w:jc w:val="both"/>
        <w:rPr>
          <w:rFonts w:ascii="Arial" w:eastAsia="Times New Roman" w:hAnsi="Arial" w:cs="Arial"/>
          <w:sz w:val="22"/>
          <w:szCs w:val="22"/>
          <w:lang w:val="es-ES"/>
        </w:rPr>
      </w:pPr>
    </w:p>
    <w:p w:rsidR="001606BE" w:rsidRPr="00CA295E" w:rsidRDefault="001606BE" w:rsidP="001606BE">
      <w:pPr>
        <w:jc w:val="both"/>
        <w:rPr>
          <w:rFonts w:ascii="Arial" w:eastAsia="Times New Roman" w:hAnsi="Arial" w:cs="Arial"/>
          <w:b/>
          <w:sz w:val="22"/>
          <w:szCs w:val="22"/>
          <w:lang w:val="es-ES"/>
        </w:rPr>
      </w:pPr>
      <w:r w:rsidRPr="00CA295E">
        <w:rPr>
          <w:rFonts w:ascii="Arial" w:eastAsia="Times New Roman" w:hAnsi="Arial" w:cs="Arial"/>
          <w:b/>
          <w:sz w:val="22"/>
          <w:szCs w:val="22"/>
          <w:lang w:val="es-ES"/>
        </w:rPr>
        <w:t>Formulario de Información sobre el Oferente</w:t>
      </w:r>
      <w:bookmarkEnd w:id="62"/>
      <w:r>
        <w:rPr>
          <w:rFonts w:ascii="Arial" w:eastAsia="Times New Roman" w:hAnsi="Arial" w:cs="Arial"/>
          <w:b/>
          <w:sz w:val="22"/>
          <w:szCs w:val="22"/>
          <w:lang w:val="es-ES"/>
        </w:rPr>
        <w:t xml:space="preserve">   </w:t>
      </w:r>
      <w:r w:rsidR="006F257E">
        <w:rPr>
          <w:rFonts w:ascii="Arial" w:eastAsia="Times New Roman" w:hAnsi="Arial" w:cs="Arial"/>
          <w:b/>
          <w:sz w:val="22"/>
          <w:szCs w:val="22"/>
          <w:lang w:val="es-ES"/>
        </w:rPr>
        <w:t xml:space="preserve"> NO APLICA</w:t>
      </w:r>
      <w:r>
        <w:rPr>
          <w:rFonts w:ascii="Arial" w:eastAsia="Times New Roman" w:hAnsi="Arial" w:cs="Arial"/>
          <w:b/>
          <w:sz w:val="22"/>
          <w:szCs w:val="22"/>
          <w:lang w:val="es-ES"/>
        </w:rPr>
        <w:t xml:space="preserve">  </w:t>
      </w:r>
    </w:p>
    <w:p w:rsidR="001606BE" w:rsidRPr="00CA295E" w:rsidRDefault="001606BE" w:rsidP="001606BE">
      <w:pPr>
        <w:tabs>
          <w:tab w:val="right" w:leader="dot" w:pos="8820"/>
        </w:tabs>
        <w:jc w:val="both"/>
        <w:rPr>
          <w:rFonts w:ascii="Arial" w:eastAsia="Times New Roman" w:hAnsi="Arial" w:cs="Arial"/>
          <w:i/>
          <w:iCs/>
          <w:sz w:val="22"/>
          <w:szCs w:val="22"/>
          <w:lang w:val="es-ES"/>
        </w:rPr>
      </w:pPr>
      <w:r w:rsidRPr="00CA295E">
        <w:rPr>
          <w:rFonts w:ascii="Arial" w:eastAsia="Times New Roman" w:hAnsi="Arial" w:cs="Arial"/>
          <w:i/>
          <w:iCs/>
          <w:sz w:val="22"/>
          <w:szCs w:val="22"/>
          <w:lang w:val="es-ES"/>
        </w:rPr>
        <w:t>[El Oferente deberá completar este formulario de acuerdo con las instrucciones siguientes.  No se aceptará ninguna alteración a este formulario ni se aceptarán substitutos.]</w:t>
      </w:r>
    </w:p>
    <w:p w:rsidR="001606BE" w:rsidRPr="00CA295E" w:rsidRDefault="001606BE" w:rsidP="001606BE">
      <w:pPr>
        <w:tabs>
          <w:tab w:val="right" w:leader="dot" w:pos="8820"/>
        </w:tabs>
        <w:jc w:val="right"/>
        <w:rPr>
          <w:rFonts w:ascii="Arial" w:eastAsia="Times New Roman" w:hAnsi="Arial" w:cs="Arial"/>
          <w:sz w:val="22"/>
          <w:szCs w:val="22"/>
          <w:lang w:val="es-ES"/>
        </w:rPr>
      </w:pPr>
    </w:p>
    <w:p w:rsidR="001606BE" w:rsidRPr="00CA295E" w:rsidRDefault="001606BE" w:rsidP="001606BE">
      <w:pPr>
        <w:tabs>
          <w:tab w:val="right" w:leader="dot" w:pos="8820"/>
        </w:tabs>
        <w:jc w:val="right"/>
        <w:rPr>
          <w:rFonts w:ascii="Arial" w:eastAsia="Times New Roman" w:hAnsi="Arial" w:cs="Arial"/>
          <w:sz w:val="22"/>
          <w:szCs w:val="22"/>
          <w:lang w:val="es-ES"/>
        </w:rPr>
      </w:pPr>
      <w:r w:rsidRPr="00CA295E">
        <w:rPr>
          <w:rFonts w:ascii="Arial" w:eastAsia="Times New Roman" w:hAnsi="Arial" w:cs="Arial"/>
          <w:sz w:val="22"/>
          <w:szCs w:val="22"/>
          <w:lang w:val="es-ES"/>
        </w:rPr>
        <w:t xml:space="preserve">Fecha: </w:t>
      </w:r>
      <w:r w:rsidRPr="00CA295E">
        <w:rPr>
          <w:rFonts w:ascii="Arial" w:eastAsia="Times New Roman" w:hAnsi="Arial" w:cs="Arial"/>
          <w:i/>
          <w:iCs/>
          <w:sz w:val="22"/>
          <w:szCs w:val="22"/>
          <w:lang w:val="es-ES"/>
        </w:rPr>
        <w:t>[indicar la fecha (día, mes y año) de la presentación de la Oferta]</w:t>
      </w:r>
    </w:p>
    <w:p w:rsidR="001606BE" w:rsidRPr="00CA295E" w:rsidRDefault="00D56329" w:rsidP="001606BE">
      <w:pPr>
        <w:tabs>
          <w:tab w:val="right" w:leader="dot" w:pos="8820"/>
        </w:tabs>
        <w:jc w:val="right"/>
        <w:rPr>
          <w:rFonts w:ascii="Arial" w:eastAsia="Times New Roman" w:hAnsi="Arial" w:cs="Arial"/>
          <w:sz w:val="22"/>
          <w:szCs w:val="22"/>
          <w:lang w:val="es-ES"/>
        </w:rPr>
      </w:pPr>
      <w:r>
        <w:rPr>
          <w:rFonts w:ascii="Arial" w:eastAsia="Times New Roman" w:hAnsi="Arial" w:cs="Arial"/>
          <w:sz w:val="22"/>
          <w:szCs w:val="22"/>
          <w:lang w:val="es-ES"/>
        </w:rPr>
        <w:t>LP</w:t>
      </w:r>
      <w:r w:rsidR="001606BE" w:rsidRPr="00CA295E">
        <w:rPr>
          <w:rFonts w:ascii="Arial" w:eastAsia="Times New Roman" w:hAnsi="Arial" w:cs="Arial"/>
          <w:sz w:val="22"/>
          <w:szCs w:val="22"/>
          <w:lang w:val="es-ES"/>
        </w:rPr>
        <w:t xml:space="preserve">  No</w:t>
      </w:r>
      <w:r>
        <w:rPr>
          <w:rFonts w:ascii="Arial" w:eastAsia="Times New Roman" w:hAnsi="Arial" w:cs="Arial"/>
          <w:sz w:val="22"/>
          <w:szCs w:val="22"/>
          <w:lang w:val="es-ES"/>
        </w:rPr>
        <w:t xml:space="preserve"> 005</w:t>
      </w:r>
      <w:r w:rsidR="001606BE">
        <w:rPr>
          <w:rFonts w:ascii="Arial" w:eastAsia="Times New Roman" w:hAnsi="Arial" w:cs="Arial"/>
          <w:sz w:val="22"/>
          <w:szCs w:val="22"/>
          <w:lang w:val="es-ES"/>
        </w:rPr>
        <w:t>/2015</w:t>
      </w:r>
      <w:r w:rsidR="001606BE" w:rsidRPr="00CA295E">
        <w:rPr>
          <w:rFonts w:ascii="Arial" w:eastAsia="Times New Roman" w:hAnsi="Arial" w:cs="Arial"/>
          <w:sz w:val="22"/>
          <w:szCs w:val="22"/>
          <w:lang w:val="es-ES"/>
        </w:rPr>
        <w:t>.</w:t>
      </w:r>
      <w:proofErr w:type="gramStart"/>
      <w:r w:rsidR="001606BE" w:rsidRPr="00CA295E">
        <w:rPr>
          <w:rFonts w:ascii="Arial" w:eastAsia="Times New Roman" w:hAnsi="Arial" w:cs="Arial"/>
          <w:sz w:val="22"/>
          <w:szCs w:val="22"/>
          <w:lang w:val="es-ES"/>
        </w:rPr>
        <w:t>:</w:t>
      </w:r>
      <w:r w:rsidR="001606BE" w:rsidRPr="00CA295E">
        <w:rPr>
          <w:rFonts w:ascii="Arial" w:eastAsia="Times New Roman" w:hAnsi="Arial" w:cs="Arial"/>
          <w:i/>
          <w:iCs/>
          <w:sz w:val="22"/>
          <w:szCs w:val="22"/>
          <w:lang w:val="es-ES"/>
        </w:rPr>
        <w:t>[</w:t>
      </w:r>
      <w:proofErr w:type="gramEnd"/>
      <w:r w:rsidR="001606BE" w:rsidRPr="00CA295E">
        <w:rPr>
          <w:rFonts w:ascii="Arial" w:eastAsia="Times New Roman" w:hAnsi="Arial" w:cs="Arial"/>
          <w:i/>
          <w:iCs/>
          <w:sz w:val="22"/>
          <w:szCs w:val="22"/>
          <w:lang w:val="es-ES"/>
        </w:rPr>
        <w:t>indicar el número del proceso licitatorio]</w:t>
      </w:r>
    </w:p>
    <w:p w:rsidR="001606BE" w:rsidRPr="00CA295E" w:rsidRDefault="001606BE" w:rsidP="001606BE">
      <w:pPr>
        <w:tabs>
          <w:tab w:val="right" w:leader="dot" w:pos="8820"/>
        </w:tabs>
        <w:jc w:val="right"/>
        <w:rPr>
          <w:rFonts w:ascii="Arial" w:eastAsia="Times New Roman" w:hAnsi="Arial" w:cs="Arial"/>
          <w:sz w:val="22"/>
          <w:szCs w:val="22"/>
          <w:lang w:val="es-ES"/>
        </w:rPr>
      </w:pPr>
    </w:p>
    <w:p w:rsidR="001606BE" w:rsidRPr="00CA295E" w:rsidRDefault="001606BE" w:rsidP="001606BE">
      <w:pPr>
        <w:tabs>
          <w:tab w:val="right" w:leader="dot" w:pos="8820"/>
        </w:tabs>
        <w:jc w:val="right"/>
        <w:rPr>
          <w:rFonts w:ascii="Arial" w:eastAsia="Times New Roman" w:hAnsi="Arial" w:cs="Arial"/>
          <w:sz w:val="22"/>
          <w:szCs w:val="22"/>
          <w:lang w:val="es-ES"/>
        </w:rPr>
      </w:pPr>
      <w:r w:rsidRPr="00CA295E">
        <w:rPr>
          <w:rFonts w:ascii="Arial" w:eastAsia="Times New Roman" w:hAnsi="Arial" w:cs="Arial"/>
          <w:sz w:val="22"/>
          <w:szCs w:val="22"/>
          <w:lang w:val="es-ES"/>
        </w:rPr>
        <w:t>Página _______ de ______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1606BE" w:rsidRPr="00CA295E" w:rsidTr="00962BDA">
        <w:trPr>
          <w:cantSplit/>
          <w:trHeight w:val="440"/>
        </w:trPr>
        <w:tc>
          <w:tcPr>
            <w:tcW w:w="9270" w:type="dxa"/>
          </w:tcPr>
          <w:p w:rsidR="001606BE" w:rsidRPr="00CA295E" w:rsidRDefault="001606BE" w:rsidP="00962BDA">
            <w:pPr>
              <w:suppressAutoHyphens/>
              <w:ind w:left="360" w:hanging="360"/>
              <w:rPr>
                <w:rFonts w:ascii="Arial" w:eastAsia="Times New Roman" w:hAnsi="Arial" w:cs="Arial"/>
                <w:sz w:val="22"/>
                <w:szCs w:val="22"/>
                <w:lang w:val="es-ES"/>
              </w:rPr>
            </w:pPr>
            <w:r w:rsidRPr="00CA295E">
              <w:rPr>
                <w:rFonts w:ascii="Arial" w:eastAsia="Times New Roman" w:hAnsi="Arial" w:cs="Arial"/>
                <w:spacing w:val="-2"/>
                <w:sz w:val="22"/>
                <w:szCs w:val="22"/>
                <w:lang w:val="es-ES"/>
              </w:rPr>
              <w:t>1.  Nombre jurídico del Oferente</w:t>
            </w:r>
            <w:r w:rsidRPr="00CA295E">
              <w:rPr>
                <w:rFonts w:ascii="Arial" w:eastAsia="Times New Roman" w:hAnsi="Arial" w:cs="Arial"/>
                <w:sz w:val="22"/>
                <w:szCs w:val="22"/>
                <w:lang w:val="es-ES"/>
              </w:rPr>
              <w:t xml:space="preserve">  </w:t>
            </w:r>
            <w:r w:rsidRPr="00CA295E">
              <w:rPr>
                <w:rFonts w:ascii="Arial" w:eastAsia="Times New Roman" w:hAnsi="Arial" w:cs="Arial"/>
                <w:bCs/>
                <w:i/>
                <w:iCs/>
                <w:sz w:val="22"/>
                <w:szCs w:val="22"/>
                <w:lang w:val="es-ES"/>
              </w:rPr>
              <w:t>[indicar el nombre jurídico del Oferente]</w:t>
            </w:r>
          </w:p>
        </w:tc>
      </w:tr>
      <w:tr w:rsidR="001606BE" w:rsidRPr="00CA295E" w:rsidTr="00962BDA">
        <w:trPr>
          <w:cantSplit/>
          <w:trHeight w:val="1042"/>
        </w:trPr>
        <w:tc>
          <w:tcPr>
            <w:tcW w:w="9270" w:type="dxa"/>
          </w:tcPr>
          <w:p w:rsidR="001606BE" w:rsidRPr="00CA295E" w:rsidRDefault="001606BE" w:rsidP="00962BDA">
            <w:pPr>
              <w:suppressAutoHyphens/>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 xml:space="preserve">2.  Si se trata de un Consorcio, nombre jurídico de cada miembro del consorcio y de su respectivo representante legal: </w:t>
            </w:r>
            <w:r w:rsidRPr="00CA295E">
              <w:rPr>
                <w:rFonts w:ascii="Arial" w:eastAsia="Times New Roman" w:hAnsi="Arial" w:cs="Arial"/>
                <w:i/>
                <w:iCs/>
                <w:spacing w:val="-2"/>
                <w:sz w:val="22"/>
                <w:szCs w:val="22"/>
                <w:lang w:val="es-ES"/>
              </w:rPr>
              <w:t>[indicar el nombre de cada sociedad que integra el consorcio y el nombre completo del representante legal, de cada una de las sociedades que conforman el consorcio)</w:t>
            </w:r>
          </w:p>
        </w:tc>
      </w:tr>
      <w:tr w:rsidR="001606BE" w:rsidRPr="00CA295E" w:rsidTr="00962BDA">
        <w:trPr>
          <w:cantSplit/>
          <w:trHeight w:val="440"/>
        </w:trPr>
        <w:tc>
          <w:tcPr>
            <w:tcW w:w="9270" w:type="dxa"/>
          </w:tcPr>
          <w:p w:rsidR="001606BE" w:rsidRPr="00CA295E" w:rsidRDefault="001606BE" w:rsidP="00962BDA">
            <w:pPr>
              <w:suppressAutoHyphens/>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 xml:space="preserve">3.  País donde está constituido o incorporado el Oferente en la actualidad o País donde intenta constituirse o incorporarse </w:t>
            </w:r>
            <w:r w:rsidRPr="00CA295E">
              <w:rPr>
                <w:rFonts w:ascii="Arial" w:eastAsia="Times New Roman" w:hAnsi="Arial" w:cs="Arial"/>
                <w:i/>
                <w:iCs/>
                <w:spacing w:val="-2"/>
                <w:sz w:val="22"/>
                <w:szCs w:val="22"/>
                <w:lang w:val="es-ES"/>
              </w:rPr>
              <w:t>[indicar el país de ciudadanía del Oferente en la actualidad o país donde intenta constituirse o incorporarse]</w:t>
            </w:r>
          </w:p>
        </w:tc>
      </w:tr>
      <w:tr w:rsidR="001606BE" w:rsidRPr="00CA295E" w:rsidTr="00962BDA">
        <w:trPr>
          <w:cantSplit/>
          <w:trHeight w:val="440"/>
        </w:trPr>
        <w:tc>
          <w:tcPr>
            <w:tcW w:w="9270" w:type="dxa"/>
          </w:tcPr>
          <w:p w:rsidR="001606BE" w:rsidRPr="00CA295E" w:rsidRDefault="001606BE" w:rsidP="00962BDA">
            <w:pPr>
              <w:suppressAutoHyphens/>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 xml:space="preserve">4.  Año de constitución o incorporación del Oferente: </w:t>
            </w:r>
            <w:r w:rsidRPr="00CA295E">
              <w:rPr>
                <w:rFonts w:ascii="Arial" w:eastAsia="Times New Roman" w:hAnsi="Arial" w:cs="Arial"/>
                <w:i/>
                <w:iCs/>
                <w:spacing w:val="-2"/>
                <w:sz w:val="22"/>
                <w:szCs w:val="22"/>
                <w:lang w:val="es-ES"/>
              </w:rPr>
              <w:t>[indicar el año de constitución o incorporación del Oferente]</w:t>
            </w:r>
          </w:p>
        </w:tc>
      </w:tr>
      <w:tr w:rsidR="001606BE" w:rsidRPr="00CA295E" w:rsidTr="00962BDA">
        <w:trPr>
          <w:cantSplit/>
          <w:trHeight w:val="440"/>
        </w:trPr>
        <w:tc>
          <w:tcPr>
            <w:tcW w:w="9270" w:type="dxa"/>
          </w:tcPr>
          <w:p w:rsidR="001606BE" w:rsidRPr="00CA295E" w:rsidRDefault="001606BE" w:rsidP="00962BDA">
            <w:pPr>
              <w:suppressAutoHyphens/>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5.  Dirección jurídica del Oferente en el país donde está constituido o incorporado: [</w:t>
            </w:r>
            <w:r w:rsidRPr="00CA295E">
              <w:rPr>
                <w:rFonts w:ascii="Arial" w:eastAsia="Times New Roman" w:hAnsi="Arial" w:cs="Arial"/>
                <w:i/>
                <w:iCs/>
                <w:spacing w:val="-2"/>
                <w:sz w:val="22"/>
                <w:szCs w:val="22"/>
                <w:lang w:val="es-ES"/>
              </w:rPr>
              <w:t>indicar la</w:t>
            </w:r>
            <w:r w:rsidRPr="00CA295E">
              <w:rPr>
                <w:rFonts w:ascii="Arial" w:eastAsia="Times New Roman" w:hAnsi="Arial" w:cs="Arial"/>
                <w:spacing w:val="-2"/>
                <w:sz w:val="22"/>
                <w:szCs w:val="22"/>
                <w:lang w:val="es-ES"/>
              </w:rPr>
              <w:t xml:space="preserve"> </w:t>
            </w:r>
            <w:r w:rsidRPr="00CA295E">
              <w:rPr>
                <w:rFonts w:ascii="Arial" w:eastAsia="Times New Roman" w:hAnsi="Arial" w:cs="Arial"/>
                <w:i/>
                <w:iCs/>
                <w:spacing w:val="-2"/>
                <w:sz w:val="22"/>
                <w:szCs w:val="22"/>
                <w:lang w:val="es-ES"/>
              </w:rPr>
              <w:t>Dirección jurídica del Oferente en el país donde está constituido o incorporado]</w:t>
            </w:r>
          </w:p>
        </w:tc>
      </w:tr>
      <w:tr w:rsidR="001606BE" w:rsidRPr="00CA295E" w:rsidTr="00962BDA">
        <w:trPr>
          <w:cantSplit/>
          <w:trHeight w:val="2712"/>
        </w:trPr>
        <w:tc>
          <w:tcPr>
            <w:tcW w:w="9270" w:type="dxa"/>
          </w:tcPr>
          <w:p w:rsidR="001606BE" w:rsidRPr="00CA295E" w:rsidRDefault="001606BE" w:rsidP="00962BDA">
            <w:pPr>
              <w:suppressAutoHyphens/>
              <w:ind w:left="360" w:hanging="360"/>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 xml:space="preserve">6.  </w:t>
            </w:r>
            <w:r w:rsidRPr="00CA295E">
              <w:rPr>
                <w:rFonts w:ascii="Arial" w:eastAsia="Times New Roman" w:hAnsi="Arial" w:cs="Arial"/>
                <w:spacing w:val="-2"/>
                <w:sz w:val="22"/>
                <w:szCs w:val="22"/>
                <w:lang w:val="es-ES"/>
              </w:rPr>
              <w:tab/>
              <w:t>Información del Representante autorizado del Oferente:</w:t>
            </w:r>
          </w:p>
          <w:p w:rsidR="001606BE" w:rsidRPr="00CA295E" w:rsidRDefault="001606BE" w:rsidP="00962BDA">
            <w:pPr>
              <w:suppressAutoHyphens/>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ab/>
              <w:t xml:space="preserve">Nombre: </w:t>
            </w:r>
            <w:r w:rsidRPr="00CA295E">
              <w:rPr>
                <w:rFonts w:ascii="Arial" w:eastAsia="Times New Roman" w:hAnsi="Arial" w:cs="Arial"/>
                <w:i/>
                <w:iCs/>
                <w:spacing w:val="-2"/>
                <w:sz w:val="22"/>
                <w:szCs w:val="22"/>
                <w:lang w:val="es-ES"/>
              </w:rPr>
              <w:t>[indicar el nombre del representante autorizado]</w:t>
            </w:r>
          </w:p>
          <w:p w:rsidR="001606BE" w:rsidRPr="00CA295E" w:rsidRDefault="001606BE" w:rsidP="00962BDA">
            <w:pPr>
              <w:suppressAutoHyphens/>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ab/>
              <w:t>Dirección:</w:t>
            </w:r>
            <w:r w:rsidRPr="00CA295E">
              <w:rPr>
                <w:rFonts w:ascii="Arial" w:eastAsia="Times New Roman" w:hAnsi="Arial" w:cs="Arial"/>
                <w:i/>
                <w:iCs/>
                <w:spacing w:val="-2"/>
                <w:sz w:val="22"/>
                <w:szCs w:val="22"/>
                <w:lang w:val="es-ES"/>
              </w:rPr>
              <w:t xml:space="preserve"> [indicar la dirección del representante autorizado]</w:t>
            </w:r>
          </w:p>
          <w:p w:rsidR="001606BE" w:rsidRPr="00CA295E" w:rsidRDefault="001606BE" w:rsidP="00962BDA">
            <w:pPr>
              <w:suppressAutoHyphens/>
              <w:ind w:left="360" w:hanging="18"/>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Números de teléfono y facsímile</w:t>
            </w:r>
            <w:r w:rsidRPr="00CA295E">
              <w:rPr>
                <w:rFonts w:ascii="Arial" w:eastAsia="Times New Roman" w:hAnsi="Arial" w:cs="Arial"/>
                <w:i/>
                <w:iCs/>
                <w:spacing w:val="-2"/>
                <w:sz w:val="22"/>
                <w:szCs w:val="22"/>
                <w:lang w:val="es-ES"/>
              </w:rPr>
              <w:t>: [indicar los números de teléfono y facsímile del representante autorizado]</w:t>
            </w:r>
          </w:p>
          <w:p w:rsidR="001606BE" w:rsidRPr="00CA295E" w:rsidRDefault="001606BE" w:rsidP="00962BDA">
            <w:pPr>
              <w:suppressAutoHyphens/>
              <w:ind w:left="360" w:hanging="18"/>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 xml:space="preserve">Dirección de correo electrónico: </w:t>
            </w:r>
            <w:r w:rsidRPr="00CA295E">
              <w:rPr>
                <w:rFonts w:ascii="Arial" w:eastAsia="Times New Roman" w:hAnsi="Arial" w:cs="Arial"/>
                <w:i/>
                <w:iCs/>
                <w:spacing w:val="-2"/>
                <w:sz w:val="22"/>
                <w:szCs w:val="22"/>
                <w:lang w:val="es-ES"/>
              </w:rPr>
              <w:t>[indicar la dirección de correo electrónico del representante autorizado]</w:t>
            </w:r>
          </w:p>
        </w:tc>
      </w:tr>
      <w:tr w:rsidR="001606BE" w:rsidRPr="00CA295E" w:rsidTr="00962BDA">
        <w:trPr>
          <w:trHeight w:val="1607"/>
        </w:trPr>
        <w:tc>
          <w:tcPr>
            <w:tcW w:w="9270" w:type="dxa"/>
            <w:tcBorders>
              <w:bottom w:val="single" w:sz="4" w:space="0" w:color="auto"/>
            </w:tcBorders>
          </w:tcPr>
          <w:p w:rsidR="001606BE" w:rsidRPr="00CA295E" w:rsidRDefault="001606BE" w:rsidP="00962BDA">
            <w:pPr>
              <w:suppressAutoHyphens/>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7.</w:t>
            </w:r>
            <w:r w:rsidRPr="00CA295E">
              <w:rPr>
                <w:rFonts w:ascii="Arial" w:eastAsia="Times New Roman" w:hAnsi="Arial" w:cs="Arial"/>
                <w:spacing w:val="-2"/>
                <w:sz w:val="22"/>
                <w:szCs w:val="22"/>
                <w:lang w:val="es-ES"/>
              </w:rPr>
              <w:tab/>
              <w:t xml:space="preserve">Se adjuntan copias de los documentos originales de: </w:t>
            </w:r>
            <w:r w:rsidRPr="00CA295E">
              <w:rPr>
                <w:rFonts w:ascii="Arial" w:eastAsia="Times New Roman" w:hAnsi="Arial" w:cs="Arial"/>
                <w:i/>
                <w:iCs/>
                <w:spacing w:val="-2"/>
                <w:sz w:val="22"/>
                <w:szCs w:val="22"/>
                <w:lang w:val="es-ES"/>
              </w:rPr>
              <w:t>[marcar  la(s) casilla(s) de los documentos originales adjuntos]</w:t>
            </w:r>
          </w:p>
          <w:p w:rsidR="001606BE" w:rsidRPr="00CA295E" w:rsidRDefault="001606BE" w:rsidP="00962BDA">
            <w:pPr>
              <w:suppressAutoHyphens/>
              <w:ind w:left="360" w:hanging="360"/>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ٱ</w:t>
            </w:r>
            <w:r w:rsidRPr="00CA295E">
              <w:rPr>
                <w:rFonts w:ascii="Arial" w:eastAsia="Times New Roman" w:hAnsi="Arial" w:cs="Arial"/>
                <w:spacing w:val="-2"/>
                <w:sz w:val="22"/>
                <w:szCs w:val="22"/>
                <w:lang w:val="es-ES"/>
              </w:rPr>
              <w:tab/>
              <w:t xml:space="preserve">Estatutos de la Sociedad de la empresa indicada en el párrafo1 anterior, y de conformidad con las </w:t>
            </w:r>
            <w:proofErr w:type="spellStart"/>
            <w:r w:rsidRPr="00CA295E">
              <w:rPr>
                <w:rFonts w:ascii="Arial" w:eastAsia="Times New Roman" w:hAnsi="Arial" w:cs="Arial"/>
                <w:spacing w:val="-2"/>
                <w:sz w:val="22"/>
                <w:szCs w:val="22"/>
                <w:lang w:val="es-ES"/>
              </w:rPr>
              <w:t>Subcláusulas</w:t>
            </w:r>
            <w:proofErr w:type="spellEnd"/>
            <w:r w:rsidRPr="00CA295E">
              <w:rPr>
                <w:rFonts w:ascii="Arial" w:eastAsia="Times New Roman" w:hAnsi="Arial" w:cs="Arial"/>
                <w:spacing w:val="-2"/>
                <w:sz w:val="22"/>
                <w:szCs w:val="22"/>
                <w:lang w:val="es-ES"/>
              </w:rPr>
              <w:t xml:space="preserve"> 4.1 y 4.2 de las IAO.</w:t>
            </w:r>
          </w:p>
          <w:p w:rsidR="001606BE" w:rsidRPr="00CA295E" w:rsidRDefault="001606BE" w:rsidP="00962BDA">
            <w:pPr>
              <w:suppressAutoHyphens/>
              <w:ind w:left="360" w:hanging="360"/>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ٱ</w:t>
            </w:r>
            <w:r w:rsidRPr="00CA295E">
              <w:rPr>
                <w:rFonts w:ascii="Arial" w:eastAsia="Times New Roman" w:hAnsi="Arial" w:cs="Arial"/>
                <w:spacing w:val="-2"/>
                <w:sz w:val="22"/>
                <w:szCs w:val="22"/>
                <w:lang w:val="es-ES"/>
              </w:rPr>
              <w:tab/>
              <w:t xml:space="preserve">Si se trata de un Consorcio, carta de intención de formar el Consorcio, o el Convenio de Consorcio, de conformidad con la </w:t>
            </w:r>
            <w:proofErr w:type="spellStart"/>
            <w:r w:rsidRPr="00CA295E">
              <w:rPr>
                <w:rFonts w:ascii="Arial" w:eastAsia="Times New Roman" w:hAnsi="Arial" w:cs="Arial"/>
                <w:spacing w:val="-2"/>
                <w:sz w:val="22"/>
                <w:szCs w:val="22"/>
                <w:lang w:val="es-ES"/>
              </w:rPr>
              <w:t>Subcláusula</w:t>
            </w:r>
            <w:proofErr w:type="spellEnd"/>
            <w:r w:rsidRPr="00CA295E">
              <w:rPr>
                <w:rFonts w:ascii="Arial" w:eastAsia="Times New Roman" w:hAnsi="Arial" w:cs="Arial"/>
                <w:spacing w:val="-2"/>
                <w:sz w:val="22"/>
                <w:szCs w:val="22"/>
                <w:lang w:val="es-ES"/>
              </w:rPr>
              <w:t xml:space="preserve"> 4.1 de las IAO.</w:t>
            </w:r>
          </w:p>
          <w:p w:rsidR="001606BE" w:rsidRPr="00CA295E" w:rsidRDefault="001606BE" w:rsidP="00962BDA">
            <w:pPr>
              <w:suppressAutoHyphens/>
              <w:ind w:left="360" w:hanging="360"/>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ٱ</w:t>
            </w:r>
            <w:r w:rsidRPr="00CA295E">
              <w:rPr>
                <w:rFonts w:ascii="Arial" w:eastAsia="Times New Roman" w:hAnsi="Arial" w:cs="Arial"/>
                <w:spacing w:val="-2"/>
                <w:sz w:val="22"/>
                <w:szCs w:val="22"/>
                <w:lang w:val="es-ES"/>
              </w:rPr>
              <w:tab/>
              <w:t xml:space="preserve">Si se trata de un ente gubernamental Hondureño, documentación que acredite su autonomía jurídica y financiera y el cumplimiento con las leyes comerciales. </w:t>
            </w:r>
          </w:p>
        </w:tc>
      </w:tr>
    </w:tbl>
    <w:p w:rsidR="001606BE" w:rsidRDefault="001606BE" w:rsidP="001606BE">
      <w:pPr>
        <w:spacing w:before="120" w:after="240"/>
        <w:jc w:val="center"/>
        <w:rPr>
          <w:rFonts w:ascii="Arial" w:eastAsia="Times New Roman" w:hAnsi="Arial" w:cs="Arial"/>
          <w:b/>
          <w:sz w:val="28"/>
          <w:szCs w:val="28"/>
          <w:lang w:val="es-ES"/>
        </w:rPr>
      </w:pPr>
      <w:r w:rsidRPr="00CA295E">
        <w:rPr>
          <w:rFonts w:ascii="Arial" w:eastAsia="Times New Roman" w:hAnsi="Arial" w:cs="Arial"/>
          <w:b/>
          <w:sz w:val="22"/>
          <w:szCs w:val="22"/>
          <w:lang w:val="es-ES"/>
        </w:rPr>
        <w:br w:type="page"/>
      </w:r>
      <w:bookmarkStart w:id="63" w:name="_Toc106681845"/>
      <w:r w:rsidRPr="000F39DC">
        <w:rPr>
          <w:rFonts w:ascii="Arial" w:eastAsia="Times New Roman" w:hAnsi="Arial" w:cs="Arial"/>
          <w:b/>
          <w:sz w:val="28"/>
          <w:szCs w:val="28"/>
          <w:lang w:val="es-ES"/>
        </w:rPr>
        <w:lastRenderedPageBreak/>
        <w:t xml:space="preserve">Formulario de Información sobre los Miembros del Consorcio </w:t>
      </w:r>
      <w:bookmarkEnd w:id="63"/>
    </w:p>
    <w:p w:rsidR="001606BE" w:rsidRPr="001F2605" w:rsidRDefault="001606BE" w:rsidP="001606BE">
      <w:pPr>
        <w:spacing w:before="120" w:after="240"/>
        <w:jc w:val="center"/>
        <w:rPr>
          <w:rFonts w:ascii="Arial" w:eastAsia="Times New Roman" w:hAnsi="Arial" w:cs="Arial"/>
          <w:b/>
          <w:sz w:val="36"/>
          <w:szCs w:val="36"/>
          <w:lang w:val="es-ES"/>
        </w:rPr>
      </w:pPr>
      <w:r w:rsidRPr="001F2605">
        <w:rPr>
          <w:rFonts w:ascii="Arial" w:eastAsia="Times New Roman" w:hAnsi="Arial" w:cs="Arial"/>
          <w:b/>
          <w:sz w:val="36"/>
          <w:szCs w:val="36"/>
          <w:highlight w:val="yellow"/>
          <w:lang w:val="es-ES"/>
        </w:rPr>
        <w:t>(NO APLICA)</w:t>
      </w:r>
    </w:p>
    <w:p w:rsidR="001606BE" w:rsidRPr="00CA295E" w:rsidRDefault="001606BE" w:rsidP="001606BE">
      <w:pPr>
        <w:tabs>
          <w:tab w:val="right" w:leader="dot" w:pos="8820"/>
        </w:tabs>
        <w:jc w:val="both"/>
        <w:rPr>
          <w:rFonts w:ascii="Arial" w:eastAsia="Times New Roman" w:hAnsi="Arial" w:cs="Arial"/>
          <w:b/>
          <w:bCs/>
          <w:sz w:val="22"/>
          <w:szCs w:val="22"/>
          <w:lang w:val="es-ES"/>
        </w:rPr>
      </w:pPr>
    </w:p>
    <w:p w:rsidR="001606BE" w:rsidRPr="00CA295E" w:rsidRDefault="001606BE" w:rsidP="001606BE">
      <w:pPr>
        <w:tabs>
          <w:tab w:val="right" w:leader="dot" w:pos="8820"/>
        </w:tabs>
        <w:jc w:val="both"/>
        <w:rPr>
          <w:rFonts w:ascii="Arial" w:eastAsia="Times New Roman" w:hAnsi="Arial" w:cs="Arial"/>
          <w:i/>
          <w:iCs/>
          <w:sz w:val="22"/>
          <w:szCs w:val="22"/>
          <w:lang w:val="es-ES"/>
        </w:rPr>
      </w:pPr>
      <w:r w:rsidRPr="00CA295E">
        <w:rPr>
          <w:rFonts w:ascii="Arial" w:eastAsia="Times New Roman" w:hAnsi="Arial" w:cs="Arial"/>
          <w:i/>
          <w:iCs/>
          <w:sz w:val="22"/>
          <w:szCs w:val="22"/>
          <w:lang w:val="es-ES"/>
        </w:rPr>
        <w:t>[El Oferente y cada uno de sus miembros deberán completar este formulario de acuerdo con las instrucciones indicadas a continuación]</w:t>
      </w:r>
    </w:p>
    <w:p w:rsidR="001606BE" w:rsidRPr="00CA295E" w:rsidRDefault="001606BE" w:rsidP="001606BE">
      <w:pPr>
        <w:tabs>
          <w:tab w:val="right" w:leader="dot" w:pos="8820"/>
        </w:tabs>
        <w:jc w:val="both"/>
        <w:rPr>
          <w:rFonts w:ascii="Arial" w:eastAsia="Times New Roman" w:hAnsi="Arial" w:cs="Arial"/>
          <w:i/>
          <w:iCs/>
          <w:sz w:val="22"/>
          <w:szCs w:val="22"/>
          <w:lang w:val="es-ES"/>
        </w:rPr>
      </w:pPr>
    </w:p>
    <w:p w:rsidR="001606BE" w:rsidRPr="00CA295E" w:rsidRDefault="001606BE" w:rsidP="001606BE">
      <w:pPr>
        <w:jc w:val="right"/>
        <w:rPr>
          <w:rFonts w:ascii="Arial" w:eastAsia="Times New Roman" w:hAnsi="Arial" w:cs="Arial"/>
          <w:i/>
          <w:iCs/>
          <w:sz w:val="22"/>
          <w:szCs w:val="22"/>
          <w:lang w:val="es-ES"/>
        </w:rPr>
      </w:pPr>
      <w:r w:rsidRPr="00CA295E">
        <w:rPr>
          <w:rFonts w:ascii="Arial" w:eastAsia="Times New Roman" w:hAnsi="Arial" w:cs="Arial"/>
          <w:i/>
          <w:iCs/>
          <w:sz w:val="22"/>
          <w:szCs w:val="22"/>
          <w:lang w:val="es-ES"/>
        </w:rPr>
        <w:tab/>
      </w:r>
      <w:r w:rsidRPr="00CA295E">
        <w:rPr>
          <w:rFonts w:ascii="Arial" w:eastAsia="Times New Roman" w:hAnsi="Arial" w:cs="Arial"/>
          <w:sz w:val="22"/>
          <w:szCs w:val="22"/>
          <w:lang w:val="es-ES"/>
        </w:rPr>
        <w:t>Fecha: [</w:t>
      </w:r>
      <w:r w:rsidRPr="00CA295E">
        <w:rPr>
          <w:rFonts w:ascii="Arial" w:eastAsia="Times New Roman" w:hAnsi="Arial" w:cs="Arial"/>
          <w:i/>
          <w:iCs/>
          <w:sz w:val="22"/>
          <w:szCs w:val="22"/>
          <w:lang w:val="es-ES"/>
        </w:rPr>
        <w:t>Indicar la fecha (día, mes y año) de la presentación de la Oferta]</w:t>
      </w:r>
    </w:p>
    <w:p w:rsidR="001606BE" w:rsidRPr="00CA295E" w:rsidRDefault="001606BE" w:rsidP="001606BE">
      <w:pPr>
        <w:jc w:val="right"/>
        <w:rPr>
          <w:rFonts w:ascii="Arial" w:eastAsia="Times New Roman" w:hAnsi="Arial" w:cs="Arial"/>
          <w:i/>
          <w:iCs/>
          <w:sz w:val="22"/>
          <w:szCs w:val="22"/>
          <w:lang w:val="es-ES"/>
        </w:rPr>
      </w:pPr>
      <w:r w:rsidRPr="00CA295E">
        <w:rPr>
          <w:rFonts w:ascii="Arial" w:eastAsia="Times New Roman" w:hAnsi="Arial" w:cs="Arial"/>
          <w:sz w:val="22"/>
          <w:szCs w:val="22"/>
          <w:lang w:val="es-ES"/>
        </w:rPr>
        <w:t>LPN  No</w:t>
      </w:r>
      <w:r w:rsidR="00D56329">
        <w:rPr>
          <w:rFonts w:ascii="Arial" w:eastAsia="Times New Roman" w:hAnsi="Arial" w:cs="Arial"/>
          <w:sz w:val="22"/>
          <w:szCs w:val="22"/>
          <w:lang w:val="es-ES"/>
        </w:rPr>
        <w:t>005</w:t>
      </w:r>
      <w:r>
        <w:rPr>
          <w:rFonts w:ascii="Arial" w:eastAsia="Times New Roman" w:hAnsi="Arial" w:cs="Arial"/>
          <w:sz w:val="22"/>
          <w:szCs w:val="22"/>
          <w:lang w:val="es-ES"/>
        </w:rPr>
        <w:t>/2015</w:t>
      </w:r>
      <w:r w:rsidRPr="00CA295E">
        <w:rPr>
          <w:rFonts w:ascii="Arial" w:eastAsia="Times New Roman" w:hAnsi="Arial" w:cs="Arial"/>
          <w:sz w:val="22"/>
          <w:szCs w:val="22"/>
          <w:lang w:val="es-ES"/>
        </w:rPr>
        <w:t>.</w:t>
      </w:r>
      <w:r w:rsidRPr="00CA295E">
        <w:rPr>
          <w:rFonts w:ascii="Arial" w:eastAsia="Times New Roman" w:hAnsi="Arial" w:cs="Arial"/>
          <w:i/>
          <w:iCs/>
          <w:sz w:val="22"/>
          <w:szCs w:val="22"/>
          <w:lang w:val="es-ES"/>
        </w:rPr>
        <w:t>: [indicar el número del proceso licitatorio]</w:t>
      </w:r>
    </w:p>
    <w:p w:rsidR="001606BE" w:rsidRPr="00CA295E" w:rsidRDefault="001606BE" w:rsidP="001606BE">
      <w:pPr>
        <w:tabs>
          <w:tab w:val="right" w:leader="dot" w:pos="8820"/>
        </w:tabs>
        <w:jc w:val="both"/>
        <w:rPr>
          <w:rFonts w:ascii="Arial" w:eastAsia="Times New Roman" w:hAnsi="Arial" w:cs="Arial"/>
          <w:i/>
          <w:iCs/>
          <w:sz w:val="22"/>
          <w:szCs w:val="22"/>
          <w:lang w:val="es-ES"/>
        </w:rPr>
      </w:pPr>
    </w:p>
    <w:p w:rsidR="001606BE" w:rsidRPr="00CA295E" w:rsidRDefault="001606BE" w:rsidP="001606BE">
      <w:pPr>
        <w:tabs>
          <w:tab w:val="right" w:leader="dot" w:pos="8820"/>
        </w:tabs>
        <w:jc w:val="right"/>
        <w:rPr>
          <w:rFonts w:ascii="Arial" w:eastAsia="Times New Roman" w:hAnsi="Arial" w:cs="Arial"/>
          <w:sz w:val="22"/>
          <w:szCs w:val="22"/>
          <w:lang w:val="es-ES"/>
        </w:rPr>
      </w:pPr>
      <w:r w:rsidRPr="00CA295E">
        <w:rPr>
          <w:rFonts w:ascii="Arial" w:eastAsia="Times New Roman" w:hAnsi="Arial" w:cs="Arial"/>
          <w:sz w:val="22"/>
          <w:szCs w:val="22"/>
          <w:lang w:val="es-ES"/>
        </w:rPr>
        <w:t>Página ____ de ____ páginas</w:t>
      </w:r>
    </w:p>
    <w:p w:rsidR="001606BE" w:rsidRPr="00CA295E" w:rsidRDefault="001606BE" w:rsidP="001606BE">
      <w:pPr>
        <w:tabs>
          <w:tab w:val="right" w:leader="dot" w:pos="8820"/>
        </w:tabs>
        <w:jc w:val="both"/>
        <w:rPr>
          <w:rFonts w:ascii="Arial" w:eastAsia="Times New Roman" w:hAnsi="Arial" w:cs="Arial"/>
          <w:i/>
          <w:iCs/>
          <w:sz w:val="22"/>
          <w:szCs w:val="22"/>
          <w:lang w:val="es-ES"/>
        </w:rPr>
      </w:pPr>
    </w:p>
    <w:p w:rsidR="001606BE" w:rsidRPr="00CA295E" w:rsidRDefault="001606BE" w:rsidP="001606BE">
      <w:pPr>
        <w:tabs>
          <w:tab w:val="right" w:leader="dot" w:pos="8820"/>
        </w:tabs>
        <w:jc w:val="both"/>
        <w:rPr>
          <w:rFonts w:ascii="Arial" w:eastAsia="Times New Roman" w:hAnsi="Arial" w:cs="Arial"/>
          <w:sz w:val="22"/>
          <w:szCs w:val="22"/>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606BE" w:rsidRPr="00CA295E" w:rsidTr="00962BDA">
        <w:trPr>
          <w:cantSplit/>
          <w:trHeight w:val="440"/>
        </w:trPr>
        <w:tc>
          <w:tcPr>
            <w:tcW w:w="9180" w:type="dxa"/>
          </w:tcPr>
          <w:p w:rsidR="001606BE" w:rsidRPr="00CA295E" w:rsidRDefault="001606BE" w:rsidP="00962BDA">
            <w:pPr>
              <w:suppressAutoHyphens/>
              <w:spacing w:before="60" w:after="140"/>
              <w:ind w:left="360" w:hanging="360"/>
              <w:rPr>
                <w:rFonts w:ascii="Arial" w:eastAsia="Times New Roman" w:hAnsi="Arial" w:cs="Arial"/>
                <w:sz w:val="22"/>
                <w:szCs w:val="22"/>
                <w:lang w:val="es-ES"/>
              </w:rPr>
            </w:pPr>
            <w:r w:rsidRPr="00CA295E">
              <w:rPr>
                <w:rFonts w:ascii="Arial" w:eastAsia="Times New Roman" w:hAnsi="Arial" w:cs="Arial"/>
                <w:spacing w:val="-2"/>
                <w:sz w:val="22"/>
                <w:szCs w:val="22"/>
                <w:lang w:val="es-ES"/>
              </w:rPr>
              <w:t>1.  Nombre jurídico del Oferente</w:t>
            </w:r>
            <w:r w:rsidRPr="00CA295E">
              <w:rPr>
                <w:rFonts w:ascii="Arial" w:eastAsia="Times New Roman" w:hAnsi="Arial" w:cs="Arial"/>
                <w:sz w:val="22"/>
                <w:szCs w:val="22"/>
                <w:lang w:val="es-ES"/>
              </w:rPr>
              <w:t xml:space="preserve">  </w:t>
            </w:r>
            <w:r w:rsidRPr="00CA295E">
              <w:rPr>
                <w:rFonts w:ascii="Arial" w:eastAsia="Times New Roman" w:hAnsi="Arial" w:cs="Arial"/>
                <w:bCs/>
                <w:i/>
                <w:iCs/>
                <w:sz w:val="22"/>
                <w:szCs w:val="22"/>
                <w:lang w:val="es-ES"/>
              </w:rPr>
              <w:t>[indicar el nombre jurídico del Oferente]</w:t>
            </w:r>
          </w:p>
        </w:tc>
      </w:tr>
      <w:tr w:rsidR="001606BE" w:rsidRPr="00CA295E" w:rsidTr="00962BDA">
        <w:trPr>
          <w:cantSplit/>
          <w:trHeight w:val="440"/>
        </w:trPr>
        <w:tc>
          <w:tcPr>
            <w:tcW w:w="9180" w:type="dxa"/>
          </w:tcPr>
          <w:p w:rsidR="001606BE" w:rsidRPr="00CA295E" w:rsidRDefault="001606BE" w:rsidP="00962BDA">
            <w:pPr>
              <w:suppressAutoHyphens/>
              <w:spacing w:before="60" w:after="140"/>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 xml:space="preserve">2.  Nombre jurídico del miembro del Consorcio </w:t>
            </w:r>
            <w:r w:rsidRPr="00CA295E">
              <w:rPr>
                <w:rFonts w:ascii="Arial" w:eastAsia="Times New Roman" w:hAnsi="Arial" w:cs="Arial"/>
                <w:i/>
                <w:iCs/>
                <w:spacing w:val="-2"/>
                <w:sz w:val="22"/>
                <w:szCs w:val="22"/>
                <w:lang w:val="es-ES"/>
              </w:rPr>
              <w:t>[indicar el Nombre del Representante del Consorcio responsable)-</w:t>
            </w:r>
          </w:p>
        </w:tc>
      </w:tr>
      <w:tr w:rsidR="001606BE" w:rsidRPr="00CA295E" w:rsidTr="00962BDA">
        <w:trPr>
          <w:cantSplit/>
          <w:trHeight w:val="440"/>
        </w:trPr>
        <w:tc>
          <w:tcPr>
            <w:tcW w:w="9180" w:type="dxa"/>
          </w:tcPr>
          <w:p w:rsidR="001606BE" w:rsidRPr="00CA295E" w:rsidRDefault="001606BE" w:rsidP="00962BDA">
            <w:pPr>
              <w:suppressAutoHyphens/>
              <w:spacing w:before="60" w:after="140"/>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3.</w:t>
            </w:r>
            <w:r w:rsidRPr="00CA295E">
              <w:rPr>
                <w:rFonts w:ascii="Arial" w:eastAsia="Times New Roman" w:hAnsi="Arial" w:cs="Arial"/>
                <w:spacing w:val="-2"/>
                <w:sz w:val="22"/>
                <w:szCs w:val="22"/>
                <w:lang w:val="es-ES"/>
              </w:rPr>
              <w:tab/>
              <w:t xml:space="preserve">Nombre del País de constitución o incorporación del </w:t>
            </w:r>
            <w:r w:rsidRPr="00CA295E">
              <w:rPr>
                <w:rFonts w:ascii="Arial" w:eastAsia="Times New Roman" w:hAnsi="Arial" w:cs="Arial"/>
                <w:i/>
                <w:iCs/>
                <w:spacing w:val="-2"/>
                <w:sz w:val="22"/>
                <w:szCs w:val="22"/>
                <w:lang w:val="es-ES"/>
              </w:rPr>
              <w:t xml:space="preserve">Representante del </w:t>
            </w:r>
            <w:r w:rsidRPr="00CA295E">
              <w:rPr>
                <w:rFonts w:ascii="Arial" w:eastAsia="Times New Roman" w:hAnsi="Arial" w:cs="Arial"/>
                <w:spacing w:val="-2"/>
                <w:sz w:val="22"/>
                <w:szCs w:val="22"/>
                <w:lang w:val="es-ES"/>
              </w:rPr>
              <w:t xml:space="preserve">Consorcio </w:t>
            </w:r>
            <w:r w:rsidRPr="00CA295E">
              <w:rPr>
                <w:rFonts w:ascii="Arial" w:eastAsia="Times New Roman" w:hAnsi="Arial" w:cs="Arial"/>
                <w:i/>
                <w:iCs/>
                <w:spacing w:val="-2"/>
                <w:sz w:val="22"/>
                <w:szCs w:val="22"/>
                <w:lang w:val="es-ES"/>
              </w:rPr>
              <w:t>[indicar el nombre del País de constitución o incorporación del Representante del Consorcio]</w:t>
            </w:r>
          </w:p>
        </w:tc>
      </w:tr>
      <w:tr w:rsidR="001606BE" w:rsidRPr="00CA295E" w:rsidTr="00962BDA">
        <w:trPr>
          <w:cantSplit/>
          <w:trHeight w:val="440"/>
        </w:trPr>
        <w:tc>
          <w:tcPr>
            <w:tcW w:w="9180" w:type="dxa"/>
          </w:tcPr>
          <w:p w:rsidR="001606BE" w:rsidRPr="00CA295E" w:rsidRDefault="001606BE" w:rsidP="00962BDA">
            <w:pPr>
              <w:suppressAutoHyphens/>
              <w:spacing w:before="60" w:after="140"/>
              <w:ind w:left="342" w:hanging="342"/>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 xml:space="preserve">4.  Año de constitución o incorporación del Representante del Consorcio: </w:t>
            </w:r>
            <w:r w:rsidRPr="00CA295E">
              <w:rPr>
                <w:rFonts w:ascii="Arial" w:eastAsia="Times New Roman" w:hAnsi="Arial" w:cs="Arial"/>
                <w:i/>
                <w:iCs/>
                <w:spacing w:val="-2"/>
                <w:sz w:val="22"/>
                <w:szCs w:val="22"/>
                <w:lang w:val="es-ES"/>
              </w:rPr>
              <w:t>[indicar el año de constitución o incorporación del Representante del Consorcio]</w:t>
            </w:r>
          </w:p>
        </w:tc>
      </w:tr>
      <w:tr w:rsidR="001606BE" w:rsidRPr="00CA295E" w:rsidTr="00962BDA">
        <w:trPr>
          <w:cantSplit/>
          <w:trHeight w:val="440"/>
        </w:trPr>
        <w:tc>
          <w:tcPr>
            <w:tcW w:w="9180" w:type="dxa"/>
          </w:tcPr>
          <w:p w:rsidR="001606BE" w:rsidRPr="00CA295E" w:rsidRDefault="001606BE" w:rsidP="00962BDA">
            <w:pPr>
              <w:suppressAutoHyphens/>
              <w:spacing w:before="60" w:after="140"/>
              <w:ind w:left="342" w:hanging="342"/>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 xml:space="preserve">5.  Dirección jurídica del Representante del Consorcio en el País donde está constituido o incorporado: </w:t>
            </w:r>
            <w:r w:rsidRPr="00CA295E">
              <w:rPr>
                <w:rFonts w:ascii="Arial" w:eastAsia="Times New Roman" w:hAnsi="Arial" w:cs="Arial"/>
                <w:i/>
                <w:iCs/>
                <w:spacing w:val="-2"/>
                <w:sz w:val="22"/>
                <w:szCs w:val="22"/>
                <w:lang w:val="es-ES"/>
              </w:rPr>
              <w:t>[Dirección jurídica del miembro del Consorcio en el país donde está constituido o incorporado]</w:t>
            </w:r>
          </w:p>
        </w:tc>
      </w:tr>
      <w:tr w:rsidR="001606BE" w:rsidRPr="00CA295E" w:rsidTr="00962BDA">
        <w:trPr>
          <w:cantSplit/>
          <w:trHeight w:val="440"/>
        </w:trPr>
        <w:tc>
          <w:tcPr>
            <w:tcW w:w="9180" w:type="dxa"/>
          </w:tcPr>
          <w:p w:rsidR="001606BE" w:rsidRPr="00CA295E" w:rsidRDefault="001606BE" w:rsidP="00962BDA">
            <w:pPr>
              <w:suppressAutoHyphens/>
              <w:spacing w:before="60" w:after="140"/>
              <w:ind w:left="360" w:hanging="360"/>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6.  Información sobre el Representante Autorizado del miembro del Consorcio:</w:t>
            </w:r>
          </w:p>
          <w:p w:rsidR="001606BE" w:rsidRPr="00CA295E" w:rsidRDefault="001606BE" w:rsidP="00962BDA">
            <w:pPr>
              <w:suppressAutoHyphens/>
              <w:spacing w:before="60" w:after="140"/>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ab/>
              <w:t xml:space="preserve">Nombre: </w:t>
            </w:r>
            <w:r w:rsidRPr="00CA295E">
              <w:rPr>
                <w:rFonts w:ascii="Arial" w:eastAsia="Times New Roman" w:hAnsi="Arial" w:cs="Arial"/>
                <w:i/>
                <w:iCs/>
                <w:spacing w:val="-2"/>
                <w:sz w:val="22"/>
                <w:szCs w:val="22"/>
                <w:lang w:val="es-ES"/>
              </w:rPr>
              <w:t>[indicar el nombre del representante autorizado del miembro del Consorcio]</w:t>
            </w:r>
          </w:p>
          <w:p w:rsidR="001606BE" w:rsidRPr="00CA295E" w:rsidRDefault="001606BE" w:rsidP="00962BDA">
            <w:pPr>
              <w:suppressAutoHyphens/>
              <w:spacing w:before="60" w:after="140"/>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ab/>
              <w:t>Dirección:</w:t>
            </w:r>
            <w:r w:rsidRPr="00CA295E">
              <w:rPr>
                <w:rFonts w:ascii="Arial" w:eastAsia="Times New Roman" w:hAnsi="Arial" w:cs="Arial"/>
                <w:i/>
                <w:iCs/>
                <w:spacing w:val="-2"/>
                <w:sz w:val="22"/>
                <w:szCs w:val="22"/>
                <w:lang w:val="es-ES"/>
              </w:rPr>
              <w:t xml:space="preserve"> [indicar la dirección del representante autorizado del miembro del Consorcio]</w:t>
            </w:r>
          </w:p>
          <w:p w:rsidR="001606BE" w:rsidRPr="00CA295E" w:rsidRDefault="001606BE" w:rsidP="00962BDA">
            <w:pPr>
              <w:suppressAutoHyphens/>
              <w:spacing w:before="60" w:after="140"/>
              <w:ind w:left="360" w:hanging="360"/>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ab/>
              <w:t>Números de teléfono y facsímile</w:t>
            </w:r>
            <w:r w:rsidRPr="00CA295E">
              <w:rPr>
                <w:rFonts w:ascii="Arial" w:eastAsia="Times New Roman" w:hAnsi="Arial" w:cs="Arial"/>
                <w:i/>
                <w:iCs/>
                <w:spacing w:val="-2"/>
                <w:sz w:val="22"/>
                <w:szCs w:val="22"/>
                <w:lang w:val="es-ES"/>
              </w:rPr>
              <w:t>: [[indicar los números de teléfono y facsímile del representante autorizado del miembro del Consorcio]</w:t>
            </w:r>
          </w:p>
          <w:p w:rsidR="001606BE" w:rsidRPr="00CA295E" w:rsidRDefault="001606BE" w:rsidP="00962BDA">
            <w:pPr>
              <w:suppressAutoHyphens/>
              <w:spacing w:before="60" w:after="140"/>
              <w:ind w:left="342" w:hanging="342"/>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ab/>
              <w:t xml:space="preserve">Dirección de correo electrónico: </w:t>
            </w:r>
            <w:r w:rsidRPr="00CA295E">
              <w:rPr>
                <w:rFonts w:ascii="Arial" w:eastAsia="Times New Roman" w:hAnsi="Arial" w:cs="Arial"/>
                <w:i/>
                <w:iCs/>
                <w:spacing w:val="-2"/>
                <w:sz w:val="22"/>
                <w:szCs w:val="22"/>
                <w:lang w:val="es-ES"/>
              </w:rPr>
              <w:t>[[indicar la dirección de correo electrónico del representante autorizado del miembro del Consorcio]</w:t>
            </w:r>
          </w:p>
        </w:tc>
      </w:tr>
      <w:tr w:rsidR="001606BE" w:rsidRPr="00CA295E" w:rsidTr="00962BDA">
        <w:trPr>
          <w:cantSplit/>
          <w:trHeight w:val="440"/>
        </w:trPr>
        <w:tc>
          <w:tcPr>
            <w:tcW w:w="9180" w:type="dxa"/>
          </w:tcPr>
          <w:p w:rsidR="001606BE" w:rsidRPr="00CA295E" w:rsidRDefault="001606BE" w:rsidP="00962BDA">
            <w:pPr>
              <w:suppressAutoHyphens/>
              <w:spacing w:before="60" w:after="140"/>
              <w:ind w:left="360" w:hanging="360"/>
              <w:jc w:val="both"/>
              <w:rPr>
                <w:rFonts w:ascii="Arial" w:eastAsia="Times New Roman" w:hAnsi="Arial" w:cs="Arial"/>
                <w:i/>
                <w:iCs/>
                <w:spacing w:val="-2"/>
                <w:sz w:val="22"/>
                <w:szCs w:val="22"/>
                <w:lang w:val="es-ES"/>
              </w:rPr>
            </w:pPr>
            <w:r w:rsidRPr="00CA295E">
              <w:rPr>
                <w:rFonts w:ascii="Arial" w:eastAsia="Times New Roman" w:hAnsi="Arial" w:cs="Arial"/>
                <w:spacing w:val="-2"/>
                <w:sz w:val="22"/>
                <w:szCs w:val="22"/>
                <w:lang w:val="es-ES"/>
              </w:rPr>
              <w:t>7.</w:t>
            </w:r>
            <w:r w:rsidRPr="00CA295E">
              <w:rPr>
                <w:rFonts w:ascii="Arial" w:eastAsia="Times New Roman" w:hAnsi="Arial" w:cs="Arial"/>
                <w:spacing w:val="-2"/>
                <w:sz w:val="22"/>
                <w:szCs w:val="22"/>
                <w:lang w:val="es-ES"/>
              </w:rPr>
              <w:tab/>
              <w:t>Enlistar los documentos que se adjuntan:</w:t>
            </w:r>
          </w:p>
          <w:p w:rsidR="001606BE" w:rsidRPr="00CA295E" w:rsidRDefault="001606BE" w:rsidP="00962BDA">
            <w:pPr>
              <w:suppressAutoHyphens/>
              <w:spacing w:before="60" w:after="140"/>
              <w:ind w:left="360" w:hanging="360"/>
              <w:jc w:val="both"/>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ٱ</w:t>
            </w:r>
            <w:r w:rsidRPr="00CA295E">
              <w:rPr>
                <w:rFonts w:ascii="Arial" w:eastAsia="Times New Roman" w:hAnsi="Arial" w:cs="Arial"/>
                <w:spacing w:val="-2"/>
                <w:sz w:val="22"/>
                <w:szCs w:val="22"/>
                <w:lang w:val="es-ES"/>
              </w:rPr>
              <w:tab/>
              <w:t xml:space="preserve">Estatutos de la Sociedad de la empresa indicada en el párrafo 2 anterior, y de conformidad con las </w:t>
            </w:r>
            <w:proofErr w:type="spellStart"/>
            <w:r w:rsidRPr="00CA295E">
              <w:rPr>
                <w:rFonts w:ascii="Arial" w:eastAsia="Times New Roman" w:hAnsi="Arial" w:cs="Arial"/>
                <w:spacing w:val="-2"/>
                <w:sz w:val="22"/>
                <w:szCs w:val="22"/>
                <w:lang w:val="es-ES"/>
              </w:rPr>
              <w:t>Subcláusulas</w:t>
            </w:r>
            <w:proofErr w:type="spellEnd"/>
            <w:r w:rsidRPr="00CA295E">
              <w:rPr>
                <w:rFonts w:ascii="Arial" w:eastAsia="Times New Roman" w:hAnsi="Arial" w:cs="Arial"/>
                <w:spacing w:val="-2"/>
                <w:sz w:val="22"/>
                <w:szCs w:val="22"/>
                <w:lang w:val="es-ES"/>
              </w:rPr>
              <w:t xml:space="preserve"> 4.1 y 4.2  de las IAO.</w:t>
            </w:r>
          </w:p>
          <w:p w:rsidR="001606BE" w:rsidRPr="00CA295E" w:rsidRDefault="001606BE" w:rsidP="00962BDA">
            <w:pPr>
              <w:suppressAutoHyphens/>
              <w:spacing w:before="60" w:after="140"/>
              <w:ind w:left="360" w:hanging="360"/>
              <w:jc w:val="both"/>
              <w:rPr>
                <w:rFonts w:ascii="Arial" w:eastAsia="Times New Roman" w:hAnsi="Arial" w:cs="Arial"/>
                <w:spacing w:val="-2"/>
                <w:sz w:val="22"/>
                <w:szCs w:val="22"/>
                <w:lang w:val="es-ES"/>
              </w:rPr>
            </w:pPr>
            <w:r w:rsidRPr="00CA295E">
              <w:rPr>
                <w:rFonts w:ascii="Arial" w:eastAsia="Times New Roman" w:hAnsi="Arial" w:cs="Arial"/>
                <w:spacing w:val="-2"/>
                <w:sz w:val="22"/>
                <w:szCs w:val="22"/>
                <w:lang w:val="es-ES"/>
              </w:rPr>
              <w:t>ٱ</w:t>
            </w:r>
            <w:r w:rsidRPr="00CA295E">
              <w:rPr>
                <w:rFonts w:ascii="Arial" w:eastAsia="Times New Roman" w:hAnsi="Arial" w:cs="Arial"/>
                <w:spacing w:val="-2"/>
                <w:sz w:val="22"/>
                <w:szCs w:val="22"/>
                <w:lang w:val="es-ES"/>
              </w:rPr>
              <w:tab/>
              <w:t>…</w:t>
            </w:r>
          </w:p>
        </w:tc>
      </w:tr>
    </w:tbl>
    <w:p w:rsidR="001606BE" w:rsidRPr="000F39DC" w:rsidRDefault="001606BE" w:rsidP="001606BE">
      <w:pPr>
        <w:spacing w:before="120" w:after="240"/>
        <w:jc w:val="center"/>
        <w:rPr>
          <w:rFonts w:ascii="Arial" w:eastAsia="Times New Roman" w:hAnsi="Arial" w:cs="Arial"/>
          <w:b/>
          <w:sz w:val="28"/>
          <w:szCs w:val="28"/>
          <w:lang w:val="es-ES"/>
        </w:rPr>
      </w:pPr>
      <w:r w:rsidRPr="00CA295E">
        <w:rPr>
          <w:rFonts w:ascii="Arial" w:eastAsia="Times New Roman" w:hAnsi="Arial" w:cs="Arial"/>
          <w:b/>
          <w:sz w:val="22"/>
          <w:szCs w:val="22"/>
          <w:lang w:val="es-ES"/>
        </w:rPr>
        <w:br w:type="page"/>
      </w:r>
      <w:r w:rsidRPr="000F39DC">
        <w:rPr>
          <w:rFonts w:ascii="Arial" w:eastAsia="Times New Roman" w:hAnsi="Arial" w:cs="Arial"/>
          <w:b/>
          <w:sz w:val="28"/>
          <w:szCs w:val="28"/>
          <w:lang w:val="es-ES"/>
        </w:rPr>
        <w:lastRenderedPageBreak/>
        <w:t>Formulario de Presentación de la Oferta</w:t>
      </w:r>
    </w:p>
    <w:p w:rsidR="001606BE" w:rsidRPr="00CA295E" w:rsidRDefault="001606BE" w:rsidP="001606BE">
      <w:pPr>
        <w:spacing w:before="120" w:after="240"/>
        <w:jc w:val="center"/>
        <w:rPr>
          <w:rFonts w:ascii="Arial" w:eastAsia="Times New Roman" w:hAnsi="Arial" w:cs="Arial"/>
          <w:b/>
          <w:sz w:val="22"/>
          <w:szCs w:val="22"/>
          <w:lang w:val="es-ES_tradnl"/>
        </w:rPr>
      </w:pPr>
    </w:p>
    <w:p w:rsidR="001606BE" w:rsidRPr="00CA295E" w:rsidRDefault="001606BE" w:rsidP="001606BE">
      <w:pPr>
        <w:tabs>
          <w:tab w:val="right" w:leader="dot" w:pos="8820"/>
        </w:tabs>
        <w:jc w:val="both"/>
        <w:rPr>
          <w:rFonts w:ascii="Arial" w:eastAsia="Times New Roman" w:hAnsi="Arial" w:cs="Arial"/>
          <w:i/>
          <w:iCs/>
          <w:sz w:val="22"/>
          <w:szCs w:val="22"/>
          <w:lang w:val="es-ES"/>
        </w:rPr>
      </w:pPr>
      <w:r w:rsidRPr="00CA295E">
        <w:rPr>
          <w:rFonts w:ascii="Arial" w:eastAsia="Times New Roman" w:hAnsi="Arial" w:cs="Arial"/>
          <w:i/>
          <w:iCs/>
          <w:sz w:val="22"/>
          <w:szCs w:val="22"/>
          <w:lang w:val="es-ES"/>
        </w:rPr>
        <w:t>[El Oferente completará este formulario de acuerdo con las instrucciones indicadas. No se permitirán alteraciones a este formulario ni se aceptarán substituciones.]</w:t>
      </w:r>
    </w:p>
    <w:p w:rsidR="001606BE" w:rsidRPr="00CA295E" w:rsidRDefault="001606BE" w:rsidP="001606BE">
      <w:pPr>
        <w:tabs>
          <w:tab w:val="right" w:leader="dot" w:pos="8820"/>
        </w:tabs>
        <w:jc w:val="both"/>
        <w:rPr>
          <w:rFonts w:ascii="Arial" w:eastAsia="Times New Roman" w:hAnsi="Arial" w:cs="Arial"/>
          <w:i/>
          <w:iCs/>
          <w:sz w:val="22"/>
          <w:szCs w:val="22"/>
          <w:lang w:val="es-ES"/>
        </w:rPr>
      </w:pPr>
    </w:p>
    <w:p w:rsidR="001606BE" w:rsidRPr="00CA295E" w:rsidRDefault="001606BE" w:rsidP="001606BE">
      <w:pPr>
        <w:jc w:val="right"/>
        <w:rPr>
          <w:rFonts w:ascii="Arial" w:eastAsia="Times New Roman" w:hAnsi="Arial" w:cs="Arial"/>
          <w:i/>
          <w:iCs/>
          <w:sz w:val="22"/>
          <w:szCs w:val="22"/>
          <w:lang w:val="es-ES"/>
        </w:rPr>
      </w:pPr>
      <w:r w:rsidRPr="00CA295E">
        <w:rPr>
          <w:rFonts w:ascii="Arial" w:eastAsia="Times New Roman" w:hAnsi="Arial" w:cs="Arial"/>
          <w:sz w:val="22"/>
          <w:szCs w:val="22"/>
          <w:lang w:val="es-ES"/>
        </w:rPr>
        <w:t xml:space="preserve">Fecha: </w:t>
      </w:r>
      <w:r w:rsidRPr="00CA295E">
        <w:rPr>
          <w:rFonts w:ascii="Arial" w:eastAsia="Times New Roman" w:hAnsi="Arial" w:cs="Arial"/>
          <w:i/>
          <w:iCs/>
          <w:sz w:val="22"/>
          <w:szCs w:val="22"/>
          <w:lang w:val="es-ES"/>
        </w:rPr>
        <w:t>[Indicar la fecha (día, mes y año) de la presentación de la Oferta]</w:t>
      </w:r>
    </w:p>
    <w:p w:rsidR="001606BE" w:rsidRPr="00CA295E" w:rsidRDefault="00D56329" w:rsidP="001606BE">
      <w:pPr>
        <w:jc w:val="right"/>
        <w:rPr>
          <w:rFonts w:ascii="Arial" w:eastAsia="Times New Roman" w:hAnsi="Arial" w:cs="Arial"/>
          <w:i/>
          <w:iCs/>
          <w:sz w:val="22"/>
          <w:szCs w:val="22"/>
          <w:lang w:val="es-ES"/>
        </w:rPr>
      </w:pPr>
      <w:r>
        <w:rPr>
          <w:rFonts w:ascii="Arial" w:eastAsia="Times New Roman" w:hAnsi="Arial" w:cs="Arial"/>
          <w:sz w:val="22"/>
          <w:szCs w:val="22"/>
          <w:lang w:val="es-ES"/>
        </w:rPr>
        <w:t>LP</w:t>
      </w:r>
      <w:r w:rsidR="001606BE" w:rsidRPr="00CA295E">
        <w:rPr>
          <w:rFonts w:ascii="Arial" w:eastAsia="Times New Roman" w:hAnsi="Arial" w:cs="Arial"/>
          <w:sz w:val="22"/>
          <w:szCs w:val="22"/>
          <w:lang w:val="es-ES"/>
        </w:rPr>
        <w:t xml:space="preserve"> No.</w:t>
      </w:r>
      <w:r>
        <w:rPr>
          <w:rFonts w:ascii="Arial" w:eastAsia="Times New Roman" w:hAnsi="Arial" w:cs="Arial"/>
          <w:sz w:val="22"/>
          <w:szCs w:val="22"/>
          <w:lang w:val="es-ES"/>
        </w:rPr>
        <w:t>005</w:t>
      </w:r>
      <w:r w:rsidR="001606BE">
        <w:rPr>
          <w:rFonts w:ascii="Arial" w:eastAsia="Times New Roman" w:hAnsi="Arial" w:cs="Arial"/>
          <w:sz w:val="22"/>
          <w:szCs w:val="22"/>
          <w:lang w:val="es-ES"/>
        </w:rPr>
        <w:t>/2015</w:t>
      </w:r>
      <w:r w:rsidR="001606BE" w:rsidRPr="00CA295E">
        <w:rPr>
          <w:rFonts w:ascii="Arial" w:eastAsia="Times New Roman" w:hAnsi="Arial" w:cs="Arial"/>
          <w:i/>
          <w:iCs/>
          <w:sz w:val="22"/>
          <w:szCs w:val="22"/>
          <w:lang w:val="es-ES"/>
        </w:rPr>
        <w:t>: [Indicar el número del proceso licitatorio]</w:t>
      </w:r>
    </w:p>
    <w:p w:rsidR="001606BE" w:rsidRPr="00CA295E" w:rsidRDefault="00D56329" w:rsidP="001606BE">
      <w:pPr>
        <w:jc w:val="right"/>
        <w:rPr>
          <w:rFonts w:ascii="Arial" w:eastAsia="Times New Roman" w:hAnsi="Arial" w:cs="Arial"/>
          <w:i/>
          <w:iCs/>
          <w:sz w:val="22"/>
          <w:szCs w:val="22"/>
          <w:lang w:val="es-ES"/>
        </w:rPr>
      </w:pPr>
      <w:r>
        <w:rPr>
          <w:rFonts w:ascii="Arial" w:eastAsia="Times New Roman" w:hAnsi="Arial" w:cs="Arial"/>
          <w:sz w:val="22"/>
          <w:szCs w:val="22"/>
          <w:lang w:val="es-ES"/>
        </w:rPr>
        <w:t xml:space="preserve">Invitación  a </w:t>
      </w:r>
      <w:r w:rsidR="001606BE" w:rsidRPr="00CA295E">
        <w:rPr>
          <w:rFonts w:ascii="Arial" w:eastAsia="Times New Roman" w:hAnsi="Arial" w:cs="Arial"/>
          <w:sz w:val="22"/>
          <w:szCs w:val="22"/>
          <w:lang w:val="es-ES"/>
        </w:rPr>
        <w:t xml:space="preserve"> Licitación No</w:t>
      </w:r>
      <w:r w:rsidR="008D5BFD">
        <w:rPr>
          <w:rFonts w:ascii="Arial" w:eastAsia="Times New Roman" w:hAnsi="Arial" w:cs="Arial"/>
          <w:sz w:val="22"/>
          <w:szCs w:val="22"/>
          <w:lang w:val="es-ES"/>
        </w:rPr>
        <w:t>005</w:t>
      </w:r>
      <w:r w:rsidR="001606BE">
        <w:rPr>
          <w:rFonts w:ascii="Arial" w:eastAsia="Times New Roman" w:hAnsi="Arial" w:cs="Arial"/>
          <w:sz w:val="22"/>
          <w:szCs w:val="22"/>
          <w:lang w:val="es-ES"/>
        </w:rPr>
        <w:t>/2015</w:t>
      </w:r>
      <w:r w:rsidR="001606BE" w:rsidRPr="00CA295E">
        <w:rPr>
          <w:rFonts w:ascii="Arial" w:eastAsia="Times New Roman" w:hAnsi="Arial" w:cs="Arial"/>
          <w:sz w:val="22"/>
          <w:szCs w:val="22"/>
          <w:lang w:val="es-ES"/>
        </w:rPr>
        <w:t xml:space="preserve">.: </w:t>
      </w:r>
      <w:r w:rsidR="001606BE" w:rsidRPr="00CA295E">
        <w:rPr>
          <w:rFonts w:ascii="Arial" w:eastAsia="Times New Roman" w:hAnsi="Arial" w:cs="Arial"/>
          <w:i/>
          <w:iCs/>
          <w:sz w:val="22"/>
          <w:szCs w:val="22"/>
          <w:lang w:val="es-ES"/>
        </w:rPr>
        <w:t>[indicar el No. del Aviso]</w:t>
      </w:r>
    </w:p>
    <w:p w:rsidR="001606BE" w:rsidRPr="00CA295E" w:rsidRDefault="001606BE" w:rsidP="001606BE">
      <w:pPr>
        <w:jc w:val="right"/>
        <w:rPr>
          <w:rFonts w:ascii="Arial" w:eastAsia="Times New Roman" w:hAnsi="Arial" w:cs="Arial"/>
          <w:i/>
          <w:iCs/>
          <w:sz w:val="22"/>
          <w:szCs w:val="22"/>
          <w:lang w:val="es-ES"/>
        </w:rPr>
      </w:pPr>
    </w:p>
    <w:p w:rsidR="001606BE" w:rsidRPr="00CA295E" w:rsidRDefault="001606BE" w:rsidP="001606BE">
      <w:pPr>
        <w:jc w:val="both"/>
        <w:rPr>
          <w:rFonts w:ascii="Arial" w:eastAsia="Times New Roman" w:hAnsi="Arial" w:cs="Arial"/>
          <w:i/>
          <w:iCs/>
          <w:sz w:val="22"/>
          <w:szCs w:val="22"/>
          <w:lang w:val="es-ES"/>
        </w:rPr>
      </w:pPr>
    </w:p>
    <w:p w:rsidR="001606BE" w:rsidRPr="00CA295E" w:rsidRDefault="001606BE" w:rsidP="001606BE">
      <w:pPr>
        <w:numPr>
          <w:ilvl w:val="12"/>
          <w:numId w:val="0"/>
        </w:numPr>
        <w:suppressAutoHyphens/>
        <w:jc w:val="both"/>
        <w:rPr>
          <w:rFonts w:ascii="Arial" w:eastAsia="Times New Roman" w:hAnsi="Arial" w:cs="Arial"/>
          <w:sz w:val="22"/>
          <w:szCs w:val="22"/>
          <w:lang w:val="es-ES"/>
        </w:rPr>
      </w:pPr>
      <w:r w:rsidRPr="00CA295E">
        <w:rPr>
          <w:rFonts w:ascii="Arial" w:eastAsia="Times New Roman" w:hAnsi="Arial" w:cs="Arial"/>
          <w:iCs/>
          <w:sz w:val="22"/>
          <w:szCs w:val="22"/>
          <w:lang w:val="es-ES"/>
        </w:rPr>
        <w:t>A:</w:t>
      </w:r>
      <w:r w:rsidRPr="00CA295E">
        <w:rPr>
          <w:rFonts w:ascii="Arial" w:eastAsia="Times New Roman" w:hAnsi="Arial" w:cs="Arial"/>
          <w:i/>
          <w:sz w:val="22"/>
          <w:szCs w:val="22"/>
          <w:lang w:val="es-ES"/>
        </w:rPr>
        <w:t xml:space="preserve"> [nombre completo y dirección del Comprador]</w:t>
      </w:r>
    </w:p>
    <w:p w:rsidR="001606BE" w:rsidRPr="00CA295E" w:rsidRDefault="001606BE" w:rsidP="001606BE">
      <w:pPr>
        <w:numPr>
          <w:ilvl w:val="12"/>
          <w:numId w:val="0"/>
        </w:numPr>
        <w:suppressAutoHyphens/>
        <w:jc w:val="both"/>
        <w:rPr>
          <w:rFonts w:ascii="Arial" w:eastAsia="Times New Roman" w:hAnsi="Arial" w:cs="Arial"/>
          <w:sz w:val="22"/>
          <w:szCs w:val="22"/>
          <w:lang w:val="es-ES"/>
        </w:rPr>
      </w:pPr>
    </w:p>
    <w:p w:rsidR="001606BE" w:rsidRPr="00CA295E" w:rsidRDefault="001606BE" w:rsidP="001606BE">
      <w:pPr>
        <w:numPr>
          <w:ilvl w:val="12"/>
          <w:numId w:val="0"/>
        </w:numPr>
        <w:suppressAutoHyphens/>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Nosotros, los suscritos, declaramos que: </w:t>
      </w:r>
    </w:p>
    <w:p w:rsidR="001606BE" w:rsidRPr="00CA295E" w:rsidRDefault="001606BE" w:rsidP="001606BE">
      <w:pPr>
        <w:numPr>
          <w:ilvl w:val="12"/>
          <w:numId w:val="0"/>
        </w:numPr>
        <w:suppressAutoHyphens/>
        <w:jc w:val="both"/>
        <w:rPr>
          <w:rFonts w:ascii="Arial" w:eastAsia="Times New Roman" w:hAnsi="Arial" w:cs="Arial"/>
          <w:sz w:val="22"/>
          <w:szCs w:val="22"/>
          <w:lang w:val="es-ES"/>
        </w:rPr>
      </w:pPr>
    </w:p>
    <w:p w:rsidR="001606BE" w:rsidRPr="00CA295E" w:rsidRDefault="001606BE" w:rsidP="001606BE">
      <w:pPr>
        <w:numPr>
          <w:ilvl w:val="0"/>
          <w:numId w:val="43"/>
        </w:numPr>
        <w:suppressAutoHyphens/>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Hemos examinado y no hallamos objeción alguna a los documentos de licitación, incluso sus Enmiendas N°--- </w:t>
      </w:r>
      <w:r w:rsidRPr="00CA295E">
        <w:rPr>
          <w:rFonts w:ascii="Arial" w:eastAsia="Times New Roman" w:hAnsi="Arial" w:cs="Arial"/>
          <w:i/>
          <w:sz w:val="22"/>
          <w:szCs w:val="22"/>
          <w:lang w:val="es-ES"/>
        </w:rPr>
        <w:t>[indicar el número y la fecha de emisión de cada Enmienda];</w:t>
      </w:r>
    </w:p>
    <w:p w:rsidR="001606BE" w:rsidRPr="00CA295E" w:rsidRDefault="001606BE" w:rsidP="001606BE">
      <w:pPr>
        <w:tabs>
          <w:tab w:val="num" w:pos="540"/>
        </w:tabs>
        <w:suppressAutoHyphens/>
        <w:ind w:left="540" w:hanging="540"/>
        <w:jc w:val="both"/>
        <w:rPr>
          <w:rFonts w:ascii="Arial" w:eastAsia="Times New Roman" w:hAnsi="Arial" w:cs="Arial"/>
          <w:sz w:val="22"/>
          <w:szCs w:val="22"/>
          <w:lang w:val="es-ES"/>
        </w:rPr>
      </w:pPr>
    </w:p>
    <w:p w:rsidR="001606BE" w:rsidRPr="00CA295E" w:rsidRDefault="001606BE" w:rsidP="001606BE">
      <w:pPr>
        <w:numPr>
          <w:ilvl w:val="0"/>
          <w:numId w:val="43"/>
        </w:numPr>
        <w:suppressAutoHyphens/>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Ofrecemos proveer los siguientes Bienes y/o Servicios y Servicios Conexos de conformidad con los Documentos de Licitación y de acuerdo con el Plan de Entregas establecido en la Lista de Requerimientos: </w:t>
      </w:r>
      <w:r w:rsidRPr="00CA295E">
        <w:rPr>
          <w:rFonts w:ascii="Arial" w:eastAsia="Times New Roman" w:hAnsi="Arial" w:cs="Arial"/>
          <w:i/>
          <w:sz w:val="22"/>
          <w:szCs w:val="22"/>
          <w:lang w:val="es-ES"/>
        </w:rPr>
        <w:t>[indicar una descripción  de los bienes y/o Servicios</w:t>
      </w:r>
      <w:r w:rsidRPr="00CA295E">
        <w:rPr>
          <w:rFonts w:ascii="Arial" w:eastAsia="Times New Roman" w:hAnsi="Arial" w:cs="Arial"/>
          <w:sz w:val="22"/>
          <w:szCs w:val="22"/>
          <w:lang w:val="es-ES"/>
        </w:rPr>
        <w:t xml:space="preserve"> </w:t>
      </w:r>
      <w:r w:rsidRPr="00CA295E">
        <w:rPr>
          <w:rFonts w:ascii="Arial" w:eastAsia="Times New Roman" w:hAnsi="Arial" w:cs="Arial"/>
          <w:i/>
          <w:sz w:val="22"/>
          <w:szCs w:val="22"/>
          <w:lang w:val="es-ES"/>
        </w:rPr>
        <w:t>y servicios conexos];</w:t>
      </w:r>
    </w:p>
    <w:p w:rsidR="001606BE" w:rsidRPr="00CA295E" w:rsidRDefault="001606BE" w:rsidP="001606BE">
      <w:pPr>
        <w:tabs>
          <w:tab w:val="num" w:pos="540"/>
        </w:tabs>
        <w:suppressAutoHyphens/>
        <w:ind w:left="540" w:hanging="540"/>
        <w:jc w:val="both"/>
        <w:rPr>
          <w:rFonts w:ascii="Arial" w:eastAsia="Times New Roman" w:hAnsi="Arial" w:cs="Arial"/>
          <w:i/>
          <w:sz w:val="22"/>
          <w:szCs w:val="22"/>
          <w:lang w:val="es-ES"/>
        </w:rPr>
      </w:pPr>
    </w:p>
    <w:p w:rsidR="001606BE" w:rsidRPr="00CA295E" w:rsidRDefault="001606BE" w:rsidP="001606BE">
      <w:pPr>
        <w:numPr>
          <w:ilvl w:val="0"/>
          <w:numId w:val="43"/>
        </w:numPr>
        <w:suppressAutoHyphens/>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precio total de nuestra Oferta es: </w:t>
      </w:r>
      <w:r w:rsidRPr="00CA295E">
        <w:rPr>
          <w:rFonts w:ascii="Arial" w:eastAsia="Times New Roman" w:hAnsi="Arial" w:cs="Arial"/>
          <w:i/>
          <w:sz w:val="22"/>
          <w:szCs w:val="22"/>
          <w:lang w:val="es-ES"/>
        </w:rPr>
        <w:t xml:space="preserve">[indicar el precio total de la oferta en palabras y en cifras, indicando las diferentes cifras en la moneda respectiva]; </w:t>
      </w:r>
      <w:r w:rsidRPr="00CA295E">
        <w:rPr>
          <w:rFonts w:ascii="Arial" w:eastAsia="Times New Roman" w:hAnsi="Arial" w:cs="Arial"/>
          <w:sz w:val="22"/>
          <w:szCs w:val="22"/>
          <w:lang w:val="es-ES"/>
        </w:rPr>
        <w:t xml:space="preserve"> </w:t>
      </w:r>
    </w:p>
    <w:p w:rsidR="001606BE" w:rsidRPr="00CA295E" w:rsidRDefault="001606BE" w:rsidP="001606BE">
      <w:pPr>
        <w:tabs>
          <w:tab w:val="num" w:pos="540"/>
        </w:tabs>
        <w:suppressAutoHyphens/>
        <w:ind w:left="540" w:hanging="540"/>
        <w:jc w:val="both"/>
        <w:rPr>
          <w:rFonts w:ascii="Arial" w:eastAsia="Times New Roman" w:hAnsi="Arial" w:cs="Arial"/>
          <w:sz w:val="22"/>
          <w:szCs w:val="22"/>
          <w:lang w:val="es-ES"/>
        </w:rPr>
      </w:pPr>
    </w:p>
    <w:p w:rsidR="001606BE" w:rsidRPr="00CA295E" w:rsidRDefault="001606BE" w:rsidP="001606BE">
      <w:pPr>
        <w:tabs>
          <w:tab w:val="num" w:pos="540"/>
        </w:tabs>
        <w:suppressAutoHyphens/>
        <w:ind w:left="540"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(d)</w:t>
      </w:r>
      <w:r w:rsidRPr="00CA295E">
        <w:rPr>
          <w:rFonts w:ascii="Arial" w:eastAsia="Times New Roman" w:hAnsi="Arial" w:cs="Arial"/>
          <w:sz w:val="22"/>
          <w:szCs w:val="22"/>
          <w:lang w:val="es-ES"/>
        </w:rPr>
        <w:tab/>
        <w:t xml:space="preserve">Nuestra oferta se mantendrá vigente por el período establecido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20.1 de las IAO, a partir de la fecha límite fijada para la presentación de las ofertas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24.1 de las IAO. Esta oferta nos obligará y podrá ser aceptada en cualquier momento antes de la expiración de dicho período;</w:t>
      </w:r>
    </w:p>
    <w:p w:rsidR="001606BE" w:rsidRPr="00CA295E" w:rsidRDefault="001606BE" w:rsidP="001606BE">
      <w:pPr>
        <w:tabs>
          <w:tab w:val="num" w:pos="540"/>
        </w:tabs>
        <w:suppressAutoHyphens/>
        <w:ind w:left="540" w:hanging="540"/>
        <w:jc w:val="both"/>
        <w:rPr>
          <w:rFonts w:ascii="Arial" w:eastAsia="Times New Roman" w:hAnsi="Arial" w:cs="Arial"/>
          <w:sz w:val="22"/>
          <w:szCs w:val="22"/>
          <w:lang w:val="es-ES"/>
        </w:rPr>
      </w:pPr>
    </w:p>
    <w:p w:rsidR="001606BE" w:rsidRPr="00CA295E" w:rsidRDefault="001606BE" w:rsidP="001606BE">
      <w:pPr>
        <w:tabs>
          <w:tab w:val="num" w:pos="540"/>
        </w:tabs>
        <w:suppressAutoHyphens/>
        <w:ind w:left="540"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(e)</w:t>
      </w:r>
      <w:r w:rsidRPr="00CA295E">
        <w:rPr>
          <w:rFonts w:ascii="Arial" w:eastAsia="Times New Roman" w:hAnsi="Arial" w:cs="Arial"/>
          <w:sz w:val="22"/>
          <w:szCs w:val="22"/>
          <w:lang w:val="es-ES"/>
        </w:rPr>
        <w:tab/>
        <w:t>Si nuestra oferta es aceptada, nos comprometemos a obtener una Garantía de Cumplimiento del Contrato de conformidad con la Cláusula 44 de las IAO;</w:t>
      </w:r>
    </w:p>
    <w:p w:rsidR="001606BE" w:rsidRPr="00CA295E" w:rsidRDefault="001606BE" w:rsidP="001606BE">
      <w:pPr>
        <w:tabs>
          <w:tab w:val="num" w:pos="540"/>
        </w:tabs>
        <w:suppressAutoHyphens/>
        <w:ind w:left="540" w:hanging="540"/>
        <w:jc w:val="both"/>
        <w:rPr>
          <w:rFonts w:ascii="Arial" w:eastAsia="Times New Roman" w:hAnsi="Arial" w:cs="Arial"/>
          <w:sz w:val="22"/>
          <w:szCs w:val="22"/>
          <w:lang w:val="es-ES"/>
        </w:rPr>
      </w:pPr>
    </w:p>
    <w:p w:rsidR="001606BE" w:rsidRPr="00CA295E" w:rsidRDefault="001606BE" w:rsidP="001606BE">
      <w:pPr>
        <w:tabs>
          <w:tab w:val="num" w:pos="540"/>
        </w:tabs>
        <w:suppressAutoHyphens/>
        <w:ind w:left="540" w:hanging="540"/>
        <w:jc w:val="both"/>
        <w:rPr>
          <w:rFonts w:ascii="Arial" w:eastAsia="Times New Roman" w:hAnsi="Arial" w:cs="Arial"/>
          <w:i/>
          <w:iCs/>
          <w:sz w:val="22"/>
          <w:szCs w:val="22"/>
          <w:lang w:val="es-ES"/>
        </w:rPr>
      </w:pPr>
      <w:r w:rsidRPr="00CA295E">
        <w:rPr>
          <w:rFonts w:ascii="Arial" w:eastAsia="Times New Roman" w:hAnsi="Arial" w:cs="Arial"/>
          <w:sz w:val="22"/>
          <w:szCs w:val="22"/>
          <w:lang w:val="es-ES"/>
        </w:rPr>
        <w:t>(f)</w:t>
      </w:r>
      <w:r w:rsidRPr="00CA295E">
        <w:rPr>
          <w:rFonts w:ascii="Arial" w:eastAsia="Times New Roman" w:hAnsi="Arial" w:cs="Arial"/>
          <w:sz w:val="22"/>
          <w:szCs w:val="22"/>
          <w:lang w:val="es-ES"/>
        </w:rPr>
        <w:tab/>
        <w:t xml:space="preserve">La nacionalidad del oferente es: </w:t>
      </w:r>
      <w:r w:rsidRPr="00CA295E">
        <w:rPr>
          <w:rFonts w:ascii="Arial" w:eastAsia="Times New Roman" w:hAnsi="Arial" w:cs="Arial"/>
          <w:i/>
          <w:iCs/>
          <w:sz w:val="22"/>
          <w:szCs w:val="22"/>
          <w:lang w:val="es-ES"/>
        </w:rPr>
        <w:t>[indicar la nacionalidad del Oferente, incluso la de todos los miembros que comprende el Oferente, si el Oferente es un Consorcio]</w:t>
      </w:r>
    </w:p>
    <w:p w:rsidR="001606BE" w:rsidRPr="00CA295E" w:rsidRDefault="001606BE" w:rsidP="001606BE">
      <w:pPr>
        <w:numPr>
          <w:ilvl w:val="12"/>
          <w:numId w:val="0"/>
        </w:numPr>
        <w:tabs>
          <w:tab w:val="num" w:pos="540"/>
        </w:tabs>
        <w:suppressAutoHyphens/>
        <w:ind w:left="540" w:hanging="540"/>
        <w:jc w:val="both"/>
        <w:rPr>
          <w:rFonts w:ascii="Arial" w:eastAsia="Times New Roman" w:hAnsi="Arial" w:cs="Arial"/>
          <w:sz w:val="22"/>
          <w:szCs w:val="22"/>
          <w:lang w:val="es-ES"/>
        </w:rPr>
      </w:pPr>
    </w:p>
    <w:p w:rsidR="001606BE" w:rsidRPr="00CA295E" w:rsidRDefault="001606BE" w:rsidP="001606BE">
      <w:pPr>
        <w:numPr>
          <w:ilvl w:val="12"/>
          <w:numId w:val="0"/>
        </w:numPr>
        <w:tabs>
          <w:tab w:val="num" w:pos="540"/>
        </w:tabs>
        <w:suppressAutoHyphens/>
        <w:ind w:left="540"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(g)</w:t>
      </w:r>
      <w:r w:rsidRPr="00CA295E">
        <w:rPr>
          <w:rFonts w:ascii="Arial" w:eastAsia="Times New Roman" w:hAnsi="Arial" w:cs="Arial"/>
          <w:sz w:val="22"/>
          <w:szCs w:val="22"/>
          <w:lang w:val="es-ES"/>
        </w:rPr>
        <w:tab/>
        <w:t xml:space="preserve">No tenemos conflicto de intereses de conformidad con la Cláusula 4 de las IAO; </w:t>
      </w:r>
    </w:p>
    <w:p w:rsidR="001606BE" w:rsidRPr="00CA295E" w:rsidRDefault="001606BE" w:rsidP="001606BE">
      <w:pPr>
        <w:numPr>
          <w:ilvl w:val="12"/>
          <w:numId w:val="0"/>
        </w:numPr>
        <w:tabs>
          <w:tab w:val="num" w:pos="540"/>
        </w:tabs>
        <w:suppressAutoHyphens/>
        <w:ind w:left="540" w:hanging="540"/>
        <w:jc w:val="both"/>
        <w:rPr>
          <w:rFonts w:ascii="Arial" w:eastAsia="Times New Roman" w:hAnsi="Arial" w:cs="Arial"/>
          <w:sz w:val="22"/>
          <w:szCs w:val="22"/>
          <w:lang w:val="es-ES"/>
        </w:rPr>
      </w:pPr>
    </w:p>
    <w:p w:rsidR="001606BE" w:rsidRPr="00CA295E" w:rsidRDefault="001606BE" w:rsidP="001606BE">
      <w:pPr>
        <w:numPr>
          <w:ilvl w:val="12"/>
          <w:numId w:val="0"/>
        </w:numPr>
        <w:tabs>
          <w:tab w:val="num" w:pos="540"/>
        </w:tabs>
        <w:suppressAutoHyphens/>
        <w:ind w:left="540"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(h)</w:t>
      </w:r>
      <w:r w:rsidRPr="00CA295E">
        <w:rPr>
          <w:rFonts w:ascii="Arial" w:eastAsia="Times New Roman" w:hAnsi="Arial" w:cs="Arial"/>
          <w:sz w:val="22"/>
          <w:szCs w:val="22"/>
          <w:lang w:val="es-ES"/>
        </w:rPr>
        <w:tab/>
        <w:t>Nuestra empresa, sus afiliados o subsidiarias, incluyendo todos los subcontratistas o proveedores para ejecutar cualquier parte del contrato son elegibles, de conformidad con la Cláusula 4 de las IAO;</w:t>
      </w:r>
    </w:p>
    <w:p w:rsidR="001606BE" w:rsidRPr="00CA295E" w:rsidRDefault="001606BE" w:rsidP="001606BE">
      <w:pPr>
        <w:numPr>
          <w:ilvl w:val="12"/>
          <w:numId w:val="0"/>
        </w:numPr>
        <w:tabs>
          <w:tab w:val="num" w:pos="540"/>
        </w:tabs>
        <w:suppressAutoHyphens/>
        <w:ind w:left="540" w:hanging="540"/>
        <w:jc w:val="both"/>
        <w:rPr>
          <w:rFonts w:ascii="Arial" w:eastAsia="Times New Roman" w:hAnsi="Arial" w:cs="Arial"/>
          <w:sz w:val="22"/>
          <w:szCs w:val="22"/>
          <w:lang w:val="es-ES"/>
        </w:rPr>
      </w:pPr>
    </w:p>
    <w:p w:rsidR="001606BE" w:rsidRPr="000F39DC" w:rsidRDefault="001606BE" w:rsidP="001606BE">
      <w:pPr>
        <w:numPr>
          <w:ilvl w:val="12"/>
          <w:numId w:val="0"/>
        </w:numPr>
        <w:tabs>
          <w:tab w:val="num" w:pos="540"/>
        </w:tabs>
        <w:suppressAutoHyphens/>
        <w:ind w:left="540" w:hanging="540"/>
        <w:jc w:val="both"/>
        <w:rPr>
          <w:rFonts w:ascii="Arial" w:eastAsia="Times New Roman" w:hAnsi="Arial" w:cs="Arial"/>
          <w:iCs/>
          <w:sz w:val="22"/>
          <w:szCs w:val="22"/>
          <w:lang w:val="es-ES"/>
        </w:rPr>
      </w:pPr>
      <w:r w:rsidRPr="00CA295E">
        <w:rPr>
          <w:rFonts w:ascii="Arial" w:eastAsia="Times New Roman" w:hAnsi="Arial" w:cs="Arial"/>
          <w:sz w:val="22"/>
          <w:szCs w:val="22"/>
          <w:lang w:val="es-ES"/>
        </w:rPr>
        <w:t>(i)</w:t>
      </w:r>
      <w:r w:rsidRPr="00CA295E">
        <w:rPr>
          <w:rFonts w:ascii="Arial" w:eastAsia="Times New Roman" w:hAnsi="Arial" w:cs="Arial"/>
          <w:sz w:val="22"/>
          <w:szCs w:val="22"/>
          <w:lang w:val="es-ES"/>
        </w:rPr>
        <w:tab/>
      </w:r>
      <w:r w:rsidRPr="000F39DC">
        <w:rPr>
          <w:rFonts w:ascii="Arial" w:eastAsia="Times New Roman" w:hAnsi="Arial" w:cs="Arial"/>
          <w:sz w:val="22"/>
          <w:szCs w:val="22"/>
          <w:lang w:val="es-ES"/>
        </w:rPr>
        <w:t xml:space="preserve">Las siguientes comisiones, gratificaciones u honorarios han sido pagados o serán pagados en relación con el proceso de esta licitación o ejecución del Contrato: </w:t>
      </w:r>
      <w:r w:rsidRPr="000F39DC">
        <w:rPr>
          <w:rFonts w:ascii="Arial" w:eastAsia="Times New Roman" w:hAnsi="Arial" w:cs="Arial"/>
          <w:iCs/>
          <w:sz w:val="22"/>
          <w:szCs w:val="22"/>
          <w:lang w:val="es-ES"/>
        </w:rPr>
        <w:t>[indicar el nombre completo de cada receptor, su dirección completa, la razón por la cual se pagó cada comisión o gratificación y la cantidad y moneda de cada dicha comisión o gratificación]</w:t>
      </w:r>
    </w:p>
    <w:p w:rsidR="001606BE" w:rsidRPr="00CA295E" w:rsidRDefault="001606BE" w:rsidP="001606BE">
      <w:pPr>
        <w:numPr>
          <w:ilvl w:val="12"/>
          <w:numId w:val="0"/>
        </w:numPr>
        <w:suppressAutoHyphens/>
        <w:ind w:left="720"/>
        <w:jc w:val="both"/>
        <w:rPr>
          <w:rFonts w:ascii="Arial" w:eastAsia="Times New Roman" w:hAnsi="Arial" w:cs="Arial"/>
          <w:sz w:val="22"/>
          <w:szCs w:val="22"/>
          <w:lang w:val="es-ES"/>
        </w:rPr>
      </w:pPr>
    </w:p>
    <w:p w:rsidR="001606BE" w:rsidRPr="00CA295E" w:rsidRDefault="001606BE" w:rsidP="001606BE">
      <w:pPr>
        <w:numPr>
          <w:ilvl w:val="12"/>
          <w:numId w:val="0"/>
        </w:numPr>
        <w:suppressAutoHyphens/>
        <w:jc w:val="both"/>
        <w:rPr>
          <w:rFonts w:ascii="Arial" w:eastAsia="Times New Roman" w:hAnsi="Arial" w:cs="Arial"/>
          <w:sz w:val="22"/>
          <w:szCs w:val="22"/>
          <w:lang w:val="es-ES"/>
        </w:rPr>
      </w:pPr>
    </w:p>
    <w:tbl>
      <w:tblPr>
        <w:tblW w:w="0" w:type="auto"/>
        <w:tblInd w:w="108" w:type="dxa"/>
        <w:tblLayout w:type="fixed"/>
        <w:tblLook w:val="0000" w:firstRow="0" w:lastRow="0" w:firstColumn="0" w:lastColumn="0" w:noHBand="0" w:noVBand="0"/>
      </w:tblPr>
      <w:tblGrid>
        <w:gridCol w:w="2586"/>
        <w:gridCol w:w="2094"/>
        <w:gridCol w:w="2160"/>
        <w:gridCol w:w="2340"/>
      </w:tblGrid>
      <w:tr w:rsidR="001606BE" w:rsidRPr="00CA295E" w:rsidTr="00962BDA">
        <w:trPr>
          <w:trHeight w:val="567"/>
        </w:trPr>
        <w:tc>
          <w:tcPr>
            <w:tcW w:w="2586" w:type="dxa"/>
            <w:tcBorders>
              <w:top w:val="single" w:sz="4" w:space="0" w:color="auto"/>
              <w:left w:val="single" w:sz="4" w:space="0" w:color="auto"/>
              <w:bottom w:val="single" w:sz="6" w:space="0" w:color="auto"/>
              <w:right w:val="single" w:sz="4" w:space="0" w:color="auto"/>
            </w:tcBorders>
          </w:tcPr>
          <w:p w:rsidR="001606BE" w:rsidRPr="00CA295E" w:rsidRDefault="001606BE" w:rsidP="00962BDA">
            <w:pPr>
              <w:tabs>
                <w:tab w:val="left" w:pos="2070"/>
              </w:tabs>
              <w:suppressAutoHyphens/>
              <w:jc w:val="center"/>
              <w:rPr>
                <w:rFonts w:ascii="Arial" w:eastAsia="Times New Roman" w:hAnsi="Arial" w:cs="Arial"/>
                <w:sz w:val="22"/>
                <w:szCs w:val="22"/>
                <w:lang w:val="es-ES"/>
              </w:rPr>
            </w:pPr>
            <w:r w:rsidRPr="00CA295E">
              <w:rPr>
                <w:rFonts w:ascii="Arial" w:eastAsia="Times New Roman" w:hAnsi="Arial" w:cs="Arial"/>
                <w:sz w:val="22"/>
                <w:szCs w:val="22"/>
                <w:lang w:val="es-ES"/>
              </w:rPr>
              <w:t>Nombre del Receptor</w:t>
            </w:r>
          </w:p>
        </w:tc>
        <w:tc>
          <w:tcPr>
            <w:tcW w:w="2094"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tabs>
                <w:tab w:val="left" w:pos="2070"/>
              </w:tabs>
              <w:suppressAutoHyphens/>
              <w:jc w:val="center"/>
              <w:rPr>
                <w:rFonts w:ascii="Arial" w:eastAsia="Times New Roman" w:hAnsi="Arial" w:cs="Arial"/>
                <w:sz w:val="22"/>
                <w:szCs w:val="22"/>
                <w:lang w:val="es-ES"/>
              </w:rPr>
            </w:pPr>
            <w:r w:rsidRPr="00CA295E">
              <w:rPr>
                <w:rFonts w:ascii="Arial" w:eastAsia="Times New Roman" w:hAnsi="Arial" w:cs="Arial"/>
                <w:sz w:val="22"/>
                <w:szCs w:val="22"/>
                <w:lang w:val="es-ES"/>
              </w:rPr>
              <w:t>Dirección</w:t>
            </w:r>
          </w:p>
        </w:tc>
        <w:tc>
          <w:tcPr>
            <w:tcW w:w="2160" w:type="dxa"/>
            <w:tcBorders>
              <w:top w:val="single" w:sz="4" w:space="0" w:color="auto"/>
              <w:left w:val="single" w:sz="4" w:space="0" w:color="auto"/>
              <w:bottom w:val="single" w:sz="6" w:space="0" w:color="auto"/>
              <w:right w:val="single" w:sz="4" w:space="0" w:color="auto"/>
            </w:tcBorders>
          </w:tcPr>
          <w:p w:rsidR="001606BE" w:rsidRPr="00CA295E" w:rsidRDefault="001606BE" w:rsidP="00962BDA">
            <w:pPr>
              <w:tabs>
                <w:tab w:val="left" w:pos="2070"/>
              </w:tabs>
              <w:suppressAutoHyphens/>
              <w:jc w:val="center"/>
              <w:rPr>
                <w:rFonts w:ascii="Arial" w:eastAsia="Times New Roman" w:hAnsi="Arial" w:cs="Arial"/>
                <w:sz w:val="22"/>
                <w:szCs w:val="22"/>
                <w:lang w:val="es-ES"/>
              </w:rPr>
            </w:pPr>
            <w:r w:rsidRPr="00CA295E">
              <w:rPr>
                <w:rFonts w:ascii="Arial" w:eastAsia="Times New Roman" w:hAnsi="Arial" w:cs="Arial"/>
                <w:sz w:val="22"/>
                <w:szCs w:val="22"/>
                <w:lang w:val="es-ES"/>
              </w:rPr>
              <w:t>Concepto</w:t>
            </w:r>
          </w:p>
        </w:tc>
        <w:tc>
          <w:tcPr>
            <w:tcW w:w="2340" w:type="dxa"/>
            <w:tcBorders>
              <w:top w:val="single" w:sz="4" w:space="0" w:color="auto"/>
              <w:left w:val="single" w:sz="4" w:space="0" w:color="auto"/>
              <w:bottom w:val="single" w:sz="6" w:space="0" w:color="auto"/>
              <w:right w:val="single" w:sz="4" w:space="0" w:color="auto"/>
            </w:tcBorders>
          </w:tcPr>
          <w:p w:rsidR="001606BE" w:rsidRPr="00CA295E" w:rsidRDefault="001606BE" w:rsidP="00962BDA">
            <w:pPr>
              <w:tabs>
                <w:tab w:val="left" w:pos="2070"/>
              </w:tabs>
              <w:suppressAutoHyphens/>
              <w:ind w:right="-72"/>
              <w:jc w:val="center"/>
              <w:rPr>
                <w:rFonts w:ascii="Arial" w:eastAsia="Times New Roman" w:hAnsi="Arial" w:cs="Arial"/>
                <w:sz w:val="22"/>
                <w:szCs w:val="22"/>
                <w:lang w:val="es-ES"/>
              </w:rPr>
            </w:pPr>
            <w:r w:rsidRPr="00CA295E">
              <w:rPr>
                <w:rFonts w:ascii="Arial" w:eastAsia="Times New Roman" w:hAnsi="Arial" w:cs="Arial"/>
                <w:sz w:val="22"/>
                <w:szCs w:val="22"/>
                <w:lang w:val="es-ES"/>
              </w:rPr>
              <w:t>Monto</w:t>
            </w:r>
          </w:p>
        </w:tc>
      </w:tr>
      <w:tr w:rsidR="001606BE" w:rsidRPr="00CA295E" w:rsidTr="00962BDA">
        <w:tc>
          <w:tcPr>
            <w:tcW w:w="2586" w:type="dxa"/>
            <w:tcBorders>
              <w:left w:val="single" w:sz="4" w:space="0" w:color="auto"/>
              <w:right w:val="single" w:sz="4" w:space="0" w:color="auto"/>
            </w:tcBorders>
          </w:tcPr>
          <w:p w:rsidR="001606BE" w:rsidRPr="00CA295E" w:rsidRDefault="001606BE" w:rsidP="00962BDA">
            <w:pPr>
              <w:tabs>
                <w:tab w:val="left" w:pos="2070"/>
              </w:tabs>
              <w:suppressAutoHyphens/>
              <w:jc w:val="both"/>
              <w:rPr>
                <w:rFonts w:ascii="Arial" w:eastAsia="Times New Roman" w:hAnsi="Arial" w:cs="Arial"/>
                <w:sz w:val="22"/>
                <w:szCs w:val="22"/>
                <w:lang w:val="es-ES"/>
              </w:rPr>
            </w:pPr>
          </w:p>
        </w:tc>
        <w:tc>
          <w:tcPr>
            <w:tcW w:w="2094"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tabs>
                <w:tab w:val="left" w:pos="2070"/>
              </w:tabs>
              <w:suppressAutoHyphens/>
              <w:jc w:val="both"/>
              <w:rPr>
                <w:rFonts w:ascii="Arial" w:eastAsia="Times New Roman" w:hAnsi="Arial" w:cs="Arial"/>
                <w:sz w:val="22"/>
                <w:szCs w:val="22"/>
                <w:lang w:val="es-ES"/>
              </w:rPr>
            </w:pPr>
          </w:p>
        </w:tc>
        <w:tc>
          <w:tcPr>
            <w:tcW w:w="2160" w:type="dxa"/>
            <w:tcBorders>
              <w:top w:val="single" w:sz="6" w:space="0" w:color="auto"/>
              <w:left w:val="single" w:sz="4" w:space="0" w:color="auto"/>
              <w:bottom w:val="single" w:sz="6" w:space="0" w:color="auto"/>
              <w:right w:val="single" w:sz="4" w:space="0" w:color="auto"/>
            </w:tcBorders>
          </w:tcPr>
          <w:p w:rsidR="001606BE" w:rsidRPr="00CA295E" w:rsidRDefault="001606BE" w:rsidP="00962BDA">
            <w:pPr>
              <w:tabs>
                <w:tab w:val="left" w:pos="2070"/>
              </w:tabs>
              <w:suppressAutoHyphens/>
              <w:jc w:val="both"/>
              <w:rPr>
                <w:rFonts w:ascii="Arial" w:eastAsia="Times New Roman" w:hAnsi="Arial" w:cs="Arial"/>
                <w:sz w:val="22"/>
                <w:szCs w:val="22"/>
                <w:lang w:val="es-ES"/>
              </w:rPr>
            </w:pPr>
          </w:p>
        </w:tc>
        <w:tc>
          <w:tcPr>
            <w:tcW w:w="2340" w:type="dxa"/>
            <w:tcBorders>
              <w:left w:val="single" w:sz="4" w:space="0" w:color="auto"/>
              <w:right w:val="single" w:sz="4" w:space="0" w:color="auto"/>
            </w:tcBorders>
          </w:tcPr>
          <w:p w:rsidR="001606BE" w:rsidRPr="00CA295E" w:rsidRDefault="001606BE" w:rsidP="00962BDA">
            <w:pPr>
              <w:tabs>
                <w:tab w:val="left" w:pos="2070"/>
              </w:tabs>
              <w:suppressAutoHyphens/>
              <w:ind w:right="-72"/>
              <w:jc w:val="both"/>
              <w:rPr>
                <w:rFonts w:ascii="Arial" w:eastAsia="Times New Roman" w:hAnsi="Arial" w:cs="Arial"/>
                <w:sz w:val="22"/>
                <w:szCs w:val="22"/>
                <w:lang w:val="es-ES"/>
              </w:rPr>
            </w:pPr>
          </w:p>
        </w:tc>
      </w:tr>
      <w:tr w:rsidR="001606BE" w:rsidRPr="00CA295E" w:rsidTr="00962BDA">
        <w:tc>
          <w:tcPr>
            <w:tcW w:w="2586" w:type="dxa"/>
            <w:tcBorders>
              <w:top w:val="single" w:sz="6" w:space="0" w:color="auto"/>
              <w:left w:val="single" w:sz="4" w:space="0" w:color="auto"/>
              <w:bottom w:val="single" w:sz="4" w:space="0" w:color="auto"/>
              <w:right w:val="single" w:sz="4" w:space="0" w:color="auto"/>
            </w:tcBorders>
          </w:tcPr>
          <w:p w:rsidR="001606BE" w:rsidRPr="00CA295E" w:rsidRDefault="001606BE" w:rsidP="00962BDA">
            <w:pPr>
              <w:tabs>
                <w:tab w:val="left" w:pos="2070"/>
              </w:tabs>
              <w:suppressAutoHyphens/>
              <w:jc w:val="both"/>
              <w:rPr>
                <w:rFonts w:ascii="Arial" w:eastAsia="Times New Roman" w:hAnsi="Arial" w:cs="Arial"/>
                <w:sz w:val="22"/>
                <w:szCs w:val="22"/>
                <w:lang w:val="es-ES"/>
              </w:rPr>
            </w:pPr>
          </w:p>
        </w:tc>
        <w:tc>
          <w:tcPr>
            <w:tcW w:w="2094"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jc w:val="both"/>
              <w:rPr>
                <w:rFonts w:ascii="Arial" w:eastAsia="Times New Roman" w:hAnsi="Arial" w:cs="Arial"/>
                <w:sz w:val="22"/>
                <w:szCs w:val="22"/>
                <w:lang w:val="es-ES"/>
              </w:rPr>
            </w:pPr>
          </w:p>
        </w:tc>
        <w:tc>
          <w:tcPr>
            <w:tcW w:w="2160" w:type="dxa"/>
            <w:tcBorders>
              <w:top w:val="single" w:sz="6" w:space="0" w:color="auto"/>
              <w:left w:val="single" w:sz="4" w:space="0" w:color="auto"/>
              <w:bottom w:val="single" w:sz="4" w:space="0" w:color="auto"/>
              <w:right w:val="single" w:sz="4" w:space="0" w:color="auto"/>
            </w:tcBorders>
          </w:tcPr>
          <w:p w:rsidR="001606BE" w:rsidRPr="00CA295E" w:rsidRDefault="001606BE" w:rsidP="00962BDA">
            <w:pPr>
              <w:tabs>
                <w:tab w:val="left" w:pos="2070"/>
              </w:tabs>
              <w:suppressAutoHyphens/>
              <w:jc w:val="both"/>
              <w:rPr>
                <w:rFonts w:ascii="Arial" w:eastAsia="Times New Roman" w:hAnsi="Arial" w:cs="Arial"/>
                <w:sz w:val="22"/>
                <w:szCs w:val="22"/>
                <w:lang w:val="es-ES"/>
              </w:rPr>
            </w:pPr>
          </w:p>
        </w:tc>
        <w:tc>
          <w:tcPr>
            <w:tcW w:w="2340" w:type="dxa"/>
            <w:tcBorders>
              <w:top w:val="single" w:sz="6" w:space="0" w:color="auto"/>
              <w:left w:val="single" w:sz="4" w:space="0" w:color="auto"/>
              <w:bottom w:val="single" w:sz="4" w:space="0" w:color="auto"/>
              <w:right w:val="single" w:sz="4" w:space="0" w:color="auto"/>
            </w:tcBorders>
          </w:tcPr>
          <w:p w:rsidR="001606BE" w:rsidRPr="00CA295E" w:rsidRDefault="001606BE" w:rsidP="00962BDA">
            <w:pPr>
              <w:tabs>
                <w:tab w:val="left" w:pos="2070"/>
              </w:tabs>
              <w:suppressAutoHyphens/>
              <w:ind w:right="-72"/>
              <w:jc w:val="both"/>
              <w:rPr>
                <w:rFonts w:ascii="Arial" w:eastAsia="Times New Roman" w:hAnsi="Arial" w:cs="Arial"/>
                <w:sz w:val="22"/>
                <w:szCs w:val="22"/>
                <w:lang w:val="es-ES"/>
              </w:rPr>
            </w:pPr>
          </w:p>
        </w:tc>
      </w:tr>
    </w:tbl>
    <w:p w:rsidR="001606BE" w:rsidRPr="00CA295E" w:rsidRDefault="001606BE" w:rsidP="001606BE">
      <w:pPr>
        <w:numPr>
          <w:ilvl w:val="12"/>
          <w:numId w:val="0"/>
        </w:numPr>
        <w:suppressAutoHyphens/>
        <w:jc w:val="both"/>
        <w:rPr>
          <w:rFonts w:ascii="Arial" w:eastAsia="Times New Roman" w:hAnsi="Arial" w:cs="Arial"/>
          <w:sz w:val="22"/>
          <w:szCs w:val="22"/>
          <w:lang w:val="es-ES"/>
        </w:rPr>
      </w:pPr>
    </w:p>
    <w:p w:rsidR="001606BE" w:rsidRPr="00CA295E" w:rsidRDefault="001606BE" w:rsidP="001606BE">
      <w:pPr>
        <w:numPr>
          <w:ilvl w:val="12"/>
          <w:numId w:val="0"/>
        </w:numPr>
        <w:suppressAutoHyphens/>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  (Si no han sido pagadas o no serán pagadas, indicar “ninguna”.)</w:t>
      </w:r>
      <w:r w:rsidRPr="00CA295E">
        <w:rPr>
          <w:rFonts w:ascii="Arial" w:eastAsia="Times New Roman" w:hAnsi="Arial" w:cs="Arial"/>
          <w:sz w:val="22"/>
          <w:szCs w:val="22"/>
          <w:lang w:val="es-ES"/>
        </w:rPr>
        <w:tab/>
      </w:r>
    </w:p>
    <w:p w:rsidR="001606BE" w:rsidRPr="00CA295E" w:rsidRDefault="001606BE" w:rsidP="001606BE">
      <w:pPr>
        <w:numPr>
          <w:ilvl w:val="12"/>
          <w:numId w:val="0"/>
        </w:numPr>
        <w:suppressAutoHyphens/>
        <w:jc w:val="both"/>
        <w:rPr>
          <w:rFonts w:ascii="Arial" w:eastAsia="Times New Roman" w:hAnsi="Arial" w:cs="Arial"/>
          <w:sz w:val="22"/>
          <w:szCs w:val="22"/>
          <w:lang w:val="es-ES"/>
        </w:rPr>
      </w:pPr>
    </w:p>
    <w:p w:rsidR="001606BE" w:rsidRPr="00CA295E" w:rsidRDefault="001606BE" w:rsidP="001606BE">
      <w:pPr>
        <w:numPr>
          <w:ilvl w:val="12"/>
          <w:numId w:val="0"/>
        </w:numPr>
        <w:suppressAutoHyphens/>
        <w:ind w:left="540"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(j)  </w:t>
      </w:r>
      <w:r w:rsidRPr="00CA295E">
        <w:rPr>
          <w:rFonts w:ascii="Arial" w:eastAsia="Times New Roman" w:hAnsi="Arial" w:cs="Arial"/>
          <w:sz w:val="22"/>
          <w:szCs w:val="22"/>
          <w:lang w:val="es-ES"/>
        </w:rPr>
        <w:tab/>
        <w:t>Entendemos que esta oferta, junto con su debida aceptación por escrito incluida en la notificación de adjudicación, constituirán una obligación contractual entre nosotros, hasta que el Contrato formal haya sido perfeccionado por las partes.</w:t>
      </w:r>
    </w:p>
    <w:p w:rsidR="001606BE" w:rsidRPr="00CA295E" w:rsidRDefault="001606BE" w:rsidP="001606BE">
      <w:pPr>
        <w:numPr>
          <w:ilvl w:val="12"/>
          <w:numId w:val="0"/>
        </w:numPr>
        <w:suppressAutoHyphens/>
        <w:jc w:val="both"/>
        <w:rPr>
          <w:rFonts w:ascii="Arial" w:eastAsia="Times New Roman" w:hAnsi="Arial" w:cs="Arial"/>
          <w:sz w:val="22"/>
          <w:szCs w:val="22"/>
          <w:lang w:val="es-ES"/>
        </w:rPr>
      </w:pPr>
    </w:p>
    <w:p w:rsidR="001606BE" w:rsidRPr="00CA295E" w:rsidRDefault="001606BE" w:rsidP="001606BE">
      <w:pPr>
        <w:numPr>
          <w:ilvl w:val="12"/>
          <w:numId w:val="0"/>
        </w:numPr>
        <w:suppressAutoHyphens/>
        <w:ind w:left="540"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(k)</w:t>
      </w:r>
      <w:r w:rsidRPr="00CA295E">
        <w:rPr>
          <w:rFonts w:ascii="Arial" w:eastAsia="Times New Roman" w:hAnsi="Arial" w:cs="Arial"/>
          <w:sz w:val="22"/>
          <w:szCs w:val="22"/>
          <w:lang w:val="es-ES"/>
        </w:rPr>
        <w:tab/>
        <w:t>Entendemos que ustedes no están obligados a aceptar la oferta evaluada como la más baja ni ninguna otra oferta que reciban.</w:t>
      </w:r>
    </w:p>
    <w:p w:rsidR="001606BE" w:rsidRPr="00CA295E" w:rsidRDefault="001606BE" w:rsidP="001606BE">
      <w:pPr>
        <w:numPr>
          <w:ilvl w:val="12"/>
          <w:numId w:val="0"/>
        </w:numPr>
        <w:suppressAutoHyphens/>
        <w:jc w:val="both"/>
        <w:rPr>
          <w:rFonts w:ascii="Arial" w:eastAsia="Times New Roman" w:hAnsi="Arial" w:cs="Arial"/>
          <w:sz w:val="22"/>
          <w:szCs w:val="22"/>
          <w:lang w:val="es-ES"/>
        </w:rPr>
      </w:pPr>
    </w:p>
    <w:p w:rsidR="001606BE" w:rsidRPr="00CA295E" w:rsidRDefault="001606BE" w:rsidP="001606BE">
      <w:pPr>
        <w:numPr>
          <w:ilvl w:val="12"/>
          <w:numId w:val="0"/>
        </w:numPr>
        <w:suppressAutoHyphens/>
        <w:jc w:val="both"/>
        <w:rPr>
          <w:rFonts w:ascii="Arial" w:eastAsia="Times New Roman" w:hAnsi="Arial" w:cs="Arial"/>
          <w:i/>
          <w:iCs/>
          <w:sz w:val="22"/>
          <w:szCs w:val="22"/>
          <w:lang w:val="es-ES"/>
        </w:rPr>
      </w:pPr>
      <w:r w:rsidRPr="00CA295E">
        <w:rPr>
          <w:rFonts w:ascii="Arial" w:eastAsia="Times New Roman" w:hAnsi="Arial" w:cs="Arial"/>
          <w:sz w:val="22"/>
          <w:szCs w:val="22"/>
          <w:lang w:val="es-ES"/>
        </w:rPr>
        <w:t xml:space="preserve">Firma: </w:t>
      </w:r>
      <w:r w:rsidRPr="00CA295E">
        <w:rPr>
          <w:rFonts w:ascii="Arial" w:eastAsia="Times New Roman" w:hAnsi="Arial" w:cs="Arial"/>
          <w:i/>
          <w:iCs/>
          <w:sz w:val="22"/>
          <w:szCs w:val="22"/>
          <w:lang w:val="es-ES"/>
        </w:rPr>
        <w:t xml:space="preserve">[indicar el nombre completo de la persona cuyo nombre y calidad se indica] </w:t>
      </w:r>
      <w:r w:rsidRPr="00CA295E">
        <w:rPr>
          <w:rFonts w:ascii="Arial" w:eastAsia="Times New Roman" w:hAnsi="Arial" w:cs="Arial"/>
          <w:sz w:val="22"/>
          <w:szCs w:val="22"/>
          <w:lang w:val="es-ES"/>
        </w:rPr>
        <w:t xml:space="preserve">En calidad de </w:t>
      </w:r>
      <w:r w:rsidRPr="00CA295E">
        <w:rPr>
          <w:rFonts w:ascii="Arial" w:eastAsia="Times New Roman" w:hAnsi="Arial" w:cs="Arial"/>
          <w:i/>
          <w:iCs/>
          <w:sz w:val="22"/>
          <w:szCs w:val="22"/>
          <w:lang w:val="es-ES"/>
        </w:rPr>
        <w:t xml:space="preserve">[indicar la calidad jurídica de la persona que firma el Formulario de la Oferta] </w:t>
      </w:r>
    </w:p>
    <w:p w:rsidR="001606BE" w:rsidRPr="00CA295E" w:rsidRDefault="001606BE" w:rsidP="001606BE">
      <w:pPr>
        <w:numPr>
          <w:ilvl w:val="12"/>
          <w:numId w:val="0"/>
        </w:numPr>
        <w:suppressAutoHyphens/>
        <w:jc w:val="both"/>
        <w:rPr>
          <w:rFonts w:ascii="Arial" w:eastAsia="Times New Roman" w:hAnsi="Arial" w:cs="Arial"/>
          <w:i/>
          <w:iCs/>
          <w:sz w:val="22"/>
          <w:szCs w:val="22"/>
          <w:lang w:val="es-ES"/>
        </w:rPr>
      </w:pPr>
    </w:p>
    <w:p w:rsidR="001606BE" w:rsidRPr="00CA295E" w:rsidRDefault="001606BE" w:rsidP="001606BE">
      <w:pPr>
        <w:numPr>
          <w:ilvl w:val="12"/>
          <w:numId w:val="0"/>
        </w:numPr>
        <w:suppressAutoHyphens/>
        <w:jc w:val="both"/>
        <w:rPr>
          <w:rFonts w:ascii="Arial" w:eastAsia="Times New Roman" w:hAnsi="Arial" w:cs="Arial"/>
          <w:i/>
          <w:iCs/>
          <w:sz w:val="22"/>
          <w:szCs w:val="22"/>
          <w:lang w:val="es-ES"/>
        </w:rPr>
      </w:pPr>
      <w:r w:rsidRPr="00CA295E">
        <w:rPr>
          <w:rFonts w:ascii="Arial" w:eastAsia="Times New Roman" w:hAnsi="Arial" w:cs="Arial"/>
          <w:sz w:val="22"/>
          <w:szCs w:val="22"/>
          <w:lang w:val="es-ES"/>
        </w:rPr>
        <w:t xml:space="preserve">Nombre: </w:t>
      </w:r>
      <w:r w:rsidRPr="00CA295E">
        <w:rPr>
          <w:rFonts w:ascii="Arial" w:eastAsia="Times New Roman" w:hAnsi="Arial" w:cs="Arial"/>
          <w:i/>
          <w:iCs/>
          <w:sz w:val="22"/>
          <w:szCs w:val="22"/>
          <w:lang w:val="es-ES"/>
        </w:rPr>
        <w:t xml:space="preserve">[indicar el nombre completo de la persona que firma el Formulario de la Oferta] </w:t>
      </w:r>
    </w:p>
    <w:p w:rsidR="001606BE" w:rsidRPr="00CA295E" w:rsidRDefault="001606BE" w:rsidP="001606BE">
      <w:pPr>
        <w:numPr>
          <w:ilvl w:val="12"/>
          <w:numId w:val="0"/>
        </w:numPr>
        <w:suppressAutoHyphens/>
        <w:jc w:val="both"/>
        <w:rPr>
          <w:rFonts w:ascii="Arial" w:eastAsia="Times New Roman" w:hAnsi="Arial" w:cs="Arial"/>
          <w:sz w:val="22"/>
          <w:szCs w:val="22"/>
          <w:lang w:val="es-ES"/>
        </w:rPr>
      </w:pPr>
    </w:p>
    <w:p w:rsidR="001606BE" w:rsidRPr="00CA295E" w:rsidRDefault="001606BE" w:rsidP="001606BE">
      <w:pPr>
        <w:numPr>
          <w:ilvl w:val="12"/>
          <w:numId w:val="0"/>
        </w:numPr>
        <w:suppressAutoHyphens/>
        <w:jc w:val="both"/>
        <w:rPr>
          <w:rFonts w:ascii="Arial" w:eastAsia="Times New Roman" w:hAnsi="Arial" w:cs="Arial"/>
          <w:i/>
          <w:iCs/>
          <w:sz w:val="22"/>
          <w:szCs w:val="22"/>
          <w:lang w:val="es-ES"/>
        </w:rPr>
      </w:pPr>
      <w:r w:rsidRPr="00CA295E">
        <w:rPr>
          <w:rFonts w:ascii="Arial" w:eastAsia="Times New Roman" w:hAnsi="Arial" w:cs="Arial"/>
          <w:sz w:val="22"/>
          <w:szCs w:val="22"/>
          <w:lang w:val="es-ES"/>
        </w:rPr>
        <w:t>Debidamente autorizado para firmar la oferta por y en nombre de: [</w:t>
      </w:r>
      <w:r w:rsidRPr="00CA295E">
        <w:rPr>
          <w:rFonts w:ascii="Arial" w:eastAsia="Times New Roman" w:hAnsi="Arial" w:cs="Arial"/>
          <w:i/>
          <w:iCs/>
          <w:sz w:val="22"/>
          <w:szCs w:val="22"/>
          <w:lang w:val="es-ES"/>
        </w:rPr>
        <w:t>indicar el nombre completo del Oferente]</w:t>
      </w:r>
    </w:p>
    <w:p w:rsidR="001606BE" w:rsidRPr="00CA295E" w:rsidRDefault="001606BE" w:rsidP="001606BE">
      <w:pPr>
        <w:numPr>
          <w:ilvl w:val="12"/>
          <w:numId w:val="0"/>
        </w:numPr>
        <w:suppressAutoHyphens/>
        <w:jc w:val="both"/>
        <w:rPr>
          <w:rFonts w:ascii="Arial" w:eastAsia="Times New Roman" w:hAnsi="Arial" w:cs="Arial"/>
          <w:i/>
          <w:iCs/>
          <w:sz w:val="22"/>
          <w:szCs w:val="22"/>
          <w:lang w:val="es-ES"/>
        </w:rPr>
      </w:pPr>
    </w:p>
    <w:p w:rsidR="001606BE" w:rsidRPr="00CA295E" w:rsidRDefault="001606BE" w:rsidP="001606BE">
      <w:pPr>
        <w:numPr>
          <w:ilvl w:val="12"/>
          <w:numId w:val="0"/>
        </w:numPr>
        <w:suppressAutoHyphens/>
        <w:jc w:val="both"/>
        <w:rPr>
          <w:rFonts w:ascii="Arial" w:eastAsia="Times New Roman" w:hAnsi="Arial" w:cs="Arial"/>
          <w:i/>
          <w:iCs/>
          <w:sz w:val="22"/>
          <w:szCs w:val="22"/>
          <w:lang w:val="es-ES"/>
        </w:rPr>
      </w:pPr>
      <w:r w:rsidRPr="00CA295E">
        <w:rPr>
          <w:rFonts w:ascii="Arial" w:eastAsia="Times New Roman" w:hAnsi="Arial" w:cs="Arial"/>
          <w:sz w:val="22"/>
          <w:szCs w:val="22"/>
          <w:lang w:val="es-ES"/>
        </w:rPr>
        <w:t xml:space="preserve">El día ________________ del mes ___________________ del año __________ </w:t>
      </w:r>
      <w:r w:rsidRPr="00CA295E">
        <w:rPr>
          <w:rFonts w:ascii="Arial" w:eastAsia="Times New Roman" w:hAnsi="Arial" w:cs="Arial"/>
          <w:i/>
          <w:iCs/>
          <w:sz w:val="22"/>
          <w:szCs w:val="22"/>
          <w:lang w:val="es-ES"/>
        </w:rPr>
        <w:t>[indicar la fecha de la firma]</w:t>
      </w:r>
    </w:p>
    <w:p w:rsidR="001606BE" w:rsidRPr="00CA295E" w:rsidRDefault="001606BE" w:rsidP="001606BE">
      <w:pPr>
        <w:numPr>
          <w:ilvl w:val="12"/>
          <w:numId w:val="0"/>
        </w:numPr>
        <w:suppressAutoHyphens/>
        <w:jc w:val="both"/>
        <w:rPr>
          <w:rFonts w:ascii="Arial" w:eastAsia="Times New Roman" w:hAnsi="Arial" w:cs="Arial"/>
          <w:i/>
          <w:iCs/>
          <w:sz w:val="22"/>
          <w:szCs w:val="22"/>
          <w:lang w:val="es-ES"/>
        </w:rPr>
      </w:pPr>
    </w:p>
    <w:p w:rsidR="001606BE" w:rsidRPr="000F39DC" w:rsidRDefault="001606BE" w:rsidP="001606BE">
      <w:pPr>
        <w:spacing w:before="120" w:after="240"/>
        <w:jc w:val="center"/>
        <w:rPr>
          <w:rFonts w:ascii="Arial" w:eastAsia="Times New Roman" w:hAnsi="Arial" w:cs="Arial"/>
          <w:b/>
          <w:sz w:val="28"/>
          <w:szCs w:val="28"/>
          <w:lang w:val="es-ES"/>
        </w:rPr>
      </w:pPr>
      <w:r w:rsidRPr="00CA295E">
        <w:rPr>
          <w:rFonts w:ascii="Arial" w:eastAsia="Times New Roman" w:hAnsi="Arial" w:cs="Arial"/>
          <w:b/>
          <w:sz w:val="22"/>
          <w:szCs w:val="22"/>
          <w:lang w:val="es-ES"/>
        </w:rPr>
        <w:br w:type="page"/>
      </w:r>
      <w:r w:rsidRPr="000F39DC">
        <w:rPr>
          <w:rFonts w:ascii="Arial" w:eastAsia="Times New Roman" w:hAnsi="Arial" w:cs="Arial"/>
          <w:b/>
          <w:sz w:val="28"/>
          <w:szCs w:val="28"/>
          <w:lang w:val="es-ES"/>
        </w:rPr>
        <w:lastRenderedPageBreak/>
        <w:t>Declaración Jurada sobre Prohibiciones o Inhabilidades</w:t>
      </w:r>
    </w:p>
    <w:p w:rsidR="001606BE" w:rsidRPr="00CA295E" w:rsidRDefault="001606BE" w:rsidP="001606BE">
      <w:pPr>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Yo ______________________, mayor de edad, de estado civil _______________, de nacionalidad _______________, con domicilio en _____________________________ __________________________________________ y con Tarjeta de Identidad/pasaporte N°---- __________________ actuando en mi condición de representante legal de ____</w:t>
      </w:r>
      <w:r w:rsidRPr="00CA295E">
        <w:rPr>
          <w:rFonts w:ascii="Arial" w:eastAsia="Times New Roman" w:hAnsi="Arial" w:cs="Arial"/>
          <w:sz w:val="22"/>
          <w:szCs w:val="22"/>
          <w:u w:val="single"/>
          <w:lang w:val="es-ES_tradnl"/>
        </w:rPr>
        <w:t>(Indicar el Nombre de la sociedad Oferente / En caso de Consorcio indicar al Consorcio y a las sociedades que lo integran)</w:t>
      </w:r>
      <w:r w:rsidRPr="00CA295E">
        <w:rPr>
          <w:rFonts w:ascii="Arial" w:eastAsia="Times New Roman" w:hAnsi="Arial" w:cs="Arial"/>
          <w:sz w:val="22"/>
          <w:szCs w:val="22"/>
          <w:lang w:val="es-ES_tradnl"/>
        </w:rPr>
        <w:t>_________________ ______________________, por la presente HAGO DECLARACIÓN JURADA: Que ni mi persona ni mi representada se encuentran  comprendidos en ninguna de las prohibiciones o inhabilidades a que se refieren los artículos 15 y 16 de la Ley de Contratación del Estado, que a continuación se transcriben:</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2) DEROGADO; </w:t>
      </w: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3) Haber sido declarado en quiebra o en concurso de acreedores, mientras no fueren rehabilitados; </w:t>
      </w: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lastRenderedPageBreak/>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1606BE" w:rsidRPr="00CA295E" w:rsidRDefault="001606BE" w:rsidP="001606BE">
      <w:pPr>
        <w:jc w:val="both"/>
        <w:rPr>
          <w:rFonts w:ascii="Arial" w:eastAsia="Times New Roman" w:hAnsi="Arial" w:cs="Arial"/>
          <w:sz w:val="22"/>
          <w:szCs w:val="22"/>
          <w:lang w:val="es-ES"/>
        </w:rPr>
      </w:pPr>
      <w:r w:rsidRPr="00CA295E">
        <w:rPr>
          <w:rFonts w:ascii="Arial" w:eastAsia="Times New Roman" w:hAnsi="Arial" w:cs="Arial"/>
          <w:sz w:val="22"/>
          <w:szCs w:val="22"/>
          <w:lang w:val="es-ES_tradnl"/>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w:t>
      </w:r>
      <w:r>
        <w:rPr>
          <w:rFonts w:ascii="Arial" w:eastAsia="Times New Roman" w:hAnsi="Arial" w:cs="Arial"/>
          <w:sz w:val="22"/>
          <w:szCs w:val="22"/>
          <w:lang w:val="es-ES_tradnl"/>
        </w:rPr>
        <w:t xml:space="preserve">uprema de Justicia, los </w:t>
      </w:r>
      <w:r w:rsidRPr="006F257E">
        <w:rPr>
          <w:rFonts w:ascii="Arial" w:eastAsia="Times New Roman" w:hAnsi="Arial" w:cs="Arial"/>
          <w:sz w:val="22"/>
          <w:szCs w:val="22"/>
          <w:lang w:val="es-ES_tradnl"/>
        </w:rPr>
        <w:t>Magistrados del Tribunal Supremo Electoral,</w:t>
      </w:r>
      <w:r w:rsidRPr="00CA295E">
        <w:rPr>
          <w:rFonts w:ascii="Arial" w:eastAsia="Times New Roman" w:hAnsi="Arial" w:cs="Arial"/>
          <w:sz w:val="22"/>
          <w:szCs w:val="22"/>
          <w:lang w:val="es-ES_tradnl"/>
        </w:rPr>
        <w:t xml:space="preserve"> el Procurador y Subproc</w:t>
      </w:r>
      <w:r>
        <w:rPr>
          <w:rFonts w:ascii="Arial" w:eastAsia="Times New Roman" w:hAnsi="Arial" w:cs="Arial"/>
          <w:sz w:val="22"/>
          <w:szCs w:val="22"/>
          <w:lang w:val="es-ES_tradnl"/>
        </w:rPr>
        <w:t xml:space="preserve">urador General de la República, los </w:t>
      </w:r>
      <w:r w:rsidRPr="006F257E">
        <w:rPr>
          <w:rFonts w:ascii="Arial" w:eastAsia="Times New Roman" w:hAnsi="Arial" w:cs="Arial"/>
          <w:sz w:val="22"/>
          <w:szCs w:val="22"/>
          <w:lang w:val="es-ES_tradnl"/>
        </w:rPr>
        <w:t>Magistrados del Tribunal Superior de Cuentas</w:t>
      </w:r>
      <w:r w:rsidRPr="00A16810">
        <w:rPr>
          <w:rFonts w:ascii="Arial" w:eastAsia="Times New Roman" w:hAnsi="Arial" w:cs="Arial"/>
          <w:sz w:val="22"/>
          <w:szCs w:val="22"/>
          <w:highlight w:val="yellow"/>
          <w:lang w:val="es-ES_tradnl"/>
        </w:rPr>
        <w:t>,</w:t>
      </w:r>
      <w:r w:rsidRPr="00CA295E">
        <w:rPr>
          <w:rFonts w:ascii="Arial" w:eastAsia="Times New Roman" w:hAnsi="Arial" w:cs="Arial"/>
          <w:sz w:val="22"/>
          <w:szCs w:val="22"/>
          <w:lang w:val="es-ES_tradnl"/>
        </w:rPr>
        <w:t xml:space="preserve">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En fe de lo cual firmo la presente en la ciudad de _____________________________, Departamento de ____________, a los ____________ días de mes de ________________________ </w:t>
      </w:r>
      <w:proofErr w:type="spellStart"/>
      <w:r w:rsidRPr="00CA295E">
        <w:rPr>
          <w:rFonts w:ascii="Arial" w:eastAsia="Times New Roman" w:hAnsi="Arial" w:cs="Arial"/>
          <w:sz w:val="22"/>
          <w:szCs w:val="22"/>
          <w:lang w:val="es-ES_tradnl"/>
        </w:rPr>
        <w:t>de</w:t>
      </w:r>
      <w:proofErr w:type="spellEnd"/>
      <w:r w:rsidRPr="00CA295E">
        <w:rPr>
          <w:rFonts w:ascii="Arial" w:eastAsia="Times New Roman" w:hAnsi="Arial" w:cs="Arial"/>
          <w:sz w:val="22"/>
          <w:szCs w:val="22"/>
          <w:lang w:val="es-ES_tradnl"/>
        </w:rPr>
        <w:t xml:space="preserve"> ______________.</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Firma: _______________________</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Esta Declaración Jurada debe presentarse en original con la firma autenticada ante Notario Público (En caso de autenticarse por Notario Extranjero debe ser apostillado).</w:t>
      </w:r>
    </w:p>
    <w:p w:rsidR="001606BE" w:rsidRPr="00CA295E" w:rsidRDefault="001606BE" w:rsidP="001606BE">
      <w:pPr>
        <w:rPr>
          <w:rFonts w:ascii="Arial" w:eastAsia="Times New Roman" w:hAnsi="Arial" w:cs="Arial"/>
          <w:sz w:val="22"/>
          <w:szCs w:val="22"/>
          <w:lang w:val="es-ES_tradnl"/>
        </w:rPr>
      </w:pPr>
      <w:r w:rsidRPr="00CA295E">
        <w:rPr>
          <w:rFonts w:ascii="Arial" w:eastAsia="Times New Roman" w:hAnsi="Arial" w:cs="Arial"/>
          <w:i/>
          <w:iCs/>
          <w:sz w:val="22"/>
          <w:szCs w:val="22"/>
          <w:lang w:val="es-ES_tradnl"/>
        </w:rPr>
        <w:t xml:space="preserve"> </w:t>
      </w:r>
    </w:p>
    <w:p w:rsidR="006F257E" w:rsidRDefault="001606BE" w:rsidP="001606BE">
      <w:pPr>
        <w:jc w:val="center"/>
        <w:rPr>
          <w:rFonts w:ascii="Arial" w:eastAsia="Times New Roman" w:hAnsi="Arial" w:cs="Arial"/>
          <w:sz w:val="22"/>
          <w:szCs w:val="22"/>
          <w:lang w:val="es-ES"/>
        </w:rPr>
      </w:pPr>
      <w:r w:rsidRPr="00CA295E">
        <w:rPr>
          <w:rFonts w:ascii="Arial" w:eastAsia="Times New Roman" w:hAnsi="Arial" w:cs="Arial"/>
          <w:sz w:val="22"/>
          <w:szCs w:val="22"/>
          <w:lang w:val="es-ES"/>
        </w:rPr>
        <w:br w:type="page"/>
      </w:r>
    </w:p>
    <w:p w:rsidR="006F257E" w:rsidRDefault="006F257E" w:rsidP="001606BE">
      <w:pPr>
        <w:jc w:val="center"/>
        <w:rPr>
          <w:rFonts w:ascii="Arial" w:eastAsia="Times New Roman" w:hAnsi="Arial" w:cs="Arial"/>
          <w:sz w:val="22"/>
          <w:szCs w:val="22"/>
          <w:lang w:val="es-ES"/>
        </w:rPr>
      </w:pPr>
    </w:p>
    <w:p w:rsidR="001606BE" w:rsidRPr="00CA295E" w:rsidRDefault="001606BE" w:rsidP="001606BE">
      <w:pPr>
        <w:jc w:val="center"/>
        <w:rPr>
          <w:rFonts w:ascii="Arial" w:eastAsia="Times New Roman" w:hAnsi="Arial" w:cs="Arial"/>
          <w:b/>
          <w:bCs/>
          <w:sz w:val="22"/>
          <w:szCs w:val="22"/>
          <w:lang w:val="es-ES"/>
        </w:rPr>
      </w:pPr>
      <w:r w:rsidRPr="00CA295E">
        <w:rPr>
          <w:rFonts w:ascii="Arial" w:eastAsia="Times New Roman" w:hAnsi="Arial" w:cs="Arial"/>
          <w:b/>
          <w:bCs/>
          <w:sz w:val="22"/>
          <w:szCs w:val="22"/>
          <w:lang w:val="es-ES"/>
        </w:rPr>
        <w:t>Formularios de Listas de Precios</w:t>
      </w:r>
    </w:p>
    <w:p w:rsidR="001606BE" w:rsidRPr="00CA295E" w:rsidRDefault="001606BE" w:rsidP="001606BE">
      <w:pPr>
        <w:numPr>
          <w:ilvl w:val="12"/>
          <w:numId w:val="0"/>
        </w:numPr>
        <w:suppressAutoHyphens/>
        <w:jc w:val="both"/>
        <w:rPr>
          <w:rFonts w:ascii="Arial" w:eastAsia="Times New Roman" w:hAnsi="Arial" w:cs="Arial"/>
          <w:i/>
          <w:iCs/>
          <w:sz w:val="22"/>
          <w:szCs w:val="22"/>
          <w:lang w:val="es-ES"/>
        </w:rPr>
      </w:pPr>
    </w:p>
    <w:p w:rsidR="001606BE" w:rsidRDefault="001606BE" w:rsidP="001606BE">
      <w:pPr>
        <w:numPr>
          <w:ilvl w:val="12"/>
          <w:numId w:val="0"/>
        </w:numPr>
        <w:suppressAutoHyphens/>
        <w:jc w:val="both"/>
        <w:rPr>
          <w:rFonts w:ascii="Arial" w:eastAsia="Times New Roman" w:hAnsi="Arial" w:cs="Arial"/>
          <w:i/>
          <w:iCs/>
          <w:sz w:val="22"/>
          <w:szCs w:val="22"/>
          <w:lang w:val="es-ES"/>
        </w:rPr>
      </w:pPr>
      <w:r w:rsidRPr="00CA295E">
        <w:rPr>
          <w:rFonts w:ascii="Arial" w:eastAsia="Times New Roman" w:hAnsi="Arial" w:cs="Arial"/>
          <w:i/>
          <w:iCs/>
          <w:sz w:val="22"/>
          <w:szCs w:val="22"/>
          <w:lang w:val="es-ES"/>
        </w:rPr>
        <w:t>[El Oferente completará estos formularios de Listas de Precios de acuerdo con las instrucciones indicadas.  La lista de artículos y lotes en la columna 1 de la Lista de Precios</w:t>
      </w:r>
      <w:r w:rsidR="003F1067">
        <w:rPr>
          <w:rFonts w:ascii="Arial" w:eastAsia="Times New Roman" w:hAnsi="Arial" w:cs="Arial"/>
          <w:i/>
          <w:iCs/>
          <w:sz w:val="22"/>
          <w:szCs w:val="22"/>
          <w:lang w:val="es-ES"/>
        </w:rPr>
        <w:t>.</w:t>
      </w:r>
      <w:r w:rsidRPr="00CA295E">
        <w:rPr>
          <w:rFonts w:ascii="Arial" w:eastAsia="Times New Roman" w:hAnsi="Arial" w:cs="Arial"/>
          <w:i/>
          <w:iCs/>
          <w:sz w:val="22"/>
          <w:szCs w:val="22"/>
          <w:lang w:val="es-ES"/>
        </w:rPr>
        <w:t xml:space="preserve"> </w:t>
      </w:r>
    </w:p>
    <w:p w:rsidR="003F1067" w:rsidRDefault="003F1067" w:rsidP="001606BE">
      <w:pPr>
        <w:numPr>
          <w:ilvl w:val="12"/>
          <w:numId w:val="0"/>
        </w:numPr>
        <w:suppressAutoHyphens/>
        <w:jc w:val="both"/>
        <w:rPr>
          <w:rFonts w:ascii="Arial" w:eastAsia="Times New Roman" w:hAnsi="Arial" w:cs="Arial"/>
          <w:i/>
          <w:iCs/>
          <w:sz w:val="22"/>
          <w:szCs w:val="22"/>
          <w:lang w:val="es-ES"/>
        </w:rPr>
      </w:pPr>
    </w:p>
    <w:p w:rsidR="001606BE" w:rsidRDefault="001606BE" w:rsidP="001606BE">
      <w:pPr>
        <w:numPr>
          <w:ilvl w:val="12"/>
          <w:numId w:val="0"/>
        </w:numPr>
        <w:suppressAutoHyphens/>
        <w:jc w:val="both"/>
        <w:rPr>
          <w:rFonts w:ascii="Arial" w:eastAsia="Times New Roman" w:hAnsi="Arial" w:cs="Arial"/>
          <w:i/>
          <w:iCs/>
          <w:sz w:val="22"/>
          <w:szCs w:val="22"/>
          <w:lang w:val="es-ES"/>
        </w:rPr>
      </w:pPr>
    </w:p>
    <w:p w:rsidR="001606BE" w:rsidRDefault="001606BE" w:rsidP="001606BE">
      <w:pPr>
        <w:numPr>
          <w:ilvl w:val="12"/>
          <w:numId w:val="0"/>
        </w:numPr>
        <w:suppressAutoHyphens/>
        <w:jc w:val="both"/>
        <w:rPr>
          <w:rFonts w:ascii="Arial" w:eastAsia="Times New Roman" w:hAnsi="Arial" w:cs="Arial"/>
          <w:i/>
          <w:iCs/>
          <w:sz w:val="22"/>
          <w:szCs w:val="22"/>
          <w:lang w:val="es-ES"/>
        </w:rPr>
      </w:pPr>
    </w:p>
    <w:p w:rsidR="001606BE" w:rsidRDefault="001606BE" w:rsidP="001606BE">
      <w:pPr>
        <w:numPr>
          <w:ilvl w:val="12"/>
          <w:numId w:val="0"/>
        </w:numPr>
        <w:suppressAutoHyphens/>
        <w:jc w:val="both"/>
        <w:rPr>
          <w:rFonts w:ascii="Arial" w:eastAsia="Times New Roman" w:hAnsi="Arial" w:cs="Arial"/>
          <w:i/>
          <w:iCs/>
          <w:sz w:val="22"/>
          <w:szCs w:val="22"/>
          <w:lang w:val="es-ES"/>
        </w:rPr>
      </w:pPr>
    </w:p>
    <w:tbl>
      <w:tblPr>
        <w:tblW w:w="9469" w:type="dxa"/>
        <w:tblLayout w:type="fixed"/>
        <w:tblCellMar>
          <w:top w:w="45" w:type="dxa"/>
          <w:left w:w="45" w:type="dxa"/>
          <w:bottom w:w="45" w:type="dxa"/>
          <w:right w:w="45" w:type="dxa"/>
        </w:tblCellMar>
        <w:tblLook w:val="04A0" w:firstRow="1" w:lastRow="0" w:firstColumn="1" w:lastColumn="0" w:noHBand="0" w:noVBand="1"/>
      </w:tblPr>
      <w:tblGrid>
        <w:gridCol w:w="1605"/>
        <w:gridCol w:w="5386"/>
        <w:gridCol w:w="1276"/>
        <w:gridCol w:w="1202"/>
      </w:tblGrid>
      <w:tr w:rsidR="001606BE" w:rsidRPr="00300E28" w:rsidTr="006F257E">
        <w:tc>
          <w:tcPr>
            <w:tcW w:w="1605" w:type="dxa"/>
            <w:tcBorders>
              <w:top w:val="single" w:sz="8" w:space="0" w:color="auto"/>
              <w:left w:val="single" w:sz="8" w:space="0" w:color="auto"/>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
              </w:rPr>
            </w:pPr>
          </w:p>
        </w:tc>
        <w:tc>
          <w:tcPr>
            <w:tcW w:w="5386" w:type="dxa"/>
            <w:tcBorders>
              <w:top w:val="single" w:sz="8" w:space="0" w:color="auto"/>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
              </w:rPr>
            </w:pPr>
          </w:p>
        </w:tc>
        <w:tc>
          <w:tcPr>
            <w:tcW w:w="1276" w:type="dxa"/>
            <w:tcBorders>
              <w:top w:val="single" w:sz="8" w:space="0" w:color="auto"/>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
              </w:rPr>
            </w:pPr>
          </w:p>
        </w:tc>
        <w:tc>
          <w:tcPr>
            <w:tcW w:w="1202" w:type="dxa"/>
            <w:tcBorders>
              <w:top w:val="single" w:sz="8" w:space="0" w:color="auto"/>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
              </w:rPr>
            </w:pPr>
          </w:p>
        </w:tc>
      </w:tr>
      <w:tr w:rsidR="001606BE" w:rsidRPr="00300E28" w:rsidTr="006F257E">
        <w:tc>
          <w:tcPr>
            <w:tcW w:w="1605" w:type="dxa"/>
            <w:tcBorders>
              <w:top w:val="nil"/>
              <w:left w:val="single" w:sz="8" w:space="0" w:color="auto"/>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
              </w:rPr>
            </w:pPr>
          </w:p>
        </w:tc>
        <w:tc>
          <w:tcPr>
            <w:tcW w:w="5386" w:type="dxa"/>
            <w:tcBorders>
              <w:top w:val="nil"/>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
              </w:rPr>
            </w:pPr>
          </w:p>
        </w:tc>
        <w:tc>
          <w:tcPr>
            <w:tcW w:w="1276" w:type="dxa"/>
            <w:tcBorders>
              <w:top w:val="nil"/>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_tradnl"/>
              </w:rPr>
            </w:pPr>
          </w:p>
        </w:tc>
        <w:tc>
          <w:tcPr>
            <w:tcW w:w="1202" w:type="dxa"/>
            <w:tcBorders>
              <w:top w:val="nil"/>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_tradnl"/>
              </w:rPr>
            </w:pPr>
          </w:p>
        </w:tc>
      </w:tr>
      <w:tr w:rsidR="001606BE" w:rsidRPr="00300E28" w:rsidTr="006F257E">
        <w:tc>
          <w:tcPr>
            <w:tcW w:w="1605" w:type="dxa"/>
            <w:tcBorders>
              <w:top w:val="nil"/>
              <w:left w:val="single" w:sz="8" w:space="0" w:color="auto"/>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
              </w:rPr>
            </w:pPr>
          </w:p>
        </w:tc>
        <w:tc>
          <w:tcPr>
            <w:tcW w:w="5386" w:type="dxa"/>
            <w:tcBorders>
              <w:top w:val="nil"/>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
              </w:rPr>
            </w:pPr>
          </w:p>
        </w:tc>
        <w:tc>
          <w:tcPr>
            <w:tcW w:w="1276" w:type="dxa"/>
            <w:tcBorders>
              <w:top w:val="nil"/>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_tradnl"/>
              </w:rPr>
            </w:pPr>
          </w:p>
        </w:tc>
        <w:tc>
          <w:tcPr>
            <w:tcW w:w="1202" w:type="dxa"/>
            <w:tcBorders>
              <w:top w:val="nil"/>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_tradnl"/>
              </w:rPr>
            </w:pPr>
          </w:p>
        </w:tc>
      </w:tr>
      <w:tr w:rsidR="001606BE" w:rsidRPr="00B31A92" w:rsidTr="006F257E">
        <w:tc>
          <w:tcPr>
            <w:tcW w:w="1605" w:type="dxa"/>
            <w:tcBorders>
              <w:top w:val="nil"/>
              <w:left w:val="single" w:sz="8" w:space="0" w:color="auto"/>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_tradnl"/>
              </w:rPr>
            </w:pPr>
          </w:p>
        </w:tc>
        <w:tc>
          <w:tcPr>
            <w:tcW w:w="5386" w:type="dxa"/>
            <w:tcBorders>
              <w:top w:val="nil"/>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
              </w:rPr>
            </w:pPr>
          </w:p>
        </w:tc>
        <w:tc>
          <w:tcPr>
            <w:tcW w:w="1276" w:type="dxa"/>
            <w:tcBorders>
              <w:top w:val="nil"/>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_tradnl"/>
              </w:rPr>
            </w:pPr>
          </w:p>
        </w:tc>
        <w:tc>
          <w:tcPr>
            <w:tcW w:w="1202" w:type="dxa"/>
            <w:tcBorders>
              <w:top w:val="nil"/>
              <w:left w:val="nil"/>
              <w:bottom w:val="single" w:sz="8" w:space="0" w:color="auto"/>
              <w:right w:val="single" w:sz="8" w:space="0" w:color="auto"/>
            </w:tcBorders>
          </w:tcPr>
          <w:p w:rsidR="001606BE" w:rsidRPr="006F257E" w:rsidRDefault="001606BE" w:rsidP="00962BDA">
            <w:pPr>
              <w:numPr>
                <w:ilvl w:val="12"/>
                <w:numId w:val="0"/>
              </w:numPr>
              <w:suppressAutoHyphens/>
              <w:jc w:val="both"/>
              <w:rPr>
                <w:rFonts w:ascii="Arial" w:eastAsia="Times New Roman" w:hAnsi="Arial" w:cs="Arial"/>
                <w:i/>
                <w:iCs/>
                <w:sz w:val="22"/>
                <w:szCs w:val="22"/>
                <w:lang w:val="es-ES_tradnl"/>
              </w:rPr>
            </w:pPr>
          </w:p>
        </w:tc>
      </w:tr>
    </w:tbl>
    <w:p w:rsidR="001606BE" w:rsidRPr="00CA295E" w:rsidRDefault="001606BE" w:rsidP="001606BE">
      <w:pPr>
        <w:numPr>
          <w:ilvl w:val="12"/>
          <w:numId w:val="0"/>
        </w:numPr>
        <w:suppressAutoHyphens/>
        <w:jc w:val="both"/>
        <w:rPr>
          <w:rFonts w:ascii="Arial" w:eastAsia="Times New Roman" w:hAnsi="Arial" w:cs="Arial"/>
          <w:i/>
          <w:iCs/>
          <w:sz w:val="22"/>
          <w:szCs w:val="22"/>
          <w:lang w:val="es-ES"/>
        </w:rPr>
      </w:pPr>
    </w:p>
    <w:p w:rsidR="001606BE" w:rsidRPr="00CA295E" w:rsidRDefault="001606BE" w:rsidP="001606BE">
      <w:pPr>
        <w:numPr>
          <w:ilvl w:val="12"/>
          <w:numId w:val="0"/>
        </w:numPr>
        <w:suppressAutoHyphens/>
        <w:jc w:val="both"/>
        <w:rPr>
          <w:rFonts w:ascii="Arial" w:eastAsia="Times New Roman" w:hAnsi="Arial" w:cs="Arial"/>
          <w:i/>
          <w:iCs/>
          <w:vanish/>
          <w:sz w:val="22"/>
          <w:szCs w:val="22"/>
          <w:lang w:val="es-ES"/>
        </w:rPr>
      </w:pPr>
      <w:r w:rsidRPr="00CA295E">
        <w:rPr>
          <w:rFonts w:ascii="Arial" w:eastAsia="Times New Roman" w:hAnsi="Arial" w:cs="Arial"/>
          <w:i/>
          <w:iCs/>
          <w:sz w:val="22"/>
          <w:szCs w:val="22"/>
          <w:lang w:val="es-ES"/>
        </w:rPr>
        <w:t xml:space="preserve"> </w:t>
      </w:r>
    </w:p>
    <w:p w:rsidR="001606BE" w:rsidRPr="00CA295E" w:rsidRDefault="001606BE" w:rsidP="001606BE">
      <w:pPr>
        <w:spacing w:before="120" w:after="240"/>
        <w:rPr>
          <w:rFonts w:ascii="Arial" w:eastAsia="Times New Roman" w:hAnsi="Arial" w:cs="Arial"/>
          <w:sz w:val="22"/>
          <w:szCs w:val="22"/>
          <w:lang w:val="es-ES_tradnl"/>
        </w:rPr>
        <w:sectPr w:rsidR="001606BE" w:rsidRPr="00CA295E" w:rsidSect="00962BDA">
          <w:headerReference w:type="even" r:id="rId16"/>
          <w:headerReference w:type="default" r:id="rId17"/>
          <w:headerReference w:type="first" r:id="rId18"/>
          <w:pgSz w:w="12240" w:h="15840" w:code="1"/>
          <w:pgMar w:top="1440" w:right="1440" w:bottom="1440" w:left="1531" w:header="720" w:footer="720" w:gutter="0"/>
          <w:paperSrc w:first="15" w:other="15"/>
          <w:cols w:space="720"/>
          <w:titlePg/>
          <w:docGrid w:linePitch="360"/>
        </w:sectPr>
      </w:pPr>
    </w:p>
    <w:tbl>
      <w:tblPr>
        <w:tblW w:w="270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20" w:firstRow="1" w:lastRow="0" w:firstColumn="0" w:lastColumn="0" w:noHBand="0" w:noVBand="0"/>
      </w:tblPr>
      <w:tblGrid>
        <w:gridCol w:w="9536"/>
        <w:gridCol w:w="3964"/>
        <w:gridCol w:w="9536"/>
        <w:gridCol w:w="3964"/>
      </w:tblGrid>
      <w:tr w:rsidR="001606BE" w:rsidRPr="00CA295E" w:rsidTr="00962BDA">
        <w:trPr>
          <w:cantSplit/>
          <w:trHeight w:val="140"/>
        </w:trPr>
        <w:tc>
          <w:tcPr>
            <w:tcW w:w="13500" w:type="dxa"/>
            <w:gridSpan w:val="2"/>
            <w:tcBorders>
              <w:top w:val="nil"/>
              <w:left w:val="nil"/>
              <w:bottom w:val="nil"/>
              <w:right w:val="nil"/>
            </w:tcBorders>
          </w:tcPr>
          <w:p w:rsidR="001606BE" w:rsidRPr="00CA295E" w:rsidRDefault="001606BE" w:rsidP="00962BDA">
            <w:pPr>
              <w:spacing w:before="120" w:after="240"/>
              <w:jc w:val="center"/>
              <w:rPr>
                <w:rFonts w:ascii="Arial" w:eastAsia="Times New Roman" w:hAnsi="Arial" w:cs="Arial"/>
                <w:b/>
                <w:sz w:val="22"/>
                <w:szCs w:val="22"/>
                <w:lang w:val="es-ES"/>
              </w:rPr>
            </w:pPr>
          </w:p>
          <w:p w:rsidR="001606BE" w:rsidRPr="00CA295E" w:rsidRDefault="001606BE" w:rsidP="00962BDA">
            <w:pPr>
              <w:spacing w:before="120" w:after="240"/>
              <w:jc w:val="center"/>
              <w:rPr>
                <w:rFonts w:ascii="Arial" w:eastAsia="Times New Roman" w:hAnsi="Arial" w:cs="Arial"/>
                <w:b/>
                <w:sz w:val="22"/>
                <w:szCs w:val="22"/>
                <w:lang w:val="es-ES"/>
              </w:rPr>
            </w:pPr>
          </w:p>
          <w:p w:rsidR="001606BE" w:rsidRPr="00CA295E" w:rsidRDefault="001606BE" w:rsidP="00962BDA">
            <w:pPr>
              <w:spacing w:before="120" w:after="240"/>
              <w:rPr>
                <w:rFonts w:ascii="Arial" w:eastAsia="Times New Roman" w:hAnsi="Arial" w:cs="Arial"/>
                <w:b/>
                <w:sz w:val="22"/>
                <w:szCs w:val="22"/>
                <w:lang w:val="es-ES"/>
              </w:rPr>
            </w:pPr>
            <w:r w:rsidRPr="00CA295E">
              <w:rPr>
                <w:rFonts w:ascii="Arial" w:eastAsia="Times New Roman" w:hAnsi="Arial" w:cs="Arial"/>
                <w:b/>
                <w:sz w:val="22"/>
                <w:szCs w:val="22"/>
                <w:lang w:val="es-ES"/>
              </w:rPr>
              <w:t xml:space="preserve">LISTA DE PRECIOS </w:t>
            </w:r>
          </w:p>
          <w:p w:rsidR="001606BE" w:rsidRPr="00CA295E" w:rsidRDefault="001606BE" w:rsidP="00962BDA">
            <w:pPr>
              <w:spacing w:before="120" w:after="240"/>
              <w:rPr>
                <w:rFonts w:ascii="Arial" w:eastAsia="Times New Roman" w:hAnsi="Arial" w:cs="Arial"/>
                <w:b/>
                <w:sz w:val="22"/>
                <w:szCs w:val="22"/>
                <w:lang w:val="es-ES"/>
              </w:rPr>
            </w:pPr>
          </w:p>
          <w:tbl>
            <w:tblPr>
              <w:tblW w:w="0" w:type="auto"/>
              <w:tblLayout w:type="fixed"/>
              <w:tblCellMar>
                <w:top w:w="45" w:type="dxa"/>
                <w:left w:w="45" w:type="dxa"/>
                <w:bottom w:w="45" w:type="dxa"/>
                <w:right w:w="45" w:type="dxa"/>
              </w:tblCellMar>
              <w:tblLook w:val="04A0" w:firstRow="1" w:lastRow="0" w:firstColumn="1" w:lastColumn="0" w:noHBand="0" w:noVBand="1"/>
            </w:tblPr>
            <w:tblGrid>
              <w:gridCol w:w="830"/>
              <w:gridCol w:w="5670"/>
              <w:gridCol w:w="1276"/>
              <w:gridCol w:w="1276"/>
            </w:tblGrid>
            <w:tr w:rsidR="001606BE" w:rsidRPr="00CA295E" w:rsidTr="00962BDA">
              <w:tc>
                <w:tcPr>
                  <w:tcW w:w="830" w:type="dxa"/>
                  <w:tcBorders>
                    <w:top w:val="single" w:sz="8" w:space="0" w:color="auto"/>
                    <w:left w:val="single" w:sz="8" w:space="0" w:color="auto"/>
                    <w:bottom w:val="single" w:sz="8" w:space="0" w:color="auto"/>
                    <w:right w:val="single" w:sz="8" w:space="0" w:color="auto"/>
                  </w:tcBorders>
                  <w:hideMark/>
                </w:tcPr>
                <w:p w:rsidR="001606BE" w:rsidRPr="00CA295E" w:rsidRDefault="001606BE" w:rsidP="00962BDA">
                  <w:pPr>
                    <w:jc w:val="center"/>
                    <w:rPr>
                      <w:rFonts w:ascii="Arial" w:eastAsia="Times New Roman" w:hAnsi="Arial" w:cs="Arial"/>
                      <w:sz w:val="22"/>
                      <w:szCs w:val="22"/>
                      <w:lang w:val="es-ES" w:eastAsia="es-ES"/>
                    </w:rPr>
                  </w:pPr>
                  <w:r w:rsidRPr="00CA295E">
                    <w:rPr>
                      <w:rFonts w:ascii="Arial" w:eastAsia="Times New Roman" w:hAnsi="Arial" w:cs="Arial"/>
                      <w:b/>
                      <w:bCs/>
                      <w:sz w:val="22"/>
                      <w:szCs w:val="22"/>
                      <w:lang w:val="es-ES" w:eastAsia="es-ES"/>
                    </w:rPr>
                    <w:t>L</w:t>
                  </w:r>
                  <w:r>
                    <w:rPr>
                      <w:rFonts w:ascii="Arial" w:eastAsia="Times New Roman" w:hAnsi="Arial" w:cs="Arial"/>
                      <w:b/>
                      <w:bCs/>
                      <w:sz w:val="22"/>
                      <w:szCs w:val="22"/>
                      <w:lang w:val="es-ES" w:eastAsia="es-ES"/>
                    </w:rPr>
                    <w:t>OTES</w:t>
                  </w:r>
                </w:p>
              </w:tc>
              <w:tc>
                <w:tcPr>
                  <w:tcW w:w="5670" w:type="dxa"/>
                  <w:tcBorders>
                    <w:top w:val="single" w:sz="8" w:space="0" w:color="auto"/>
                    <w:left w:val="nil"/>
                    <w:bottom w:val="single" w:sz="8" w:space="0" w:color="auto"/>
                    <w:right w:val="single" w:sz="8" w:space="0" w:color="auto"/>
                  </w:tcBorders>
                  <w:hideMark/>
                </w:tcPr>
                <w:p w:rsidR="001606BE" w:rsidRPr="00CA295E" w:rsidRDefault="001606BE" w:rsidP="00962BDA">
                  <w:pPr>
                    <w:jc w:val="center"/>
                    <w:rPr>
                      <w:rFonts w:ascii="Arial" w:eastAsia="Times New Roman" w:hAnsi="Arial" w:cs="Arial"/>
                      <w:sz w:val="22"/>
                      <w:szCs w:val="22"/>
                      <w:lang w:val="es-ES" w:eastAsia="es-ES"/>
                    </w:rPr>
                  </w:pPr>
                  <w:r w:rsidRPr="00CA295E">
                    <w:rPr>
                      <w:rFonts w:ascii="Arial" w:eastAsia="Times New Roman" w:hAnsi="Arial" w:cs="Arial"/>
                      <w:b/>
                      <w:bCs/>
                      <w:sz w:val="22"/>
                      <w:szCs w:val="22"/>
                      <w:lang w:val="es-ES" w:eastAsia="es-ES"/>
                    </w:rPr>
                    <w:t>DESCRIPCION</w:t>
                  </w:r>
                </w:p>
              </w:tc>
              <w:tc>
                <w:tcPr>
                  <w:tcW w:w="1276" w:type="dxa"/>
                  <w:tcBorders>
                    <w:top w:val="single" w:sz="8" w:space="0" w:color="auto"/>
                    <w:left w:val="nil"/>
                    <w:bottom w:val="single" w:sz="8" w:space="0" w:color="auto"/>
                    <w:right w:val="single" w:sz="8" w:space="0" w:color="auto"/>
                  </w:tcBorders>
                  <w:hideMark/>
                </w:tcPr>
                <w:p w:rsidR="001606BE" w:rsidRPr="00CA295E" w:rsidRDefault="001606BE" w:rsidP="00962BDA">
                  <w:pPr>
                    <w:jc w:val="center"/>
                    <w:rPr>
                      <w:rFonts w:ascii="Arial" w:eastAsia="Times New Roman" w:hAnsi="Arial" w:cs="Arial"/>
                      <w:sz w:val="22"/>
                      <w:szCs w:val="22"/>
                      <w:lang w:val="es-ES" w:eastAsia="es-ES"/>
                    </w:rPr>
                  </w:pPr>
                  <w:r w:rsidRPr="00CA295E">
                    <w:rPr>
                      <w:rFonts w:ascii="Arial" w:eastAsia="Times New Roman" w:hAnsi="Arial" w:cs="Arial"/>
                      <w:b/>
                      <w:bCs/>
                      <w:sz w:val="22"/>
                      <w:szCs w:val="22"/>
                      <w:lang w:val="es-ES" w:eastAsia="es-ES"/>
                    </w:rPr>
                    <w:t>COSTO MENSUAL</w:t>
                  </w:r>
                </w:p>
              </w:tc>
              <w:tc>
                <w:tcPr>
                  <w:tcW w:w="1276" w:type="dxa"/>
                  <w:tcBorders>
                    <w:top w:val="single" w:sz="8" w:space="0" w:color="auto"/>
                    <w:left w:val="nil"/>
                    <w:bottom w:val="single" w:sz="8" w:space="0" w:color="auto"/>
                    <w:right w:val="single" w:sz="8" w:space="0" w:color="auto"/>
                  </w:tcBorders>
                  <w:hideMark/>
                </w:tcPr>
                <w:p w:rsidR="001606BE" w:rsidRPr="00CA295E" w:rsidRDefault="001606BE" w:rsidP="00962BDA">
                  <w:pPr>
                    <w:jc w:val="center"/>
                    <w:rPr>
                      <w:rFonts w:ascii="Arial" w:eastAsia="Times New Roman" w:hAnsi="Arial" w:cs="Arial"/>
                      <w:sz w:val="22"/>
                      <w:szCs w:val="22"/>
                      <w:lang w:val="es-ES" w:eastAsia="es-ES"/>
                    </w:rPr>
                  </w:pPr>
                  <w:r w:rsidRPr="00CA295E">
                    <w:rPr>
                      <w:rFonts w:ascii="Arial" w:eastAsia="Times New Roman" w:hAnsi="Arial" w:cs="Arial"/>
                      <w:b/>
                      <w:bCs/>
                      <w:sz w:val="22"/>
                      <w:szCs w:val="22"/>
                      <w:lang w:val="es-ES" w:eastAsia="es-ES"/>
                    </w:rPr>
                    <w:t>COSTO ANUAL</w:t>
                  </w:r>
                </w:p>
              </w:tc>
            </w:tr>
            <w:tr w:rsidR="001606BE" w:rsidRPr="00CA295E" w:rsidTr="00962BDA">
              <w:tc>
                <w:tcPr>
                  <w:tcW w:w="830" w:type="dxa"/>
                  <w:tcBorders>
                    <w:top w:val="nil"/>
                    <w:left w:val="single" w:sz="8" w:space="0" w:color="auto"/>
                    <w:bottom w:val="single" w:sz="8" w:space="0" w:color="auto"/>
                    <w:right w:val="single" w:sz="8" w:space="0" w:color="auto"/>
                  </w:tcBorders>
                  <w:hideMark/>
                </w:tcPr>
                <w:p w:rsidR="001606BE" w:rsidRPr="00CA295E" w:rsidRDefault="001606BE" w:rsidP="00962BDA">
                  <w:pPr>
                    <w:jc w:val="center"/>
                    <w:rPr>
                      <w:rFonts w:ascii="Arial" w:eastAsia="Times New Roman" w:hAnsi="Arial" w:cs="Arial"/>
                      <w:sz w:val="22"/>
                      <w:szCs w:val="22"/>
                      <w:lang w:val="es-ES" w:eastAsia="es-ES"/>
                    </w:rPr>
                  </w:pPr>
                  <w:r w:rsidRPr="00CA295E">
                    <w:rPr>
                      <w:rFonts w:ascii="Arial" w:eastAsia="Times New Roman" w:hAnsi="Arial" w:cs="Arial"/>
                      <w:b/>
                      <w:bCs/>
                      <w:sz w:val="22"/>
                      <w:szCs w:val="22"/>
                      <w:lang w:val="es-ES" w:eastAsia="es-ES"/>
                    </w:rPr>
                    <w:t>1</w:t>
                  </w:r>
                </w:p>
              </w:tc>
              <w:tc>
                <w:tcPr>
                  <w:tcW w:w="5670" w:type="dxa"/>
                  <w:tcBorders>
                    <w:top w:val="nil"/>
                    <w:left w:val="nil"/>
                    <w:bottom w:val="single" w:sz="8" w:space="0" w:color="auto"/>
                    <w:right w:val="single" w:sz="8" w:space="0" w:color="auto"/>
                  </w:tcBorders>
                  <w:hideMark/>
                </w:tcPr>
                <w:p w:rsidR="001606BE" w:rsidRPr="00CA295E" w:rsidRDefault="001606BE" w:rsidP="00962BDA">
                  <w:pPr>
                    <w:jc w:val="both"/>
                    <w:rPr>
                      <w:rFonts w:ascii="Arial" w:eastAsia="Times New Roman" w:hAnsi="Arial" w:cs="Arial"/>
                      <w:sz w:val="22"/>
                      <w:szCs w:val="22"/>
                      <w:lang w:val="es-ES" w:eastAsia="es-ES"/>
                    </w:rPr>
                  </w:pPr>
                  <w:r w:rsidRPr="00CA295E">
                    <w:rPr>
                      <w:rFonts w:ascii="Arial" w:eastAsia="Times New Roman" w:hAnsi="Arial" w:cs="Arial"/>
                      <w:sz w:val="22"/>
                      <w:szCs w:val="22"/>
                      <w:lang w:val="es-ES" w:eastAsia="es-ES"/>
                    </w:rPr>
                    <w:t>Contratación de los Servicios de Transporte para el Personal </w:t>
                  </w:r>
                  <w:r w:rsidRPr="00CA295E">
                    <w:rPr>
                      <w:rFonts w:ascii="Arial" w:eastAsia="Times New Roman" w:hAnsi="Arial" w:cs="Arial"/>
                      <w:sz w:val="22"/>
                      <w:szCs w:val="22"/>
                      <w:lang w:val="es-ES_tradnl" w:eastAsia="es-ES"/>
                    </w:rPr>
                    <w:t>que labora en el Hospital General de Especialidades </w:t>
                  </w:r>
                </w:p>
              </w:tc>
              <w:tc>
                <w:tcPr>
                  <w:tcW w:w="1276" w:type="dxa"/>
                  <w:tcBorders>
                    <w:top w:val="nil"/>
                    <w:left w:val="nil"/>
                    <w:bottom w:val="single" w:sz="8" w:space="0" w:color="auto"/>
                    <w:right w:val="single" w:sz="8" w:space="0" w:color="auto"/>
                  </w:tcBorders>
                  <w:hideMark/>
                </w:tcPr>
                <w:p w:rsidR="001606BE" w:rsidRPr="00CA295E" w:rsidRDefault="001606BE" w:rsidP="00962BDA">
                  <w:pPr>
                    <w:rPr>
                      <w:rFonts w:ascii="Arial" w:eastAsia="Times New Roman" w:hAnsi="Arial" w:cs="Arial"/>
                      <w:sz w:val="22"/>
                      <w:szCs w:val="22"/>
                      <w:lang w:val="es-ES_tradnl"/>
                    </w:rPr>
                  </w:pPr>
                </w:p>
              </w:tc>
              <w:tc>
                <w:tcPr>
                  <w:tcW w:w="1276" w:type="dxa"/>
                  <w:tcBorders>
                    <w:top w:val="nil"/>
                    <w:left w:val="nil"/>
                    <w:bottom w:val="single" w:sz="8" w:space="0" w:color="auto"/>
                    <w:right w:val="single" w:sz="8" w:space="0" w:color="auto"/>
                  </w:tcBorders>
                  <w:hideMark/>
                </w:tcPr>
                <w:p w:rsidR="001606BE" w:rsidRPr="00CA295E" w:rsidRDefault="001606BE" w:rsidP="00962BDA">
                  <w:pPr>
                    <w:rPr>
                      <w:rFonts w:ascii="Arial" w:eastAsia="Times New Roman" w:hAnsi="Arial" w:cs="Arial"/>
                      <w:sz w:val="22"/>
                      <w:szCs w:val="22"/>
                      <w:lang w:val="es-ES_tradnl"/>
                    </w:rPr>
                  </w:pPr>
                </w:p>
              </w:tc>
            </w:tr>
            <w:tr w:rsidR="001606BE" w:rsidRPr="00CA295E" w:rsidTr="00962BDA">
              <w:tc>
                <w:tcPr>
                  <w:tcW w:w="830" w:type="dxa"/>
                  <w:tcBorders>
                    <w:top w:val="nil"/>
                    <w:left w:val="single" w:sz="8" w:space="0" w:color="auto"/>
                    <w:bottom w:val="single" w:sz="8" w:space="0" w:color="auto"/>
                    <w:right w:val="single" w:sz="8" w:space="0" w:color="auto"/>
                  </w:tcBorders>
                  <w:hideMark/>
                </w:tcPr>
                <w:p w:rsidR="001606BE" w:rsidRPr="00CA295E" w:rsidRDefault="001606BE" w:rsidP="00962BDA">
                  <w:pPr>
                    <w:jc w:val="center"/>
                    <w:rPr>
                      <w:rFonts w:ascii="Arial" w:eastAsia="Times New Roman" w:hAnsi="Arial" w:cs="Arial"/>
                      <w:sz w:val="22"/>
                      <w:szCs w:val="22"/>
                      <w:lang w:val="es-ES" w:eastAsia="es-ES"/>
                    </w:rPr>
                  </w:pPr>
                  <w:r w:rsidRPr="00CA295E">
                    <w:rPr>
                      <w:rFonts w:ascii="Arial" w:eastAsia="Times New Roman" w:hAnsi="Arial" w:cs="Arial"/>
                      <w:b/>
                      <w:bCs/>
                      <w:sz w:val="22"/>
                      <w:szCs w:val="22"/>
                      <w:lang w:val="es-ES" w:eastAsia="es-ES"/>
                    </w:rPr>
                    <w:t>2</w:t>
                  </w:r>
                </w:p>
              </w:tc>
              <w:tc>
                <w:tcPr>
                  <w:tcW w:w="5670" w:type="dxa"/>
                  <w:tcBorders>
                    <w:top w:val="nil"/>
                    <w:left w:val="nil"/>
                    <w:bottom w:val="single" w:sz="8" w:space="0" w:color="auto"/>
                    <w:right w:val="single" w:sz="8" w:space="0" w:color="auto"/>
                  </w:tcBorders>
                  <w:hideMark/>
                </w:tcPr>
                <w:p w:rsidR="001606BE" w:rsidRPr="00CA295E" w:rsidRDefault="001606BE" w:rsidP="00962BDA">
                  <w:pPr>
                    <w:jc w:val="both"/>
                    <w:rPr>
                      <w:rFonts w:ascii="Arial" w:eastAsia="Times New Roman" w:hAnsi="Arial" w:cs="Arial"/>
                      <w:sz w:val="22"/>
                      <w:szCs w:val="22"/>
                      <w:lang w:val="es-ES" w:eastAsia="es-ES"/>
                    </w:rPr>
                  </w:pPr>
                  <w:r w:rsidRPr="00CA295E">
                    <w:rPr>
                      <w:rFonts w:ascii="Arial" w:eastAsia="Times New Roman" w:hAnsi="Arial" w:cs="Arial"/>
                      <w:sz w:val="22"/>
                      <w:szCs w:val="22"/>
                      <w:lang w:val="es-ES" w:eastAsia="es-ES"/>
                    </w:rPr>
                    <w:t>Contratación de los Servicios de Transporte para el </w:t>
                  </w:r>
                  <w:r w:rsidRPr="00CA295E">
                    <w:rPr>
                      <w:rFonts w:ascii="Arial" w:eastAsia="Times New Roman" w:hAnsi="Arial" w:cs="Arial"/>
                      <w:sz w:val="22"/>
                      <w:szCs w:val="22"/>
                      <w:lang w:val="es-ES_tradnl" w:eastAsia="es-ES"/>
                    </w:rPr>
                    <w:t>Personal que labora en el Hospital Regional del Norte</w:t>
                  </w:r>
                </w:p>
              </w:tc>
              <w:tc>
                <w:tcPr>
                  <w:tcW w:w="1276" w:type="dxa"/>
                  <w:tcBorders>
                    <w:top w:val="nil"/>
                    <w:left w:val="nil"/>
                    <w:bottom w:val="single" w:sz="8" w:space="0" w:color="auto"/>
                    <w:right w:val="single" w:sz="8" w:space="0" w:color="auto"/>
                  </w:tcBorders>
                  <w:hideMark/>
                </w:tcPr>
                <w:p w:rsidR="001606BE" w:rsidRPr="00CA295E" w:rsidRDefault="001606BE" w:rsidP="00962BDA">
                  <w:pPr>
                    <w:rPr>
                      <w:rFonts w:ascii="Arial" w:eastAsia="Times New Roman" w:hAnsi="Arial" w:cs="Arial"/>
                      <w:sz w:val="22"/>
                      <w:szCs w:val="22"/>
                      <w:lang w:val="es-ES_tradnl"/>
                    </w:rPr>
                  </w:pPr>
                </w:p>
              </w:tc>
              <w:tc>
                <w:tcPr>
                  <w:tcW w:w="1276" w:type="dxa"/>
                  <w:tcBorders>
                    <w:top w:val="nil"/>
                    <w:left w:val="nil"/>
                    <w:bottom w:val="single" w:sz="8" w:space="0" w:color="auto"/>
                    <w:right w:val="single" w:sz="8" w:space="0" w:color="auto"/>
                  </w:tcBorders>
                  <w:hideMark/>
                </w:tcPr>
                <w:p w:rsidR="001606BE" w:rsidRPr="00CA295E" w:rsidRDefault="001606BE" w:rsidP="00962BDA">
                  <w:pPr>
                    <w:rPr>
                      <w:rFonts w:ascii="Arial" w:eastAsia="Times New Roman" w:hAnsi="Arial" w:cs="Arial"/>
                      <w:sz w:val="22"/>
                      <w:szCs w:val="22"/>
                      <w:lang w:val="es-ES_tradnl"/>
                    </w:rPr>
                  </w:pPr>
                </w:p>
              </w:tc>
            </w:tr>
            <w:tr w:rsidR="001606BE" w:rsidRPr="00CA295E" w:rsidTr="00962BDA">
              <w:tc>
                <w:tcPr>
                  <w:tcW w:w="830" w:type="dxa"/>
                  <w:tcBorders>
                    <w:top w:val="nil"/>
                    <w:left w:val="single" w:sz="8" w:space="0" w:color="auto"/>
                    <w:bottom w:val="single" w:sz="8" w:space="0" w:color="auto"/>
                    <w:right w:val="single" w:sz="8" w:space="0" w:color="auto"/>
                  </w:tcBorders>
                  <w:hideMark/>
                </w:tcPr>
                <w:p w:rsidR="001606BE" w:rsidRPr="00CA295E" w:rsidRDefault="001606BE" w:rsidP="00962BDA">
                  <w:pPr>
                    <w:rPr>
                      <w:rFonts w:ascii="Arial" w:eastAsia="Times New Roman" w:hAnsi="Arial" w:cs="Arial"/>
                      <w:sz w:val="22"/>
                      <w:szCs w:val="22"/>
                      <w:lang w:val="es-ES_tradnl"/>
                    </w:rPr>
                  </w:pPr>
                </w:p>
              </w:tc>
              <w:tc>
                <w:tcPr>
                  <w:tcW w:w="5670" w:type="dxa"/>
                  <w:tcBorders>
                    <w:top w:val="nil"/>
                    <w:left w:val="nil"/>
                    <w:bottom w:val="single" w:sz="8" w:space="0" w:color="auto"/>
                    <w:right w:val="single" w:sz="8" w:space="0" w:color="auto"/>
                  </w:tcBorders>
                  <w:hideMark/>
                </w:tcPr>
                <w:p w:rsidR="001606BE" w:rsidRPr="00CA295E" w:rsidRDefault="001606BE" w:rsidP="00962BDA">
                  <w:pPr>
                    <w:jc w:val="both"/>
                    <w:rPr>
                      <w:rFonts w:ascii="Arial" w:eastAsia="Times New Roman" w:hAnsi="Arial" w:cs="Arial"/>
                      <w:sz w:val="22"/>
                      <w:szCs w:val="22"/>
                      <w:lang w:val="es-ES" w:eastAsia="es-ES"/>
                    </w:rPr>
                  </w:pPr>
                  <w:r w:rsidRPr="00CA295E">
                    <w:rPr>
                      <w:rFonts w:ascii="Arial" w:eastAsia="Times New Roman" w:hAnsi="Arial" w:cs="Arial"/>
                      <w:b/>
                      <w:bCs/>
                      <w:sz w:val="22"/>
                      <w:szCs w:val="22"/>
                      <w:lang w:val="es-ES" w:eastAsia="es-ES"/>
                    </w:rPr>
                    <w:t>GRAN TOTAL</w:t>
                  </w:r>
                </w:p>
              </w:tc>
              <w:tc>
                <w:tcPr>
                  <w:tcW w:w="1276" w:type="dxa"/>
                  <w:tcBorders>
                    <w:top w:val="nil"/>
                    <w:left w:val="nil"/>
                    <w:bottom w:val="single" w:sz="8" w:space="0" w:color="auto"/>
                    <w:right w:val="single" w:sz="8" w:space="0" w:color="auto"/>
                  </w:tcBorders>
                  <w:hideMark/>
                </w:tcPr>
                <w:p w:rsidR="001606BE" w:rsidRPr="00CA295E" w:rsidRDefault="001606BE" w:rsidP="00962BDA">
                  <w:pPr>
                    <w:rPr>
                      <w:rFonts w:ascii="Arial" w:eastAsia="Times New Roman" w:hAnsi="Arial" w:cs="Arial"/>
                      <w:sz w:val="22"/>
                      <w:szCs w:val="22"/>
                      <w:lang w:val="es-ES_tradnl"/>
                    </w:rPr>
                  </w:pPr>
                </w:p>
              </w:tc>
              <w:tc>
                <w:tcPr>
                  <w:tcW w:w="1276" w:type="dxa"/>
                  <w:tcBorders>
                    <w:top w:val="nil"/>
                    <w:left w:val="nil"/>
                    <w:bottom w:val="single" w:sz="8" w:space="0" w:color="auto"/>
                    <w:right w:val="single" w:sz="8" w:space="0" w:color="auto"/>
                  </w:tcBorders>
                  <w:hideMark/>
                </w:tcPr>
                <w:p w:rsidR="001606BE" w:rsidRPr="00CA295E" w:rsidRDefault="001606BE" w:rsidP="00962BDA">
                  <w:pPr>
                    <w:rPr>
                      <w:rFonts w:ascii="Arial" w:eastAsia="Times New Roman" w:hAnsi="Arial" w:cs="Arial"/>
                      <w:sz w:val="22"/>
                      <w:szCs w:val="22"/>
                      <w:lang w:val="es-ES_tradnl"/>
                    </w:rPr>
                  </w:pPr>
                </w:p>
              </w:tc>
            </w:tr>
          </w:tbl>
          <w:p w:rsidR="001606BE" w:rsidRPr="00CA295E" w:rsidRDefault="001606BE" w:rsidP="00962BDA">
            <w:pPr>
              <w:spacing w:before="120" w:after="240"/>
              <w:rPr>
                <w:rFonts w:ascii="Arial" w:eastAsia="Times New Roman" w:hAnsi="Arial" w:cs="Arial"/>
                <w:b/>
                <w:sz w:val="22"/>
                <w:szCs w:val="22"/>
                <w:lang w:val="es-ES"/>
              </w:rPr>
            </w:pPr>
          </w:p>
          <w:p w:rsidR="001606BE" w:rsidRPr="00CA295E" w:rsidRDefault="001606BE" w:rsidP="00962BDA">
            <w:pPr>
              <w:spacing w:before="120" w:after="240"/>
              <w:jc w:val="center"/>
              <w:rPr>
                <w:rFonts w:ascii="Arial" w:eastAsia="Times New Roman" w:hAnsi="Arial" w:cs="Arial"/>
                <w:b/>
                <w:sz w:val="22"/>
                <w:szCs w:val="22"/>
                <w:lang w:val="es-ES"/>
              </w:rPr>
            </w:pPr>
          </w:p>
        </w:tc>
        <w:tc>
          <w:tcPr>
            <w:tcW w:w="13500" w:type="dxa"/>
            <w:gridSpan w:val="2"/>
            <w:tcBorders>
              <w:top w:val="nil"/>
              <w:left w:val="nil"/>
              <w:bottom w:val="nil"/>
              <w:right w:val="nil"/>
            </w:tcBorders>
          </w:tcPr>
          <w:p w:rsidR="001606BE" w:rsidRPr="00CA295E" w:rsidRDefault="001606BE" w:rsidP="00962BDA">
            <w:pPr>
              <w:spacing w:before="120" w:after="240"/>
              <w:jc w:val="center"/>
              <w:rPr>
                <w:rFonts w:ascii="Arial" w:eastAsia="Times New Roman" w:hAnsi="Arial" w:cs="Arial"/>
                <w:b/>
                <w:sz w:val="22"/>
                <w:szCs w:val="22"/>
                <w:lang w:val="es-ES"/>
              </w:rPr>
            </w:pPr>
          </w:p>
        </w:tc>
      </w:tr>
      <w:tr w:rsidR="001606BE" w:rsidRPr="00CA295E" w:rsidTr="00962BDA">
        <w:trPr>
          <w:gridAfter w:val="1"/>
          <w:wAfter w:w="3964" w:type="dxa"/>
          <w:cantSplit/>
          <w:trHeight w:hRule="exact" w:val="495"/>
        </w:trPr>
        <w:tc>
          <w:tcPr>
            <w:tcW w:w="9536" w:type="dxa"/>
            <w:tcBorders>
              <w:top w:val="nil"/>
              <w:left w:val="nil"/>
              <w:bottom w:val="nil"/>
              <w:right w:val="nil"/>
            </w:tcBorders>
          </w:tcPr>
          <w:p w:rsidR="001606BE" w:rsidRPr="00CA295E" w:rsidRDefault="001606BE" w:rsidP="00962BDA">
            <w:pPr>
              <w:tabs>
                <w:tab w:val="left" w:pos="9606"/>
              </w:tabs>
              <w:suppressAutoHyphens/>
              <w:spacing w:before="100"/>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Nombre del Oferente </w:t>
            </w:r>
            <w:r w:rsidRPr="00CA295E">
              <w:rPr>
                <w:rFonts w:ascii="Arial" w:eastAsia="Times New Roman" w:hAnsi="Arial" w:cs="Arial"/>
                <w:i/>
                <w:iCs/>
                <w:sz w:val="22"/>
                <w:szCs w:val="22"/>
                <w:lang w:val="es-ES"/>
              </w:rPr>
              <w:t xml:space="preserve">[indicar el nombre completo del Oferente] </w:t>
            </w:r>
            <w:r w:rsidRPr="00CA295E">
              <w:rPr>
                <w:rFonts w:ascii="Arial" w:eastAsia="Times New Roman" w:hAnsi="Arial" w:cs="Arial"/>
                <w:sz w:val="22"/>
                <w:szCs w:val="22"/>
                <w:lang w:val="es-ES"/>
              </w:rPr>
              <w:t xml:space="preserve">Firma del Oferente </w:t>
            </w:r>
            <w:r w:rsidRPr="00CA295E">
              <w:rPr>
                <w:rFonts w:ascii="Arial" w:eastAsia="Times New Roman" w:hAnsi="Arial" w:cs="Arial"/>
                <w:i/>
                <w:iCs/>
                <w:sz w:val="22"/>
                <w:szCs w:val="22"/>
                <w:lang w:val="es-ES"/>
              </w:rPr>
              <w:t>[firma de la persona que firma la Oferta]</w:t>
            </w:r>
            <w:r w:rsidRPr="00CA295E">
              <w:rPr>
                <w:rFonts w:ascii="Arial" w:eastAsia="Times New Roman" w:hAnsi="Arial" w:cs="Arial"/>
                <w:sz w:val="22"/>
                <w:szCs w:val="22"/>
                <w:lang w:val="es-ES"/>
              </w:rPr>
              <w:t xml:space="preserve"> Fecha </w:t>
            </w:r>
            <w:r w:rsidRPr="00CA295E">
              <w:rPr>
                <w:rFonts w:ascii="Arial" w:eastAsia="Times New Roman" w:hAnsi="Arial" w:cs="Arial"/>
                <w:i/>
                <w:iCs/>
                <w:sz w:val="22"/>
                <w:szCs w:val="22"/>
                <w:lang w:val="es-ES"/>
              </w:rPr>
              <w:t>[Indicar Fecha]</w:t>
            </w:r>
          </w:p>
        </w:tc>
        <w:tc>
          <w:tcPr>
            <w:tcW w:w="13500" w:type="dxa"/>
            <w:gridSpan w:val="2"/>
            <w:tcBorders>
              <w:top w:val="nil"/>
              <w:left w:val="nil"/>
              <w:bottom w:val="nil"/>
              <w:right w:val="nil"/>
            </w:tcBorders>
          </w:tcPr>
          <w:p w:rsidR="001606BE" w:rsidRPr="00CA295E" w:rsidRDefault="001606BE" w:rsidP="00962BDA">
            <w:pPr>
              <w:suppressAutoHyphens/>
              <w:spacing w:before="100"/>
              <w:jc w:val="both"/>
              <w:rPr>
                <w:rFonts w:ascii="Arial" w:eastAsia="Times New Roman" w:hAnsi="Arial" w:cs="Arial"/>
                <w:sz w:val="22"/>
                <w:szCs w:val="22"/>
                <w:lang w:val="es-ES"/>
              </w:rPr>
            </w:pPr>
          </w:p>
        </w:tc>
      </w:tr>
    </w:tbl>
    <w:p w:rsidR="001606BE" w:rsidRDefault="001606BE" w:rsidP="001606BE">
      <w:pPr>
        <w:jc w:val="both"/>
        <w:rPr>
          <w:rFonts w:ascii="Arial" w:eastAsia="Times New Roman" w:hAnsi="Arial" w:cs="Arial"/>
          <w:b/>
          <w:sz w:val="22"/>
          <w:szCs w:val="22"/>
          <w:u w:val="single"/>
          <w:lang w:val="es-ES_tradnl"/>
        </w:rPr>
      </w:pPr>
    </w:p>
    <w:p w:rsidR="001606BE" w:rsidRPr="006F257E" w:rsidRDefault="001606BE" w:rsidP="001606BE">
      <w:pPr>
        <w:jc w:val="both"/>
        <w:rPr>
          <w:rFonts w:ascii="Arial" w:eastAsia="Times New Roman" w:hAnsi="Arial" w:cs="Arial"/>
          <w:b/>
          <w:sz w:val="22"/>
          <w:szCs w:val="22"/>
          <w:u w:val="single"/>
          <w:lang w:val="es-ES_tradnl"/>
        </w:rPr>
      </w:pPr>
      <w:r w:rsidRPr="006F257E">
        <w:rPr>
          <w:rFonts w:ascii="Arial" w:eastAsia="Times New Roman" w:hAnsi="Arial" w:cs="Arial"/>
          <w:b/>
          <w:sz w:val="22"/>
          <w:szCs w:val="22"/>
          <w:u w:val="single"/>
          <w:lang w:val="es-ES_tradnl"/>
        </w:rPr>
        <w:t>CUADRO DETALLE DE LOS VEHICULOS OFERTADOS</w:t>
      </w:r>
    </w:p>
    <w:p w:rsidR="001606BE" w:rsidRPr="006F257E" w:rsidRDefault="001606BE" w:rsidP="001606BE">
      <w:pPr>
        <w:jc w:val="both"/>
        <w:rPr>
          <w:rFonts w:ascii="Arial" w:eastAsia="Times New Roman" w:hAnsi="Arial" w:cs="Arial"/>
          <w:b/>
          <w:sz w:val="22"/>
          <w:szCs w:val="22"/>
          <w:u w:val="single"/>
          <w:lang w:val="es-ES_tradnl"/>
        </w:rPr>
      </w:pPr>
    </w:p>
    <w:tbl>
      <w:tblPr>
        <w:tblStyle w:val="Tablaconcuadrcula"/>
        <w:tblW w:w="0" w:type="auto"/>
        <w:tblLook w:val="04A0" w:firstRow="1" w:lastRow="0" w:firstColumn="1" w:lastColumn="0" w:noHBand="0" w:noVBand="1"/>
      </w:tblPr>
      <w:tblGrid>
        <w:gridCol w:w="510"/>
        <w:gridCol w:w="2833"/>
        <w:gridCol w:w="1464"/>
        <w:gridCol w:w="644"/>
        <w:gridCol w:w="852"/>
        <w:gridCol w:w="1329"/>
        <w:gridCol w:w="791"/>
      </w:tblGrid>
      <w:tr w:rsidR="001606BE" w:rsidRPr="006F257E" w:rsidTr="00962BDA">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No</w:t>
            </w:r>
          </w:p>
        </w:tc>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Descripción del Vehículo</w:t>
            </w:r>
          </w:p>
        </w:tc>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No de Placa</w:t>
            </w:r>
          </w:p>
        </w:tc>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Año</w:t>
            </w:r>
          </w:p>
        </w:tc>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Marca</w:t>
            </w:r>
          </w:p>
        </w:tc>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 xml:space="preserve">Capacidad </w:t>
            </w:r>
          </w:p>
        </w:tc>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Color</w:t>
            </w:r>
          </w:p>
        </w:tc>
      </w:tr>
      <w:tr w:rsidR="001606BE" w:rsidRPr="006F257E" w:rsidTr="00962BDA">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1</w:t>
            </w: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r>
      <w:tr w:rsidR="001606BE" w:rsidRPr="006F257E" w:rsidTr="00962BDA">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2</w:t>
            </w: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r>
      <w:tr w:rsidR="001606BE" w:rsidRPr="006F257E" w:rsidTr="00962BDA">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3</w:t>
            </w: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r>
      <w:tr w:rsidR="001606BE" w:rsidRPr="006F257E" w:rsidTr="00962BDA">
        <w:tc>
          <w:tcPr>
            <w:tcW w:w="0" w:type="auto"/>
          </w:tcPr>
          <w:p w:rsidR="001606BE" w:rsidRPr="006F257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4</w:t>
            </w: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c>
          <w:tcPr>
            <w:tcW w:w="0" w:type="auto"/>
          </w:tcPr>
          <w:p w:rsidR="001606BE" w:rsidRPr="006F257E" w:rsidRDefault="001606BE" w:rsidP="00962BDA">
            <w:pPr>
              <w:jc w:val="both"/>
              <w:rPr>
                <w:rFonts w:ascii="Arial" w:eastAsia="Times New Roman" w:hAnsi="Arial" w:cs="Arial"/>
                <w:b/>
                <w:sz w:val="22"/>
                <w:szCs w:val="22"/>
                <w:u w:val="single"/>
                <w:lang w:val="es-ES_tradnl"/>
              </w:rPr>
            </w:pPr>
          </w:p>
        </w:tc>
      </w:tr>
      <w:tr w:rsidR="001606BE" w:rsidTr="00962BDA">
        <w:tc>
          <w:tcPr>
            <w:tcW w:w="0" w:type="auto"/>
          </w:tcPr>
          <w:p w:rsidR="001606BE" w:rsidRDefault="001606BE" w:rsidP="00962BDA">
            <w:pPr>
              <w:jc w:val="both"/>
              <w:rPr>
                <w:rFonts w:ascii="Arial" w:eastAsia="Times New Roman" w:hAnsi="Arial" w:cs="Arial"/>
                <w:b/>
                <w:sz w:val="22"/>
                <w:szCs w:val="22"/>
                <w:lang w:val="es-ES_tradnl"/>
              </w:rPr>
            </w:pPr>
            <w:r w:rsidRPr="006F257E">
              <w:rPr>
                <w:rFonts w:ascii="Arial" w:eastAsia="Times New Roman" w:hAnsi="Arial" w:cs="Arial"/>
                <w:b/>
                <w:sz w:val="22"/>
                <w:szCs w:val="22"/>
                <w:lang w:val="es-ES_tradnl"/>
              </w:rPr>
              <w:t>5</w:t>
            </w:r>
          </w:p>
        </w:tc>
        <w:tc>
          <w:tcPr>
            <w:tcW w:w="0" w:type="auto"/>
          </w:tcPr>
          <w:p w:rsidR="001606BE" w:rsidRDefault="001606BE" w:rsidP="00962BDA">
            <w:pPr>
              <w:jc w:val="both"/>
              <w:rPr>
                <w:rFonts w:ascii="Arial" w:eastAsia="Times New Roman" w:hAnsi="Arial" w:cs="Arial"/>
                <w:b/>
                <w:sz w:val="22"/>
                <w:szCs w:val="22"/>
                <w:u w:val="single"/>
                <w:lang w:val="es-ES_tradnl"/>
              </w:rPr>
            </w:pPr>
          </w:p>
        </w:tc>
        <w:tc>
          <w:tcPr>
            <w:tcW w:w="0" w:type="auto"/>
          </w:tcPr>
          <w:p w:rsidR="001606BE" w:rsidRDefault="001606BE" w:rsidP="00962BDA">
            <w:pPr>
              <w:jc w:val="both"/>
              <w:rPr>
                <w:rFonts w:ascii="Arial" w:eastAsia="Times New Roman" w:hAnsi="Arial" w:cs="Arial"/>
                <w:b/>
                <w:sz w:val="22"/>
                <w:szCs w:val="22"/>
                <w:u w:val="single"/>
                <w:lang w:val="es-ES_tradnl"/>
              </w:rPr>
            </w:pPr>
          </w:p>
        </w:tc>
        <w:tc>
          <w:tcPr>
            <w:tcW w:w="0" w:type="auto"/>
          </w:tcPr>
          <w:p w:rsidR="001606BE" w:rsidRDefault="001606BE" w:rsidP="00962BDA">
            <w:pPr>
              <w:jc w:val="both"/>
              <w:rPr>
                <w:rFonts w:ascii="Arial" w:eastAsia="Times New Roman" w:hAnsi="Arial" w:cs="Arial"/>
                <w:b/>
                <w:sz w:val="22"/>
                <w:szCs w:val="22"/>
                <w:u w:val="single"/>
                <w:lang w:val="es-ES_tradnl"/>
              </w:rPr>
            </w:pPr>
          </w:p>
        </w:tc>
        <w:tc>
          <w:tcPr>
            <w:tcW w:w="0" w:type="auto"/>
          </w:tcPr>
          <w:p w:rsidR="001606BE" w:rsidRDefault="001606BE" w:rsidP="00962BDA">
            <w:pPr>
              <w:jc w:val="both"/>
              <w:rPr>
                <w:rFonts w:ascii="Arial" w:eastAsia="Times New Roman" w:hAnsi="Arial" w:cs="Arial"/>
                <w:b/>
                <w:sz w:val="22"/>
                <w:szCs w:val="22"/>
                <w:u w:val="single"/>
                <w:lang w:val="es-ES_tradnl"/>
              </w:rPr>
            </w:pPr>
          </w:p>
        </w:tc>
        <w:tc>
          <w:tcPr>
            <w:tcW w:w="0" w:type="auto"/>
          </w:tcPr>
          <w:p w:rsidR="001606BE" w:rsidRDefault="001606BE" w:rsidP="00962BDA">
            <w:pPr>
              <w:jc w:val="both"/>
              <w:rPr>
                <w:rFonts w:ascii="Arial" w:eastAsia="Times New Roman" w:hAnsi="Arial" w:cs="Arial"/>
                <w:b/>
                <w:sz w:val="22"/>
                <w:szCs w:val="22"/>
                <w:u w:val="single"/>
                <w:lang w:val="es-ES_tradnl"/>
              </w:rPr>
            </w:pPr>
          </w:p>
        </w:tc>
        <w:tc>
          <w:tcPr>
            <w:tcW w:w="0" w:type="auto"/>
          </w:tcPr>
          <w:p w:rsidR="001606BE" w:rsidRDefault="001606BE" w:rsidP="00962BDA">
            <w:pPr>
              <w:jc w:val="both"/>
              <w:rPr>
                <w:rFonts w:ascii="Arial" w:eastAsia="Times New Roman" w:hAnsi="Arial" w:cs="Arial"/>
                <w:b/>
                <w:sz w:val="22"/>
                <w:szCs w:val="22"/>
                <w:u w:val="single"/>
                <w:lang w:val="es-ES_tradnl"/>
              </w:rPr>
            </w:pPr>
          </w:p>
        </w:tc>
      </w:tr>
    </w:tbl>
    <w:p w:rsidR="001606BE" w:rsidRPr="00CA295E" w:rsidRDefault="001606BE" w:rsidP="001606BE">
      <w:pPr>
        <w:jc w:val="both"/>
        <w:rPr>
          <w:rFonts w:ascii="Arial" w:eastAsia="Times New Roman" w:hAnsi="Arial" w:cs="Arial"/>
          <w:b/>
          <w:sz w:val="22"/>
          <w:szCs w:val="22"/>
          <w:u w:val="single"/>
          <w:lang w:val="es-ES_tradnl"/>
        </w:rPr>
      </w:pPr>
    </w:p>
    <w:p w:rsidR="001606BE" w:rsidRDefault="001606BE" w:rsidP="001606BE">
      <w:pPr>
        <w:jc w:val="center"/>
        <w:rPr>
          <w:rFonts w:ascii="Arial" w:eastAsia="Times New Roman" w:hAnsi="Arial" w:cs="Arial"/>
          <w:b/>
          <w:sz w:val="22"/>
          <w:szCs w:val="22"/>
          <w:u w:val="single"/>
          <w:lang w:val="es-ES_tradnl"/>
        </w:rPr>
      </w:pPr>
    </w:p>
    <w:p w:rsidR="00386A81" w:rsidRDefault="00386A81" w:rsidP="001606BE">
      <w:pPr>
        <w:jc w:val="center"/>
        <w:rPr>
          <w:rFonts w:ascii="Arial" w:eastAsia="Times New Roman" w:hAnsi="Arial" w:cs="Arial"/>
          <w:b/>
          <w:sz w:val="22"/>
          <w:szCs w:val="22"/>
          <w:u w:val="single"/>
          <w:lang w:val="es-ES_tradnl"/>
        </w:rPr>
      </w:pPr>
    </w:p>
    <w:p w:rsidR="00386A81" w:rsidRDefault="00386A81" w:rsidP="001606BE">
      <w:pPr>
        <w:jc w:val="center"/>
        <w:rPr>
          <w:rFonts w:ascii="Arial" w:eastAsia="Times New Roman" w:hAnsi="Arial" w:cs="Arial"/>
          <w:b/>
          <w:sz w:val="22"/>
          <w:szCs w:val="22"/>
          <w:u w:val="single"/>
          <w:lang w:val="es-ES_tradnl"/>
        </w:rPr>
      </w:pPr>
    </w:p>
    <w:p w:rsidR="00386A81" w:rsidRDefault="00386A81" w:rsidP="001606BE">
      <w:pPr>
        <w:jc w:val="center"/>
        <w:rPr>
          <w:rFonts w:ascii="Arial" w:eastAsia="Times New Roman" w:hAnsi="Arial" w:cs="Arial"/>
          <w:b/>
          <w:sz w:val="22"/>
          <w:szCs w:val="22"/>
          <w:u w:val="single"/>
          <w:lang w:val="es-ES_tradnl"/>
        </w:rPr>
      </w:pPr>
    </w:p>
    <w:p w:rsidR="00386A81" w:rsidRPr="00CA295E" w:rsidRDefault="00386A81" w:rsidP="001606BE">
      <w:pPr>
        <w:jc w:val="center"/>
        <w:rPr>
          <w:rFonts w:ascii="Arial" w:eastAsia="Times New Roman" w:hAnsi="Arial" w:cs="Arial"/>
          <w:b/>
          <w:sz w:val="22"/>
          <w:szCs w:val="22"/>
          <w:u w:val="single"/>
          <w:lang w:val="es-ES_tradnl"/>
        </w:rPr>
      </w:pPr>
    </w:p>
    <w:p w:rsidR="001606BE" w:rsidRPr="00CA295E" w:rsidRDefault="001606BE" w:rsidP="001606BE">
      <w:pPr>
        <w:jc w:val="center"/>
        <w:rPr>
          <w:rFonts w:ascii="Arial" w:eastAsia="Times New Roman" w:hAnsi="Arial" w:cs="Arial"/>
          <w:b/>
          <w:sz w:val="22"/>
          <w:szCs w:val="22"/>
          <w:u w:val="single"/>
          <w:lang w:val="es-ES_tradnl"/>
        </w:rPr>
      </w:pPr>
    </w:p>
    <w:p w:rsidR="001606BE" w:rsidRPr="00CA295E" w:rsidRDefault="001606BE" w:rsidP="001606BE">
      <w:pPr>
        <w:jc w:val="center"/>
        <w:rPr>
          <w:rFonts w:ascii="Arial" w:eastAsia="Times New Roman" w:hAnsi="Arial" w:cs="Arial"/>
          <w:b/>
          <w:sz w:val="22"/>
          <w:szCs w:val="22"/>
          <w:u w:val="single"/>
          <w:lang w:val="es-ES_tradnl"/>
        </w:rPr>
      </w:pPr>
    </w:p>
    <w:p w:rsidR="001606BE" w:rsidRPr="00CA295E" w:rsidRDefault="001606BE" w:rsidP="001606BE">
      <w:pPr>
        <w:jc w:val="center"/>
        <w:rPr>
          <w:rFonts w:ascii="Arial" w:eastAsia="Times New Roman" w:hAnsi="Arial" w:cs="Arial"/>
          <w:b/>
          <w:sz w:val="22"/>
          <w:szCs w:val="22"/>
          <w:u w:val="single"/>
          <w:lang w:val="es-ES_tradnl"/>
        </w:rPr>
        <w:sectPr w:rsidR="001606BE" w:rsidRPr="00CA295E" w:rsidSect="00962BDA">
          <w:pgSz w:w="12240" w:h="15840" w:code="1"/>
          <w:pgMar w:top="1440" w:right="1440" w:bottom="1440" w:left="1531" w:header="720" w:footer="720" w:gutter="0"/>
          <w:paperSrc w:first="15" w:other="15"/>
          <w:cols w:space="720"/>
          <w:titlePg/>
          <w:docGrid w:linePitch="360"/>
        </w:sectPr>
      </w:pPr>
    </w:p>
    <w:p w:rsidR="001606BE" w:rsidRPr="00CA295E" w:rsidRDefault="001606BE" w:rsidP="001606BE">
      <w:pPr>
        <w:jc w:val="center"/>
        <w:rPr>
          <w:rFonts w:ascii="Arial" w:eastAsia="Times New Roman" w:hAnsi="Arial" w:cs="Arial"/>
          <w:b/>
          <w:sz w:val="22"/>
          <w:szCs w:val="22"/>
          <w:u w:val="single"/>
          <w:lang w:val="es-ES_tradnl"/>
        </w:rPr>
      </w:pPr>
    </w:p>
    <w:p w:rsidR="001606BE" w:rsidRPr="00CA295E" w:rsidRDefault="001606BE" w:rsidP="001606BE">
      <w:pPr>
        <w:jc w:val="center"/>
        <w:rPr>
          <w:rFonts w:ascii="Arial" w:eastAsia="Times New Roman" w:hAnsi="Arial" w:cs="Arial"/>
          <w:b/>
          <w:vanish/>
          <w:sz w:val="22"/>
          <w:szCs w:val="22"/>
          <w:u w:val="single"/>
          <w:lang w:val="es-ES_tradnl"/>
        </w:rPr>
      </w:pPr>
      <w:r w:rsidRPr="00CA295E">
        <w:rPr>
          <w:rFonts w:ascii="Arial" w:eastAsia="Times New Roman" w:hAnsi="Arial" w:cs="Arial"/>
          <w:b/>
          <w:sz w:val="22"/>
          <w:szCs w:val="22"/>
          <w:u w:val="single"/>
          <w:lang w:val="es-ES_tradnl"/>
        </w:rPr>
        <w:t>FORMULARIO DE GARANTIA MANTENIMIENTO DE OFERTA</w:t>
      </w:r>
    </w:p>
    <w:p w:rsidR="001606BE" w:rsidRPr="00CA295E" w:rsidRDefault="001606BE" w:rsidP="001606BE">
      <w:pPr>
        <w:jc w:val="center"/>
        <w:rPr>
          <w:rFonts w:ascii="Arial" w:eastAsia="Times New Roman" w:hAnsi="Arial" w:cs="Arial"/>
          <w:b/>
          <w:sz w:val="22"/>
          <w:szCs w:val="22"/>
          <w:lang w:val="es-ES_tradnl"/>
        </w:rPr>
      </w:pPr>
      <w:r w:rsidRPr="00CA295E">
        <w:rPr>
          <w:rFonts w:ascii="Arial" w:eastAsia="Times New Roman" w:hAnsi="Arial" w:cs="Arial"/>
          <w:b/>
          <w:sz w:val="22"/>
          <w:szCs w:val="22"/>
          <w:lang w:val="es-ES_tradnl"/>
        </w:rPr>
        <w:t xml:space="preserve"> </w:t>
      </w:r>
    </w:p>
    <w:p w:rsidR="001606BE" w:rsidRPr="00CA295E" w:rsidRDefault="001606BE" w:rsidP="001606BE">
      <w:pPr>
        <w:jc w:val="center"/>
        <w:rPr>
          <w:rFonts w:ascii="Arial" w:eastAsia="Times New Roman" w:hAnsi="Arial" w:cs="Arial"/>
          <w:b/>
          <w:sz w:val="22"/>
          <w:szCs w:val="22"/>
          <w:lang w:val="es-ES_tradnl"/>
        </w:rPr>
      </w:pPr>
      <w:r w:rsidRPr="00CA295E">
        <w:rPr>
          <w:rFonts w:ascii="Arial" w:eastAsia="Times New Roman" w:hAnsi="Arial" w:cs="Arial"/>
          <w:b/>
          <w:sz w:val="22"/>
          <w:szCs w:val="22"/>
          <w:lang w:val="es-ES_tradnl"/>
        </w:rPr>
        <w:t>NOMBRE DE ASEGURADORA / BANCO</w:t>
      </w:r>
    </w:p>
    <w:p w:rsidR="001606BE" w:rsidRPr="00CA295E" w:rsidRDefault="001606BE" w:rsidP="001606BE">
      <w:pPr>
        <w:rPr>
          <w:rFonts w:ascii="Arial" w:eastAsia="Times New Roman" w:hAnsi="Arial" w:cs="Arial"/>
          <w:b/>
          <w:sz w:val="22"/>
          <w:szCs w:val="22"/>
          <w:lang w:val="es-ES_tradnl"/>
        </w:rPr>
      </w:pPr>
    </w:p>
    <w:p w:rsidR="001606BE" w:rsidRPr="00CA295E" w:rsidRDefault="001606BE" w:rsidP="001606BE">
      <w:pPr>
        <w:rPr>
          <w:rFonts w:ascii="Arial" w:eastAsia="Times New Roman" w:hAnsi="Arial" w:cs="Arial"/>
          <w:b/>
          <w:sz w:val="22"/>
          <w:szCs w:val="22"/>
          <w:lang w:val="es-ES_tradnl"/>
        </w:rPr>
      </w:pPr>
      <w:r w:rsidRPr="00CA295E">
        <w:rPr>
          <w:rFonts w:ascii="Arial" w:eastAsia="Times New Roman" w:hAnsi="Arial" w:cs="Arial"/>
          <w:b/>
          <w:sz w:val="22"/>
          <w:szCs w:val="22"/>
          <w:lang w:val="es-ES_tradnl"/>
        </w:rPr>
        <w:t>GARANTIA / FIANZA</w:t>
      </w:r>
    </w:p>
    <w:p w:rsidR="001606BE" w:rsidRPr="00CA295E" w:rsidRDefault="001606BE" w:rsidP="001606BE">
      <w:pPr>
        <w:rPr>
          <w:rFonts w:ascii="Arial" w:eastAsia="Times New Roman" w:hAnsi="Arial" w:cs="Arial"/>
          <w:sz w:val="22"/>
          <w:szCs w:val="22"/>
          <w:lang w:val="es-ES_tradnl"/>
        </w:rPr>
      </w:pPr>
      <w:r w:rsidRPr="00CA295E">
        <w:rPr>
          <w:rFonts w:ascii="Arial" w:eastAsia="Times New Roman" w:hAnsi="Arial" w:cs="Arial"/>
          <w:b/>
          <w:sz w:val="22"/>
          <w:szCs w:val="22"/>
          <w:lang w:val="es-ES_tradnl"/>
        </w:rPr>
        <w:t xml:space="preserve"> DE MANTENIMIENTO DE OFERTA Nº</w:t>
      </w:r>
      <w:r w:rsidRPr="00CA295E">
        <w:rPr>
          <w:rFonts w:ascii="Arial" w:eastAsia="Times New Roman" w:hAnsi="Arial" w:cs="Arial"/>
          <w:sz w:val="22"/>
          <w:szCs w:val="22"/>
          <w:lang w:val="es-ES_tradnl"/>
        </w:rPr>
        <w:t>_____________________________________</w:t>
      </w:r>
    </w:p>
    <w:p w:rsidR="001606BE" w:rsidRPr="00CA295E" w:rsidRDefault="001606BE" w:rsidP="001606BE">
      <w:pPr>
        <w:rPr>
          <w:rFonts w:ascii="Arial" w:eastAsia="Times New Roman" w:hAnsi="Arial" w:cs="Arial"/>
          <w:sz w:val="22"/>
          <w:szCs w:val="22"/>
          <w:lang w:val="es-ES_tradnl"/>
        </w:rPr>
      </w:pPr>
    </w:p>
    <w:p w:rsidR="001606BE" w:rsidRPr="00CA295E" w:rsidRDefault="001606BE" w:rsidP="001606BE">
      <w:pPr>
        <w:rPr>
          <w:rFonts w:ascii="Arial" w:eastAsia="Times New Roman" w:hAnsi="Arial" w:cs="Arial"/>
          <w:b/>
          <w:sz w:val="22"/>
          <w:szCs w:val="22"/>
          <w:lang w:val="es-ES_tradnl"/>
        </w:rPr>
      </w:pPr>
      <w:r w:rsidRPr="00CA295E">
        <w:rPr>
          <w:rFonts w:ascii="Arial" w:eastAsia="Times New Roman" w:hAnsi="Arial" w:cs="Arial"/>
          <w:b/>
          <w:sz w:val="22"/>
          <w:szCs w:val="22"/>
          <w:lang w:val="es-ES_tradnl"/>
        </w:rPr>
        <w:t xml:space="preserve">FECHA DE EMISION: </w:t>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t xml:space="preserve">    _____________________________________</w:t>
      </w:r>
    </w:p>
    <w:p w:rsidR="001606BE" w:rsidRPr="00CA295E" w:rsidRDefault="001606BE" w:rsidP="001606BE">
      <w:pPr>
        <w:rPr>
          <w:rFonts w:ascii="Arial" w:eastAsia="Times New Roman" w:hAnsi="Arial" w:cs="Arial"/>
          <w:b/>
          <w:sz w:val="22"/>
          <w:szCs w:val="22"/>
          <w:lang w:val="es-ES_tradnl"/>
        </w:rPr>
      </w:pPr>
    </w:p>
    <w:p w:rsidR="001606BE" w:rsidRPr="00CA295E" w:rsidRDefault="001606BE" w:rsidP="001606BE">
      <w:pPr>
        <w:rPr>
          <w:rFonts w:ascii="Arial" w:eastAsia="Times New Roman" w:hAnsi="Arial" w:cs="Arial"/>
          <w:b/>
          <w:sz w:val="22"/>
          <w:szCs w:val="22"/>
          <w:lang w:val="es-ES_tradnl"/>
        </w:rPr>
      </w:pPr>
      <w:r w:rsidRPr="00CA295E">
        <w:rPr>
          <w:rFonts w:ascii="Arial" w:eastAsia="Times New Roman" w:hAnsi="Arial" w:cs="Arial"/>
          <w:b/>
          <w:sz w:val="22"/>
          <w:szCs w:val="22"/>
          <w:lang w:val="es-ES_tradnl"/>
        </w:rPr>
        <w:t>AFIANZADO/GARANTIZADO:</w:t>
      </w:r>
      <w:r w:rsidRPr="00CA295E">
        <w:rPr>
          <w:rFonts w:ascii="Arial" w:eastAsia="Times New Roman" w:hAnsi="Arial" w:cs="Arial"/>
          <w:b/>
          <w:sz w:val="22"/>
          <w:szCs w:val="22"/>
          <w:lang w:val="es-ES_tradnl"/>
        </w:rPr>
        <w:tab/>
        <w:t xml:space="preserve">                _____________________________________</w:t>
      </w:r>
    </w:p>
    <w:p w:rsidR="001606BE" w:rsidRPr="00CA295E" w:rsidRDefault="001606BE" w:rsidP="001606BE">
      <w:pPr>
        <w:rPr>
          <w:rFonts w:ascii="Arial" w:eastAsia="Times New Roman" w:hAnsi="Arial" w:cs="Arial"/>
          <w:b/>
          <w:sz w:val="22"/>
          <w:szCs w:val="22"/>
          <w:lang w:val="es-ES_tradnl"/>
        </w:rPr>
      </w:pPr>
    </w:p>
    <w:p w:rsidR="001606BE" w:rsidRPr="00CA295E" w:rsidRDefault="001606BE" w:rsidP="001606BE">
      <w:pPr>
        <w:rPr>
          <w:rFonts w:ascii="Arial" w:eastAsia="Times New Roman" w:hAnsi="Arial" w:cs="Arial"/>
          <w:sz w:val="22"/>
          <w:szCs w:val="22"/>
          <w:lang w:val="es-ES_tradnl"/>
        </w:rPr>
      </w:pPr>
      <w:r w:rsidRPr="00CA295E">
        <w:rPr>
          <w:rFonts w:ascii="Arial" w:eastAsia="Times New Roman" w:hAnsi="Arial" w:cs="Arial"/>
          <w:b/>
          <w:sz w:val="22"/>
          <w:szCs w:val="22"/>
          <w:lang w:val="es-ES_tradnl"/>
        </w:rPr>
        <w:t>DIRECCION Y TELEFONO:</w:t>
      </w:r>
      <w:r w:rsidRPr="00CA295E">
        <w:rPr>
          <w:rFonts w:ascii="Arial" w:eastAsia="Times New Roman" w:hAnsi="Arial" w:cs="Arial"/>
          <w:b/>
          <w:sz w:val="22"/>
          <w:szCs w:val="22"/>
          <w:lang w:val="es-ES_tradnl"/>
        </w:rPr>
        <w:tab/>
        <w:t xml:space="preserve">      </w:t>
      </w:r>
      <w:r w:rsidRPr="00CA295E">
        <w:rPr>
          <w:rFonts w:ascii="Arial" w:eastAsia="Times New Roman" w:hAnsi="Arial" w:cs="Arial"/>
          <w:sz w:val="22"/>
          <w:szCs w:val="22"/>
          <w:lang w:val="es-ES_tradnl"/>
        </w:rPr>
        <w:t>__________________________________________</w:t>
      </w:r>
    </w:p>
    <w:p w:rsidR="001606BE" w:rsidRPr="00CA295E" w:rsidRDefault="001606BE" w:rsidP="001606BE">
      <w:pPr>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b/>
          <w:sz w:val="22"/>
          <w:szCs w:val="22"/>
          <w:lang w:val="es-ES_tradnl"/>
        </w:rPr>
        <w:t>Fianza / Garantía</w:t>
      </w:r>
      <w:r w:rsidRPr="00CA295E">
        <w:rPr>
          <w:rFonts w:ascii="Arial" w:eastAsia="Times New Roman" w:hAnsi="Arial" w:cs="Arial"/>
          <w:sz w:val="22"/>
          <w:szCs w:val="22"/>
          <w:lang w:val="es-ES_tradnl"/>
        </w:rPr>
        <w:t xml:space="preserve"> a favor de ______________________________________, para garantizar que el Afianzado/Garantizado, mantendrá la </w:t>
      </w:r>
      <w:r w:rsidRPr="00CA295E">
        <w:rPr>
          <w:rFonts w:ascii="Arial" w:eastAsia="Times New Roman" w:hAnsi="Arial" w:cs="Arial"/>
          <w:b/>
          <w:sz w:val="22"/>
          <w:szCs w:val="22"/>
          <w:lang w:val="es-ES_tradnl"/>
        </w:rPr>
        <w:t>OFERTA</w:t>
      </w:r>
      <w:r w:rsidRPr="00CA295E">
        <w:rPr>
          <w:rFonts w:ascii="Arial" w:eastAsia="Times New Roman" w:hAnsi="Arial" w:cs="Arial"/>
          <w:sz w:val="22"/>
          <w:szCs w:val="22"/>
          <w:lang w:val="es-ES_tradnl"/>
        </w:rPr>
        <w:t xml:space="preserve">, presentada en la licitación __________________________________________ para la Ejecución del Proyecto: “______________________” ubicado en _____________________________________. </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b/>
          <w:sz w:val="22"/>
          <w:szCs w:val="22"/>
          <w:lang w:val="es-ES_tradnl"/>
        </w:rPr>
        <w:t xml:space="preserve">SUMA AFIANZADA/GARANTIZADA: </w:t>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r>
      <w:r w:rsidRPr="00CA295E">
        <w:rPr>
          <w:rFonts w:ascii="Arial" w:eastAsia="Times New Roman" w:hAnsi="Arial" w:cs="Arial"/>
          <w:sz w:val="22"/>
          <w:szCs w:val="22"/>
          <w:lang w:val="es-ES_tradnl"/>
        </w:rPr>
        <w:t>__________________________</w:t>
      </w:r>
      <w:r w:rsidRPr="00CA295E">
        <w:rPr>
          <w:rFonts w:ascii="Arial" w:eastAsia="Times New Roman" w:hAnsi="Arial" w:cs="Arial"/>
          <w:sz w:val="22"/>
          <w:szCs w:val="22"/>
          <w:lang w:val="es-ES_tradnl"/>
        </w:rPr>
        <w:tab/>
      </w: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VIGENCIA</w:t>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t>De: _____________________ Hasta: ___________________</w:t>
      </w: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BENEFICIARIO:</w:t>
      </w:r>
      <w:r w:rsidRPr="00CA295E">
        <w:rPr>
          <w:rFonts w:ascii="Arial" w:eastAsia="Times New Roman" w:hAnsi="Arial" w:cs="Arial"/>
          <w:b/>
          <w:sz w:val="22"/>
          <w:szCs w:val="22"/>
          <w:lang w:val="es-ES_tradnl"/>
        </w:rPr>
        <w:tab/>
        <w:t>__________________________</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widowControl w:val="0"/>
        <w:autoSpaceDE w:val="0"/>
        <w:autoSpaceDN w:val="0"/>
        <w:adjustRightInd w:val="0"/>
        <w:rPr>
          <w:rFonts w:ascii="Arial" w:eastAsia="Times New Roman" w:hAnsi="Arial" w:cs="Arial"/>
          <w:color w:val="000000"/>
          <w:sz w:val="22"/>
          <w:szCs w:val="22"/>
          <w:lang w:val="es-ES_tradnl"/>
        </w:rPr>
      </w:pPr>
      <w:r w:rsidRPr="00CA295E">
        <w:rPr>
          <w:rFonts w:ascii="Arial" w:eastAsia="Times New Roman" w:hAnsi="Arial" w:cs="Arial"/>
          <w:color w:val="000000"/>
          <w:sz w:val="22"/>
          <w:szCs w:val="22"/>
          <w:lang w:val="es-ES_tradnl"/>
        </w:rPr>
        <w:t xml:space="preserve">Todas las garantías deberán incluir </w:t>
      </w:r>
      <w:r w:rsidRPr="00CA295E">
        <w:rPr>
          <w:rFonts w:ascii="Arial" w:eastAsia="Times New Roman" w:hAnsi="Arial" w:cs="Arial"/>
          <w:b/>
          <w:bCs/>
          <w:color w:val="000000"/>
          <w:sz w:val="22"/>
          <w:szCs w:val="22"/>
          <w:lang w:val="es-ES_tradnl"/>
        </w:rPr>
        <w:t xml:space="preserve">textualmente </w:t>
      </w:r>
      <w:r w:rsidRPr="00CA295E">
        <w:rPr>
          <w:rFonts w:ascii="Arial" w:eastAsia="Times New Roman" w:hAnsi="Arial" w:cs="Arial"/>
          <w:color w:val="000000"/>
          <w:sz w:val="22"/>
          <w:szCs w:val="22"/>
          <w:lang w:val="es-ES_tradnl"/>
        </w:rPr>
        <w:t xml:space="preserve">la siguiente cláusula obligatoria. </w:t>
      </w: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b/>
          <w:sz w:val="22"/>
          <w:szCs w:val="22"/>
          <w:u w:val="single"/>
          <w:lang w:val="es-ES_tradnl"/>
        </w:rPr>
      </w:pPr>
      <w:r w:rsidRPr="00CA295E">
        <w:rPr>
          <w:rFonts w:ascii="Arial" w:eastAsia="Times New Roman" w:hAnsi="Arial" w:cs="Arial"/>
          <w:sz w:val="22"/>
          <w:szCs w:val="22"/>
          <w:lang w:val="es-ES_tradnl"/>
        </w:rPr>
        <w:t xml:space="preserve">Las garantías o fianzas emitidas a favor del BENEFICIARIO serán solidarias, incondicionales, irrevocables y de realización automática </w:t>
      </w:r>
      <w:r w:rsidRPr="00CA295E">
        <w:rPr>
          <w:rFonts w:ascii="Arial" w:eastAsia="Times New Roman" w:hAnsi="Arial" w:cs="Arial"/>
          <w:b/>
          <w:sz w:val="22"/>
          <w:szCs w:val="22"/>
          <w:u w:val="single"/>
          <w:lang w:val="es-ES_tradnl"/>
        </w:rPr>
        <w:t xml:space="preserve">y no deberán adicionarse cláusulas que anulen o limiten la cláusula obligatoria.   </w:t>
      </w:r>
    </w:p>
    <w:p w:rsidR="001606BE" w:rsidRPr="00CA295E" w:rsidRDefault="001606BE" w:rsidP="001606BE">
      <w:pPr>
        <w:jc w:val="both"/>
        <w:rPr>
          <w:rFonts w:ascii="Arial" w:eastAsia="Times New Roman" w:hAnsi="Arial" w:cs="Arial"/>
          <w:b/>
          <w:sz w:val="22"/>
          <w:szCs w:val="22"/>
          <w:u w:val="single"/>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Se entenderá por el incumplimiento</w:t>
      </w:r>
      <w:r w:rsidRPr="00CA295E">
        <w:rPr>
          <w:rFonts w:ascii="Arial" w:eastAsia="Times New Roman" w:hAnsi="Arial" w:cs="Arial"/>
          <w:b/>
          <w:sz w:val="22"/>
          <w:szCs w:val="22"/>
          <w:lang w:val="es-ES_tradnl"/>
        </w:rPr>
        <w:t xml:space="preserve"> </w:t>
      </w:r>
      <w:r w:rsidRPr="00CA295E">
        <w:rPr>
          <w:rFonts w:ascii="Arial" w:eastAsia="Times New Roman" w:hAnsi="Arial" w:cs="Arial"/>
          <w:sz w:val="22"/>
          <w:szCs w:val="22"/>
          <w:lang w:val="es-ES_tradnl"/>
        </w:rPr>
        <w:t xml:space="preserve">si el Afianzado/Garantizado: </w:t>
      </w:r>
    </w:p>
    <w:p w:rsidR="001606BE" w:rsidRPr="00CA295E" w:rsidRDefault="001606BE" w:rsidP="001606BE">
      <w:pPr>
        <w:numPr>
          <w:ilvl w:val="0"/>
          <w:numId w:val="44"/>
        </w:numPr>
        <w:contextualSpacing/>
        <w:jc w:val="both"/>
        <w:rPr>
          <w:rFonts w:ascii="Arial" w:eastAsia="Calibri" w:hAnsi="Arial" w:cs="Arial"/>
          <w:sz w:val="22"/>
          <w:szCs w:val="22"/>
          <w:lang w:val="es-HN"/>
        </w:rPr>
      </w:pPr>
      <w:r w:rsidRPr="00CA295E">
        <w:rPr>
          <w:rFonts w:ascii="Arial" w:eastAsia="Calibri" w:hAnsi="Arial" w:cs="Arial"/>
          <w:sz w:val="22"/>
          <w:szCs w:val="22"/>
          <w:lang w:val="es-HN"/>
        </w:rPr>
        <w:t>Retira su oferta durante el período de validez de la misma.</w:t>
      </w:r>
    </w:p>
    <w:p w:rsidR="001606BE" w:rsidRPr="00CA295E" w:rsidRDefault="001606BE" w:rsidP="001606BE">
      <w:pPr>
        <w:numPr>
          <w:ilvl w:val="0"/>
          <w:numId w:val="44"/>
        </w:numPr>
        <w:contextualSpacing/>
        <w:jc w:val="both"/>
        <w:rPr>
          <w:rFonts w:ascii="Arial" w:eastAsia="Calibri" w:hAnsi="Arial" w:cs="Arial"/>
          <w:sz w:val="22"/>
          <w:szCs w:val="22"/>
          <w:lang w:val="es-HN"/>
        </w:rPr>
      </w:pPr>
      <w:r w:rsidRPr="00CA295E">
        <w:rPr>
          <w:rFonts w:ascii="Arial" w:eastAsia="Calibri" w:hAnsi="Arial" w:cs="Arial"/>
          <w:sz w:val="22"/>
          <w:szCs w:val="22"/>
          <w:lang w:val="es-HN"/>
        </w:rPr>
        <w:t>No acepta la corrección de los errores (si los hubiere) del Precio de la Oferta.</w:t>
      </w:r>
    </w:p>
    <w:p w:rsidR="001606BE" w:rsidRPr="00CA295E" w:rsidRDefault="001606BE" w:rsidP="001606BE">
      <w:pPr>
        <w:numPr>
          <w:ilvl w:val="0"/>
          <w:numId w:val="44"/>
        </w:numPr>
        <w:contextualSpacing/>
        <w:jc w:val="both"/>
        <w:rPr>
          <w:rFonts w:ascii="Arial" w:eastAsia="Calibri" w:hAnsi="Arial" w:cs="Arial"/>
          <w:sz w:val="22"/>
          <w:szCs w:val="22"/>
          <w:lang w:val="es-HN"/>
        </w:rPr>
      </w:pPr>
      <w:r w:rsidRPr="00CA295E">
        <w:rPr>
          <w:rFonts w:ascii="Arial" w:eastAsia="Calibri" w:hAnsi="Arial" w:cs="Arial"/>
          <w:sz w:val="22"/>
          <w:szCs w:val="22"/>
          <w:lang w:val="es-HN"/>
        </w:rPr>
        <w:t>Si después de haber sido notificado de la aceptación de su Oferta por el Contratante durante el período de validez de la misma, no firma o rehúsa firmar el Contrato, o se rehúsa a presentar la Garantía de Cumplimiento.</w:t>
      </w:r>
    </w:p>
    <w:p w:rsidR="001606BE" w:rsidRPr="00CA295E" w:rsidRDefault="001606BE" w:rsidP="001606BE">
      <w:pPr>
        <w:numPr>
          <w:ilvl w:val="0"/>
          <w:numId w:val="44"/>
        </w:numPr>
        <w:contextualSpacing/>
        <w:jc w:val="both"/>
        <w:rPr>
          <w:rFonts w:ascii="Arial" w:eastAsia="Calibri" w:hAnsi="Arial" w:cs="Arial"/>
          <w:sz w:val="22"/>
          <w:szCs w:val="22"/>
          <w:lang w:val="es-HN"/>
        </w:rPr>
      </w:pPr>
      <w:r w:rsidRPr="00CA295E">
        <w:rPr>
          <w:rFonts w:ascii="Arial" w:eastAsia="Calibri" w:hAnsi="Arial" w:cs="Arial"/>
          <w:sz w:val="22"/>
          <w:szCs w:val="22"/>
          <w:lang w:val="es-HN"/>
        </w:rPr>
        <w:t>Cualquier otra condición estipulada en el pliego de condiciones.</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En fe de lo cual, se emite la presente Fianza/Garantía, en la ciudad de __________, Municipio de _______, a los  _______ del mes de _______ del año _____________.</w:t>
      </w:r>
    </w:p>
    <w:p w:rsidR="006F257E" w:rsidRDefault="001606BE" w:rsidP="001606BE">
      <w:pPr>
        <w:ind w:left="708" w:firstLine="708"/>
        <w:rPr>
          <w:rFonts w:ascii="Arial" w:eastAsia="Times New Roman" w:hAnsi="Arial" w:cs="Arial"/>
          <w:sz w:val="22"/>
          <w:szCs w:val="22"/>
          <w:lang w:val="es-ES"/>
        </w:rPr>
      </w:pPr>
      <w:r w:rsidRPr="00CA295E">
        <w:rPr>
          <w:rFonts w:ascii="Arial" w:eastAsia="Times New Roman" w:hAnsi="Arial" w:cs="Arial"/>
          <w:b/>
          <w:sz w:val="22"/>
          <w:szCs w:val="22"/>
          <w:lang w:val="es-ES_tradnl"/>
        </w:rPr>
        <w:t xml:space="preserve">                         SELLO Y FIRMA AUTORIZADA</w:t>
      </w:r>
      <w:bookmarkStart w:id="64" w:name="_Toc380419234"/>
      <w:r w:rsidRPr="00CA295E">
        <w:rPr>
          <w:rFonts w:ascii="Arial" w:eastAsia="Times New Roman" w:hAnsi="Arial" w:cs="Arial"/>
          <w:sz w:val="22"/>
          <w:szCs w:val="22"/>
          <w:lang w:val="es-ES"/>
        </w:rPr>
        <w:br w:type="column"/>
      </w:r>
    </w:p>
    <w:p w:rsidR="006F257E" w:rsidRDefault="006F257E" w:rsidP="001606BE">
      <w:pPr>
        <w:ind w:left="708" w:firstLine="708"/>
        <w:rPr>
          <w:rFonts w:ascii="Arial" w:eastAsia="Times New Roman" w:hAnsi="Arial" w:cs="Arial"/>
          <w:b/>
          <w:sz w:val="22"/>
          <w:szCs w:val="22"/>
          <w:lang w:val="es-ES"/>
        </w:rPr>
      </w:pPr>
    </w:p>
    <w:p w:rsidR="001606BE" w:rsidRPr="00CA295E" w:rsidRDefault="001606BE" w:rsidP="001606BE">
      <w:pPr>
        <w:ind w:left="708" w:firstLine="708"/>
        <w:rPr>
          <w:rFonts w:ascii="Arial" w:eastAsia="Times New Roman" w:hAnsi="Arial" w:cs="Arial"/>
          <w:b/>
          <w:sz w:val="22"/>
          <w:szCs w:val="22"/>
          <w:lang w:val="es-ES"/>
        </w:rPr>
      </w:pPr>
      <w:r w:rsidRPr="00CA295E">
        <w:rPr>
          <w:rFonts w:ascii="Arial" w:eastAsia="Times New Roman" w:hAnsi="Arial" w:cs="Arial"/>
          <w:b/>
          <w:sz w:val="22"/>
          <w:szCs w:val="22"/>
          <w:lang w:val="es-ES"/>
        </w:rPr>
        <w:t>DECLARACION JURADA DE LA INSTITUCION GARANTE</w:t>
      </w:r>
    </w:p>
    <w:p w:rsidR="001606BE" w:rsidRPr="00CA295E" w:rsidRDefault="001606BE" w:rsidP="001606BE">
      <w:pPr>
        <w:jc w:val="both"/>
        <w:outlineLvl w:val="1"/>
        <w:rPr>
          <w:rFonts w:ascii="Arial" w:eastAsia="Times New Roman" w:hAnsi="Arial" w:cs="Arial"/>
          <w:sz w:val="22"/>
          <w:szCs w:val="22"/>
          <w:lang w:val="es-ES"/>
        </w:rPr>
      </w:pPr>
      <w:r w:rsidRPr="00CA295E">
        <w:rPr>
          <w:rFonts w:ascii="Arial" w:eastAsia="Times New Roman" w:hAnsi="Arial" w:cs="Arial"/>
          <w:b/>
          <w:sz w:val="22"/>
          <w:szCs w:val="22"/>
          <w:lang w:val="es-ES"/>
        </w:rPr>
        <w:br/>
      </w:r>
      <w:r w:rsidRPr="00CA295E">
        <w:rPr>
          <w:rFonts w:ascii="Arial" w:eastAsia="Times New Roman" w:hAnsi="Arial" w:cs="Arial"/>
          <w:sz w:val="22"/>
          <w:szCs w:val="22"/>
          <w:lang w:val="es-ES"/>
        </w:rPr>
        <w:t>(Conforme al Artículo No. 241 del Reglamento de la Ley de Contratación del Estado).</w:t>
      </w:r>
    </w:p>
    <w:p w:rsidR="001606BE" w:rsidRPr="00CA295E" w:rsidRDefault="008D5BFD" w:rsidP="001606BE">
      <w:pPr>
        <w:outlineLvl w:val="1"/>
        <w:rPr>
          <w:rFonts w:ascii="Arial" w:eastAsia="Times New Roman" w:hAnsi="Arial" w:cs="Arial"/>
          <w:sz w:val="22"/>
          <w:szCs w:val="22"/>
          <w:lang w:val="es-ES"/>
        </w:rPr>
      </w:pPr>
      <w:r>
        <w:rPr>
          <w:rFonts w:ascii="Arial" w:eastAsia="Times New Roman" w:hAnsi="Arial" w:cs="Arial"/>
          <w:sz w:val="22"/>
          <w:szCs w:val="22"/>
          <w:lang w:val="es-ES"/>
        </w:rPr>
        <w:br/>
      </w:r>
      <w:r>
        <w:rPr>
          <w:rFonts w:ascii="Arial" w:eastAsia="Times New Roman" w:hAnsi="Arial" w:cs="Arial"/>
          <w:sz w:val="22"/>
          <w:szCs w:val="22"/>
          <w:lang w:val="es-ES"/>
        </w:rPr>
        <w:br/>
        <w:t xml:space="preserve">LICITACIÓN PRIVADA </w:t>
      </w:r>
      <w:r w:rsidR="001606BE">
        <w:rPr>
          <w:rFonts w:ascii="Arial" w:eastAsia="Times New Roman" w:hAnsi="Arial" w:cs="Arial"/>
          <w:sz w:val="22"/>
          <w:szCs w:val="22"/>
          <w:lang w:val="es-ES"/>
        </w:rPr>
        <w:t xml:space="preserve"> </w:t>
      </w:r>
      <w:r w:rsidR="001606BE" w:rsidRPr="00CA295E">
        <w:rPr>
          <w:rFonts w:ascii="Arial" w:eastAsia="Times New Roman" w:hAnsi="Arial" w:cs="Arial"/>
          <w:sz w:val="22"/>
          <w:szCs w:val="22"/>
          <w:lang w:val="es-ES"/>
        </w:rPr>
        <w:t>N°</w:t>
      </w:r>
      <w:r>
        <w:rPr>
          <w:rFonts w:ascii="Arial" w:eastAsia="Times New Roman" w:hAnsi="Arial" w:cs="Arial"/>
          <w:sz w:val="22"/>
          <w:szCs w:val="22"/>
          <w:lang w:val="es-ES"/>
        </w:rPr>
        <w:t>005</w:t>
      </w:r>
      <w:r w:rsidR="001606BE">
        <w:rPr>
          <w:rFonts w:ascii="Arial" w:eastAsia="Times New Roman" w:hAnsi="Arial" w:cs="Arial"/>
          <w:sz w:val="22"/>
          <w:szCs w:val="22"/>
          <w:lang w:val="es-ES"/>
        </w:rPr>
        <w:t>/2015, CONTRATACION DE SERVICIO DE TRANSPORTE PARA EMPLEADOS DEL  INSTITUTO HONDUREÑO DE SEGURIDAD SOCIAL, IHSS</w:t>
      </w:r>
      <w:r w:rsidR="001606BE" w:rsidRPr="00CA295E">
        <w:rPr>
          <w:rFonts w:ascii="Arial" w:eastAsia="Times New Roman" w:hAnsi="Arial" w:cs="Arial"/>
          <w:sz w:val="22"/>
          <w:szCs w:val="22"/>
          <w:lang w:val="es-ES"/>
        </w:rPr>
        <w:br/>
      </w:r>
      <w:r w:rsidR="001606BE" w:rsidRPr="00CA295E">
        <w:rPr>
          <w:rFonts w:ascii="Arial" w:eastAsia="Times New Roman" w:hAnsi="Arial" w:cs="Arial"/>
          <w:sz w:val="22"/>
          <w:szCs w:val="22"/>
          <w:lang w:val="es-ES"/>
        </w:rPr>
        <w:br/>
        <w:t>En representación de “NOMBRE DE ASEGURADORA / BANCO” DECLARO Y JURA que mi representada:</w:t>
      </w:r>
    </w:p>
    <w:p w:rsidR="001606BE" w:rsidRPr="00CA295E" w:rsidRDefault="001606BE" w:rsidP="001606BE">
      <w:pPr>
        <w:jc w:val="both"/>
        <w:outlineLvl w:val="1"/>
        <w:rPr>
          <w:rFonts w:ascii="Arial" w:eastAsia="Times New Roman" w:hAnsi="Arial" w:cs="Arial"/>
          <w:sz w:val="22"/>
          <w:szCs w:val="22"/>
          <w:lang w:val="es-ES"/>
        </w:rPr>
      </w:pP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a) No se encuentra en mora frente a la Administración, incluyendo cualquier organismo del sector público, como consecuencia de la falta de pago de garantías ejecutadas;</w:t>
      </w:r>
    </w:p>
    <w:p w:rsidR="001606BE" w:rsidRPr="00CA295E" w:rsidRDefault="001606BE" w:rsidP="001606BE">
      <w:pPr>
        <w:jc w:val="both"/>
        <w:outlineLvl w:val="1"/>
        <w:rPr>
          <w:rFonts w:ascii="Arial" w:eastAsia="Times New Roman" w:hAnsi="Arial" w:cs="Arial"/>
          <w:sz w:val="22"/>
          <w:szCs w:val="22"/>
          <w:lang w:val="es-ES"/>
        </w:rPr>
      </w:pPr>
      <w:r w:rsidRPr="00CA295E">
        <w:rPr>
          <w:rFonts w:ascii="Arial" w:eastAsia="Times New Roman" w:hAnsi="Arial" w:cs="Arial"/>
          <w:sz w:val="22"/>
          <w:szCs w:val="22"/>
          <w:lang w:val="es-ES"/>
        </w:rPr>
        <w:br/>
        <w:t>b) No se halla en situación de suspensión de pagos o de liquidación forzosa;</w:t>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c) No se encuentra suspendida  en la autorización administrativa para el ejercicio de su actividad;</w:t>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d) Se obliga de forma solidaria con el garantizado, con renuncia expresa al beneficio de excusión.</w:t>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__________</w:t>
      </w:r>
      <w:r>
        <w:rPr>
          <w:rFonts w:ascii="Arial" w:eastAsia="Times New Roman" w:hAnsi="Arial" w:cs="Arial"/>
          <w:sz w:val="22"/>
          <w:szCs w:val="22"/>
          <w:lang w:val="es-ES"/>
        </w:rPr>
        <w:t>__________________</w:t>
      </w:r>
      <w:r>
        <w:rPr>
          <w:rFonts w:ascii="Arial" w:eastAsia="Times New Roman" w:hAnsi="Arial" w:cs="Arial"/>
          <w:sz w:val="22"/>
          <w:szCs w:val="22"/>
          <w:lang w:val="es-ES"/>
        </w:rPr>
        <w:br/>
      </w:r>
      <w:r>
        <w:rPr>
          <w:rFonts w:ascii="Arial" w:eastAsia="Times New Roman" w:hAnsi="Arial" w:cs="Arial"/>
          <w:sz w:val="22"/>
          <w:szCs w:val="22"/>
          <w:lang w:val="es-ES"/>
        </w:rPr>
        <w:br/>
        <w:t>Firma y S</w:t>
      </w:r>
      <w:r w:rsidRPr="00CA295E">
        <w:rPr>
          <w:rFonts w:ascii="Arial" w:eastAsia="Times New Roman" w:hAnsi="Arial" w:cs="Arial"/>
          <w:sz w:val="22"/>
          <w:szCs w:val="22"/>
          <w:lang w:val="es-ES"/>
        </w:rPr>
        <w:t xml:space="preserve">ello del </w:t>
      </w:r>
      <w:r>
        <w:rPr>
          <w:rFonts w:ascii="Arial" w:eastAsia="Times New Roman" w:hAnsi="Arial" w:cs="Arial"/>
          <w:sz w:val="22"/>
          <w:szCs w:val="22"/>
          <w:lang w:val="es-ES"/>
        </w:rPr>
        <w:t>R</w:t>
      </w:r>
      <w:r w:rsidRPr="00CA295E">
        <w:rPr>
          <w:rFonts w:ascii="Arial" w:eastAsia="Times New Roman" w:hAnsi="Arial" w:cs="Arial"/>
          <w:sz w:val="22"/>
          <w:szCs w:val="22"/>
          <w:lang w:val="es-ES"/>
        </w:rPr>
        <w:t xml:space="preserve">epresentante </w:t>
      </w:r>
      <w:r>
        <w:rPr>
          <w:rFonts w:ascii="Arial" w:eastAsia="Times New Roman" w:hAnsi="Arial" w:cs="Arial"/>
          <w:sz w:val="22"/>
          <w:szCs w:val="22"/>
          <w:lang w:val="es-ES"/>
        </w:rPr>
        <w:t>Legal de la E</w:t>
      </w:r>
      <w:r w:rsidRPr="00CA295E">
        <w:rPr>
          <w:rFonts w:ascii="Arial" w:eastAsia="Times New Roman" w:hAnsi="Arial" w:cs="Arial"/>
          <w:sz w:val="22"/>
          <w:szCs w:val="22"/>
          <w:lang w:val="es-ES"/>
        </w:rPr>
        <w:t>ntidad</w:t>
      </w:r>
      <w:r>
        <w:rPr>
          <w:rFonts w:ascii="Arial" w:eastAsia="Times New Roman" w:hAnsi="Arial" w:cs="Arial"/>
          <w:sz w:val="22"/>
          <w:szCs w:val="22"/>
          <w:lang w:val="es-ES"/>
        </w:rPr>
        <w:t xml:space="preserve"> G</w:t>
      </w:r>
      <w:r w:rsidRPr="00CA295E">
        <w:rPr>
          <w:rFonts w:ascii="Arial" w:eastAsia="Times New Roman" w:hAnsi="Arial" w:cs="Arial"/>
          <w:sz w:val="22"/>
          <w:szCs w:val="22"/>
          <w:lang w:val="es-ES"/>
        </w:rPr>
        <w:t>arante.</w:t>
      </w:r>
    </w:p>
    <w:p w:rsidR="001606BE" w:rsidRPr="00CA295E" w:rsidRDefault="001606BE" w:rsidP="001606BE">
      <w:pPr>
        <w:jc w:val="both"/>
        <w:outlineLvl w:val="1"/>
        <w:rPr>
          <w:rFonts w:ascii="Arial" w:eastAsia="Times New Roman" w:hAnsi="Arial" w:cs="Arial"/>
          <w:sz w:val="22"/>
          <w:szCs w:val="22"/>
          <w:lang w:val="es-ES"/>
        </w:rPr>
      </w:pPr>
      <w:r w:rsidRPr="00CA295E">
        <w:rPr>
          <w:rFonts w:ascii="Arial" w:eastAsia="Times New Roman" w:hAnsi="Arial" w:cs="Arial"/>
          <w:sz w:val="22"/>
          <w:szCs w:val="22"/>
          <w:lang w:val="es-ES"/>
        </w:rPr>
        <w:br/>
      </w:r>
    </w:p>
    <w:p w:rsidR="001606BE" w:rsidRPr="00CA295E" w:rsidRDefault="001606BE" w:rsidP="001606BE">
      <w:pPr>
        <w:jc w:val="center"/>
        <w:outlineLvl w:val="1"/>
        <w:rPr>
          <w:rFonts w:ascii="Arial" w:eastAsia="Times New Roman" w:hAnsi="Arial" w:cs="Arial"/>
          <w:b/>
          <w:sz w:val="22"/>
          <w:szCs w:val="22"/>
          <w:lang w:val="es-ES"/>
        </w:rPr>
      </w:pPr>
      <w:r w:rsidRPr="00CA295E">
        <w:rPr>
          <w:rFonts w:ascii="Arial" w:eastAsia="Times New Roman" w:hAnsi="Arial" w:cs="Arial"/>
          <w:b/>
          <w:sz w:val="22"/>
          <w:szCs w:val="22"/>
          <w:lang w:val="es-ES"/>
        </w:rPr>
        <w:br w:type="column"/>
      </w:r>
      <w:r w:rsidRPr="00CA295E">
        <w:rPr>
          <w:rFonts w:ascii="Arial" w:eastAsia="Times New Roman" w:hAnsi="Arial" w:cs="Arial"/>
          <w:b/>
          <w:sz w:val="22"/>
          <w:szCs w:val="22"/>
          <w:lang w:val="es-ES"/>
        </w:rPr>
        <w:lastRenderedPageBreak/>
        <w:t>Sección V. Países Elegibles</w:t>
      </w:r>
      <w:bookmarkEnd w:id="64"/>
    </w:p>
    <w:p w:rsidR="001606BE" w:rsidRPr="00CA295E" w:rsidRDefault="001606BE" w:rsidP="001606BE">
      <w:pPr>
        <w:jc w:val="both"/>
        <w:rPr>
          <w:rFonts w:ascii="Arial" w:eastAsia="Times New Roman" w:hAnsi="Arial" w:cs="Arial"/>
          <w:b/>
          <w:bCs/>
          <w:sz w:val="22"/>
          <w:szCs w:val="22"/>
          <w:lang w:val="es-ES"/>
        </w:rPr>
      </w:pPr>
    </w:p>
    <w:p w:rsidR="001606BE" w:rsidRPr="00CA295E" w:rsidRDefault="001606BE" w:rsidP="001606BE">
      <w:pPr>
        <w:jc w:val="both"/>
        <w:rPr>
          <w:rFonts w:ascii="Arial" w:eastAsia="Times New Roman" w:hAnsi="Arial" w:cs="Arial"/>
          <w:sz w:val="22"/>
          <w:szCs w:val="22"/>
          <w:lang w:val="es-ES"/>
        </w:rPr>
      </w:pPr>
    </w:p>
    <w:p w:rsidR="001606BE" w:rsidRPr="00CA295E" w:rsidRDefault="001606BE" w:rsidP="001606BE">
      <w:pPr>
        <w:autoSpaceDE w:val="0"/>
        <w:autoSpaceDN w:val="0"/>
        <w:adjustRightInd w:val="0"/>
        <w:spacing w:before="120" w:after="120"/>
        <w:jc w:val="both"/>
        <w:rPr>
          <w:rFonts w:ascii="Arial" w:eastAsia="Times New Roman" w:hAnsi="Arial" w:cs="Arial"/>
          <w:sz w:val="22"/>
          <w:szCs w:val="22"/>
          <w:lang w:val="es-ES" w:eastAsia="es-ES"/>
        </w:rPr>
      </w:pPr>
      <w:r w:rsidRPr="006F257E">
        <w:rPr>
          <w:rFonts w:ascii="Arial" w:eastAsia="Times New Roman" w:hAnsi="Arial" w:cs="Arial"/>
          <w:iCs/>
          <w:sz w:val="22"/>
          <w:szCs w:val="22"/>
          <w:lang w:val="es-ES"/>
        </w:rPr>
        <w:t xml:space="preserve">En esta licitación son elegibles bienes </w:t>
      </w:r>
      <w:r w:rsidRPr="006F257E">
        <w:rPr>
          <w:rFonts w:ascii="Arial" w:eastAsia="Times New Roman" w:hAnsi="Arial" w:cs="Arial"/>
          <w:sz w:val="22"/>
          <w:szCs w:val="22"/>
          <w:lang w:val="es-ES"/>
        </w:rPr>
        <w:t xml:space="preserve">y/o Servicios </w:t>
      </w:r>
      <w:r w:rsidRPr="006F257E">
        <w:rPr>
          <w:rFonts w:ascii="Arial" w:eastAsia="Times New Roman" w:hAnsi="Arial" w:cs="Arial"/>
          <w:iCs/>
          <w:sz w:val="22"/>
          <w:szCs w:val="22"/>
          <w:lang w:val="es-ES"/>
        </w:rPr>
        <w:t xml:space="preserve">y empresas de todos los países, a condición de que </w:t>
      </w:r>
      <w:r w:rsidRPr="006F257E">
        <w:rPr>
          <w:rFonts w:ascii="Arial" w:eastAsia="Times New Roman" w:hAnsi="Arial" w:cs="Arial"/>
          <w:sz w:val="22"/>
          <w:szCs w:val="22"/>
          <w:lang w:val="es-ES" w:eastAsia="es-ES"/>
        </w:rPr>
        <w:t>cumplan con los requisitos establecidos en la legislación civil y mercantil hondureña para actuar en el territorio nacional.</w:t>
      </w:r>
    </w:p>
    <w:p w:rsidR="001606BE" w:rsidRPr="00CA295E" w:rsidRDefault="001606BE" w:rsidP="001606BE">
      <w:pPr>
        <w:autoSpaceDE w:val="0"/>
        <w:autoSpaceDN w:val="0"/>
        <w:adjustRightInd w:val="0"/>
        <w:spacing w:before="120" w:after="120"/>
        <w:jc w:val="both"/>
        <w:rPr>
          <w:rFonts w:ascii="Arial" w:eastAsia="Times New Roman" w:hAnsi="Arial" w:cs="Arial"/>
          <w:sz w:val="22"/>
          <w:szCs w:val="22"/>
          <w:lang w:val="es-ES" w:eastAsia="es-ES"/>
        </w:rPr>
      </w:pPr>
    </w:p>
    <w:p w:rsidR="001606BE" w:rsidRDefault="001606BE" w:rsidP="001606BE">
      <w:pPr>
        <w:rPr>
          <w:rFonts w:ascii="Arial" w:eastAsia="Times New Roman" w:hAnsi="Arial" w:cs="Arial"/>
          <w:sz w:val="22"/>
          <w:szCs w:val="22"/>
          <w:lang w:val="es-ES" w:eastAsia="es-ES"/>
        </w:rPr>
      </w:pPr>
    </w:p>
    <w:p w:rsidR="001606BE" w:rsidRPr="00CA295E" w:rsidRDefault="001606BE" w:rsidP="001606BE">
      <w:pPr>
        <w:rPr>
          <w:rFonts w:ascii="Arial" w:eastAsia="Times New Roman" w:hAnsi="Arial" w:cs="Arial"/>
          <w:sz w:val="22"/>
          <w:szCs w:val="22"/>
          <w:lang w:val="es-ES"/>
        </w:rPr>
      </w:pPr>
      <w:r w:rsidRPr="00CA295E">
        <w:rPr>
          <w:rFonts w:ascii="Arial" w:eastAsia="Times New Roman" w:hAnsi="Arial" w:cs="Arial"/>
          <w:i/>
          <w:iCs/>
          <w:snapToGrid w:val="0"/>
          <w:sz w:val="22"/>
          <w:szCs w:val="22"/>
          <w:lang w:val="es-ES"/>
        </w:rPr>
        <w:br w:type="column"/>
      </w: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0F39DC" w:rsidRDefault="001606BE" w:rsidP="001606BE">
      <w:pPr>
        <w:keepNext/>
        <w:jc w:val="center"/>
        <w:outlineLvl w:val="0"/>
        <w:rPr>
          <w:rFonts w:ascii="Arial" w:eastAsia="Times New Roman" w:hAnsi="Arial" w:cs="Arial"/>
          <w:b/>
          <w:sz w:val="28"/>
          <w:szCs w:val="28"/>
          <w:lang w:val="es-ES"/>
        </w:rPr>
      </w:pPr>
      <w:bookmarkStart w:id="65" w:name="_Toc106187658"/>
      <w:bookmarkStart w:id="66" w:name="_Toc380419235"/>
      <w:r w:rsidRPr="000F39DC">
        <w:rPr>
          <w:rFonts w:ascii="Arial" w:eastAsia="Times New Roman" w:hAnsi="Arial" w:cs="Arial"/>
          <w:b/>
          <w:sz w:val="28"/>
          <w:szCs w:val="28"/>
          <w:lang w:val="es-ES"/>
        </w:rPr>
        <w:t>PARTE 2 – Requisitos de los Bienes y Servicios</w:t>
      </w:r>
      <w:bookmarkEnd w:id="65"/>
      <w:bookmarkEnd w:id="66"/>
    </w:p>
    <w:p w:rsidR="001606BE" w:rsidRPr="00CA295E" w:rsidRDefault="001606BE" w:rsidP="001606BE">
      <w:pPr>
        <w:jc w:val="both"/>
        <w:rPr>
          <w:rFonts w:ascii="Arial" w:eastAsia="Times New Roman" w:hAnsi="Arial" w:cs="Arial"/>
          <w:sz w:val="22"/>
          <w:szCs w:val="22"/>
          <w:lang w:val="es-ES"/>
        </w:rPr>
      </w:pPr>
      <w:r w:rsidRPr="000F39DC">
        <w:rPr>
          <w:rFonts w:ascii="Arial" w:eastAsia="Times New Roman" w:hAnsi="Arial" w:cs="Arial"/>
          <w:sz w:val="28"/>
          <w:szCs w:val="28"/>
          <w:lang w:val="es-ES"/>
        </w:rPr>
        <w:br w:type="column"/>
      </w:r>
    </w:p>
    <w:tbl>
      <w:tblPr>
        <w:tblW w:w="0" w:type="auto"/>
        <w:tblLayout w:type="fixed"/>
        <w:tblLook w:val="0000" w:firstRow="0" w:lastRow="0" w:firstColumn="0" w:lastColumn="0" w:noHBand="0" w:noVBand="0"/>
      </w:tblPr>
      <w:tblGrid>
        <w:gridCol w:w="9198"/>
      </w:tblGrid>
      <w:tr w:rsidR="001606BE" w:rsidRPr="000F39DC" w:rsidTr="00962BDA">
        <w:trPr>
          <w:trHeight w:val="800"/>
        </w:trPr>
        <w:tc>
          <w:tcPr>
            <w:tcW w:w="9198" w:type="dxa"/>
            <w:vAlign w:val="center"/>
          </w:tcPr>
          <w:p w:rsidR="001606BE" w:rsidRPr="000F39DC" w:rsidRDefault="001606BE" w:rsidP="00962BDA">
            <w:pPr>
              <w:jc w:val="center"/>
              <w:outlineLvl w:val="1"/>
              <w:rPr>
                <w:rFonts w:ascii="Arial" w:eastAsia="Times New Roman" w:hAnsi="Arial" w:cs="Arial"/>
                <w:b/>
                <w:sz w:val="28"/>
                <w:szCs w:val="28"/>
                <w:lang w:val="es-ES"/>
              </w:rPr>
            </w:pPr>
            <w:bookmarkStart w:id="67" w:name="_Toc438954449"/>
            <w:bookmarkStart w:id="68" w:name="_Toc507316742"/>
            <w:bookmarkStart w:id="69" w:name="_Toc106187659"/>
            <w:bookmarkStart w:id="70" w:name="_Toc380419236"/>
            <w:r w:rsidRPr="000F39DC">
              <w:rPr>
                <w:rFonts w:ascii="Arial" w:eastAsia="Times New Roman" w:hAnsi="Arial" w:cs="Arial"/>
                <w:b/>
                <w:sz w:val="28"/>
                <w:szCs w:val="28"/>
                <w:lang w:val="es-ES"/>
              </w:rPr>
              <w:t xml:space="preserve">Sección VI. </w:t>
            </w:r>
            <w:bookmarkEnd w:id="67"/>
            <w:bookmarkEnd w:id="68"/>
            <w:r w:rsidRPr="000F39DC">
              <w:rPr>
                <w:rFonts w:ascii="Arial" w:eastAsia="Times New Roman" w:hAnsi="Arial" w:cs="Arial"/>
                <w:b/>
                <w:sz w:val="28"/>
                <w:szCs w:val="28"/>
                <w:lang w:val="es-ES"/>
              </w:rPr>
              <w:t>Lista de Requisitos</w:t>
            </w:r>
            <w:bookmarkEnd w:id="69"/>
            <w:bookmarkEnd w:id="70"/>
          </w:p>
        </w:tc>
      </w:tr>
    </w:tbl>
    <w:p w:rsidR="001606BE" w:rsidRPr="000F39DC" w:rsidRDefault="001606BE" w:rsidP="001606BE">
      <w:pPr>
        <w:jc w:val="both"/>
        <w:rPr>
          <w:rFonts w:ascii="Arial" w:eastAsia="Times New Roman" w:hAnsi="Arial" w:cs="Arial"/>
          <w:sz w:val="28"/>
          <w:szCs w:val="28"/>
          <w:lang w:val="es-ES"/>
        </w:rPr>
      </w:pPr>
    </w:p>
    <w:p w:rsidR="001606BE" w:rsidRPr="000F39DC" w:rsidRDefault="001606BE" w:rsidP="001606BE">
      <w:pPr>
        <w:keepNext/>
        <w:jc w:val="center"/>
        <w:outlineLvl w:val="8"/>
        <w:rPr>
          <w:rFonts w:ascii="Arial" w:eastAsia="Times New Roman" w:hAnsi="Arial" w:cs="Arial"/>
          <w:b/>
          <w:sz w:val="28"/>
          <w:szCs w:val="28"/>
          <w:lang w:val="es-ES"/>
        </w:rPr>
      </w:pPr>
      <w:r w:rsidRPr="000F39DC">
        <w:rPr>
          <w:rFonts w:ascii="Arial" w:eastAsia="Times New Roman" w:hAnsi="Arial" w:cs="Arial"/>
          <w:b/>
          <w:sz w:val="28"/>
          <w:szCs w:val="28"/>
          <w:lang w:val="es-ES"/>
        </w:rPr>
        <w:t>Índice</w:t>
      </w:r>
    </w:p>
    <w:p w:rsidR="001606BE" w:rsidRPr="000F39DC" w:rsidRDefault="001606BE" w:rsidP="001606BE">
      <w:pPr>
        <w:jc w:val="both"/>
        <w:rPr>
          <w:rFonts w:ascii="Arial" w:eastAsia="Times New Roman" w:hAnsi="Arial" w:cs="Arial"/>
          <w:b/>
          <w:sz w:val="28"/>
          <w:szCs w:val="28"/>
          <w:lang w:val="es-ES"/>
        </w:rPr>
      </w:pPr>
    </w:p>
    <w:p w:rsidR="001606BE" w:rsidRPr="00CA295E" w:rsidRDefault="001606BE" w:rsidP="001606BE">
      <w:pPr>
        <w:jc w:val="both"/>
        <w:rPr>
          <w:rFonts w:ascii="Arial" w:eastAsia="Times New Roman" w:hAnsi="Arial" w:cs="Arial"/>
          <w:b/>
          <w:sz w:val="22"/>
          <w:szCs w:val="22"/>
          <w:lang w:val="es-ES"/>
        </w:rPr>
      </w:pPr>
    </w:p>
    <w:tbl>
      <w:tblPr>
        <w:tblW w:w="9322" w:type="dxa"/>
        <w:tblLook w:val="04A0" w:firstRow="1" w:lastRow="0" w:firstColumn="1" w:lastColumn="0" w:noHBand="0" w:noVBand="1"/>
      </w:tblPr>
      <w:tblGrid>
        <w:gridCol w:w="7054"/>
        <w:gridCol w:w="2268"/>
      </w:tblGrid>
      <w:tr w:rsidR="001606BE" w:rsidRPr="00CA295E" w:rsidTr="00962BDA">
        <w:tc>
          <w:tcPr>
            <w:tcW w:w="7054" w:type="dxa"/>
            <w:shd w:val="clear" w:color="auto" w:fill="auto"/>
          </w:tcPr>
          <w:p w:rsidR="001606BE" w:rsidRPr="00C56E98" w:rsidRDefault="001606BE" w:rsidP="00962BDA">
            <w:pPr>
              <w:tabs>
                <w:tab w:val="right" w:leader="dot" w:pos="9000"/>
              </w:tabs>
              <w:spacing w:after="200"/>
              <w:jc w:val="both"/>
              <w:rPr>
                <w:rFonts w:ascii="Arial" w:eastAsia="Times New Roman" w:hAnsi="Arial" w:cs="Arial"/>
                <w:b/>
                <w:bCs/>
                <w:sz w:val="28"/>
                <w:szCs w:val="28"/>
                <w:lang w:val="es-ES"/>
              </w:rPr>
            </w:pPr>
          </w:p>
        </w:tc>
        <w:tc>
          <w:tcPr>
            <w:tcW w:w="2268" w:type="dxa"/>
            <w:shd w:val="clear" w:color="auto" w:fill="auto"/>
          </w:tcPr>
          <w:p w:rsidR="001606BE" w:rsidRPr="00CA295E" w:rsidRDefault="001606BE" w:rsidP="00962BDA">
            <w:pPr>
              <w:tabs>
                <w:tab w:val="right" w:leader="dot" w:pos="9000"/>
              </w:tabs>
              <w:spacing w:after="200"/>
              <w:rPr>
                <w:rFonts w:ascii="Arial" w:eastAsia="Times New Roman" w:hAnsi="Arial" w:cs="Arial"/>
                <w:bCs/>
                <w:sz w:val="22"/>
                <w:szCs w:val="22"/>
                <w:lang w:val="es-ES"/>
              </w:rPr>
            </w:pPr>
          </w:p>
        </w:tc>
      </w:tr>
      <w:tr w:rsidR="001606BE" w:rsidRPr="00CA295E" w:rsidTr="00962BDA">
        <w:tc>
          <w:tcPr>
            <w:tcW w:w="7054" w:type="dxa"/>
            <w:shd w:val="clear" w:color="auto" w:fill="auto"/>
          </w:tcPr>
          <w:p w:rsidR="001606BE" w:rsidRPr="00C56E98" w:rsidRDefault="001606BE" w:rsidP="00962BDA">
            <w:pPr>
              <w:tabs>
                <w:tab w:val="right" w:leader="dot" w:pos="9000"/>
              </w:tabs>
              <w:spacing w:after="200"/>
              <w:jc w:val="both"/>
              <w:rPr>
                <w:rFonts w:ascii="Arial" w:eastAsia="Times New Roman" w:hAnsi="Arial" w:cs="Arial"/>
                <w:b/>
                <w:bCs/>
                <w:sz w:val="28"/>
                <w:szCs w:val="28"/>
                <w:lang w:val="es-ES"/>
              </w:rPr>
            </w:pPr>
            <w:r w:rsidRPr="00C56E98">
              <w:rPr>
                <w:rFonts w:ascii="Arial" w:eastAsia="Times New Roman" w:hAnsi="Arial" w:cs="Arial"/>
                <w:b/>
                <w:bCs/>
                <w:sz w:val="28"/>
                <w:szCs w:val="28"/>
                <w:lang w:val="es-ES"/>
              </w:rPr>
              <w:t>Especificaciones Técnicas</w:t>
            </w:r>
          </w:p>
        </w:tc>
        <w:tc>
          <w:tcPr>
            <w:tcW w:w="2268" w:type="dxa"/>
            <w:shd w:val="clear" w:color="auto" w:fill="auto"/>
          </w:tcPr>
          <w:p w:rsidR="001606BE" w:rsidRPr="00CA295E" w:rsidRDefault="001606BE" w:rsidP="00962BDA">
            <w:pPr>
              <w:tabs>
                <w:tab w:val="right" w:leader="dot" w:pos="9000"/>
              </w:tabs>
              <w:spacing w:after="200"/>
              <w:jc w:val="right"/>
              <w:rPr>
                <w:rFonts w:ascii="Arial" w:eastAsia="Times New Roman" w:hAnsi="Arial" w:cs="Arial"/>
                <w:bCs/>
                <w:sz w:val="22"/>
                <w:szCs w:val="22"/>
                <w:lang w:val="es-ES"/>
              </w:rPr>
            </w:pPr>
            <w:r>
              <w:rPr>
                <w:rFonts w:ascii="Arial" w:eastAsia="Times New Roman" w:hAnsi="Arial" w:cs="Arial"/>
                <w:bCs/>
                <w:sz w:val="22"/>
                <w:szCs w:val="22"/>
                <w:lang w:val="es-ES"/>
              </w:rPr>
              <w:t>53</w:t>
            </w:r>
          </w:p>
        </w:tc>
      </w:tr>
      <w:tr w:rsidR="001606BE" w:rsidRPr="00CA295E" w:rsidTr="00962BDA">
        <w:tc>
          <w:tcPr>
            <w:tcW w:w="7054" w:type="dxa"/>
            <w:shd w:val="clear" w:color="auto" w:fill="auto"/>
          </w:tcPr>
          <w:p w:rsidR="001606BE" w:rsidRPr="00CA295E" w:rsidRDefault="001606BE" w:rsidP="00962BDA">
            <w:pPr>
              <w:tabs>
                <w:tab w:val="right" w:leader="dot" w:pos="9000"/>
              </w:tabs>
              <w:spacing w:after="200"/>
              <w:jc w:val="both"/>
              <w:rPr>
                <w:rFonts w:ascii="Arial" w:eastAsia="Times New Roman" w:hAnsi="Arial" w:cs="Arial"/>
                <w:bCs/>
                <w:sz w:val="22"/>
                <w:szCs w:val="22"/>
                <w:lang w:val="es-ES"/>
              </w:rPr>
            </w:pPr>
          </w:p>
        </w:tc>
        <w:tc>
          <w:tcPr>
            <w:tcW w:w="2268" w:type="dxa"/>
            <w:shd w:val="clear" w:color="auto" w:fill="auto"/>
          </w:tcPr>
          <w:p w:rsidR="001606BE" w:rsidRPr="00CA295E" w:rsidRDefault="001606BE" w:rsidP="00962BDA">
            <w:pPr>
              <w:tabs>
                <w:tab w:val="right" w:leader="dot" w:pos="9000"/>
              </w:tabs>
              <w:spacing w:after="200"/>
              <w:jc w:val="right"/>
              <w:rPr>
                <w:rFonts w:ascii="Arial" w:eastAsia="Times New Roman" w:hAnsi="Arial" w:cs="Arial"/>
                <w:bCs/>
                <w:sz w:val="22"/>
                <w:szCs w:val="22"/>
                <w:lang w:val="es-ES"/>
              </w:rPr>
            </w:pPr>
          </w:p>
        </w:tc>
      </w:tr>
      <w:tr w:rsidR="001606BE" w:rsidRPr="00CA295E" w:rsidTr="00962BDA">
        <w:tc>
          <w:tcPr>
            <w:tcW w:w="7054" w:type="dxa"/>
            <w:shd w:val="clear" w:color="auto" w:fill="auto"/>
          </w:tcPr>
          <w:p w:rsidR="001606BE" w:rsidRPr="00CA295E" w:rsidRDefault="001606BE" w:rsidP="00962BDA">
            <w:pPr>
              <w:tabs>
                <w:tab w:val="right" w:leader="dot" w:pos="9000"/>
              </w:tabs>
              <w:spacing w:after="200"/>
              <w:jc w:val="both"/>
              <w:rPr>
                <w:rFonts w:ascii="Arial" w:eastAsia="Times New Roman" w:hAnsi="Arial" w:cs="Arial"/>
                <w:bCs/>
                <w:sz w:val="22"/>
                <w:szCs w:val="22"/>
                <w:lang w:val="es-ES"/>
              </w:rPr>
            </w:pPr>
          </w:p>
        </w:tc>
        <w:tc>
          <w:tcPr>
            <w:tcW w:w="2268" w:type="dxa"/>
            <w:shd w:val="clear" w:color="auto" w:fill="auto"/>
          </w:tcPr>
          <w:p w:rsidR="001606BE" w:rsidRPr="00CA295E" w:rsidRDefault="001606BE" w:rsidP="00962BDA">
            <w:pPr>
              <w:tabs>
                <w:tab w:val="right" w:leader="dot" w:pos="9000"/>
              </w:tabs>
              <w:spacing w:after="200"/>
              <w:jc w:val="right"/>
              <w:rPr>
                <w:rFonts w:ascii="Arial" w:eastAsia="Times New Roman" w:hAnsi="Arial" w:cs="Arial"/>
                <w:bCs/>
                <w:sz w:val="22"/>
                <w:szCs w:val="22"/>
                <w:lang w:val="es-ES"/>
              </w:rPr>
            </w:pPr>
          </w:p>
        </w:tc>
      </w:tr>
      <w:tr w:rsidR="001606BE" w:rsidRPr="00CA295E" w:rsidTr="00962BDA">
        <w:tc>
          <w:tcPr>
            <w:tcW w:w="7054" w:type="dxa"/>
            <w:shd w:val="clear" w:color="auto" w:fill="auto"/>
          </w:tcPr>
          <w:p w:rsidR="001606BE" w:rsidRPr="00CA295E" w:rsidRDefault="001606BE" w:rsidP="00962BDA">
            <w:pPr>
              <w:tabs>
                <w:tab w:val="right" w:leader="dot" w:pos="9000"/>
              </w:tabs>
              <w:spacing w:after="200"/>
              <w:jc w:val="both"/>
              <w:rPr>
                <w:rFonts w:ascii="Arial" w:eastAsia="Times New Roman" w:hAnsi="Arial" w:cs="Arial"/>
                <w:bCs/>
                <w:sz w:val="22"/>
                <w:szCs w:val="22"/>
                <w:lang w:val="es-ES"/>
              </w:rPr>
            </w:pPr>
          </w:p>
        </w:tc>
        <w:tc>
          <w:tcPr>
            <w:tcW w:w="2268" w:type="dxa"/>
            <w:shd w:val="clear" w:color="auto" w:fill="auto"/>
          </w:tcPr>
          <w:p w:rsidR="001606BE" w:rsidRPr="00CA295E" w:rsidRDefault="001606BE" w:rsidP="00962BDA">
            <w:pPr>
              <w:tabs>
                <w:tab w:val="right" w:leader="dot" w:pos="9000"/>
              </w:tabs>
              <w:spacing w:after="200"/>
              <w:jc w:val="right"/>
              <w:rPr>
                <w:rFonts w:ascii="Arial" w:eastAsia="Times New Roman" w:hAnsi="Arial" w:cs="Arial"/>
                <w:bCs/>
                <w:sz w:val="22"/>
                <w:szCs w:val="22"/>
                <w:lang w:val="es-ES"/>
              </w:rPr>
            </w:pPr>
          </w:p>
        </w:tc>
      </w:tr>
      <w:tr w:rsidR="001606BE" w:rsidRPr="00CA295E" w:rsidTr="00962BDA">
        <w:tc>
          <w:tcPr>
            <w:tcW w:w="7054" w:type="dxa"/>
            <w:shd w:val="clear" w:color="auto" w:fill="auto"/>
          </w:tcPr>
          <w:p w:rsidR="001606BE" w:rsidRPr="00CA295E" w:rsidRDefault="001606BE" w:rsidP="00962BDA">
            <w:pPr>
              <w:tabs>
                <w:tab w:val="right" w:leader="dot" w:pos="9000"/>
              </w:tabs>
              <w:spacing w:after="200"/>
              <w:jc w:val="both"/>
              <w:rPr>
                <w:rFonts w:ascii="Arial" w:eastAsia="Times New Roman" w:hAnsi="Arial" w:cs="Arial"/>
                <w:bCs/>
                <w:sz w:val="22"/>
                <w:szCs w:val="22"/>
                <w:lang w:val="es-ES"/>
              </w:rPr>
            </w:pPr>
          </w:p>
        </w:tc>
        <w:tc>
          <w:tcPr>
            <w:tcW w:w="2268" w:type="dxa"/>
            <w:shd w:val="clear" w:color="auto" w:fill="auto"/>
          </w:tcPr>
          <w:p w:rsidR="001606BE" w:rsidRPr="00CA295E" w:rsidRDefault="001606BE" w:rsidP="00962BDA">
            <w:pPr>
              <w:tabs>
                <w:tab w:val="right" w:leader="dot" w:pos="9000"/>
              </w:tabs>
              <w:spacing w:after="200"/>
              <w:jc w:val="right"/>
              <w:rPr>
                <w:rFonts w:ascii="Arial" w:eastAsia="Times New Roman" w:hAnsi="Arial" w:cs="Arial"/>
                <w:bCs/>
                <w:sz w:val="22"/>
                <w:szCs w:val="22"/>
                <w:lang w:val="es-ES"/>
              </w:rPr>
            </w:pPr>
          </w:p>
        </w:tc>
      </w:tr>
      <w:tr w:rsidR="001606BE" w:rsidRPr="00CA295E" w:rsidTr="00962BDA">
        <w:tc>
          <w:tcPr>
            <w:tcW w:w="7054" w:type="dxa"/>
            <w:shd w:val="clear" w:color="auto" w:fill="auto"/>
          </w:tcPr>
          <w:p w:rsidR="001606BE" w:rsidRPr="00CA295E" w:rsidRDefault="001606BE" w:rsidP="00962BDA">
            <w:pPr>
              <w:tabs>
                <w:tab w:val="right" w:leader="dot" w:pos="9000"/>
              </w:tabs>
              <w:spacing w:after="200"/>
              <w:jc w:val="both"/>
              <w:rPr>
                <w:rFonts w:ascii="Arial" w:eastAsia="Times New Roman" w:hAnsi="Arial" w:cs="Arial"/>
                <w:bCs/>
                <w:sz w:val="22"/>
                <w:szCs w:val="22"/>
                <w:lang w:val="es-ES"/>
              </w:rPr>
            </w:pPr>
          </w:p>
        </w:tc>
        <w:tc>
          <w:tcPr>
            <w:tcW w:w="2268" w:type="dxa"/>
            <w:shd w:val="clear" w:color="auto" w:fill="auto"/>
          </w:tcPr>
          <w:p w:rsidR="001606BE" w:rsidRPr="00CA295E" w:rsidRDefault="001606BE" w:rsidP="00962BDA">
            <w:pPr>
              <w:tabs>
                <w:tab w:val="right" w:leader="dot" w:pos="9000"/>
              </w:tabs>
              <w:spacing w:after="200"/>
              <w:jc w:val="right"/>
              <w:rPr>
                <w:rFonts w:ascii="Arial" w:eastAsia="Times New Roman" w:hAnsi="Arial" w:cs="Arial"/>
                <w:bCs/>
                <w:sz w:val="22"/>
                <w:szCs w:val="22"/>
                <w:lang w:val="es-ES"/>
              </w:rPr>
            </w:pPr>
          </w:p>
        </w:tc>
      </w:tr>
      <w:tr w:rsidR="001606BE" w:rsidRPr="00CA295E" w:rsidTr="00962BDA">
        <w:tc>
          <w:tcPr>
            <w:tcW w:w="7054" w:type="dxa"/>
            <w:shd w:val="clear" w:color="auto" w:fill="auto"/>
          </w:tcPr>
          <w:p w:rsidR="001606BE" w:rsidRPr="00CA295E" w:rsidRDefault="001606BE" w:rsidP="00962BDA">
            <w:pPr>
              <w:tabs>
                <w:tab w:val="right" w:leader="dot" w:pos="9000"/>
              </w:tabs>
              <w:spacing w:after="200"/>
              <w:jc w:val="both"/>
              <w:rPr>
                <w:rFonts w:ascii="Arial" w:eastAsia="Times New Roman" w:hAnsi="Arial" w:cs="Arial"/>
                <w:bCs/>
                <w:sz w:val="22"/>
                <w:szCs w:val="22"/>
                <w:lang w:val="es-ES"/>
              </w:rPr>
            </w:pPr>
          </w:p>
        </w:tc>
        <w:tc>
          <w:tcPr>
            <w:tcW w:w="2268" w:type="dxa"/>
            <w:shd w:val="clear" w:color="auto" w:fill="auto"/>
          </w:tcPr>
          <w:p w:rsidR="001606BE" w:rsidRPr="00CA295E" w:rsidRDefault="001606BE" w:rsidP="00962BDA">
            <w:pPr>
              <w:tabs>
                <w:tab w:val="right" w:leader="dot" w:pos="9000"/>
              </w:tabs>
              <w:spacing w:after="200"/>
              <w:jc w:val="right"/>
              <w:rPr>
                <w:rFonts w:ascii="Arial" w:eastAsia="Times New Roman" w:hAnsi="Arial" w:cs="Arial"/>
                <w:bCs/>
                <w:sz w:val="22"/>
                <w:szCs w:val="22"/>
                <w:lang w:val="es-ES"/>
              </w:rPr>
            </w:pPr>
          </w:p>
        </w:tc>
      </w:tr>
    </w:tbl>
    <w:p w:rsidR="001606BE" w:rsidRPr="00CA295E" w:rsidRDefault="001606BE" w:rsidP="001606BE">
      <w:pPr>
        <w:tabs>
          <w:tab w:val="right" w:leader="dot" w:pos="9000"/>
        </w:tabs>
        <w:spacing w:after="200"/>
        <w:jc w:val="both"/>
        <w:rPr>
          <w:rFonts w:ascii="Arial" w:eastAsia="Times New Roman" w:hAnsi="Arial" w:cs="Arial"/>
          <w:bCs/>
          <w:sz w:val="22"/>
          <w:szCs w:val="22"/>
          <w:lang w:val="es-ES"/>
        </w:rPr>
      </w:pPr>
    </w:p>
    <w:p w:rsidR="001606BE" w:rsidRPr="00CA295E" w:rsidRDefault="001606BE" w:rsidP="001606BE">
      <w:pPr>
        <w:tabs>
          <w:tab w:val="right" w:leader="dot" w:pos="9000"/>
        </w:tabs>
        <w:jc w:val="both"/>
        <w:rPr>
          <w:rFonts w:ascii="Arial" w:eastAsia="Times New Roman" w:hAnsi="Arial" w:cs="Arial"/>
          <w:bCs/>
          <w:sz w:val="22"/>
          <w:szCs w:val="22"/>
          <w:lang w:val="es-ES"/>
        </w:rPr>
      </w:pPr>
    </w:p>
    <w:p w:rsidR="001606BE" w:rsidRPr="00CA295E" w:rsidRDefault="001606BE" w:rsidP="001606BE">
      <w:pPr>
        <w:tabs>
          <w:tab w:val="right" w:leader="dot" w:pos="9000"/>
        </w:tabs>
        <w:jc w:val="both"/>
        <w:rPr>
          <w:rFonts w:ascii="Arial" w:eastAsia="Times New Roman" w:hAnsi="Arial" w:cs="Arial"/>
          <w:bCs/>
          <w:sz w:val="22"/>
          <w:szCs w:val="22"/>
          <w:lang w:val="es-ES"/>
        </w:rPr>
      </w:pPr>
    </w:p>
    <w:p w:rsidR="001606BE" w:rsidRPr="00CA295E" w:rsidRDefault="001606BE" w:rsidP="001606BE">
      <w:pPr>
        <w:tabs>
          <w:tab w:val="right" w:leader="dot" w:pos="9000"/>
        </w:tabs>
        <w:jc w:val="center"/>
        <w:rPr>
          <w:rFonts w:ascii="Arial" w:eastAsia="Times New Roman" w:hAnsi="Arial" w:cs="Arial"/>
          <w:bCs/>
          <w:sz w:val="22"/>
          <w:szCs w:val="22"/>
          <w:lang w:val="es-ES"/>
        </w:rPr>
      </w:pPr>
    </w:p>
    <w:p w:rsidR="001606BE" w:rsidRDefault="001606BE" w:rsidP="00CA70B2">
      <w:pPr>
        <w:spacing w:before="120" w:after="240"/>
        <w:rPr>
          <w:rFonts w:ascii="Arial" w:eastAsia="Times New Roman" w:hAnsi="Arial" w:cs="Arial"/>
          <w:sz w:val="22"/>
          <w:szCs w:val="22"/>
          <w:lang w:val="es-ES"/>
        </w:rPr>
      </w:pPr>
      <w:bookmarkStart w:id="71" w:name="_Toc67466109"/>
      <w:bookmarkStart w:id="72" w:name="_Toc106188524"/>
    </w:p>
    <w:p w:rsidR="00CA70B2" w:rsidRDefault="00CA70B2" w:rsidP="00CA70B2">
      <w:pPr>
        <w:spacing w:before="120" w:after="240"/>
        <w:rPr>
          <w:rFonts w:ascii="Arial" w:eastAsia="Times New Roman" w:hAnsi="Arial" w:cs="Arial"/>
          <w:sz w:val="22"/>
          <w:szCs w:val="22"/>
          <w:lang w:val="es-ES"/>
        </w:rPr>
      </w:pPr>
    </w:p>
    <w:p w:rsidR="00CA70B2" w:rsidRDefault="00CA70B2" w:rsidP="00CA70B2">
      <w:pPr>
        <w:spacing w:before="120" w:after="240"/>
        <w:rPr>
          <w:rFonts w:ascii="Arial" w:eastAsia="Times New Roman" w:hAnsi="Arial" w:cs="Arial"/>
          <w:sz w:val="22"/>
          <w:szCs w:val="22"/>
          <w:lang w:val="es-ES"/>
        </w:rPr>
      </w:pPr>
    </w:p>
    <w:p w:rsidR="00CA70B2" w:rsidRDefault="00CA70B2" w:rsidP="00CA70B2">
      <w:pPr>
        <w:spacing w:before="120" w:after="240"/>
        <w:rPr>
          <w:rFonts w:ascii="Arial" w:eastAsia="Times New Roman" w:hAnsi="Arial" w:cs="Arial"/>
          <w:sz w:val="22"/>
          <w:szCs w:val="22"/>
          <w:lang w:val="es-ES"/>
        </w:rPr>
      </w:pPr>
    </w:p>
    <w:p w:rsidR="00CA70B2" w:rsidRDefault="00CA70B2" w:rsidP="00CA70B2">
      <w:pPr>
        <w:spacing w:before="120" w:after="240"/>
        <w:rPr>
          <w:rFonts w:ascii="Arial" w:eastAsia="Times New Roman" w:hAnsi="Arial" w:cs="Arial"/>
          <w:sz w:val="22"/>
          <w:szCs w:val="22"/>
          <w:lang w:val="es-ES"/>
        </w:rPr>
      </w:pPr>
    </w:p>
    <w:p w:rsidR="00CA70B2" w:rsidRDefault="00CA70B2" w:rsidP="00CA70B2">
      <w:pPr>
        <w:spacing w:before="120" w:after="240"/>
        <w:rPr>
          <w:rFonts w:ascii="Arial" w:eastAsia="Times New Roman" w:hAnsi="Arial" w:cs="Arial"/>
          <w:sz w:val="22"/>
          <w:szCs w:val="22"/>
          <w:lang w:val="es-ES"/>
        </w:rPr>
      </w:pPr>
    </w:p>
    <w:p w:rsidR="00CA70B2" w:rsidRDefault="00CA70B2" w:rsidP="00CA70B2">
      <w:pPr>
        <w:spacing w:before="120" w:after="240"/>
        <w:rPr>
          <w:rFonts w:ascii="Arial" w:eastAsia="Times New Roman" w:hAnsi="Arial" w:cs="Arial"/>
          <w:sz w:val="22"/>
          <w:szCs w:val="22"/>
          <w:lang w:val="es-ES"/>
        </w:rPr>
      </w:pPr>
    </w:p>
    <w:p w:rsidR="00CA70B2" w:rsidRDefault="00CA70B2" w:rsidP="00CA70B2">
      <w:pPr>
        <w:spacing w:before="120" w:after="240"/>
        <w:rPr>
          <w:rFonts w:ascii="Arial" w:eastAsia="Times New Roman" w:hAnsi="Arial" w:cs="Arial"/>
          <w:sz w:val="22"/>
          <w:szCs w:val="22"/>
          <w:lang w:val="es-ES"/>
        </w:rPr>
      </w:pPr>
    </w:p>
    <w:p w:rsidR="00CA70B2" w:rsidRDefault="00CA70B2" w:rsidP="00CA70B2">
      <w:pPr>
        <w:spacing w:before="120" w:after="240"/>
        <w:rPr>
          <w:rFonts w:ascii="Arial" w:eastAsia="Times New Roman" w:hAnsi="Arial" w:cs="Arial"/>
          <w:sz w:val="22"/>
          <w:szCs w:val="22"/>
          <w:lang w:val="es-ES"/>
        </w:rPr>
      </w:pPr>
    </w:p>
    <w:p w:rsidR="00CA70B2" w:rsidRPr="00CA295E" w:rsidRDefault="00CA70B2" w:rsidP="00CA70B2">
      <w:pPr>
        <w:spacing w:before="120" w:after="240"/>
        <w:rPr>
          <w:rFonts w:ascii="Arial" w:eastAsia="Times New Roman" w:hAnsi="Arial" w:cs="Arial"/>
          <w:b/>
          <w:sz w:val="22"/>
          <w:szCs w:val="22"/>
          <w:lang w:val="es-ES"/>
        </w:rPr>
        <w:sectPr w:rsidR="00CA70B2" w:rsidRPr="00CA295E" w:rsidSect="00962BDA">
          <w:pgSz w:w="12240" w:h="15840" w:code="1"/>
          <w:pgMar w:top="1440" w:right="1440" w:bottom="1440" w:left="1531" w:header="720" w:footer="720" w:gutter="0"/>
          <w:paperSrc w:first="15" w:other="15"/>
          <w:cols w:space="720"/>
          <w:titlePg/>
          <w:docGrid w:linePitch="360"/>
        </w:sectPr>
      </w:pPr>
    </w:p>
    <w:p w:rsidR="001606BE" w:rsidRDefault="00CA70B2" w:rsidP="00CA70B2">
      <w:pPr>
        <w:spacing w:before="120" w:after="240"/>
        <w:rPr>
          <w:rFonts w:ascii="Arial" w:eastAsia="Times New Roman" w:hAnsi="Arial" w:cs="Arial"/>
          <w:b/>
          <w:sz w:val="22"/>
          <w:szCs w:val="22"/>
          <w:lang w:val="es-ES"/>
        </w:rPr>
      </w:pPr>
      <w:bookmarkStart w:id="73" w:name="_Toc106188526"/>
      <w:bookmarkEnd w:id="71"/>
      <w:bookmarkEnd w:id="72"/>
      <w:r>
        <w:rPr>
          <w:rFonts w:ascii="Arial" w:eastAsia="Times New Roman" w:hAnsi="Arial" w:cs="Arial"/>
          <w:b/>
          <w:sz w:val="22"/>
          <w:szCs w:val="22"/>
          <w:lang w:val="es-ES"/>
        </w:rPr>
        <w:lastRenderedPageBreak/>
        <w:t xml:space="preserve">2 </w:t>
      </w:r>
      <w:r w:rsidR="001606BE" w:rsidRPr="00CA295E">
        <w:rPr>
          <w:rFonts w:ascii="Arial" w:eastAsia="Times New Roman" w:hAnsi="Arial" w:cs="Arial"/>
          <w:b/>
          <w:sz w:val="22"/>
          <w:szCs w:val="22"/>
          <w:lang w:val="es-ES"/>
        </w:rPr>
        <w:t>E</w:t>
      </w:r>
      <w:bookmarkEnd w:id="73"/>
      <w:r w:rsidR="001606BE">
        <w:rPr>
          <w:rFonts w:ascii="Arial" w:eastAsia="Times New Roman" w:hAnsi="Arial" w:cs="Arial"/>
          <w:b/>
          <w:sz w:val="22"/>
          <w:szCs w:val="22"/>
          <w:lang w:val="es-ES"/>
        </w:rPr>
        <w:t>SPECIFICACIONES TECNICAS</w:t>
      </w:r>
    </w:p>
    <w:p w:rsidR="001606BE" w:rsidRPr="00CA295E" w:rsidRDefault="001606BE" w:rsidP="001606BE">
      <w:pPr>
        <w:spacing w:before="120" w:after="240"/>
        <w:rPr>
          <w:rFonts w:ascii="Arial" w:eastAsia="Times New Roman" w:hAnsi="Arial" w:cs="Arial"/>
          <w:b/>
          <w:sz w:val="22"/>
          <w:szCs w:val="22"/>
          <w:lang w:val="es-ES"/>
        </w:rPr>
      </w:pPr>
      <w:r>
        <w:rPr>
          <w:rFonts w:ascii="Arial" w:eastAsia="Times New Roman" w:hAnsi="Arial" w:cs="Arial"/>
          <w:b/>
          <w:sz w:val="22"/>
          <w:szCs w:val="22"/>
          <w:lang w:val="es-ES"/>
        </w:rPr>
        <w:t>ALCANCE DEL TRABAJO</w:t>
      </w:r>
    </w:p>
    <w:p w:rsidR="001606BE" w:rsidRPr="00CA295E" w:rsidRDefault="001606BE" w:rsidP="001606BE">
      <w:pPr>
        <w:jc w:val="both"/>
        <w:rPr>
          <w:rFonts w:ascii="Arial" w:eastAsia="Times New Roman" w:hAnsi="Arial" w:cs="Arial"/>
          <w:sz w:val="22"/>
          <w:szCs w:val="22"/>
          <w:lang w:val="es-ES" w:eastAsia="es-ES"/>
        </w:rPr>
      </w:pPr>
      <w:r w:rsidRPr="006F257E">
        <w:rPr>
          <w:rFonts w:ascii="Arial" w:eastAsia="Times New Roman" w:hAnsi="Arial" w:cs="Arial"/>
          <w:sz w:val="22"/>
          <w:szCs w:val="22"/>
          <w:lang w:val="es-ES" w:eastAsia="es-ES"/>
        </w:rPr>
        <w:t>El oferente adjudicado se compromete a realizar los servicios de transporte para el personal del IHSS, Hospital General de Especialidades en Tegucigalpa y en la Ciudad de San Pedro Sula en el Hospital Regional del Norte. El personal está formado por enfermeras (permanentes, contrato y de sustitución), médicos (permanentes, contrato y de sustitución), ayudantes de hospital, personal de lavandería, laboratorio, radiología, farmacia y almacenes (bodega), mantenimiento y seguridad. Este servicio se prestara de acuerdo a las especificaciones siguientes:</w:t>
      </w:r>
    </w:p>
    <w:p w:rsidR="001606BE" w:rsidRPr="00CA295E" w:rsidRDefault="001606BE" w:rsidP="001606BE">
      <w:pPr>
        <w:spacing w:line="360" w:lineRule="auto"/>
        <w:jc w:val="both"/>
        <w:rPr>
          <w:rFonts w:ascii="Arial" w:eastAsia="Times New Roman" w:hAnsi="Arial" w:cs="Arial"/>
          <w:sz w:val="22"/>
          <w:szCs w:val="22"/>
          <w:lang w:val="es-ES" w:eastAsia="es-ES"/>
        </w:rPr>
      </w:pPr>
    </w:p>
    <w:p w:rsidR="001606BE" w:rsidRPr="00CA295E" w:rsidRDefault="001606BE" w:rsidP="001606BE">
      <w:pPr>
        <w:spacing w:line="360" w:lineRule="auto"/>
        <w:jc w:val="both"/>
        <w:rPr>
          <w:rFonts w:ascii="Arial" w:eastAsia="Times New Roman" w:hAnsi="Arial" w:cs="Arial"/>
          <w:sz w:val="22"/>
          <w:szCs w:val="22"/>
          <w:lang w:val="es-ES" w:eastAsia="es-ES"/>
        </w:rPr>
      </w:pPr>
      <w:r w:rsidRPr="00CA295E">
        <w:rPr>
          <w:rFonts w:ascii="Arial" w:eastAsia="Times New Roman" w:hAnsi="Arial" w:cs="Arial"/>
          <w:sz w:val="22"/>
          <w:szCs w:val="22"/>
          <w:lang w:val="es-ES" w:eastAsia="es-ES"/>
        </w:rPr>
        <w:t>ESPECIFICACIONES TECNICAS PARA EL SERVICIO DE TRANSPO</w:t>
      </w:r>
      <w:r>
        <w:rPr>
          <w:rFonts w:ascii="Arial" w:eastAsia="Times New Roman" w:hAnsi="Arial" w:cs="Arial"/>
          <w:sz w:val="22"/>
          <w:szCs w:val="22"/>
          <w:lang w:val="es-ES" w:eastAsia="es-ES"/>
        </w:rPr>
        <w:t>R</w:t>
      </w:r>
      <w:r w:rsidRPr="00CA295E">
        <w:rPr>
          <w:rFonts w:ascii="Arial" w:eastAsia="Times New Roman" w:hAnsi="Arial" w:cs="Arial"/>
          <w:sz w:val="22"/>
          <w:szCs w:val="22"/>
          <w:lang w:val="es-ES" w:eastAsia="es-ES"/>
        </w:rPr>
        <w:t xml:space="preserve">TE </w:t>
      </w:r>
    </w:p>
    <w:p w:rsidR="001606BE" w:rsidRPr="006F257E" w:rsidRDefault="001606BE" w:rsidP="001606BE">
      <w:pPr>
        <w:numPr>
          <w:ilvl w:val="0"/>
          <w:numId w:val="57"/>
        </w:numPr>
        <w:jc w:val="both"/>
        <w:rPr>
          <w:rFonts w:ascii="Arial" w:eastAsia="Times New Roman" w:hAnsi="Arial" w:cs="Arial"/>
          <w:sz w:val="22"/>
          <w:szCs w:val="22"/>
          <w:lang w:val="es-ES" w:eastAsia="es-ES"/>
        </w:rPr>
      </w:pPr>
      <w:r w:rsidRPr="006F257E">
        <w:rPr>
          <w:rFonts w:ascii="Arial" w:eastAsia="Times New Roman" w:hAnsi="Arial" w:cs="Arial"/>
          <w:sz w:val="22"/>
          <w:szCs w:val="22"/>
          <w:lang w:val="es-ES" w:eastAsia="es-ES"/>
        </w:rPr>
        <w:t>El servicio de transporte para ambos Hospitales se prestara a los trabajadores de los turnos rotativos y eventuales de conformidad con lo establecido en el Reglamento Interno y Contrato Colectivo del IHSS, los 365 días del año, sin exceptuar ningún días.</w:t>
      </w:r>
    </w:p>
    <w:p w:rsidR="001606BE" w:rsidRPr="00CA295E" w:rsidRDefault="001606BE" w:rsidP="001606BE">
      <w:pPr>
        <w:ind w:left="720"/>
        <w:jc w:val="both"/>
        <w:rPr>
          <w:rFonts w:ascii="Arial" w:eastAsia="Times New Roman" w:hAnsi="Arial" w:cs="Arial"/>
          <w:sz w:val="22"/>
          <w:szCs w:val="22"/>
          <w:lang w:val="es-ES" w:eastAsia="es-ES"/>
        </w:rPr>
      </w:pPr>
    </w:p>
    <w:p w:rsidR="001606BE" w:rsidRDefault="001606BE" w:rsidP="001606BE">
      <w:pPr>
        <w:numPr>
          <w:ilvl w:val="0"/>
          <w:numId w:val="57"/>
        </w:numPr>
        <w:jc w:val="both"/>
        <w:rPr>
          <w:rFonts w:ascii="Arial" w:eastAsia="Times New Roman" w:hAnsi="Arial" w:cs="Arial"/>
          <w:sz w:val="22"/>
          <w:szCs w:val="22"/>
          <w:lang w:val="es-ES" w:eastAsia="es-ES"/>
        </w:rPr>
      </w:pPr>
      <w:r w:rsidRPr="00CA295E">
        <w:rPr>
          <w:rFonts w:ascii="Arial" w:eastAsia="Times New Roman" w:hAnsi="Arial" w:cs="Arial"/>
          <w:sz w:val="22"/>
          <w:szCs w:val="22"/>
          <w:lang w:val="es-ES" w:eastAsia="es-ES"/>
        </w:rPr>
        <w:t>El servicio de transporte se prestara en vehículos del añ</w:t>
      </w:r>
      <w:r>
        <w:rPr>
          <w:rFonts w:ascii="Arial" w:eastAsia="Times New Roman" w:hAnsi="Arial" w:cs="Arial"/>
          <w:sz w:val="22"/>
          <w:szCs w:val="22"/>
          <w:lang w:val="es-ES" w:eastAsia="es-ES"/>
        </w:rPr>
        <w:t>o 2008 a la fecha</w:t>
      </w:r>
      <w:r w:rsidRPr="00CA295E">
        <w:rPr>
          <w:rFonts w:ascii="Arial" w:eastAsia="Times New Roman" w:hAnsi="Arial" w:cs="Arial"/>
          <w:sz w:val="22"/>
          <w:szCs w:val="22"/>
          <w:lang w:val="es-ES" w:eastAsia="es-ES"/>
        </w:rPr>
        <w:t>, en óptimas condiciones de funcionamiento</w:t>
      </w:r>
      <w:r>
        <w:rPr>
          <w:rFonts w:ascii="Arial" w:eastAsia="Times New Roman" w:hAnsi="Arial" w:cs="Arial"/>
          <w:sz w:val="22"/>
          <w:szCs w:val="22"/>
          <w:lang w:val="es-ES" w:eastAsia="es-ES"/>
        </w:rPr>
        <w:t xml:space="preserve">. Los vehículos a utilizar deberán ser de del tipo microbús  o bus de 15 pasajeros mínimo, sentados individualmente. Al presentarse la oferta por el servicio de transporte se deberá describir detalladamente el tipo de </w:t>
      </w:r>
      <w:r w:rsidR="006F257E">
        <w:rPr>
          <w:rFonts w:ascii="Arial" w:eastAsia="Times New Roman" w:hAnsi="Arial" w:cs="Arial"/>
          <w:sz w:val="22"/>
          <w:szCs w:val="22"/>
          <w:lang w:val="es-ES" w:eastAsia="es-ES"/>
        </w:rPr>
        <w:t>vehículos que pretende utilizar, según cuadro indicado para tal efecto.</w:t>
      </w:r>
    </w:p>
    <w:p w:rsidR="001606BE" w:rsidRDefault="001606BE" w:rsidP="001606BE">
      <w:pPr>
        <w:pStyle w:val="Prrafodelista"/>
        <w:rPr>
          <w:rFonts w:ascii="Arial" w:eastAsia="Times New Roman" w:hAnsi="Arial" w:cs="Arial"/>
          <w:sz w:val="22"/>
          <w:szCs w:val="22"/>
          <w:lang w:val="es-ES" w:eastAsia="es-ES"/>
        </w:rPr>
      </w:pPr>
    </w:p>
    <w:p w:rsidR="001606BE" w:rsidRDefault="001606BE" w:rsidP="00962BDA">
      <w:pPr>
        <w:numPr>
          <w:ilvl w:val="0"/>
          <w:numId w:val="57"/>
        </w:numPr>
        <w:jc w:val="both"/>
        <w:rPr>
          <w:rFonts w:ascii="Arial" w:eastAsia="Times New Roman" w:hAnsi="Arial" w:cs="Arial"/>
          <w:sz w:val="22"/>
          <w:szCs w:val="22"/>
          <w:lang w:val="es-ES" w:eastAsia="es-ES"/>
        </w:rPr>
      </w:pPr>
      <w:r w:rsidRPr="00962BDA">
        <w:rPr>
          <w:rFonts w:ascii="Arial" w:eastAsia="Times New Roman" w:hAnsi="Arial" w:cs="Arial"/>
          <w:sz w:val="22"/>
          <w:szCs w:val="22"/>
          <w:lang w:val="es-ES" w:eastAsia="es-ES"/>
        </w:rPr>
        <w:t xml:space="preserve">Se reconocerá como “centro de reunión “ el sitio acordado, de mutuo consentimiento entre el personal del IHSS y el oferente adjudicado, que deberá ser el Hospital General de Especialidades, barrio la Granja Comayagüela, M.D.C. y el sitio acordado para el Hospital Regional del Norte lugar que deberá estar ubicado en el edificio que ocupa el Hospital. Los empleados serán transportados de ida y regreso desde el frente de la Casa de Habitación o lo más cercano que permita las calles de acceso. </w:t>
      </w:r>
    </w:p>
    <w:p w:rsidR="00962BDA" w:rsidRDefault="00962BDA" w:rsidP="00962BDA">
      <w:pPr>
        <w:pStyle w:val="Prrafodelista"/>
        <w:rPr>
          <w:rFonts w:ascii="Arial" w:eastAsia="Times New Roman" w:hAnsi="Arial" w:cs="Arial"/>
          <w:sz w:val="22"/>
          <w:szCs w:val="22"/>
          <w:lang w:val="es-ES" w:eastAsia="es-ES"/>
        </w:rPr>
      </w:pPr>
    </w:p>
    <w:p w:rsidR="00962BDA" w:rsidRPr="00962BDA" w:rsidRDefault="00962BDA" w:rsidP="00962BDA">
      <w:pPr>
        <w:ind w:left="720"/>
        <w:jc w:val="both"/>
        <w:rPr>
          <w:rFonts w:ascii="Arial" w:eastAsia="Times New Roman" w:hAnsi="Arial" w:cs="Arial"/>
          <w:sz w:val="22"/>
          <w:szCs w:val="22"/>
          <w:lang w:val="es-ES" w:eastAsia="es-ES"/>
        </w:rPr>
      </w:pPr>
    </w:p>
    <w:p w:rsidR="001606BE" w:rsidRDefault="001606BE" w:rsidP="00962BDA">
      <w:pPr>
        <w:ind w:left="720"/>
        <w:jc w:val="both"/>
        <w:rPr>
          <w:rFonts w:ascii="Arial" w:eastAsia="Times New Roman" w:hAnsi="Arial" w:cs="Arial"/>
          <w:b/>
          <w:sz w:val="22"/>
          <w:szCs w:val="22"/>
          <w:lang w:val="es-ES" w:eastAsia="es-ES"/>
        </w:rPr>
      </w:pPr>
      <w:r w:rsidRPr="00CA295E">
        <w:rPr>
          <w:rFonts w:ascii="Arial" w:eastAsia="Times New Roman" w:hAnsi="Arial" w:cs="Arial"/>
          <w:b/>
          <w:sz w:val="22"/>
          <w:szCs w:val="22"/>
          <w:lang w:val="es-ES" w:eastAsia="es-ES"/>
        </w:rPr>
        <w:t>TURNOS:</w:t>
      </w:r>
    </w:p>
    <w:p w:rsidR="001606BE" w:rsidRDefault="001606BE" w:rsidP="001606BE">
      <w:pPr>
        <w:ind w:left="720"/>
        <w:jc w:val="both"/>
        <w:rPr>
          <w:rFonts w:ascii="Arial" w:eastAsia="Times New Roman" w:hAnsi="Arial" w:cs="Arial"/>
          <w:b/>
          <w:sz w:val="22"/>
          <w:szCs w:val="22"/>
          <w:lang w:val="es-ES" w:eastAsia="es-ES"/>
        </w:rPr>
      </w:pPr>
    </w:p>
    <w:p w:rsidR="001606BE" w:rsidRPr="00D37872" w:rsidRDefault="001606BE" w:rsidP="001606BE">
      <w:pPr>
        <w:numPr>
          <w:ilvl w:val="0"/>
          <w:numId w:val="57"/>
        </w:numPr>
        <w:jc w:val="both"/>
        <w:rPr>
          <w:rFonts w:ascii="Arial" w:eastAsia="Times New Roman" w:hAnsi="Arial" w:cs="Arial"/>
          <w:b/>
          <w:sz w:val="22"/>
          <w:szCs w:val="22"/>
          <w:lang w:val="es-ES" w:eastAsia="es-ES"/>
        </w:rPr>
      </w:pPr>
      <w:r>
        <w:rPr>
          <w:rFonts w:ascii="Arial" w:eastAsia="Times New Roman" w:hAnsi="Arial" w:cs="Arial"/>
          <w:sz w:val="22"/>
          <w:szCs w:val="22"/>
          <w:lang w:val="es-ES" w:eastAsia="es-ES"/>
        </w:rPr>
        <w:t xml:space="preserve">El servicio de transporte para el personal de operación en la ciudad de San Pedro Sula, Hospital Regional del Norte, se prestara los siete (7) días de la semana, si exceptuar ningún día sea este feriado local, nacional o institucional, y en jornada diurna deberá cubrir el traslado del personal que entra y sale del Turno A y entrada Turno B, Viernes Santo, 25 de diciembre y 01 de enero, además de lo ya pactado. </w:t>
      </w:r>
    </w:p>
    <w:p w:rsidR="001606BE" w:rsidRDefault="001606BE" w:rsidP="001606BE">
      <w:pPr>
        <w:jc w:val="both"/>
        <w:rPr>
          <w:rFonts w:ascii="Arial" w:eastAsia="Times New Roman" w:hAnsi="Arial" w:cs="Arial"/>
          <w:b/>
          <w:sz w:val="22"/>
          <w:szCs w:val="22"/>
          <w:lang w:val="es-ES" w:eastAsia="es-ES"/>
        </w:rPr>
      </w:pPr>
    </w:p>
    <w:p w:rsidR="001606BE" w:rsidRDefault="001606BE" w:rsidP="001606BE">
      <w:pPr>
        <w:numPr>
          <w:ilvl w:val="0"/>
          <w:numId w:val="57"/>
        </w:numPr>
        <w:jc w:val="both"/>
        <w:rPr>
          <w:rFonts w:ascii="Arial" w:eastAsia="Times New Roman" w:hAnsi="Arial" w:cs="Arial"/>
          <w:color w:val="000000" w:themeColor="text1"/>
          <w:sz w:val="22"/>
          <w:szCs w:val="22"/>
          <w:lang w:val="es-ES" w:eastAsia="es-ES"/>
        </w:rPr>
      </w:pPr>
      <w:r w:rsidRPr="006160B5">
        <w:rPr>
          <w:rFonts w:ascii="Arial" w:eastAsia="Times New Roman" w:hAnsi="Arial" w:cs="Arial"/>
          <w:color w:val="000000" w:themeColor="text1"/>
          <w:sz w:val="22"/>
          <w:szCs w:val="22"/>
          <w:lang w:val="es-ES" w:eastAsia="es-ES"/>
        </w:rPr>
        <w:t xml:space="preserve">El oferente adjudicado brindará los Servicios de Transporte para el personal del Hospital General de Especialidades, de lunes a domingo de acuerdo a los siguientes turnos y horarios: 1) Trasladar el personal del turno “C” de sus casas al Hospital </w:t>
      </w:r>
      <w:r>
        <w:rPr>
          <w:rFonts w:ascii="Arial" w:eastAsia="Times New Roman" w:hAnsi="Arial" w:cs="Arial"/>
          <w:color w:val="000000" w:themeColor="text1"/>
          <w:sz w:val="22"/>
          <w:szCs w:val="22"/>
          <w:lang w:val="es-ES" w:eastAsia="es-ES"/>
        </w:rPr>
        <w:t xml:space="preserve">General </w:t>
      </w:r>
      <w:r w:rsidRPr="006160B5">
        <w:rPr>
          <w:rFonts w:ascii="Arial" w:eastAsia="Times New Roman" w:hAnsi="Arial" w:cs="Arial"/>
          <w:color w:val="000000" w:themeColor="text1"/>
          <w:sz w:val="22"/>
          <w:szCs w:val="22"/>
          <w:lang w:val="es-ES" w:eastAsia="es-ES"/>
        </w:rPr>
        <w:t>de Especialidades</w:t>
      </w:r>
      <w:r>
        <w:rPr>
          <w:rFonts w:ascii="Arial" w:eastAsia="Times New Roman" w:hAnsi="Arial" w:cs="Arial"/>
          <w:color w:val="000000" w:themeColor="text1"/>
          <w:sz w:val="22"/>
          <w:szCs w:val="22"/>
          <w:lang w:val="es-ES" w:eastAsia="es-ES"/>
        </w:rPr>
        <w:t xml:space="preserve"> y Regional del Norte ,iniciando </w:t>
      </w:r>
      <w:r w:rsidRPr="006160B5">
        <w:rPr>
          <w:rFonts w:ascii="Arial" w:eastAsia="Times New Roman" w:hAnsi="Arial" w:cs="Arial"/>
          <w:color w:val="000000" w:themeColor="text1"/>
          <w:sz w:val="22"/>
          <w:szCs w:val="22"/>
          <w:lang w:val="es-ES" w:eastAsia="es-ES"/>
        </w:rPr>
        <w:t xml:space="preserve"> a las nueve y treinta de la noche (9:30 P.M.) llegando a</w:t>
      </w:r>
      <w:r>
        <w:rPr>
          <w:rFonts w:ascii="Arial" w:eastAsia="Times New Roman" w:hAnsi="Arial" w:cs="Arial"/>
          <w:color w:val="000000" w:themeColor="text1"/>
          <w:sz w:val="22"/>
          <w:szCs w:val="22"/>
          <w:lang w:val="es-ES" w:eastAsia="es-ES"/>
        </w:rPr>
        <w:t xml:space="preserve">l </w:t>
      </w:r>
      <w:r w:rsidRPr="006160B5">
        <w:rPr>
          <w:rFonts w:ascii="Arial" w:eastAsia="Times New Roman" w:hAnsi="Arial" w:cs="Arial"/>
          <w:color w:val="000000" w:themeColor="text1"/>
          <w:sz w:val="22"/>
          <w:szCs w:val="22"/>
          <w:lang w:val="es-ES" w:eastAsia="es-ES"/>
        </w:rPr>
        <w:t>Hospital</w:t>
      </w:r>
      <w:r>
        <w:rPr>
          <w:rFonts w:ascii="Arial" w:eastAsia="Times New Roman" w:hAnsi="Arial" w:cs="Arial"/>
          <w:color w:val="000000" w:themeColor="text1"/>
          <w:sz w:val="22"/>
          <w:szCs w:val="22"/>
          <w:lang w:val="es-ES" w:eastAsia="es-ES"/>
        </w:rPr>
        <w:t xml:space="preserve"> respectivo</w:t>
      </w:r>
      <w:r w:rsidRPr="006160B5">
        <w:rPr>
          <w:rFonts w:ascii="Arial" w:eastAsia="Times New Roman" w:hAnsi="Arial" w:cs="Arial"/>
          <w:color w:val="000000" w:themeColor="text1"/>
          <w:sz w:val="22"/>
          <w:szCs w:val="22"/>
          <w:lang w:val="es-ES" w:eastAsia="es-ES"/>
        </w:rPr>
        <w:t xml:space="preserve">  a las diez y cuarenta y cinco de la noche (10:45 P.M.); 2) trasladar al personal del Turno “B” a sus casas saliendo del Hospital</w:t>
      </w:r>
      <w:r>
        <w:rPr>
          <w:rFonts w:ascii="Arial" w:eastAsia="Times New Roman" w:hAnsi="Arial" w:cs="Arial"/>
          <w:color w:val="000000" w:themeColor="text1"/>
          <w:sz w:val="22"/>
          <w:szCs w:val="22"/>
          <w:lang w:val="es-ES" w:eastAsia="es-ES"/>
        </w:rPr>
        <w:t xml:space="preserve"> de cada ciudad</w:t>
      </w:r>
      <w:r w:rsidRPr="006160B5">
        <w:rPr>
          <w:rFonts w:ascii="Arial" w:eastAsia="Times New Roman" w:hAnsi="Arial" w:cs="Arial"/>
          <w:color w:val="000000" w:themeColor="text1"/>
          <w:sz w:val="22"/>
          <w:szCs w:val="22"/>
          <w:lang w:val="es-ES" w:eastAsia="es-ES"/>
        </w:rPr>
        <w:t xml:space="preserve"> a las once y quince de la noche (11:15 P.M.).</w:t>
      </w:r>
      <w:r>
        <w:rPr>
          <w:rFonts w:ascii="Arial" w:eastAsia="Times New Roman" w:hAnsi="Arial" w:cs="Arial"/>
          <w:color w:val="000000" w:themeColor="text1"/>
          <w:sz w:val="22"/>
          <w:szCs w:val="22"/>
          <w:lang w:val="es-ES" w:eastAsia="es-ES"/>
        </w:rPr>
        <w:t xml:space="preserve"> </w:t>
      </w:r>
    </w:p>
    <w:p w:rsidR="00962BDA" w:rsidRDefault="00962BDA" w:rsidP="00962BDA">
      <w:pPr>
        <w:pStyle w:val="Prrafodelista"/>
        <w:rPr>
          <w:rFonts w:ascii="Arial" w:eastAsia="Times New Roman" w:hAnsi="Arial" w:cs="Arial"/>
          <w:color w:val="000000" w:themeColor="text1"/>
          <w:sz w:val="22"/>
          <w:szCs w:val="22"/>
          <w:lang w:val="es-ES" w:eastAsia="es-ES"/>
        </w:rPr>
      </w:pPr>
    </w:p>
    <w:p w:rsidR="00962BDA" w:rsidRDefault="00962BDA" w:rsidP="00962BDA">
      <w:pPr>
        <w:jc w:val="both"/>
        <w:rPr>
          <w:rFonts w:ascii="Arial" w:eastAsia="Times New Roman" w:hAnsi="Arial" w:cs="Arial"/>
          <w:color w:val="000000" w:themeColor="text1"/>
          <w:sz w:val="22"/>
          <w:szCs w:val="22"/>
          <w:lang w:val="es-ES" w:eastAsia="es-ES"/>
        </w:rPr>
      </w:pPr>
    </w:p>
    <w:p w:rsidR="00962BDA" w:rsidRDefault="00962BDA" w:rsidP="00962BDA">
      <w:pPr>
        <w:jc w:val="both"/>
        <w:rPr>
          <w:rFonts w:ascii="Arial" w:eastAsia="Times New Roman" w:hAnsi="Arial" w:cs="Arial"/>
          <w:color w:val="000000" w:themeColor="text1"/>
          <w:sz w:val="22"/>
          <w:szCs w:val="22"/>
          <w:lang w:val="es-ES" w:eastAsia="es-ES"/>
        </w:rPr>
      </w:pPr>
    </w:p>
    <w:p w:rsidR="00962BDA" w:rsidRDefault="00962BDA" w:rsidP="00962BDA">
      <w:pPr>
        <w:jc w:val="both"/>
        <w:rPr>
          <w:rFonts w:ascii="Arial" w:eastAsia="Times New Roman" w:hAnsi="Arial" w:cs="Arial"/>
          <w:color w:val="000000" w:themeColor="text1"/>
          <w:sz w:val="22"/>
          <w:szCs w:val="22"/>
          <w:lang w:val="es-ES" w:eastAsia="es-ES"/>
        </w:rPr>
      </w:pPr>
    </w:p>
    <w:p w:rsidR="001606BE" w:rsidRDefault="001606BE" w:rsidP="001606BE">
      <w:pPr>
        <w:pStyle w:val="Prrafodelista"/>
        <w:rPr>
          <w:rFonts w:ascii="Arial" w:eastAsia="Times New Roman" w:hAnsi="Arial" w:cs="Arial"/>
          <w:color w:val="000000" w:themeColor="text1"/>
          <w:sz w:val="22"/>
          <w:szCs w:val="22"/>
          <w:lang w:val="es-ES" w:eastAsia="es-ES"/>
        </w:rPr>
      </w:pPr>
    </w:p>
    <w:p w:rsidR="001606BE" w:rsidRDefault="001606BE" w:rsidP="001606BE">
      <w:pPr>
        <w:ind w:left="720"/>
        <w:jc w:val="both"/>
        <w:rPr>
          <w:rFonts w:ascii="Arial" w:eastAsia="Times New Roman" w:hAnsi="Arial" w:cs="Arial"/>
          <w:color w:val="000000" w:themeColor="text1"/>
          <w:sz w:val="22"/>
          <w:szCs w:val="22"/>
          <w:lang w:val="es-ES" w:eastAsia="es-ES"/>
        </w:rPr>
      </w:pPr>
      <w:r>
        <w:rPr>
          <w:rFonts w:ascii="Arial" w:eastAsia="Times New Roman" w:hAnsi="Arial" w:cs="Arial"/>
          <w:color w:val="000000" w:themeColor="text1"/>
          <w:sz w:val="22"/>
          <w:szCs w:val="22"/>
          <w:lang w:val="es-ES" w:eastAsia="es-ES"/>
        </w:rPr>
        <w:lastRenderedPageBreak/>
        <w:t xml:space="preserve">Asimismo, deberá llevar al personal a sus casas en un tiempo prudencial que no exceda una (1:15) hora y quince minutos, el traslado a los puntos de destino, de presentar alguna eventualidad deberá justificar  y comprobar las razones del retraso (Se exentan las condiciones de cumplimientos establecidos en el contrato). </w:t>
      </w:r>
    </w:p>
    <w:p w:rsidR="001606BE" w:rsidRPr="006C7BCD" w:rsidRDefault="001606BE" w:rsidP="001606BE">
      <w:pPr>
        <w:jc w:val="both"/>
        <w:rPr>
          <w:rFonts w:ascii="Arial" w:eastAsia="Calibri" w:hAnsi="Arial" w:cs="Arial"/>
          <w:sz w:val="22"/>
          <w:szCs w:val="22"/>
          <w:lang w:val="es-ES_tradnl"/>
        </w:rPr>
      </w:pPr>
    </w:p>
    <w:p w:rsidR="001606BE" w:rsidRDefault="001606BE" w:rsidP="001606BE">
      <w:pPr>
        <w:numPr>
          <w:ilvl w:val="0"/>
          <w:numId w:val="57"/>
        </w:numPr>
        <w:jc w:val="both"/>
        <w:rPr>
          <w:rFonts w:ascii="Arial" w:eastAsia="Calibri" w:hAnsi="Arial" w:cs="Arial"/>
          <w:sz w:val="22"/>
          <w:szCs w:val="22"/>
          <w:lang w:val="es-ES_tradnl"/>
        </w:rPr>
      </w:pPr>
      <w:r w:rsidRPr="006C7BCD">
        <w:rPr>
          <w:rFonts w:ascii="Arial" w:eastAsia="Calibri" w:hAnsi="Arial" w:cs="Arial"/>
          <w:sz w:val="22"/>
          <w:szCs w:val="22"/>
          <w:lang w:val="es-ES_tradnl"/>
        </w:rPr>
        <w:t>El oferente adjudicado, proporcionará 6 unidades vehiculares en buen estado físico y operativo con capacidad de: quince (15) pasajeros, que puedan ingresar a todas las colonias y barrios que se detallan en las rutas a cubrir para el Hospital General de Especialidades, Comayagüela.</w:t>
      </w:r>
    </w:p>
    <w:p w:rsidR="001606BE" w:rsidRDefault="001606BE" w:rsidP="001606BE">
      <w:pPr>
        <w:ind w:left="720"/>
        <w:jc w:val="both"/>
        <w:rPr>
          <w:rFonts w:ascii="Arial" w:eastAsia="Calibri" w:hAnsi="Arial" w:cs="Arial"/>
          <w:sz w:val="22"/>
          <w:szCs w:val="22"/>
          <w:lang w:val="es-ES_tradnl"/>
        </w:rPr>
      </w:pPr>
    </w:p>
    <w:p w:rsidR="001606BE" w:rsidRDefault="001606BE" w:rsidP="001606BE">
      <w:pPr>
        <w:numPr>
          <w:ilvl w:val="0"/>
          <w:numId w:val="57"/>
        </w:numPr>
        <w:jc w:val="both"/>
        <w:rPr>
          <w:rFonts w:ascii="Arial" w:eastAsia="Calibri" w:hAnsi="Arial" w:cs="Arial"/>
          <w:sz w:val="22"/>
          <w:szCs w:val="22"/>
          <w:lang w:val="es-ES_tradnl"/>
        </w:rPr>
      </w:pPr>
      <w:r>
        <w:rPr>
          <w:rFonts w:ascii="Arial" w:eastAsia="Calibri" w:hAnsi="Arial" w:cs="Arial"/>
          <w:sz w:val="22"/>
          <w:szCs w:val="22"/>
          <w:lang w:val="es-ES_tradnl"/>
        </w:rPr>
        <w:t xml:space="preserve">Para el personal del Hospital Regional del Norte en San Pedro Sula, el servicio de transporte se brindara a los empleados con un mínimo de (8) unidades de transporte por turno. Con capacidad de (15) pasajeros cada una en óptimas condiciones en los turnos B y C respectivamente.  </w:t>
      </w:r>
    </w:p>
    <w:p w:rsidR="001606BE" w:rsidRDefault="001606BE" w:rsidP="001606BE">
      <w:pPr>
        <w:pStyle w:val="Prrafodelista"/>
        <w:rPr>
          <w:rFonts w:ascii="Arial" w:eastAsia="Calibri" w:hAnsi="Arial" w:cs="Arial"/>
          <w:sz w:val="22"/>
          <w:szCs w:val="22"/>
          <w:lang w:val="es-ES_tradnl"/>
        </w:rPr>
      </w:pPr>
    </w:p>
    <w:p w:rsidR="001606BE" w:rsidRDefault="001606BE" w:rsidP="001606BE">
      <w:pPr>
        <w:numPr>
          <w:ilvl w:val="0"/>
          <w:numId w:val="57"/>
        </w:numPr>
        <w:jc w:val="both"/>
        <w:rPr>
          <w:rFonts w:ascii="Arial" w:eastAsia="Calibri" w:hAnsi="Arial" w:cs="Arial"/>
          <w:sz w:val="22"/>
          <w:szCs w:val="22"/>
          <w:lang w:val="es-ES_tradnl"/>
        </w:rPr>
      </w:pPr>
      <w:r>
        <w:rPr>
          <w:rFonts w:ascii="Arial" w:eastAsia="Calibri" w:hAnsi="Arial" w:cs="Arial"/>
          <w:sz w:val="22"/>
          <w:szCs w:val="22"/>
          <w:lang w:val="es-ES_tradnl"/>
        </w:rPr>
        <w:t xml:space="preserve">Se comprenden los turnos institucionales como </w:t>
      </w:r>
      <w:r>
        <w:rPr>
          <w:rFonts w:ascii="Arial" w:eastAsia="Calibri" w:hAnsi="Arial" w:cs="Arial"/>
          <w:b/>
          <w:sz w:val="22"/>
          <w:szCs w:val="22"/>
          <w:u w:val="single"/>
          <w:lang w:val="es-ES_tradnl"/>
        </w:rPr>
        <w:t xml:space="preserve">TURNO B, </w:t>
      </w:r>
      <w:r>
        <w:rPr>
          <w:rFonts w:ascii="Arial" w:eastAsia="Calibri" w:hAnsi="Arial" w:cs="Arial"/>
          <w:sz w:val="22"/>
          <w:szCs w:val="22"/>
          <w:lang w:val="es-ES_tradnl"/>
        </w:rPr>
        <w:t xml:space="preserve"> el horario de 3:00 p.m. a 11:00 p.m. y el </w:t>
      </w:r>
      <w:r>
        <w:rPr>
          <w:rFonts w:ascii="Arial" w:eastAsia="Calibri" w:hAnsi="Arial" w:cs="Arial"/>
          <w:b/>
          <w:sz w:val="22"/>
          <w:szCs w:val="22"/>
          <w:u w:val="single"/>
          <w:lang w:val="es-ES_tradnl"/>
        </w:rPr>
        <w:t xml:space="preserve">TURNO C, </w:t>
      </w:r>
      <w:r>
        <w:rPr>
          <w:rFonts w:ascii="Arial" w:eastAsia="Calibri" w:hAnsi="Arial" w:cs="Arial"/>
          <w:sz w:val="22"/>
          <w:szCs w:val="22"/>
          <w:lang w:val="es-ES_tradnl"/>
        </w:rPr>
        <w:t xml:space="preserve"> el horario de 11:00 p.m. a 7:00 a.m.</w:t>
      </w:r>
    </w:p>
    <w:p w:rsidR="001606BE" w:rsidRDefault="001606BE" w:rsidP="001606BE">
      <w:pPr>
        <w:pStyle w:val="Prrafodelista"/>
        <w:rPr>
          <w:rFonts w:ascii="Arial" w:eastAsia="Calibri" w:hAnsi="Arial" w:cs="Arial"/>
          <w:sz w:val="22"/>
          <w:szCs w:val="22"/>
          <w:lang w:val="es-ES_tradnl"/>
        </w:rPr>
      </w:pPr>
    </w:p>
    <w:p w:rsidR="001606BE" w:rsidRDefault="001606BE" w:rsidP="001606BE">
      <w:pPr>
        <w:numPr>
          <w:ilvl w:val="0"/>
          <w:numId w:val="57"/>
        </w:numPr>
        <w:jc w:val="both"/>
        <w:rPr>
          <w:rFonts w:ascii="Arial" w:eastAsia="Calibri" w:hAnsi="Arial" w:cs="Arial"/>
          <w:sz w:val="22"/>
          <w:szCs w:val="22"/>
          <w:lang w:val="es-ES_tradnl"/>
        </w:rPr>
      </w:pPr>
      <w:r>
        <w:rPr>
          <w:rFonts w:ascii="Arial" w:eastAsia="Calibri" w:hAnsi="Arial" w:cs="Arial"/>
          <w:sz w:val="22"/>
          <w:szCs w:val="22"/>
          <w:lang w:val="es-ES_tradnl"/>
        </w:rPr>
        <w:t>Los Hospitales del IHSS (H.G.E y H.R.N.) podrá solicitar a la Dirección Ejecutiva la ampliación de sus rutas a las distintas colonias o barrios  según la necesidad que se presente. Posteriormente, la Gerencia Administrativa, negociara según términos del contrato con el proveedor</w:t>
      </w:r>
      <w:r w:rsidR="00386A81">
        <w:rPr>
          <w:rFonts w:ascii="Arial" w:eastAsia="Calibri" w:hAnsi="Arial" w:cs="Arial"/>
          <w:sz w:val="22"/>
          <w:szCs w:val="22"/>
          <w:lang w:val="es-ES_tradnl"/>
        </w:rPr>
        <w:t xml:space="preserve">   el monto por el servicio adicional </w:t>
      </w:r>
      <w:r>
        <w:rPr>
          <w:rFonts w:ascii="Arial" w:eastAsia="Calibri" w:hAnsi="Arial" w:cs="Arial"/>
          <w:sz w:val="22"/>
          <w:szCs w:val="22"/>
          <w:lang w:val="es-ES_tradnl"/>
        </w:rPr>
        <w:t xml:space="preserve">y será remitido a la Dirección Ejecutiva para su análisis y aprobación. </w:t>
      </w:r>
    </w:p>
    <w:p w:rsidR="001606BE" w:rsidRDefault="001606BE" w:rsidP="001606BE">
      <w:pPr>
        <w:pStyle w:val="Prrafodelista"/>
        <w:rPr>
          <w:rFonts w:ascii="Arial" w:eastAsia="Calibri" w:hAnsi="Arial" w:cs="Arial"/>
          <w:sz w:val="22"/>
          <w:szCs w:val="22"/>
          <w:lang w:val="es-ES_tradnl"/>
        </w:rPr>
      </w:pPr>
    </w:p>
    <w:p w:rsidR="001606BE" w:rsidRDefault="001606BE" w:rsidP="001606BE">
      <w:pPr>
        <w:numPr>
          <w:ilvl w:val="0"/>
          <w:numId w:val="57"/>
        </w:numPr>
        <w:jc w:val="both"/>
        <w:rPr>
          <w:rFonts w:ascii="Arial" w:eastAsia="Calibri" w:hAnsi="Arial" w:cs="Arial"/>
          <w:sz w:val="22"/>
          <w:szCs w:val="22"/>
          <w:lang w:val="es-ES_tradnl"/>
        </w:rPr>
      </w:pPr>
      <w:r>
        <w:rPr>
          <w:rFonts w:ascii="Arial" w:eastAsia="Calibri" w:hAnsi="Arial" w:cs="Arial"/>
          <w:sz w:val="22"/>
          <w:szCs w:val="22"/>
          <w:lang w:val="es-ES_tradnl"/>
        </w:rPr>
        <w:t xml:space="preserve">Para el </w:t>
      </w:r>
      <w:r>
        <w:rPr>
          <w:rFonts w:ascii="Arial" w:eastAsia="Calibri" w:hAnsi="Arial" w:cs="Arial"/>
          <w:b/>
          <w:sz w:val="22"/>
          <w:szCs w:val="22"/>
          <w:u w:val="single"/>
          <w:lang w:val="es-ES_tradnl"/>
        </w:rPr>
        <w:t>TURNO C</w:t>
      </w:r>
      <w:r>
        <w:rPr>
          <w:rFonts w:ascii="Arial" w:eastAsia="Calibri" w:hAnsi="Arial" w:cs="Arial"/>
          <w:sz w:val="22"/>
          <w:szCs w:val="22"/>
          <w:lang w:val="es-ES_tradnl"/>
        </w:rPr>
        <w:t xml:space="preserve"> Hacia y desde las rutas establecidas, los empleados serán traídos desde el frente de sus viviendas o lo más cercano que permita las calles de acceso y llevados hasta el hospital.</w:t>
      </w:r>
    </w:p>
    <w:p w:rsidR="001606BE" w:rsidRDefault="001606BE" w:rsidP="001606BE">
      <w:pPr>
        <w:pStyle w:val="Prrafodelista"/>
        <w:rPr>
          <w:rFonts w:ascii="Arial" w:eastAsia="Calibri" w:hAnsi="Arial" w:cs="Arial"/>
          <w:sz w:val="22"/>
          <w:szCs w:val="22"/>
          <w:lang w:val="es-ES_tradnl"/>
        </w:rPr>
      </w:pPr>
    </w:p>
    <w:p w:rsidR="001606BE" w:rsidRDefault="001606BE" w:rsidP="001606BE">
      <w:pPr>
        <w:numPr>
          <w:ilvl w:val="0"/>
          <w:numId w:val="57"/>
        </w:numPr>
        <w:jc w:val="both"/>
        <w:rPr>
          <w:rFonts w:ascii="Arial" w:eastAsia="Calibri" w:hAnsi="Arial" w:cs="Arial"/>
          <w:sz w:val="22"/>
          <w:szCs w:val="22"/>
          <w:lang w:val="es-ES_tradnl"/>
        </w:rPr>
      </w:pPr>
      <w:r>
        <w:rPr>
          <w:rFonts w:ascii="Arial" w:eastAsia="Calibri" w:hAnsi="Arial" w:cs="Arial"/>
          <w:sz w:val="22"/>
          <w:szCs w:val="22"/>
          <w:lang w:val="es-ES_tradnl"/>
        </w:rPr>
        <w:t xml:space="preserve">Para el </w:t>
      </w:r>
      <w:r>
        <w:rPr>
          <w:rFonts w:ascii="Arial" w:eastAsia="Calibri" w:hAnsi="Arial" w:cs="Arial"/>
          <w:b/>
          <w:sz w:val="22"/>
          <w:szCs w:val="22"/>
          <w:u w:val="single"/>
          <w:lang w:val="es-ES_tradnl"/>
        </w:rPr>
        <w:t>TURNO B</w:t>
      </w:r>
      <w:r>
        <w:rPr>
          <w:rFonts w:ascii="Arial" w:eastAsia="Calibri" w:hAnsi="Arial" w:cs="Arial"/>
          <w:sz w:val="22"/>
          <w:szCs w:val="22"/>
          <w:lang w:val="es-ES_tradnl"/>
        </w:rPr>
        <w:t xml:space="preserve"> Hacia y desde las rutas establecidas, los empleados serán llevados desde el hospital hasta el frente de sus viviendas o lo más cercano que permita las calles de acceso.</w:t>
      </w:r>
    </w:p>
    <w:p w:rsidR="001606BE" w:rsidRDefault="001606BE" w:rsidP="001606BE">
      <w:pPr>
        <w:pStyle w:val="Prrafodelista"/>
        <w:rPr>
          <w:rFonts w:ascii="Arial" w:eastAsia="Calibri" w:hAnsi="Arial" w:cs="Arial"/>
          <w:sz w:val="22"/>
          <w:szCs w:val="22"/>
          <w:lang w:val="es-ES_tradnl"/>
        </w:rPr>
      </w:pPr>
    </w:p>
    <w:p w:rsidR="001606BE" w:rsidRPr="006C7BCD" w:rsidRDefault="001606BE" w:rsidP="001606BE">
      <w:pPr>
        <w:numPr>
          <w:ilvl w:val="0"/>
          <w:numId w:val="57"/>
        </w:numPr>
        <w:jc w:val="both"/>
        <w:rPr>
          <w:rFonts w:ascii="Arial" w:eastAsia="Calibri" w:hAnsi="Arial" w:cs="Arial"/>
          <w:sz w:val="22"/>
          <w:szCs w:val="22"/>
          <w:lang w:val="es-ES_tradnl"/>
        </w:rPr>
      </w:pPr>
      <w:r>
        <w:rPr>
          <w:rFonts w:ascii="Arial" w:eastAsia="Calibri" w:hAnsi="Arial" w:cs="Arial"/>
          <w:b/>
          <w:sz w:val="22"/>
          <w:szCs w:val="22"/>
          <w:u w:val="single"/>
          <w:lang w:val="es-ES_tradnl"/>
        </w:rPr>
        <w:t xml:space="preserve">ROLES DE TURNO: </w:t>
      </w:r>
      <w:r>
        <w:rPr>
          <w:rFonts w:ascii="Arial" w:eastAsia="Calibri" w:hAnsi="Arial" w:cs="Arial"/>
          <w:sz w:val="22"/>
          <w:szCs w:val="22"/>
          <w:lang w:val="es-ES_tradnl"/>
        </w:rPr>
        <w:t xml:space="preserve">Anticipadamente el IHSS, dará el programa de turnos y roles de trabajo semanal, en el cual se indicaran las jornadas y nombres de personas que laboraran durante próxima semana, permitiendo así la programación de los movimientos por parte del contratista. Se permitirá presentar modificaciones imprevistas a este rol en los itinerarios establecidos en este contrato, cambios que deberán ser acatados por el contratista sin implicar aumento alguno en el valor inicialmente contratado, ya que no representara incremento en la cantidad de movimientos. Estas modificaciones en los roles de turnos, se darán en forma escrita al contratista. En caso que el personal cambie su residencia se informara al motorista la nueva dirección, misma que se encontrara dentro de las rutas establecidas en el contrato.   </w:t>
      </w:r>
    </w:p>
    <w:p w:rsidR="001606BE" w:rsidRPr="000F39DC" w:rsidRDefault="001606BE" w:rsidP="001606BE">
      <w:pPr>
        <w:jc w:val="both"/>
        <w:rPr>
          <w:rFonts w:ascii="Arial" w:eastAsia="Calibri" w:hAnsi="Arial" w:cs="Arial"/>
          <w:sz w:val="22"/>
          <w:szCs w:val="22"/>
          <w:lang w:val="es-ES_tradnl"/>
        </w:rPr>
      </w:pPr>
    </w:p>
    <w:p w:rsidR="001606BE" w:rsidRPr="00553464" w:rsidRDefault="001606BE" w:rsidP="001606BE">
      <w:pPr>
        <w:pStyle w:val="Prrafodelista"/>
        <w:numPr>
          <w:ilvl w:val="0"/>
          <w:numId w:val="57"/>
        </w:numPr>
        <w:rPr>
          <w:rFonts w:ascii="Arial" w:eastAsia="Times New Roman" w:hAnsi="Arial" w:cs="Arial"/>
          <w:sz w:val="22"/>
          <w:szCs w:val="22"/>
          <w:lang w:val="es-ES_tradnl"/>
        </w:rPr>
      </w:pPr>
      <w:r w:rsidRPr="00553464">
        <w:rPr>
          <w:rFonts w:ascii="Arial" w:eastAsia="Times New Roman" w:hAnsi="Arial" w:cs="Arial"/>
          <w:sz w:val="22"/>
          <w:szCs w:val="22"/>
          <w:lang w:val="es-ES_tradnl"/>
        </w:rPr>
        <w:t>El Oferente adjudicado debe de contar con una unidad de transporte adicional disponible y en óptimas condiciones.</w:t>
      </w:r>
      <w:r w:rsidRPr="00553464">
        <w:t xml:space="preserve"> </w:t>
      </w:r>
    </w:p>
    <w:p w:rsidR="001606BE" w:rsidRPr="00553464" w:rsidRDefault="001606BE" w:rsidP="001606BE">
      <w:pPr>
        <w:pStyle w:val="Prrafodelista"/>
        <w:rPr>
          <w:rFonts w:ascii="Arial" w:eastAsia="Times New Roman" w:hAnsi="Arial" w:cs="Arial"/>
          <w:sz w:val="22"/>
          <w:szCs w:val="22"/>
          <w:lang w:val="es-ES_tradnl"/>
        </w:rPr>
      </w:pPr>
    </w:p>
    <w:p w:rsidR="001606BE" w:rsidRPr="00553464" w:rsidRDefault="001606BE" w:rsidP="001606BE">
      <w:pPr>
        <w:pStyle w:val="Prrafodelista"/>
        <w:numPr>
          <w:ilvl w:val="0"/>
          <w:numId w:val="57"/>
        </w:numPr>
        <w:jc w:val="both"/>
        <w:rPr>
          <w:rFonts w:ascii="Arial" w:eastAsia="Times New Roman" w:hAnsi="Arial" w:cs="Arial"/>
          <w:sz w:val="22"/>
          <w:szCs w:val="22"/>
          <w:lang w:val="es-ES_tradnl"/>
        </w:rPr>
      </w:pPr>
      <w:r w:rsidRPr="00553464">
        <w:rPr>
          <w:rFonts w:ascii="Arial" w:eastAsia="Times New Roman" w:hAnsi="Arial" w:cs="Arial"/>
          <w:sz w:val="22"/>
          <w:szCs w:val="22"/>
          <w:lang w:val="es-ES_tradnl"/>
        </w:rPr>
        <w:t>El IHSS, designara el personal que estime conveniente para la supervisión y control para el cumplimiento del presente contrato</w:t>
      </w:r>
      <w:r>
        <w:rPr>
          <w:rFonts w:ascii="Arial" w:eastAsia="Times New Roman" w:hAnsi="Arial" w:cs="Arial"/>
          <w:sz w:val="22"/>
          <w:szCs w:val="22"/>
          <w:lang w:val="es-ES_tradnl"/>
        </w:rPr>
        <w:t>.</w:t>
      </w:r>
    </w:p>
    <w:p w:rsidR="001606BE" w:rsidRPr="000F39DC" w:rsidRDefault="001606BE" w:rsidP="001606BE">
      <w:pPr>
        <w:jc w:val="both"/>
        <w:rPr>
          <w:rFonts w:ascii="Arial" w:eastAsia="Times New Roman" w:hAnsi="Arial" w:cs="Arial"/>
          <w:sz w:val="22"/>
          <w:szCs w:val="22"/>
          <w:lang w:val="es-ES_tradnl"/>
        </w:rPr>
      </w:pPr>
    </w:p>
    <w:p w:rsidR="00AA6DC3" w:rsidRDefault="001606BE" w:rsidP="00AA6DC3">
      <w:pPr>
        <w:numPr>
          <w:ilvl w:val="0"/>
          <w:numId w:val="57"/>
        </w:numPr>
        <w:ind w:left="708"/>
        <w:contextualSpacing/>
        <w:jc w:val="both"/>
        <w:rPr>
          <w:rFonts w:ascii="Arial" w:eastAsia="Times New Roman" w:hAnsi="Arial" w:cs="Arial"/>
          <w:color w:val="000000"/>
          <w:sz w:val="22"/>
          <w:szCs w:val="22"/>
          <w:lang w:val="es-ES" w:eastAsia="es-ES"/>
        </w:rPr>
      </w:pPr>
      <w:r w:rsidRPr="000F39DC">
        <w:rPr>
          <w:rFonts w:ascii="Arial" w:eastAsia="Times New Roman" w:hAnsi="Arial" w:cs="Arial"/>
          <w:color w:val="000000"/>
          <w:sz w:val="22"/>
          <w:szCs w:val="22"/>
          <w:lang w:val="es-ES" w:eastAsia="es-ES"/>
        </w:rPr>
        <w:t xml:space="preserve">Los motoristas deberán tener buena presentación y conducta, además de </w:t>
      </w:r>
      <w:r>
        <w:rPr>
          <w:rFonts w:ascii="Arial" w:eastAsia="Times New Roman" w:hAnsi="Arial" w:cs="Arial"/>
          <w:color w:val="000000"/>
          <w:sz w:val="22"/>
          <w:szCs w:val="22"/>
          <w:lang w:val="es-ES" w:eastAsia="es-ES"/>
        </w:rPr>
        <w:t xml:space="preserve">tener una experiencia mínima de cinco (5) años comprobable al IHSS </w:t>
      </w:r>
      <w:r w:rsidRPr="000F39DC">
        <w:rPr>
          <w:rFonts w:ascii="Arial" w:eastAsia="Times New Roman" w:hAnsi="Arial" w:cs="Arial"/>
          <w:color w:val="000000"/>
          <w:sz w:val="22"/>
          <w:szCs w:val="22"/>
          <w:lang w:val="es-ES" w:eastAsia="es-ES"/>
        </w:rPr>
        <w:t>como conductor</w:t>
      </w:r>
      <w:r>
        <w:rPr>
          <w:rFonts w:ascii="Arial" w:eastAsia="Times New Roman" w:hAnsi="Arial" w:cs="Arial"/>
          <w:color w:val="000000"/>
          <w:sz w:val="22"/>
          <w:szCs w:val="22"/>
          <w:lang w:val="es-ES" w:eastAsia="es-ES"/>
        </w:rPr>
        <w:t>es</w:t>
      </w:r>
      <w:r w:rsidRPr="000F39DC">
        <w:rPr>
          <w:rFonts w:ascii="Arial" w:eastAsia="Times New Roman" w:hAnsi="Arial" w:cs="Arial"/>
          <w:color w:val="000000"/>
          <w:sz w:val="22"/>
          <w:szCs w:val="22"/>
          <w:lang w:val="es-ES" w:eastAsia="es-ES"/>
        </w:rPr>
        <w:t xml:space="preserve">, para lo cual deberá presentar constancia firmada que demuestre tiempo de experiencia, teléfono, identidad  de la persona natural o jurídica que firma la constancia. </w:t>
      </w:r>
    </w:p>
    <w:p w:rsidR="00AA6DC3" w:rsidRDefault="00AA6DC3" w:rsidP="00AA6DC3">
      <w:pPr>
        <w:pStyle w:val="Prrafodelista"/>
        <w:rPr>
          <w:rFonts w:ascii="Arial" w:eastAsia="Times New Roman" w:hAnsi="Arial" w:cs="Arial"/>
          <w:sz w:val="22"/>
          <w:szCs w:val="22"/>
          <w:lang w:val="es-ES"/>
        </w:rPr>
      </w:pPr>
    </w:p>
    <w:p w:rsidR="00AA6DC3" w:rsidRDefault="00386A81" w:rsidP="00AA6DC3">
      <w:pPr>
        <w:numPr>
          <w:ilvl w:val="0"/>
          <w:numId w:val="57"/>
        </w:numPr>
        <w:ind w:left="708"/>
        <w:contextualSpacing/>
        <w:jc w:val="both"/>
        <w:rPr>
          <w:rFonts w:ascii="Arial" w:eastAsia="Times New Roman" w:hAnsi="Arial" w:cs="Arial"/>
          <w:color w:val="000000"/>
          <w:sz w:val="22"/>
          <w:szCs w:val="22"/>
          <w:lang w:val="es-ES" w:eastAsia="es-ES"/>
        </w:rPr>
      </w:pPr>
      <w:r w:rsidRPr="00AA6DC3">
        <w:rPr>
          <w:rFonts w:ascii="Arial" w:eastAsia="Times New Roman" w:hAnsi="Arial" w:cs="Arial"/>
          <w:sz w:val="22"/>
          <w:szCs w:val="22"/>
          <w:lang w:val="es-ES"/>
        </w:rPr>
        <w:t xml:space="preserve">Listado firmado y sellado por el oferente, de los motoristas que brindaran el servicio, constancia en que acredite que no tiene antecedentes penales y judiciales , fotocopia de licencia de conducir de acuerdo a las leyes de tránsito, Numero de Identidad e historial  de la Dirección General de Transito. (DS) </w:t>
      </w:r>
    </w:p>
    <w:p w:rsidR="00AA6DC3" w:rsidRDefault="00AA6DC3" w:rsidP="00AA6DC3">
      <w:pPr>
        <w:pStyle w:val="Prrafodelista"/>
        <w:rPr>
          <w:rFonts w:ascii="Arial" w:eastAsia="Times New Roman" w:hAnsi="Arial" w:cs="Arial"/>
          <w:sz w:val="22"/>
          <w:szCs w:val="22"/>
          <w:lang w:val="es-ES"/>
        </w:rPr>
      </w:pPr>
    </w:p>
    <w:p w:rsidR="00386A81" w:rsidRPr="00AA6DC3" w:rsidRDefault="00386A81" w:rsidP="00AA6DC3">
      <w:pPr>
        <w:numPr>
          <w:ilvl w:val="0"/>
          <w:numId w:val="57"/>
        </w:numPr>
        <w:ind w:left="708"/>
        <w:contextualSpacing/>
        <w:jc w:val="both"/>
        <w:rPr>
          <w:rFonts w:ascii="Arial" w:eastAsia="Times New Roman" w:hAnsi="Arial" w:cs="Arial"/>
          <w:color w:val="000000"/>
          <w:sz w:val="22"/>
          <w:szCs w:val="22"/>
          <w:lang w:val="es-ES" w:eastAsia="es-ES"/>
        </w:rPr>
      </w:pPr>
      <w:r w:rsidRPr="00AA6DC3">
        <w:rPr>
          <w:rFonts w:ascii="Arial" w:eastAsia="Times New Roman" w:hAnsi="Arial" w:cs="Arial"/>
          <w:sz w:val="22"/>
          <w:szCs w:val="22"/>
          <w:lang w:val="es-ES"/>
        </w:rPr>
        <w:lastRenderedPageBreak/>
        <w:t>Que los motoristas tengan una experiencia míni</w:t>
      </w:r>
      <w:r w:rsidR="003F1067">
        <w:rPr>
          <w:rFonts w:ascii="Arial" w:eastAsia="Times New Roman" w:hAnsi="Arial" w:cs="Arial"/>
          <w:sz w:val="22"/>
          <w:szCs w:val="22"/>
          <w:lang w:val="es-ES"/>
        </w:rPr>
        <w:t>ma de 5</w:t>
      </w:r>
      <w:r w:rsidRPr="00AA6DC3">
        <w:rPr>
          <w:rFonts w:ascii="Arial" w:eastAsia="Times New Roman" w:hAnsi="Arial" w:cs="Arial"/>
          <w:sz w:val="22"/>
          <w:szCs w:val="22"/>
          <w:lang w:val="es-ES"/>
        </w:rPr>
        <w:t xml:space="preserve"> años, deberá presentar constancia donde indique los años de experiencia, y los datos de la persona natural o jurídica que extendió la constancia.</w:t>
      </w:r>
    </w:p>
    <w:p w:rsidR="00386A81" w:rsidRDefault="00386A81" w:rsidP="00386A81">
      <w:pPr>
        <w:jc w:val="both"/>
        <w:rPr>
          <w:rFonts w:ascii="Arial" w:eastAsia="Times New Roman" w:hAnsi="Arial" w:cs="Arial"/>
          <w:i/>
          <w:iCs/>
          <w:sz w:val="22"/>
          <w:szCs w:val="22"/>
          <w:lang w:val="es-ES"/>
        </w:rPr>
      </w:pPr>
    </w:p>
    <w:p w:rsidR="001606BE" w:rsidRDefault="001606BE" w:rsidP="001606BE">
      <w:pPr>
        <w:ind w:left="720"/>
        <w:contextualSpacing/>
        <w:jc w:val="both"/>
        <w:rPr>
          <w:rFonts w:ascii="Arial" w:eastAsia="Times New Roman" w:hAnsi="Arial" w:cs="Arial"/>
          <w:b/>
          <w:color w:val="000000"/>
          <w:sz w:val="22"/>
          <w:szCs w:val="22"/>
          <w:lang w:val="es-ES" w:eastAsia="es-ES"/>
        </w:rPr>
      </w:pPr>
    </w:p>
    <w:p w:rsidR="001606BE" w:rsidRPr="00CA295E" w:rsidRDefault="001606BE" w:rsidP="001606BE">
      <w:pPr>
        <w:ind w:left="720"/>
        <w:contextualSpacing/>
        <w:jc w:val="both"/>
        <w:rPr>
          <w:rFonts w:ascii="Arial" w:eastAsia="Times New Roman" w:hAnsi="Arial" w:cs="Arial"/>
          <w:b/>
          <w:color w:val="000000"/>
          <w:sz w:val="22"/>
          <w:szCs w:val="22"/>
          <w:lang w:val="es-ES" w:eastAsia="es-ES"/>
        </w:rPr>
      </w:pPr>
      <w:r w:rsidRPr="00CA295E">
        <w:rPr>
          <w:rFonts w:ascii="Arial" w:eastAsia="Times New Roman" w:hAnsi="Arial" w:cs="Arial"/>
          <w:b/>
          <w:color w:val="000000"/>
          <w:sz w:val="22"/>
          <w:szCs w:val="22"/>
          <w:lang w:val="es-ES" w:eastAsia="es-ES"/>
        </w:rPr>
        <w:t xml:space="preserve">OBLIGACIONES DEL PROVEEDOR </w:t>
      </w:r>
    </w:p>
    <w:p w:rsidR="001606BE" w:rsidRPr="00CA295E" w:rsidRDefault="001606BE" w:rsidP="001606BE">
      <w:pPr>
        <w:ind w:left="720"/>
        <w:contextualSpacing/>
        <w:jc w:val="both"/>
        <w:rPr>
          <w:rFonts w:ascii="Arial" w:eastAsia="Times New Roman" w:hAnsi="Arial" w:cs="Arial"/>
          <w:b/>
          <w:color w:val="000000"/>
          <w:sz w:val="22"/>
          <w:szCs w:val="22"/>
          <w:lang w:val="es-ES" w:eastAsia="es-ES"/>
        </w:rPr>
      </w:pPr>
    </w:p>
    <w:p w:rsidR="001606BE" w:rsidRPr="006D1657" w:rsidRDefault="001606BE" w:rsidP="001606BE">
      <w:pPr>
        <w:numPr>
          <w:ilvl w:val="0"/>
          <w:numId w:val="59"/>
        </w:numPr>
        <w:contextualSpacing/>
        <w:jc w:val="both"/>
        <w:rPr>
          <w:rFonts w:ascii="Arial" w:eastAsia="Times New Roman" w:hAnsi="Arial" w:cs="Arial"/>
          <w:b/>
          <w:color w:val="000000"/>
          <w:sz w:val="22"/>
          <w:szCs w:val="22"/>
          <w:lang w:val="es-ES" w:eastAsia="es-ES"/>
        </w:rPr>
      </w:pPr>
      <w:r>
        <w:rPr>
          <w:rFonts w:ascii="Arial" w:eastAsia="Times New Roman" w:hAnsi="Arial" w:cs="Arial"/>
          <w:color w:val="000000"/>
          <w:sz w:val="22"/>
          <w:szCs w:val="22"/>
          <w:lang w:val="es-ES" w:eastAsia="es-ES"/>
        </w:rPr>
        <w:t>Normas de Mantenimiento del equipo de transporte, incluyendo tiempos máximos de respuesta y reparación en caso de fallas de los vehículos.</w:t>
      </w:r>
    </w:p>
    <w:p w:rsidR="001606BE" w:rsidRPr="00C87E91" w:rsidRDefault="001606BE" w:rsidP="001606BE">
      <w:pPr>
        <w:numPr>
          <w:ilvl w:val="0"/>
          <w:numId w:val="59"/>
        </w:numPr>
        <w:contextualSpacing/>
        <w:jc w:val="both"/>
        <w:rPr>
          <w:rFonts w:ascii="Arial" w:eastAsia="Times New Roman" w:hAnsi="Arial" w:cs="Arial"/>
          <w:b/>
          <w:color w:val="000000"/>
          <w:sz w:val="22"/>
          <w:szCs w:val="22"/>
          <w:lang w:val="es-ES" w:eastAsia="es-ES"/>
        </w:rPr>
      </w:pPr>
      <w:r>
        <w:rPr>
          <w:rFonts w:ascii="Arial" w:eastAsia="Times New Roman" w:hAnsi="Arial" w:cs="Arial"/>
          <w:color w:val="000000"/>
          <w:sz w:val="22"/>
          <w:szCs w:val="22"/>
          <w:lang w:val="es-ES" w:eastAsia="es-ES"/>
        </w:rPr>
        <w:t xml:space="preserve">Política de respaldo de equipo frente a fallas prolongadas o emergencias, es la capacidad del oferente de poner a disposición del Instituto Hondureño de Seguridad Social el equipo de transporte con las mismas o mejores especificaciones técnicas y condiciones establecidas que el equipo propuesto para su remplazo en forma inmediata al que se encuentre en mal estado debiendo contar con las unidades de respaldo necesarias en caso de averías o daños las cuales deberán tener las mismas o mejores características establecidas en el contrato y así evitar suspensión de cualquier índole.  </w:t>
      </w:r>
    </w:p>
    <w:p w:rsidR="001606BE" w:rsidRPr="00CA295E" w:rsidRDefault="001606BE" w:rsidP="001606BE">
      <w:pPr>
        <w:numPr>
          <w:ilvl w:val="0"/>
          <w:numId w:val="59"/>
        </w:numPr>
        <w:contextualSpacing/>
        <w:jc w:val="both"/>
        <w:rPr>
          <w:rFonts w:ascii="Arial" w:eastAsia="Times New Roman" w:hAnsi="Arial" w:cs="Arial"/>
          <w:b/>
          <w:color w:val="000000"/>
          <w:sz w:val="22"/>
          <w:szCs w:val="22"/>
          <w:lang w:val="es-ES" w:eastAsia="es-ES"/>
        </w:rPr>
      </w:pPr>
      <w:r w:rsidRPr="00CA295E">
        <w:rPr>
          <w:rFonts w:ascii="Arial" w:eastAsia="Times New Roman" w:hAnsi="Arial" w:cs="Arial"/>
          <w:color w:val="000000"/>
          <w:sz w:val="22"/>
          <w:szCs w:val="22"/>
          <w:lang w:val="es-ES" w:eastAsia="es-ES"/>
        </w:rPr>
        <w:t>El Proveedor deberá presentar documentación de los motoristas Copia de la Tarjeta de Identidad, Antecedentes Penales y Judiciales (no debe de tener antecedentes penales y judiciales)</w:t>
      </w:r>
      <w:r>
        <w:rPr>
          <w:rFonts w:ascii="Arial" w:eastAsia="Times New Roman" w:hAnsi="Arial" w:cs="Arial"/>
          <w:color w:val="000000"/>
          <w:sz w:val="22"/>
          <w:szCs w:val="22"/>
          <w:lang w:val="es-ES" w:eastAsia="es-ES"/>
        </w:rPr>
        <w:t xml:space="preserve"> por lo que deberá dar fe mediante la constancia de antecedentes penales generada por la DGIC y la Policía Nacional dicha documentación deberá ser actualizada semestralmente y presentada a la administración del Hospital, asimismo se requiere </w:t>
      </w:r>
      <w:r w:rsidRPr="00CA295E">
        <w:rPr>
          <w:rFonts w:ascii="Arial" w:eastAsia="Times New Roman" w:hAnsi="Arial" w:cs="Arial"/>
          <w:color w:val="000000"/>
          <w:sz w:val="22"/>
          <w:szCs w:val="22"/>
          <w:lang w:val="es-ES" w:eastAsia="es-ES"/>
        </w:rPr>
        <w:t xml:space="preserve"> Licencia de Conducir Vigente</w:t>
      </w:r>
      <w:r>
        <w:rPr>
          <w:rFonts w:ascii="Arial" w:eastAsia="Times New Roman" w:hAnsi="Arial" w:cs="Arial"/>
          <w:color w:val="000000"/>
          <w:sz w:val="22"/>
          <w:szCs w:val="22"/>
          <w:lang w:val="es-ES" w:eastAsia="es-ES"/>
        </w:rPr>
        <w:t xml:space="preserve"> tipo pesada</w:t>
      </w:r>
      <w:proofErr w:type="gramStart"/>
      <w:r>
        <w:rPr>
          <w:rFonts w:ascii="Arial" w:eastAsia="Times New Roman" w:hAnsi="Arial" w:cs="Arial"/>
          <w:color w:val="000000"/>
          <w:sz w:val="22"/>
          <w:szCs w:val="22"/>
          <w:lang w:val="es-ES" w:eastAsia="es-ES"/>
        </w:rPr>
        <w:t>.</w:t>
      </w:r>
      <w:r w:rsidRPr="00CA295E">
        <w:rPr>
          <w:rFonts w:ascii="Arial" w:eastAsia="Times New Roman" w:hAnsi="Arial" w:cs="Arial"/>
          <w:color w:val="000000"/>
          <w:sz w:val="22"/>
          <w:szCs w:val="22"/>
          <w:lang w:val="es-ES" w:eastAsia="es-ES"/>
        </w:rPr>
        <w:t>.</w:t>
      </w:r>
      <w:proofErr w:type="gramEnd"/>
      <w:r w:rsidRPr="00CA295E">
        <w:rPr>
          <w:rFonts w:ascii="Arial" w:eastAsia="Times New Roman" w:hAnsi="Arial" w:cs="Arial"/>
          <w:color w:val="000000"/>
          <w:sz w:val="22"/>
          <w:szCs w:val="22"/>
          <w:lang w:val="es-ES" w:eastAsia="es-ES"/>
        </w:rPr>
        <w:t xml:space="preserve"> </w:t>
      </w:r>
    </w:p>
    <w:p w:rsidR="001606BE" w:rsidRPr="00CA295E" w:rsidRDefault="001606BE" w:rsidP="001606BE">
      <w:pPr>
        <w:numPr>
          <w:ilvl w:val="0"/>
          <w:numId w:val="59"/>
        </w:numPr>
        <w:jc w:val="both"/>
        <w:rPr>
          <w:rFonts w:ascii="Arial" w:eastAsia="Calibri" w:hAnsi="Arial" w:cs="Arial"/>
          <w:sz w:val="22"/>
          <w:szCs w:val="22"/>
          <w:lang w:val="es-ES_tradnl"/>
        </w:rPr>
      </w:pPr>
      <w:r w:rsidRPr="00CA295E">
        <w:rPr>
          <w:rFonts w:ascii="Arial" w:eastAsia="Calibri" w:hAnsi="Arial" w:cs="Arial"/>
          <w:sz w:val="22"/>
          <w:szCs w:val="22"/>
          <w:lang w:val="es-ES_tradnl"/>
        </w:rPr>
        <w:t>El proveedor se compromete a no trasladar en los buses más de la capacidad establecida para cada ruta.</w:t>
      </w:r>
    </w:p>
    <w:p w:rsidR="001606BE" w:rsidRPr="00CA295E" w:rsidRDefault="001606BE" w:rsidP="001606BE">
      <w:pPr>
        <w:numPr>
          <w:ilvl w:val="0"/>
          <w:numId w:val="59"/>
        </w:numPr>
        <w:tabs>
          <w:tab w:val="left" w:pos="709"/>
        </w:tabs>
        <w:jc w:val="both"/>
        <w:rPr>
          <w:rFonts w:ascii="Arial" w:eastAsia="Calibri" w:hAnsi="Arial" w:cs="Arial"/>
          <w:sz w:val="22"/>
          <w:szCs w:val="22"/>
          <w:lang w:val="es-ES_tradnl"/>
        </w:rPr>
      </w:pPr>
      <w:r w:rsidRPr="00CA295E">
        <w:rPr>
          <w:rFonts w:ascii="Arial" w:eastAsia="Calibri" w:hAnsi="Arial" w:cs="Arial"/>
          <w:sz w:val="22"/>
          <w:szCs w:val="22"/>
          <w:lang w:val="es-ES_tradnl"/>
        </w:rPr>
        <w:t>El proveedor asumirá los gastos de funcionamiento, mantenimiento y reparación de los vehículos.</w:t>
      </w:r>
    </w:p>
    <w:p w:rsidR="001606BE" w:rsidRPr="00CA295E" w:rsidRDefault="001606BE" w:rsidP="001606BE">
      <w:pPr>
        <w:numPr>
          <w:ilvl w:val="0"/>
          <w:numId w:val="59"/>
        </w:numPr>
        <w:tabs>
          <w:tab w:val="left" w:pos="709"/>
        </w:tabs>
        <w:jc w:val="both"/>
        <w:rPr>
          <w:rFonts w:ascii="Arial" w:eastAsia="Calibri" w:hAnsi="Arial" w:cs="Arial"/>
          <w:sz w:val="22"/>
          <w:szCs w:val="22"/>
          <w:lang w:val="es-ES_tradnl"/>
        </w:rPr>
      </w:pPr>
      <w:r w:rsidRPr="00CA295E">
        <w:rPr>
          <w:rFonts w:ascii="Arial" w:eastAsia="Calibri" w:hAnsi="Arial" w:cs="Arial"/>
          <w:sz w:val="22"/>
          <w:szCs w:val="22"/>
          <w:lang w:val="es-MX"/>
        </w:rPr>
        <w:t xml:space="preserve">Todos los </w:t>
      </w:r>
      <w:r>
        <w:rPr>
          <w:rFonts w:ascii="Arial" w:eastAsia="Calibri" w:hAnsi="Arial" w:cs="Arial"/>
          <w:sz w:val="22"/>
          <w:szCs w:val="22"/>
          <w:lang w:val="es-MX"/>
        </w:rPr>
        <w:t>empleados del oferente adjudicado,</w:t>
      </w:r>
      <w:r w:rsidRPr="00CA295E">
        <w:rPr>
          <w:rFonts w:ascii="Arial" w:eastAsia="Calibri" w:hAnsi="Arial" w:cs="Arial"/>
          <w:sz w:val="22"/>
          <w:szCs w:val="22"/>
          <w:lang w:val="es-MX"/>
        </w:rPr>
        <w:t xml:space="preserve"> estarán obligados a</w:t>
      </w:r>
      <w:r w:rsidR="004E6DB3">
        <w:rPr>
          <w:rFonts w:ascii="Arial" w:eastAsia="Calibri" w:hAnsi="Arial" w:cs="Arial"/>
          <w:sz w:val="22"/>
          <w:szCs w:val="22"/>
          <w:lang w:val="es-MX"/>
        </w:rPr>
        <w:t xml:space="preserve"> cumplir los Reglamentos</w:t>
      </w:r>
      <w:r w:rsidRPr="00CA295E">
        <w:rPr>
          <w:rFonts w:ascii="Arial" w:eastAsia="Calibri" w:hAnsi="Arial" w:cs="Arial"/>
          <w:sz w:val="22"/>
          <w:szCs w:val="22"/>
          <w:lang w:val="es-MX"/>
        </w:rPr>
        <w:t xml:space="preserve"> y Procedimientos del INSTITUTO HONDUREÑO DE SEGURIDAD SOCIAL, con el fin de mantener la disciplina interna y sobre todo el respeto a los derechos de los empleados del Instituto.</w:t>
      </w:r>
    </w:p>
    <w:p w:rsidR="001606BE" w:rsidRPr="00CA295E" w:rsidRDefault="001606BE" w:rsidP="001606BE">
      <w:pPr>
        <w:numPr>
          <w:ilvl w:val="0"/>
          <w:numId w:val="59"/>
        </w:numPr>
        <w:tabs>
          <w:tab w:val="left" w:pos="709"/>
        </w:tabs>
        <w:jc w:val="both"/>
        <w:rPr>
          <w:rFonts w:ascii="Arial" w:eastAsia="Calibri" w:hAnsi="Arial" w:cs="Arial"/>
          <w:sz w:val="22"/>
          <w:szCs w:val="22"/>
          <w:lang w:val="es-ES_tradnl"/>
        </w:rPr>
      </w:pPr>
      <w:r>
        <w:rPr>
          <w:rFonts w:ascii="Arial" w:eastAsia="Calibri" w:hAnsi="Arial" w:cs="Arial"/>
          <w:sz w:val="22"/>
          <w:szCs w:val="22"/>
          <w:lang w:val="es-MX"/>
        </w:rPr>
        <w:t>El oferente adjudicado</w:t>
      </w:r>
      <w:r w:rsidRPr="00CA295E">
        <w:rPr>
          <w:rFonts w:ascii="Arial" w:eastAsia="Calibri" w:hAnsi="Arial" w:cs="Arial"/>
          <w:sz w:val="22"/>
          <w:szCs w:val="22"/>
          <w:lang w:val="es-MX"/>
        </w:rPr>
        <w:t xml:space="preserve"> proporcionará todas las facilidades a la Administración del Hospital General de Especialidades y Regional del Norte, para realizar la supervisión Técnica de las Unidades Vehiculares, Control de Calidad del servicio,  a la vez se compromete a cumplir con todas las recom</w:t>
      </w:r>
      <w:r>
        <w:rPr>
          <w:rFonts w:ascii="Arial" w:eastAsia="Calibri" w:hAnsi="Arial" w:cs="Arial"/>
          <w:sz w:val="22"/>
          <w:szCs w:val="22"/>
          <w:lang w:val="es-MX"/>
        </w:rPr>
        <w:t>endaciones que el personal</w:t>
      </w:r>
      <w:r w:rsidRPr="00CA295E">
        <w:rPr>
          <w:rFonts w:ascii="Arial" w:eastAsia="Calibri" w:hAnsi="Arial" w:cs="Arial"/>
          <w:sz w:val="22"/>
          <w:szCs w:val="22"/>
          <w:lang w:val="es-MX"/>
        </w:rPr>
        <w:t xml:space="preserve"> del IHSS efectué con el objeto de garantizar el buen funcionamiento del Servicio.</w:t>
      </w:r>
    </w:p>
    <w:p w:rsidR="001606BE" w:rsidRPr="00CA295E" w:rsidRDefault="001606BE" w:rsidP="001606BE">
      <w:pPr>
        <w:numPr>
          <w:ilvl w:val="0"/>
          <w:numId w:val="59"/>
        </w:numPr>
        <w:tabs>
          <w:tab w:val="left" w:pos="709"/>
        </w:tabs>
        <w:jc w:val="both"/>
        <w:rPr>
          <w:rFonts w:ascii="Arial" w:eastAsia="Times New Roman" w:hAnsi="Arial" w:cs="Arial"/>
          <w:sz w:val="22"/>
          <w:szCs w:val="22"/>
          <w:lang w:val="es-MX"/>
        </w:rPr>
      </w:pPr>
      <w:r>
        <w:rPr>
          <w:rFonts w:ascii="Arial" w:eastAsia="Times New Roman" w:hAnsi="Arial" w:cs="Arial"/>
          <w:sz w:val="22"/>
          <w:szCs w:val="22"/>
          <w:lang w:val="es-MX"/>
        </w:rPr>
        <w:t>El oferente adjudicado</w:t>
      </w:r>
      <w:r w:rsidRPr="00CA295E">
        <w:rPr>
          <w:rFonts w:ascii="Arial" w:eastAsia="Times New Roman" w:hAnsi="Arial" w:cs="Arial"/>
          <w:sz w:val="22"/>
          <w:szCs w:val="22"/>
          <w:lang w:val="es-MX"/>
        </w:rPr>
        <w:t xml:space="preserve"> está comprometido </w:t>
      </w:r>
      <w:r>
        <w:rPr>
          <w:rFonts w:ascii="Arial" w:eastAsia="Times New Roman" w:hAnsi="Arial" w:cs="Arial"/>
          <w:sz w:val="22"/>
          <w:szCs w:val="22"/>
          <w:lang w:val="es-MX"/>
        </w:rPr>
        <w:t>a no transportar personal ajeno</w:t>
      </w:r>
      <w:r w:rsidRPr="00CA295E">
        <w:rPr>
          <w:rFonts w:ascii="Arial" w:eastAsia="Times New Roman" w:hAnsi="Arial" w:cs="Arial"/>
          <w:sz w:val="22"/>
          <w:szCs w:val="22"/>
          <w:lang w:val="es-MX"/>
        </w:rPr>
        <w:t xml:space="preserve"> al personal del IHSS en los horarios establecidos para el traslado del personal del IHSS,</w:t>
      </w:r>
      <w:r>
        <w:rPr>
          <w:rFonts w:ascii="Arial" w:eastAsia="Times New Roman" w:hAnsi="Arial" w:cs="Arial"/>
          <w:sz w:val="22"/>
          <w:szCs w:val="22"/>
          <w:lang w:val="es-MX"/>
        </w:rPr>
        <w:t xml:space="preserve"> a los sitios indicados, en todo caso, el IHSS no se responsabilizara en caso de accidente, por daños físicos o por la muerte de terceras personas. En este caso, el empleado del IHSS no estará obligado a transportarse en el vehículo del contratista, aplicándose por lo tanto lo establecido en la sección de</w:t>
      </w:r>
      <w:r w:rsidRPr="00CE0FAA">
        <w:rPr>
          <w:rFonts w:ascii="Arial" w:eastAsia="Times New Roman" w:hAnsi="Arial" w:cs="Arial"/>
          <w:b/>
          <w:sz w:val="22"/>
          <w:szCs w:val="22"/>
          <w:lang w:val="es-MX"/>
        </w:rPr>
        <w:t xml:space="preserve"> </w:t>
      </w:r>
      <w:r w:rsidRPr="00CE0FAA">
        <w:rPr>
          <w:rFonts w:ascii="Arial" w:eastAsia="Times New Roman" w:hAnsi="Arial" w:cs="Arial"/>
          <w:b/>
          <w:color w:val="000000" w:themeColor="text1"/>
          <w:sz w:val="22"/>
          <w:szCs w:val="22"/>
          <w:lang w:val="es-MX"/>
        </w:rPr>
        <w:t>PENALIZACION</w:t>
      </w:r>
      <w:r>
        <w:rPr>
          <w:rFonts w:ascii="Arial" w:eastAsia="Times New Roman" w:hAnsi="Arial" w:cs="Arial"/>
          <w:b/>
          <w:color w:val="000000" w:themeColor="text1"/>
          <w:sz w:val="22"/>
          <w:szCs w:val="22"/>
          <w:lang w:val="es-MX"/>
        </w:rPr>
        <w:t>.</w:t>
      </w:r>
      <w:r>
        <w:rPr>
          <w:rFonts w:ascii="Arial" w:eastAsia="Times New Roman" w:hAnsi="Arial" w:cs="Arial"/>
          <w:sz w:val="22"/>
          <w:szCs w:val="22"/>
          <w:lang w:val="es-MX"/>
        </w:rPr>
        <w:t xml:space="preserve"> </w:t>
      </w:r>
    </w:p>
    <w:p w:rsidR="001606BE" w:rsidRDefault="001606BE" w:rsidP="001606BE">
      <w:pPr>
        <w:numPr>
          <w:ilvl w:val="0"/>
          <w:numId w:val="59"/>
        </w:numPr>
        <w:tabs>
          <w:tab w:val="left" w:pos="709"/>
        </w:tabs>
        <w:jc w:val="both"/>
        <w:rPr>
          <w:rFonts w:ascii="Arial" w:eastAsia="Times New Roman" w:hAnsi="Arial" w:cs="Arial"/>
          <w:sz w:val="22"/>
          <w:szCs w:val="22"/>
          <w:lang w:val="es-MX"/>
        </w:rPr>
      </w:pPr>
      <w:r w:rsidRPr="00CA295E">
        <w:rPr>
          <w:rFonts w:ascii="Arial" w:eastAsia="Times New Roman" w:hAnsi="Arial" w:cs="Arial"/>
          <w:sz w:val="22"/>
          <w:szCs w:val="22"/>
          <w:lang w:val="es-MX"/>
        </w:rPr>
        <w:t>El Proveedor se compromete a mantener en cada Unidad de Transporte una bitácora en la cual se anotara todas las incidencias que ocurran durante la prestación del servicio de transporte. Esta bitácora deberá estar ubicada en un lugar visible dentro del vehículo</w:t>
      </w:r>
      <w:r>
        <w:rPr>
          <w:rFonts w:ascii="Arial" w:eastAsia="Times New Roman" w:hAnsi="Arial" w:cs="Arial"/>
          <w:sz w:val="22"/>
          <w:szCs w:val="22"/>
          <w:lang w:val="es-MX"/>
        </w:rPr>
        <w:t xml:space="preserve"> de transporte</w:t>
      </w:r>
      <w:r w:rsidRPr="00CA295E">
        <w:rPr>
          <w:rFonts w:ascii="Arial" w:eastAsia="Times New Roman" w:hAnsi="Arial" w:cs="Arial"/>
          <w:sz w:val="22"/>
          <w:szCs w:val="22"/>
          <w:lang w:val="es-MX"/>
        </w:rPr>
        <w:t>, permitiendo que la bitácora sea utilizada tanto por el personal del IHSS como por el Proveedor.</w:t>
      </w:r>
      <w:r>
        <w:rPr>
          <w:rFonts w:ascii="Arial" w:eastAsia="Times New Roman" w:hAnsi="Arial" w:cs="Arial"/>
          <w:sz w:val="22"/>
          <w:szCs w:val="22"/>
          <w:lang w:val="es-MX"/>
        </w:rPr>
        <w:t xml:space="preserve"> Las páginas de dicha bitácora serán enumeradas (foliadas) y selladas, tanto por el contratista como por el IHSS. Mismas que serán revisadas por personal administrativo del IHSS. </w:t>
      </w:r>
    </w:p>
    <w:p w:rsidR="001606BE" w:rsidRDefault="001606BE" w:rsidP="001606BE">
      <w:pPr>
        <w:tabs>
          <w:tab w:val="left" w:pos="709"/>
        </w:tabs>
        <w:ind w:left="720"/>
        <w:jc w:val="both"/>
        <w:rPr>
          <w:rFonts w:ascii="Arial" w:eastAsia="Times New Roman" w:hAnsi="Arial" w:cs="Arial"/>
          <w:sz w:val="22"/>
          <w:szCs w:val="22"/>
          <w:lang w:val="es-MX"/>
        </w:rPr>
      </w:pPr>
    </w:p>
    <w:p w:rsidR="001606BE" w:rsidRDefault="001606BE" w:rsidP="001606BE">
      <w:pPr>
        <w:numPr>
          <w:ilvl w:val="0"/>
          <w:numId w:val="59"/>
        </w:numPr>
        <w:tabs>
          <w:tab w:val="left" w:pos="709"/>
        </w:tabs>
        <w:jc w:val="both"/>
        <w:rPr>
          <w:rFonts w:ascii="Arial" w:eastAsia="Times New Roman" w:hAnsi="Arial" w:cs="Arial"/>
          <w:sz w:val="22"/>
          <w:szCs w:val="22"/>
          <w:lang w:val="es-MX"/>
        </w:rPr>
      </w:pPr>
      <w:r>
        <w:rPr>
          <w:rFonts w:ascii="Arial" w:eastAsia="Times New Roman" w:hAnsi="Arial" w:cs="Arial"/>
          <w:sz w:val="22"/>
          <w:szCs w:val="22"/>
          <w:lang w:val="es-MX"/>
        </w:rPr>
        <w:t xml:space="preserve">El proveedor hará cambio de motoristas, cuando este cometa faltas tales como: Trabajar en estado de ebriedad, discutir y reñir con los empleados del IHSS, bajar de su unidad y poner en peligro la integridad de los empleados, presentación no adecuada, conducir en exceso de </w:t>
      </w:r>
      <w:proofErr w:type="gramStart"/>
      <w:r>
        <w:rPr>
          <w:rFonts w:ascii="Arial" w:eastAsia="Times New Roman" w:hAnsi="Arial" w:cs="Arial"/>
          <w:sz w:val="22"/>
          <w:szCs w:val="22"/>
          <w:lang w:val="es-MX"/>
        </w:rPr>
        <w:t>velocidad ,</w:t>
      </w:r>
      <w:proofErr w:type="gramEnd"/>
      <w:r>
        <w:rPr>
          <w:rFonts w:ascii="Arial" w:eastAsia="Times New Roman" w:hAnsi="Arial" w:cs="Arial"/>
          <w:sz w:val="22"/>
          <w:szCs w:val="22"/>
          <w:lang w:val="es-MX"/>
        </w:rPr>
        <w:t xml:space="preserve"> excesivas llegadas tardes imputables al motorista, lesiones a los empleados por colisiones imputables al motorista, según dictamen de la autoridad de </w:t>
      </w:r>
      <w:proofErr w:type="spellStart"/>
      <w:r>
        <w:rPr>
          <w:rFonts w:ascii="Arial" w:eastAsia="Times New Roman" w:hAnsi="Arial" w:cs="Arial"/>
          <w:sz w:val="22"/>
          <w:szCs w:val="22"/>
          <w:lang w:val="es-MX"/>
        </w:rPr>
        <w:t>transito</w:t>
      </w:r>
      <w:proofErr w:type="spellEnd"/>
      <w:r>
        <w:rPr>
          <w:rFonts w:ascii="Arial" w:eastAsia="Times New Roman" w:hAnsi="Arial" w:cs="Arial"/>
          <w:sz w:val="22"/>
          <w:szCs w:val="22"/>
          <w:lang w:val="es-MX"/>
        </w:rPr>
        <w:t>.</w:t>
      </w:r>
    </w:p>
    <w:p w:rsidR="001606BE" w:rsidRPr="00CA295E" w:rsidRDefault="001606BE" w:rsidP="001606BE">
      <w:pPr>
        <w:tabs>
          <w:tab w:val="left" w:pos="709"/>
        </w:tabs>
        <w:ind w:left="720"/>
        <w:jc w:val="both"/>
        <w:rPr>
          <w:rFonts w:ascii="Arial" w:eastAsia="Times New Roman" w:hAnsi="Arial" w:cs="Arial"/>
          <w:sz w:val="22"/>
          <w:szCs w:val="22"/>
          <w:lang w:val="es-MX"/>
        </w:rPr>
      </w:pPr>
    </w:p>
    <w:p w:rsidR="001606BE" w:rsidRPr="00AA78F1" w:rsidRDefault="001606BE" w:rsidP="001606BE">
      <w:pPr>
        <w:numPr>
          <w:ilvl w:val="0"/>
          <w:numId w:val="59"/>
        </w:numPr>
        <w:tabs>
          <w:tab w:val="left" w:pos="709"/>
        </w:tabs>
        <w:jc w:val="both"/>
        <w:rPr>
          <w:rFonts w:ascii="Arial" w:eastAsia="Calibri" w:hAnsi="Arial" w:cs="Arial"/>
          <w:sz w:val="22"/>
          <w:szCs w:val="22"/>
          <w:lang w:val="es-ES_tradnl"/>
        </w:rPr>
      </w:pPr>
      <w:r w:rsidRPr="00CA295E">
        <w:rPr>
          <w:rFonts w:ascii="Arial" w:eastAsia="Times New Roman" w:hAnsi="Arial" w:cs="Arial"/>
          <w:sz w:val="22"/>
          <w:szCs w:val="22"/>
          <w:lang w:val="es-MX"/>
        </w:rPr>
        <w:t>El Proveedor se compromete a reconocer los gastos en que incurra el empleado, por falta de cumplimiento del servicio de transporte, tanto las deducciones</w:t>
      </w:r>
      <w:r>
        <w:rPr>
          <w:rFonts w:ascii="Arial" w:eastAsia="Times New Roman" w:hAnsi="Arial" w:cs="Arial"/>
          <w:sz w:val="22"/>
          <w:szCs w:val="22"/>
          <w:lang w:val="es-MX"/>
        </w:rPr>
        <w:t xml:space="preserve"> de salario</w:t>
      </w:r>
      <w:r w:rsidRPr="00CA295E">
        <w:rPr>
          <w:rFonts w:ascii="Arial" w:eastAsia="Times New Roman" w:hAnsi="Arial" w:cs="Arial"/>
          <w:sz w:val="22"/>
          <w:szCs w:val="22"/>
          <w:lang w:val="es-MX"/>
        </w:rPr>
        <w:t>, como los gastos de transporte, debidamente documentada y comprobada.</w:t>
      </w:r>
    </w:p>
    <w:p w:rsidR="001606BE" w:rsidRPr="00CA295E" w:rsidRDefault="001606BE" w:rsidP="001606BE">
      <w:pPr>
        <w:tabs>
          <w:tab w:val="left" w:pos="709"/>
        </w:tabs>
        <w:jc w:val="both"/>
        <w:rPr>
          <w:rFonts w:ascii="Arial" w:eastAsia="Calibri" w:hAnsi="Arial" w:cs="Arial"/>
          <w:sz w:val="22"/>
          <w:szCs w:val="22"/>
          <w:lang w:val="es-ES_tradnl"/>
        </w:rPr>
      </w:pPr>
    </w:p>
    <w:p w:rsidR="001606BE" w:rsidRPr="008C2F87" w:rsidRDefault="001606BE" w:rsidP="001606BE">
      <w:pPr>
        <w:numPr>
          <w:ilvl w:val="0"/>
          <w:numId w:val="59"/>
        </w:numPr>
        <w:tabs>
          <w:tab w:val="left" w:pos="709"/>
        </w:tabs>
        <w:jc w:val="both"/>
        <w:rPr>
          <w:rFonts w:ascii="Arial" w:eastAsia="Times New Roman" w:hAnsi="Arial" w:cs="Arial"/>
          <w:sz w:val="22"/>
          <w:szCs w:val="22"/>
          <w:lang w:val="es-MX"/>
        </w:rPr>
      </w:pPr>
      <w:r>
        <w:rPr>
          <w:rFonts w:ascii="Arial" w:eastAsia="Times New Roman" w:hAnsi="Arial" w:cs="Arial"/>
          <w:sz w:val="22"/>
          <w:szCs w:val="22"/>
          <w:lang w:val="es-MX"/>
        </w:rPr>
        <w:t xml:space="preserve">La Unidad de Transporte deberá contar con equipo de radio comunicación </w:t>
      </w:r>
      <w:r w:rsidRPr="00CA295E">
        <w:rPr>
          <w:rFonts w:ascii="Arial" w:eastAsia="Times New Roman" w:hAnsi="Arial" w:cs="Arial"/>
          <w:sz w:val="22"/>
          <w:szCs w:val="22"/>
          <w:lang w:val="es-MX"/>
        </w:rPr>
        <w:t xml:space="preserve"> (</w:t>
      </w:r>
      <w:proofErr w:type="spellStart"/>
      <w:r w:rsidRPr="00CA295E">
        <w:rPr>
          <w:rFonts w:ascii="Arial" w:eastAsia="Times New Roman" w:hAnsi="Arial" w:cs="Arial"/>
          <w:sz w:val="22"/>
          <w:szCs w:val="22"/>
          <w:lang w:val="es-MX"/>
        </w:rPr>
        <w:t>walk</w:t>
      </w:r>
      <w:proofErr w:type="spellEnd"/>
      <w:r w:rsidRPr="00CA295E">
        <w:rPr>
          <w:rFonts w:ascii="Arial" w:eastAsia="Times New Roman" w:hAnsi="Arial" w:cs="Arial"/>
          <w:sz w:val="22"/>
          <w:szCs w:val="22"/>
          <w:lang w:val="es-MX"/>
        </w:rPr>
        <w:t xml:space="preserve"> </w:t>
      </w:r>
      <w:proofErr w:type="spellStart"/>
      <w:r w:rsidRPr="00CA295E">
        <w:rPr>
          <w:rFonts w:ascii="Arial" w:eastAsia="Times New Roman" w:hAnsi="Arial" w:cs="Arial"/>
          <w:sz w:val="22"/>
          <w:szCs w:val="22"/>
          <w:lang w:val="es-MX"/>
        </w:rPr>
        <w:t>talk</w:t>
      </w:r>
      <w:proofErr w:type="spellEnd"/>
      <w:r w:rsidRPr="00CA295E">
        <w:rPr>
          <w:rFonts w:ascii="Arial" w:eastAsia="Times New Roman" w:hAnsi="Arial" w:cs="Arial"/>
          <w:sz w:val="22"/>
          <w:szCs w:val="22"/>
          <w:lang w:val="es-MX"/>
        </w:rPr>
        <w:t xml:space="preserve">, </w:t>
      </w:r>
      <w:r>
        <w:rPr>
          <w:rFonts w:ascii="Arial" w:eastAsia="Times New Roman" w:hAnsi="Arial" w:cs="Arial"/>
          <w:sz w:val="22"/>
          <w:szCs w:val="22"/>
          <w:lang w:val="es-MX"/>
        </w:rPr>
        <w:t xml:space="preserve">o celular), ajustado a la frecuencia del IHSS ya sea portátil o vehicular, mismo que será utilizado exclusivamente </w:t>
      </w:r>
      <w:r>
        <w:rPr>
          <w:rFonts w:ascii="Arial" w:eastAsia="Times New Roman" w:hAnsi="Arial" w:cs="Arial"/>
          <w:sz w:val="22"/>
          <w:szCs w:val="22"/>
          <w:lang w:val="es-MX"/>
        </w:rPr>
        <w:lastRenderedPageBreak/>
        <w:t>para la coordinación de los movimientos  entre el Instituto y el proveedor, en los sitios al cual deberá ser transportado el personal o en su defecto el motorista deberá contar con teléfono celular, para efectos de atender emergencias.</w:t>
      </w:r>
    </w:p>
    <w:p w:rsidR="001606BE" w:rsidRPr="00CA295E" w:rsidRDefault="001606BE" w:rsidP="001606BE">
      <w:pPr>
        <w:tabs>
          <w:tab w:val="left" w:pos="709"/>
        </w:tabs>
        <w:ind w:left="720"/>
        <w:jc w:val="both"/>
        <w:rPr>
          <w:rFonts w:ascii="Arial" w:eastAsia="Times New Roman" w:hAnsi="Arial" w:cs="Arial"/>
          <w:sz w:val="22"/>
          <w:szCs w:val="22"/>
          <w:lang w:val="es-MX"/>
        </w:rPr>
      </w:pPr>
    </w:p>
    <w:p w:rsidR="001606BE" w:rsidRPr="00EC19BE" w:rsidRDefault="001606BE" w:rsidP="001606BE">
      <w:pPr>
        <w:numPr>
          <w:ilvl w:val="0"/>
          <w:numId w:val="59"/>
        </w:numPr>
        <w:tabs>
          <w:tab w:val="left" w:pos="709"/>
        </w:tabs>
        <w:jc w:val="both"/>
        <w:rPr>
          <w:rFonts w:ascii="Arial" w:eastAsia="Times New Roman" w:hAnsi="Arial" w:cs="Arial"/>
          <w:sz w:val="22"/>
          <w:szCs w:val="22"/>
          <w:lang w:val="es-MX"/>
        </w:rPr>
      </w:pPr>
      <w:r w:rsidRPr="00CA295E">
        <w:rPr>
          <w:rFonts w:ascii="Arial" w:eastAsia="Times New Roman" w:hAnsi="Arial" w:cs="Arial"/>
          <w:sz w:val="22"/>
          <w:szCs w:val="22"/>
          <w:lang w:val="es-MX"/>
        </w:rPr>
        <w:t xml:space="preserve"> El proveedor se compromete a presentar el primer día de cada mes </w:t>
      </w:r>
      <w:r>
        <w:rPr>
          <w:rFonts w:ascii="Arial" w:eastAsia="Times New Roman" w:hAnsi="Arial" w:cs="Arial"/>
          <w:sz w:val="22"/>
          <w:szCs w:val="22"/>
          <w:lang w:val="es-MX"/>
        </w:rPr>
        <w:t xml:space="preserve"> o el día siguiente hábil,</w:t>
      </w:r>
      <w:r w:rsidRPr="00CA295E">
        <w:rPr>
          <w:rFonts w:ascii="Arial" w:eastAsia="Times New Roman" w:hAnsi="Arial" w:cs="Arial"/>
          <w:sz w:val="22"/>
          <w:szCs w:val="22"/>
          <w:lang w:val="es-MX"/>
        </w:rPr>
        <w:t xml:space="preserve"> un informe del servicio prestado, para efectos de pag</w:t>
      </w:r>
      <w:r>
        <w:rPr>
          <w:rFonts w:ascii="Arial" w:eastAsia="Times New Roman" w:hAnsi="Arial" w:cs="Arial"/>
          <w:sz w:val="22"/>
          <w:szCs w:val="22"/>
          <w:lang w:val="es-MX"/>
        </w:rPr>
        <w:t>o.</w:t>
      </w:r>
    </w:p>
    <w:p w:rsidR="001606BE" w:rsidRPr="00CA295E" w:rsidRDefault="001606BE" w:rsidP="001606BE">
      <w:pPr>
        <w:tabs>
          <w:tab w:val="left" w:pos="709"/>
        </w:tabs>
        <w:jc w:val="both"/>
        <w:rPr>
          <w:rFonts w:ascii="Arial" w:eastAsia="Times New Roman" w:hAnsi="Arial" w:cs="Arial"/>
          <w:sz w:val="22"/>
          <w:szCs w:val="22"/>
          <w:lang w:val="es-MX"/>
        </w:rPr>
      </w:pPr>
    </w:p>
    <w:p w:rsidR="001606BE" w:rsidRPr="004A49EB" w:rsidRDefault="001606BE" w:rsidP="001606BE">
      <w:pPr>
        <w:numPr>
          <w:ilvl w:val="0"/>
          <w:numId w:val="59"/>
        </w:numPr>
        <w:tabs>
          <w:tab w:val="left" w:pos="709"/>
        </w:tabs>
        <w:jc w:val="both"/>
        <w:rPr>
          <w:rFonts w:ascii="Arial" w:eastAsia="Times New Roman" w:hAnsi="Arial" w:cs="Arial"/>
          <w:color w:val="000000" w:themeColor="text1"/>
          <w:sz w:val="22"/>
          <w:szCs w:val="22"/>
          <w:lang w:val="es-MX"/>
        </w:rPr>
      </w:pPr>
      <w:r w:rsidRPr="006D1657">
        <w:rPr>
          <w:rFonts w:ascii="Arial" w:eastAsia="Times New Roman" w:hAnsi="Arial" w:cs="Arial"/>
          <w:color w:val="000000" w:themeColor="text1"/>
          <w:sz w:val="22"/>
          <w:szCs w:val="22"/>
          <w:lang w:val="es-MX"/>
        </w:rPr>
        <w:t>El pr</w:t>
      </w:r>
      <w:r>
        <w:rPr>
          <w:rFonts w:ascii="Arial" w:eastAsia="Times New Roman" w:hAnsi="Arial" w:cs="Arial"/>
          <w:color w:val="000000" w:themeColor="text1"/>
          <w:sz w:val="22"/>
          <w:szCs w:val="22"/>
          <w:lang w:val="es-MX"/>
        </w:rPr>
        <w:t>oveedor se compromete a sustituir</w:t>
      </w:r>
      <w:r w:rsidRPr="006D1657">
        <w:rPr>
          <w:rFonts w:ascii="Arial" w:eastAsia="Times New Roman" w:hAnsi="Arial" w:cs="Arial"/>
          <w:color w:val="000000" w:themeColor="text1"/>
          <w:sz w:val="22"/>
          <w:szCs w:val="22"/>
          <w:lang w:val="es-MX"/>
        </w:rPr>
        <w:t xml:space="preserve"> de inmediato la unidad de transporte por otra igual  o de mejor condiciones, cuando la utilizada sufriese desperfectos mecánicos o de otra índole que impidiese el normal cumplimiento del servicio de transporte.</w:t>
      </w:r>
    </w:p>
    <w:p w:rsidR="001606BE" w:rsidRPr="000A6BF1" w:rsidRDefault="001606BE" w:rsidP="001606BE">
      <w:pPr>
        <w:tabs>
          <w:tab w:val="left" w:pos="709"/>
        </w:tabs>
        <w:ind w:left="720"/>
        <w:jc w:val="both"/>
        <w:rPr>
          <w:rFonts w:ascii="Arial" w:eastAsia="Times New Roman" w:hAnsi="Arial" w:cs="Arial"/>
          <w:color w:val="FF0000"/>
          <w:sz w:val="22"/>
          <w:szCs w:val="22"/>
          <w:lang w:val="es-MX"/>
        </w:rPr>
      </w:pPr>
    </w:p>
    <w:p w:rsidR="001606BE" w:rsidRPr="00170DA9"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sidRPr="000A6BF1">
        <w:rPr>
          <w:rFonts w:ascii="Arial" w:eastAsia="Calibri" w:hAnsi="Arial" w:cs="Arial"/>
          <w:color w:val="000000" w:themeColor="text1"/>
          <w:sz w:val="22"/>
          <w:szCs w:val="22"/>
          <w:lang w:val="es-HN"/>
        </w:rPr>
        <w:t>La condición de patrono será asumida en forma directa y exclusiva por el contratista, con todas las obligaciones laborales, incluyendo afiliación al IHSS del personal que este asigne a las labores, objeto de  esta licitación, eximiendo completamente y en forma incondicional al IHSS, de toda responsabilidad derivada de las relaciones de trabajo entre el contratista y sus trabajadores, incluso en caso de accidente de trabajo o enfermedad profesional.</w:t>
      </w:r>
    </w:p>
    <w:p w:rsidR="001606BE" w:rsidRPr="000A6BF1" w:rsidRDefault="001606BE" w:rsidP="001606BE">
      <w:pPr>
        <w:spacing w:after="200" w:line="276" w:lineRule="auto"/>
        <w:ind w:left="720"/>
        <w:contextualSpacing/>
        <w:jc w:val="both"/>
        <w:rPr>
          <w:rFonts w:ascii="Arial" w:eastAsia="Calibri" w:hAnsi="Arial" w:cs="Arial"/>
          <w:b/>
          <w:color w:val="000000" w:themeColor="text1"/>
          <w:sz w:val="22"/>
          <w:szCs w:val="22"/>
          <w:u w:val="single"/>
          <w:lang w:val="es-HN"/>
        </w:rPr>
      </w:pPr>
    </w:p>
    <w:p w:rsidR="001606BE" w:rsidRPr="00170DA9"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sidRPr="000A6BF1">
        <w:rPr>
          <w:rFonts w:ascii="Arial" w:eastAsia="Calibri" w:hAnsi="Arial" w:cs="Arial"/>
          <w:color w:val="000000" w:themeColor="text1"/>
          <w:sz w:val="22"/>
          <w:szCs w:val="22"/>
          <w:lang w:val="es-HN"/>
        </w:rPr>
        <w:t xml:space="preserve">El Proveedor se compromete a mantener la nómina actualizada del personal requerido (motoristas y/o ayudantes), con el fin de garantizar la realización de las labores, y acuerdos de este contrato. Mismas que serán verificadas periódicamente por el </w:t>
      </w:r>
      <w:r w:rsidRPr="000A6BF1">
        <w:rPr>
          <w:rFonts w:ascii="Arial" w:eastAsia="Calibri" w:hAnsi="Arial" w:cs="Arial"/>
          <w:b/>
          <w:color w:val="000000" w:themeColor="text1"/>
          <w:sz w:val="22"/>
          <w:szCs w:val="22"/>
          <w:lang w:val="es-HN"/>
        </w:rPr>
        <w:t>IHSS.</w:t>
      </w:r>
    </w:p>
    <w:p w:rsidR="001606BE" w:rsidRPr="000A6BF1" w:rsidRDefault="001606BE" w:rsidP="001606BE">
      <w:pPr>
        <w:spacing w:after="200" w:line="276" w:lineRule="auto"/>
        <w:contextualSpacing/>
        <w:jc w:val="both"/>
        <w:rPr>
          <w:rFonts w:ascii="Arial" w:eastAsia="Calibri" w:hAnsi="Arial" w:cs="Arial"/>
          <w:b/>
          <w:color w:val="000000" w:themeColor="text1"/>
          <w:sz w:val="22"/>
          <w:szCs w:val="22"/>
          <w:u w:val="single"/>
          <w:lang w:val="es-HN"/>
        </w:rPr>
      </w:pPr>
    </w:p>
    <w:p w:rsidR="001606BE" w:rsidRPr="00170DA9"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sidRPr="000A6BF1">
        <w:rPr>
          <w:rFonts w:ascii="Arial" w:eastAsia="Calibri" w:hAnsi="Arial" w:cs="Arial"/>
          <w:color w:val="000000" w:themeColor="text1"/>
          <w:sz w:val="22"/>
          <w:szCs w:val="22"/>
          <w:lang w:val="es-HN"/>
        </w:rPr>
        <w:t>El Proveedor se compromete a sustituir de inmediato, en caso de ausencia temporal o definitiva a cualquiera de los motoristas y/o ayudantes, con el fin de mantener el servicio habilitado, acreditándolo con los documentos correspondientes.</w:t>
      </w:r>
    </w:p>
    <w:p w:rsidR="001606BE" w:rsidRPr="000A6BF1" w:rsidRDefault="001606BE" w:rsidP="001606BE">
      <w:pPr>
        <w:spacing w:after="200" w:line="276" w:lineRule="auto"/>
        <w:contextualSpacing/>
        <w:jc w:val="both"/>
        <w:rPr>
          <w:rFonts w:ascii="Arial" w:eastAsia="Calibri" w:hAnsi="Arial" w:cs="Arial"/>
          <w:b/>
          <w:color w:val="000000" w:themeColor="text1"/>
          <w:sz w:val="22"/>
          <w:szCs w:val="22"/>
          <w:u w:val="single"/>
          <w:lang w:val="es-HN"/>
        </w:rPr>
      </w:pPr>
    </w:p>
    <w:p w:rsidR="001606BE" w:rsidRPr="00170DA9"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sidRPr="000A6BF1">
        <w:rPr>
          <w:rFonts w:ascii="Arial" w:eastAsia="Calibri" w:hAnsi="Arial" w:cs="Arial"/>
          <w:color w:val="000000" w:themeColor="text1"/>
          <w:sz w:val="22"/>
          <w:szCs w:val="22"/>
          <w:lang w:val="es-HN"/>
        </w:rPr>
        <w:t>El Proveedor  se compromete a mantener las unidades vehiculares requeridas en buen estado, para garantizar el servicio</w:t>
      </w:r>
      <w:r>
        <w:rPr>
          <w:rFonts w:ascii="Arial" w:eastAsia="Calibri" w:hAnsi="Arial" w:cs="Arial"/>
          <w:color w:val="000000" w:themeColor="text1"/>
          <w:sz w:val="22"/>
          <w:szCs w:val="22"/>
          <w:lang w:val="es-HN"/>
        </w:rPr>
        <w:t xml:space="preserve"> de transporte de personal del IHSS, Sin fallas ni desperfectos. Cabe mencionar que todos los repuestos de dicho vehículo serán a cargo del contratista. </w:t>
      </w:r>
    </w:p>
    <w:p w:rsidR="001606BE" w:rsidRPr="000A6BF1" w:rsidRDefault="001606BE" w:rsidP="001606BE">
      <w:pPr>
        <w:spacing w:after="200" w:line="276" w:lineRule="auto"/>
        <w:contextualSpacing/>
        <w:jc w:val="both"/>
        <w:rPr>
          <w:rFonts w:ascii="Arial" w:eastAsia="Calibri" w:hAnsi="Arial" w:cs="Arial"/>
          <w:b/>
          <w:color w:val="000000" w:themeColor="text1"/>
          <w:sz w:val="22"/>
          <w:szCs w:val="22"/>
          <w:u w:val="single"/>
          <w:lang w:val="es-HN"/>
        </w:rPr>
      </w:pPr>
    </w:p>
    <w:p w:rsidR="001606BE" w:rsidRPr="00170DA9"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Pr>
          <w:rFonts w:ascii="Arial" w:eastAsia="Calibri" w:hAnsi="Arial" w:cs="Arial"/>
          <w:color w:val="000000" w:themeColor="text1"/>
          <w:sz w:val="22"/>
          <w:szCs w:val="22"/>
          <w:lang w:val="es-HN"/>
        </w:rPr>
        <w:t>Todos los empleados del oferente adjudicado, estarán obligados a</w:t>
      </w:r>
      <w:r w:rsidR="00D220EA">
        <w:rPr>
          <w:rFonts w:ascii="Arial" w:eastAsia="Calibri" w:hAnsi="Arial" w:cs="Arial"/>
          <w:color w:val="000000" w:themeColor="text1"/>
          <w:sz w:val="22"/>
          <w:szCs w:val="22"/>
          <w:lang w:val="es-HN"/>
        </w:rPr>
        <w:t xml:space="preserve"> cumplir los reglamentos</w:t>
      </w:r>
      <w:r>
        <w:rPr>
          <w:rFonts w:ascii="Arial" w:eastAsia="Calibri" w:hAnsi="Arial" w:cs="Arial"/>
          <w:color w:val="000000" w:themeColor="text1"/>
          <w:sz w:val="22"/>
          <w:szCs w:val="22"/>
          <w:lang w:val="es-HN"/>
        </w:rPr>
        <w:t xml:space="preserve"> y procedimientos del IHSS, con el fin de mantener la disciplina interna y sobre todo el respeto a los derechos de los empleados.</w:t>
      </w:r>
    </w:p>
    <w:p w:rsidR="001606BE" w:rsidRPr="00F3673F" w:rsidRDefault="001606BE" w:rsidP="00D220EA">
      <w:pPr>
        <w:spacing w:after="200" w:line="276" w:lineRule="auto"/>
        <w:contextualSpacing/>
        <w:jc w:val="both"/>
        <w:rPr>
          <w:rFonts w:ascii="Arial" w:eastAsia="Calibri" w:hAnsi="Arial" w:cs="Arial"/>
          <w:b/>
          <w:color w:val="000000" w:themeColor="text1"/>
          <w:sz w:val="22"/>
          <w:szCs w:val="22"/>
          <w:u w:val="single"/>
          <w:lang w:val="es-HN"/>
        </w:rPr>
      </w:pPr>
    </w:p>
    <w:p w:rsidR="001606BE" w:rsidRPr="002D7A5D"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Pr>
          <w:rFonts w:ascii="Arial" w:eastAsia="Calibri" w:hAnsi="Arial" w:cs="Arial"/>
          <w:color w:val="000000" w:themeColor="text1"/>
          <w:sz w:val="22"/>
          <w:szCs w:val="22"/>
          <w:lang w:val="es-HN"/>
        </w:rPr>
        <w:t>El oferente adjudicado se compromete a que el personal de transporte esté debidamente uniformado y porte su carnet de identificación.</w:t>
      </w:r>
    </w:p>
    <w:p w:rsidR="001606BE" w:rsidRPr="000A6BF1"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Pr>
          <w:rFonts w:ascii="Arial" w:eastAsia="Calibri" w:hAnsi="Arial" w:cs="Arial"/>
          <w:color w:val="000000" w:themeColor="text1"/>
          <w:sz w:val="22"/>
          <w:szCs w:val="22"/>
          <w:lang w:val="es-HN"/>
        </w:rPr>
        <w:t>El oferente adjudicado, brindara el servicio de transporte, para el personal del IHSS de lunes a domingo de acuerdo a los turnos establecidos en contrato.</w:t>
      </w:r>
    </w:p>
    <w:p w:rsidR="001606BE" w:rsidRPr="002D7A5D"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sidRPr="002D7A5D">
        <w:rPr>
          <w:rFonts w:ascii="Arial" w:eastAsia="Calibri" w:hAnsi="Arial" w:cs="Arial"/>
          <w:color w:val="000000" w:themeColor="text1"/>
          <w:sz w:val="22"/>
          <w:szCs w:val="22"/>
          <w:lang w:val="es-HN"/>
        </w:rPr>
        <w:t>El Proveedor deberá presentar sus quejas ante la administración de los Hospital (H.G.E. y H.R.N.) y no deberá suspender el servicio sin antes haber agotado las gestiones administrativas localmente y a nivel central.</w:t>
      </w:r>
    </w:p>
    <w:p w:rsidR="001606BE" w:rsidRPr="002D7A5D" w:rsidRDefault="001606BE" w:rsidP="00D220EA">
      <w:pPr>
        <w:spacing w:after="200" w:line="276" w:lineRule="auto"/>
        <w:ind w:left="720"/>
        <w:contextualSpacing/>
        <w:jc w:val="both"/>
        <w:rPr>
          <w:rFonts w:ascii="Arial" w:eastAsia="Calibri" w:hAnsi="Arial" w:cs="Arial"/>
          <w:b/>
          <w:color w:val="000000" w:themeColor="text1"/>
          <w:sz w:val="22"/>
          <w:szCs w:val="22"/>
          <w:u w:val="single"/>
          <w:lang w:val="es-HN"/>
        </w:rPr>
      </w:pPr>
    </w:p>
    <w:p w:rsidR="001606BE" w:rsidRPr="002D7A5D"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sidRPr="00F3673F">
        <w:rPr>
          <w:rFonts w:ascii="Arial" w:eastAsia="Calibri" w:hAnsi="Arial" w:cs="Arial"/>
          <w:color w:val="000000" w:themeColor="text1"/>
          <w:sz w:val="22"/>
          <w:szCs w:val="22"/>
          <w:lang w:val="es-HN"/>
        </w:rPr>
        <w:t>El oferente adjudicado se responsabiliza por tener asegurado</w:t>
      </w:r>
      <w:r w:rsidR="00D220EA">
        <w:rPr>
          <w:rFonts w:ascii="Arial" w:eastAsia="Calibri" w:hAnsi="Arial" w:cs="Arial"/>
          <w:color w:val="000000" w:themeColor="text1"/>
          <w:sz w:val="22"/>
          <w:szCs w:val="22"/>
          <w:lang w:val="es-HN"/>
        </w:rPr>
        <w:t xml:space="preserve"> </w:t>
      </w:r>
      <w:r w:rsidR="00D220EA" w:rsidRPr="00817DC3">
        <w:rPr>
          <w:rFonts w:ascii="Arial" w:eastAsia="Calibri" w:hAnsi="Arial" w:cs="Arial"/>
          <w:color w:val="000000" w:themeColor="text1"/>
          <w:sz w:val="22"/>
          <w:szCs w:val="22"/>
          <w:lang w:val="es-HN"/>
        </w:rPr>
        <w:t>con el IHSS</w:t>
      </w:r>
      <w:r w:rsidRPr="00817DC3">
        <w:rPr>
          <w:rFonts w:ascii="Arial" w:eastAsia="Calibri" w:hAnsi="Arial" w:cs="Arial"/>
          <w:color w:val="000000" w:themeColor="text1"/>
          <w:sz w:val="22"/>
          <w:szCs w:val="22"/>
          <w:lang w:val="es-HN"/>
        </w:rPr>
        <w:t xml:space="preserve"> </w:t>
      </w:r>
      <w:r w:rsidRPr="00F3673F">
        <w:rPr>
          <w:rFonts w:ascii="Arial" w:eastAsia="Calibri" w:hAnsi="Arial" w:cs="Arial"/>
          <w:color w:val="000000" w:themeColor="text1"/>
          <w:sz w:val="22"/>
          <w:szCs w:val="22"/>
          <w:lang w:val="es-HN"/>
        </w:rPr>
        <w:t>su personal y unidades vehiculares que brindan el servicio así como daños a terceros.</w:t>
      </w:r>
    </w:p>
    <w:p w:rsidR="001606BE" w:rsidRPr="00F3673F" w:rsidRDefault="001606BE" w:rsidP="001606BE">
      <w:pPr>
        <w:numPr>
          <w:ilvl w:val="0"/>
          <w:numId w:val="59"/>
        </w:numPr>
        <w:spacing w:after="200" w:line="276" w:lineRule="auto"/>
        <w:contextualSpacing/>
        <w:jc w:val="both"/>
        <w:rPr>
          <w:rFonts w:ascii="Arial" w:eastAsia="Calibri" w:hAnsi="Arial" w:cs="Arial"/>
          <w:b/>
          <w:color w:val="000000" w:themeColor="text1"/>
          <w:sz w:val="22"/>
          <w:szCs w:val="22"/>
          <w:u w:val="single"/>
          <w:lang w:val="es-HN"/>
        </w:rPr>
      </w:pPr>
      <w:r>
        <w:rPr>
          <w:rFonts w:ascii="Arial" w:eastAsia="Calibri" w:hAnsi="Arial" w:cs="Arial"/>
          <w:color w:val="000000" w:themeColor="text1"/>
          <w:sz w:val="22"/>
          <w:szCs w:val="22"/>
          <w:lang w:val="es-HN"/>
        </w:rPr>
        <w:t xml:space="preserve">El oferente adjudicado en forma obligatoria y mensualmente enviara al IHSS (Gerencia Administrativa y Financiera) un informe de actividades suministrado en medios electrónicos y en formato específicos (escrito) que al efecto defina el Instituto conteniendo el detalle de actividades realizadas, mismo que avalara la tramitación del pago correspondiente, informe que deberá presentarse en el término descrito en el contrato. </w:t>
      </w:r>
    </w:p>
    <w:p w:rsidR="001606BE" w:rsidRPr="00CA295E" w:rsidRDefault="001606BE" w:rsidP="001606BE">
      <w:pPr>
        <w:spacing w:after="200" w:line="276" w:lineRule="auto"/>
        <w:ind w:left="720"/>
        <w:contextualSpacing/>
        <w:jc w:val="both"/>
        <w:rPr>
          <w:rFonts w:ascii="Arial" w:eastAsia="Calibri" w:hAnsi="Arial" w:cs="Arial"/>
          <w:b/>
          <w:sz w:val="22"/>
          <w:szCs w:val="22"/>
          <w:u w:val="single"/>
          <w:lang w:val="es-HN"/>
        </w:rPr>
      </w:pPr>
    </w:p>
    <w:p w:rsidR="001606BE" w:rsidRPr="00CA295E" w:rsidRDefault="001606BE" w:rsidP="001606BE">
      <w:pPr>
        <w:tabs>
          <w:tab w:val="left" w:pos="709"/>
        </w:tabs>
        <w:jc w:val="both"/>
        <w:rPr>
          <w:rFonts w:ascii="Arial" w:eastAsia="Times New Roman" w:hAnsi="Arial" w:cs="Arial"/>
          <w:b/>
          <w:sz w:val="22"/>
          <w:szCs w:val="22"/>
          <w:lang w:val="es-MX"/>
        </w:rPr>
      </w:pPr>
      <w:r w:rsidRPr="00CA295E">
        <w:rPr>
          <w:rFonts w:ascii="Arial" w:eastAsia="Times New Roman" w:hAnsi="Arial" w:cs="Arial"/>
          <w:b/>
          <w:sz w:val="22"/>
          <w:szCs w:val="22"/>
          <w:lang w:val="es-MX"/>
        </w:rPr>
        <w:t>OBLIGACIONES DEL INSTITUTO HONDUREÑO DE SEGURIDAD SOCIAL</w:t>
      </w:r>
    </w:p>
    <w:p w:rsidR="001606BE" w:rsidRPr="00CA295E" w:rsidRDefault="001606BE" w:rsidP="001606BE">
      <w:pPr>
        <w:tabs>
          <w:tab w:val="left" w:pos="709"/>
        </w:tabs>
        <w:jc w:val="both"/>
        <w:rPr>
          <w:rFonts w:ascii="Arial" w:eastAsia="Times New Roman" w:hAnsi="Arial" w:cs="Arial"/>
          <w:b/>
          <w:sz w:val="22"/>
          <w:szCs w:val="22"/>
          <w:lang w:val="es-MX"/>
        </w:rPr>
      </w:pPr>
    </w:p>
    <w:p w:rsidR="001606BE" w:rsidRPr="00183C09" w:rsidRDefault="001606BE" w:rsidP="001606BE">
      <w:pPr>
        <w:numPr>
          <w:ilvl w:val="0"/>
          <w:numId w:val="58"/>
        </w:numPr>
        <w:contextualSpacing/>
        <w:jc w:val="both"/>
        <w:rPr>
          <w:rFonts w:ascii="Arial" w:eastAsia="Times New Roman" w:hAnsi="Arial" w:cs="Arial"/>
          <w:color w:val="000000" w:themeColor="text1"/>
          <w:sz w:val="22"/>
          <w:szCs w:val="22"/>
          <w:lang w:val="es-ES" w:eastAsia="es-ES"/>
        </w:rPr>
      </w:pPr>
      <w:r>
        <w:rPr>
          <w:rFonts w:ascii="Arial" w:eastAsia="Times New Roman" w:hAnsi="Arial" w:cs="Arial"/>
          <w:color w:val="000000"/>
          <w:sz w:val="22"/>
          <w:szCs w:val="22"/>
          <w:lang w:val="es-ES" w:eastAsia="es-ES"/>
        </w:rPr>
        <w:t xml:space="preserve">Pagar al oferente adjudicado, la prestación de los servicios contratados, de acuerdo a los </w:t>
      </w:r>
      <w:r w:rsidRPr="00183C09">
        <w:rPr>
          <w:rFonts w:ascii="Arial" w:eastAsia="Times New Roman" w:hAnsi="Arial" w:cs="Arial"/>
          <w:color w:val="000000" w:themeColor="text1"/>
          <w:sz w:val="22"/>
          <w:szCs w:val="22"/>
          <w:lang w:val="es-ES" w:eastAsia="es-ES"/>
        </w:rPr>
        <w:t>procedimientos establecidos.</w:t>
      </w:r>
    </w:p>
    <w:p w:rsidR="001606BE" w:rsidRPr="00183C09" w:rsidRDefault="001606BE" w:rsidP="001606BE">
      <w:pPr>
        <w:numPr>
          <w:ilvl w:val="0"/>
          <w:numId w:val="58"/>
        </w:numPr>
        <w:contextualSpacing/>
        <w:jc w:val="both"/>
        <w:rPr>
          <w:rFonts w:ascii="Arial" w:eastAsia="Times New Roman" w:hAnsi="Arial" w:cs="Arial"/>
          <w:color w:val="000000" w:themeColor="text1"/>
          <w:sz w:val="22"/>
          <w:szCs w:val="22"/>
          <w:lang w:val="es-ES" w:eastAsia="es-ES"/>
        </w:rPr>
      </w:pPr>
      <w:r w:rsidRPr="00183C09">
        <w:rPr>
          <w:rFonts w:ascii="Arial" w:eastAsia="Times New Roman" w:hAnsi="Arial" w:cs="Arial"/>
          <w:color w:val="000000" w:themeColor="text1"/>
          <w:sz w:val="22"/>
          <w:szCs w:val="22"/>
          <w:lang w:val="es-ES" w:eastAsia="es-ES"/>
        </w:rPr>
        <w:t>Supervisar y evaluar la gestión según los procedimientos establecidos por el IHSS.</w:t>
      </w:r>
    </w:p>
    <w:p w:rsidR="001606BE" w:rsidRPr="00EC19BE" w:rsidRDefault="001606BE" w:rsidP="001606BE">
      <w:pPr>
        <w:numPr>
          <w:ilvl w:val="0"/>
          <w:numId w:val="58"/>
        </w:numPr>
        <w:tabs>
          <w:tab w:val="left" w:pos="709"/>
        </w:tabs>
        <w:jc w:val="both"/>
        <w:rPr>
          <w:rFonts w:ascii="Arial" w:eastAsia="Times New Roman" w:hAnsi="Arial" w:cs="Arial"/>
          <w:color w:val="000000" w:themeColor="text1"/>
          <w:sz w:val="22"/>
          <w:szCs w:val="22"/>
          <w:lang w:val="es-MX"/>
        </w:rPr>
      </w:pPr>
      <w:r w:rsidRPr="00EC19BE">
        <w:rPr>
          <w:rFonts w:ascii="Arial" w:eastAsia="Times New Roman" w:hAnsi="Arial" w:cs="Arial"/>
          <w:color w:val="000000" w:themeColor="text1"/>
          <w:sz w:val="22"/>
          <w:szCs w:val="22"/>
          <w:lang w:val="es-MX"/>
        </w:rPr>
        <w:t>Solicitar al oferente adjudicado información por escrito, cuando lo estime conveniente, la administración del IHSS, como ser aclaraciones o explicaciones sobre la prestación de servicios que nos permitan evaluar  el cumplimiento del contrato.</w:t>
      </w:r>
    </w:p>
    <w:p w:rsidR="001606BE" w:rsidRPr="005D67E3" w:rsidRDefault="001606BE" w:rsidP="001606BE">
      <w:pPr>
        <w:numPr>
          <w:ilvl w:val="0"/>
          <w:numId w:val="58"/>
        </w:numPr>
        <w:tabs>
          <w:tab w:val="left" w:pos="709"/>
        </w:tabs>
        <w:jc w:val="both"/>
        <w:rPr>
          <w:rFonts w:ascii="Arial" w:eastAsia="Times New Roman" w:hAnsi="Arial" w:cs="Arial"/>
          <w:color w:val="000000" w:themeColor="text1"/>
          <w:sz w:val="22"/>
          <w:szCs w:val="22"/>
          <w:lang w:val="es-MX"/>
        </w:rPr>
      </w:pPr>
      <w:r w:rsidRPr="00183C09">
        <w:rPr>
          <w:rFonts w:ascii="Arial" w:eastAsia="Times New Roman" w:hAnsi="Arial" w:cs="Arial"/>
          <w:color w:val="000000" w:themeColor="text1"/>
          <w:sz w:val="22"/>
          <w:szCs w:val="22"/>
          <w:lang w:val="es-MX"/>
        </w:rPr>
        <w:t>Exigir al oferente adjudicado, la aplicación de los correctivos, que el IHSS determine por las irregularidades o deficiencias detectadas en la prestación del servicio.</w:t>
      </w:r>
    </w:p>
    <w:p w:rsidR="001606BE" w:rsidRPr="00CA295E" w:rsidRDefault="001606BE" w:rsidP="001606BE">
      <w:pPr>
        <w:tabs>
          <w:tab w:val="left" w:pos="709"/>
        </w:tabs>
        <w:jc w:val="both"/>
        <w:rPr>
          <w:rFonts w:ascii="Arial" w:eastAsia="Times New Roman" w:hAnsi="Arial" w:cs="Arial"/>
          <w:sz w:val="22"/>
          <w:szCs w:val="22"/>
          <w:lang w:val="es-MX"/>
        </w:rPr>
      </w:pPr>
    </w:p>
    <w:p w:rsidR="001606BE" w:rsidRPr="00CA295E" w:rsidRDefault="001606BE" w:rsidP="001606BE">
      <w:pPr>
        <w:tabs>
          <w:tab w:val="left" w:pos="709"/>
        </w:tabs>
        <w:jc w:val="both"/>
        <w:rPr>
          <w:rFonts w:ascii="Arial" w:eastAsia="Times New Roman" w:hAnsi="Arial" w:cs="Arial"/>
          <w:b/>
          <w:sz w:val="22"/>
          <w:szCs w:val="22"/>
          <w:lang w:val="es-MX"/>
        </w:rPr>
      </w:pPr>
      <w:r w:rsidRPr="00CA295E">
        <w:rPr>
          <w:rFonts w:ascii="Arial" w:eastAsia="Times New Roman" w:hAnsi="Arial" w:cs="Arial"/>
          <w:b/>
          <w:sz w:val="22"/>
          <w:szCs w:val="22"/>
          <w:lang w:val="es-MX"/>
        </w:rPr>
        <w:t>PENALIZACION</w:t>
      </w:r>
    </w:p>
    <w:p w:rsidR="001606BE" w:rsidRPr="00CA295E" w:rsidRDefault="001606BE" w:rsidP="001606BE">
      <w:pPr>
        <w:tabs>
          <w:tab w:val="left" w:pos="709"/>
        </w:tabs>
        <w:jc w:val="both"/>
        <w:rPr>
          <w:rFonts w:ascii="Arial" w:eastAsia="Times New Roman" w:hAnsi="Arial" w:cs="Arial"/>
          <w:b/>
          <w:sz w:val="22"/>
          <w:szCs w:val="22"/>
          <w:lang w:val="es-MX"/>
        </w:rPr>
      </w:pPr>
    </w:p>
    <w:p w:rsidR="001606BE" w:rsidRDefault="001606BE" w:rsidP="001606BE">
      <w:pPr>
        <w:tabs>
          <w:tab w:val="left" w:pos="709"/>
        </w:tabs>
        <w:jc w:val="both"/>
        <w:rPr>
          <w:rFonts w:ascii="Arial" w:eastAsia="Times New Roman" w:hAnsi="Arial" w:cs="Arial"/>
          <w:sz w:val="22"/>
          <w:szCs w:val="22"/>
          <w:lang w:val="es-MX"/>
        </w:rPr>
      </w:pPr>
      <w:r w:rsidRPr="00CA295E">
        <w:rPr>
          <w:rFonts w:ascii="Arial" w:eastAsia="Times New Roman" w:hAnsi="Arial" w:cs="Arial"/>
          <w:sz w:val="22"/>
          <w:szCs w:val="22"/>
          <w:lang w:val="es-MX"/>
        </w:rPr>
        <w:t>Si el personal del IHSS, no asiste a su turno por causa imputable al Proveedor y que sean debidamente documentadas y comprobadas, será deducido al</w:t>
      </w:r>
      <w:r>
        <w:rPr>
          <w:rFonts w:ascii="Arial" w:eastAsia="Times New Roman" w:hAnsi="Arial" w:cs="Arial"/>
          <w:sz w:val="22"/>
          <w:szCs w:val="22"/>
          <w:lang w:val="es-MX"/>
        </w:rPr>
        <w:t xml:space="preserve"> contratista de su pago mensual</w:t>
      </w:r>
      <w:r w:rsidRPr="00CA295E">
        <w:rPr>
          <w:rFonts w:ascii="Arial" w:eastAsia="Times New Roman" w:hAnsi="Arial" w:cs="Arial"/>
          <w:sz w:val="22"/>
          <w:szCs w:val="22"/>
          <w:lang w:val="es-MX"/>
        </w:rPr>
        <w:t xml:space="preserve"> </w:t>
      </w:r>
      <w:r>
        <w:rPr>
          <w:rFonts w:ascii="Arial" w:eastAsia="Times New Roman" w:hAnsi="Arial" w:cs="Arial"/>
          <w:sz w:val="22"/>
          <w:szCs w:val="22"/>
          <w:lang w:val="es-MX"/>
        </w:rPr>
        <w:t>todos los valores que el IHSS deba pagar a su personal, además, todos los valores pagados por el personal para poder transportarse  a su sitio de trabajo, vivienda o centro de reunión. El valor total de estos daños líquidos no excederá de un veinte (20%) por ciento del valor del contrato, considerando que somos un servicio que brinda atención a la salud, y que la asistencia puntual es esencial en la recepción de cambio de turno. Además, una vez alcanzado este máximo, el IHSS podrá considerar dar por terminado el contrato.</w:t>
      </w:r>
    </w:p>
    <w:p w:rsidR="001606BE" w:rsidRDefault="001606BE" w:rsidP="001606BE">
      <w:pPr>
        <w:tabs>
          <w:tab w:val="left" w:pos="709"/>
        </w:tabs>
        <w:jc w:val="both"/>
        <w:rPr>
          <w:rFonts w:ascii="Arial" w:eastAsia="Times New Roman" w:hAnsi="Arial" w:cs="Arial"/>
          <w:sz w:val="22"/>
          <w:szCs w:val="22"/>
          <w:lang w:val="es-MX"/>
        </w:rPr>
      </w:pPr>
    </w:p>
    <w:p w:rsidR="001606BE" w:rsidRDefault="001606BE" w:rsidP="001606BE">
      <w:pPr>
        <w:tabs>
          <w:tab w:val="left" w:pos="709"/>
        </w:tabs>
        <w:jc w:val="both"/>
        <w:rPr>
          <w:rFonts w:ascii="Arial" w:eastAsia="Times New Roman" w:hAnsi="Arial" w:cs="Arial"/>
          <w:b/>
          <w:color w:val="000000" w:themeColor="text1"/>
          <w:sz w:val="22"/>
          <w:szCs w:val="22"/>
          <w:lang w:val="es-MX"/>
        </w:rPr>
      </w:pPr>
      <w:r>
        <w:rPr>
          <w:rFonts w:ascii="Arial" w:eastAsia="Times New Roman" w:hAnsi="Arial" w:cs="Arial"/>
          <w:b/>
          <w:color w:val="000000" w:themeColor="text1"/>
          <w:sz w:val="22"/>
          <w:szCs w:val="22"/>
          <w:lang w:val="es-MX"/>
        </w:rPr>
        <w:t>SUPERVISION DEL SERVICIO</w:t>
      </w:r>
    </w:p>
    <w:p w:rsidR="001606BE" w:rsidRDefault="001606BE" w:rsidP="001606BE">
      <w:pPr>
        <w:tabs>
          <w:tab w:val="left" w:pos="709"/>
        </w:tabs>
        <w:jc w:val="both"/>
        <w:rPr>
          <w:rFonts w:ascii="Arial" w:eastAsia="Times New Roman" w:hAnsi="Arial" w:cs="Arial"/>
          <w:b/>
          <w:color w:val="000000" w:themeColor="text1"/>
          <w:sz w:val="22"/>
          <w:szCs w:val="22"/>
          <w:lang w:val="es-MX"/>
        </w:rPr>
      </w:pPr>
    </w:p>
    <w:p w:rsidR="001606BE" w:rsidRDefault="001606BE" w:rsidP="001606BE">
      <w:pPr>
        <w:tabs>
          <w:tab w:val="left" w:pos="709"/>
        </w:tabs>
        <w:jc w:val="both"/>
        <w:rPr>
          <w:rFonts w:ascii="Arial" w:eastAsia="Times New Roman" w:hAnsi="Arial" w:cs="Arial"/>
          <w:color w:val="000000" w:themeColor="text1"/>
          <w:sz w:val="22"/>
          <w:szCs w:val="22"/>
          <w:lang w:val="es-MX"/>
        </w:rPr>
      </w:pPr>
      <w:r>
        <w:rPr>
          <w:rFonts w:ascii="Arial" w:eastAsia="Times New Roman" w:hAnsi="Arial" w:cs="Arial"/>
          <w:color w:val="000000" w:themeColor="text1"/>
          <w:sz w:val="22"/>
          <w:szCs w:val="22"/>
          <w:lang w:val="es-MX"/>
        </w:rPr>
        <w:t xml:space="preserve">El o los oferentes adjudicados, designaran al personal que realizara las labores de supervisión a sus empleados, dichos supervisores serán pagados por </w:t>
      </w:r>
      <w:r>
        <w:rPr>
          <w:rFonts w:ascii="Arial" w:eastAsia="Times New Roman" w:hAnsi="Arial" w:cs="Arial"/>
          <w:b/>
          <w:color w:val="000000" w:themeColor="text1"/>
          <w:sz w:val="22"/>
          <w:szCs w:val="22"/>
          <w:lang w:val="es-MX"/>
        </w:rPr>
        <w:t xml:space="preserve">El Contratista. </w:t>
      </w:r>
      <w:r>
        <w:rPr>
          <w:rFonts w:ascii="Arial" w:eastAsia="Times New Roman" w:hAnsi="Arial" w:cs="Arial"/>
          <w:color w:val="000000" w:themeColor="text1"/>
          <w:sz w:val="22"/>
          <w:szCs w:val="22"/>
          <w:lang w:val="es-MX"/>
        </w:rPr>
        <w:t>Asimismo, el IHSS designara el personal que estime conveniente para que ejerza las labores de supervisión para el cumplimiento del contrato.</w:t>
      </w:r>
    </w:p>
    <w:p w:rsidR="001606BE" w:rsidRPr="00DF482D" w:rsidRDefault="001606BE" w:rsidP="001606BE">
      <w:pPr>
        <w:tabs>
          <w:tab w:val="left" w:pos="709"/>
        </w:tabs>
        <w:jc w:val="both"/>
        <w:rPr>
          <w:rFonts w:ascii="Arial" w:eastAsia="Times New Roman" w:hAnsi="Arial" w:cs="Arial"/>
          <w:color w:val="000000" w:themeColor="text1"/>
          <w:sz w:val="22"/>
          <w:szCs w:val="22"/>
          <w:lang w:val="es-MX"/>
        </w:rPr>
      </w:pPr>
    </w:p>
    <w:p w:rsidR="001606BE" w:rsidRPr="00CA295E" w:rsidRDefault="001606BE" w:rsidP="001606BE">
      <w:pPr>
        <w:spacing w:after="200" w:line="276" w:lineRule="auto"/>
        <w:contextualSpacing/>
        <w:jc w:val="both"/>
        <w:rPr>
          <w:rFonts w:ascii="Arial" w:eastAsia="Calibri" w:hAnsi="Arial" w:cs="Arial"/>
          <w:b/>
          <w:sz w:val="22"/>
          <w:szCs w:val="22"/>
          <w:lang w:val="es-HN"/>
        </w:rPr>
      </w:pPr>
      <w:r>
        <w:rPr>
          <w:rFonts w:ascii="Arial" w:eastAsia="Calibri" w:hAnsi="Arial" w:cs="Arial"/>
          <w:b/>
          <w:sz w:val="22"/>
          <w:szCs w:val="22"/>
          <w:lang w:val="es-HN"/>
        </w:rPr>
        <w:t>RUTAS</w:t>
      </w:r>
      <w:r w:rsidRPr="00CA295E">
        <w:rPr>
          <w:rFonts w:ascii="Arial" w:eastAsia="Calibri" w:hAnsi="Arial" w:cs="Arial"/>
          <w:b/>
          <w:sz w:val="22"/>
          <w:szCs w:val="22"/>
          <w:lang w:val="es-HN"/>
        </w:rPr>
        <w:t>:</w:t>
      </w:r>
    </w:p>
    <w:p w:rsidR="001606BE" w:rsidRPr="00CA295E" w:rsidRDefault="001606BE" w:rsidP="001606BE">
      <w:pPr>
        <w:spacing w:after="200" w:line="276" w:lineRule="auto"/>
        <w:contextualSpacing/>
        <w:jc w:val="both"/>
        <w:rPr>
          <w:rFonts w:ascii="Arial" w:eastAsia="Calibri" w:hAnsi="Arial" w:cs="Arial"/>
          <w:sz w:val="22"/>
          <w:szCs w:val="22"/>
          <w:lang w:val="es-HN"/>
        </w:rPr>
      </w:pPr>
      <w:r w:rsidRPr="00CA295E">
        <w:rPr>
          <w:rFonts w:ascii="Arial" w:eastAsia="Calibri" w:hAnsi="Arial" w:cs="Arial"/>
          <w:sz w:val="22"/>
          <w:szCs w:val="22"/>
          <w:lang w:val="es-HN"/>
        </w:rPr>
        <w:t>Rutas Hospital General de Especialidades, Barrio la Granja.</w:t>
      </w:r>
    </w:p>
    <w:p w:rsidR="001606BE" w:rsidRPr="00CA295E" w:rsidRDefault="001606BE" w:rsidP="001606BE">
      <w:pPr>
        <w:spacing w:after="200" w:line="276" w:lineRule="auto"/>
        <w:ind w:left="720"/>
        <w:contextualSpacing/>
        <w:jc w:val="both"/>
        <w:rPr>
          <w:rFonts w:ascii="Arial" w:eastAsia="Calibri" w:hAnsi="Arial" w:cs="Arial"/>
          <w:sz w:val="22"/>
          <w:szCs w:val="22"/>
          <w:lang w:val="es-HN"/>
        </w:rPr>
      </w:pPr>
    </w:p>
    <w:p w:rsidR="001606BE" w:rsidRPr="007E68C8" w:rsidRDefault="001606BE" w:rsidP="001606BE">
      <w:pPr>
        <w:jc w:val="both"/>
        <w:rPr>
          <w:rFonts w:ascii="Arial" w:eastAsia="Times New Roman" w:hAnsi="Arial" w:cs="Arial"/>
          <w:b/>
          <w:sz w:val="22"/>
          <w:szCs w:val="22"/>
          <w:lang w:val="es-ES_tradnl"/>
        </w:rPr>
      </w:pPr>
      <w:r w:rsidRPr="007E68C8">
        <w:rPr>
          <w:rFonts w:ascii="Arial" w:eastAsia="Times New Roman" w:hAnsi="Arial" w:cs="Arial"/>
          <w:b/>
          <w:sz w:val="22"/>
          <w:szCs w:val="22"/>
          <w:lang w:val="es-ES_tradnl"/>
        </w:rPr>
        <w:t xml:space="preserve">RUTA </w:t>
      </w:r>
      <w:proofErr w:type="gramStart"/>
      <w:r w:rsidRPr="007E68C8">
        <w:rPr>
          <w:rFonts w:ascii="Arial" w:eastAsia="Times New Roman" w:hAnsi="Arial" w:cs="Arial"/>
          <w:b/>
          <w:sz w:val="22"/>
          <w:szCs w:val="22"/>
          <w:lang w:val="es-ES_tradnl"/>
        </w:rPr>
        <w:t>NO.1(</w:t>
      </w:r>
      <w:proofErr w:type="gramEnd"/>
      <w:r w:rsidRPr="007E68C8">
        <w:rPr>
          <w:rFonts w:ascii="Arial" w:eastAsia="Times New Roman" w:hAnsi="Arial" w:cs="Arial"/>
          <w:b/>
          <w:sz w:val="22"/>
          <w:szCs w:val="22"/>
          <w:lang w:val="es-ES_tradnl"/>
        </w:rPr>
        <w:t>ZONA ORIENTE KENNEDY Y ALEDAÑOS).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1.-COLONIA KENNEDY</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 LAS COLINAS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3.-LAS PALMAS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4.-RESIDENCIAL HONDURAS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5.-PASEO LAS CAMPAÑAS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6.-RESIDENCIAL VENECIA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7.-LOS PINOS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8.-VILLA NUEVA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9.-VILLA VIEJA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10.- HATO DE EN MEDIO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11.-SAN ANGEL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12.-COLONIA MIRAFLORES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13.-LOMAS DE JACALEAPA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14.-LOS LLANOS</w:t>
      </w:r>
      <w:r w:rsidRPr="007E68C8">
        <w:rPr>
          <w:rFonts w:ascii="Arial" w:eastAsia="Times New Roman" w:hAnsi="Arial" w:cs="Arial"/>
          <w:sz w:val="22"/>
          <w:szCs w:val="22"/>
          <w:lang w:val="es-ES_tradnl"/>
        </w:rPr>
        <w:tab/>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15.-RESIDENCIAL PLAZA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16.-LA JOYA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17.-ALTOS DEL TRAPICHE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18.- COVESPUL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19.-NUEVA SUYAPA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20.-RESIDENCIAL SUYAPITA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lastRenderedPageBreak/>
        <w:t>21.-RESIDENCIAL BERNARDO DAZZY</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22.-PRADOS UNIVERCITARIOS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23.-RESIDENCIAL PRADOS UNIVERSITARIOS (PRADO VERDE)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24.-VILLA OLIMPICA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25.-EL HOGAR</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26.-LOMAS DE SAN JOSE</w:t>
      </w:r>
    </w:p>
    <w:p w:rsidR="001606BE" w:rsidRPr="007E68C8" w:rsidRDefault="001606BE" w:rsidP="001606BE">
      <w:pPr>
        <w:jc w:val="both"/>
        <w:rPr>
          <w:rFonts w:ascii="Arial" w:eastAsia="Times New Roman" w:hAnsi="Arial" w:cs="Arial"/>
          <w:sz w:val="22"/>
          <w:szCs w:val="22"/>
          <w:lang w:val="es-ES_tradnl"/>
        </w:rPr>
      </w:pPr>
    </w:p>
    <w:p w:rsidR="001606BE" w:rsidRPr="007E68C8" w:rsidRDefault="001606BE" w:rsidP="001606BE">
      <w:pPr>
        <w:jc w:val="both"/>
        <w:rPr>
          <w:rFonts w:ascii="Arial" w:eastAsia="Times New Roman" w:hAnsi="Arial" w:cs="Arial"/>
          <w:b/>
          <w:sz w:val="22"/>
          <w:szCs w:val="22"/>
          <w:lang w:val="es-ES_tradnl"/>
        </w:rPr>
      </w:pPr>
      <w:r w:rsidRPr="007E68C8">
        <w:rPr>
          <w:rFonts w:ascii="Arial" w:eastAsia="Times New Roman" w:hAnsi="Arial" w:cs="Arial"/>
          <w:b/>
          <w:sz w:val="22"/>
          <w:szCs w:val="22"/>
          <w:lang w:val="es-ES_tradnl"/>
        </w:rPr>
        <w:t>RUTA NO.2 (ZONA DE OCCIDENTE COLONIA CENTRO AMÉRICA Y ALEDAÑOS).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1.-VILLA ADELA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2.-COLONIA RODRIGUEZ</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3.-BENDECK</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4.-LOMAS DEL NORTE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5.-COLONIA ESPIRITU SANTO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6.-BRISAS DEL COUNTRY</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7.-SAN FRANCISCO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8.-FRANCISCO MORAZAN</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9.-COLONIA LA ULLOA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10.-21 DE FEBRERO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11.-COLONIA LA NUEVA ERA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12.-COLONIA LEMPIRA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13.-ARTURO QUEZADA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14.-CENTRO AMERICA OESTE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15.-CENTRO AMERICA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16.-EL CARRIZAL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17.-EL CARRIZAL DOS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18.-COLONIA BUENAS NUEVAS (EL LOLO)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19.-LA FUENTE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20.-MONSEÑOR FIALLOS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21.-LA VENEZUELA</w:t>
      </w:r>
    </w:p>
    <w:p w:rsidR="001606BE" w:rsidRPr="007E68C8" w:rsidRDefault="001606BE" w:rsidP="001606BE">
      <w:pPr>
        <w:jc w:val="both"/>
        <w:rPr>
          <w:rFonts w:ascii="Arial" w:eastAsia="Times New Roman" w:hAnsi="Arial" w:cs="Arial"/>
          <w:sz w:val="22"/>
          <w:szCs w:val="22"/>
          <w:lang w:val="es-ES_tradnl"/>
        </w:rPr>
      </w:pPr>
    </w:p>
    <w:p w:rsidR="001606BE" w:rsidRPr="007E68C8" w:rsidRDefault="001606BE" w:rsidP="001606BE">
      <w:pPr>
        <w:jc w:val="both"/>
        <w:rPr>
          <w:rFonts w:ascii="Arial" w:eastAsia="Times New Roman" w:hAnsi="Arial" w:cs="Arial"/>
          <w:b/>
          <w:sz w:val="22"/>
          <w:szCs w:val="22"/>
          <w:lang w:val="es-ES_tradnl"/>
        </w:rPr>
      </w:pPr>
      <w:r w:rsidRPr="007E68C8">
        <w:rPr>
          <w:rFonts w:ascii="Arial" w:eastAsia="Times New Roman" w:hAnsi="Arial" w:cs="Arial"/>
          <w:b/>
          <w:sz w:val="22"/>
          <w:szCs w:val="22"/>
          <w:lang w:val="es-ES_tradnl"/>
        </w:rPr>
        <w:t>RUTA NO.3 (ZONA NORTE LA TOROCAGUA Y COLONIAS ALEDAÑAS).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w:t>
      </w:r>
      <w:r w:rsidRPr="007E68C8">
        <w:rPr>
          <w:rFonts w:ascii="Arial" w:eastAsia="Times New Roman" w:hAnsi="Arial" w:cs="Arial"/>
          <w:sz w:val="22"/>
          <w:szCs w:val="22"/>
          <w:lang w:val="es-ES_tradnl"/>
        </w:rPr>
        <w:tab/>
        <w:t>SANTA FE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w:t>
      </w:r>
      <w:r w:rsidRPr="007E68C8">
        <w:rPr>
          <w:rFonts w:ascii="Arial" w:eastAsia="Times New Roman" w:hAnsi="Arial" w:cs="Arial"/>
          <w:sz w:val="22"/>
          <w:szCs w:val="22"/>
          <w:lang w:val="es-ES_tradnl"/>
        </w:rPr>
        <w:tab/>
        <w:t>COLONIA VILLA UNION</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w:t>
      </w:r>
      <w:r w:rsidRPr="007E68C8">
        <w:rPr>
          <w:rFonts w:ascii="Arial" w:eastAsia="Times New Roman" w:hAnsi="Arial" w:cs="Arial"/>
          <w:sz w:val="22"/>
          <w:szCs w:val="22"/>
          <w:lang w:val="es-ES_tradnl"/>
        </w:rPr>
        <w:tab/>
        <w:t>COLONIA VILLA CRISTINA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4.-</w:t>
      </w:r>
      <w:r w:rsidRPr="007E68C8">
        <w:rPr>
          <w:rFonts w:ascii="Arial" w:eastAsia="Times New Roman" w:hAnsi="Arial" w:cs="Arial"/>
          <w:sz w:val="22"/>
          <w:szCs w:val="22"/>
          <w:lang w:val="es-ES_tradnl"/>
        </w:rPr>
        <w:tab/>
        <w:t>COLONIA LAS MERCEDES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5.-</w:t>
      </w:r>
      <w:r w:rsidRPr="007E68C8">
        <w:rPr>
          <w:rFonts w:ascii="Arial" w:eastAsia="Times New Roman" w:hAnsi="Arial" w:cs="Arial"/>
          <w:sz w:val="22"/>
          <w:szCs w:val="22"/>
          <w:lang w:val="es-ES_tradnl"/>
        </w:rPr>
        <w:tab/>
        <w:t>CERRO GRANDE HASTA LA ZONA 8</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6.-</w:t>
      </w:r>
      <w:r w:rsidRPr="007E68C8">
        <w:rPr>
          <w:rFonts w:ascii="Arial" w:eastAsia="Times New Roman" w:hAnsi="Arial" w:cs="Arial"/>
          <w:sz w:val="22"/>
          <w:szCs w:val="22"/>
          <w:lang w:val="es-ES_tradnl"/>
        </w:rPr>
        <w:tab/>
        <w:t>COLONIA CATALUÑA (SALIDA OLANCHO)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7.-</w:t>
      </w:r>
      <w:r w:rsidRPr="007E68C8">
        <w:rPr>
          <w:rFonts w:ascii="Arial" w:eastAsia="Times New Roman" w:hAnsi="Arial" w:cs="Arial"/>
          <w:sz w:val="22"/>
          <w:szCs w:val="22"/>
          <w:lang w:val="es-ES_tradnl"/>
        </w:rPr>
        <w:tab/>
        <w:t>RESIDENCIAL SAN JOSE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8.-</w:t>
      </w:r>
      <w:r w:rsidRPr="007E68C8">
        <w:rPr>
          <w:rFonts w:ascii="Arial" w:eastAsia="Times New Roman" w:hAnsi="Arial" w:cs="Arial"/>
          <w:sz w:val="22"/>
          <w:szCs w:val="22"/>
          <w:lang w:val="es-ES_tradnl"/>
        </w:rPr>
        <w:tab/>
        <w:t>CIUDAD ESPAÑA (VALLE AMARATECA TAMARA)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9.-</w:t>
      </w:r>
      <w:r w:rsidRPr="007E68C8">
        <w:rPr>
          <w:rFonts w:ascii="Arial" w:eastAsia="Times New Roman" w:hAnsi="Arial" w:cs="Arial"/>
          <w:sz w:val="22"/>
          <w:szCs w:val="22"/>
          <w:lang w:val="es-ES_tradnl"/>
        </w:rPr>
        <w:tab/>
        <w:t>TOROCAGUA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 xml:space="preserve">10.- </w:t>
      </w:r>
      <w:r w:rsidRPr="007E68C8">
        <w:rPr>
          <w:rFonts w:ascii="Arial" w:eastAsia="Times New Roman" w:hAnsi="Arial" w:cs="Arial"/>
          <w:sz w:val="22"/>
          <w:szCs w:val="22"/>
          <w:lang w:val="es-ES_tradnl"/>
        </w:rPr>
        <w:tab/>
        <w:t>LAS CRUCITAS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11.-</w:t>
      </w:r>
      <w:r w:rsidRPr="007E68C8">
        <w:rPr>
          <w:rFonts w:ascii="Arial" w:eastAsia="Times New Roman" w:hAnsi="Arial" w:cs="Arial"/>
          <w:sz w:val="22"/>
          <w:szCs w:val="22"/>
          <w:lang w:val="es-ES_tradnl"/>
        </w:rPr>
        <w:tab/>
        <w:t>LA HAYA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12.-</w:t>
      </w:r>
      <w:r w:rsidRPr="007E68C8">
        <w:rPr>
          <w:rFonts w:ascii="Arial" w:eastAsia="Times New Roman" w:hAnsi="Arial" w:cs="Arial"/>
          <w:sz w:val="22"/>
          <w:szCs w:val="22"/>
          <w:lang w:val="es-ES_tradnl"/>
        </w:rPr>
        <w:tab/>
        <w:t>SANTA TERESITA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13.-</w:t>
      </w:r>
      <w:r w:rsidRPr="007E68C8">
        <w:rPr>
          <w:rFonts w:ascii="Arial" w:eastAsia="Times New Roman" w:hAnsi="Arial" w:cs="Arial"/>
          <w:sz w:val="22"/>
          <w:szCs w:val="22"/>
          <w:lang w:val="es-ES_tradnl"/>
        </w:rPr>
        <w:tab/>
        <w:t>GRANADA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14.-</w:t>
      </w:r>
      <w:r w:rsidRPr="007E68C8">
        <w:rPr>
          <w:rFonts w:ascii="Arial" w:eastAsia="Times New Roman" w:hAnsi="Arial" w:cs="Arial"/>
          <w:sz w:val="22"/>
          <w:szCs w:val="22"/>
          <w:lang w:val="es-ES_tradnl"/>
        </w:rPr>
        <w:tab/>
        <w:t>POLICARPO PAZ</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 xml:space="preserve">15.- </w:t>
      </w:r>
      <w:r w:rsidRPr="007E68C8">
        <w:rPr>
          <w:rFonts w:ascii="Arial" w:eastAsia="Times New Roman" w:hAnsi="Arial" w:cs="Arial"/>
          <w:sz w:val="22"/>
          <w:szCs w:val="22"/>
          <w:lang w:val="es-ES_tradnl"/>
        </w:rPr>
        <w:tab/>
        <w:t>ZAPOTE NORTE Y CENTRO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16.-</w:t>
      </w:r>
      <w:r w:rsidRPr="007E68C8">
        <w:rPr>
          <w:rFonts w:ascii="Arial" w:eastAsia="Times New Roman" w:hAnsi="Arial" w:cs="Arial"/>
          <w:sz w:val="22"/>
          <w:szCs w:val="22"/>
          <w:lang w:val="es-ES_tradnl"/>
        </w:rPr>
        <w:tab/>
        <w:t>BELLA VISTA</w:t>
      </w:r>
    </w:p>
    <w:p w:rsidR="001606BE" w:rsidRPr="007E68C8" w:rsidRDefault="001606BE" w:rsidP="001606BE">
      <w:pPr>
        <w:jc w:val="both"/>
        <w:rPr>
          <w:rFonts w:ascii="Arial" w:eastAsia="Times New Roman" w:hAnsi="Arial" w:cs="Arial"/>
          <w:b/>
          <w:sz w:val="22"/>
          <w:szCs w:val="22"/>
          <w:lang w:val="es-ES_tradnl"/>
        </w:rPr>
      </w:pPr>
    </w:p>
    <w:p w:rsidR="001606BE" w:rsidRPr="007E68C8" w:rsidRDefault="001606BE" w:rsidP="001606BE">
      <w:pPr>
        <w:jc w:val="both"/>
        <w:rPr>
          <w:rFonts w:ascii="Arial" w:eastAsia="Times New Roman" w:hAnsi="Arial" w:cs="Arial"/>
          <w:b/>
          <w:sz w:val="22"/>
          <w:szCs w:val="22"/>
          <w:lang w:val="es-ES_tradnl"/>
        </w:rPr>
      </w:pPr>
      <w:r w:rsidRPr="007E68C8">
        <w:rPr>
          <w:rFonts w:ascii="Arial" w:eastAsia="Times New Roman" w:hAnsi="Arial" w:cs="Arial"/>
          <w:b/>
          <w:sz w:val="22"/>
          <w:szCs w:val="22"/>
          <w:lang w:val="es-ES_tradnl"/>
        </w:rPr>
        <w:t>RUTA NO.4 (ZONA NORORIENTAL COL. EL SITIO Y ZONAS ALEDAÑAS).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w:t>
      </w:r>
      <w:r w:rsidRPr="007E68C8">
        <w:rPr>
          <w:rFonts w:ascii="Arial" w:eastAsia="Times New Roman" w:hAnsi="Arial" w:cs="Arial"/>
          <w:sz w:val="22"/>
          <w:szCs w:val="22"/>
          <w:lang w:val="es-ES_tradnl"/>
        </w:rPr>
        <w:tab/>
        <w:t>SAN MIGUEL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w:t>
      </w:r>
      <w:r w:rsidRPr="007E68C8">
        <w:rPr>
          <w:rFonts w:ascii="Arial" w:eastAsia="Times New Roman" w:hAnsi="Arial" w:cs="Arial"/>
          <w:sz w:val="22"/>
          <w:szCs w:val="22"/>
          <w:lang w:val="es-ES_tradnl"/>
        </w:rPr>
        <w:tab/>
        <w:t>COLONIA IZAGUIRRE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w:t>
      </w:r>
      <w:r w:rsidRPr="007E68C8">
        <w:rPr>
          <w:rFonts w:ascii="Arial" w:eastAsia="Times New Roman" w:hAnsi="Arial" w:cs="Arial"/>
          <w:sz w:val="22"/>
          <w:szCs w:val="22"/>
          <w:lang w:val="es-ES_tradnl"/>
        </w:rPr>
        <w:tab/>
        <w:t>EL SITIO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4.-</w:t>
      </w:r>
      <w:r w:rsidRPr="007E68C8">
        <w:rPr>
          <w:rFonts w:ascii="Arial" w:eastAsia="Times New Roman" w:hAnsi="Arial" w:cs="Arial"/>
          <w:sz w:val="22"/>
          <w:szCs w:val="22"/>
          <w:lang w:val="es-ES_tradnl"/>
        </w:rPr>
        <w:tab/>
        <w:t>LA ESPERANZA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lastRenderedPageBreak/>
        <w:t>5.-</w:t>
      </w:r>
      <w:r w:rsidRPr="007E68C8">
        <w:rPr>
          <w:rFonts w:ascii="Arial" w:eastAsia="Times New Roman" w:hAnsi="Arial" w:cs="Arial"/>
          <w:sz w:val="22"/>
          <w:szCs w:val="22"/>
          <w:lang w:val="es-ES_tradnl"/>
        </w:rPr>
        <w:tab/>
        <w:t>BRISAS DEL VALLE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6.-</w:t>
      </w:r>
      <w:r w:rsidRPr="007E68C8">
        <w:rPr>
          <w:rFonts w:ascii="Arial" w:eastAsia="Times New Roman" w:hAnsi="Arial" w:cs="Arial"/>
          <w:sz w:val="22"/>
          <w:szCs w:val="22"/>
          <w:lang w:val="es-ES_tradnl"/>
        </w:rPr>
        <w:tab/>
        <w:t>21 DE OCTUBRE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7.-</w:t>
      </w:r>
      <w:r w:rsidRPr="007E68C8">
        <w:rPr>
          <w:rFonts w:ascii="Arial" w:eastAsia="Times New Roman" w:hAnsi="Arial" w:cs="Arial"/>
          <w:sz w:val="22"/>
          <w:szCs w:val="22"/>
          <w:lang w:val="es-ES_tradnl"/>
        </w:rPr>
        <w:tab/>
        <w:t>COLONIA LA FRATERNIDAD</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8.-</w:t>
      </w:r>
      <w:r w:rsidRPr="007E68C8">
        <w:rPr>
          <w:rFonts w:ascii="Arial" w:eastAsia="Times New Roman" w:hAnsi="Arial" w:cs="Arial"/>
          <w:sz w:val="22"/>
          <w:szCs w:val="22"/>
          <w:lang w:val="es-ES_tradnl"/>
        </w:rPr>
        <w:tab/>
        <w:t>BARRIÓ CASAMATA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 xml:space="preserve">9.- </w:t>
      </w:r>
      <w:r w:rsidRPr="007E68C8">
        <w:rPr>
          <w:rFonts w:ascii="Arial" w:eastAsia="Times New Roman" w:hAnsi="Arial" w:cs="Arial"/>
          <w:sz w:val="22"/>
          <w:szCs w:val="22"/>
          <w:lang w:val="es-ES_tradnl"/>
        </w:rPr>
        <w:tab/>
        <w:t>REPARTO POR ARRIBA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10.-</w:t>
      </w:r>
      <w:r w:rsidRPr="007E68C8">
        <w:rPr>
          <w:rFonts w:ascii="Arial" w:eastAsia="Times New Roman" w:hAnsi="Arial" w:cs="Arial"/>
          <w:sz w:val="22"/>
          <w:szCs w:val="22"/>
          <w:lang w:val="es-ES_tradnl"/>
        </w:rPr>
        <w:tab/>
        <w:t>REPARTO POR ABAJO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11.-</w:t>
      </w:r>
      <w:r w:rsidRPr="007E68C8">
        <w:rPr>
          <w:rFonts w:ascii="Arial" w:eastAsia="Times New Roman" w:hAnsi="Arial" w:cs="Arial"/>
          <w:sz w:val="22"/>
          <w:szCs w:val="22"/>
          <w:lang w:val="es-ES_tradnl"/>
        </w:rPr>
        <w:tab/>
        <w:t>PUEBLO NUEVO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12.-</w:t>
      </w:r>
      <w:r w:rsidRPr="007E68C8">
        <w:rPr>
          <w:rFonts w:ascii="Arial" w:eastAsia="Times New Roman" w:hAnsi="Arial" w:cs="Arial"/>
          <w:sz w:val="22"/>
          <w:szCs w:val="22"/>
          <w:lang w:val="es-ES_tradnl"/>
        </w:rPr>
        <w:tab/>
        <w:t>LA CANAN</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13.-</w:t>
      </w:r>
      <w:r w:rsidRPr="007E68C8">
        <w:rPr>
          <w:rFonts w:ascii="Arial" w:eastAsia="Times New Roman" w:hAnsi="Arial" w:cs="Arial"/>
          <w:sz w:val="22"/>
          <w:szCs w:val="22"/>
          <w:lang w:val="es-ES_tradnl"/>
        </w:rPr>
        <w:tab/>
        <w:t>COLONIA GUILLEN</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14.-</w:t>
      </w:r>
      <w:r w:rsidRPr="007E68C8">
        <w:rPr>
          <w:rFonts w:ascii="Arial" w:eastAsia="Times New Roman" w:hAnsi="Arial" w:cs="Arial"/>
          <w:sz w:val="22"/>
          <w:szCs w:val="22"/>
          <w:lang w:val="es-ES_tradnl"/>
        </w:rPr>
        <w:tab/>
        <w:t>COLONIA LA TRAVESIA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 xml:space="preserve">15.- </w:t>
      </w:r>
      <w:r w:rsidRPr="007E68C8">
        <w:rPr>
          <w:rFonts w:ascii="Arial" w:eastAsia="Times New Roman" w:hAnsi="Arial" w:cs="Arial"/>
          <w:sz w:val="22"/>
          <w:szCs w:val="22"/>
          <w:lang w:val="es-ES_tradnl"/>
        </w:rPr>
        <w:tab/>
        <w:t>COLONIA LA ERA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16.-</w:t>
      </w:r>
      <w:r w:rsidRPr="007E68C8">
        <w:rPr>
          <w:rFonts w:ascii="Arial" w:eastAsia="Times New Roman" w:hAnsi="Arial" w:cs="Arial"/>
          <w:sz w:val="22"/>
          <w:szCs w:val="22"/>
          <w:lang w:val="es-ES_tradnl"/>
        </w:rPr>
        <w:tab/>
        <w:t>BARRIO EL MANCHEN</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 xml:space="preserve">17.- </w:t>
      </w:r>
      <w:r w:rsidRPr="007E68C8">
        <w:rPr>
          <w:rFonts w:ascii="Arial" w:eastAsia="Times New Roman" w:hAnsi="Arial" w:cs="Arial"/>
          <w:sz w:val="22"/>
          <w:szCs w:val="22"/>
          <w:lang w:val="es-ES_tradnl"/>
        </w:rPr>
        <w:tab/>
        <w:t>COLONIA LA HOYA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18.-</w:t>
      </w:r>
      <w:r w:rsidRPr="007E68C8">
        <w:rPr>
          <w:rFonts w:ascii="Arial" w:eastAsia="Times New Roman" w:hAnsi="Arial" w:cs="Arial"/>
          <w:sz w:val="22"/>
          <w:szCs w:val="22"/>
          <w:lang w:val="es-ES_tradnl"/>
        </w:rPr>
        <w:tab/>
        <w:t>COLONIA ESTANZUEL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19.-</w:t>
      </w:r>
      <w:r w:rsidRPr="007E68C8">
        <w:rPr>
          <w:rFonts w:ascii="Arial" w:eastAsia="Times New Roman" w:hAnsi="Arial" w:cs="Arial"/>
          <w:sz w:val="22"/>
          <w:szCs w:val="22"/>
          <w:lang w:val="es-ES_tradnl"/>
        </w:rPr>
        <w:tab/>
        <w:t>30 DE NOVIEMBRE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20.-</w:t>
      </w:r>
      <w:r w:rsidRPr="007E68C8">
        <w:rPr>
          <w:rFonts w:ascii="Arial" w:eastAsia="Times New Roman" w:hAnsi="Arial" w:cs="Arial"/>
          <w:sz w:val="22"/>
          <w:szCs w:val="22"/>
          <w:lang w:val="es-ES_tradnl"/>
        </w:rPr>
        <w:tab/>
        <w:t>COLONIA MARICHAL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21.-</w:t>
      </w:r>
      <w:r w:rsidRPr="007E68C8">
        <w:rPr>
          <w:rFonts w:ascii="Arial" w:eastAsia="Times New Roman" w:hAnsi="Arial" w:cs="Arial"/>
          <w:sz w:val="22"/>
          <w:szCs w:val="22"/>
          <w:lang w:val="es-ES_tradnl"/>
        </w:rPr>
        <w:tab/>
        <w:t>28 DE MARZO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22.-</w:t>
      </w:r>
      <w:r w:rsidRPr="007E68C8">
        <w:rPr>
          <w:rFonts w:ascii="Arial" w:eastAsia="Times New Roman" w:hAnsi="Arial" w:cs="Arial"/>
          <w:sz w:val="22"/>
          <w:szCs w:val="22"/>
          <w:lang w:val="es-ES_tradnl"/>
        </w:rPr>
        <w:tab/>
        <w:t>BARRIÓ MORAZAN</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23.-</w:t>
      </w:r>
      <w:r w:rsidRPr="007E68C8">
        <w:rPr>
          <w:rFonts w:ascii="Arial" w:eastAsia="Times New Roman" w:hAnsi="Arial" w:cs="Arial"/>
          <w:sz w:val="22"/>
          <w:szCs w:val="22"/>
          <w:lang w:val="es-ES_tradnl"/>
        </w:rPr>
        <w:tab/>
        <w:t>ALAMEDA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24.-</w:t>
      </w:r>
      <w:r w:rsidRPr="007E68C8">
        <w:rPr>
          <w:rFonts w:ascii="Arial" w:eastAsia="Times New Roman" w:hAnsi="Arial" w:cs="Arial"/>
          <w:sz w:val="22"/>
          <w:szCs w:val="22"/>
          <w:lang w:val="es-ES_tradnl"/>
        </w:rPr>
        <w:tab/>
        <w:t>BARRIÓ GUADALUPE</w:t>
      </w:r>
    </w:p>
    <w:p w:rsidR="001606BE" w:rsidRPr="007E68C8" w:rsidRDefault="001606BE" w:rsidP="001606BE">
      <w:pPr>
        <w:jc w:val="both"/>
        <w:rPr>
          <w:rFonts w:ascii="Arial" w:eastAsia="Times New Roman" w:hAnsi="Arial" w:cs="Arial"/>
          <w:sz w:val="22"/>
          <w:szCs w:val="22"/>
          <w:lang w:val="es-ES_tradnl"/>
        </w:rPr>
      </w:pPr>
    </w:p>
    <w:p w:rsidR="001606BE" w:rsidRPr="007E68C8" w:rsidRDefault="001606BE" w:rsidP="001606BE">
      <w:pPr>
        <w:jc w:val="both"/>
        <w:rPr>
          <w:rFonts w:ascii="Arial" w:eastAsia="Times New Roman" w:hAnsi="Arial" w:cs="Arial"/>
          <w:b/>
          <w:sz w:val="22"/>
          <w:szCs w:val="22"/>
          <w:lang w:val="es-ES_tradnl"/>
        </w:rPr>
      </w:pPr>
      <w:r w:rsidRPr="007E68C8">
        <w:rPr>
          <w:rFonts w:ascii="Arial" w:eastAsia="Times New Roman" w:hAnsi="Arial" w:cs="Arial"/>
          <w:b/>
          <w:sz w:val="22"/>
          <w:szCs w:val="22"/>
          <w:lang w:val="es-ES_tradnl"/>
        </w:rPr>
        <w:t>RUTA NO.5 (ZONA CENTRO B° EL BOSQUE Y ZONAS ALEDAÑAS).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w:t>
      </w:r>
      <w:r w:rsidRPr="007E68C8">
        <w:rPr>
          <w:rFonts w:ascii="Arial" w:eastAsia="Times New Roman" w:hAnsi="Arial" w:cs="Arial"/>
          <w:sz w:val="22"/>
          <w:szCs w:val="22"/>
          <w:lang w:val="es-ES_tradnl"/>
        </w:rPr>
        <w:tab/>
        <w:t>BARRIÓ EL BOSQUE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w:t>
      </w:r>
      <w:r w:rsidRPr="007E68C8">
        <w:rPr>
          <w:rFonts w:ascii="Arial" w:eastAsia="Times New Roman" w:hAnsi="Arial" w:cs="Arial"/>
          <w:sz w:val="22"/>
          <w:szCs w:val="22"/>
          <w:lang w:val="es-ES_tradnl"/>
        </w:rPr>
        <w:tab/>
        <w:t>BARRIÓ BUENOS AIRES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w:t>
      </w:r>
      <w:r w:rsidRPr="007E68C8">
        <w:rPr>
          <w:rFonts w:ascii="Arial" w:eastAsia="Times New Roman" w:hAnsi="Arial" w:cs="Arial"/>
          <w:sz w:val="22"/>
          <w:szCs w:val="22"/>
          <w:lang w:val="es-ES_tradnl"/>
        </w:rPr>
        <w:tab/>
        <w:t>BARRIÓ LA LEONA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4.-</w:t>
      </w:r>
      <w:r w:rsidRPr="007E68C8">
        <w:rPr>
          <w:rFonts w:ascii="Arial" w:eastAsia="Times New Roman" w:hAnsi="Arial" w:cs="Arial"/>
          <w:sz w:val="22"/>
          <w:szCs w:val="22"/>
          <w:lang w:val="es-ES_tradnl"/>
        </w:rPr>
        <w:tab/>
        <w:t>BARRIÓ LA CABAÑA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5.-</w:t>
      </w:r>
      <w:r w:rsidRPr="007E68C8">
        <w:rPr>
          <w:rFonts w:ascii="Arial" w:eastAsia="Times New Roman" w:hAnsi="Arial" w:cs="Arial"/>
          <w:sz w:val="22"/>
          <w:szCs w:val="22"/>
          <w:lang w:val="es-ES_tradnl"/>
        </w:rPr>
        <w:tab/>
        <w:t>BARRIÓ EL CHILE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6.-</w:t>
      </w:r>
      <w:r w:rsidRPr="007E68C8">
        <w:rPr>
          <w:rFonts w:ascii="Arial" w:eastAsia="Times New Roman" w:hAnsi="Arial" w:cs="Arial"/>
          <w:sz w:val="22"/>
          <w:szCs w:val="22"/>
          <w:lang w:val="es-ES_tradnl"/>
        </w:rPr>
        <w:tab/>
        <w:t>BARRIÓ LA RONDA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7.-</w:t>
      </w:r>
      <w:r w:rsidRPr="007E68C8">
        <w:rPr>
          <w:rFonts w:ascii="Arial" w:eastAsia="Times New Roman" w:hAnsi="Arial" w:cs="Arial"/>
          <w:sz w:val="22"/>
          <w:szCs w:val="22"/>
          <w:lang w:val="es-ES_tradnl"/>
        </w:rPr>
        <w:tab/>
        <w:t>BARRIÓ ABAJO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8.-</w:t>
      </w:r>
      <w:r w:rsidRPr="007E68C8">
        <w:rPr>
          <w:rFonts w:ascii="Arial" w:eastAsia="Times New Roman" w:hAnsi="Arial" w:cs="Arial"/>
          <w:sz w:val="22"/>
          <w:szCs w:val="22"/>
          <w:lang w:val="es-ES_tradnl"/>
        </w:rPr>
        <w:tab/>
        <w:t>EL PICACHO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9.-</w:t>
      </w:r>
      <w:r w:rsidRPr="007E68C8">
        <w:rPr>
          <w:rFonts w:ascii="Arial" w:eastAsia="Times New Roman" w:hAnsi="Arial" w:cs="Arial"/>
          <w:sz w:val="22"/>
          <w:szCs w:val="22"/>
          <w:lang w:val="es-ES_tradnl"/>
        </w:rPr>
        <w:tab/>
        <w:t>EL PICACHITO</w:t>
      </w:r>
    </w:p>
    <w:p w:rsidR="001606BE" w:rsidRPr="007E68C8" w:rsidRDefault="001606BE" w:rsidP="001606BE">
      <w:pPr>
        <w:jc w:val="both"/>
        <w:rPr>
          <w:rFonts w:ascii="Arial" w:eastAsia="Times New Roman" w:hAnsi="Arial" w:cs="Arial"/>
          <w:sz w:val="22"/>
          <w:szCs w:val="22"/>
          <w:lang w:val="es-ES_tradnl"/>
        </w:rPr>
      </w:pPr>
    </w:p>
    <w:p w:rsidR="001606BE" w:rsidRPr="007E68C8" w:rsidRDefault="001606BE" w:rsidP="001606BE">
      <w:pPr>
        <w:jc w:val="both"/>
        <w:rPr>
          <w:rFonts w:ascii="Arial" w:eastAsia="Times New Roman" w:hAnsi="Arial" w:cs="Arial"/>
          <w:b/>
          <w:sz w:val="22"/>
          <w:szCs w:val="22"/>
          <w:lang w:val="es-ES_tradnl"/>
        </w:rPr>
      </w:pPr>
      <w:r w:rsidRPr="007E68C8">
        <w:rPr>
          <w:rFonts w:ascii="Arial" w:eastAsia="Times New Roman" w:hAnsi="Arial" w:cs="Arial"/>
          <w:b/>
          <w:sz w:val="22"/>
          <w:szCs w:val="22"/>
          <w:lang w:val="es-ES_tradnl"/>
        </w:rPr>
        <w:t>RUTA NO.6 (ZONA SUR COLONIA SANTA ROSA Y ALEDAÑOS).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w:t>
      </w:r>
      <w:r w:rsidRPr="007E68C8">
        <w:rPr>
          <w:rFonts w:ascii="Arial" w:eastAsia="Times New Roman" w:hAnsi="Arial" w:cs="Arial"/>
          <w:sz w:val="22"/>
          <w:szCs w:val="22"/>
          <w:lang w:val="es-ES_tradnl"/>
        </w:rPr>
        <w:tab/>
        <w:t>EL PEDREGAL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w:t>
      </w:r>
      <w:r w:rsidRPr="007E68C8">
        <w:rPr>
          <w:rFonts w:ascii="Arial" w:eastAsia="Times New Roman" w:hAnsi="Arial" w:cs="Arial"/>
          <w:sz w:val="22"/>
          <w:szCs w:val="22"/>
          <w:lang w:val="es-ES_tradnl"/>
        </w:rPr>
        <w:tab/>
        <w:t>FALDAS DEL PEDREGAL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w:t>
      </w:r>
      <w:r w:rsidRPr="007E68C8">
        <w:rPr>
          <w:rFonts w:ascii="Arial" w:eastAsia="Times New Roman" w:hAnsi="Arial" w:cs="Arial"/>
          <w:sz w:val="22"/>
          <w:szCs w:val="22"/>
          <w:lang w:val="es-ES_tradnl"/>
        </w:rPr>
        <w:tab/>
        <w:t xml:space="preserve"> SAN JOSE DE LA VEGA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4.-</w:t>
      </w:r>
      <w:r w:rsidRPr="007E68C8">
        <w:rPr>
          <w:rFonts w:ascii="Arial" w:eastAsia="Times New Roman" w:hAnsi="Arial" w:cs="Arial"/>
          <w:sz w:val="22"/>
          <w:szCs w:val="22"/>
          <w:lang w:val="es-ES_tradnl"/>
        </w:rPr>
        <w:tab/>
        <w:t>LOMAS DEL CORTIJO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5.-</w:t>
      </w:r>
      <w:r w:rsidRPr="007E68C8">
        <w:rPr>
          <w:rFonts w:ascii="Arial" w:eastAsia="Times New Roman" w:hAnsi="Arial" w:cs="Arial"/>
          <w:sz w:val="22"/>
          <w:szCs w:val="22"/>
          <w:lang w:val="es-ES_tradnl"/>
        </w:rPr>
        <w:tab/>
        <w:t>CALPULES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6.-</w:t>
      </w:r>
      <w:r w:rsidRPr="007E68C8">
        <w:rPr>
          <w:rFonts w:ascii="Arial" w:eastAsia="Times New Roman" w:hAnsi="Arial" w:cs="Arial"/>
          <w:sz w:val="22"/>
          <w:szCs w:val="22"/>
          <w:lang w:val="es-ES_tradnl"/>
        </w:rPr>
        <w:tab/>
        <w:t>COLONIA ALEMAN Y RESIDENCIAL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7.-</w:t>
      </w:r>
      <w:r w:rsidRPr="007E68C8">
        <w:rPr>
          <w:rFonts w:ascii="Arial" w:eastAsia="Times New Roman" w:hAnsi="Arial" w:cs="Arial"/>
          <w:sz w:val="22"/>
          <w:szCs w:val="22"/>
          <w:lang w:val="es-ES_tradnl"/>
        </w:rPr>
        <w:tab/>
        <w:t>COLONIA SAN JOSE DE LA  PEÑA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8.-</w:t>
      </w:r>
      <w:r w:rsidRPr="007E68C8">
        <w:rPr>
          <w:rFonts w:ascii="Arial" w:eastAsia="Times New Roman" w:hAnsi="Arial" w:cs="Arial"/>
          <w:sz w:val="22"/>
          <w:szCs w:val="22"/>
          <w:lang w:val="es-ES_tradnl"/>
        </w:rPr>
        <w:tab/>
        <w:t>LA PEÑA POR ABAJO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9.-</w:t>
      </w:r>
      <w:r w:rsidRPr="007E68C8">
        <w:rPr>
          <w:rFonts w:ascii="Arial" w:eastAsia="Times New Roman" w:hAnsi="Arial" w:cs="Arial"/>
          <w:sz w:val="22"/>
          <w:szCs w:val="22"/>
          <w:lang w:val="es-ES_tradnl"/>
        </w:rPr>
        <w:tab/>
        <w:t>LA PEÑA VIEJA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10.-</w:t>
      </w:r>
      <w:r w:rsidRPr="007E68C8">
        <w:rPr>
          <w:rFonts w:ascii="Arial" w:eastAsia="Times New Roman" w:hAnsi="Arial" w:cs="Arial"/>
          <w:sz w:val="22"/>
          <w:szCs w:val="22"/>
          <w:lang w:val="es-ES_tradnl"/>
        </w:rPr>
        <w:tab/>
        <w:t>MONTES DE SINAHI</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11.-</w:t>
      </w:r>
      <w:r w:rsidRPr="007E68C8">
        <w:rPr>
          <w:rFonts w:ascii="Arial" w:eastAsia="Times New Roman" w:hAnsi="Arial" w:cs="Arial"/>
          <w:sz w:val="22"/>
          <w:szCs w:val="22"/>
          <w:lang w:val="es-ES_tradnl"/>
        </w:rPr>
        <w:tab/>
        <w:t>COLONIA LA CAÑADA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 xml:space="preserve">12.- </w:t>
      </w:r>
      <w:r w:rsidRPr="007E68C8">
        <w:rPr>
          <w:rFonts w:ascii="Arial" w:eastAsia="Times New Roman" w:hAnsi="Arial" w:cs="Arial"/>
          <w:sz w:val="22"/>
          <w:szCs w:val="22"/>
          <w:lang w:val="es-ES_tradnl"/>
        </w:rPr>
        <w:tab/>
        <w:t>LA POPULAR</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13.-</w:t>
      </w:r>
      <w:r w:rsidRPr="007E68C8">
        <w:rPr>
          <w:rFonts w:ascii="Arial" w:eastAsia="Times New Roman" w:hAnsi="Arial" w:cs="Arial"/>
          <w:sz w:val="22"/>
          <w:szCs w:val="22"/>
          <w:lang w:val="es-ES_tradnl"/>
        </w:rPr>
        <w:tab/>
        <w:t>LA ROSA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14.-</w:t>
      </w:r>
      <w:r w:rsidRPr="007E68C8">
        <w:rPr>
          <w:rFonts w:ascii="Arial" w:eastAsia="Times New Roman" w:hAnsi="Arial" w:cs="Arial"/>
          <w:sz w:val="22"/>
          <w:szCs w:val="22"/>
          <w:lang w:val="es-ES_tradnl"/>
        </w:rPr>
        <w:tab/>
        <w:t>LAS TORRES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15.-</w:t>
      </w:r>
      <w:r w:rsidRPr="007E68C8">
        <w:rPr>
          <w:rFonts w:ascii="Arial" w:eastAsia="Times New Roman" w:hAnsi="Arial" w:cs="Arial"/>
          <w:sz w:val="22"/>
          <w:szCs w:val="22"/>
          <w:lang w:val="es-ES_tradnl"/>
        </w:rPr>
        <w:tab/>
        <w:t>LA PRADERA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16.-</w:t>
      </w:r>
      <w:r w:rsidRPr="007E68C8">
        <w:rPr>
          <w:rFonts w:ascii="Arial" w:eastAsia="Times New Roman" w:hAnsi="Arial" w:cs="Arial"/>
          <w:sz w:val="22"/>
          <w:szCs w:val="22"/>
          <w:lang w:val="es-ES_tradnl"/>
        </w:rPr>
        <w:tab/>
        <w:t>ROBLE ALTO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 xml:space="preserve">17.- </w:t>
      </w:r>
      <w:r w:rsidRPr="007E68C8">
        <w:rPr>
          <w:rFonts w:ascii="Arial" w:eastAsia="Times New Roman" w:hAnsi="Arial" w:cs="Arial"/>
          <w:sz w:val="22"/>
          <w:szCs w:val="22"/>
          <w:lang w:val="es-ES_tradnl"/>
        </w:rPr>
        <w:tab/>
        <w:t>LOS ALAMOS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18.-</w:t>
      </w:r>
      <w:r w:rsidRPr="007E68C8">
        <w:rPr>
          <w:rFonts w:ascii="Arial" w:eastAsia="Times New Roman" w:hAnsi="Arial" w:cs="Arial"/>
          <w:sz w:val="22"/>
          <w:szCs w:val="22"/>
          <w:lang w:val="es-ES_tradnl"/>
        </w:rPr>
        <w:tab/>
        <w:t>LAS BRISAS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19.-</w:t>
      </w:r>
      <w:r w:rsidRPr="007E68C8">
        <w:rPr>
          <w:rFonts w:ascii="Arial" w:eastAsia="Times New Roman" w:hAnsi="Arial" w:cs="Arial"/>
          <w:sz w:val="22"/>
          <w:szCs w:val="22"/>
          <w:lang w:val="es-ES_tradnl"/>
        </w:rPr>
        <w:tab/>
        <w:t>TILOARQUE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 xml:space="preserve">20.- </w:t>
      </w:r>
      <w:r w:rsidRPr="007E68C8">
        <w:rPr>
          <w:rFonts w:ascii="Arial" w:eastAsia="Times New Roman" w:hAnsi="Arial" w:cs="Arial"/>
          <w:sz w:val="22"/>
          <w:szCs w:val="22"/>
          <w:lang w:val="es-ES_tradnl"/>
        </w:rPr>
        <w:tab/>
        <w:t>FLOR DEL CAMPO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lastRenderedPageBreak/>
        <w:t>21.-</w:t>
      </w:r>
      <w:r w:rsidRPr="007E68C8">
        <w:rPr>
          <w:rFonts w:ascii="Arial" w:eastAsia="Times New Roman" w:hAnsi="Arial" w:cs="Arial"/>
          <w:sz w:val="22"/>
          <w:szCs w:val="22"/>
          <w:lang w:val="es-ES_tradnl"/>
        </w:rPr>
        <w:tab/>
        <w:t>RESIDENCIAL EUCALIPTO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22.-</w:t>
      </w:r>
      <w:r w:rsidRPr="007E68C8">
        <w:rPr>
          <w:rFonts w:ascii="Arial" w:eastAsia="Times New Roman" w:hAnsi="Arial" w:cs="Arial"/>
          <w:sz w:val="22"/>
          <w:szCs w:val="22"/>
          <w:lang w:val="es-ES_tradnl"/>
        </w:rPr>
        <w:tab/>
        <w:t>SATELITE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23.-</w:t>
      </w:r>
      <w:r w:rsidRPr="007E68C8">
        <w:rPr>
          <w:rFonts w:ascii="Arial" w:eastAsia="Times New Roman" w:hAnsi="Arial" w:cs="Arial"/>
          <w:sz w:val="22"/>
          <w:szCs w:val="22"/>
          <w:lang w:val="es-ES_tradnl"/>
        </w:rPr>
        <w:tab/>
        <w:t>LOARQUE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24.-</w:t>
      </w:r>
      <w:r w:rsidRPr="007E68C8">
        <w:rPr>
          <w:rFonts w:ascii="Arial" w:eastAsia="Times New Roman" w:hAnsi="Arial" w:cs="Arial"/>
          <w:sz w:val="22"/>
          <w:szCs w:val="22"/>
          <w:lang w:val="es-ES_tradnl"/>
        </w:rPr>
        <w:tab/>
        <w:t>LOARQUE SUR</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25.-</w:t>
      </w:r>
      <w:r w:rsidRPr="007E68C8">
        <w:rPr>
          <w:rFonts w:ascii="Arial" w:eastAsia="Times New Roman" w:hAnsi="Arial" w:cs="Arial"/>
          <w:sz w:val="22"/>
          <w:szCs w:val="22"/>
          <w:lang w:val="es-ES_tradnl"/>
        </w:rPr>
        <w:tab/>
        <w:t>ALTOS DEL LOARQUE</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26.-</w:t>
      </w:r>
      <w:r w:rsidRPr="007E68C8">
        <w:rPr>
          <w:rFonts w:ascii="Arial" w:eastAsia="Times New Roman" w:hAnsi="Arial" w:cs="Arial"/>
          <w:sz w:val="22"/>
          <w:szCs w:val="22"/>
          <w:lang w:val="es-ES_tradnl"/>
        </w:rPr>
        <w:tab/>
        <w:t>LOMAS DE TONCONTIN</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 xml:space="preserve">27.- </w:t>
      </w:r>
      <w:r w:rsidRPr="007E68C8">
        <w:rPr>
          <w:rFonts w:ascii="Arial" w:eastAsia="Times New Roman" w:hAnsi="Arial" w:cs="Arial"/>
          <w:sz w:val="22"/>
          <w:szCs w:val="22"/>
          <w:lang w:val="es-ES_tradnl"/>
        </w:rPr>
        <w:tab/>
        <w:t>LOMAS DEL SUR</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28.-</w:t>
      </w:r>
      <w:r w:rsidRPr="007E68C8">
        <w:rPr>
          <w:rFonts w:ascii="Arial" w:eastAsia="Times New Roman" w:hAnsi="Arial" w:cs="Arial"/>
          <w:sz w:val="22"/>
          <w:szCs w:val="22"/>
          <w:lang w:val="es-ES_tradnl"/>
        </w:rPr>
        <w:tab/>
        <w:t>ALDEA LAS CASITAS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29.-</w:t>
      </w:r>
      <w:r w:rsidRPr="007E68C8">
        <w:rPr>
          <w:rFonts w:ascii="Arial" w:eastAsia="Times New Roman" w:hAnsi="Arial" w:cs="Arial"/>
          <w:sz w:val="22"/>
          <w:szCs w:val="22"/>
          <w:lang w:val="es-ES_tradnl"/>
        </w:rPr>
        <w:tab/>
        <w:t>ALTOS DE SANTA ROSA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30.-</w:t>
      </w:r>
      <w:r w:rsidRPr="007E68C8">
        <w:rPr>
          <w:rFonts w:ascii="Arial" w:eastAsia="Times New Roman" w:hAnsi="Arial" w:cs="Arial"/>
          <w:sz w:val="22"/>
          <w:szCs w:val="22"/>
          <w:lang w:val="es-ES_tradnl"/>
        </w:rPr>
        <w:tab/>
        <w:t>TIZATILLO</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31.-</w:t>
      </w:r>
      <w:r w:rsidRPr="007E68C8">
        <w:rPr>
          <w:rFonts w:ascii="Arial" w:eastAsia="Times New Roman" w:hAnsi="Arial" w:cs="Arial"/>
          <w:sz w:val="22"/>
          <w:szCs w:val="22"/>
          <w:lang w:val="es-ES_tradnl"/>
        </w:rPr>
        <w:tab/>
        <w:t>SANTA CLARA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32.-</w:t>
      </w:r>
      <w:r w:rsidRPr="007E68C8">
        <w:rPr>
          <w:rFonts w:ascii="Arial" w:eastAsia="Times New Roman" w:hAnsi="Arial" w:cs="Arial"/>
          <w:sz w:val="22"/>
          <w:szCs w:val="22"/>
          <w:lang w:val="es-ES_tradnl"/>
        </w:rPr>
        <w:tab/>
        <w:t>OSCAR FLORES</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33.-</w:t>
      </w:r>
      <w:r w:rsidRPr="007E68C8">
        <w:rPr>
          <w:rFonts w:ascii="Arial" w:eastAsia="Times New Roman" w:hAnsi="Arial" w:cs="Arial"/>
          <w:sz w:val="22"/>
          <w:szCs w:val="22"/>
          <w:lang w:val="es-ES_tradnl"/>
        </w:rPr>
        <w:tab/>
        <w:t>LA ARBOLEDA</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34.-</w:t>
      </w:r>
      <w:r w:rsidRPr="007E68C8">
        <w:rPr>
          <w:rFonts w:ascii="Arial" w:eastAsia="Times New Roman" w:hAnsi="Arial" w:cs="Arial"/>
          <w:sz w:val="22"/>
          <w:szCs w:val="22"/>
          <w:lang w:val="es-ES_tradnl"/>
        </w:rPr>
        <w:tab/>
        <w:t>VILLA SAN SEBASTIAN</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35.-</w:t>
      </w:r>
      <w:r w:rsidRPr="007E68C8">
        <w:rPr>
          <w:rFonts w:ascii="Arial" w:eastAsia="Times New Roman" w:hAnsi="Arial" w:cs="Arial"/>
          <w:sz w:val="22"/>
          <w:szCs w:val="22"/>
          <w:lang w:val="es-ES_tradnl"/>
        </w:rPr>
        <w:tab/>
        <w:t>MANANTIAL</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36.-</w:t>
      </w:r>
      <w:r w:rsidRPr="007E68C8">
        <w:rPr>
          <w:rFonts w:ascii="Arial" w:eastAsia="Times New Roman" w:hAnsi="Arial" w:cs="Arial"/>
          <w:sz w:val="22"/>
          <w:szCs w:val="22"/>
          <w:lang w:val="es-ES_tradnl"/>
        </w:rPr>
        <w:tab/>
        <w:t>COLONIA RIVERA</w:t>
      </w:r>
    </w:p>
    <w:p w:rsidR="001606BE"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37.-</w:t>
      </w:r>
      <w:r w:rsidRPr="007E68C8">
        <w:rPr>
          <w:rFonts w:ascii="Arial" w:eastAsia="Times New Roman" w:hAnsi="Arial" w:cs="Arial"/>
          <w:sz w:val="22"/>
          <w:szCs w:val="22"/>
          <w:lang w:val="es-ES_tradnl"/>
        </w:rPr>
        <w:tab/>
        <w:t>COLONIA MONTE REY</w:t>
      </w:r>
    </w:p>
    <w:p w:rsidR="001606BE" w:rsidRPr="007E68C8" w:rsidRDefault="001606BE" w:rsidP="001606BE">
      <w:pPr>
        <w:jc w:val="both"/>
        <w:rPr>
          <w:rFonts w:ascii="Arial" w:eastAsia="Times New Roman" w:hAnsi="Arial" w:cs="Arial"/>
          <w:sz w:val="22"/>
          <w:szCs w:val="22"/>
          <w:lang w:val="es-ES_tradnl"/>
        </w:rPr>
      </w:pPr>
      <w:r w:rsidRPr="007E68C8">
        <w:rPr>
          <w:rFonts w:ascii="Arial" w:eastAsia="Times New Roman" w:hAnsi="Arial" w:cs="Arial"/>
          <w:sz w:val="22"/>
          <w:szCs w:val="22"/>
          <w:lang w:val="es-ES_tradnl"/>
        </w:rPr>
        <w:t>38.-</w:t>
      </w:r>
      <w:r w:rsidRPr="007E68C8">
        <w:rPr>
          <w:rFonts w:ascii="Arial" w:eastAsia="Times New Roman" w:hAnsi="Arial" w:cs="Arial"/>
          <w:sz w:val="22"/>
          <w:szCs w:val="22"/>
          <w:lang w:val="es-ES_tradnl"/>
        </w:rPr>
        <w:tab/>
        <w:t>CRUZ ROJA.</w:t>
      </w:r>
    </w:p>
    <w:p w:rsidR="001606BE" w:rsidRDefault="001606BE" w:rsidP="001606BE">
      <w:pPr>
        <w:spacing w:after="200" w:line="276" w:lineRule="auto"/>
        <w:contextualSpacing/>
        <w:rPr>
          <w:rFonts w:ascii="Arial" w:eastAsia="Calibri" w:hAnsi="Arial" w:cs="Arial"/>
          <w:b/>
          <w:sz w:val="22"/>
          <w:szCs w:val="22"/>
          <w:lang w:val="es-HN"/>
        </w:rPr>
      </w:pPr>
    </w:p>
    <w:p w:rsidR="001606BE" w:rsidRPr="00005077" w:rsidRDefault="001606BE" w:rsidP="001606BE">
      <w:pPr>
        <w:spacing w:after="200" w:line="276" w:lineRule="auto"/>
        <w:contextualSpacing/>
        <w:rPr>
          <w:rFonts w:ascii="Arial" w:eastAsia="Calibri" w:hAnsi="Arial" w:cs="Arial"/>
          <w:b/>
          <w:sz w:val="22"/>
          <w:szCs w:val="22"/>
          <w:lang w:val="es-HN"/>
        </w:rPr>
      </w:pPr>
      <w:r>
        <w:rPr>
          <w:rFonts w:ascii="Arial" w:eastAsia="Calibri" w:hAnsi="Arial" w:cs="Arial"/>
          <w:b/>
          <w:sz w:val="22"/>
          <w:szCs w:val="22"/>
          <w:lang w:val="es-HN"/>
        </w:rPr>
        <w:t>LOTE/PARTIDA</w:t>
      </w:r>
      <w:r w:rsidR="00005077">
        <w:rPr>
          <w:rFonts w:ascii="Arial" w:eastAsia="Calibri" w:hAnsi="Arial" w:cs="Arial"/>
          <w:b/>
          <w:sz w:val="22"/>
          <w:szCs w:val="22"/>
          <w:lang w:val="es-HN"/>
        </w:rPr>
        <w:t>: 2</w:t>
      </w:r>
    </w:p>
    <w:p w:rsidR="001606BE" w:rsidRPr="00005077" w:rsidRDefault="001606BE" w:rsidP="00005077">
      <w:pPr>
        <w:spacing w:after="200" w:line="276" w:lineRule="auto"/>
        <w:contextualSpacing/>
        <w:rPr>
          <w:rFonts w:ascii="Arial" w:eastAsia="Calibri" w:hAnsi="Arial" w:cs="Arial"/>
          <w:i/>
          <w:sz w:val="22"/>
          <w:szCs w:val="22"/>
          <w:lang w:val="es-HN"/>
        </w:rPr>
      </w:pPr>
      <w:r w:rsidRPr="007C600A">
        <w:rPr>
          <w:rFonts w:ascii="Arial" w:eastAsia="Calibri" w:hAnsi="Arial" w:cs="Arial"/>
          <w:i/>
          <w:sz w:val="22"/>
          <w:szCs w:val="22"/>
          <w:lang w:val="es-HN"/>
        </w:rPr>
        <w:t>Rutas de</w:t>
      </w:r>
      <w:r w:rsidR="00005077">
        <w:rPr>
          <w:rFonts w:ascii="Arial" w:eastAsia="Calibri" w:hAnsi="Arial" w:cs="Arial"/>
          <w:i/>
          <w:sz w:val="22"/>
          <w:szCs w:val="22"/>
          <w:lang w:val="es-HN"/>
        </w:rPr>
        <w:t xml:space="preserve">l Hospital  Regional del Norte </w:t>
      </w:r>
    </w:p>
    <w:p w:rsidR="001606BE" w:rsidRPr="007C600A" w:rsidRDefault="001606BE" w:rsidP="001606BE">
      <w:pPr>
        <w:spacing w:line="276" w:lineRule="auto"/>
        <w:contextualSpacing/>
        <w:jc w:val="both"/>
        <w:rPr>
          <w:rFonts w:ascii="Arial" w:eastAsia="Calibri" w:hAnsi="Arial" w:cs="Arial"/>
          <w:sz w:val="22"/>
          <w:szCs w:val="22"/>
          <w:lang w:val="es-HN"/>
        </w:rPr>
      </w:pPr>
      <w:r w:rsidRPr="007C600A">
        <w:rPr>
          <w:rFonts w:ascii="Arial" w:eastAsia="Calibri" w:hAnsi="Arial" w:cs="Arial"/>
          <w:b/>
          <w:sz w:val="22"/>
          <w:szCs w:val="22"/>
          <w:lang w:val="es-HN"/>
        </w:rPr>
        <w:t>RUTA SAN PEDRO SULA</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ESTADIO OLÍMPICO</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EL CARMEN,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SAN JOSÉ DE SULA,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LA VILLEDA,</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LOMAS DEL CARMEN,</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SATÉLITE I Y II ETAPA,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LA SANDOVAL,</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LA PRADERA,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PERIODISTA ARANCELES,</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CEMCOL,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RIVERA HERNÁNDEZ,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FELIPE ZELAYA,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ASENTAMIENTOS HUMANOS,</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LAS PALMERAS,</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CIUDAD PLANETA,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UNIVERSIDAD PEDAGÓGICA</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BOULEVARD DIUNSA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VILLA FLORENCIA,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GUADALUPE,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BLVD. EXPOCENTRO,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COLONIA LAS BRISAS,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COLONIA BOGRAN,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CIRCUNVALACIÓN,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BOULEVARD GALERÍAS DEL VALLE,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VILLAS DEL SOL Y ALREDEDORES,</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b/>
          <w:sz w:val="22"/>
          <w:szCs w:val="22"/>
          <w:u w:val="single"/>
          <w:lang w:val="es-HN"/>
        </w:rPr>
        <w:t>SECTOR PALENQUE</w:t>
      </w:r>
      <w:r w:rsidRPr="007C600A">
        <w:rPr>
          <w:rFonts w:ascii="Arial" w:eastAsia="Calibri" w:hAnsi="Arial" w:cs="Arial"/>
          <w:sz w:val="22"/>
          <w:szCs w:val="22"/>
          <w:lang w:val="es-HN"/>
        </w:rPr>
        <w:t xml:space="preserve"> (VILLA MACKAY, LOS ALPES, SERÁN, LOS MÉDICOS, LOS CEDROS, STYBIS).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b/>
          <w:sz w:val="22"/>
          <w:szCs w:val="22"/>
          <w:u w:val="single"/>
          <w:lang w:val="es-HN"/>
        </w:rPr>
        <w:lastRenderedPageBreak/>
        <w:t>SECTOR CURN</w:t>
      </w:r>
      <w:r w:rsidRPr="007C600A">
        <w:rPr>
          <w:rFonts w:ascii="Arial" w:eastAsia="Calibri" w:hAnsi="Arial" w:cs="Arial"/>
          <w:sz w:val="22"/>
          <w:szCs w:val="22"/>
          <w:lang w:val="es-HN"/>
        </w:rPr>
        <w:t xml:space="preserve"> (VILLAS DEL SOL, JARDINES DEL VALLE, UNIVERSIDAD, ETC.), </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b/>
          <w:sz w:val="22"/>
          <w:szCs w:val="22"/>
          <w:u w:val="single"/>
          <w:lang w:val="es-HN"/>
        </w:rPr>
        <w:t>SECTOR ALTIA</w:t>
      </w:r>
      <w:r w:rsidRPr="007C600A">
        <w:rPr>
          <w:rFonts w:ascii="Arial" w:eastAsia="Calibri" w:hAnsi="Arial" w:cs="Arial"/>
          <w:sz w:val="22"/>
          <w:szCs w:val="22"/>
          <w:lang w:val="es-HN"/>
        </w:rPr>
        <w:t xml:space="preserve"> (RESIDENCIAL NOVA, MATILDA, UTH, ENTRADA LOS ÁLAMOS, BARRIAL)</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b/>
          <w:sz w:val="22"/>
          <w:szCs w:val="22"/>
          <w:u w:val="single"/>
          <w:lang w:val="es-HN"/>
        </w:rPr>
        <w:t>SECTOR ESTADIO OLÍMPICO</w:t>
      </w:r>
      <w:r w:rsidRPr="007C600A">
        <w:rPr>
          <w:rFonts w:ascii="Arial" w:eastAsia="Calibri" w:hAnsi="Arial" w:cs="Arial"/>
          <w:sz w:val="22"/>
          <w:szCs w:val="22"/>
          <w:u w:val="single"/>
          <w:lang w:val="es-HN"/>
        </w:rPr>
        <w:t xml:space="preserve"> </w:t>
      </w:r>
      <w:r w:rsidRPr="007C600A">
        <w:rPr>
          <w:rFonts w:ascii="Arial" w:eastAsia="Calibri" w:hAnsi="Arial" w:cs="Arial"/>
          <w:sz w:val="22"/>
          <w:szCs w:val="22"/>
          <w:lang w:val="es-HN"/>
        </w:rPr>
        <w:t>(COLONIA LA UNIÓN, SAN JOSÉ CINCO, VILLA OLÍMPICA, INFOP)</w:t>
      </w:r>
    </w:p>
    <w:p w:rsidR="001606BE" w:rsidRPr="007C600A" w:rsidRDefault="001606BE" w:rsidP="001606BE">
      <w:pPr>
        <w:numPr>
          <w:ilvl w:val="0"/>
          <w:numId w:val="55"/>
        </w:numPr>
        <w:spacing w:line="276" w:lineRule="auto"/>
        <w:contextualSpacing/>
        <w:jc w:val="both"/>
        <w:rPr>
          <w:rFonts w:ascii="Arial" w:eastAsia="Calibri" w:hAnsi="Arial" w:cs="Arial"/>
          <w:sz w:val="22"/>
          <w:szCs w:val="22"/>
          <w:lang w:val="es-HN"/>
        </w:rPr>
      </w:pPr>
      <w:r w:rsidRPr="007C600A">
        <w:rPr>
          <w:rFonts w:ascii="Arial" w:eastAsia="Calibri" w:hAnsi="Arial" w:cs="Arial"/>
          <w:sz w:val="22"/>
          <w:szCs w:val="22"/>
          <w:lang w:val="es-HN"/>
        </w:rPr>
        <w:t xml:space="preserve"> </w:t>
      </w:r>
      <w:r w:rsidRPr="007C600A">
        <w:rPr>
          <w:rFonts w:ascii="Arial" w:eastAsia="Calibri" w:hAnsi="Arial" w:cs="Arial"/>
          <w:b/>
          <w:sz w:val="22"/>
          <w:szCs w:val="22"/>
          <w:u w:val="single"/>
          <w:lang w:val="es-HN"/>
        </w:rPr>
        <w:t>SECTOR IV ETAPA RIO PIEDRA</w:t>
      </w:r>
      <w:r w:rsidRPr="007C600A">
        <w:rPr>
          <w:rFonts w:ascii="Arial" w:eastAsia="Calibri" w:hAnsi="Arial" w:cs="Arial"/>
          <w:sz w:val="22"/>
          <w:szCs w:val="22"/>
          <w:lang w:val="es-HN"/>
        </w:rPr>
        <w:t xml:space="preserve"> (LA PRIMAVERA) Y COLONIAS CONTIGUO  A CHAMELECÓN.</w:t>
      </w:r>
    </w:p>
    <w:p w:rsidR="001606BE" w:rsidRPr="007C600A" w:rsidRDefault="001606BE" w:rsidP="001606BE">
      <w:pPr>
        <w:spacing w:line="276" w:lineRule="auto"/>
        <w:ind w:left="1288"/>
        <w:contextualSpacing/>
        <w:jc w:val="both"/>
        <w:rPr>
          <w:rFonts w:ascii="Arial" w:eastAsia="Calibri" w:hAnsi="Arial" w:cs="Arial"/>
          <w:sz w:val="22"/>
          <w:szCs w:val="22"/>
          <w:lang w:val="es-HN"/>
        </w:rPr>
      </w:pPr>
    </w:p>
    <w:p w:rsidR="001606BE" w:rsidRPr="007C600A" w:rsidRDefault="001606BE" w:rsidP="001606BE">
      <w:pPr>
        <w:spacing w:line="276" w:lineRule="auto"/>
        <w:contextualSpacing/>
        <w:rPr>
          <w:rFonts w:ascii="Arial" w:eastAsia="Calibri" w:hAnsi="Arial" w:cs="Arial"/>
          <w:b/>
          <w:sz w:val="22"/>
          <w:szCs w:val="22"/>
          <w:lang w:val="es-HN"/>
        </w:rPr>
      </w:pPr>
      <w:r w:rsidRPr="007C600A">
        <w:rPr>
          <w:rFonts w:ascii="Arial" w:eastAsia="Calibri" w:hAnsi="Arial" w:cs="Arial"/>
          <w:b/>
          <w:sz w:val="22"/>
          <w:szCs w:val="22"/>
          <w:lang w:val="es-HN"/>
        </w:rPr>
        <w:t>RUTA CHOLOMA</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FESITRAHN,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LAS COLINAS,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LÓPEZ ARELLANO,</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ÉXITOS DE ANACH,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SOLANO,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CERRO VERDE,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LAS CASCADAS,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LOMAS DE LAS CASCADAS,</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TRINCHERAS,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GODOY,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BARRIO EL CHAPARRO,</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COLONIAS LA MORA,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SAN CARLOS,</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KILOMETRO,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INFOP,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 xml:space="preserve">BELLO HORIZONTE, </w:t>
      </w:r>
    </w:p>
    <w:p w:rsidR="001606BE" w:rsidRPr="007C600A" w:rsidRDefault="001606BE" w:rsidP="001606BE">
      <w:pPr>
        <w:numPr>
          <w:ilvl w:val="0"/>
          <w:numId w:val="56"/>
        </w:numPr>
        <w:spacing w:line="276" w:lineRule="auto"/>
        <w:contextualSpacing/>
        <w:rPr>
          <w:rFonts w:ascii="Arial" w:eastAsia="Calibri" w:hAnsi="Arial" w:cs="Arial"/>
          <w:sz w:val="22"/>
          <w:szCs w:val="22"/>
          <w:lang w:val="es-HN"/>
        </w:rPr>
      </w:pPr>
      <w:r w:rsidRPr="007C600A">
        <w:rPr>
          <w:rFonts w:ascii="Arial" w:eastAsia="Calibri" w:hAnsi="Arial" w:cs="Arial"/>
          <w:sz w:val="22"/>
          <w:szCs w:val="22"/>
          <w:lang w:val="es-HN"/>
        </w:rPr>
        <w:t>RESIDENCIAL LOS ALAMOS (CERCA INJUPEMP)</w:t>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r w:rsidRPr="000349EE">
        <w:rPr>
          <w:rFonts w:ascii="Arial" w:eastAsia="Calibri" w:hAnsi="Arial" w:cs="Arial"/>
          <w:sz w:val="22"/>
          <w:szCs w:val="22"/>
          <w:lang w:val="es-HN"/>
        </w:rPr>
        <w:tab/>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r w:rsidRPr="000349EE">
        <w:rPr>
          <w:rFonts w:ascii="Arial" w:eastAsia="Calibri" w:hAnsi="Arial" w:cs="Arial"/>
          <w:b/>
          <w:sz w:val="22"/>
          <w:szCs w:val="22"/>
          <w:lang w:val="es-HN"/>
        </w:rPr>
        <w:t>RUTA LIMA</w:t>
      </w:r>
      <w:r w:rsidRPr="000349EE">
        <w:rPr>
          <w:rFonts w:ascii="Arial" w:eastAsia="Calibri" w:hAnsi="Arial" w:cs="Arial"/>
          <w:sz w:val="22"/>
          <w:szCs w:val="22"/>
          <w:lang w:val="es-HN"/>
        </w:rPr>
        <w:t>,</w:t>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r w:rsidRPr="000349EE">
        <w:rPr>
          <w:rFonts w:ascii="Arial" w:eastAsia="Calibri" w:hAnsi="Arial" w:cs="Arial"/>
          <w:sz w:val="22"/>
          <w:szCs w:val="22"/>
          <w:lang w:val="es-HN"/>
        </w:rPr>
        <w:t>1. LA INDEPENDENCIA,</w:t>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proofErr w:type="gramStart"/>
      <w:r w:rsidRPr="000349EE">
        <w:rPr>
          <w:rFonts w:ascii="Arial" w:eastAsia="Calibri" w:hAnsi="Arial" w:cs="Arial"/>
          <w:sz w:val="22"/>
          <w:szCs w:val="22"/>
          <w:lang w:val="es-HN"/>
        </w:rPr>
        <w:t>2.LA</w:t>
      </w:r>
      <w:proofErr w:type="gramEnd"/>
      <w:r w:rsidRPr="000349EE">
        <w:rPr>
          <w:rFonts w:ascii="Arial" w:eastAsia="Calibri" w:hAnsi="Arial" w:cs="Arial"/>
          <w:sz w:val="22"/>
          <w:szCs w:val="22"/>
          <w:lang w:val="es-HN"/>
        </w:rPr>
        <w:t xml:space="preserve"> LIMA, </w:t>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proofErr w:type="gramStart"/>
      <w:r w:rsidRPr="000349EE">
        <w:rPr>
          <w:rFonts w:ascii="Arial" w:eastAsia="Calibri" w:hAnsi="Arial" w:cs="Arial"/>
          <w:sz w:val="22"/>
          <w:szCs w:val="22"/>
          <w:lang w:val="es-HN"/>
        </w:rPr>
        <w:t>3.LA</w:t>
      </w:r>
      <w:proofErr w:type="gramEnd"/>
      <w:r w:rsidRPr="000349EE">
        <w:rPr>
          <w:rFonts w:ascii="Arial" w:eastAsia="Calibri" w:hAnsi="Arial" w:cs="Arial"/>
          <w:sz w:val="22"/>
          <w:szCs w:val="22"/>
          <w:lang w:val="es-HN"/>
        </w:rPr>
        <w:t xml:space="preserve"> MESA, </w:t>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proofErr w:type="gramStart"/>
      <w:r w:rsidRPr="000349EE">
        <w:rPr>
          <w:rFonts w:ascii="Arial" w:eastAsia="Calibri" w:hAnsi="Arial" w:cs="Arial"/>
          <w:sz w:val="22"/>
          <w:szCs w:val="22"/>
          <w:lang w:val="es-HN"/>
        </w:rPr>
        <w:t>4.SITRATERCO</w:t>
      </w:r>
      <w:proofErr w:type="gramEnd"/>
      <w:r w:rsidRPr="000349EE">
        <w:rPr>
          <w:rFonts w:ascii="Arial" w:eastAsia="Calibri" w:hAnsi="Arial" w:cs="Arial"/>
          <w:sz w:val="22"/>
          <w:szCs w:val="22"/>
          <w:lang w:val="es-HN"/>
        </w:rPr>
        <w:t xml:space="preserve">, </w:t>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proofErr w:type="gramStart"/>
      <w:r w:rsidRPr="000349EE">
        <w:rPr>
          <w:rFonts w:ascii="Arial" w:eastAsia="Calibri" w:hAnsi="Arial" w:cs="Arial"/>
          <w:sz w:val="22"/>
          <w:szCs w:val="22"/>
          <w:lang w:val="es-HN"/>
        </w:rPr>
        <w:t>5.LA</w:t>
      </w:r>
      <w:proofErr w:type="gramEnd"/>
      <w:r w:rsidRPr="000349EE">
        <w:rPr>
          <w:rFonts w:ascii="Arial" w:eastAsia="Calibri" w:hAnsi="Arial" w:cs="Arial"/>
          <w:sz w:val="22"/>
          <w:szCs w:val="22"/>
          <w:lang w:val="es-HN"/>
        </w:rPr>
        <w:t xml:space="preserve"> PINEDA Y PAZ,</w:t>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proofErr w:type="gramStart"/>
      <w:r w:rsidRPr="000349EE">
        <w:rPr>
          <w:rFonts w:ascii="Arial" w:eastAsia="Calibri" w:hAnsi="Arial" w:cs="Arial"/>
          <w:sz w:val="22"/>
          <w:szCs w:val="22"/>
          <w:lang w:val="es-HN"/>
        </w:rPr>
        <w:t>6.CELEO</w:t>
      </w:r>
      <w:proofErr w:type="gramEnd"/>
      <w:r w:rsidRPr="000349EE">
        <w:rPr>
          <w:rFonts w:ascii="Arial" w:eastAsia="Calibri" w:hAnsi="Arial" w:cs="Arial"/>
          <w:sz w:val="22"/>
          <w:szCs w:val="22"/>
          <w:lang w:val="es-HN"/>
        </w:rPr>
        <w:t xml:space="preserve"> GONZALES, </w:t>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proofErr w:type="gramStart"/>
      <w:r w:rsidRPr="000349EE">
        <w:rPr>
          <w:rFonts w:ascii="Arial" w:eastAsia="Calibri" w:hAnsi="Arial" w:cs="Arial"/>
          <w:sz w:val="22"/>
          <w:szCs w:val="22"/>
          <w:lang w:val="es-HN"/>
        </w:rPr>
        <w:t>7.BOSQUES</w:t>
      </w:r>
      <w:proofErr w:type="gramEnd"/>
      <w:r w:rsidRPr="000349EE">
        <w:rPr>
          <w:rFonts w:ascii="Arial" w:eastAsia="Calibri" w:hAnsi="Arial" w:cs="Arial"/>
          <w:sz w:val="22"/>
          <w:szCs w:val="22"/>
          <w:lang w:val="es-HN"/>
        </w:rPr>
        <w:t xml:space="preserve"> DE JUCUTUMA, </w:t>
      </w:r>
    </w:p>
    <w:p w:rsidR="001606BE" w:rsidRPr="000349EE" w:rsidRDefault="001606BE" w:rsidP="001606BE">
      <w:pPr>
        <w:tabs>
          <w:tab w:val="left" w:pos="7305"/>
        </w:tabs>
        <w:spacing w:after="200" w:line="276" w:lineRule="auto"/>
        <w:ind w:left="12"/>
        <w:contextualSpacing/>
        <w:jc w:val="both"/>
        <w:rPr>
          <w:rFonts w:ascii="Arial" w:eastAsia="Calibri" w:hAnsi="Arial" w:cs="Arial"/>
          <w:sz w:val="22"/>
          <w:szCs w:val="22"/>
          <w:lang w:val="es-HN"/>
        </w:rPr>
      </w:pPr>
      <w:proofErr w:type="gramStart"/>
      <w:r w:rsidRPr="000349EE">
        <w:rPr>
          <w:rFonts w:ascii="Arial" w:eastAsia="Calibri" w:hAnsi="Arial" w:cs="Arial"/>
          <w:sz w:val="22"/>
          <w:szCs w:val="22"/>
          <w:lang w:val="es-HN"/>
        </w:rPr>
        <w:t>8.CIUDAD</w:t>
      </w:r>
      <w:proofErr w:type="gramEnd"/>
      <w:r w:rsidRPr="000349EE">
        <w:rPr>
          <w:rFonts w:ascii="Arial" w:eastAsia="Calibri" w:hAnsi="Arial" w:cs="Arial"/>
          <w:sz w:val="22"/>
          <w:szCs w:val="22"/>
          <w:lang w:val="es-HN"/>
        </w:rPr>
        <w:t xml:space="preserve"> NUEVA, </w:t>
      </w:r>
    </w:p>
    <w:p w:rsidR="001606BE" w:rsidRPr="00CA295E" w:rsidRDefault="001606BE" w:rsidP="001606BE">
      <w:pPr>
        <w:tabs>
          <w:tab w:val="left" w:pos="7305"/>
        </w:tabs>
        <w:spacing w:after="200" w:line="276" w:lineRule="auto"/>
        <w:ind w:left="12"/>
        <w:contextualSpacing/>
        <w:jc w:val="both"/>
        <w:rPr>
          <w:rFonts w:ascii="Arial" w:eastAsia="Calibri" w:hAnsi="Arial" w:cs="Arial"/>
          <w:b/>
          <w:sz w:val="22"/>
          <w:szCs w:val="22"/>
          <w:lang w:val="es-HN"/>
        </w:rPr>
      </w:pPr>
      <w:proofErr w:type="gramStart"/>
      <w:r>
        <w:rPr>
          <w:rFonts w:ascii="Arial" w:eastAsia="Calibri" w:hAnsi="Arial" w:cs="Arial"/>
          <w:sz w:val="22"/>
          <w:szCs w:val="22"/>
          <w:lang w:val="es-HN"/>
        </w:rPr>
        <w:t>9.</w:t>
      </w:r>
      <w:r w:rsidRPr="000349EE">
        <w:rPr>
          <w:rFonts w:ascii="Arial" w:eastAsia="Calibri" w:hAnsi="Arial" w:cs="Arial"/>
          <w:sz w:val="22"/>
          <w:szCs w:val="22"/>
          <w:lang w:val="es-HN"/>
        </w:rPr>
        <w:t>COLONIA</w:t>
      </w:r>
      <w:proofErr w:type="gramEnd"/>
      <w:r w:rsidRPr="000349EE">
        <w:rPr>
          <w:rFonts w:ascii="Arial" w:eastAsia="Calibri" w:hAnsi="Arial" w:cs="Arial"/>
          <w:sz w:val="22"/>
          <w:szCs w:val="22"/>
          <w:lang w:val="es-HN"/>
        </w:rPr>
        <w:t xml:space="preserve"> LACAYO Y OTRAS CONTIGUO AL SECTOR</w:t>
      </w:r>
      <w:r>
        <w:rPr>
          <w:rFonts w:ascii="Arial" w:eastAsia="Calibri" w:hAnsi="Arial" w:cs="Arial"/>
          <w:sz w:val="22"/>
          <w:szCs w:val="22"/>
          <w:lang w:val="es-HN"/>
        </w:rPr>
        <w:t>.</w:t>
      </w:r>
      <w:r w:rsidRPr="00CA295E">
        <w:rPr>
          <w:rFonts w:ascii="Arial" w:eastAsia="Calibri" w:hAnsi="Arial" w:cs="Arial"/>
          <w:b/>
          <w:sz w:val="22"/>
          <w:szCs w:val="22"/>
          <w:lang w:val="es-HN"/>
        </w:rPr>
        <w:t xml:space="preserve"> </w:t>
      </w:r>
    </w:p>
    <w:p w:rsidR="001606BE" w:rsidRPr="00CA295E" w:rsidRDefault="001606BE" w:rsidP="001606BE">
      <w:pPr>
        <w:spacing w:after="200" w:line="276" w:lineRule="auto"/>
        <w:contextualSpacing/>
        <w:jc w:val="both"/>
        <w:rPr>
          <w:rFonts w:ascii="Arial" w:eastAsia="Calibri" w:hAnsi="Arial" w:cs="Arial"/>
          <w:b/>
          <w:sz w:val="22"/>
          <w:szCs w:val="22"/>
          <w:lang w:val="es-HN"/>
        </w:rPr>
      </w:pPr>
    </w:p>
    <w:p w:rsidR="001606BE" w:rsidRPr="00CA295E" w:rsidRDefault="001606BE" w:rsidP="001606BE">
      <w:pPr>
        <w:spacing w:after="200" w:line="276" w:lineRule="auto"/>
        <w:ind w:left="720"/>
        <w:contextualSpacing/>
        <w:jc w:val="both"/>
        <w:rPr>
          <w:rFonts w:ascii="Arial" w:eastAsia="Calibri" w:hAnsi="Arial" w:cs="Arial"/>
          <w:b/>
          <w:sz w:val="22"/>
          <w:szCs w:val="22"/>
          <w:lang w:val="es-HN"/>
        </w:rPr>
      </w:pPr>
    </w:p>
    <w:p w:rsidR="001606BE" w:rsidRPr="00CA295E" w:rsidRDefault="001606BE" w:rsidP="001606BE">
      <w:pPr>
        <w:spacing w:after="200" w:line="276" w:lineRule="auto"/>
        <w:ind w:left="720"/>
        <w:contextualSpacing/>
        <w:jc w:val="both"/>
        <w:rPr>
          <w:rFonts w:ascii="Arial" w:eastAsia="Calibri" w:hAnsi="Arial" w:cs="Arial"/>
          <w:sz w:val="22"/>
          <w:szCs w:val="22"/>
          <w:lang w:val="es-HN"/>
        </w:rPr>
      </w:pP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spacing w:after="200" w:line="276" w:lineRule="auto"/>
        <w:ind w:left="720"/>
        <w:contextualSpacing/>
        <w:jc w:val="both"/>
        <w:rPr>
          <w:rFonts w:ascii="Arial" w:eastAsia="Calibri" w:hAnsi="Arial" w:cs="Arial"/>
          <w:sz w:val="22"/>
          <w:szCs w:val="22"/>
          <w:lang w:val="es-ES_tradnl"/>
        </w:rPr>
      </w:pPr>
    </w:p>
    <w:p w:rsidR="001606BE" w:rsidRPr="00CA295E" w:rsidRDefault="001606BE" w:rsidP="001606BE">
      <w:pPr>
        <w:spacing w:after="200" w:line="276" w:lineRule="auto"/>
        <w:ind w:left="720"/>
        <w:contextualSpacing/>
        <w:jc w:val="both"/>
        <w:rPr>
          <w:rFonts w:ascii="Arial" w:eastAsia="Calibri" w:hAnsi="Arial" w:cs="Arial"/>
          <w:sz w:val="22"/>
          <w:szCs w:val="22"/>
          <w:lang w:val="es-ES_tradnl"/>
        </w:rPr>
      </w:pPr>
    </w:p>
    <w:p w:rsidR="001606BE" w:rsidRPr="00CA295E" w:rsidRDefault="001606BE" w:rsidP="001606BE">
      <w:pPr>
        <w:spacing w:after="200" w:line="276" w:lineRule="auto"/>
        <w:ind w:left="720"/>
        <w:contextualSpacing/>
        <w:jc w:val="both"/>
        <w:rPr>
          <w:rFonts w:ascii="Arial" w:eastAsia="Calibri" w:hAnsi="Arial" w:cs="Arial"/>
          <w:sz w:val="22"/>
          <w:szCs w:val="22"/>
          <w:lang w:val="es-ES_tradnl"/>
        </w:rPr>
      </w:pPr>
    </w:p>
    <w:p w:rsidR="001606BE" w:rsidRPr="00CA295E" w:rsidRDefault="001606BE" w:rsidP="001606BE">
      <w:pPr>
        <w:spacing w:after="200" w:line="276" w:lineRule="auto"/>
        <w:ind w:left="720"/>
        <w:contextualSpacing/>
        <w:jc w:val="both"/>
        <w:rPr>
          <w:rFonts w:ascii="Arial" w:eastAsia="Calibri" w:hAnsi="Arial" w:cs="Arial"/>
          <w:b/>
          <w:sz w:val="22"/>
          <w:szCs w:val="22"/>
          <w:u w:val="single"/>
          <w:lang w:val="es-HN"/>
        </w:rPr>
      </w:pPr>
    </w:p>
    <w:p w:rsidR="001606BE" w:rsidRPr="00CA295E" w:rsidRDefault="001606BE" w:rsidP="001606BE">
      <w:pPr>
        <w:spacing w:after="200" w:line="276" w:lineRule="auto"/>
        <w:ind w:left="1068"/>
        <w:contextualSpacing/>
        <w:jc w:val="both"/>
        <w:rPr>
          <w:rFonts w:ascii="Arial" w:eastAsia="Calibri" w:hAnsi="Arial" w:cs="Arial"/>
          <w:b/>
          <w:sz w:val="22"/>
          <w:szCs w:val="22"/>
          <w:u w:val="single"/>
          <w:lang w:val="es-HN"/>
        </w:rPr>
      </w:pPr>
    </w:p>
    <w:p w:rsidR="001606BE" w:rsidRDefault="001606BE" w:rsidP="001606BE">
      <w:pPr>
        <w:spacing w:before="120" w:after="240"/>
        <w:rPr>
          <w:rFonts w:ascii="Arial" w:eastAsia="Times New Roman" w:hAnsi="Arial" w:cs="Arial"/>
          <w:b/>
          <w:sz w:val="22"/>
          <w:szCs w:val="22"/>
          <w:lang w:val="es-HN"/>
        </w:rPr>
      </w:pPr>
    </w:p>
    <w:p w:rsidR="001606BE" w:rsidRDefault="001606BE" w:rsidP="001606BE">
      <w:pPr>
        <w:spacing w:before="120" w:after="240"/>
        <w:rPr>
          <w:rFonts w:ascii="Arial" w:eastAsia="Times New Roman" w:hAnsi="Arial" w:cs="Arial"/>
          <w:b/>
          <w:sz w:val="22"/>
          <w:szCs w:val="22"/>
          <w:lang w:val="es-HN"/>
        </w:rPr>
      </w:pPr>
    </w:p>
    <w:p w:rsidR="001606BE" w:rsidRDefault="001606BE" w:rsidP="001606BE">
      <w:pPr>
        <w:spacing w:before="120" w:after="240"/>
        <w:rPr>
          <w:rFonts w:ascii="Arial" w:eastAsia="Times New Roman" w:hAnsi="Arial" w:cs="Arial"/>
          <w:b/>
          <w:sz w:val="22"/>
          <w:szCs w:val="22"/>
          <w:lang w:val="es-HN"/>
        </w:rPr>
      </w:pPr>
    </w:p>
    <w:p w:rsidR="001606BE" w:rsidRDefault="001606BE" w:rsidP="001606BE">
      <w:pPr>
        <w:spacing w:before="120" w:after="240"/>
        <w:rPr>
          <w:rFonts w:ascii="Arial" w:eastAsia="Times New Roman" w:hAnsi="Arial" w:cs="Arial"/>
          <w:b/>
          <w:sz w:val="22"/>
          <w:szCs w:val="22"/>
          <w:lang w:val="es-HN"/>
        </w:rPr>
      </w:pPr>
    </w:p>
    <w:p w:rsidR="001606BE" w:rsidRDefault="001606BE" w:rsidP="001606BE">
      <w:pPr>
        <w:spacing w:before="120" w:after="240"/>
        <w:rPr>
          <w:rFonts w:ascii="Arial" w:eastAsia="Times New Roman" w:hAnsi="Arial" w:cs="Arial"/>
          <w:b/>
          <w:sz w:val="22"/>
          <w:szCs w:val="22"/>
          <w:lang w:val="es-HN"/>
        </w:rPr>
      </w:pPr>
    </w:p>
    <w:p w:rsidR="001606BE" w:rsidRDefault="001606BE" w:rsidP="001606BE">
      <w:pPr>
        <w:spacing w:before="120" w:after="240"/>
        <w:rPr>
          <w:rFonts w:ascii="Arial" w:eastAsia="Times New Roman" w:hAnsi="Arial" w:cs="Arial"/>
          <w:b/>
          <w:sz w:val="22"/>
          <w:szCs w:val="22"/>
          <w:lang w:val="es-HN"/>
        </w:rPr>
      </w:pPr>
    </w:p>
    <w:p w:rsidR="001606BE" w:rsidRPr="00CA295E" w:rsidRDefault="001606BE" w:rsidP="001606BE">
      <w:pPr>
        <w:spacing w:before="120" w:after="240"/>
        <w:rPr>
          <w:rFonts w:ascii="Arial" w:eastAsia="Times New Roman" w:hAnsi="Arial" w:cs="Arial"/>
          <w:b/>
          <w:sz w:val="22"/>
          <w:szCs w:val="22"/>
          <w:lang w:val="es-HN"/>
        </w:rPr>
      </w:pPr>
    </w:p>
    <w:p w:rsidR="001606BE" w:rsidRPr="000F39DC" w:rsidRDefault="00005077" w:rsidP="00CA70B2">
      <w:pPr>
        <w:keepNext/>
        <w:outlineLvl w:val="0"/>
        <w:rPr>
          <w:rFonts w:ascii="Arial" w:eastAsia="Times New Roman" w:hAnsi="Arial" w:cs="Arial"/>
          <w:b/>
          <w:sz w:val="32"/>
          <w:szCs w:val="32"/>
          <w:lang w:val="es-ES"/>
        </w:rPr>
      </w:pPr>
      <w:bookmarkStart w:id="74" w:name="_Toc106187660"/>
      <w:bookmarkStart w:id="75" w:name="_Toc380419237"/>
      <w:r>
        <w:rPr>
          <w:rFonts w:ascii="Arial" w:eastAsia="Times New Roman" w:hAnsi="Arial" w:cs="Arial"/>
          <w:b/>
          <w:sz w:val="32"/>
          <w:szCs w:val="32"/>
          <w:lang w:val="es-ES"/>
        </w:rPr>
        <w:t xml:space="preserve">             </w:t>
      </w:r>
      <w:r w:rsidR="00E3232B">
        <w:rPr>
          <w:rFonts w:ascii="Arial" w:eastAsia="Times New Roman" w:hAnsi="Arial" w:cs="Arial"/>
          <w:b/>
          <w:sz w:val="32"/>
          <w:szCs w:val="32"/>
          <w:lang w:val="es-ES"/>
        </w:rPr>
        <w:t xml:space="preserve">                         </w:t>
      </w:r>
      <w:r>
        <w:rPr>
          <w:rFonts w:ascii="Arial" w:eastAsia="Times New Roman" w:hAnsi="Arial" w:cs="Arial"/>
          <w:b/>
          <w:sz w:val="32"/>
          <w:szCs w:val="32"/>
          <w:lang w:val="es-ES"/>
        </w:rPr>
        <w:t xml:space="preserve"> </w:t>
      </w:r>
      <w:r w:rsidR="001606BE">
        <w:rPr>
          <w:rFonts w:ascii="Arial" w:eastAsia="Times New Roman" w:hAnsi="Arial" w:cs="Arial"/>
          <w:b/>
          <w:sz w:val="32"/>
          <w:szCs w:val="32"/>
          <w:lang w:val="es-ES"/>
        </w:rPr>
        <w:t>P</w:t>
      </w:r>
      <w:r w:rsidR="001606BE" w:rsidRPr="000F39DC">
        <w:rPr>
          <w:rFonts w:ascii="Arial" w:eastAsia="Times New Roman" w:hAnsi="Arial" w:cs="Arial"/>
          <w:b/>
          <w:sz w:val="32"/>
          <w:szCs w:val="32"/>
          <w:lang w:val="es-ES"/>
        </w:rPr>
        <w:t>ARTE 3 – Contrato</w:t>
      </w:r>
      <w:bookmarkEnd w:id="74"/>
      <w:bookmarkEnd w:id="75"/>
    </w:p>
    <w:p w:rsidR="001606BE" w:rsidRPr="000F39DC" w:rsidRDefault="001606BE" w:rsidP="001606BE">
      <w:pPr>
        <w:jc w:val="center"/>
        <w:outlineLvl w:val="1"/>
        <w:rPr>
          <w:rFonts w:ascii="Arial" w:eastAsia="Times New Roman" w:hAnsi="Arial" w:cs="Arial"/>
          <w:b/>
          <w:sz w:val="24"/>
          <w:szCs w:val="24"/>
          <w:lang w:val="es-ES"/>
        </w:rPr>
      </w:pPr>
      <w:bookmarkStart w:id="76" w:name="_Toc106187661"/>
      <w:bookmarkStart w:id="77" w:name="_Toc380419238"/>
      <w:r w:rsidRPr="000F39DC">
        <w:rPr>
          <w:rFonts w:ascii="Arial" w:eastAsia="Times New Roman" w:hAnsi="Arial" w:cs="Arial"/>
          <w:b/>
          <w:bCs/>
          <w:sz w:val="32"/>
          <w:szCs w:val="32"/>
          <w:lang w:val="es-ES"/>
        </w:rPr>
        <w:br w:type="column"/>
      </w:r>
      <w:r w:rsidRPr="000F39DC">
        <w:rPr>
          <w:rFonts w:ascii="Arial" w:eastAsia="Times New Roman" w:hAnsi="Arial" w:cs="Arial"/>
          <w:b/>
          <w:sz w:val="24"/>
          <w:szCs w:val="24"/>
          <w:lang w:val="es-ES"/>
        </w:rPr>
        <w:lastRenderedPageBreak/>
        <w:t>Sección VII. Condiciones Generales del Contrato</w:t>
      </w:r>
      <w:bookmarkEnd w:id="76"/>
      <w:bookmarkEnd w:id="77"/>
    </w:p>
    <w:p w:rsidR="001606BE" w:rsidRPr="000F39DC" w:rsidRDefault="001606BE" w:rsidP="001606BE">
      <w:pPr>
        <w:suppressAutoHyphens/>
        <w:jc w:val="both"/>
        <w:rPr>
          <w:rFonts w:ascii="Arial" w:eastAsia="Times New Roman" w:hAnsi="Arial" w:cs="Arial"/>
          <w:b/>
          <w:bCs/>
          <w:sz w:val="24"/>
          <w:szCs w:val="24"/>
          <w:lang w:val="es-ES"/>
        </w:rPr>
      </w:pPr>
    </w:p>
    <w:p w:rsidR="001606BE" w:rsidRPr="000F39DC" w:rsidRDefault="001606BE" w:rsidP="001606BE">
      <w:pPr>
        <w:suppressAutoHyphens/>
        <w:jc w:val="center"/>
        <w:rPr>
          <w:rFonts w:ascii="Arial" w:eastAsia="Times New Roman" w:hAnsi="Arial" w:cs="Arial"/>
          <w:b/>
          <w:bCs/>
          <w:sz w:val="24"/>
          <w:szCs w:val="24"/>
          <w:lang w:val="es-ES"/>
        </w:rPr>
      </w:pPr>
      <w:r w:rsidRPr="000F39DC">
        <w:rPr>
          <w:rFonts w:ascii="Arial" w:eastAsia="Times New Roman" w:hAnsi="Arial" w:cs="Arial"/>
          <w:b/>
          <w:bCs/>
          <w:sz w:val="24"/>
          <w:szCs w:val="24"/>
          <w:lang w:val="es-ES"/>
        </w:rPr>
        <w:t>Índice de Cláusulas</w:t>
      </w:r>
    </w:p>
    <w:p w:rsidR="001606BE" w:rsidRPr="00CA295E" w:rsidRDefault="001606BE" w:rsidP="001606BE">
      <w:pPr>
        <w:suppressAutoHyphens/>
        <w:jc w:val="both"/>
        <w:rPr>
          <w:rFonts w:ascii="Arial" w:eastAsia="Times New Roman" w:hAnsi="Arial" w:cs="Arial"/>
          <w:b/>
          <w:bCs/>
          <w:sz w:val="22"/>
          <w:szCs w:val="22"/>
          <w:lang w:val="es-ES"/>
        </w:rPr>
      </w:pPr>
    </w:p>
    <w:p w:rsidR="001606BE" w:rsidRDefault="001606BE" w:rsidP="001606BE">
      <w:pPr>
        <w:tabs>
          <w:tab w:val="left" w:pos="576"/>
          <w:tab w:val="right" w:leader="dot" w:pos="8990"/>
        </w:tabs>
        <w:ind w:left="576" w:hanging="576"/>
        <w:rPr>
          <w:rFonts w:ascii="Arial" w:eastAsia="Times New Roman" w:hAnsi="Arial" w:cs="Arial"/>
          <w:noProof/>
          <w:sz w:val="22"/>
          <w:szCs w:val="22"/>
          <w:lang w:val="es-ES_tradnl"/>
        </w:rPr>
      </w:pPr>
      <w:r w:rsidRPr="00CA295E">
        <w:rPr>
          <w:rFonts w:ascii="Arial" w:eastAsia="Times New Roman" w:hAnsi="Arial" w:cs="Arial"/>
          <w:b/>
          <w:bCs/>
          <w:sz w:val="22"/>
          <w:szCs w:val="22"/>
          <w:lang w:val="es-ES"/>
        </w:rPr>
        <w:fldChar w:fldCharType="begin"/>
      </w:r>
      <w:r w:rsidRPr="00CA295E">
        <w:rPr>
          <w:rFonts w:ascii="Arial" w:eastAsia="Times New Roman" w:hAnsi="Arial" w:cs="Arial"/>
          <w:b/>
          <w:bCs/>
          <w:sz w:val="22"/>
          <w:szCs w:val="22"/>
          <w:lang w:val="es-ES"/>
        </w:rPr>
        <w:instrText xml:space="preserve"> TOC \h \z \t "sec7-clauses,2" </w:instrText>
      </w:r>
      <w:r w:rsidRPr="00CA295E">
        <w:rPr>
          <w:rFonts w:ascii="Arial" w:eastAsia="Times New Roman" w:hAnsi="Arial" w:cs="Arial"/>
          <w:b/>
          <w:bCs/>
          <w:sz w:val="22"/>
          <w:szCs w:val="22"/>
          <w:lang w:val="es-ES"/>
        </w:rPr>
        <w:fldChar w:fldCharType="separate"/>
      </w:r>
    </w:p>
    <w:p w:rsidR="001606BE" w:rsidRPr="00732478" w:rsidRDefault="001606BE" w:rsidP="001606BE">
      <w:pPr>
        <w:tabs>
          <w:tab w:val="left" w:pos="576"/>
          <w:tab w:val="right" w:leader="dot" w:pos="8990"/>
        </w:tabs>
        <w:ind w:left="576" w:hanging="576"/>
        <w:rPr>
          <w:rFonts w:ascii="Arial" w:eastAsia="Times New Roman" w:hAnsi="Arial" w:cs="Arial"/>
          <w:noProof/>
          <w:sz w:val="22"/>
          <w:szCs w:val="22"/>
          <w:lang w:val="es-HN"/>
        </w:rPr>
      </w:pPr>
      <w:r w:rsidRPr="00732478">
        <w:rPr>
          <w:rFonts w:ascii="Arial" w:eastAsia="Times New Roman" w:hAnsi="Arial" w:cs="Arial"/>
          <w:noProof/>
          <w:sz w:val="22"/>
          <w:szCs w:val="22"/>
          <w:lang w:val="es-HN"/>
        </w:rPr>
        <w:t>1.      Definiciones…………………………………………………………………………………….64</w:t>
      </w:r>
    </w:p>
    <w:p w:rsidR="001606BE" w:rsidRPr="00C87F16" w:rsidRDefault="001606BE" w:rsidP="001606BE">
      <w:pPr>
        <w:tabs>
          <w:tab w:val="left" w:pos="576"/>
          <w:tab w:val="right" w:leader="dot" w:pos="8990"/>
        </w:tabs>
        <w:ind w:left="576" w:hanging="576"/>
        <w:rPr>
          <w:rFonts w:ascii="Arial" w:eastAsia="Times New Roman" w:hAnsi="Arial" w:cs="Arial"/>
          <w:noProof/>
          <w:sz w:val="22"/>
          <w:szCs w:val="22"/>
          <w:u w:val="single"/>
          <w:lang w:val="es-HN"/>
        </w:rPr>
      </w:pPr>
      <w:r w:rsidRPr="00C87F16">
        <w:rPr>
          <w:rFonts w:ascii="Arial" w:eastAsia="Times New Roman" w:hAnsi="Arial" w:cs="Arial"/>
          <w:noProof/>
          <w:sz w:val="22"/>
          <w:szCs w:val="22"/>
          <w:lang w:val="es-HN"/>
        </w:rPr>
        <w:t>2.      Documentos del Contrato…………………………………………………………………….65</w:t>
      </w:r>
    </w:p>
    <w:p w:rsidR="001606BE" w:rsidRPr="00C87F16" w:rsidRDefault="001606BE" w:rsidP="001606BE">
      <w:pPr>
        <w:tabs>
          <w:tab w:val="left" w:pos="576"/>
          <w:tab w:val="right" w:leader="dot" w:pos="8990"/>
        </w:tabs>
        <w:ind w:left="576" w:hanging="576"/>
        <w:rPr>
          <w:rFonts w:ascii="Arial" w:eastAsia="Times New Roman" w:hAnsi="Arial" w:cs="Arial"/>
          <w:noProof/>
          <w:sz w:val="22"/>
          <w:szCs w:val="22"/>
          <w:lang w:val="es-HN"/>
        </w:rPr>
      </w:pPr>
      <w:r w:rsidRPr="00C87F16">
        <w:rPr>
          <w:rFonts w:ascii="Arial" w:eastAsia="Times New Roman" w:hAnsi="Arial" w:cs="Arial"/>
          <w:noProof/>
          <w:sz w:val="22"/>
          <w:szCs w:val="22"/>
          <w:lang w:val="es-HN"/>
        </w:rPr>
        <w:t>3.      Fraude y Corrupcion…………………………………………………………………………..65</w:t>
      </w:r>
    </w:p>
    <w:p w:rsidR="001606BE" w:rsidRPr="00732478" w:rsidRDefault="001606BE" w:rsidP="001606BE">
      <w:pPr>
        <w:tabs>
          <w:tab w:val="left" w:pos="576"/>
          <w:tab w:val="right" w:leader="dot" w:pos="8990"/>
        </w:tabs>
        <w:ind w:left="576" w:hanging="576"/>
        <w:rPr>
          <w:rFonts w:ascii="Arial" w:eastAsia="Times New Roman" w:hAnsi="Arial" w:cs="Arial"/>
          <w:noProof/>
          <w:sz w:val="22"/>
          <w:szCs w:val="22"/>
          <w:lang w:val="es-HN"/>
        </w:rPr>
      </w:pPr>
      <w:r w:rsidRPr="00732478">
        <w:rPr>
          <w:rFonts w:ascii="Arial" w:eastAsia="Times New Roman" w:hAnsi="Arial" w:cs="Arial"/>
          <w:noProof/>
          <w:sz w:val="22"/>
          <w:szCs w:val="22"/>
          <w:lang w:val="es-HN"/>
        </w:rPr>
        <w:t>4.      Interpretacion ………………………………………………………………………………….66</w:t>
      </w:r>
    </w:p>
    <w:p w:rsidR="001606BE" w:rsidRPr="00732478" w:rsidRDefault="001606BE" w:rsidP="001606BE">
      <w:pPr>
        <w:tabs>
          <w:tab w:val="left" w:pos="576"/>
          <w:tab w:val="right" w:leader="dot" w:pos="8990"/>
        </w:tabs>
        <w:ind w:left="576" w:hanging="576"/>
        <w:rPr>
          <w:rFonts w:ascii="Arial" w:eastAsia="Times New Roman" w:hAnsi="Arial" w:cs="Arial"/>
          <w:noProof/>
          <w:sz w:val="22"/>
          <w:szCs w:val="22"/>
          <w:lang w:val="es-HN"/>
        </w:rPr>
      </w:pPr>
      <w:r w:rsidRPr="00732478">
        <w:rPr>
          <w:rFonts w:ascii="Arial" w:eastAsia="Times New Roman" w:hAnsi="Arial" w:cs="Arial"/>
          <w:noProof/>
          <w:sz w:val="22"/>
          <w:szCs w:val="22"/>
          <w:lang w:val="es-HN"/>
        </w:rPr>
        <w:t>5.      Idioma…………………………………………………………………………………………..67</w:t>
      </w:r>
    </w:p>
    <w:p w:rsidR="001606BE" w:rsidRPr="00732478" w:rsidRDefault="001606BE" w:rsidP="001606BE">
      <w:pPr>
        <w:tabs>
          <w:tab w:val="left" w:pos="576"/>
          <w:tab w:val="right" w:leader="dot" w:pos="8990"/>
        </w:tabs>
        <w:ind w:left="576" w:hanging="576"/>
        <w:rPr>
          <w:rFonts w:ascii="Arial" w:eastAsia="Times New Roman" w:hAnsi="Arial" w:cs="Arial"/>
          <w:noProof/>
          <w:sz w:val="22"/>
          <w:szCs w:val="22"/>
          <w:lang w:val="es-HN"/>
        </w:rPr>
      </w:pPr>
      <w:r w:rsidRPr="00732478">
        <w:rPr>
          <w:rFonts w:ascii="Arial" w:eastAsia="Times New Roman" w:hAnsi="Arial" w:cs="Arial"/>
          <w:noProof/>
          <w:sz w:val="22"/>
          <w:szCs w:val="22"/>
          <w:lang w:val="es-HN"/>
        </w:rPr>
        <w:t>6.      Consorcio………………………………………………………………………………………67</w:t>
      </w:r>
    </w:p>
    <w:p w:rsidR="001606BE" w:rsidRPr="00732478" w:rsidRDefault="001606BE" w:rsidP="001606BE">
      <w:pPr>
        <w:tabs>
          <w:tab w:val="left" w:pos="576"/>
          <w:tab w:val="right" w:leader="dot" w:pos="8990"/>
        </w:tabs>
        <w:ind w:left="576" w:hanging="576"/>
        <w:rPr>
          <w:rFonts w:ascii="Arial" w:eastAsia="Times New Roman" w:hAnsi="Arial" w:cs="Arial"/>
          <w:noProof/>
          <w:sz w:val="22"/>
          <w:szCs w:val="22"/>
          <w:lang w:val="es-HN"/>
        </w:rPr>
      </w:pPr>
      <w:r w:rsidRPr="00732478">
        <w:rPr>
          <w:rFonts w:ascii="Arial" w:eastAsia="Times New Roman" w:hAnsi="Arial" w:cs="Arial"/>
          <w:noProof/>
          <w:sz w:val="22"/>
          <w:szCs w:val="22"/>
          <w:lang w:val="es-HN"/>
        </w:rPr>
        <w:t>7.      Elegibilidad…………………………………………………………………………………….67</w:t>
      </w:r>
    </w:p>
    <w:p w:rsidR="001606BE" w:rsidRPr="00732478" w:rsidRDefault="001606BE" w:rsidP="001606BE">
      <w:pPr>
        <w:tabs>
          <w:tab w:val="left" w:pos="576"/>
          <w:tab w:val="right" w:leader="dot" w:pos="8990"/>
        </w:tabs>
        <w:ind w:left="576" w:hanging="576"/>
        <w:rPr>
          <w:rFonts w:ascii="Arial" w:eastAsia="Times New Roman" w:hAnsi="Arial" w:cs="Arial"/>
          <w:noProof/>
          <w:sz w:val="22"/>
          <w:szCs w:val="22"/>
          <w:lang w:val="es-HN"/>
        </w:rPr>
      </w:pPr>
      <w:r w:rsidRPr="00732478">
        <w:rPr>
          <w:rFonts w:ascii="Arial" w:eastAsia="Times New Roman" w:hAnsi="Arial" w:cs="Arial"/>
          <w:noProof/>
          <w:sz w:val="22"/>
          <w:szCs w:val="22"/>
          <w:lang w:val="es-HN"/>
        </w:rPr>
        <w:t>8.      Notificaciones………………………………………………………………………………….69</w:t>
      </w:r>
    </w:p>
    <w:p w:rsidR="001606BE" w:rsidRPr="00C87F16" w:rsidRDefault="001606BE" w:rsidP="001606BE">
      <w:pPr>
        <w:tabs>
          <w:tab w:val="left" w:pos="576"/>
          <w:tab w:val="right" w:leader="dot" w:pos="8990"/>
        </w:tabs>
        <w:ind w:left="576" w:hanging="576"/>
        <w:rPr>
          <w:rFonts w:ascii="Arial" w:eastAsia="Times New Roman" w:hAnsi="Arial" w:cs="Arial"/>
          <w:noProof/>
          <w:sz w:val="22"/>
          <w:szCs w:val="22"/>
          <w:lang w:val="es-HN"/>
        </w:rPr>
      </w:pPr>
      <w:r w:rsidRPr="00C87F16">
        <w:rPr>
          <w:rFonts w:ascii="Arial" w:eastAsia="Times New Roman" w:hAnsi="Arial" w:cs="Arial"/>
          <w:noProof/>
          <w:sz w:val="22"/>
          <w:szCs w:val="22"/>
          <w:lang w:val="es-HN"/>
        </w:rPr>
        <w:t>9.      Ley Aplicable…………………………………………………………………………………..69</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sidRPr="00C87F16">
        <w:rPr>
          <w:rFonts w:ascii="Arial" w:eastAsia="Times New Roman" w:hAnsi="Arial" w:cs="Arial"/>
          <w:noProof/>
          <w:sz w:val="22"/>
          <w:szCs w:val="22"/>
          <w:lang w:val="es-HN"/>
        </w:rPr>
        <w:t>10.    Solucion de Controversias…………………………………………………………………...</w:t>
      </w:r>
      <w:r>
        <w:rPr>
          <w:rFonts w:ascii="Arial" w:eastAsia="Times New Roman" w:hAnsi="Arial" w:cs="Arial"/>
          <w:noProof/>
          <w:sz w:val="22"/>
          <w:szCs w:val="22"/>
          <w:lang w:val="es-HN"/>
        </w:rPr>
        <w:t>69</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11.    Alcance de los Suministros…………………………………………………………………..69</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12.    Entrega y Documentos………………………………………………………………………..69</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13.    Responsabilidad del Proveedor……………………………………………………………...69</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14.    Precio del Contrato……………………………………………………………………………69</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15.    Condiciones del Pago…………………………………………………………………………69</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16.    Impuestos  y Derechos………………………………………………………………………..70</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17.    Garantia de Cumplimiento……………………………………………………………………70</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18.    Derechos de Autor…………………………………………………………………………….71</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19.    Confidencialidad de la Informacion………………………………………………………….71</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20.    Subcontratacion………………………………………………………………………………..72</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21.    Especificaciones y Normas…………………………………………………………………..72</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22.    Embalaje y Documentos……………………………………………………………………...73</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23.    Seguros…………………………………………………………………………………………73</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24.    Transporte………………………………………………………………………………………73</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25.    Inspecciones y Pruebas……………………………………………………………………….73</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26.    Liquidacion por Daños y Perjuicios…………………………………………………………..74</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27.    Garantia de los Bienes y/o Servicios…………………………………………….................75</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28.    Indemnizacion por Derechos de Patente……………………………………………………76</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29.    Limitacion de Responsabilidad……………………………………………………………….77</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30.    Cambio en las Leyes y Regulaciones……………………………………………………….77</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31.    Fuerza Mayor…………………………………………………………………………………..78</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32.    Ordenes de Cambio y Enmiendas al Contrato……………………………………………..78</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33.    Prorroga de los Plazos………………………………………………………………………..79</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34.    Terminacion…………………………………………………………………………………….79</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35.    Cesion…………………………………………………………………………………………..81</w:t>
      </w: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p>
    <w:p w:rsidR="001606BE" w:rsidRDefault="001606BE" w:rsidP="001606BE">
      <w:pPr>
        <w:tabs>
          <w:tab w:val="left" w:pos="576"/>
          <w:tab w:val="right" w:leader="dot" w:pos="8990"/>
        </w:tabs>
        <w:ind w:left="576" w:hanging="576"/>
        <w:rPr>
          <w:rFonts w:ascii="Arial" w:eastAsia="Times New Roman" w:hAnsi="Arial" w:cs="Arial"/>
          <w:noProof/>
          <w:sz w:val="22"/>
          <w:szCs w:val="22"/>
          <w:lang w:val="es-HN"/>
        </w:rPr>
      </w:pPr>
    </w:p>
    <w:p w:rsidR="001606BE" w:rsidRPr="00C87F16" w:rsidRDefault="001606BE" w:rsidP="001606BE">
      <w:pPr>
        <w:tabs>
          <w:tab w:val="left" w:pos="576"/>
          <w:tab w:val="right" w:leader="dot" w:pos="8990"/>
        </w:tabs>
        <w:ind w:left="576" w:hanging="576"/>
        <w:rPr>
          <w:rFonts w:ascii="Arial" w:eastAsia="Times New Roman" w:hAnsi="Arial" w:cs="Arial"/>
          <w:noProof/>
          <w:sz w:val="22"/>
          <w:szCs w:val="22"/>
          <w:lang w:val="es-HN"/>
        </w:rPr>
      </w:pPr>
      <w:r>
        <w:rPr>
          <w:rFonts w:ascii="Arial" w:eastAsia="Times New Roman" w:hAnsi="Arial" w:cs="Arial"/>
          <w:noProof/>
          <w:sz w:val="22"/>
          <w:szCs w:val="22"/>
          <w:lang w:val="es-HN"/>
        </w:rPr>
        <w:t xml:space="preserve"> </w:t>
      </w:r>
    </w:p>
    <w:p w:rsidR="001606BE" w:rsidRPr="00C87F16" w:rsidRDefault="001606BE" w:rsidP="001606BE">
      <w:pPr>
        <w:tabs>
          <w:tab w:val="left" w:pos="576"/>
          <w:tab w:val="right" w:leader="dot" w:pos="8990"/>
        </w:tabs>
        <w:ind w:left="576" w:hanging="576"/>
        <w:rPr>
          <w:rFonts w:ascii="Arial" w:eastAsia="Times New Roman" w:hAnsi="Arial" w:cs="Arial"/>
          <w:noProof/>
          <w:sz w:val="22"/>
          <w:szCs w:val="22"/>
          <w:lang w:val="es-HN"/>
        </w:rPr>
      </w:pPr>
    </w:p>
    <w:p w:rsidR="001606BE" w:rsidRPr="00C87F16" w:rsidRDefault="001606BE" w:rsidP="001606BE">
      <w:pPr>
        <w:tabs>
          <w:tab w:val="left" w:pos="576"/>
          <w:tab w:val="right" w:leader="dot" w:pos="8990"/>
        </w:tabs>
        <w:ind w:left="576" w:hanging="576"/>
        <w:rPr>
          <w:rFonts w:ascii="Arial" w:eastAsia="Times New Roman" w:hAnsi="Arial" w:cs="Arial"/>
          <w:noProof/>
          <w:sz w:val="22"/>
          <w:szCs w:val="22"/>
          <w:lang w:val="es-HN"/>
        </w:rPr>
      </w:pPr>
    </w:p>
    <w:p w:rsidR="001606BE" w:rsidRPr="00CF40D3" w:rsidRDefault="001606BE" w:rsidP="001606BE">
      <w:pPr>
        <w:tabs>
          <w:tab w:val="left" w:pos="576"/>
          <w:tab w:val="right" w:leader="dot" w:pos="8990"/>
        </w:tabs>
        <w:rPr>
          <w:rFonts w:ascii="Arial" w:eastAsia="Times New Roman" w:hAnsi="Arial" w:cs="Arial"/>
          <w:noProof/>
          <w:sz w:val="22"/>
          <w:szCs w:val="22"/>
          <w:lang w:val="es-HN"/>
        </w:rPr>
      </w:pPr>
    </w:p>
    <w:p w:rsidR="001606BE" w:rsidRPr="00CF40D3" w:rsidRDefault="001606BE" w:rsidP="001606BE">
      <w:pPr>
        <w:tabs>
          <w:tab w:val="left" w:pos="576"/>
          <w:tab w:val="right" w:leader="dot" w:pos="8990"/>
        </w:tabs>
        <w:rPr>
          <w:rFonts w:ascii="Arial" w:eastAsia="Times New Roman" w:hAnsi="Arial" w:cs="Arial"/>
          <w:noProof/>
          <w:sz w:val="22"/>
          <w:szCs w:val="22"/>
          <w:lang w:val="es-HN"/>
        </w:rPr>
      </w:pPr>
    </w:p>
    <w:p w:rsidR="001606BE" w:rsidRPr="00732478" w:rsidRDefault="001606BE" w:rsidP="001606BE">
      <w:pPr>
        <w:tabs>
          <w:tab w:val="left" w:pos="576"/>
          <w:tab w:val="right" w:leader="dot" w:pos="8990"/>
        </w:tabs>
        <w:rPr>
          <w:rFonts w:ascii="Arial" w:eastAsia="Times New Roman" w:hAnsi="Arial" w:cs="Arial"/>
          <w:noProof/>
          <w:sz w:val="22"/>
          <w:szCs w:val="22"/>
          <w:lang w:val="es-HN"/>
        </w:rPr>
      </w:pPr>
    </w:p>
    <w:p w:rsidR="001606BE" w:rsidRPr="00732478" w:rsidRDefault="001606BE" w:rsidP="001606BE">
      <w:pPr>
        <w:tabs>
          <w:tab w:val="left" w:pos="576"/>
          <w:tab w:val="right" w:leader="dot" w:pos="8990"/>
        </w:tabs>
        <w:ind w:left="576" w:hanging="576"/>
        <w:rPr>
          <w:rFonts w:ascii="Arial" w:eastAsia="Times New Roman" w:hAnsi="Arial" w:cs="Arial"/>
          <w:noProof/>
          <w:sz w:val="22"/>
          <w:szCs w:val="22"/>
          <w:lang w:val="es-HN"/>
        </w:rPr>
      </w:pPr>
    </w:p>
    <w:p w:rsidR="001606BE" w:rsidRPr="00732478" w:rsidRDefault="001606BE" w:rsidP="001606BE">
      <w:pPr>
        <w:tabs>
          <w:tab w:val="left" w:pos="576"/>
          <w:tab w:val="right" w:leader="dot" w:pos="8990"/>
        </w:tabs>
        <w:ind w:left="576" w:hanging="576"/>
        <w:rPr>
          <w:rFonts w:ascii="Arial" w:eastAsia="Times New Roman" w:hAnsi="Arial" w:cs="Arial"/>
          <w:noProof/>
          <w:sz w:val="22"/>
          <w:szCs w:val="22"/>
          <w:lang w:val="es-HN"/>
        </w:rPr>
      </w:pPr>
    </w:p>
    <w:p w:rsidR="001606BE" w:rsidRPr="00732478" w:rsidRDefault="001606BE" w:rsidP="001606BE">
      <w:pPr>
        <w:tabs>
          <w:tab w:val="left" w:pos="576"/>
          <w:tab w:val="right" w:leader="dot" w:pos="8990"/>
        </w:tabs>
        <w:ind w:left="576" w:hanging="576"/>
        <w:rPr>
          <w:rFonts w:ascii="Arial" w:eastAsia="Times New Roman" w:hAnsi="Arial" w:cs="Arial"/>
          <w:noProof/>
          <w:sz w:val="22"/>
          <w:szCs w:val="22"/>
          <w:lang w:val="es-HN"/>
        </w:rPr>
      </w:pPr>
    </w:p>
    <w:p w:rsidR="001606BE" w:rsidRPr="00CA295E" w:rsidRDefault="001606BE" w:rsidP="001606BE">
      <w:pPr>
        <w:suppressAutoHyphens/>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fldChar w:fldCharType="end"/>
      </w:r>
    </w:p>
    <w:p w:rsidR="001606BE" w:rsidRPr="00CA295E" w:rsidRDefault="001606BE" w:rsidP="001606BE">
      <w:pPr>
        <w:keepNext/>
        <w:jc w:val="center"/>
        <w:outlineLvl w:val="1"/>
        <w:rPr>
          <w:rFonts w:ascii="Arial" w:eastAsia="Times New Roman" w:hAnsi="Arial" w:cs="Arial"/>
          <w:b/>
          <w:bCs/>
          <w:sz w:val="22"/>
          <w:szCs w:val="22"/>
          <w:lang w:val="es-ES"/>
        </w:rPr>
      </w:pPr>
    </w:p>
    <w:p w:rsidR="001606BE" w:rsidRPr="000F39DC" w:rsidRDefault="001606BE" w:rsidP="001606BE">
      <w:pPr>
        <w:keepNext/>
        <w:jc w:val="center"/>
        <w:outlineLvl w:val="1"/>
        <w:rPr>
          <w:rFonts w:ascii="Arial" w:eastAsia="Times New Roman" w:hAnsi="Arial" w:cs="Arial"/>
          <w:b/>
          <w:sz w:val="28"/>
          <w:szCs w:val="28"/>
          <w:lang w:val="es-ES"/>
        </w:rPr>
      </w:pPr>
      <w:r w:rsidRPr="00CA295E">
        <w:rPr>
          <w:rFonts w:ascii="Arial" w:eastAsia="Times New Roman" w:hAnsi="Arial" w:cs="Arial"/>
          <w:b/>
          <w:bCs/>
          <w:sz w:val="22"/>
          <w:szCs w:val="22"/>
          <w:lang w:val="es-ES"/>
        </w:rPr>
        <w:br w:type="page"/>
      </w:r>
      <w:bookmarkStart w:id="78" w:name="_Toc380419239"/>
      <w:r w:rsidRPr="000F39DC">
        <w:rPr>
          <w:rFonts w:ascii="Arial" w:eastAsia="Times New Roman" w:hAnsi="Arial" w:cs="Arial"/>
          <w:b/>
          <w:sz w:val="28"/>
          <w:szCs w:val="28"/>
          <w:lang w:val="es-ES"/>
        </w:rPr>
        <w:lastRenderedPageBreak/>
        <w:t>Sección VII. Condiciones Generales del Contrato</w:t>
      </w:r>
      <w:bookmarkEnd w:id="78"/>
    </w:p>
    <w:p w:rsidR="001606BE" w:rsidRPr="00CA295E" w:rsidRDefault="001606BE" w:rsidP="001606BE">
      <w:pPr>
        <w:tabs>
          <w:tab w:val="right" w:leader="dot" w:pos="9000"/>
        </w:tabs>
        <w:suppressAutoHyphens/>
        <w:jc w:val="both"/>
        <w:rPr>
          <w:rFonts w:ascii="Arial" w:eastAsia="Times New Roman" w:hAnsi="Arial" w:cs="Arial"/>
          <w:b/>
          <w:bCs/>
          <w:sz w:val="22"/>
          <w:szCs w:val="22"/>
          <w:lang w:val="es-ES"/>
        </w:rPr>
      </w:pPr>
    </w:p>
    <w:tbl>
      <w:tblPr>
        <w:tblW w:w="0" w:type="auto"/>
        <w:tblLayout w:type="fixed"/>
        <w:tblLook w:val="0000" w:firstRow="0" w:lastRow="0" w:firstColumn="0" w:lastColumn="0" w:noHBand="0" w:noVBand="0"/>
      </w:tblPr>
      <w:tblGrid>
        <w:gridCol w:w="2448"/>
        <w:gridCol w:w="6660"/>
      </w:tblGrid>
      <w:tr w:rsidR="001606BE" w:rsidRPr="00CA295E" w:rsidTr="00962BDA">
        <w:tc>
          <w:tcPr>
            <w:tcW w:w="2448" w:type="dxa"/>
          </w:tcPr>
          <w:p w:rsidR="001606BE" w:rsidRPr="00CA295E" w:rsidRDefault="001606BE" w:rsidP="00962BDA">
            <w:pPr>
              <w:numPr>
                <w:ilvl w:val="0"/>
                <w:numId w:val="34"/>
              </w:numPr>
              <w:spacing w:after="200"/>
              <w:ind w:left="360"/>
              <w:rPr>
                <w:rFonts w:ascii="Arial" w:eastAsia="Times New Roman" w:hAnsi="Arial" w:cs="Arial"/>
                <w:b/>
                <w:sz w:val="22"/>
                <w:szCs w:val="22"/>
                <w:lang w:val="es-ES"/>
              </w:rPr>
            </w:pPr>
            <w:bookmarkStart w:id="79" w:name="_Toc526049530"/>
            <w:bookmarkStart w:id="80" w:name="_Toc106188561"/>
            <w:r w:rsidRPr="00CA295E">
              <w:rPr>
                <w:rFonts w:ascii="Arial" w:eastAsia="Times New Roman" w:hAnsi="Arial" w:cs="Arial"/>
                <w:b/>
                <w:sz w:val="22"/>
                <w:szCs w:val="22"/>
                <w:lang w:val="es-ES"/>
              </w:rPr>
              <w:t>Definiciones</w:t>
            </w:r>
            <w:bookmarkEnd w:id="79"/>
            <w:bookmarkEnd w:id="80"/>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1.1.</w:t>
            </w:r>
            <w:r w:rsidRPr="00CA295E">
              <w:rPr>
                <w:rFonts w:ascii="Arial" w:eastAsia="Times New Roman" w:hAnsi="Arial" w:cs="Arial"/>
                <w:sz w:val="22"/>
                <w:szCs w:val="22"/>
                <w:lang w:val="es-ES"/>
              </w:rPr>
              <w:tab/>
              <w:t>Las siguientes palabras y expresiones tendrán los significados que aquí se les asigna:</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“El lugar de entrega”, donde corresponde, significa el lugar citado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“Contrato” significa el Contrato celebrado entre el Comprador y el Proveedor, junto con los documentos del Contrato allí referidos, incluyendo todos los anexos y apéndices, y todos los documentos incorporados allí por referencia.</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(c)</w:t>
            </w:r>
            <w:r w:rsidRPr="00CA295E">
              <w:rPr>
                <w:rFonts w:ascii="Arial" w:eastAsia="Times New Roman" w:hAnsi="Arial" w:cs="Arial"/>
                <w:sz w:val="22"/>
                <w:szCs w:val="22"/>
                <w:lang w:val="es-ES"/>
              </w:rPr>
              <w:tab/>
              <w:t>“Documentos del Contrato” significa los documentos enumerados en el Contrato, incluyendo cualquier enmienda.</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(d)</w:t>
            </w:r>
            <w:r w:rsidRPr="00CA295E">
              <w:rPr>
                <w:rFonts w:ascii="Arial" w:eastAsia="Times New Roman" w:hAnsi="Arial" w:cs="Arial"/>
                <w:sz w:val="22"/>
                <w:szCs w:val="22"/>
                <w:lang w:val="es-ES"/>
              </w:rPr>
              <w:tab/>
              <w:t>“Precio del Contrato” significa el precio pagadero al Proveedor según se especifica en el Contrato, sujeto a las condiciones y ajustes allí estipulados o deducciones propuestas, según corresponda en virtud del Contrato.</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w:t>
            </w:r>
            <w:r w:rsidRPr="00CA295E">
              <w:rPr>
                <w:rFonts w:ascii="Arial" w:eastAsia="Times New Roman" w:hAnsi="Arial" w:cs="Arial"/>
                <w:sz w:val="22"/>
                <w:szCs w:val="22"/>
                <w:lang w:val="es-ES"/>
              </w:rPr>
              <w:tab/>
              <w:t>“Día” significa día calendario.</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(f)</w:t>
            </w:r>
            <w:r w:rsidRPr="00CA295E">
              <w:rPr>
                <w:rFonts w:ascii="Arial" w:eastAsia="Times New Roman" w:hAnsi="Arial" w:cs="Arial"/>
                <w:sz w:val="22"/>
                <w:szCs w:val="22"/>
                <w:lang w:val="es-ES"/>
              </w:rPr>
              <w:tab/>
              <w:t>“Cumplimiento” significa que el Proveedor ha completado la prestación de los Servicios Conexos de acuerdo con los términos y condiciones establecidas en el Contrato.</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(g)</w:t>
            </w:r>
            <w:r w:rsidRPr="00CA295E">
              <w:rPr>
                <w:rFonts w:ascii="Arial" w:eastAsia="Times New Roman" w:hAnsi="Arial" w:cs="Arial"/>
                <w:sz w:val="22"/>
                <w:szCs w:val="22"/>
                <w:lang w:val="es-ES"/>
              </w:rPr>
              <w:tab/>
              <w:t>“CGC” significa las Condiciones Generales del Contrato.</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(h)</w:t>
            </w:r>
            <w:r w:rsidRPr="00CA295E">
              <w:rPr>
                <w:rFonts w:ascii="Arial" w:eastAsia="Times New Roman" w:hAnsi="Arial" w:cs="Arial"/>
                <w:sz w:val="22"/>
                <w:szCs w:val="22"/>
                <w:lang w:val="es-ES"/>
              </w:rPr>
              <w:tab/>
              <w:t>“Bienes y/o Servicios” significa todos los productos, servicios, materia prima, maquinaria y equipo, y otros materiales que el Proveedor deba proporcionar al Comprador en virtud del Contrato.</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 (i)</w:t>
            </w:r>
            <w:r w:rsidRPr="00CA295E">
              <w:rPr>
                <w:rFonts w:ascii="Arial" w:eastAsia="Times New Roman" w:hAnsi="Arial" w:cs="Arial"/>
                <w:sz w:val="22"/>
                <w:szCs w:val="22"/>
                <w:lang w:val="es-ES"/>
              </w:rPr>
              <w:tab/>
              <w:t>“Comprador” significa la entidad que compra los Bienes y/o Servicios y Servicios Conexos, según se indica en las CEC.</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(j)</w:t>
            </w:r>
            <w:r w:rsidRPr="00CA295E">
              <w:rPr>
                <w:rFonts w:ascii="Arial" w:eastAsia="Times New Roman" w:hAnsi="Arial" w:cs="Arial"/>
                <w:sz w:val="22"/>
                <w:szCs w:val="22"/>
                <w:lang w:val="es-ES"/>
              </w:rPr>
              <w:tab/>
              <w:t xml:space="preserve">“Servicios Conexos” significan los servicios incidentales relativos a la provisión de los bienes, tales como transporte, seguro, instalación, puesta en servicio, capacitación y mantenimiento inicial y otras obligaciones similares del Proveedor en virtud del Contrato. </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(k)</w:t>
            </w:r>
            <w:r w:rsidRPr="00CA295E">
              <w:rPr>
                <w:rFonts w:ascii="Arial" w:eastAsia="Times New Roman" w:hAnsi="Arial" w:cs="Arial"/>
                <w:sz w:val="22"/>
                <w:szCs w:val="22"/>
                <w:lang w:val="es-ES"/>
              </w:rPr>
              <w:tab/>
              <w:t>“CEC” significa las Condiciones Especiales del Contrato.</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(l)</w:t>
            </w:r>
            <w:r w:rsidRPr="00CA295E">
              <w:rPr>
                <w:rFonts w:ascii="Arial" w:eastAsia="Times New Roman" w:hAnsi="Arial" w:cs="Arial"/>
                <w:sz w:val="22"/>
                <w:szCs w:val="22"/>
                <w:lang w:val="es-ES"/>
              </w:rPr>
              <w:tab/>
              <w:t xml:space="preserve">“Subcontratista” significa cualquier persona natural, entidad privada o pública, o cualquier combinación de </w:t>
            </w:r>
            <w:r w:rsidRPr="00CA295E">
              <w:rPr>
                <w:rFonts w:ascii="Arial" w:eastAsia="Times New Roman" w:hAnsi="Arial" w:cs="Arial"/>
                <w:sz w:val="22"/>
                <w:szCs w:val="22"/>
                <w:lang w:val="es-ES"/>
              </w:rPr>
              <w:lastRenderedPageBreak/>
              <w:t>ellas, con quienes el Proveedor ha subcontratado el suministro de cualquier porción de los Bienes o la ejecución de cualquier parte de los Servicios.</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(m)</w:t>
            </w:r>
            <w:r w:rsidRPr="00CA295E">
              <w:rPr>
                <w:rFonts w:ascii="Arial" w:eastAsia="Times New Roman" w:hAnsi="Arial" w:cs="Arial"/>
                <w:sz w:val="22"/>
                <w:szCs w:val="22"/>
                <w:lang w:val="es-ES"/>
              </w:rPr>
              <w:tab/>
              <w:t xml:space="preserve">“Proveedor” significa la persona natural, jurídica o entidad gubernamental, o una combinación de éstas, cuya oferta para ejecutar el contrato ha sido aceptada por el Comprador y es denominada como tal en el Contrato.  </w:t>
            </w:r>
          </w:p>
        </w:tc>
      </w:tr>
      <w:tr w:rsidR="001606BE" w:rsidRPr="00CA295E" w:rsidTr="00962BDA">
        <w:tc>
          <w:tcPr>
            <w:tcW w:w="2448" w:type="dxa"/>
          </w:tcPr>
          <w:p w:rsidR="001606BE" w:rsidRPr="00CA295E" w:rsidRDefault="001606BE" w:rsidP="00962BDA">
            <w:pPr>
              <w:numPr>
                <w:ilvl w:val="0"/>
                <w:numId w:val="34"/>
              </w:numPr>
              <w:spacing w:after="200"/>
              <w:ind w:left="360"/>
              <w:rPr>
                <w:rFonts w:ascii="Arial" w:eastAsia="Times New Roman" w:hAnsi="Arial" w:cs="Arial"/>
                <w:b/>
                <w:sz w:val="22"/>
                <w:szCs w:val="22"/>
                <w:lang w:val="es-ES"/>
              </w:rPr>
            </w:pPr>
            <w:bookmarkStart w:id="81" w:name="_Toc106188562"/>
            <w:r w:rsidRPr="00CA295E">
              <w:rPr>
                <w:rFonts w:ascii="Arial" w:eastAsia="Times New Roman" w:hAnsi="Arial" w:cs="Arial"/>
                <w:b/>
                <w:sz w:val="22"/>
                <w:szCs w:val="22"/>
                <w:lang w:val="es-ES"/>
              </w:rPr>
              <w:lastRenderedPageBreak/>
              <w:t>Documentos del Contrato</w:t>
            </w:r>
            <w:bookmarkEnd w:id="81"/>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2.1</w:t>
            </w:r>
            <w:r w:rsidRPr="00CA295E">
              <w:rPr>
                <w:rFonts w:ascii="Arial" w:eastAsia="Times New Roman" w:hAnsi="Arial" w:cs="Arial"/>
                <w:sz w:val="22"/>
                <w:szCs w:val="22"/>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1606BE" w:rsidRPr="00CA295E" w:rsidTr="00962BDA">
        <w:tc>
          <w:tcPr>
            <w:tcW w:w="2448" w:type="dxa"/>
          </w:tcPr>
          <w:p w:rsidR="001606BE" w:rsidRPr="00CA295E" w:rsidRDefault="001606BE" w:rsidP="00962BDA">
            <w:pPr>
              <w:spacing w:before="120" w:after="240"/>
              <w:rPr>
                <w:rFonts w:ascii="Arial" w:eastAsia="Times New Roman" w:hAnsi="Arial" w:cs="Arial"/>
                <w:b/>
                <w:sz w:val="22"/>
                <w:szCs w:val="22"/>
                <w:lang w:val="es-ES"/>
              </w:rPr>
            </w:pPr>
            <w:r w:rsidRPr="00CA295E">
              <w:rPr>
                <w:rFonts w:ascii="Arial" w:eastAsia="Times New Roman" w:hAnsi="Arial" w:cs="Arial"/>
                <w:b/>
                <w:sz w:val="22"/>
                <w:szCs w:val="22"/>
                <w:lang w:val="es-ES"/>
              </w:rPr>
              <w:t>3. Fraude y Corrupción</w:t>
            </w:r>
          </w:p>
          <w:p w:rsidR="001606BE" w:rsidRPr="00CA295E" w:rsidRDefault="001606BE" w:rsidP="00962BDA">
            <w:pPr>
              <w:spacing w:before="120" w:after="240"/>
              <w:rPr>
                <w:rFonts w:ascii="Arial" w:eastAsia="Times New Roman" w:hAnsi="Arial" w:cs="Arial"/>
                <w:b/>
                <w:sz w:val="22"/>
                <w:szCs w:val="22"/>
                <w:lang w:val="es-ES"/>
              </w:rPr>
            </w:pPr>
          </w:p>
        </w:tc>
        <w:tc>
          <w:tcPr>
            <w:tcW w:w="6660" w:type="dxa"/>
          </w:tcPr>
          <w:p w:rsidR="001606BE" w:rsidRPr="00CA295E" w:rsidRDefault="001606BE" w:rsidP="00962BDA">
            <w:pPr>
              <w:numPr>
                <w:ilvl w:val="1"/>
                <w:numId w:val="40"/>
              </w:numPr>
              <w:spacing w:after="200"/>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1606BE" w:rsidRPr="00CA295E" w:rsidRDefault="001606BE" w:rsidP="00962BDA">
            <w:pPr>
              <w:numPr>
                <w:ilvl w:val="1"/>
                <w:numId w:val="40"/>
              </w:numPr>
              <w:spacing w:after="200"/>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El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_tradnl"/>
              </w:rPr>
              <w:t xml:space="preserve">, así como cualquier instancia de control del Estado Hondureño tendrán el derecho 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_tradnl"/>
              </w:rPr>
              <w:t xml:space="preserve">, o la respectiva instancia de control del Estado Hondureño. Para estos efectos, el Proveedor y sus subcontratistas deberán: (i) conserven todos los documentos y registros relacionados con este Contrato por un período de cinco (5) años luego de terminado el trabajo contemplado en el Contrato; y (ii)  entreguen todo documento necesario para la investigación de denuncias de fraude o corrupción, y pongan a la disposición del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_tradnl"/>
              </w:rPr>
              <w:t xml:space="preserve"> o la respectiva instancia de control del Estado Hondureño, los empleados o agentes del Proveedor y sus subcontratistas que tengan conocimiento del Contrato para responder las consultas provenientes de personal del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_tradnl"/>
              </w:rPr>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_tradnl"/>
              </w:rPr>
              <w:t xml:space="preserve"> o la respectiva instancia de control del Estado Hondureño, o de cualquier otra forma </w:t>
            </w:r>
            <w:r w:rsidRPr="00CA295E">
              <w:rPr>
                <w:rFonts w:ascii="Arial" w:eastAsia="Times New Roman" w:hAnsi="Arial" w:cs="Arial"/>
                <w:sz w:val="22"/>
                <w:szCs w:val="22"/>
                <w:lang w:val="es-ES_tradnl"/>
              </w:rPr>
              <w:lastRenderedPageBreak/>
              <w:t xml:space="preserve">obstaculiza la revisión del asunto por éstos, el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_tradnl"/>
              </w:rPr>
              <w:t xml:space="preserve"> o la respectiva instancia de control del Estado Hondureño bajo su sola discreción, podrá tomar medidas apropiadas contra el Proveedor o subcontratista para asegurar el cumplimiento de esta obligación.</w:t>
            </w:r>
          </w:p>
          <w:p w:rsidR="001606BE" w:rsidRPr="00CA295E" w:rsidRDefault="001606BE" w:rsidP="00962BDA">
            <w:pPr>
              <w:numPr>
                <w:ilvl w:val="1"/>
                <w:numId w:val="40"/>
              </w:numPr>
              <w:spacing w:after="200"/>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Los actos de fraude y corrupción son sancionados por la Ley de Contratación del Estado, sin perjuicio de la responsabilidad en que se pudiera incurrir conforme al Código Penal.</w:t>
            </w:r>
          </w:p>
        </w:tc>
      </w:tr>
      <w:tr w:rsidR="001606BE" w:rsidRPr="00CA295E" w:rsidTr="00962BDA">
        <w:tc>
          <w:tcPr>
            <w:tcW w:w="2448" w:type="dxa"/>
          </w:tcPr>
          <w:p w:rsidR="001606BE" w:rsidRPr="00CA295E" w:rsidRDefault="001606BE" w:rsidP="00962BDA">
            <w:pPr>
              <w:numPr>
                <w:ilvl w:val="0"/>
                <w:numId w:val="48"/>
              </w:numPr>
              <w:spacing w:after="200"/>
              <w:rPr>
                <w:rFonts w:ascii="Arial" w:eastAsia="Times New Roman" w:hAnsi="Arial" w:cs="Arial"/>
                <w:b/>
                <w:sz w:val="22"/>
                <w:szCs w:val="22"/>
                <w:lang w:val="es-ES"/>
              </w:rPr>
            </w:pPr>
            <w:bookmarkStart w:id="82" w:name="_Toc106188564"/>
            <w:r w:rsidRPr="00CA295E">
              <w:rPr>
                <w:rFonts w:ascii="Arial" w:eastAsia="Times New Roman" w:hAnsi="Arial" w:cs="Arial"/>
                <w:b/>
                <w:sz w:val="22"/>
                <w:szCs w:val="22"/>
                <w:lang w:val="es-ES"/>
              </w:rPr>
              <w:lastRenderedPageBreak/>
              <w:t>Interpretación</w:t>
            </w:r>
            <w:bookmarkEnd w:id="82"/>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4.1</w:t>
            </w:r>
            <w:r w:rsidRPr="00CA295E">
              <w:rPr>
                <w:rFonts w:ascii="Arial" w:eastAsia="Times New Roman" w:hAnsi="Arial" w:cs="Arial"/>
                <w:sz w:val="22"/>
                <w:szCs w:val="22"/>
                <w:lang w:val="es-ES"/>
              </w:rPr>
              <w:tab/>
            </w:r>
            <w:proofErr w:type="spellStart"/>
            <w:r w:rsidRPr="00CA295E">
              <w:rPr>
                <w:rFonts w:ascii="Arial" w:eastAsia="Times New Roman" w:hAnsi="Arial" w:cs="Arial"/>
                <w:sz w:val="22"/>
                <w:szCs w:val="22"/>
                <w:lang w:val="es-ES"/>
              </w:rPr>
              <w:t>Incoterms</w:t>
            </w:r>
            <w:proofErr w:type="spellEnd"/>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 xml:space="preserve">El significado de cualquier término comercial, así como los derechos y obligaciones de las partes serán los prescritos en los </w:t>
            </w:r>
            <w:proofErr w:type="spellStart"/>
            <w:r w:rsidRPr="00CA295E">
              <w:rPr>
                <w:rFonts w:ascii="Arial" w:eastAsia="Times New Roman" w:hAnsi="Arial" w:cs="Arial"/>
                <w:sz w:val="22"/>
                <w:szCs w:val="22"/>
                <w:lang w:val="es-ES"/>
              </w:rPr>
              <w:t>Incoterms</w:t>
            </w:r>
            <w:proofErr w:type="spellEnd"/>
            <w:r w:rsidRPr="00CA295E">
              <w:rPr>
                <w:rFonts w:ascii="Arial" w:eastAsia="Times New Roman" w:hAnsi="Arial" w:cs="Arial"/>
                <w:sz w:val="22"/>
                <w:szCs w:val="22"/>
                <w:lang w:val="es-ES"/>
              </w:rPr>
              <w:t>, a menos que sea inconsistente con alguna disposición del Contrato.</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 xml:space="preserve">El término DDP, DPA y otros similares, cuando se utilicen, se regirán por lo establecido en la edición vigente de los </w:t>
            </w:r>
            <w:proofErr w:type="spellStart"/>
            <w:r w:rsidRPr="00CA295E">
              <w:rPr>
                <w:rFonts w:ascii="Arial" w:eastAsia="Times New Roman" w:hAnsi="Arial" w:cs="Arial"/>
                <w:sz w:val="22"/>
                <w:szCs w:val="22"/>
                <w:lang w:val="es-ES"/>
              </w:rPr>
              <w:t>Incoterms</w:t>
            </w:r>
            <w:proofErr w:type="spellEnd"/>
            <w:r w:rsidRPr="00CA295E">
              <w:rPr>
                <w:rFonts w:ascii="Arial" w:eastAsia="Times New Roman" w:hAnsi="Arial" w:cs="Arial"/>
                <w:sz w:val="22"/>
                <w:szCs w:val="22"/>
                <w:lang w:val="es-ES"/>
              </w:rPr>
              <w:t xml:space="preserve"> especificada en la CEC, y publicada por la Cámara de Comercio Internacional en París, Francia.</w:t>
            </w:r>
          </w:p>
          <w:p w:rsidR="001606BE" w:rsidRPr="00CA295E" w:rsidRDefault="001606BE" w:rsidP="00962BDA">
            <w:pPr>
              <w:numPr>
                <w:ilvl w:val="1"/>
                <w:numId w:val="26"/>
              </w:numPr>
              <w:spacing w:after="200"/>
              <w:ind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Totalidad del Contrato</w:t>
            </w:r>
          </w:p>
          <w:p w:rsidR="001606BE" w:rsidRPr="00CA295E" w:rsidRDefault="001606BE" w:rsidP="00962BDA">
            <w:pPr>
              <w:spacing w:after="200"/>
              <w:ind w:left="615"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1606BE" w:rsidRPr="00CA295E" w:rsidRDefault="001606BE" w:rsidP="00962BDA">
            <w:pPr>
              <w:numPr>
                <w:ilvl w:val="1"/>
                <w:numId w:val="26"/>
              </w:numPr>
              <w:spacing w:after="200"/>
              <w:ind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Enmienda</w:t>
            </w:r>
          </w:p>
          <w:p w:rsidR="001606BE" w:rsidRPr="00CA295E" w:rsidRDefault="001606BE" w:rsidP="00962BDA">
            <w:pPr>
              <w:spacing w:after="200"/>
              <w:ind w:left="615"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b/>
              <w:t>Ninguna enmienda u otra variación al Contrato será válida a menos que esté por escrito, fechada y se refiera expresamente al Contrato, y esté firmada por un representante de cada una de las partes debidamente autorizado.</w:t>
            </w:r>
          </w:p>
          <w:p w:rsidR="001606BE" w:rsidRPr="00CA295E" w:rsidRDefault="001606BE" w:rsidP="00962BDA">
            <w:pPr>
              <w:spacing w:after="200"/>
              <w:ind w:left="615"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4.5</w:t>
            </w:r>
            <w:r w:rsidRPr="00CA295E">
              <w:rPr>
                <w:rFonts w:ascii="Arial" w:eastAsia="Times New Roman" w:hAnsi="Arial" w:cs="Arial"/>
                <w:sz w:val="22"/>
                <w:szCs w:val="22"/>
                <w:lang w:val="es-ES"/>
              </w:rPr>
              <w:tab/>
              <w:t>Limitación de Dispensas</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 xml:space="preserve">Sujeto a lo indicado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 xml:space="preserve">Toda dispensa a los derechos, poderes o remedios </w:t>
            </w:r>
            <w:r w:rsidRPr="00CA295E">
              <w:rPr>
                <w:rFonts w:ascii="Arial" w:eastAsia="Times New Roman" w:hAnsi="Arial" w:cs="Arial"/>
                <w:sz w:val="22"/>
                <w:szCs w:val="22"/>
                <w:lang w:val="es-ES"/>
              </w:rPr>
              <w:lastRenderedPageBreak/>
              <w:t>de una de las partes en virtud del Contrato, deberá ser por escrito, llevar la fecha y estar firmada por un representante autorizado de la parte otorgando dicha dispensa y deberá especificar la obligación que está dispensando y el alcance de la dispensa.</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4.6</w:t>
            </w:r>
            <w:r w:rsidRPr="00CA295E">
              <w:rPr>
                <w:rFonts w:ascii="Arial" w:eastAsia="Times New Roman" w:hAnsi="Arial" w:cs="Arial"/>
                <w:sz w:val="22"/>
                <w:szCs w:val="22"/>
                <w:lang w:val="es-ES"/>
              </w:rPr>
              <w:tab/>
              <w:t>Divisibilidad</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1606BE" w:rsidRPr="00CA295E" w:rsidTr="00962BDA">
        <w:tc>
          <w:tcPr>
            <w:tcW w:w="2448" w:type="dxa"/>
          </w:tcPr>
          <w:p w:rsidR="001606BE" w:rsidRPr="00CA295E" w:rsidRDefault="001606BE" w:rsidP="00962BDA">
            <w:pPr>
              <w:numPr>
                <w:ilvl w:val="0"/>
                <w:numId w:val="48"/>
              </w:numPr>
              <w:spacing w:after="200"/>
              <w:ind w:left="360"/>
              <w:rPr>
                <w:rFonts w:ascii="Arial" w:eastAsia="Times New Roman" w:hAnsi="Arial" w:cs="Arial"/>
                <w:b/>
                <w:sz w:val="22"/>
                <w:szCs w:val="22"/>
                <w:lang w:val="es-ES"/>
              </w:rPr>
            </w:pPr>
            <w:bookmarkStart w:id="83" w:name="_Toc106188565"/>
            <w:r w:rsidRPr="00CA295E">
              <w:rPr>
                <w:rFonts w:ascii="Arial" w:eastAsia="Times New Roman" w:hAnsi="Arial" w:cs="Arial"/>
                <w:b/>
                <w:sz w:val="22"/>
                <w:szCs w:val="22"/>
                <w:lang w:val="es-ES"/>
              </w:rPr>
              <w:lastRenderedPageBreak/>
              <w:t>Idioma</w:t>
            </w:r>
            <w:bookmarkEnd w:id="83"/>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5.1</w:t>
            </w:r>
            <w:r w:rsidRPr="00CA295E">
              <w:rPr>
                <w:rFonts w:ascii="Arial" w:eastAsia="Times New Roman" w:hAnsi="Arial" w:cs="Arial"/>
                <w:sz w:val="22"/>
                <w:szCs w:val="22"/>
                <w:lang w:val="es-ES"/>
              </w:rPr>
              <w:tab/>
              <w:t xml:space="preserve">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 de interpretación del Contrato. Salvo los documentos que componen la Oferta cuya traducción debe ser debidamente autenticados </w:t>
            </w:r>
            <w:r w:rsidRPr="00CA295E">
              <w:rPr>
                <w:rFonts w:ascii="Arial" w:eastAsia="Times New Roman" w:hAnsi="Arial" w:cs="Arial"/>
                <w:iCs/>
                <w:sz w:val="22"/>
                <w:szCs w:val="22"/>
                <w:lang w:val="es-ES"/>
              </w:rPr>
              <w:t>que debe ser autenticada por el Consulado de Honduras en el país donde se expide y posteriormente refrendada por la Secretaria de Estado en el Despacho de Relaciones Exteriores o en su defecto apostillado.</w:t>
            </w:r>
            <w:r w:rsidRPr="00CA295E">
              <w:rPr>
                <w:rFonts w:ascii="Arial" w:eastAsia="Times New Roman" w:hAnsi="Arial" w:cs="Arial"/>
                <w:sz w:val="22"/>
                <w:szCs w:val="22"/>
                <w:lang w:val="es-ES"/>
              </w:rPr>
              <w:t xml:space="preserve">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5.2</w:t>
            </w:r>
            <w:r w:rsidRPr="00CA295E">
              <w:rPr>
                <w:rFonts w:ascii="Arial" w:eastAsia="Times New Roman" w:hAnsi="Arial" w:cs="Arial"/>
                <w:sz w:val="22"/>
                <w:szCs w:val="22"/>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1606BE" w:rsidRPr="00CA295E" w:rsidTr="00962BDA">
        <w:tc>
          <w:tcPr>
            <w:tcW w:w="2448" w:type="dxa"/>
          </w:tcPr>
          <w:p w:rsidR="001606BE" w:rsidRPr="00CA295E" w:rsidRDefault="001606BE" w:rsidP="00962BDA">
            <w:pPr>
              <w:numPr>
                <w:ilvl w:val="0"/>
                <w:numId w:val="48"/>
              </w:numPr>
              <w:spacing w:after="200"/>
              <w:ind w:left="360"/>
              <w:rPr>
                <w:rFonts w:ascii="Arial" w:eastAsia="Times New Roman" w:hAnsi="Arial" w:cs="Arial"/>
                <w:b/>
                <w:sz w:val="22"/>
                <w:szCs w:val="22"/>
                <w:lang w:val="es-ES"/>
              </w:rPr>
            </w:pPr>
            <w:bookmarkStart w:id="84" w:name="_Toc106188566"/>
            <w:r w:rsidRPr="00CA295E">
              <w:rPr>
                <w:rFonts w:ascii="Arial" w:eastAsia="Times New Roman" w:hAnsi="Arial" w:cs="Arial"/>
                <w:b/>
                <w:sz w:val="22"/>
                <w:szCs w:val="22"/>
                <w:lang w:val="es-ES"/>
              </w:rPr>
              <w:t xml:space="preserve">Consorcio </w:t>
            </w:r>
            <w:bookmarkEnd w:id="84"/>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6.1</w:t>
            </w:r>
            <w:r w:rsidRPr="00CA295E">
              <w:rPr>
                <w:rFonts w:ascii="Arial" w:eastAsia="Times New Roman" w:hAnsi="Arial" w:cs="Arial"/>
                <w:sz w:val="22"/>
                <w:szCs w:val="22"/>
                <w:lang w:val="es-ES"/>
              </w:rPr>
              <w:tab/>
              <w:t xml:space="preserve">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p>
        </w:tc>
      </w:tr>
      <w:tr w:rsidR="001606BE" w:rsidRPr="00CA295E" w:rsidTr="00962BDA">
        <w:tc>
          <w:tcPr>
            <w:tcW w:w="2448" w:type="dxa"/>
          </w:tcPr>
          <w:p w:rsidR="001606BE" w:rsidRPr="00CA295E" w:rsidRDefault="001606BE" w:rsidP="00962BDA">
            <w:pPr>
              <w:spacing w:after="200"/>
              <w:rPr>
                <w:rFonts w:ascii="Arial" w:eastAsia="Times New Roman" w:hAnsi="Arial" w:cs="Arial"/>
                <w:b/>
                <w:sz w:val="22"/>
                <w:szCs w:val="22"/>
                <w:lang w:val="es-ES"/>
              </w:rPr>
            </w:pPr>
            <w:r w:rsidRPr="00CA295E">
              <w:rPr>
                <w:rFonts w:ascii="Arial" w:eastAsia="Times New Roman" w:hAnsi="Arial" w:cs="Arial"/>
                <w:b/>
                <w:sz w:val="22"/>
                <w:szCs w:val="22"/>
                <w:lang w:val="es-ES"/>
              </w:rPr>
              <w:t>7. Elegibilidad</w:t>
            </w:r>
          </w:p>
          <w:p w:rsidR="001606BE" w:rsidRPr="00CA295E" w:rsidRDefault="001606BE" w:rsidP="00962BDA">
            <w:pPr>
              <w:spacing w:after="200"/>
              <w:rPr>
                <w:rFonts w:ascii="Arial" w:eastAsia="Times New Roman" w:hAnsi="Arial" w:cs="Arial"/>
                <w:b/>
                <w:sz w:val="22"/>
                <w:szCs w:val="22"/>
                <w:lang w:val="es-ES"/>
              </w:rPr>
            </w:pPr>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_tradnl"/>
              </w:rPr>
              <w:t>7.1</w:t>
            </w:r>
            <w:r w:rsidRPr="00CA295E">
              <w:rPr>
                <w:rFonts w:ascii="Arial" w:eastAsia="Times New Roman" w:hAnsi="Arial" w:cs="Arial"/>
                <w:sz w:val="22"/>
                <w:szCs w:val="22"/>
                <w:lang w:val="es-ES_tradnl"/>
              </w:rPr>
              <w:tab/>
              <w:t xml:space="preserve">El Proveedor y sus Subcontratistas deberán tener </w:t>
            </w:r>
            <w:r w:rsidRPr="00CA295E">
              <w:rPr>
                <w:rFonts w:ascii="Arial" w:eastAsia="Times New Roman" w:hAnsi="Arial" w:cs="Arial"/>
                <w:sz w:val="22"/>
                <w:szCs w:val="22"/>
                <w:lang w:val="es-ES"/>
              </w:rPr>
              <w:t xml:space="preserve">plena capacidad de ejercicio, y no hallarse comprendidos en alguna de las circunstancias siguientes: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w:t>
            </w:r>
            <w:r w:rsidRPr="00CA295E">
              <w:rPr>
                <w:rFonts w:ascii="Arial" w:eastAsia="Times New Roman" w:hAnsi="Arial" w:cs="Arial"/>
                <w:sz w:val="22"/>
                <w:szCs w:val="22"/>
                <w:lang w:val="es-ES"/>
              </w:rPr>
              <w:lastRenderedPageBreak/>
              <w:t xml:space="preserve">mercantiles u otras personas jurídicas cuyos administradores o representantes se encuentran en situaciones similares por actuaciones a nombre o en beneficio de las mismas;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 xml:space="preserve">Haber sido declarado en quiebra o en concurso de acreedores, mientras no fueren rehabilitados;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(c)</w:t>
            </w:r>
            <w:r w:rsidRPr="00CA295E">
              <w:rPr>
                <w:rFonts w:ascii="Arial" w:eastAsia="Times New Roman" w:hAnsi="Arial" w:cs="Arial"/>
                <w:sz w:val="22"/>
                <w:szCs w:val="22"/>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(d)</w:t>
            </w:r>
            <w:r w:rsidRPr="00CA295E">
              <w:rPr>
                <w:rFonts w:ascii="Arial" w:eastAsia="Times New Roman" w:hAnsi="Arial" w:cs="Arial"/>
                <w:sz w:val="22"/>
                <w:szCs w:val="22"/>
                <w:lang w:val="es-ES"/>
              </w:rPr>
              <w:tab/>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w:t>
            </w:r>
            <w:r w:rsidRPr="00CA295E">
              <w:rPr>
                <w:rFonts w:ascii="Arial" w:eastAsia="Times New Roman" w:hAnsi="Arial" w:cs="Arial"/>
                <w:sz w:val="22"/>
                <w:szCs w:val="22"/>
                <w:lang w:val="es-ES"/>
              </w:rPr>
              <w:tab/>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(f)</w:t>
            </w:r>
            <w:r w:rsidRPr="00CA295E">
              <w:rPr>
                <w:rFonts w:ascii="Arial" w:eastAsia="Times New Roman" w:hAnsi="Arial" w:cs="Arial"/>
                <w:sz w:val="22"/>
                <w:szCs w:val="22"/>
                <w:lang w:val="es-ES"/>
              </w:rPr>
              <w:tab/>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(g)</w:t>
            </w:r>
            <w:r w:rsidRPr="00CA295E">
              <w:rPr>
                <w:rFonts w:ascii="Arial" w:eastAsia="Times New Roman" w:hAnsi="Arial" w:cs="Arial"/>
                <w:sz w:val="22"/>
                <w:szCs w:val="22"/>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(h)</w:t>
            </w:r>
            <w:r w:rsidRPr="00CA295E">
              <w:rPr>
                <w:rFonts w:ascii="Arial" w:eastAsia="Times New Roman" w:hAnsi="Arial" w:cs="Arial"/>
                <w:sz w:val="22"/>
                <w:szCs w:val="22"/>
                <w:lang w:val="es-ES"/>
              </w:rPr>
              <w:tab/>
              <w:t>Estar suspendido del Registro de Proveedores y Contratistas o tener vigente sanción de suspensión para participar en procedimientos de contratación administrativa.</w:t>
            </w:r>
          </w:p>
        </w:tc>
      </w:tr>
      <w:tr w:rsidR="001606BE" w:rsidRPr="00CA295E" w:rsidTr="00962BDA">
        <w:tc>
          <w:tcPr>
            <w:tcW w:w="2448" w:type="dxa"/>
          </w:tcPr>
          <w:p w:rsidR="001606BE" w:rsidRPr="00CA295E" w:rsidRDefault="001606BE" w:rsidP="00962BDA">
            <w:pPr>
              <w:numPr>
                <w:ilvl w:val="0"/>
                <w:numId w:val="49"/>
              </w:numPr>
              <w:tabs>
                <w:tab w:val="num" w:pos="284"/>
              </w:tabs>
              <w:spacing w:after="200"/>
              <w:rPr>
                <w:rFonts w:ascii="Arial" w:eastAsia="Times New Roman" w:hAnsi="Arial" w:cs="Arial"/>
                <w:b/>
                <w:sz w:val="22"/>
                <w:szCs w:val="22"/>
                <w:lang w:val="es-ES"/>
              </w:rPr>
            </w:pPr>
            <w:bookmarkStart w:id="85" w:name="_Toc106188568"/>
            <w:r w:rsidRPr="00CA295E">
              <w:rPr>
                <w:rFonts w:ascii="Arial" w:eastAsia="Times New Roman" w:hAnsi="Arial" w:cs="Arial"/>
                <w:b/>
                <w:sz w:val="22"/>
                <w:szCs w:val="22"/>
                <w:lang w:val="es-ES"/>
              </w:rPr>
              <w:lastRenderedPageBreak/>
              <w:t>Notificaciones</w:t>
            </w:r>
            <w:bookmarkEnd w:id="85"/>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8.1</w:t>
            </w:r>
            <w:r w:rsidRPr="00CA295E">
              <w:rPr>
                <w:rFonts w:ascii="Arial" w:eastAsia="Times New Roman" w:hAnsi="Arial" w:cs="Arial"/>
                <w:sz w:val="22"/>
                <w:szCs w:val="22"/>
                <w:lang w:val="es-ES"/>
              </w:rPr>
              <w:tab/>
              <w:t>Todas las notificaciones entre las partes en virtud de este Contrato deberán ser por escrito y dirigidas a la dirección indicada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El término “por escrito” significa comunicación en forma escrita con prueba de recibo.</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8.2</w:t>
            </w:r>
            <w:r w:rsidRPr="00CA295E">
              <w:rPr>
                <w:rFonts w:ascii="Arial" w:eastAsia="Times New Roman" w:hAnsi="Arial" w:cs="Arial"/>
                <w:sz w:val="22"/>
                <w:szCs w:val="22"/>
                <w:lang w:val="es-ES"/>
              </w:rPr>
              <w:tab/>
              <w:t xml:space="preserve">Una notificación será efectiva en la fecha más tardía entre la fecha de entrega y la fecha de la notificación. </w:t>
            </w:r>
          </w:p>
        </w:tc>
      </w:tr>
      <w:tr w:rsidR="001606BE" w:rsidRPr="00CA295E" w:rsidTr="00962BDA">
        <w:tc>
          <w:tcPr>
            <w:tcW w:w="2448" w:type="dxa"/>
          </w:tcPr>
          <w:p w:rsidR="001606BE" w:rsidRPr="00CA295E" w:rsidRDefault="001606BE" w:rsidP="00962BDA">
            <w:pPr>
              <w:spacing w:after="200"/>
              <w:rPr>
                <w:rFonts w:ascii="Arial" w:eastAsia="Times New Roman" w:hAnsi="Arial" w:cs="Arial"/>
                <w:b/>
                <w:sz w:val="22"/>
                <w:szCs w:val="22"/>
                <w:lang w:val="es-ES"/>
              </w:rPr>
            </w:pPr>
            <w:bookmarkStart w:id="86" w:name="_Toc106188569"/>
            <w:r w:rsidRPr="00CA295E">
              <w:rPr>
                <w:rFonts w:ascii="Arial" w:eastAsia="Times New Roman" w:hAnsi="Arial" w:cs="Arial"/>
                <w:b/>
                <w:sz w:val="22"/>
                <w:szCs w:val="22"/>
                <w:lang w:val="es-ES"/>
              </w:rPr>
              <w:t>9 Ley aplicable</w:t>
            </w:r>
            <w:bookmarkEnd w:id="86"/>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9.1</w:t>
            </w:r>
            <w:r w:rsidRPr="00CA295E">
              <w:rPr>
                <w:rFonts w:ascii="Arial" w:eastAsia="Times New Roman" w:hAnsi="Arial" w:cs="Arial"/>
                <w:sz w:val="22"/>
                <w:szCs w:val="22"/>
                <w:lang w:val="es-ES"/>
              </w:rPr>
              <w:tab/>
              <w:t xml:space="preserve">El Contrato se regirá y se interpretará según las leyes Hondureñas. </w:t>
            </w:r>
          </w:p>
        </w:tc>
      </w:tr>
      <w:tr w:rsidR="001606BE" w:rsidRPr="00CA295E" w:rsidTr="00962BDA">
        <w:tc>
          <w:tcPr>
            <w:tcW w:w="2448" w:type="dxa"/>
          </w:tcPr>
          <w:p w:rsidR="001606BE" w:rsidRPr="00CA295E" w:rsidRDefault="001606BE" w:rsidP="00962BDA">
            <w:pPr>
              <w:spacing w:after="200"/>
              <w:rPr>
                <w:rFonts w:ascii="Arial" w:eastAsia="Times New Roman" w:hAnsi="Arial" w:cs="Arial"/>
                <w:b/>
                <w:sz w:val="22"/>
                <w:szCs w:val="22"/>
                <w:lang w:val="es-ES"/>
              </w:rPr>
            </w:pPr>
            <w:r w:rsidRPr="00CA295E">
              <w:rPr>
                <w:rFonts w:ascii="Arial" w:eastAsia="Times New Roman" w:hAnsi="Arial" w:cs="Arial"/>
                <w:b/>
                <w:sz w:val="22"/>
                <w:szCs w:val="22"/>
                <w:lang w:val="es-ES"/>
              </w:rPr>
              <w:t>10. Solución de controversias</w:t>
            </w:r>
          </w:p>
          <w:p w:rsidR="001606BE" w:rsidRPr="00CA295E" w:rsidRDefault="001606BE" w:rsidP="00962BDA">
            <w:pPr>
              <w:spacing w:after="200"/>
              <w:rPr>
                <w:rFonts w:ascii="Arial" w:eastAsia="Times New Roman" w:hAnsi="Arial" w:cs="Arial"/>
                <w:b/>
                <w:sz w:val="22"/>
                <w:szCs w:val="22"/>
                <w:lang w:val="es-ES"/>
              </w:rPr>
            </w:pPr>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10.1</w:t>
            </w:r>
            <w:r w:rsidRPr="00CA295E">
              <w:rPr>
                <w:rFonts w:ascii="Arial" w:eastAsia="Times New Roman" w:hAnsi="Arial" w:cs="Arial"/>
                <w:sz w:val="22"/>
                <w:szCs w:val="22"/>
                <w:lang w:val="es-ES"/>
              </w:rPr>
              <w:tab/>
              <w:t>El Comprador y el Proveedor harán todo lo posible para resolver amigablemente mediante negociaciones directas informales, cualquier desacuerdo o controversia que se haya suscitado entre ellos en virtud o en referencia al Contrato.</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10.2</w:t>
            </w:r>
            <w:r w:rsidRPr="00CA295E">
              <w:rPr>
                <w:rFonts w:ascii="Arial" w:eastAsia="Times New Roman" w:hAnsi="Arial" w:cs="Arial"/>
                <w:sz w:val="22"/>
                <w:szCs w:val="22"/>
                <w:lang w:val="es-ES"/>
              </w:rPr>
              <w:tab/>
              <w:t xml:space="preserve">Cualquier divergencia que se presente sobre un asunto que no se resuelva mediante un arreglo entre el Proveedor y el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
              </w:rPr>
              <w:t>, deberá ser resuelto por éste, quien previo estudio del caso dictará su resolución y la comunicará al reclamante.</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10.3</w:t>
            </w:r>
            <w:r w:rsidRPr="00CA295E">
              <w:rPr>
                <w:rFonts w:ascii="Arial" w:eastAsia="Times New Roman" w:hAnsi="Arial" w:cs="Arial"/>
                <w:sz w:val="22"/>
                <w:szCs w:val="22"/>
                <w:lang w:val="es-ES"/>
              </w:rPr>
              <w:tab/>
              <w:t xml:space="preserve">Contra la resolución del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
              </w:rPr>
              <w:t xml:space="preserve"> quedará expedita la vía judicial ante los Tribunales de Justicia de Honduras, en el caso de que en </w:t>
            </w:r>
            <w:r w:rsidRPr="00CA295E">
              <w:rPr>
                <w:rFonts w:ascii="Arial" w:eastAsia="Times New Roman" w:hAnsi="Arial" w:cs="Arial"/>
                <w:spacing w:val="-3"/>
                <w:sz w:val="22"/>
                <w:szCs w:val="22"/>
                <w:lang w:val="es-ES_tradnl"/>
              </w:rPr>
              <w:t xml:space="preserve">las CEC se establezca la posibilidad de acudir al Arbitraje, se requerirá resolución de autorización por parte de la </w:t>
            </w:r>
            <w:r>
              <w:rPr>
                <w:rFonts w:ascii="Arial" w:eastAsia="Times New Roman" w:hAnsi="Arial" w:cs="Arial"/>
                <w:spacing w:val="-3"/>
                <w:sz w:val="22"/>
                <w:szCs w:val="22"/>
                <w:lang w:val="es-ES_tradnl"/>
              </w:rPr>
              <w:t>Comisión Interventora del IHSS.</w:t>
            </w:r>
          </w:p>
          <w:p w:rsidR="001606BE" w:rsidRPr="00CA295E" w:rsidRDefault="001606BE" w:rsidP="00962BDA">
            <w:pPr>
              <w:spacing w:after="200"/>
              <w:jc w:val="both"/>
              <w:rPr>
                <w:rFonts w:ascii="Arial" w:eastAsia="Times New Roman" w:hAnsi="Arial" w:cs="Arial"/>
                <w:sz w:val="22"/>
                <w:szCs w:val="22"/>
                <w:lang w:val="es-ES"/>
              </w:rPr>
            </w:pPr>
          </w:p>
        </w:tc>
      </w:tr>
      <w:tr w:rsidR="001606BE" w:rsidRPr="00CA295E" w:rsidTr="00962BDA">
        <w:tc>
          <w:tcPr>
            <w:tcW w:w="2448" w:type="dxa"/>
          </w:tcPr>
          <w:p w:rsidR="001606BE" w:rsidRPr="00CA295E" w:rsidRDefault="001606BE" w:rsidP="00962BDA">
            <w:pPr>
              <w:numPr>
                <w:ilvl w:val="0"/>
                <w:numId w:val="50"/>
              </w:numPr>
              <w:spacing w:after="200"/>
              <w:rPr>
                <w:rFonts w:ascii="Arial" w:eastAsia="Times New Roman" w:hAnsi="Arial" w:cs="Arial"/>
                <w:b/>
                <w:sz w:val="22"/>
                <w:szCs w:val="22"/>
                <w:lang w:val="es-ES"/>
              </w:rPr>
            </w:pPr>
            <w:bookmarkStart w:id="87" w:name="_Toc106188571"/>
            <w:r w:rsidRPr="00CA295E">
              <w:rPr>
                <w:rFonts w:ascii="Arial" w:eastAsia="Times New Roman" w:hAnsi="Arial" w:cs="Arial"/>
                <w:b/>
                <w:sz w:val="22"/>
                <w:szCs w:val="22"/>
                <w:lang w:val="es-ES"/>
              </w:rPr>
              <w:t>Alcance de los suministros</w:t>
            </w:r>
            <w:bookmarkEnd w:id="87"/>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11.1</w:t>
            </w:r>
            <w:r w:rsidRPr="00CA295E">
              <w:rPr>
                <w:rFonts w:ascii="Arial" w:eastAsia="Times New Roman" w:hAnsi="Arial" w:cs="Arial"/>
                <w:sz w:val="22"/>
                <w:szCs w:val="22"/>
                <w:lang w:val="es-ES"/>
              </w:rPr>
              <w:tab/>
              <w:t xml:space="preserve">Los Bienes y Servicios Conexos serán suministrados según lo estipulado en la Lista de Requisitos. </w:t>
            </w:r>
          </w:p>
        </w:tc>
      </w:tr>
      <w:tr w:rsidR="001606BE" w:rsidRPr="00CA295E" w:rsidTr="00962BDA">
        <w:tc>
          <w:tcPr>
            <w:tcW w:w="2448" w:type="dxa"/>
          </w:tcPr>
          <w:p w:rsidR="001606BE" w:rsidRPr="00CA295E" w:rsidRDefault="001606BE" w:rsidP="00962BDA">
            <w:pPr>
              <w:numPr>
                <w:ilvl w:val="0"/>
                <w:numId w:val="50"/>
              </w:numPr>
              <w:ind w:left="360"/>
              <w:rPr>
                <w:rFonts w:ascii="Arial" w:eastAsia="Times New Roman" w:hAnsi="Arial" w:cs="Arial"/>
                <w:b/>
                <w:sz w:val="22"/>
                <w:szCs w:val="22"/>
                <w:lang w:val="es-ES"/>
              </w:rPr>
            </w:pPr>
            <w:bookmarkStart w:id="88" w:name="_Toc106188572"/>
            <w:r w:rsidRPr="00CA295E">
              <w:rPr>
                <w:rFonts w:ascii="Arial" w:eastAsia="Times New Roman" w:hAnsi="Arial" w:cs="Arial"/>
                <w:b/>
                <w:sz w:val="22"/>
                <w:szCs w:val="22"/>
                <w:lang w:val="es-ES"/>
              </w:rPr>
              <w:t>Entrega y documentos</w:t>
            </w:r>
            <w:bookmarkEnd w:id="88"/>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12.1</w:t>
            </w:r>
            <w:r w:rsidRPr="00CA295E">
              <w:rPr>
                <w:rFonts w:ascii="Arial" w:eastAsia="Times New Roman" w:hAnsi="Arial" w:cs="Arial"/>
                <w:sz w:val="22"/>
                <w:szCs w:val="22"/>
                <w:lang w:val="es-ES"/>
              </w:rPr>
              <w:tab/>
              <w:t xml:space="preserve">Sujeto a lo dispuesto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32.1 de las CGC, la Entrega de los Bienes y/o Servicios y Cumplimiento de los Servicios Conexos se realizará de acuerdo con el Plan de Entrega y Cronograma de Cumplimiento indicado en la Lista de Requisitos. Los detalles de los documentos que deberá suministrar el Proveedor se especifican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xml:space="preserve">.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89" w:name="_Toc106188573"/>
            <w:r w:rsidRPr="00CA295E">
              <w:rPr>
                <w:rFonts w:ascii="Arial" w:eastAsia="Times New Roman" w:hAnsi="Arial" w:cs="Arial"/>
                <w:b/>
                <w:sz w:val="22"/>
                <w:szCs w:val="22"/>
                <w:lang w:val="es-ES"/>
              </w:rPr>
              <w:t>Responsabilidades del Proveedor</w:t>
            </w:r>
            <w:bookmarkEnd w:id="89"/>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13.1</w:t>
            </w:r>
            <w:r w:rsidRPr="00CA295E">
              <w:rPr>
                <w:rFonts w:ascii="Arial" w:eastAsia="Times New Roman" w:hAnsi="Arial" w:cs="Arial"/>
                <w:sz w:val="22"/>
                <w:szCs w:val="22"/>
                <w:lang w:val="es-ES"/>
              </w:rPr>
              <w:tab/>
              <w:t xml:space="preserve">El Proveedor deberá proporcionar todos los bienes y/o Servicios y Servicios Conexos incluidos en el Alcance de Suministros de conformidad con la Cláusula 11 de las CGC y el Plan de Entrega y Cronograma de Cumplimiento, de conformidad con la Cláusula 12 de las CGC.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90" w:name="_Toc106188574"/>
            <w:r w:rsidRPr="00CA295E">
              <w:rPr>
                <w:rFonts w:ascii="Arial" w:eastAsia="Times New Roman" w:hAnsi="Arial" w:cs="Arial"/>
                <w:b/>
                <w:sz w:val="22"/>
                <w:szCs w:val="22"/>
                <w:lang w:val="es-ES"/>
              </w:rPr>
              <w:t>Precio del Contrato</w:t>
            </w:r>
            <w:bookmarkEnd w:id="90"/>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14.1</w:t>
            </w:r>
            <w:r w:rsidRPr="00CA295E">
              <w:rPr>
                <w:rFonts w:ascii="Arial" w:eastAsia="Times New Roman" w:hAnsi="Arial" w:cs="Arial"/>
                <w:sz w:val="22"/>
                <w:szCs w:val="22"/>
                <w:lang w:val="es-ES"/>
              </w:rPr>
              <w:tab/>
              <w:t>Los precios que cobre el Proveedor por los Bienes y/o Servicios proporcionados y los Servicios Conexos prestados en virtud del contrato no podrán ser diferentes de los cotizados por el Proveedor en su oferta, excepto por cualquier ajuste de precios autorizado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xml:space="preserve">.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91" w:name="_Toc106188575"/>
            <w:r w:rsidRPr="00CA295E">
              <w:rPr>
                <w:rFonts w:ascii="Arial" w:eastAsia="Times New Roman" w:hAnsi="Arial" w:cs="Arial"/>
                <w:b/>
                <w:sz w:val="22"/>
                <w:szCs w:val="22"/>
                <w:lang w:val="es-ES"/>
              </w:rPr>
              <w:t xml:space="preserve">Condiciones de </w:t>
            </w:r>
            <w:r w:rsidRPr="00CA295E">
              <w:rPr>
                <w:rFonts w:ascii="Arial" w:eastAsia="Times New Roman" w:hAnsi="Arial" w:cs="Arial"/>
                <w:b/>
                <w:sz w:val="22"/>
                <w:szCs w:val="22"/>
                <w:lang w:val="es-ES"/>
              </w:rPr>
              <w:lastRenderedPageBreak/>
              <w:t>Pago</w:t>
            </w:r>
            <w:bookmarkEnd w:id="91"/>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lastRenderedPageBreak/>
              <w:t>15.1</w:t>
            </w:r>
            <w:r w:rsidRPr="00CA295E">
              <w:rPr>
                <w:rFonts w:ascii="Arial" w:eastAsia="Times New Roman" w:hAnsi="Arial" w:cs="Arial"/>
                <w:sz w:val="22"/>
                <w:szCs w:val="22"/>
                <w:lang w:val="es-ES"/>
              </w:rPr>
              <w:tab/>
              <w:t xml:space="preserve">El precio del Contrato, incluyendo cualquier pago por </w:t>
            </w:r>
            <w:r w:rsidRPr="00CA295E">
              <w:rPr>
                <w:rFonts w:ascii="Arial" w:eastAsia="Times New Roman" w:hAnsi="Arial" w:cs="Arial"/>
                <w:sz w:val="22"/>
                <w:szCs w:val="22"/>
                <w:lang w:val="es-ES"/>
              </w:rPr>
              <w:lastRenderedPageBreak/>
              <w:t>anticipo, si corresponde, se pagará según se establece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15.2</w:t>
            </w:r>
            <w:r w:rsidRPr="00CA295E">
              <w:rPr>
                <w:rFonts w:ascii="Arial" w:eastAsia="Times New Roman" w:hAnsi="Arial" w:cs="Arial"/>
                <w:sz w:val="22"/>
                <w:szCs w:val="22"/>
                <w:lang w:val="es-ES"/>
              </w:rPr>
              <w:tab/>
              <w:t>La solicitud de pago del Proveedor al Comprador deberá ser por escrito, acompañada de documentación de soporte que describan, según corresponda, los Bienes y/o Servicios entregados y los Servicios Conexos cumplidos, y de los documentos presentados de conformidad con la Cláusula 12 de las CGC y en cumplimiento de las obligaciones estipuladas en el Contrato.</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15.3</w:t>
            </w:r>
            <w:r w:rsidRPr="00CA295E">
              <w:rPr>
                <w:rFonts w:ascii="Arial" w:eastAsia="Times New Roman" w:hAnsi="Arial" w:cs="Arial"/>
                <w:sz w:val="22"/>
                <w:szCs w:val="22"/>
                <w:lang w:val="es-ES"/>
              </w:rPr>
              <w:tab/>
              <w:t xml:space="preserve">El Comprador efectuará los pagos después de la presentación de una factura o solicitud de pago por el Proveedor, y después de que el Comprador la haya aceptado.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15.4</w:t>
            </w:r>
            <w:r w:rsidRPr="00CA295E">
              <w:rPr>
                <w:rFonts w:ascii="Arial" w:eastAsia="Times New Roman" w:hAnsi="Arial" w:cs="Arial"/>
                <w:sz w:val="22"/>
                <w:szCs w:val="22"/>
                <w:lang w:val="es-ES"/>
              </w:rPr>
              <w:tab/>
              <w:t xml:space="preserve">La moneda en que se le pagará al Proveedor en virtud de este Contrato serán aquellas que el Proveedor hubiese especificado en su oferta.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15.5</w:t>
            </w:r>
            <w:r w:rsidRPr="00CA295E">
              <w:rPr>
                <w:rFonts w:ascii="Arial" w:eastAsia="Times New Roman" w:hAnsi="Arial" w:cs="Arial"/>
                <w:sz w:val="22"/>
                <w:szCs w:val="22"/>
                <w:lang w:val="es-ES"/>
              </w:rPr>
              <w:tab/>
              <w:t>Si el Comprador no efectuara cualquiera de los pagos al Proveedor en las fechas de vencimiento correspondiente o dentro del plazo establecido</w:t>
            </w:r>
            <w:r w:rsidRPr="00CA295E">
              <w:rPr>
                <w:rFonts w:ascii="Arial" w:eastAsia="Times New Roman" w:hAnsi="Arial" w:cs="Arial"/>
                <w:b/>
                <w:bCs/>
                <w:sz w:val="22"/>
                <w:szCs w:val="22"/>
                <w:lang w:val="es-ES"/>
              </w:rPr>
              <w:t xml:space="preserve"> </w:t>
            </w:r>
            <w:r w:rsidRPr="00CA295E">
              <w:rPr>
                <w:rFonts w:ascii="Arial" w:eastAsia="Times New Roman" w:hAnsi="Arial" w:cs="Arial"/>
                <w:sz w:val="22"/>
                <w:szCs w:val="22"/>
                <w:lang w:val="es-ES"/>
              </w:rPr>
              <w:t>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el Comprador pagará al Proveedor interés sobre los montos de los pagos morosos a la tasa de interés establecida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xml:space="preserve">, por el período de la demora hasta que haya efectuado el pago completo, ya sea antes o después de cualquier juicio o fallo de arbitraje. </w:t>
            </w:r>
          </w:p>
        </w:tc>
      </w:tr>
      <w:tr w:rsidR="001606BE" w:rsidRPr="00CA295E" w:rsidTr="00962BDA">
        <w:tc>
          <w:tcPr>
            <w:tcW w:w="2448" w:type="dxa"/>
          </w:tcPr>
          <w:p w:rsidR="001606BE" w:rsidRPr="00CA295E" w:rsidRDefault="001606BE" w:rsidP="00962BDA">
            <w:pPr>
              <w:numPr>
                <w:ilvl w:val="0"/>
                <w:numId w:val="50"/>
              </w:numPr>
              <w:ind w:left="360"/>
              <w:rPr>
                <w:rFonts w:ascii="Arial" w:eastAsia="Times New Roman" w:hAnsi="Arial" w:cs="Arial"/>
                <w:b/>
                <w:sz w:val="22"/>
                <w:szCs w:val="22"/>
                <w:lang w:val="es-ES"/>
              </w:rPr>
            </w:pPr>
            <w:bookmarkStart w:id="92" w:name="_Toc106188576"/>
            <w:r w:rsidRPr="00CA295E">
              <w:rPr>
                <w:rFonts w:ascii="Arial" w:eastAsia="Times New Roman" w:hAnsi="Arial" w:cs="Arial"/>
                <w:b/>
                <w:sz w:val="22"/>
                <w:szCs w:val="22"/>
                <w:lang w:val="es-ES"/>
              </w:rPr>
              <w:lastRenderedPageBreak/>
              <w:t>Impuestos y derechos</w:t>
            </w:r>
            <w:bookmarkEnd w:id="92"/>
          </w:p>
        </w:tc>
        <w:tc>
          <w:tcPr>
            <w:tcW w:w="6660" w:type="dxa"/>
          </w:tcPr>
          <w:p w:rsidR="001606BE" w:rsidRPr="00CA295E" w:rsidRDefault="001606BE" w:rsidP="00962BDA">
            <w:pPr>
              <w:spacing w:after="240"/>
              <w:ind w:left="619"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16.1</w:t>
            </w:r>
            <w:r w:rsidRPr="00CA295E">
              <w:rPr>
                <w:rFonts w:ascii="Arial" w:eastAsia="Times New Roman" w:hAnsi="Arial" w:cs="Arial"/>
                <w:sz w:val="22"/>
                <w:szCs w:val="22"/>
                <w:lang w:val="es-ES"/>
              </w:rPr>
              <w:tab/>
              <w:t xml:space="preserve">El Proveedor será totalmente responsable por todos los impuestos, gravámenes, timbres, comisiones por licencias, y otros cargos similares incurridos hasta la entrega de los Bienes y/o Servicios contratados con el Comprador. </w:t>
            </w:r>
          </w:p>
          <w:p w:rsidR="001606BE" w:rsidRPr="00CA295E" w:rsidRDefault="001606BE" w:rsidP="00962BDA">
            <w:pPr>
              <w:spacing w:after="240"/>
              <w:ind w:left="619"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16.2</w:t>
            </w:r>
            <w:r w:rsidRPr="00CA295E">
              <w:rPr>
                <w:rFonts w:ascii="Arial" w:eastAsia="Times New Roman" w:hAnsi="Arial" w:cs="Arial"/>
                <w:sz w:val="22"/>
                <w:szCs w:val="22"/>
                <w:lang w:val="es-ES"/>
              </w:rPr>
              <w:tab/>
              <w:t xml:space="preserve">El Comprador interpondrá sus mejores oficios para que el Proveedor se beneficie con el mayor alcance posible de cualquier exención impositiva, concesiones, o privilegios legales que pudiesen aplicar al Proveedor en Honduras. </w:t>
            </w:r>
          </w:p>
        </w:tc>
      </w:tr>
      <w:tr w:rsidR="001606BE" w:rsidRPr="00CA295E" w:rsidTr="00962BDA">
        <w:tc>
          <w:tcPr>
            <w:tcW w:w="2448" w:type="dxa"/>
          </w:tcPr>
          <w:p w:rsidR="001606BE" w:rsidRPr="00CA295E" w:rsidRDefault="001606BE" w:rsidP="00962BDA">
            <w:pPr>
              <w:numPr>
                <w:ilvl w:val="0"/>
                <w:numId w:val="50"/>
              </w:numPr>
              <w:spacing w:after="200"/>
              <w:rPr>
                <w:rFonts w:ascii="Arial" w:eastAsia="Times New Roman" w:hAnsi="Arial" w:cs="Arial"/>
                <w:b/>
                <w:sz w:val="22"/>
                <w:szCs w:val="22"/>
                <w:lang w:val="es-ES"/>
              </w:rPr>
            </w:pPr>
            <w:r w:rsidRPr="00CA295E">
              <w:rPr>
                <w:rFonts w:ascii="Arial" w:eastAsia="Times New Roman" w:hAnsi="Arial" w:cs="Arial"/>
                <w:b/>
                <w:sz w:val="22"/>
                <w:szCs w:val="22"/>
                <w:lang w:val="es-ES"/>
              </w:rPr>
              <w:t xml:space="preserve">Garantía Cumplimiento </w:t>
            </w:r>
          </w:p>
          <w:p w:rsidR="001606BE" w:rsidRPr="00CA295E" w:rsidRDefault="001606BE" w:rsidP="00962BDA">
            <w:pPr>
              <w:spacing w:after="200"/>
              <w:rPr>
                <w:rFonts w:ascii="Arial" w:eastAsia="Times New Roman" w:hAnsi="Arial" w:cs="Arial"/>
                <w:b/>
                <w:sz w:val="22"/>
                <w:szCs w:val="22"/>
                <w:lang w:val="es-ES"/>
              </w:rPr>
            </w:pPr>
          </w:p>
        </w:tc>
        <w:tc>
          <w:tcPr>
            <w:tcW w:w="6660" w:type="dxa"/>
          </w:tcPr>
          <w:p w:rsidR="001606BE" w:rsidRPr="00CA295E" w:rsidRDefault="001606BE" w:rsidP="00962BDA">
            <w:pPr>
              <w:spacing w:after="240"/>
              <w:ind w:left="619"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17.1</w:t>
            </w:r>
            <w:r w:rsidRPr="00CA295E">
              <w:rPr>
                <w:rFonts w:ascii="Arial" w:eastAsia="Times New Roman" w:hAnsi="Arial" w:cs="Arial"/>
                <w:sz w:val="22"/>
                <w:szCs w:val="22"/>
                <w:lang w:val="es-ES"/>
              </w:rPr>
              <w:tab/>
              <w:t xml:space="preserve">El Proveedor, dentro de los siguientes diez (10) días </w:t>
            </w:r>
            <w:proofErr w:type="spellStart"/>
            <w:r w:rsidRPr="00CA295E">
              <w:rPr>
                <w:rFonts w:ascii="Arial" w:eastAsia="Times New Roman" w:hAnsi="Arial" w:cs="Arial"/>
                <w:sz w:val="22"/>
                <w:szCs w:val="22"/>
                <w:lang w:val="es-ES"/>
              </w:rPr>
              <w:t>habiles</w:t>
            </w:r>
            <w:proofErr w:type="spellEnd"/>
            <w:r w:rsidRPr="00CA295E">
              <w:rPr>
                <w:rFonts w:ascii="Arial" w:eastAsia="Times New Roman" w:hAnsi="Arial" w:cs="Arial"/>
                <w:sz w:val="22"/>
                <w:szCs w:val="22"/>
                <w:lang w:val="es-ES"/>
              </w:rPr>
              <w:t xml:space="preserve"> siguientes de la notificación de la adjudicación del Contrato, deberá suministrar la Garantía de Cumplimiento del Contrato por el monto equivalente al quince por ciento (15%) del valor del contrato.</w:t>
            </w:r>
          </w:p>
          <w:p w:rsidR="001606BE" w:rsidRPr="00CA295E" w:rsidRDefault="001606BE" w:rsidP="00962BDA">
            <w:pPr>
              <w:spacing w:after="240"/>
              <w:ind w:left="619"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17.2</w:t>
            </w:r>
            <w:r w:rsidRPr="00CA295E">
              <w:rPr>
                <w:rFonts w:ascii="Arial" w:eastAsia="Times New Roman" w:hAnsi="Arial" w:cs="Arial"/>
                <w:sz w:val="22"/>
                <w:szCs w:val="22"/>
                <w:lang w:val="es-ES"/>
              </w:rPr>
              <w:tab/>
              <w:t>Los recursos de la Garantía de Cumplimiento serán pagaderos al Comprador como indemnización por cualquier pérdida que le pudiera ocasionar el incumplimiento de las obligaciones del Proveedor en virtud del Contrato.</w:t>
            </w:r>
          </w:p>
          <w:p w:rsidR="001606BE" w:rsidRPr="00CA295E" w:rsidRDefault="001606BE" w:rsidP="00962BDA">
            <w:pPr>
              <w:spacing w:after="240"/>
              <w:ind w:left="619"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17.3</w:t>
            </w:r>
            <w:r w:rsidRPr="00CA295E">
              <w:rPr>
                <w:rFonts w:ascii="Arial" w:eastAsia="Times New Roman" w:hAnsi="Arial" w:cs="Arial"/>
                <w:sz w:val="22"/>
                <w:szCs w:val="22"/>
                <w:lang w:val="es-ES"/>
              </w:rPr>
              <w:tab/>
              <w:t>Como se establece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xml:space="preserve">, la Garantía de Cumplimiento, si es requerida, deberá estar denominada en la misma moneda del Contrato, o en una moneda de </w:t>
            </w:r>
            <w:r w:rsidRPr="00CA295E">
              <w:rPr>
                <w:rFonts w:ascii="Arial" w:eastAsia="Times New Roman" w:hAnsi="Arial" w:cs="Arial"/>
                <w:sz w:val="22"/>
                <w:szCs w:val="22"/>
                <w:lang w:val="es-ES"/>
              </w:rPr>
              <w:lastRenderedPageBreak/>
              <w:t>curso legal, y presentada en una de los formatos estipulados por el Comprador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xml:space="preserve">, u en otro formato aceptable al Comprador. </w:t>
            </w:r>
          </w:p>
          <w:p w:rsidR="001606BE" w:rsidRPr="00CA295E" w:rsidRDefault="001606BE" w:rsidP="00962BDA">
            <w:pPr>
              <w:spacing w:after="240"/>
              <w:ind w:left="619" w:hanging="576"/>
              <w:jc w:val="both"/>
              <w:rPr>
                <w:rFonts w:ascii="Arial" w:eastAsia="Times New Roman" w:hAnsi="Arial" w:cs="Arial"/>
                <w:sz w:val="22"/>
                <w:szCs w:val="22"/>
                <w:lang w:val="es-ES_tradnl"/>
              </w:rPr>
            </w:pPr>
            <w:r w:rsidRPr="00CA295E">
              <w:rPr>
                <w:rFonts w:ascii="Arial" w:eastAsia="Times New Roman" w:hAnsi="Arial" w:cs="Arial"/>
                <w:sz w:val="22"/>
                <w:szCs w:val="22"/>
                <w:lang w:val="es-ES"/>
              </w:rPr>
              <w:t>17.4</w:t>
            </w:r>
            <w:r w:rsidRPr="00CA295E">
              <w:rPr>
                <w:rFonts w:ascii="Arial" w:eastAsia="Times New Roman" w:hAnsi="Arial" w:cs="Arial"/>
                <w:sz w:val="22"/>
                <w:szCs w:val="22"/>
                <w:lang w:val="es-ES"/>
              </w:rPr>
              <w:tab/>
            </w:r>
            <w:r w:rsidRPr="00CA295E">
              <w:rPr>
                <w:rFonts w:ascii="Arial" w:eastAsia="Times New Roman" w:hAnsi="Arial" w:cs="Arial"/>
                <w:sz w:val="22"/>
                <w:szCs w:val="22"/>
                <w:lang w:val="es-ES_tradnl"/>
              </w:rPr>
              <w:t xml:space="preserve">La validez de la Garantía de Cumplimiento excederá en tres (3) meses la fecha prevista de culminación de la entrega de los bienes </w:t>
            </w:r>
            <w:r w:rsidRPr="00CA295E">
              <w:rPr>
                <w:rFonts w:ascii="Arial" w:eastAsia="Times New Roman" w:hAnsi="Arial" w:cs="Arial"/>
                <w:sz w:val="22"/>
                <w:szCs w:val="22"/>
                <w:lang w:val="es-ES"/>
              </w:rPr>
              <w:t>y/o Servicios</w:t>
            </w:r>
            <w:r w:rsidRPr="00CA295E">
              <w:rPr>
                <w:rFonts w:ascii="Arial" w:eastAsia="Times New Roman" w:hAnsi="Arial" w:cs="Arial"/>
                <w:sz w:val="22"/>
                <w:szCs w:val="22"/>
                <w:lang w:val="es-ES_tradnl"/>
              </w:rPr>
              <w:t xml:space="preserve">. </w:t>
            </w:r>
          </w:p>
          <w:p w:rsidR="001606BE" w:rsidRPr="004A49EB" w:rsidRDefault="001606BE" w:rsidP="00962BDA">
            <w:pPr>
              <w:spacing w:after="240"/>
              <w:ind w:left="619" w:hanging="576"/>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17.5 Efectuada que fuere la entrega de los bienes </w:t>
            </w:r>
            <w:r w:rsidRPr="00CA295E">
              <w:rPr>
                <w:rFonts w:ascii="Arial" w:eastAsia="Times New Roman" w:hAnsi="Arial" w:cs="Arial"/>
                <w:sz w:val="22"/>
                <w:szCs w:val="22"/>
                <w:lang w:val="es-ES"/>
              </w:rPr>
              <w:t xml:space="preserve">y/o Servicios </w:t>
            </w:r>
            <w:r w:rsidRPr="00CA295E">
              <w:rPr>
                <w:rFonts w:ascii="Arial" w:eastAsia="Times New Roman" w:hAnsi="Arial" w:cs="Arial"/>
                <w:sz w:val="22"/>
                <w:szCs w:val="22"/>
                <w:lang w:val="es-ES_tradnl"/>
              </w:rPr>
              <w:t xml:space="preserve">y realizada la liquidación del contrato, cuando se establezca en las CEC, el Proveedor sustituirá la garantía de cumplimiento del contrato por una garantía de calidad de los bienes </w:t>
            </w:r>
            <w:r w:rsidRPr="00CA295E">
              <w:rPr>
                <w:rFonts w:ascii="Arial" w:eastAsia="Times New Roman" w:hAnsi="Arial" w:cs="Arial"/>
                <w:sz w:val="22"/>
                <w:szCs w:val="22"/>
                <w:lang w:val="es-ES"/>
              </w:rPr>
              <w:t xml:space="preserve">y/o Servicios </w:t>
            </w:r>
            <w:r w:rsidRPr="00CA295E">
              <w:rPr>
                <w:rFonts w:ascii="Arial" w:eastAsia="Times New Roman" w:hAnsi="Arial" w:cs="Arial"/>
                <w:sz w:val="22"/>
                <w:szCs w:val="22"/>
                <w:lang w:val="es-ES_tradnl"/>
              </w:rPr>
              <w:t>suministrados, con vigencia por el tiempo previsto en las CEC y cuyo monto será equivalente al cinco por ciento (5%) del valor del Contrato.</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93" w:name="_Toc106188578"/>
            <w:r w:rsidRPr="00CA295E">
              <w:rPr>
                <w:rFonts w:ascii="Arial" w:eastAsia="Times New Roman" w:hAnsi="Arial" w:cs="Arial"/>
                <w:b/>
                <w:sz w:val="22"/>
                <w:szCs w:val="22"/>
                <w:lang w:val="es-ES"/>
              </w:rPr>
              <w:lastRenderedPageBreak/>
              <w:t>Derechos de Autor</w:t>
            </w:r>
            <w:bookmarkEnd w:id="93"/>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18.1</w:t>
            </w:r>
            <w:r w:rsidRPr="00CA295E">
              <w:rPr>
                <w:rFonts w:ascii="Arial" w:eastAsia="Times New Roman" w:hAnsi="Arial" w:cs="Arial"/>
                <w:sz w:val="22"/>
                <w:szCs w:val="22"/>
                <w:lang w:val="es-ES"/>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94" w:name="_Toc106188579"/>
            <w:r w:rsidRPr="00CA295E">
              <w:rPr>
                <w:rFonts w:ascii="Arial" w:eastAsia="Times New Roman" w:hAnsi="Arial" w:cs="Arial"/>
                <w:b/>
                <w:sz w:val="22"/>
                <w:szCs w:val="22"/>
                <w:lang w:val="es-ES"/>
              </w:rPr>
              <w:t>Confidencialidad de la Información</w:t>
            </w:r>
            <w:bookmarkEnd w:id="94"/>
            <w:r w:rsidRPr="00CA295E">
              <w:rPr>
                <w:rFonts w:ascii="Arial" w:eastAsia="Times New Roman" w:hAnsi="Arial" w:cs="Arial"/>
                <w:b/>
                <w:sz w:val="22"/>
                <w:szCs w:val="22"/>
                <w:lang w:val="es-ES"/>
              </w:rPr>
              <w:t xml:space="preserve"> </w:t>
            </w:r>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19.1</w:t>
            </w:r>
            <w:r w:rsidRPr="00CA295E">
              <w:rPr>
                <w:rFonts w:ascii="Arial" w:eastAsia="Times New Roman" w:hAnsi="Arial" w:cs="Arial"/>
                <w:sz w:val="22"/>
                <w:szCs w:val="22"/>
                <w:lang w:val="es-ES"/>
              </w:rPr>
              <w:tab/>
              <w:t xml:space="preserve">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19 de las CGC.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19.2</w:t>
            </w:r>
            <w:r w:rsidRPr="00CA295E">
              <w:rPr>
                <w:rFonts w:ascii="Arial" w:eastAsia="Times New Roman" w:hAnsi="Arial" w:cs="Arial"/>
                <w:sz w:val="22"/>
                <w:szCs w:val="22"/>
                <w:lang w:val="es-ES"/>
              </w:rPr>
              <w:tab/>
              <w:t xml:space="preserve">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19.3</w:t>
            </w:r>
            <w:r w:rsidRPr="00CA295E">
              <w:rPr>
                <w:rFonts w:ascii="Arial" w:eastAsia="Times New Roman" w:hAnsi="Arial" w:cs="Arial"/>
                <w:sz w:val="22"/>
                <w:szCs w:val="22"/>
                <w:lang w:val="es-ES"/>
              </w:rPr>
              <w:tab/>
              <w:t xml:space="preserve">La obligación de las partes de conformidad con las </w:t>
            </w:r>
            <w:proofErr w:type="spellStart"/>
            <w:r w:rsidRPr="00CA295E">
              <w:rPr>
                <w:rFonts w:ascii="Arial" w:eastAsia="Times New Roman" w:hAnsi="Arial" w:cs="Arial"/>
                <w:sz w:val="22"/>
                <w:szCs w:val="22"/>
                <w:lang w:val="es-ES"/>
              </w:rPr>
              <w:t>Subcláusulas</w:t>
            </w:r>
            <w:proofErr w:type="spellEnd"/>
            <w:r w:rsidRPr="00CA295E">
              <w:rPr>
                <w:rFonts w:ascii="Arial" w:eastAsia="Times New Roman" w:hAnsi="Arial" w:cs="Arial"/>
                <w:sz w:val="22"/>
                <w:szCs w:val="22"/>
                <w:lang w:val="es-ES"/>
              </w:rPr>
              <w:t xml:space="preserve"> 19.1 y 19.2 de las CGC arriba mencionadas, no aplicará a información que: </w:t>
            </w:r>
          </w:p>
          <w:p w:rsidR="001606BE" w:rsidRPr="00CA295E" w:rsidRDefault="001606BE" w:rsidP="00962BDA">
            <w:pPr>
              <w:spacing w:after="200"/>
              <w:ind w:left="9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el Comprador o el Proveedor requieran compartir con la o las instituciones que participan en el financiamiento del Contrato;</w:t>
            </w:r>
          </w:p>
          <w:p w:rsidR="001606BE" w:rsidRPr="00CA295E" w:rsidRDefault="001606BE" w:rsidP="00962BDA">
            <w:pPr>
              <w:spacing w:after="200"/>
              <w:ind w:left="9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lastRenderedPageBreak/>
              <w:t>(b)</w:t>
            </w:r>
            <w:r w:rsidRPr="00CA295E">
              <w:rPr>
                <w:rFonts w:ascii="Arial" w:eastAsia="Times New Roman" w:hAnsi="Arial" w:cs="Arial"/>
                <w:sz w:val="22"/>
                <w:szCs w:val="22"/>
                <w:lang w:val="es-ES"/>
              </w:rPr>
              <w:tab/>
              <w:t>actualmente o en el futuro se hace de dominio público sin culpa de ninguna de las partes;</w:t>
            </w:r>
          </w:p>
          <w:p w:rsidR="001606BE" w:rsidRPr="00CA295E" w:rsidRDefault="001606BE" w:rsidP="00962BDA">
            <w:pPr>
              <w:spacing w:after="200"/>
              <w:ind w:left="9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(c) </w:t>
            </w:r>
            <w:r w:rsidRPr="00CA295E">
              <w:rPr>
                <w:rFonts w:ascii="Arial" w:eastAsia="Times New Roman" w:hAnsi="Arial" w:cs="Arial"/>
                <w:sz w:val="22"/>
                <w:szCs w:val="22"/>
                <w:lang w:val="es-ES"/>
              </w:rPr>
              <w:tab/>
              <w:t xml:space="preserve"> puede comprobarse que estaba en posesión de esa parte en el momento que fue divulgada y no fue obtenida previamente directa o indirectamente de la otra parte; o  </w:t>
            </w:r>
          </w:p>
          <w:p w:rsidR="001606BE" w:rsidRPr="00CA295E" w:rsidRDefault="001606BE" w:rsidP="00962BDA">
            <w:pPr>
              <w:spacing w:after="200"/>
              <w:ind w:left="9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(d)</w:t>
            </w:r>
            <w:r w:rsidRPr="00CA295E">
              <w:rPr>
                <w:rFonts w:ascii="Arial" w:eastAsia="Times New Roman" w:hAnsi="Arial" w:cs="Arial"/>
                <w:sz w:val="22"/>
                <w:szCs w:val="22"/>
                <w:lang w:val="es-ES"/>
              </w:rPr>
              <w:tab/>
              <w:t xml:space="preserve">que de otra manera fue legalmente puesta a la disponibilidad de esa parte por una tercera parte que no tenía obligación de confidencialidad.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19.4</w:t>
            </w:r>
            <w:r w:rsidRPr="00CA295E">
              <w:rPr>
                <w:rFonts w:ascii="Arial" w:eastAsia="Times New Roman" w:hAnsi="Arial" w:cs="Arial"/>
                <w:sz w:val="22"/>
                <w:szCs w:val="22"/>
                <w:lang w:val="es-ES"/>
              </w:rPr>
              <w:tab/>
            </w:r>
            <w:r w:rsidRPr="00CA295E">
              <w:rPr>
                <w:rFonts w:ascii="Arial" w:eastAsia="Times New Roman" w:hAnsi="Arial" w:cs="Arial"/>
                <w:spacing w:val="-4"/>
                <w:sz w:val="22"/>
                <w:szCs w:val="22"/>
                <w:lang w:val="es-ES"/>
              </w:rPr>
              <w:t xml:space="preserve">Las disposiciones precedentes de esta cláusula 19 de las CGC no modificarán de ninguna manera ningún compromiso de confidencialidad otorgado por cualquiera de las partes a quien esto compete antes de la fecha del Contrato con respecto a los Suministros o cualquier parte de ellos.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19.5</w:t>
            </w:r>
            <w:r w:rsidRPr="00CA295E">
              <w:rPr>
                <w:rFonts w:ascii="Arial" w:eastAsia="Times New Roman" w:hAnsi="Arial" w:cs="Arial"/>
                <w:sz w:val="22"/>
                <w:szCs w:val="22"/>
                <w:lang w:val="es-ES"/>
              </w:rPr>
              <w:tab/>
              <w:t xml:space="preserve">Las disposiciones de la Cláusula 19 de las CGC   permanecerán válidas después del cumplimiento o terminación del contrato por cualquier razón.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95" w:name="_Toc106188580"/>
            <w:r w:rsidRPr="00CA295E">
              <w:rPr>
                <w:rFonts w:ascii="Arial" w:eastAsia="Times New Roman" w:hAnsi="Arial" w:cs="Arial"/>
                <w:b/>
                <w:sz w:val="22"/>
                <w:szCs w:val="22"/>
                <w:lang w:val="es-ES"/>
              </w:rPr>
              <w:lastRenderedPageBreak/>
              <w:t>Subcontratación</w:t>
            </w:r>
            <w:bookmarkEnd w:id="95"/>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20.1</w:t>
            </w:r>
            <w:r w:rsidRPr="00CA295E">
              <w:rPr>
                <w:rFonts w:ascii="Arial" w:eastAsia="Times New Roman" w:hAnsi="Arial" w:cs="Arial"/>
                <w:sz w:val="22"/>
                <w:szCs w:val="22"/>
                <w:lang w:val="es-ES"/>
              </w:rPr>
              <w:tab/>
              <w:t xml:space="preserve">El Proveedor informará al Comprador por escrito de todos los subcontratos que adjudique en virtud del Contrato si no los hubiera especificado en su oferta. Dichas notificaciones, en la oferta original o posterior, no eximirán al Proveedor de sus obligaciones, deberes y compromisos o responsabilidades contraídas en virtud del Contrato.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20.2</w:t>
            </w:r>
            <w:r w:rsidRPr="00CA295E">
              <w:rPr>
                <w:rFonts w:ascii="Arial" w:eastAsia="Times New Roman" w:hAnsi="Arial" w:cs="Arial"/>
                <w:sz w:val="22"/>
                <w:szCs w:val="22"/>
                <w:lang w:val="es-ES"/>
              </w:rPr>
              <w:tab/>
              <w:t>Todos los subcontratos deberán cumplir con las disposiciones de las Cláusulas 3 y 7 de las CGC.</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96" w:name="_Toc106188581"/>
            <w:r w:rsidRPr="00CA295E">
              <w:rPr>
                <w:rFonts w:ascii="Arial" w:eastAsia="Times New Roman" w:hAnsi="Arial" w:cs="Arial"/>
                <w:b/>
                <w:sz w:val="22"/>
                <w:szCs w:val="22"/>
                <w:lang w:val="es-ES"/>
              </w:rPr>
              <w:t>Especificaciones y Normas</w:t>
            </w:r>
            <w:bookmarkEnd w:id="96"/>
          </w:p>
        </w:tc>
        <w:tc>
          <w:tcPr>
            <w:tcW w:w="6660" w:type="dxa"/>
          </w:tcPr>
          <w:p w:rsidR="001606BE" w:rsidRPr="00CA295E" w:rsidRDefault="001606BE" w:rsidP="00962BDA">
            <w:pPr>
              <w:numPr>
                <w:ilvl w:val="1"/>
                <w:numId w:val="27"/>
              </w:numPr>
              <w:spacing w:after="200"/>
              <w:ind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Especificaciones Técnicas y Planos</w:t>
            </w:r>
          </w:p>
          <w:p w:rsidR="001606BE" w:rsidRPr="00CA295E" w:rsidRDefault="001606BE" w:rsidP="00962BDA">
            <w:pPr>
              <w:numPr>
                <w:ilvl w:val="0"/>
                <w:numId w:val="28"/>
              </w:numPr>
              <w:tabs>
                <w:tab w:val="num" w:pos="1152"/>
              </w:tab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Los Bienes y/o Servicios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p>
          <w:p w:rsidR="001606BE" w:rsidRPr="00CA295E" w:rsidRDefault="001606BE" w:rsidP="00962BDA">
            <w:pPr>
              <w:numPr>
                <w:ilvl w:val="0"/>
                <w:numId w:val="28"/>
              </w:num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(c)</w:t>
            </w:r>
            <w:r w:rsidRPr="00CA295E">
              <w:rPr>
                <w:rFonts w:ascii="Arial" w:eastAsia="Times New Roman" w:hAnsi="Arial" w:cs="Arial"/>
                <w:sz w:val="22"/>
                <w:szCs w:val="22"/>
                <w:lang w:val="es-ES"/>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w:t>
            </w:r>
            <w:r w:rsidRPr="00CA295E">
              <w:rPr>
                <w:rFonts w:ascii="Arial" w:eastAsia="Times New Roman" w:hAnsi="Arial" w:cs="Arial"/>
                <w:sz w:val="22"/>
                <w:szCs w:val="22"/>
                <w:lang w:val="es-ES"/>
              </w:rPr>
              <w:lastRenderedPageBreak/>
              <w:t xml:space="preserve">normas durante la ejecución del Contrato se aplicará solamente con la aprobación previa del Comprador y dicho cambio se regirá de conformidad con la Cláusula 32 de las CGC.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97" w:name="_Toc106188582"/>
            <w:r w:rsidRPr="00CA295E">
              <w:rPr>
                <w:rFonts w:ascii="Arial" w:eastAsia="Times New Roman" w:hAnsi="Arial" w:cs="Arial"/>
                <w:b/>
                <w:sz w:val="22"/>
                <w:szCs w:val="22"/>
                <w:lang w:val="es-ES"/>
              </w:rPr>
              <w:lastRenderedPageBreak/>
              <w:t>Embalaje y Documentos</w:t>
            </w:r>
            <w:bookmarkEnd w:id="97"/>
            <w:r w:rsidRPr="00CA295E">
              <w:rPr>
                <w:rFonts w:ascii="Arial" w:eastAsia="Times New Roman" w:hAnsi="Arial" w:cs="Arial"/>
                <w:b/>
                <w:sz w:val="22"/>
                <w:szCs w:val="22"/>
                <w:lang w:val="es-ES"/>
              </w:rPr>
              <w:t xml:space="preserve"> </w:t>
            </w:r>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22.1</w:t>
            </w:r>
            <w:r w:rsidRPr="00CA295E">
              <w:rPr>
                <w:rFonts w:ascii="Arial" w:eastAsia="Times New Roman" w:hAnsi="Arial" w:cs="Arial"/>
                <w:sz w:val="22"/>
                <w:szCs w:val="22"/>
                <w:lang w:val="es-ES"/>
              </w:rPr>
              <w:tab/>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22.2</w:t>
            </w:r>
            <w:r w:rsidRPr="00CA295E">
              <w:rPr>
                <w:rFonts w:ascii="Arial" w:eastAsia="Times New Roman" w:hAnsi="Arial" w:cs="Arial"/>
                <w:sz w:val="22"/>
                <w:szCs w:val="22"/>
                <w:lang w:val="es-ES"/>
              </w:rPr>
              <w:tab/>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xml:space="preserve"> y en cualquiera otra instrucción dispuesta por el Comprador.</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98" w:name="_Toc106188583"/>
            <w:r w:rsidRPr="00CA295E">
              <w:rPr>
                <w:rFonts w:ascii="Arial" w:eastAsia="Times New Roman" w:hAnsi="Arial" w:cs="Arial"/>
                <w:b/>
                <w:sz w:val="22"/>
                <w:szCs w:val="22"/>
                <w:lang w:val="es-ES"/>
              </w:rPr>
              <w:t>Seguros</w:t>
            </w:r>
            <w:bookmarkEnd w:id="98"/>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23.1</w:t>
            </w:r>
            <w:r w:rsidRPr="00CA295E">
              <w:rPr>
                <w:rFonts w:ascii="Arial" w:eastAsia="Times New Roman" w:hAnsi="Arial" w:cs="Arial"/>
                <w:sz w:val="22"/>
                <w:szCs w:val="22"/>
                <w:lang w:val="es-ES"/>
              </w:rPr>
              <w:tab/>
              <w:t>A menos que se disponga otra cosa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xml:space="preserve">, los Bienes y/o Servicios suministrados bajo el Contrato deberán estar completamente asegurados, en una moneda de curso legal, contra riesgo de extravío o daños incidentales ocurridos durante fabricación, adquisición, transporte, almacenamiento y entrega, de conformidad con los </w:t>
            </w:r>
            <w:proofErr w:type="spellStart"/>
            <w:r w:rsidRPr="00CA295E">
              <w:rPr>
                <w:rFonts w:ascii="Arial" w:eastAsia="Times New Roman" w:hAnsi="Arial" w:cs="Arial"/>
                <w:i/>
                <w:iCs/>
                <w:sz w:val="22"/>
                <w:szCs w:val="22"/>
                <w:lang w:val="es-ES"/>
              </w:rPr>
              <w:t>Incoterms</w:t>
            </w:r>
            <w:proofErr w:type="spellEnd"/>
            <w:r w:rsidRPr="00CA295E">
              <w:rPr>
                <w:rFonts w:ascii="Arial" w:eastAsia="Times New Roman" w:hAnsi="Arial" w:cs="Arial"/>
                <w:i/>
                <w:iCs/>
                <w:sz w:val="22"/>
                <w:szCs w:val="22"/>
                <w:lang w:val="es-ES"/>
              </w:rPr>
              <w:t xml:space="preserve"> </w:t>
            </w:r>
            <w:r w:rsidRPr="00CA295E">
              <w:rPr>
                <w:rFonts w:ascii="Arial" w:eastAsia="Times New Roman" w:hAnsi="Arial" w:cs="Arial"/>
                <w:sz w:val="22"/>
                <w:szCs w:val="22"/>
                <w:lang w:val="es-ES"/>
              </w:rPr>
              <w:t xml:space="preserve"> aplicables </w:t>
            </w:r>
            <w:r w:rsidRPr="00CA295E">
              <w:rPr>
                <w:rFonts w:ascii="Arial" w:eastAsia="Times New Roman" w:hAnsi="Arial" w:cs="Arial"/>
                <w:b/>
                <w:bCs/>
                <w:sz w:val="22"/>
                <w:szCs w:val="22"/>
                <w:lang w:val="es-ES"/>
              </w:rPr>
              <w:t>o según se disponga en las CEC</w:t>
            </w:r>
            <w:r w:rsidRPr="00CA295E">
              <w:rPr>
                <w:rFonts w:ascii="Arial" w:eastAsia="Times New Roman" w:hAnsi="Arial" w:cs="Arial"/>
                <w:sz w:val="22"/>
                <w:szCs w:val="22"/>
                <w:lang w:val="es-ES"/>
              </w:rPr>
              <w:t xml:space="preserve">.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99" w:name="_Toc106188584"/>
            <w:r w:rsidRPr="00CA295E">
              <w:rPr>
                <w:rFonts w:ascii="Arial" w:eastAsia="Times New Roman" w:hAnsi="Arial" w:cs="Arial"/>
                <w:b/>
                <w:sz w:val="22"/>
                <w:szCs w:val="22"/>
                <w:lang w:val="es-ES"/>
              </w:rPr>
              <w:t>Transporte</w:t>
            </w:r>
            <w:bookmarkEnd w:id="99"/>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24.1</w:t>
            </w:r>
            <w:r w:rsidRPr="00CA295E">
              <w:rPr>
                <w:rFonts w:ascii="Arial" w:eastAsia="Times New Roman" w:hAnsi="Arial" w:cs="Arial"/>
                <w:sz w:val="22"/>
                <w:szCs w:val="22"/>
                <w:lang w:val="es-ES"/>
              </w:rPr>
              <w:tab/>
              <w:t>A menos que se disponga otra cosa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la responsabilidad por los arreglos de transporte de los Bienes se regirá por los</w:t>
            </w:r>
            <w:r w:rsidRPr="00CA295E">
              <w:rPr>
                <w:rFonts w:ascii="Arial" w:eastAsia="Times New Roman" w:hAnsi="Arial" w:cs="Arial"/>
                <w:i/>
                <w:iCs/>
                <w:sz w:val="22"/>
                <w:szCs w:val="22"/>
                <w:lang w:val="es-ES"/>
              </w:rPr>
              <w:t xml:space="preserve"> </w:t>
            </w:r>
            <w:proofErr w:type="spellStart"/>
            <w:r w:rsidRPr="00CA295E">
              <w:rPr>
                <w:rFonts w:ascii="Arial" w:eastAsia="Times New Roman" w:hAnsi="Arial" w:cs="Arial"/>
                <w:i/>
                <w:iCs/>
                <w:sz w:val="22"/>
                <w:szCs w:val="22"/>
                <w:lang w:val="es-ES"/>
              </w:rPr>
              <w:t>Incoterms</w:t>
            </w:r>
            <w:proofErr w:type="spellEnd"/>
            <w:r w:rsidRPr="00CA295E">
              <w:rPr>
                <w:rFonts w:ascii="Arial" w:eastAsia="Times New Roman" w:hAnsi="Arial" w:cs="Arial"/>
                <w:sz w:val="22"/>
                <w:szCs w:val="22"/>
                <w:lang w:val="es-ES"/>
              </w:rPr>
              <w:t xml:space="preserve"> indicados.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0" w:name="_Toc106188585"/>
            <w:r w:rsidRPr="00CA295E">
              <w:rPr>
                <w:rFonts w:ascii="Arial" w:eastAsia="Times New Roman" w:hAnsi="Arial" w:cs="Arial"/>
                <w:b/>
                <w:sz w:val="22"/>
                <w:szCs w:val="22"/>
                <w:lang w:val="es-ES"/>
              </w:rPr>
              <w:t>Inspecciones y Pruebas</w:t>
            </w:r>
            <w:bookmarkEnd w:id="100"/>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25.1</w:t>
            </w:r>
            <w:r w:rsidRPr="00CA295E">
              <w:rPr>
                <w:rFonts w:ascii="Arial" w:eastAsia="Times New Roman" w:hAnsi="Arial" w:cs="Arial"/>
                <w:sz w:val="22"/>
                <w:szCs w:val="22"/>
                <w:lang w:val="es-ES"/>
              </w:rPr>
              <w:tab/>
              <w:t>El Proveedor realizará todas las pruebas y/o inspecciones de los Bienes y Servicios Conexos según se dispone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por su cuenta y sin costo alguno para el Comprador.</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25.2</w:t>
            </w:r>
            <w:r w:rsidRPr="00CA295E">
              <w:rPr>
                <w:rFonts w:ascii="Arial" w:eastAsia="Times New Roman" w:hAnsi="Arial" w:cs="Arial"/>
                <w:sz w:val="22"/>
                <w:szCs w:val="22"/>
                <w:lang w:val="es-ES"/>
              </w:rPr>
              <w:tab/>
              <w:t xml:space="preserve">Las inspecciones y pruebas podrán realizarse en las instalaciones del Proveedor o de sus subcontratistas, en el lugar de entrega y/o en el lugar de destino final de los Bienes o en otro lugar en Honduras.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25.3 de las CGC, cuando dichas inspecciones o pruebas sean realizadas en recintos del Proveedor o de sus subcontratistas se </w:t>
            </w:r>
            <w:proofErr w:type="gramStart"/>
            <w:r w:rsidRPr="00CA295E">
              <w:rPr>
                <w:rFonts w:ascii="Arial" w:eastAsia="Times New Roman" w:hAnsi="Arial" w:cs="Arial"/>
                <w:sz w:val="22"/>
                <w:szCs w:val="22"/>
                <w:lang w:val="es-ES"/>
              </w:rPr>
              <w:t>le</w:t>
            </w:r>
            <w:proofErr w:type="gramEnd"/>
            <w:r w:rsidRPr="00CA295E">
              <w:rPr>
                <w:rFonts w:ascii="Arial" w:eastAsia="Times New Roman" w:hAnsi="Arial" w:cs="Arial"/>
                <w:sz w:val="22"/>
                <w:szCs w:val="22"/>
                <w:lang w:val="es-ES"/>
              </w:rPr>
              <w:t xml:space="preserve"> proporcionarán a los inspectores todas las facilidades y asistencia razonables, incluso el acceso a los planos y datos sobre producción, sin cargo alguno para el Comprador.</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25.3</w:t>
            </w:r>
            <w:r w:rsidRPr="00CA295E">
              <w:rPr>
                <w:rFonts w:ascii="Arial" w:eastAsia="Times New Roman" w:hAnsi="Arial" w:cs="Arial"/>
                <w:sz w:val="22"/>
                <w:szCs w:val="22"/>
                <w:lang w:val="es-ES"/>
              </w:rPr>
              <w:tab/>
              <w:t xml:space="preserve">El Comprador o su representante designado tendrá derecho a presenciar las pruebas y/o inspecciones </w:t>
            </w:r>
            <w:r w:rsidRPr="00CA295E">
              <w:rPr>
                <w:rFonts w:ascii="Arial" w:eastAsia="Times New Roman" w:hAnsi="Arial" w:cs="Arial"/>
                <w:sz w:val="22"/>
                <w:szCs w:val="22"/>
                <w:lang w:val="es-ES"/>
              </w:rPr>
              <w:lastRenderedPageBreak/>
              <w:t xml:space="preserve">mencionadas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25.2 de las CGC, siempre y cuando éste asuma todos los costos y gastos que ocasione su participación, como ser gastos de viaje, alojamiento y alimentación.</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25.4</w:t>
            </w:r>
            <w:r w:rsidRPr="00CA295E">
              <w:rPr>
                <w:rFonts w:ascii="Arial" w:eastAsia="Times New Roman" w:hAnsi="Arial" w:cs="Arial"/>
                <w:sz w:val="22"/>
                <w:szCs w:val="22"/>
                <w:lang w:val="es-ES"/>
              </w:rPr>
              <w:tab/>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o inspecciones, cuando el proveedor esté dispuesto.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25.5</w:t>
            </w:r>
            <w:r w:rsidRPr="00CA295E">
              <w:rPr>
                <w:rFonts w:ascii="Arial" w:eastAsia="Times New Roman" w:hAnsi="Arial" w:cs="Arial"/>
                <w:sz w:val="22"/>
                <w:szCs w:val="22"/>
                <w:lang w:val="es-ES"/>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cuyas inspecciones serán a cargo del proveedor.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1606BE" w:rsidRPr="00CA295E" w:rsidRDefault="001606BE" w:rsidP="00962BDA">
            <w:pPr>
              <w:numPr>
                <w:ilvl w:val="1"/>
                <w:numId w:val="29"/>
              </w:numPr>
              <w:tabs>
                <w:tab w:val="clear" w:pos="360"/>
              </w:tabs>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El Proveedor presentará al Comprador un informe de los resultados de dichas pruebas y/o inspecciones.</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25.7</w:t>
            </w:r>
            <w:r w:rsidRPr="00CA295E">
              <w:rPr>
                <w:rFonts w:ascii="Arial" w:eastAsia="Times New Roman" w:hAnsi="Arial" w:cs="Arial"/>
                <w:sz w:val="22"/>
                <w:szCs w:val="22"/>
                <w:lang w:val="es-ES"/>
              </w:rPr>
              <w:tab/>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25.4 de las CGC.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25.8 </w:t>
            </w:r>
            <w:r w:rsidRPr="00CA295E">
              <w:rPr>
                <w:rFonts w:ascii="Arial" w:eastAsia="Times New Roman" w:hAnsi="Arial" w:cs="Arial"/>
                <w:sz w:val="22"/>
                <w:szCs w:val="22"/>
                <w:lang w:val="es-ES"/>
              </w:rPr>
              <w:tab/>
              <w:t xml:space="preserve">El Proveedor acepta que ni la realización de pruebas o inspecciones de los Bienes o de parte de ellos, ni la presencia del Comprador o de su representante, ni la emisión de informes, 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25.6 de las CGC, lo eximirán de las garantías u otras obligaciones en virtud del Contrato.</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1" w:name="_Toc106188586"/>
            <w:r w:rsidRPr="00CA295E">
              <w:rPr>
                <w:rFonts w:ascii="Arial" w:eastAsia="Times New Roman" w:hAnsi="Arial" w:cs="Arial"/>
                <w:b/>
                <w:sz w:val="22"/>
                <w:szCs w:val="22"/>
                <w:lang w:val="es-ES"/>
              </w:rPr>
              <w:lastRenderedPageBreak/>
              <w:t>Liquidación por Daños y Perjuicios</w:t>
            </w:r>
            <w:bookmarkEnd w:id="101"/>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26.1</w:t>
            </w:r>
            <w:r w:rsidRPr="00CA295E">
              <w:rPr>
                <w:rFonts w:ascii="Arial" w:eastAsia="Times New Roman" w:hAnsi="Arial" w:cs="Arial"/>
                <w:sz w:val="22"/>
                <w:szCs w:val="22"/>
                <w:lang w:val="es-ES"/>
              </w:rPr>
              <w:tab/>
              <w:t xml:space="preserve">Con excepción de lo que se establece en la Cláusula 31 de las CGC, si el Proveedor no cumple con la entrega de la totalidad o parte de los Bienes y/o Servicios en la(s) fecha(s) establecida(s) o con la prestación de los Servicios Conexos dentro del período especificado en el Contrato, sin perjuicio de los demás recursos que el Comprador </w:t>
            </w:r>
            <w:r w:rsidRPr="00CA295E">
              <w:rPr>
                <w:rFonts w:ascii="Arial" w:eastAsia="Times New Roman" w:hAnsi="Arial" w:cs="Arial"/>
                <w:sz w:val="22"/>
                <w:szCs w:val="22"/>
                <w:lang w:val="es-ES"/>
              </w:rPr>
              <w:lastRenderedPageBreak/>
              <w:t>tenga en virtud del Contrato, éste podrá deducir del Precio del Contrato por concepto de liquidación de daños y perjuicios, una suma equivalente al porcentaje del precio de entrega de los bienes y/o Servicios atrasados o de los servicios no prestados establecido en las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xml:space="preserve"> por cada semana o parte de la semana de retraso hasta alcanzar el máximo del porcentaje especificado en esas</w:t>
            </w:r>
            <w:r w:rsidRPr="00CA295E">
              <w:rPr>
                <w:rFonts w:ascii="Arial" w:eastAsia="Times New Roman" w:hAnsi="Arial" w:cs="Arial"/>
                <w:b/>
                <w:bCs/>
                <w:sz w:val="22"/>
                <w:szCs w:val="22"/>
                <w:lang w:val="es-ES"/>
              </w:rPr>
              <w:t xml:space="preserve"> CEC</w:t>
            </w:r>
            <w:r w:rsidRPr="00CA295E">
              <w:rPr>
                <w:rFonts w:ascii="Arial" w:eastAsia="Times New Roman" w:hAnsi="Arial" w:cs="Arial"/>
                <w:sz w:val="22"/>
                <w:szCs w:val="22"/>
                <w:lang w:val="es-ES"/>
              </w:rPr>
              <w:t xml:space="preserve">. Al alcanzar el máximo establecido, el Comprador podrá dar por terminado el contrato de conformidad con la Cláusula 34 de las CGC.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2" w:name="_Toc106188587"/>
            <w:r w:rsidRPr="00CA295E">
              <w:rPr>
                <w:rFonts w:ascii="Arial" w:eastAsia="Times New Roman" w:hAnsi="Arial" w:cs="Arial"/>
                <w:b/>
                <w:sz w:val="22"/>
                <w:szCs w:val="22"/>
                <w:lang w:val="es-ES"/>
              </w:rPr>
              <w:lastRenderedPageBreak/>
              <w:t>Garantía de los Bienes</w:t>
            </w:r>
            <w:bookmarkEnd w:id="102"/>
            <w:r w:rsidRPr="00CA295E">
              <w:rPr>
                <w:rFonts w:ascii="Arial" w:eastAsia="Times New Roman" w:hAnsi="Arial" w:cs="Arial"/>
                <w:b/>
                <w:sz w:val="22"/>
                <w:szCs w:val="22"/>
                <w:lang w:val="es-ES"/>
              </w:rPr>
              <w:t xml:space="preserve"> y/o Servicios</w:t>
            </w:r>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27.1</w:t>
            </w:r>
            <w:r w:rsidRPr="00CA295E">
              <w:rPr>
                <w:rFonts w:ascii="Arial" w:eastAsia="Times New Roman" w:hAnsi="Arial" w:cs="Arial"/>
                <w:sz w:val="22"/>
                <w:szCs w:val="22"/>
                <w:lang w:val="es-ES"/>
              </w:rPr>
              <w:tab/>
              <w:t xml:space="preserve">El Proveedor garantiza que todos los bienes y/o Servicios suministrados en virtud del Contrato son nuevos, sin uso, del modelo más reciente o actual e incorporan todas las mejoras recientes en cuanto a diseño y materiales, a menos que el Contrato disponga otra cosa.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27.2</w:t>
            </w:r>
            <w:r w:rsidRPr="00CA295E">
              <w:rPr>
                <w:rFonts w:ascii="Arial" w:eastAsia="Times New Roman" w:hAnsi="Arial" w:cs="Arial"/>
                <w:sz w:val="22"/>
                <w:szCs w:val="22"/>
                <w:lang w:val="es-ES"/>
              </w:rPr>
              <w:tab/>
              <w:t xml:space="preserve">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w:t>
            </w:r>
            <w:proofErr w:type="gramStart"/>
            <w:r w:rsidRPr="00CA295E">
              <w:rPr>
                <w:rFonts w:ascii="Arial" w:eastAsia="Times New Roman" w:hAnsi="Arial" w:cs="Arial"/>
                <w:sz w:val="22"/>
                <w:szCs w:val="22"/>
                <w:lang w:val="es-ES"/>
              </w:rPr>
              <w:t>21.1(</w:t>
            </w:r>
            <w:proofErr w:type="gramEnd"/>
            <w:r w:rsidRPr="00CA295E">
              <w:rPr>
                <w:rFonts w:ascii="Arial" w:eastAsia="Times New Roman" w:hAnsi="Arial" w:cs="Arial"/>
                <w:sz w:val="22"/>
                <w:szCs w:val="22"/>
                <w:lang w:val="es-ES"/>
              </w:rPr>
              <w:t>b) de las CGC, el Proveedor garantiza que todos los bienes y/o Servicios suministrados estarán libres de defectos derivados de actos y omisiones que éste hubiese incurrido, o derivados del  diseño, materiales o manufactura, durante el uso normal de los bienes y/o Servicios en las condiciones que imperen en el país de destino final.</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27.3</w:t>
            </w:r>
            <w:r w:rsidRPr="00CA295E">
              <w:rPr>
                <w:rFonts w:ascii="Arial" w:eastAsia="Times New Roman" w:hAnsi="Arial" w:cs="Arial"/>
                <w:sz w:val="22"/>
                <w:szCs w:val="22"/>
                <w:lang w:val="es-ES"/>
              </w:rPr>
              <w:tab/>
              <w:t xml:space="preserve">Salvo que </w:t>
            </w:r>
            <w:r w:rsidRPr="00CA295E">
              <w:rPr>
                <w:rFonts w:ascii="Arial" w:eastAsia="Times New Roman" w:hAnsi="Arial" w:cs="Arial"/>
                <w:bCs/>
                <w:sz w:val="22"/>
                <w:szCs w:val="22"/>
                <w:lang w:val="es-ES"/>
              </w:rPr>
              <w:t>se indique otra cosa en las</w:t>
            </w:r>
            <w:r w:rsidRPr="00CA295E">
              <w:rPr>
                <w:rFonts w:ascii="Arial" w:eastAsia="Times New Roman" w:hAnsi="Arial" w:cs="Arial"/>
                <w:b/>
                <w:sz w:val="22"/>
                <w:szCs w:val="22"/>
                <w:lang w:val="es-ES"/>
              </w:rPr>
              <w:t xml:space="preserve"> CEC,</w:t>
            </w:r>
            <w:r w:rsidRPr="00CA295E">
              <w:rPr>
                <w:rFonts w:ascii="Arial" w:eastAsia="Times New Roman" w:hAnsi="Arial" w:cs="Arial"/>
                <w:sz w:val="22"/>
                <w:szCs w:val="22"/>
                <w:lang w:val="es-ES"/>
              </w:rPr>
              <w:t xml:space="preserve"> la garantía permanecerá vigente durante el período cuya fecha de  terminación sea la más temprana entre los períodos siguientes: doce (12) meses a partir de la fecha en que los bienes y/o Servicios, o cualquier parte de ellos según el caso,  hayan sido entregados y  aceptados en el punto final de destino indicado en el Contrato, o dieciocho (18) meses a partir de la fecha de embarque en el puerto o lugar de flete en el país de origen.</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27.4</w:t>
            </w:r>
            <w:r w:rsidRPr="00CA295E">
              <w:rPr>
                <w:rFonts w:ascii="Arial" w:eastAsia="Times New Roman" w:hAnsi="Arial" w:cs="Arial"/>
                <w:sz w:val="22"/>
                <w:szCs w:val="22"/>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27.5</w:t>
            </w:r>
            <w:r w:rsidRPr="00CA295E">
              <w:rPr>
                <w:rFonts w:ascii="Arial" w:eastAsia="Times New Roman" w:hAnsi="Arial" w:cs="Arial"/>
                <w:sz w:val="22"/>
                <w:szCs w:val="22"/>
                <w:lang w:val="es-ES"/>
              </w:rPr>
              <w:tab/>
              <w:t xml:space="preserve">Tan pronto reciba el Proveedor dicha comunicación, y dentro del plazo establecido en las </w:t>
            </w:r>
            <w:r w:rsidRPr="00CA295E">
              <w:rPr>
                <w:rFonts w:ascii="Arial" w:eastAsia="Times New Roman" w:hAnsi="Arial" w:cs="Arial"/>
                <w:b/>
                <w:bCs/>
                <w:sz w:val="22"/>
                <w:szCs w:val="22"/>
                <w:lang w:val="es-ES"/>
              </w:rPr>
              <w:t>CEC</w:t>
            </w:r>
            <w:r w:rsidRPr="00CA295E">
              <w:rPr>
                <w:rFonts w:ascii="Arial" w:eastAsia="Times New Roman" w:hAnsi="Arial" w:cs="Arial"/>
                <w:sz w:val="22"/>
                <w:szCs w:val="22"/>
                <w:lang w:val="es-ES"/>
              </w:rPr>
              <w:t xml:space="preserve">, deberá reparar o reemplazar de forma expedita los Bienes defectuosos, o sus partes sin ningún costo para el Comprador.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27.6</w:t>
            </w:r>
            <w:r w:rsidRPr="00CA295E">
              <w:rPr>
                <w:rFonts w:ascii="Arial" w:eastAsia="Times New Roman" w:hAnsi="Arial" w:cs="Arial"/>
                <w:sz w:val="22"/>
                <w:szCs w:val="22"/>
                <w:lang w:val="es-ES"/>
              </w:rPr>
              <w:tab/>
              <w:t xml:space="preserve">Si el Proveedor después de haber sido notificado, no cumple con corregir los defectos dentro del plazo establecido en las </w:t>
            </w:r>
            <w:r w:rsidRPr="00CA295E">
              <w:rPr>
                <w:rFonts w:ascii="Arial" w:eastAsia="Times New Roman" w:hAnsi="Arial" w:cs="Arial"/>
                <w:b/>
                <w:bCs/>
                <w:sz w:val="22"/>
                <w:szCs w:val="22"/>
                <w:lang w:val="es-ES"/>
              </w:rPr>
              <w:t>CEC</w:t>
            </w:r>
            <w:r w:rsidRPr="00CA295E">
              <w:rPr>
                <w:rFonts w:ascii="Arial" w:eastAsia="Times New Roman" w:hAnsi="Arial" w:cs="Arial"/>
                <w:sz w:val="22"/>
                <w:szCs w:val="22"/>
                <w:lang w:val="es-ES"/>
              </w:rPr>
              <w:t xml:space="preserve">, el Comprador, dentro de un tiempo razonable, podrá proceder a tomar las medidas necesarias para remediar la situación, por cuenta y riesgo del Proveedor y sin perjuicio de otros derechos que el Comprador pueda ejercer contra el Proveedor en virtud del </w:t>
            </w:r>
            <w:r w:rsidRPr="00CA295E">
              <w:rPr>
                <w:rFonts w:ascii="Arial" w:eastAsia="Times New Roman" w:hAnsi="Arial" w:cs="Arial"/>
                <w:sz w:val="22"/>
                <w:szCs w:val="22"/>
                <w:lang w:val="es-ES"/>
              </w:rPr>
              <w:lastRenderedPageBreak/>
              <w:t>Contrato.</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3" w:name="_Toc106188588"/>
            <w:r w:rsidRPr="00CA295E">
              <w:rPr>
                <w:rFonts w:ascii="Arial" w:eastAsia="Times New Roman" w:hAnsi="Arial" w:cs="Arial"/>
                <w:b/>
                <w:sz w:val="22"/>
                <w:szCs w:val="22"/>
                <w:lang w:val="es-ES"/>
              </w:rPr>
              <w:lastRenderedPageBreak/>
              <w:t>Indemnización por Derechos de Patente</w:t>
            </w:r>
            <w:bookmarkEnd w:id="103"/>
          </w:p>
        </w:tc>
        <w:tc>
          <w:tcPr>
            <w:tcW w:w="6660" w:type="dxa"/>
          </w:tcPr>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28.1</w:t>
            </w:r>
            <w:r w:rsidRPr="00CA295E">
              <w:rPr>
                <w:rFonts w:ascii="Arial" w:eastAsia="Times New Roman" w:hAnsi="Arial" w:cs="Arial"/>
                <w:sz w:val="22"/>
                <w:szCs w:val="22"/>
                <w:lang w:val="es-ES"/>
              </w:rPr>
              <w:tab/>
              <w:t xml:space="preserve">De conformidad con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28.2 de las CEC,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la instalación de los bienes por el Proveedor o el uso de los bienes en el País donde se entregaron los bienes; y</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la venta de los productos producidos por los Bienes en cualquier país.</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28.2</w:t>
            </w:r>
            <w:r w:rsidRPr="00CA295E">
              <w:rPr>
                <w:rFonts w:ascii="Arial" w:eastAsia="Times New Roman" w:hAnsi="Arial" w:cs="Arial"/>
                <w:sz w:val="22"/>
                <w:szCs w:val="22"/>
                <w:lang w:val="es-ES"/>
              </w:rPr>
              <w:tab/>
              <w:t xml:space="preserve">Si se entablara un proceso legal o una demanda contra el Comprador como resultado de alguna de las situaciones indicadas en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28.1 de las CGC, el Comprador notificará prontamente al Proveedor y éste por su propia cuenta y en nombre del Comprador responderá a dicho proceso o demanda, y realizará las negociaciones necesarias para llegar a un acuerdo de dicho proceso o demanda.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28.3</w:t>
            </w:r>
            <w:r w:rsidRPr="00CA295E">
              <w:rPr>
                <w:rFonts w:ascii="Arial" w:eastAsia="Times New Roman" w:hAnsi="Arial" w:cs="Arial"/>
                <w:sz w:val="22"/>
                <w:szCs w:val="22"/>
                <w:lang w:val="es-ES"/>
              </w:rPr>
              <w:tab/>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28.4</w:t>
            </w:r>
            <w:r w:rsidRPr="00CA295E">
              <w:rPr>
                <w:rFonts w:ascii="Arial" w:eastAsia="Times New Roman" w:hAnsi="Arial" w:cs="Arial"/>
                <w:sz w:val="22"/>
                <w:szCs w:val="22"/>
                <w:lang w:val="es-ES"/>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28.5</w:t>
            </w:r>
            <w:r w:rsidRPr="00CA295E">
              <w:rPr>
                <w:rFonts w:ascii="Arial" w:eastAsia="Times New Roman" w:hAnsi="Arial" w:cs="Arial"/>
                <w:sz w:val="22"/>
                <w:szCs w:val="22"/>
                <w:lang w:val="es-ES"/>
              </w:rPr>
              <w:tab/>
              <w:t xml:space="preserve">El Comprador deberá indemnizar y eximir de culpa al </w:t>
            </w:r>
            <w:r w:rsidRPr="00CA295E">
              <w:rPr>
                <w:rFonts w:ascii="Arial" w:eastAsia="Times New Roman" w:hAnsi="Arial" w:cs="Arial"/>
                <w:sz w:val="22"/>
                <w:szCs w:val="22"/>
                <w:lang w:val="es-ES"/>
              </w:rPr>
              <w:lastRenderedPageBreak/>
              <w:t>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4" w:name="_Toc106188589"/>
            <w:r w:rsidRPr="00CA295E">
              <w:rPr>
                <w:rFonts w:ascii="Arial" w:eastAsia="Times New Roman" w:hAnsi="Arial" w:cs="Arial"/>
                <w:b/>
                <w:sz w:val="22"/>
                <w:szCs w:val="22"/>
                <w:lang w:val="es-ES"/>
              </w:rPr>
              <w:lastRenderedPageBreak/>
              <w:t>Limitación de Responsabilidad</w:t>
            </w:r>
            <w:bookmarkEnd w:id="104"/>
          </w:p>
        </w:tc>
        <w:tc>
          <w:tcPr>
            <w:tcW w:w="6660" w:type="dxa"/>
          </w:tcPr>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29.1</w:t>
            </w:r>
            <w:r w:rsidRPr="00CA295E">
              <w:rPr>
                <w:rFonts w:ascii="Arial" w:eastAsia="Times New Roman" w:hAnsi="Arial" w:cs="Arial"/>
                <w:sz w:val="22"/>
                <w:szCs w:val="22"/>
                <w:lang w:val="es-ES"/>
              </w:rPr>
              <w:tab/>
              <w:t xml:space="preserve">Excepto en casos de negligencia grave o actuación de mala fe, </w:t>
            </w:r>
          </w:p>
          <w:p w:rsidR="001606BE" w:rsidRPr="00CA295E" w:rsidRDefault="001606BE" w:rsidP="00962BDA">
            <w:pPr>
              <w:numPr>
                <w:ilvl w:val="12"/>
                <w:numId w:val="0"/>
              </w:numPr>
              <w:tabs>
                <w:tab w:val="left" w:pos="990"/>
              </w:tabs>
              <w:suppressAutoHyphens/>
              <w:spacing w:after="200"/>
              <w:ind w:left="99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1606BE" w:rsidRPr="00CA295E" w:rsidRDefault="001606BE" w:rsidP="00962BDA">
            <w:pPr>
              <w:numPr>
                <w:ilvl w:val="12"/>
                <w:numId w:val="0"/>
              </w:numPr>
              <w:tabs>
                <w:tab w:val="left" w:pos="990"/>
              </w:tabs>
              <w:suppressAutoHyphens/>
              <w:spacing w:after="200"/>
              <w:ind w:left="99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5" w:name="_Toc106188590"/>
            <w:r w:rsidRPr="00CA295E">
              <w:rPr>
                <w:rFonts w:ascii="Arial" w:eastAsia="Times New Roman" w:hAnsi="Arial" w:cs="Arial"/>
                <w:b/>
                <w:sz w:val="22"/>
                <w:szCs w:val="22"/>
                <w:lang w:val="es-ES"/>
              </w:rPr>
              <w:t>Cambio en las Leyes y Regulaciones</w:t>
            </w:r>
            <w:bookmarkEnd w:id="105"/>
          </w:p>
        </w:tc>
        <w:tc>
          <w:tcPr>
            <w:tcW w:w="6660" w:type="dxa"/>
          </w:tcPr>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30.1</w:t>
            </w:r>
            <w:r w:rsidRPr="00CA295E">
              <w:rPr>
                <w:rFonts w:ascii="Arial" w:eastAsia="Times New Roman" w:hAnsi="Arial" w:cs="Arial"/>
                <w:sz w:val="22"/>
                <w:szCs w:val="22"/>
                <w:lang w:val="es-ES"/>
              </w:rPr>
              <w:tab/>
              <w:t xml:space="preserve">A menos que se indique otra cosa en el Contrato, si después de la fecha de 28 días calendario antes de la presentación de Ofertas, cualquier ley, reglamento, decreto, ordenanza o estatuto con carácter de ley entrase en vigencia, se promulgase, abrogase o se modifican en el lugar de Honduras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w:t>
            </w:r>
            <w:r w:rsidRPr="00CA295E">
              <w:rPr>
                <w:rFonts w:ascii="Arial" w:eastAsia="Times New Roman" w:hAnsi="Arial" w:cs="Arial"/>
                <w:sz w:val="22"/>
                <w:szCs w:val="22"/>
                <w:lang w:val="es-ES"/>
              </w:rPr>
              <w:lastRenderedPageBreak/>
              <w:t xml:space="preserve">conformidad con la Cláusula 14 de las CGC.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6" w:name="_Toc106188591"/>
            <w:r w:rsidRPr="00CA295E">
              <w:rPr>
                <w:rFonts w:ascii="Arial" w:eastAsia="Times New Roman" w:hAnsi="Arial" w:cs="Arial"/>
                <w:b/>
                <w:sz w:val="22"/>
                <w:szCs w:val="22"/>
                <w:lang w:val="es-ES"/>
              </w:rPr>
              <w:lastRenderedPageBreak/>
              <w:t>Fuerza Mayor</w:t>
            </w:r>
            <w:bookmarkEnd w:id="106"/>
          </w:p>
        </w:tc>
        <w:tc>
          <w:tcPr>
            <w:tcW w:w="6660" w:type="dxa"/>
          </w:tcPr>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31.1</w:t>
            </w:r>
            <w:r w:rsidRPr="00CA295E">
              <w:rPr>
                <w:rFonts w:ascii="Arial" w:eastAsia="Times New Roman" w:hAnsi="Arial" w:cs="Arial"/>
                <w:sz w:val="22"/>
                <w:szCs w:val="22"/>
                <w:lang w:val="es-ES"/>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31.2</w:t>
            </w:r>
            <w:r w:rsidRPr="00CA295E">
              <w:rPr>
                <w:rFonts w:ascii="Arial" w:eastAsia="Times New Roman" w:hAnsi="Arial" w:cs="Arial"/>
                <w:sz w:val="22"/>
                <w:szCs w:val="22"/>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31.3</w:t>
            </w:r>
            <w:r w:rsidRPr="00CA295E">
              <w:rPr>
                <w:rFonts w:ascii="Arial" w:eastAsia="Times New Roman" w:hAnsi="Arial" w:cs="Arial"/>
                <w:sz w:val="22"/>
                <w:szCs w:val="22"/>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7" w:name="_Toc106188592"/>
            <w:r w:rsidRPr="00CA295E">
              <w:rPr>
                <w:rFonts w:ascii="Arial" w:eastAsia="Times New Roman" w:hAnsi="Arial" w:cs="Arial"/>
                <w:b/>
                <w:sz w:val="22"/>
                <w:szCs w:val="22"/>
                <w:lang w:val="es-ES"/>
              </w:rPr>
              <w:t>Órdenes de Cambio y Enmiendas al Contrato</w:t>
            </w:r>
            <w:bookmarkEnd w:id="107"/>
          </w:p>
        </w:tc>
        <w:tc>
          <w:tcPr>
            <w:tcW w:w="6660" w:type="dxa"/>
          </w:tcPr>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32.1</w:t>
            </w:r>
            <w:r w:rsidRPr="00CA295E">
              <w:rPr>
                <w:rFonts w:ascii="Arial" w:eastAsia="Times New Roman" w:hAnsi="Arial" w:cs="Arial"/>
                <w:sz w:val="22"/>
                <w:szCs w:val="22"/>
                <w:lang w:val="es-ES"/>
              </w:rPr>
              <w:tab/>
              <w:t>El Comprador podrá, en cualquier momento, efectuar cambios dentro del marco general del Contrato, mediante orden escrita al Proveedor de acuerdo con la Cláusula 8 de las CGC, en uno o más de los siguientes aspectos:</w:t>
            </w:r>
          </w:p>
          <w:p w:rsidR="001606BE" w:rsidRPr="00CA295E" w:rsidRDefault="001606BE" w:rsidP="00962BDA">
            <w:pPr>
              <w:numPr>
                <w:ilvl w:val="12"/>
                <w:numId w:val="0"/>
              </w:numPr>
              <w:tabs>
                <w:tab w:val="left" w:pos="1080"/>
              </w:tabs>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planos, diseños o especificaciones, cuando los Bienes y/o Servicios que deban suministrarse en virtud al Contrato deban ser fabricados específicamente para el Comprador;</w:t>
            </w:r>
          </w:p>
          <w:p w:rsidR="001606BE" w:rsidRPr="00CA295E" w:rsidRDefault="001606BE" w:rsidP="00962BDA">
            <w:pPr>
              <w:numPr>
                <w:ilvl w:val="12"/>
                <w:numId w:val="0"/>
              </w:numPr>
              <w:tabs>
                <w:tab w:val="left" w:pos="1080"/>
              </w:tabs>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la forma de embarque o de embalaje;</w:t>
            </w:r>
          </w:p>
          <w:p w:rsidR="001606BE" w:rsidRPr="00CA295E" w:rsidRDefault="001606BE" w:rsidP="00962BDA">
            <w:pPr>
              <w:numPr>
                <w:ilvl w:val="12"/>
                <w:numId w:val="0"/>
              </w:numPr>
              <w:tabs>
                <w:tab w:val="left" w:pos="1080"/>
              </w:tabs>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(c)</w:t>
            </w:r>
            <w:r w:rsidRPr="00CA295E">
              <w:rPr>
                <w:rFonts w:ascii="Arial" w:eastAsia="Times New Roman" w:hAnsi="Arial" w:cs="Arial"/>
                <w:sz w:val="22"/>
                <w:szCs w:val="22"/>
                <w:lang w:val="es-ES"/>
              </w:rPr>
              <w:tab/>
              <w:t>el lugar de entrega, y/o</w:t>
            </w:r>
          </w:p>
          <w:p w:rsidR="001606BE" w:rsidRPr="00CA295E" w:rsidRDefault="001606BE" w:rsidP="00962BDA">
            <w:pPr>
              <w:numPr>
                <w:ilvl w:val="12"/>
                <w:numId w:val="0"/>
              </w:numPr>
              <w:tabs>
                <w:tab w:val="left" w:pos="1080"/>
              </w:tabs>
              <w:suppressAutoHyphens/>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(d)</w:t>
            </w:r>
            <w:r w:rsidRPr="00CA295E">
              <w:rPr>
                <w:rFonts w:ascii="Arial" w:eastAsia="Times New Roman" w:hAnsi="Arial" w:cs="Arial"/>
                <w:sz w:val="22"/>
                <w:szCs w:val="22"/>
                <w:lang w:val="es-ES"/>
              </w:rPr>
              <w:tab/>
              <w:t>los Servicios Conexos que deba suministrar el Proveedor.</w:t>
            </w:r>
          </w:p>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32.2</w:t>
            </w:r>
            <w:r w:rsidRPr="00CA295E">
              <w:rPr>
                <w:rFonts w:ascii="Arial" w:eastAsia="Times New Roman" w:hAnsi="Arial" w:cs="Arial"/>
                <w:sz w:val="22"/>
                <w:szCs w:val="22"/>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calendario contados a partir de la fecha en que éste reciba la solicitud de la orden de cambio del Comprador. </w:t>
            </w:r>
          </w:p>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lastRenderedPageBreak/>
              <w:t>32.3</w:t>
            </w:r>
            <w:r w:rsidRPr="00CA295E">
              <w:rPr>
                <w:rFonts w:ascii="Arial" w:eastAsia="Times New Roman" w:hAnsi="Arial" w:cs="Arial"/>
                <w:sz w:val="22"/>
                <w:szCs w:val="22"/>
                <w:lang w:val="es-ES"/>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32.4</w:t>
            </w:r>
            <w:r w:rsidRPr="00CA295E">
              <w:rPr>
                <w:rFonts w:ascii="Arial" w:eastAsia="Times New Roman" w:hAnsi="Arial" w:cs="Arial"/>
                <w:sz w:val="22"/>
                <w:szCs w:val="22"/>
                <w:lang w:val="es-ES"/>
              </w:rPr>
              <w:tab/>
              <w:t>Sujeto a lo anterior, no se introducirá ningún cambio o modificación al Contrato excepto mediante una enmienda por escrito ejecutada por ambas partes.</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8" w:name="_Toc106188593"/>
            <w:r w:rsidRPr="00CA295E">
              <w:rPr>
                <w:rFonts w:ascii="Arial" w:eastAsia="Times New Roman" w:hAnsi="Arial" w:cs="Arial"/>
                <w:b/>
                <w:sz w:val="22"/>
                <w:szCs w:val="22"/>
                <w:lang w:val="es-ES"/>
              </w:rPr>
              <w:lastRenderedPageBreak/>
              <w:t>Prórroga de los Plazos</w:t>
            </w:r>
            <w:bookmarkEnd w:id="108"/>
          </w:p>
        </w:tc>
        <w:tc>
          <w:tcPr>
            <w:tcW w:w="6660" w:type="dxa"/>
          </w:tcPr>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33.1</w:t>
            </w:r>
            <w:r w:rsidRPr="00CA295E">
              <w:rPr>
                <w:rFonts w:ascii="Arial" w:eastAsia="Times New Roman" w:hAnsi="Arial" w:cs="Arial"/>
                <w:sz w:val="22"/>
                <w:szCs w:val="22"/>
                <w:lang w:val="es-ES"/>
              </w:rPr>
              <w:tab/>
              <w:t xml:space="preserve">Si en cualquier momento durante la ejecución del Contrato, el Proveedor o sus Subcontratistas encontrasen condiciones que impidiesen la entrega oportuna de los Bienes y/o Servicios 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1606BE" w:rsidRPr="00CA295E" w:rsidRDefault="001606BE" w:rsidP="00962BDA">
            <w:pPr>
              <w:numPr>
                <w:ilvl w:val="12"/>
                <w:numId w:val="0"/>
              </w:numPr>
              <w:tabs>
                <w:tab w:val="left" w:pos="540"/>
              </w:tabs>
              <w:suppressAutoHyphens/>
              <w:spacing w:after="200"/>
              <w:ind w:left="540"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33.2</w:t>
            </w:r>
            <w:r w:rsidRPr="00CA295E">
              <w:rPr>
                <w:rFonts w:ascii="Arial" w:eastAsia="Times New Roman" w:hAnsi="Arial" w:cs="Arial"/>
                <w:sz w:val="22"/>
                <w:szCs w:val="22"/>
                <w:lang w:val="es-ES"/>
              </w:rPr>
              <w:tab/>
              <w:t xml:space="preserve">Excepto en el caso de Fuerza Mayor, como se indicó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w:t>
            </w:r>
            <w:proofErr w:type="spellStart"/>
            <w:r w:rsidRPr="00CA295E">
              <w:rPr>
                <w:rFonts w:ascii="Arial" w:eastAsia="Times New Roman" w:hAnsi="Arial" w:cs="Arial"/>
                <w:sz w:val="22"/>
                <w:szCs w:val="22"/>
                <w:lang w:val="es-ES"/>
              </w:rPr>
              <w:t>Subcláusula</w:t>
            </w:r>
            <w:proofErr w:type="spellEnd"/>
            <w:r w:rsidRPr="00CA295E">
              <w:rPr>
                <w:rFonts w:ascii="Arial" w:eastAsia="Times New Roman" w:hAnsi="Arial" w:cs="Arial"/>
                <w:sz w:val="22"/>
                <w:szCs w:val="22"/>
                <w:lang w:val="es-ES"/>
              </w:rPr>
              <w:t xml:space="preserve"> 33.1 de las CGC. </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09" w:name="_Toc106188594"/>
            <w:r w:rsidRPr="00CA295E">
              <w:rPr>
                <w:rFonts w:ascii="Arial" w:eastAsia="Times New Roman" w:hAnsi="Arial" w:cs="Arial"/>
                <w:b/>
                <w:sz w:val="22"/>
                <w:szCs w:val="22"/>
                <w:lang w:val="es-ES"/>
              </w:rPr>
              <w:t>Terminación</w:t>
            </w:r>
            <w:bookmarkEnd w:id="109"/>
          </w:p>
        </w:tc>
        <w:tc>
          <w:tcPr>
            <w:tcW w:w="6660" w:type="dxa"/>
          </w:tcPr>
          <w:p w:rsidR="001606BE" w:rsidRPr="00CA295E" w:rsidRDefault="001606BE" w:rsidP="00962BDA">
            <w:pPr>
              <w:numPr>
                <w:ilvl w:val="1"/>
                <w:numId w:val="30"/>
              </w:numPr>
              <w:suppressAutoHyphens/>
              <w:spacing w:after="200"/>
              <w:ind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Terminación por Incumplimiento</w:t>
            </w:r>
          </w:p>
          <w:p w:rsidR="001606BE" w:rsidRPr="00CA295E" w:rsidRDefault="001606BE" w:rsidP="00962BDA">
            <w:pPr>
              <w:numPr>
                <w:ilvl w:val="0"/>
                <w:numId w:val="31"/>
              </w:numPr>
              <w:suppressAutoHyphens/>
              <w:spacing w:after="200"/>
              <w:ind w:left="115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1606BE" w:rsidRPr="00CA295E" w:rsidRDefault="001606BE" w:rsidP="00962BDA">
            <w:pPr>
              <w:suppressAutoHyphens/>
              <w:spacing w:after="200"/>
              <w:ind w:left="169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(i)</w:t>
            </w:r>
            <w:r w:rsidRPr="00CA295E">
              <w:rPr>
                <w:rFonts w:ascii="Arial" w:eastAsia="Times New Roman" w:hAnsi="Arial" w:cs="Arial"/>
                <w:sz w:val="22"/>
                <w:szCs w:val="22"/>
                <w:lang w:val="es-ES"/>
              </w:rPr>
              <w:tab/>
              <w:t xml:space="preserve">si el Proveedor no entrega parte o ninguno de los Bienes y/o Servicios dentro del período establecido en el Contrato, o dentro de alguna prórroga otorgada por el Comprador de conformidad con la Cláusula 33 de las CGC; o </w:t>
            </w:r>
          </w:p>
          <w:p w:rsidR="001606BE" w:rsidRPr="00CA295E" w:rsidRDefault="001606BE" w:rsidP="00962BDA">
            <w:pPr>
              <w:suppressAutoHyphens/>
              <w:spacing w:after="200"/>
              <w:ind w:left="169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(ii)</w:t>
            </w:r>
            <w:r w:rsidRPr="00CA295E">
              <w:rPr>
                <w:rFonts w:ascii="Arial" w:eastAsia="Times New Roman" w:hAnsi="Arial" w:cs="Arial"/>
                <w:sz w:val="22"/>
                <w:szCs w:val="22"/>
                <w:lang w:val="es-ES"/>
              </w:rPr>
              <w:tab/>
              <w:t xml:space="preserve">Si el Proveedor no cumple con cualquier otra obligación en virtud del Contrato; </w:t>
            </w:r>
          </w:p>
          <w:p w:rsidR="001606BE" w:rsidRPr="00CA295E" w:rsidRDefault="001606BE" w:rsidP="00962BDA">
            <w:pPr>
              <w:suppressAutoHyphens/>
              <w:spacing w:after="200"/>
              <w:ind w:left="169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(iii)</w:t>
            </w:r>
            <w:r w:rsidRPr="00CA295E">
              <w:rPr>
                <w:rFonts w:ascii="Arial" w:eastAsia="Times New Roman" w:hAnsi="Arial" w:cs="Arial"/>
                <w:sz w:val="22"/>
                <w:szCs w:val="22"/>
                <w:lang w:val="es-ES"/>
              </w:rPr>
              <w:tab/>
              <w:t>Si el Proveedor, a juicio del Comprador, durante el proceso de licitación o de ejecución del Contrato, ha participado en actos de fraude y corrupción, según se define en la Cláusula 3 de las CGC; o</w:t>
            </w:r>
          </w:p>
          <w:p w:rsidR="001606BE" w:rsidRPr="00CA295E" w:rsidRDefault="001606BE" w:rsidP="00962BDA">
            <w:pPr>
              <w:suppressAutoHyphens/>
              <w:spacing w:after="200"/>
              <w:ind w:left="169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lastRenderedPageBreak/>
              <w:t>(iv)</w:t>
            </w:r>
            <w:r w:rsidRPr="00CA295E">
              <w:rPr>
                <w:rFonts w:ascii="Arial" w:eastAsia="Times New Roman" w:hAnsi="Arial" w:cs="Arial"/>
                <w:sz w:val="22"/>
                <w:szCs w:val="22"/>
                <w:lang w:val="es-ES"/>
              </w:rPr>
              <w:tab/>
              <w:t xml:space="preserve">La disolución de la sociedad mercantil </w:t>
            </w:r>
            <w:r w:rsidRPr="00CA295E">
              <w:rPr>
                <w:rFonts w:ascii="Arial" w:eastAsia="Times New Roman" w:hAnsi="Arial" w:cs="Arial"/>
                <w:sz w:val="22"/>
                <w:szCs w:val="22"/>
                <w:lang w:val="es-ES_tradnl"/>
              </w:rPr>
              <w:t>Proveedora</w:t>
            </w:r>
            <w:r w:rsidRPr="00CA295E">
              <w:rPr>
                <w:rFonts w:ascii="Arial" w:eastAsia="Times New Roman" w:hAnsi="Arial" w:cs="Arial"/>
                <w:sz w:val="22"/>
                <w:szCs w:val="22"/>
                <w:lang w:val="es-ES"/>
              </w:rPr>
              <w:t xml:space="preserve">, salvo en los casos de fusión de sociedades y siempre que solicite de manera expresa al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
              </w:rPr>
              <w:t xml:space="preserve"> su autorización para la continuación de la ejecución del contrato, dentro de los diez días hábiles siguientes a la fecha en que tal fusión ocurra. El </w:t>
            </w:r>
            <w:r w:rsidRPr="00CA295E">
              <w:rPr>
                <w:rFonts w:ascii="Arial" w:eastAsia="Times New Roman" w:hAnsi="Arial" w:cs="Arial"/>
                <w:sz w:val="22"/>
                <w:szCs w:val="22"/>
                <w:lang w:val="es-MX"/>
              </w:rPr>
              <w:t>Comprador</w:t>
            </w:r>
            <w:r w:rsidRPr="00CA295E">
              <w:rPr>
                <w:rFonts w:ascii="Arial" w:eastAsia="Times New Roman" w:hAnsi="Arial" w:cs="Arial"/>
                <w:sz w:val="22"/>
                <w:szCs w:val="22"/>
                <w:lang w:val="es-ES"/>
              </w:rPr>
              <w:t xml:space="preserve"> podrá aceptar o denegar dicha solicitud, sin que, en este último caso, haya derecho a indemnización alguna; o</w:t>
            </w:r>
          </w:p>
          <w:p w:rsidR="001606BE" w:rsidRPr="00CA295E" w:rsidRDefault="001606BE" w:rsidP="00962BDA">
            <w:pPr>
              <w:suppressAutoHyphens/>
              <w:spacing w:after="200"/>
              <w:ind w:left="169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 (v)</w:t>
            </w:r>
            <w:r w:rsidRPr="00CA295E">
              <w:rPr>
                <w:rFonts w:ascii="Arial" w:eastAsia="Times New Roman" w:hAnsi="Arial" w:cs="Arial"/>
                <w:sz w:val="22"/>
                <w:szCs w:val="22"/>
                <w:lang w:val="es-ES"/>
              </w:rPr>
              <w:tab/>
              <w:t xml:space="preserve">La falta de constitución de la garantía de cumplimiento del contrato o de las demás garantías a cargo del </w:t>
            </w:r>
            <w:r w:rsidRPr="00CA295E">
              <w:rPr>
                <w:rFonts w:ascii="Arial" w:eastAsia="Times New Roman" w:hAnsi="Arial" w:cs="Arial"/>
                <w:sz w:val="22"/>
                <w:szCs w:val="22"/>
                <w:lang w:val="es-ES_tradnl"/>
              </w:rPr>
              <w:t>Proveedor</w:t>
            </w:r>
            <w:r w:rsidRPr="00CA295E">
              <w:rPr>
                <w:rFonts w:ascii="Arial" w:eastAsia="Times New Roman" w:hAnsi="Arial" w:cs="Arial"/>
                <w:sz w:val="22"/>
                <w:szCs w:val="22"/>
                <w:lang w:val="es-ES"/>
              </w:rPr>
              <w:t xml:space="preserve"> dentro de los plazos correspondientes;</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En caso de que el Comprador termine el Contrato en su totalidad o en parte, de conformidad con la Cláusula 34.1(a) de las CGC, éste podrá adquirir, bajo términos y condiciones que considere apropiadas, Bienes y/o Servicios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1606BE" w:rsidRPr="00CA295E" w:rsidRDefault="001606BE" w:rsidP="00962BDA">
            <w:pPr>
              <w:spacing w:after="200"/>
              <w:ind w:left="61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34.2</w:t>
            </w:r>
            <w:r w:rsidRPr="00CA295E">
              <w:rPr>
                <w:rFonts w:ascii="Arial" w:eastAsia="Times New Roman" w:hAnsi="Arial" w:cs="Arial"/>
                <w:sz w:val="22"/>
                <w:szCs w:val="22"/>
                <w:lang w:val="es-ES"/>
              </w:rPr>
              <w:tab/>
              <w:t>Terminación por Insolvencia</w:t>
            </w:r>
          </w:p>
          <w:p w:rsidR="001606BE" w:rsidRPr="00CA295E" w:rsidRDefault="001606BE" w:rsidP="00962BDA">
            <w:pPr>
              <w:spacing w:after="200"/>
              <w:ind w:left="115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El Comprador podrá rescindir el Contrato en cualquier momento mediante comunicación por escrito al Proveedor en caso de la declaración de quiebra, disminución en los ingresos percibidos o su comprobada incapacidad financiera. Igual sucederá en caso de recorte presupuestarios de fondos nacionales que se efectúe por razón de la situación económica y financiera del país, la estimación de la percepción de ingresos menores a los gastos proyectados y en caso de necesidades imprevistas o de emergencia, lo anterior</w:t>
            </w:r>
            <w:r>
              <w:rPr>
                <w:rFonts w:ascii="Arial" w:eastAsia="Times New Roman" w:hAnsi="Arial" w:cs="Arial"/>
                <w:sz w:val="22"/>
                <w:szCs w:val="22"/>
                <w:lang w:val="es-ES"/>
              </w:rPr>
              <w:t xml:space="preserve"> en cumplimiento del </w:t>
            </w:r>
            <w:r w:rsidRPr="00817DC3">
              <w:rPr>
                <w:rFonts w:ascii="Arial" w:eastAsia="Times New Roman" w:hAnsi="Arial" w:cs="Arial"/>
                <w:color w:val="000000" w:themeColor="text1"/>
                <w:sz w:val="22"/>
                <w:szCs w:val="22"/>
                <w:lang w:val="es-ES"/>
              </w:rPr>
              <w:t>Artículo 62 del Decreto N°140-2014 que contiene el Presupuesto de Ingresos de La Administración Pública para el año 2015, publicado el 18 de diciembre de 2014, en la Gaceta Diario Oficial de la República.</w:t>
            </w:r>
          </w:p>
          <w:p w:rsidR="001606BE" w:rsidRDefault="001606BE" w:rsidP="00962BDA">
            <w:pPr>
              <w:suppressAutoHyphens/>
              <w:spacing w:after="200"/>
              <w:ind w:left="61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34.3</w:t>
            </w:r>
            <w:r w:rsidRPr="00CA295E">
              <w:rPr>
                <w:rFonts w:ascii="Arial" w:eastAsia="Times New Roman" w:hAnsi="Arial" w:cs="Arial"/>
                <w:sz w:val="22"/>
                <w:szCs w:val="22"/>
                <w:lang w:val="es-ES"/>
              </w:rPr>
              <w:tab/>
              <w:t>Terminación por Conveniencia.</w:t>
            </w:r>
          </w:p>
          <w:p w:rsidR="001606BE" w:rsidRDefault="001606BE" w:rsidP="00962BDA">
            <w:pPr>
              <w:suppressAutoHyphens/>
              <w:spacing w:after="200"/>
              <w:ind w:left="612" w:right="-72" w:hanging="576"/>
              <w:jc w:val="both"/>
              <w:rPr>
                <w:rFonts w:ascii="Arial" w:eastAsia="Times New Roman" w:hAnsi="Arial" w:cs="Arial"/>
                <w:sz w:val="22"/>
                <w:szCs w:val="22"/>
                <w:lang w:val="es-ES"/>
              </w:rPr>
            </w:pPr>
          </w:p>
          <w:p w:rsidR="001606BE" w:rsidRDefault="001606BE" w:rsidP="00962BDA">
            <w:pPr>
              <w:suppressAutoHyphens/>
              <w:spacing w:after="200"/>
              <w:ind w:left="612" w:right="-72" w:hanging="576"/>
              <w:jc w:val="both"/>
              <w:rPr>
                <w:rFonts w:ascii="Arial" w:eastAsia="Times New Roman" w:hAnsi="Arial" w:cs="Arial"/>
                <w:sz w:val="22"/>
                <w:szCs w:val="22"/>
                <w:lang w:val="es-ES"/>
              </w:rPr>
            </w:pPr>
          </w:p>
          <w:p w:rsidR="001606BE" w:rsidRPr="00CA295E" w:rsidRDefault="001606BE" w:rsidP="00962BDA">
            <w:pPr>
              <w:suppressAutoHyphens/>
              <w:spacing w:after="200"/>
              <w:ind w:left="612" w:right="-72" w:hanging="576"/>
              <w:jc w:val="both"/>
              <w:rPr>
                <w:rFonts w:ascii="Arial" w:eastAsia="Times New Roman" w:hAnsi="Arial" w:cs="Arial"/>
                <w:sz w:val="22"/>
                <w:szCs w:val="22"/>
                <w:lang w:val="es-ES"/>
              </w:rPr>
            </w:pPr>
          </w:p>
          <w:p w:rsidR="001606BE" w:rsidRPr="00CA295E" w:rsidRDefault="001606BE" w:rsidP="00962BDA">
            <w:pPr>
              <w:suppressAutoHyphens/>
              <w:spacing w:after="200"/>
              <w:ind w:left="115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(a)</w:t>
            </w:r>
            <w:r w:rsidRPr="00CA295E">
              <w:rPr>
                <w:rFonts w:ascii="Arial" w:eastAsia="Times New Roman" w:hAnsi="Arial" w:cs="Arial"/>
                <w:sz w:val="22"/>
                <w:szCs w:val="22"/>
                <w:lang w:val="es-ES"/>
              </w:rPr>
              <w:tab/>
              <w:t xml:space="preserve">El Comprador, mediante comunicación enviada al Proveedor, podrá terminar el Contrato total o parcialmente, en cualquier momento por razones de su conveniencia. La comunicación de terminación deberá indicar que la terminación es por conveniencia del Comprador, el alcance de la terminación de las responsabilidades del Proveedor en virtud del Contrato y la fecha de efectividad de dicha terminación. </w:t>
            </w:r>
          </w:p>
          <w:p w:rsidR="001606BE" w:rsidRPr="00CA295E" w:rsidRDefault="001606BE" w:rsidP="00962BDA">
            <w:pPr>
              <w:suppressAutoHyphens/>
              <w:spacing w:after="200"/>
              <w:ind w:left="115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(b)</w:t>
            </w:r>
            <w:r w:rsidRPr="00CA295E">
              <w:rPr>
                <w:rFonts w:ascii="Arial" w:eastAsia="Times New Roman" w:hAnsi="Arial" w:cs="Arial"/>
                <w:sz w:val="22"/>
                <w:szCs w:val="22"/>
                <w:lang w:val="es-ES"/>
              </w:rPr>
              <w:tab/>
              <w:t xml:space="preserve">Los bienes que ya estén fabricados y listos para embarcar dentro de los veintiocho (28) días calendario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rsidR="001606BE" w:rsidRPr="00CA295E" w:rsidRDefault="001606BE" w:rsidP="00962BDA">
            <w:pPr>
              <w:suppressAutoHyphens/>
              <w:spacing w:after="200"/>
              <w:ind w:left="169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(i)</w:t>
            </w:r>
            <w:r w:rsidRPr="00CA295E">
              <w:rPr>
                <w:rFonts w:ascii="Arial" w:eastAsia="Times New Roman" w:hAnsi="Arial" w:cs="Arial"/>
                <w:sz w:val="22"/>
                <w:szCs w:val="22"/>
                <w:lang w:val="es-ES"/>
              </w:rPr>
              <w:tab/>
              <w:t>que se complete alguna porción y se entregue de acuerdo con las condiciones y precios del Contrato; y/o</w:t>
            </w:r>
          </w:p>
          <w:p w:rsidR="001606BE" w:rsidRPr="00CA295E" w:rsidRDefault="001606BE" w:rsidP="00962BDA">
            <w:pPr>
              <w:suppressAutoHyphens/>
              <w:spacing w:after="200"/>
              <w:ind w:left="1692" w:right="-72" w:hanging="576"/>
              <w:jc w:val="both"/>
              <w:rPr>
                <w:rFonts w:ascii="Arial" w:eastAsia="Times New Roman" w:hAnsi="Arial" w:cs="Arial"/>
                <w:sz w:val="22"/>
                <w:szCs w:val="22"/>
                <w:lang w:val="es-ES"/>
              </w:rPr>
            </w:pPr>
            <w:r w:rsidRPr="00CA295E">
              <w:rPr>
                <w:rFonts w:ascii="Arial" w:eastAsia="Times New Roman" w:hAnsi="Arial" w:cs="Arial"/>
                <w:sz w:val="22"/>
                <w:szCs w:val="22"/>
                <w:lang w:val="es-ES"/>
              </w:rPr>
              <w:t>(ii)</w:t>
            </w:r>
            <w:r w:rsidRPr="00CA295E">
              <w:rPr>
                <w:rFonts w:ascii="Arial" w:eastAsia="Times New Roman" w:hAnsi="Arial" w:cs="Arial"/>
                <w:sz w:val="22"/>
                <w:szCs w:val="22"/>
                <w:lang w:val="es-ES"/>
              </w:rPr>
              <w:tab/>
              <w:t>que se cancele el balance restante y se pague al Proveedor una suma convenida por aquellos Bienes o Servicios Conexos que hubiesen sido parcialmente completados y por los materiales y repuestos adquiridos previamente por el Proveedor.</w:t>
            </w:r>
          </w:p>
          <w:p w:rsidR="001606BE" w:rsidRPr="00CA295E" w:rsidRDefault="001606BE" w:rsidP="00962BDA">
            <w:pPr>
              <w:numPr>
                <w:ilvl w:val="1"/>
                <w:numId w:val="42"/>
              </w:numPr>
              <w:suppressAutoHyphens/>
              <w:spacing w:after="200"/>
              <w:ind w:right="-72"/>
              <w:jc w:val="both"/>
              <w:rPr>
                <w:rFonts w:ascii="Arial" w:eastAsia="Times New Roman" w:hAnsi="Arial" w:cs="Arial"/>
                <w:sz w:val="22"/>
                <w:szCs w:val="22"/>
                <w:lang w:val="es-ES"/>
              </w:rPr>
            </w:pPr>
            <w:r w:rsidRPr="00CA295E">
              <w:rPr>
                <w:rFonts w:ascii="Arial" w:eastAsia="Times New Roman" w:hAnsi="Arial" w:cs="Arial"/>
                <w:sz w:val="22"/>
                <w:szCs w:val="22"/>
                <w:lang w:val="es-ES_tradnl"/>
              </w:rPr>
              <w:t>El contrato también podrá ser terminado por el mutuo acuerdo de las partes.</w:t>
            </w:r>
          </w:p>
        </w:tc>
      </w:tr>
      <w:tr w:rsidR="001606BE" w:rsidRPr="00CA295E" w:rsidTr="00962BDA">
        <w:tc>
          <w:tcPr>
            <w:tcW w:w="2448" w:type="dxa"/>
          </w:tcPr>
          <w:p w:rsidR="001606BE" w:rsidRPr="00CA295E" w:rsidRDefault="001606BE" w:rsidP="00962BDA">
            <w:pPr>
              <w:numPr>
                <w:ilvl w:val="0"/>
                <w:numId w:val="50"/>
              </w:numPr>
              <w:spacing w:after="200"/>
              <w:ind w:left="360"/>
              <w:rPr>
                <w:rFonts w:ascii="Arial" w:eastAsia="Times New Roman" w:hAnsi="Arial" w:cs="Arial"/>
                <w:b/>
                <w:sz w:val="22"/>
                <w:szCs w:val="22"/>
                <w:lang w:val="es-ES"/>
              </w:rPr>
            </w:pPr>
            <w:bookmarkStart w:id="110" w:name="_Toc106188595"/>
            <w:r w:rsidRPr="00CA295E">
              <w:rPr>
                <w:rFonts w:ascii="Arial" w:eastAsia="Times New Roman" w:hAnsi="Arial" w:cs="Arial"/>
                <w:b/>
                <w:sz w:val="22"/>
                <w:szCs w:val="22"/>
                <w:lang w:val="es-ES"/>
              </w:rPr>
              <w:lastRenderedPageBreak/>
              <w:t>Cesión</w:t>
            </w:r>
            <w:bookmarkEnd w:id="110"/>
          </w:p>
        </w:tc>
        <w:tc>
          <w:tcPr>
            <w:tcW w:w="6660" w:type="dxa"/>
          </w:tcPr>
          <w:p w:rsidR="001606BE" w:rsidRPr="00CA295E" w:rsidRDefault="001606BE" w:rsidP="00962BDA">
            <w:pPr>
              <w:numPr>
                <w:ilvl w:val="1"/>
                <w:numId w:val="38"/>
              </w:numPr>
              <w:tabs>
                <w:tab w:val="clear" w:pos="384"/>
                <w:tab w:val="num" w:pos="612"/>
              </w:tabs>
              <w:suppressAutoHyphens/>
              <w:spacing w:after="200"/>
              <w:ind w:left="612" w:right="-72" w:hanging="540"/>
              <w:jc w:val="both"/>
              <w:rPr>
                <w:rFonts w:ascii="Arial" w:eastAsia="Times New Roman" w:hAnsi="Arial" w:cs="Arial"/>
                <w:sz w:val="22"/>
                <w:szCs w:val="22"/>
                <w:lang w:val="es-ES"/>
              </w:rPr>
            </w:pPr>
            <w:r w:rsidRPr="00CA295E">
              <w:rPr>
                <w:rFonts w:ascii="Arial" w:eastAsia="Times New Roman" w:hAnsi="Arial" w:cs="Arial"/>
                <w:sz w:val="22"/>
                <w:szCs w:val="22"/>
                <w:lang w:val="es-ES"/>
              </w:rPr>
              <w:t>Ni el Comprador ni el Proveedor podrán ceder total o parcialmente las obligaciones que hubiesen contraído en virtud del Contrato, excepto con el previo consentimiento por escrito de la otra parte.</w:t>
            </w:r>
          </w:p>
        </w:tc>
      </w:tr>
    </w:tbl>
    <w:p w:rsidR="001606BE" w:rsidRPr="00CA295E" w:rsidRDefault="001606BE" w:rsidP="001606BE">
      <w:pPr>
        <w:jc w:val="both"/>
        <w:rPr>
          <w:rFonts w:ascii="Arial" w:eastAsia="Times New Roman" w:hAnsi="Arial" w:cs="Arial"/>
          <w:b/>
          <w:bCs/>
          <w:sz w:val="22"/>
          <w:szCs w:val="22"/>
          <w:lang w:val="es-ES"/>
        </w:rPr>
      </w:pPr>
    </w:p>
    <w:p w:rsidR="001606BE" w:rsidRPr="005B7C4A" w:rsidRDefault="001606BE" w:rsidP="001606BE">
      <w:pPr>
        <w:jc w:val="center"/>
        <w:outlineLvl w:val="1"/>
        <w:rPr>
          <w:rFonts w:ascii="Arial" w:eastAsia="Times New Roman" w:hAnsi="Arial" w:cs="Arial"/>
          <w:b/>
          <w:sz w:val="28"/>
          <w:szCs w:val="28"/>
          <w:lang w:val="es-ES"/>
        </w:rPr>
      </w:pPr>
      <w:bookmarkStart w:id="111" w:name="_Toc106187662"/>
      <w:r w:rsidRPr="00CA295E">
        <w:rPr>
          <w:rFonts w:ascii="Arial" w:eastAsia="Times New Roman" w:hAnsi="Arial" w:cs="Arial"/>
          <w:b/>
          <w:sz w:val="22"/>
          <w:szCs w:val="22"/>
          <w:lang w:val="es-ES"/>
        </w:rPr>
        <w:br w:type="column"/>
      </w:r>
      <w:bookmarkStart w:id="112" w:name="_Toc380419240"/>
      <w:r w:rsidRPr="000F39DC">
        <w:rPr>
          <w:rFonts w:ascii="Arial" w:eastAsia="Times New Roman" w:hAnsi="Arial" w:cs="Arial"/>
          <w:b/>
          <w:sz w:val="28"/>
          <w:szCs w:val="28"/>
          <w:lang w:val="es-ES"/>
        </w:rPr>
        <w:lastRenderedPageBreak/>
        <w:t>Sección VIII. Condiciones Especiales del Contrato</w:t>
      </w:r>
      <w:bookmarkEnd w:id="111"/>
      <w:bookmarkEnd w:id="112"/>
    </w:p>
    <w:p w:rsidR="001606BE" w:rsidRPr="00933F33" w:rsidRDefault="001606BE" w:rsidP="001606BE">
      <w:pPr>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Las siguientes Condiciones Especiales del Contrato (CEC) complementarán y/o enmendarán las Condiciones Generales del Contrato (CGC). En caso de haber conflicto, las provisiones aquí dispuestas prevalecerán sobre las de las CGC.  </w:t>
      </w:r>
    </w:p>
    <w:tbl>
      <w:tblPr>
        <w:tblW w:w="0" w:type="auto"/>
        <w:tblLayout w:type="fixed"/>
        <w:tblLook w:val="0000" w:firstRow="0" w:lastRow="0" w:firstColumn="0" w:lastColumn="0" w:noHBand="0" w:noVBand="0"/>
      </w:tblPr>
      <w:tblGrid>
        <w:gridCol w:w="1728"/>
        <w:gridCol w:w="7380"/>
      </w:tblGrid>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ind w:left="360" w:hanging="36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1.1(i)</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iCs/>
                <w:sz w:val="22"/>
                <w:szCs w:val="22"/>
                <w:lang w:val="es-ES"/>
              </w:rPr>
            </w:pPr>
            <w:r w:rsidRPr="00CA295E">
              <w:rPr>
                <w:rFonts w:ascii="Arial" w:eastAsia="Times New Roman" w:hAnsi="Arial" w:cs="Arial"/>
                <w:sz w:val="22"/>
                <w:szCs w:val="22"/>
                <w:lang w:val="es-ES"/>
              </w:rPr>
              <w:t xml:space="preserve">El comprador es: </w:t>
            </w:r>
            <w:r w:rsidRPr="00CA295E">
              <w:rPr>
                <w:rFonts w:ascii="Arial" w:eastAsia="Times New Roman" w:hAnsi="Arial" w:cs="Arial"/>
                <w:iCs/>
                <w:sz w:val="22"/>
                <w:szCs w:val="22"/>
                <w:lang w:val="es-ES"/>
              </w:rPr>
              <w:t>Instituto Hondureño de Seguridad Social (IHSS)</w:t>
            </w:r>
            <w:r>
              <w:rPr>
                <w:rFonts w:ascii="Arial" w:eastAsia="Times New Roman" w:hAnsi="Arial" w:cs="Arial"/>
                <w:iCs/>
                <w:sz w:val="22"/>
                <w:szCs w:val="22"/>
                <w:lang w:val="es-ES"/>
              </w:rPr>
              <w:t>, y esta licitación se financiara con fondos del IHSS.</w:t>
            </w:r>
          </w:p>
        </w:tc>
      </w:tr>
      <w:tr w:rsidR="001606BE" w:rsidRPr="00CA295E" w:rsidTr="00962BDA">
        <w:trPr>
          <w:trHeight w:val="1213"/>
        </w:trPr>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ind w:left="360" w:hanging="36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1.1(a)</w:t>
            </w:r>
          </w:p>
        </w:tc>
        <w:tc>
          <w:tcPr>
            <w:tcW w:w="7380" w:type="dxa"/>
            <w:tcBorders>
              <w:top w:val="single" w:sz="4" w:space="0" w:color="auto"/>
              <w:left w:val="single" w:sz="4" w:space="0" w:color="auto"/>
              <w:bottom w:val="single" w:sz="4" w:space="0" w:color="auto"/>
              <w:right w:val="single" w:sz="4" w:space="0" w:color="auto"/>
            </w:tcBorders>
          </w:tcPr>
          <w:p w:rsidR="001606BE" w:rsidRPr="008B60C9" w:rsidRDefault="001606BE" w:rsidP="00962BDA">
            <w:pPr>
              <w:suppressAutoHyphens/>
              <w:spacing w:before="60" w:after="140"/>
              <w:ind w:right="-72"/>
              <w:jc w:val="both"/>
              <w:rPr>
                <w:rFonts w:ascii="Arial" w:eastAsia="Times New Roman" w:hAnsi="Arial" w:cs="Arial"/>
                <w:sz w:val="22"/>
                <w:szCs w:val="22"/>
                <w:lang w:val="es-ES"/>
              </w:rPr>
            </w:pPr>
            <w:r w:rsidRPr="008B60C9">
              <w:rPr>
                <w:rFonts w:ascii="Arial" w:eastAsia="Times New Roman" w:hAnsi="Arial" w:cs="Arial"/>
                <w:sz w:val="22"/>
                <w:szCs w:val="22"/>
                <w:lang w:val="es-ES"/>
              </w:rPr>
              <w:t xml:space="preserve">El lugar de la Prestación </w:t>
            </w:r>
            <w:proofErr w:type="spellStart"/>
            <w:r w:rsidRPr="008B60C9">
              <w:rPr>
                <w:rFonts w:ascii="Arial" w:eastAsia="Times New Roman" w:hAnsi="Arial" w:cs="Arial"/>
                <w:sz w:val="22"/>
                <w:szCs w:val="22"/>
                <w:lang w:val="es-ES"/>
              </w:rPr>
              <w:t>del</w:t>
            </w:r>
            <w:proofErr w:type="spellEnd"/>
            <w:r w:rsidRPr="008B60C9">
              <w:rPr>
                <w:rFonts w:ascii="Arial" w:eastAsia="Times New Roman" w:hAnsi="Arial" w:cs="Arial"/>
                <w:sz w:val="22"/>
                <w:szCs w:val="22"/>
                <w:lang w:val="es-ES"/>
              </w:rPr>
              <w:t xml:space="preserve"> Servicios es:</w:t>
            </w:r>
          </w:p>
          <w:p w:rsidR="001606BE" w:rsidRPr="008B60C9" w:rsidRDefault="001606BE" w:rsidP="00962BDA">
            <w:pPr>
              <w:suppressAutoHyphens/>
              <w:spacing w:before="60" w:after="140"/>
              <w:ind w:right="-72"/>
              <w:jc w:val="both"/>
              <w:rPr>
                <w:rFonts w:ascii="Arial" w:eastAsia="Times New Roman" w:hAnsi="Arial" w:cs="Arial"/>
                <w:sz w:val="22"/>
                <w:szCs w:val="22"/>
                <w:lang w:val="es-ES"/>
              </w:rPr>
            </w:pPr>
            <w:r w:rsidRPr="008B60C9">
              <w:rPr>
                <w:rFonts w:ascii="Arial" w:eastAsia="Times New Roman" w:hAnsi="Arial" w:cs="Arial"/>
                <w:sz w:val="22"/>
                <w:szCs w:val="22"/>
                <w:lang w:val="es-ES"/>
              </w:rPr>
              <w:t>Lote 1: Contratación de Servicios de Transporte para los Empleados del Hospital General de Especialidades. (Tegucigalpa M.D.C.).</w:t>
            </w:r>
          </w:p>
          <w:p w:rsidR="001606BE" w:rsidRPr="008B60C9" w:rsidRDefault="001606BE" w:rsidP="00962BDA">
            <w:pPr>
              <w:suppressAutoHyphens/>
              <w:spacing w:before="60" w:after="140"/>
              <w:ind w:right="-72"/>
              <w:jc w:val="both"/>
              <w:rPr>
                <w:rFonts w:ascii="Arial" w:eastAsia="Times New Roman" w:hAnsi="Arial" w:cs="Arial"/>
                <w:sz w:val="22"/>
                <w:szCs w:val="22"/>
                <w:lang w:val="es-ES"/>
              </w:rPr>
            </w:pPr>
            <w:r w:rsidRPr="008B60C9">
              <w:rPr>
                <w:rFonts w:ascii="Arial" w:eastAsia="Times New Roman" w:hAnsi="Arial" w:cs="Arial"/>
                <w:sz w:val="22"/>
                <w:szCs w:val="22"/>
                <w:lang w:val="es-ES"/>
              </w:rPr>
              <w:t xml:space="preserve">Lote 2: Contratación de Servicios de Transporte para los Empleados del Hospital Regional del Norte. (San Pedro Sula).   </w:t>
            </w:r>
          </w:p>
          <w:p w:rsidR="001606BE" w:rsidRPr="00CA295E" w:rsidRDefault="001606BE" w:rsidP="008B60C9">
            <w:pPr>
              <w:suppressAutoHyphens/>
              <w:spacing w:before="60" w:after="140"/>
              <w:ind w:right="-72"/>
              <w:jc w:val="both"/>
              <w:rPr>
                <w:rFonts w:ascii="Arial" w:eastAsia="Times New Roman" w:hAnsi="Arial" w:cs="Arial"/>
                <w:iCs/>
                <w:sz w:val="22"/>
                <w:szCs w:val="22"/>
                <w:lang w:val="es-ES"/>
              </w:rPr>
            </w:pPr>
            <w:r w:rsidRPr="008B60C9">
              <w:rPr>
                <w:rFonts w:ascii="Arial" w:eastAsia="Times New Roman" w:hAnsi="Arial" w:cs="Arial"/>
                <w:sz w:val="22"/>
                <w:szCs w:val="22"/>
                <w:lang w:val="es-ES"/>
              </w:rPr>
              <w:t xml:space="preserve">El sitio acordado de mutuo consentimiento entre el personal de operación del IHSS y el Proveedor, deberá estar ubicado </w:t>
            </w:r>
            <w:r w:rsidR="008B60C9">
              <w:rPr>
                <w:rFonts w:ascii="Arial" w:eastAsia="Times New Roman" w:hAnsi="Arial" w:cs="Arial"/>
                <w:sz w:val="22"/>
                <w:szCs w:val="22"/>
                <w:lang w:val="es-ES"/>
              </w:rPr>
              <w:t>de acuerdo a lo indicado en las especificaciones técnicas de acuerdo a las rutas indicadas en ambos lotes.</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ind w:left="360" w:hanging="36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4.1 (b)</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iCs/>
                <w:sz w:val="22"/>
                <w:szCs w:val="22"/>
                <w:lang w:val="es-ES"/>
              </w:rPr>
            </w:pPr>
            <w:r w:rsidRPr="00CA295E">
              <w:rPr>
                <w:rFonts w:ascii="Arial" w:eastAsia="Times New Roman" w:hAnsi="Arial" w:cs="Arial"/>
                <w:sz w:val="22"/>
                <w:szCs w:val="22"/>
                <w:lang w:val="es-ES"/>
              </w:rPr>
              <w:t xml:space="preserve">La versión de la edición de los </w:t>
            </w:r>
            <w:proofErr w:type="spellStart"/>
            <w:r w:rsidRPr="00CA295E">
              <w:rPr>
                <w:rFonts w:ascii="Arial" w:eastAsia="Times New Roman" w:hAnsi="Arial" w:cs="Arial"/>
                <w:sz w:val="22"/>
                <w:szCs w:val="22"/>
                <w:lang w:val="es-ES"/>
              </w:rPr>
              <w:t>Incoterms</w:t>
            </w:r>
            <w:proofErr w:type="spellEnd"/>
            <w:r w:rsidRPr="00CA295E">
              <w:rPr>
                <w:rFonts w:ascii="Arial" w:eastAsia="Times New Roman" w:hAnsi="Arial" w:cs="Arial"/>
                <w:iCs/>
                <w:sz w:val="22"/>
                <w:szCs w:val="22"/>
                <w:lang w:val="es-ES"/>
              </w:rPr>
              <w:t xml:space="preserve"> </w:t>
            </w:r>
            <w:r w:rsidRPr="00CA295E">
              <w:rPr>
                <w:rFonts w:ascii="Arial" w:eastAsia="Times New Roman" w:hAnsi="Arial" w:cs="Arial"/>
                <w:sz w:val="22"/>
                <w:szCs w:val="22"/>
                <w:lang w:val="es-ES"/>
              </w:rPr>
              <w:t>será</w:t>
            </w:r>
            <w:r w:rsidRPr="00CA295E">
              <w:rPr>
                <w:rFonts w:ascii="Arial" w:eastAsia="Times New Roman" w:hAnsi="Arial" w:cs="Arial"/>
                <w:iCs/>
                <w:sz w:val="22"/>
                <w:szCs w:val="22"/>
                <w:lang w:val="es-ES"/>
              </w:rPr>
              <w:t>: 2010 No Aplica</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ind w:left="360" w:hanging="36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4.5</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sz w:val="22"/>
                <w:szCs w:val="22"/>
                <w:lang w:val="es-ES"/>
              </w:rPr>
            </w:pPr>
            <w:r w:rsidRPr="00CA295E">
              <w:rPr>
                <w:rFonts w:ascii="Arial" w:eastAsia="Times New Roman" w:hAnsi="Arial" w:cs="Arial"/>
                <w:sz w:val="22"/>
                <w:szCs w:val="22"/>
                <w:lang w:val="es-ES"/>
              </w:rPr>
              <w:t>No Aplica</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ind w:left="360" w:hanging="36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8.1</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Para </w:t>
            </w:r>
            <w:r w:rsidRPr="00CA295E">
              <w:rPr>
                <w:rFonts w:ascii="Arial" w:eastAsia="Times New Roman" w:hAnsi="Arial" w:cs="Arial"/>
                <w:b/>
                <w:bCs/>
                <w:sz w:val="22"/>
                <w:szCs w:val="22"/>
                <w:lang w:val="es-ES"/>
              </w:rPr>
              <w:t>notificaciones,</w:t>
            </w:r>
            <w:r w:rsidRPr="00CA295E">
              <w:rPr>
                <w:rFonts w:ascii="Arial" w:eastAsia="Times New Roman" w:hAnsi="Arial" w:cs="Arial"/>
                <w:sz w:val="22"/>
                <w:szCs w:val="22"/>
                <w:lang w:val="es-ES"/>
              </w:rPr>
              <w:t xml:space="preserve"> la dirección del Comprador será:</w:t>
            </w:r>
          </w:p>
          <w:p w:rsidR="001606BE" w:rsidRPr="00CA295E" w:rsidRDefault="001606BE" w:rsidP="00962BDA">
            <w:pPr>
              <w:spacing w:line="276" w:lineRule="auto"/>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Atención: </w:t>
            </w:r>
          </w:p>
          <w:p w:rsidR="001606BE" w:rsidRPr="00CA295E" w:rsidRDefault="001606BE" w:rsidP="00962BDA">
            <w:pPr>
              <w:spacing w:line="276" w:lineRule="auto"/>
              <w:jc w:val="both"/>
              <w:rPr>
                <w:rFonts w:ascii="Arial" w:eastAsia="Times New Roman" w:hAnsi="Arial" w:cs="Arial"/>
                <w:b/>
                <w:sz w:val="22"/>
                <w:szCs w:val="22"/>
                <w:lang w:val="es-ES"/>
              </w:rPr>
            </w:pPr>
            <w:r w:rsidRPr="00CA295E">
              <w:rPr>
                <w:rFonts w:ascii="Arial" w:eastAsia="Times New Roman" w:hAnsi="Arial" w:cs="Arial"/>
                <w:b/>
                <w:sz w:val="22"/>
                <w:szCs w:val="22"/>
                <w:lang w:val="es-ES"/>
              </w:rPr>
              <w:t xml:space="preserve">Dr. Richard </w:t>
            </w:r>
            <w:proofErr w:type="spellStart"/>
            <w:r w:rsidRPr="00CA295E">
              <w:rPr>
                <w:rFonts w:ascii="Arial" w:eastAsia="Times New Roman" w:hAnsi="Arial" w:cs="Arial"/>
                <w:b/>
                <w:sz w:val="22"/>
                <w:szCs w:val="22"/>
                <w:lang w:val="es-ES"/>
              </w:rPr>
              <w:t>Zablah</w:t>
            </w:r>
            <w:proofErr w:type="spellEnd"/>
          </w:p>
          <w:p w:rsidR="001606BE" w:rsidRPr="00CA295E" w:rsidRDefault="001606BE" w:rsidP="00962BDA">
            <w:pPr>
              <w:spacing w:line="276" w:lineRule="auto"/>
              <w:jc w:val="both"/>
              <w:rPr>
                <w:rFonts w:ascii="Arial" w:eastAsia="Times New Roman" w:hAnsi="Arial" w:cs="Arial"/>
                <w:sz w:val="22"/>
                <w:szCs w:val="22"/>
                <w:lang w:val="es-ES"/>
              </w:rPr>
            </w:pPr>
            <w:r w:rsidRPr="00CA295E">
              <w:rPr>
                <w:rFonts w:ascii="Arial" w:eastAsia="Times New Roman" w:hAnsi="Arial" w:cs="Arial"/>
                <w:sz w:val="22"/>
                <w:szCs w:val="22"/>
                <w:lang w:val="es-ES"/>
              </w:rPr>
              <w:t>Director Ejecutivo Interino del IHSS</w:t>
            </w:r>
          </w:p>
          <w:p w:rsidR="001606BE" w:rsidRPr="00CA295E" w:rsidRDefault="001606BE" w:rsidP="00962BDA">
            <w:pPr>
              <w:spacing w:line="276" w:lineRule="auto"/>
              <w:jc w:val="both"/>
              <w:rPr>
                <w:rFonts w:ascii="Arial" w:eastAsia="Times New Roman" w:hAnsi="Arial" w:cs="Arial"/>
                <w:sz w:val="22"/>
                <w:szCs w:val="22"/>
                <w:lang w:val="es-ES"/>
              </w:rPr>
            </w:pPr>
            <w:r w:rsidRPr="00CA295E">
              <w:rPr>
                <w:rFonts w:ascii="Arial" w:eastAsia="Times New Roman" w:hAnsi="Arial" w:cs="Arial"/>
                <w:sz w:val="22"/>
                <w:szCs w:val="22"/>
                <w:lang w:val="es-ES"/>
              </w:rPr>
              <w:t xml:space="preserve">Bo. Abajo, Edificio Administrativo del IHSS, 10 </w:t>
            </w:r>
            <w:proofErr w:type="gramStart"/>
            <w:r w:rsidRPr="00CA295E">
              <w:rPr>
                <w:rFonts w:ascii="Arial" w:eastAsia="Times New Roman" w:hAnsi="Arial" w:cs="Arial"/>
                <w:sz w:val="22"/>
                <w:szCs w:val="22"/>
                <w:lang w:val="es-ES"/>
              </w:rPr>
              <w:t>piso</w:t>
            </w:r>
            <w:proofErr w:type="gramEnd"/>
            <w:r w:rsidRPr="00CA295E">
              <w:rPr>
                <w:rFonts w:ascii="Arial" w:eastAsia="Times New Roman" w:hAnsi="Arial" w:cs="Arial"/>
                <w:sz w:val="22"/>
                <w:szCs w:val="22"/>
                <w:lang w:val="es-ES"/>
              </w:rPr>
              <w:t>, Tegucigalpa, M.D.C., Honduras, C.A.</w:t>
            </w:r>
          </w:p>
          <w:p w:rsidR="001606BE" w:rsidRPr="00CA295E" w:rsidRDefault="001606BE" w:rsidP="00962BDA">
            <w:pPr>
              <w:spacing w:line="276" w:lineRule="auto"/>
              <w:jc w:val="both"/>
              <w:rPr>
                <w:rFonts w:ascii="Arial" w:eastAsia="Times New Roman" w:hAnsi="Arial" w:cs="Arial"/>
                <w:sz w:val="22"/>
                <w:szCs w:val="22"/>
                <w:lang w:val="es-ES"/>
              </w:rPr>
            </w:pPr>
            <w:r w:rsidRPr="00CA295E">
              <w:rPr>
                <w:rFonts w:ascii="Arial" w:eastAsia="Times New Roman" w:hAnsi="Arial" w:cs="Arial"/>
                <w:sz w:val="22"/>
                <w:szCs w:val="22"/>
                <w:lang w:val="es-ES"/>
              </w:rPr>
              <w:t>Teléfono: 2222-8412</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ind w:left="360" w:hanging="36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10.3</w:t>
            </w:r>
          </w:p>
          <w:p w:rsidR="001606BE" w:rsidRPr="00CA295E" w:rsidRDefault="001606BE" w:rsidP="00962BDA">
            <w:pPr>
              <w:spacing w:before="60" w:after="140"/>
              <w:jc w:val="both"/>
              <w:rPr>
                <w:rFonts w:ascii="Arial" w:eastAsia="Times New Roman" w:hAnsi="Arial" w:cs="Arial"/>
                <w:b/>
                <w:bCs/>
                <w:sz w:val="22"/>
                <w:szCs w:val="22"/>
                <w:lang w:val="es-ES"/>
              </w:rPr>
            </w:pP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spacing w:val="-3"/>
                <w:sz w:val="22"/>
                <w:szCs w:val="22"/>
                <w:lang w:val="es-ES_tradnl"/>
              </w:rPr>
            </w:pPr>
            <w:r w:rsidRPr="00CA295E">
              <w:rPr>
                <w:rFonts w:ascii="Arial" w:eastAsia="Times New Roman" w:hAnsi="Arial" w:cs="Arial"/>
                <w:sz w:val="22"/>
                <w:szCs w:val="22"/>
                <w:lang w:val="es-ES"/>
              </w:rPr>
              <w:t>Agotada la vía administrativa, las controversias que generen los actos administrativos que se dicten en relación con la preparación y adjudicación de éste contrato, se resolverán ante los Tribunales de Justicia de Francisco Morazán.</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12.1</w:t>
            </w:r>
          </w:p>
        </w:tc>
        <w:tc>
          <w:tcPr>
            <w:tcW w:w="7380" w:type="dxa"/>
            <w:tcBorders>
              <w:top w:val="single" w:sz="4" w:space="0" w:color="auto"/>
              <w:left w:val="single" w:sz="4" w:space="0" w:color="auto"/>
              <w:bottom w:val="single" w:sz="4" w:space="0" w:color="auto"/>
              <w:right w:val="single" w:sz="4" w:space="0" w:color="auto"/>
            </w:tcBorders>
          </w:tcPr>
          <w:p w:rsidR="001606BE" w:rsidRPr="008B60C9" w:rsidRDefault="001606BE" w:rsidP="00962BDA">
            <w:pPr>
              <w:suppressAutoHyphens/>
              <w:spacing w:before="60" w:after="140"/>
              <w:ind w:right="-72"/>
              <w:jc w:val="both"/>
              <w:rPr>
                <w:rFonts w:ascii="Arial" w:eastAsia="Times New Roman" w:hAnsi="Arial" w:cs="Arial"/>
                <w:iCs/>
                <w:sz w:val="22"/>
                <w:szCs w:val="22"/>
                <w:lang w:val="es-ES"/>
              </w:rPr>
            </w:pPr>
            <w:r w:rsidRPr="008B60C9">
              <w:rPr>
                <w:rFonts w:ascii="Arial" w:eastAsia="Times New Roman" w:hAnsi="Arial" w:cs="Arial"/>
                <w:sz w:val="22"/>
                <w:szCs w:val="22"/>
                <w:lang w:val="es-ES"/>
              </w:rPr>
              <w:t>Detalle de los documentos que deben ser proporcionados por el Proveedor son:</w:t>
            </w:r>
            <w:r w:rsidRPr="008B60C9">
              <w:rPr>
                <w:rFonts w:ascii="Arial" w:eastAsia="Times New Roman" w:hAnsi="Arial" w:cs="Arial"/>
                <w:iCs/>
                <w:sz w:val="22"/>
                <w:szCs w:val="22"/>
                <w:lang w:val="es-ES"/>
              </w:rPr>
              <w:t xml:space="preserve"> Recibo original del Proveedor a nombre del Instituto Hondureño de Seguridad Social, en que se indiquen la descripción del servicio.</w:t>
            </w:r>
          </w:p>
          <w:p w:rsidR="001606BE" w:rsidRPr="008B60C9" w:rsidRDefault="001606BE" w:rsidP="00962BDA">
            <w:pPr>
              <w:numPr>
                <w:ilvl w:val="0"/>
                <w:numId w:val="51"/>
              </w:numPr>
              <w:suppressAutoHyphens/>
              <w:spacing w:before="60" w:after="140"/>
              <w:ind w:right="-72"/>
              <w:jc w:val="both"/>
              <w:rPr>
                <w:rFonts w:ascii="Arial" w:eastAsia="Times New Roman" w:hAnsi="Arial" w:cs="Arial"/>
                <w:iCs/>
                <w:sz w:val="22"/>
                <w:szCs w:val="22"/>
                <w:lang w:val="es-ES"/>
              </w:rPr>
            </w:pPr>
            <w:r w:rsidRPr="008B60C9">
              <w:rPr>
                <w:rFonts w:ascii="Arial" w:eastAsia="Times New Roman" w:hAnsi="Arial" w:cs="Arial"/>
                <w:iCs/>
                <w:sz w:val="22"/>
                <w:szCs w:val="22"/>
                <w:lang w:val="es-ES"/>
              </w:rPr>
              <w:t>Recibo original a nombre del Instituto Hondureño de Seguridad Social;</w:t>
            </w:r>
          </w:p>
          <w:p w:rsidR="001606BE" w:rsidRPr="008B60C9" w:rsidRDefault="001606BE" w:rsidP="00962BDA">
            <w:pPr>
              <w:numPr>
                <w:ilvl w:val="0"/>
                <w:numId w:val="51"/>
              </w:numPr>
              <w:suppressAutoHyphens/>
              <w:spacing w:before="60" w:after="140"/>
              <w:ind w:right="-72"/>
              <w:jc w:val="both"/>
              <w:rPr>
                <w:rFonts w:ascii="Arial" w:eastAsia="Times New Roman" w:hAnsi="Arial" w:cs="Arial"/>
                <w:iCs/>
                <w:sz w:val="22"/>
                <w:szCs w:val="22"/>
                <w:lang w:val="es-ES"/>
              </w:rPr>
            </w:pPr>
            <w:r w:rsidRPr="008B60C9">
              <w:rPr>
                <w:rFonts w:ascii="Arial" w:eastAsia="Times New Roman" w:hAnsi="Arial" w:cs="Arial"/>
                <w:iCs/>
                <w:sz w:val="22"/>
                <w:szCs w:val="22"/>
                <w:lang w:val="es-ES"/>
              </w:rPr>
              <w:t xml:space="preserve">Factura </w:t>
            </w:r>
          </w:p>
          <w:p w:rsidR="001606BE" w:rsidRPr="008B60C9" w:rsidRDefault="001606BE" w:rsidP="00962BDA">
            <w:pPr>
              <w:numPr>
                <w:ilvl w:val="0"/>
                <w:numId w:val="51"/>
              </w:numPr>
              <w:suppressAutoHyphens/>
              <w:spacing w:before="60" w:after="140"/>
              <w:ind w:right="-72"/>
              <w:jc w:val="both"/>
              <w:rPr>
                <w:rFonts w:ascii="Arial" w:eastAsia="Times New Roman" w:hAnsi="Arial" w:cs="Arial"/>
                <w:iCs/>
                <w:sz w:val="22"/>
                <w:szCs w:val="22"/>
                <w:lang w:val="es-ES"/>
              </w:rPr>
            </w:pPr>
            <w:r w:rsidRPr="008B60C9">
              <w:rPr>
                <w:rFonts w:ascii="Arial" w:eastAsia="Times New Roman" w:hAnsi="Arial" w:cs="Arial"/>
                <w:iCs/>
                <w:sz w:val="22"/>
                <w:szCs w:val="22"/>
                <w:lang w:val="es-ES"/>
              </w:rPr>
              <w:t>Informe de la Gerencia del Hospital General de Especialidades en Tegucigalpa y del Hospital Regional del Norte en San Pedro Sula, que el servicio se está prestando a satisfacción de los empleados del IHSS.</w:t>
            </w:r>
          </w:p>
          <w:p w:rsidR="001606BE" w:rsidRPr="00CA295E" w:rsidRDefault="001606BE" w:rsidP="00962BDA">
            <w:pPr>
              <w:numPr>
                <w:ilvl w:val="0"/>
                <w:numId w:val="51"/>
              </w:numPr>
              <w:suppressAutoHyphens/>
              <w:spacing w:before="60" w:after="140"/>
              <w:ind w:right="-72"/>
              <w:jc w:val="both"/>
              <w:rPr>
                <w:rFonts w:ascii="Arial" w:eastAsia="Times New Roman" w:hAnsi="Arial" w:cs="Arial"/>
                <w:iCs/>
                <w:sz w:val="22"/>
                <w:szCs w:val="22"/>
                <w:lang w:val="es-ES"/>
              </w:rPr>
            </w:pPr>
            <w:r w:rsidRPr="008B60C9">
              <w:rPr>
                <w:rFonts w:ascii="Arial" w:eastAsia="Times New Roman" w:hAnsi="Arial" w:cs="Arial"/>
                <w:iCs/>
                <w:sz w:val="22"/>
                <w:szCs w:val="22"/>
                <w:lang w:val="es-ES"/>
              </w:rPr>
              <w:t>Copia del contrato.</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14.1</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sz w:val="22"/>
                <w:szCs w:val="22"/>
                <w:lang w:val="es-ES"/>
              </w:rPr>
            </w:pPr>
            <w:r w:rsidRPr="00CA295E">
              <w:rPr>
                <w:rFonts w:ascii="Arial" w:eastAsia="Times New Roman" w:hAnsi="Arial" w:cs="Arial"/>
                <w:sz w:val="22"/>
                <w:szCs w:val="22"/>
                <w:lang w:val="es-ES"/>
              </w:rPr>
              <w:t>No Aplica</w:t>
            </w:r>
          </w:p>
        </w:tc>
      </w:tr>
      <w:tr w:rsidR="001606BE" w:rsidRPr="00CA295E" w:rsidTr="00962BDA">
        <w:trPr>
          <w:trHeight w:val="2502"/>
        </w:trPr>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lastRenderedPageBreak/>
              <w:t>CGC 15.1</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b/>
                <w:bCs/>
                <w:iCs/>
                <w:sz w:val="22"/>
                <w:szCs w:val="22"/>
                <w:lang w:val="es-ES"/>
              </w:rPr>
            </w:pPr>
            <w:r w:rsidRPr="00CA295E">
              <w:rPr>
                <w:rFonts w:ascii="Arial" w:eastAsia="Times New Roman" w:hAnsi="Arial" w:cs="Arial"/>
                <w:b/>
                <w:bCs/>
                <w:iCs/>
                <w:sz w:val="22"/>
                <w:szCs w:val="22"/>
                <w:lang w:val="es-ES"/>
              </w:rPr>
              <w:t>Modelo de disposición:</w:t>
            </w:r>
          </w:p>
          <w:p w:rsidR="001606BE" w:rsidRPr="00CA295E" w:rsidRDefault="001606BE" w:rsidP="00962BDA">
            <w:pPr>
              <w:spacing w:line="276" w:lineRule="auto"/>
              <w:ind w:left="257"/>
              <w:contextualSpacing/>
              <w:jc w:val="both"/>
              <w:rPr>
                <w:rFonts w:ascii="Arial" w:eastAsia="Calibri" w:hAnsi="Arial" w:cs="Arial"/>
                <w:sz w:val="22"/>
                <w:szCs w:val="22"/>
                <w:lang w:val="es-HN"/>
              </w:rPr>
            </w:pPr>
            <w:r w:rsidRPr="00CA295E">
              <w:rPr>
                <w:rFonts w:ascii="Arial" w:eastAsia="Calibri" w:hAnsi="Arial" w:cs="Arial"/>
                <w:sz w:val="22"/>
                <w:szCs w:val="22"/>
                <w:lang w:val="es-ES"/>
              </w:rPr>
              <w:t xml:space="preserve">El pago del servicio se hará de forma mensual después de haber prestado el servicio, </w:t>
            </w:r>
            <w:r w:rsidRPr="00CA295E">
              <w:rPr>
                <w:rFonts w:ascii="Arial" w:eastAsia="Calibri" w:hAnsi="Arial" w:cs="Arial"/>
                <w:sz w:val="22"/>
                <w:szCs w:val="22"/>
                <w:lang w:val="es-HN"/>
              </w:rPr>
              <w:t xml:space="preserve"> será pagada por el INSTITUTO HONDUREÑO DE SEGURIDAD SOCIAL y sin recargo alguno, dicho pago y se efectuará en moneda de curso legal en Honduras (Lempira).</w:t>
            </w:r>
          </w:p>
          <w:p w:rsidR="001606BE" w:rsidRPr="00B15C2F" w:rsidRDefault="001606BE" w:rsidP="00B15C2F">
            <w:pPr>
              <w:spacing w:line="276" w:lineRule="auto"/>
              <w:ind w:left="257"/>
              <w:contextualSpacing/>
              <w:jc w:val="both"/>
              <w:rPr>
                <w:rStyle w:val="nfasis"/>
                <w:rFonts w:ascii="Arial" w:eastAsia="Calibri" w:hAnsi="Arial" w:cs="Arial"/>
                <w:i w:val="0"/>
                <w:iCs w:val="0"/>
                <w:sz w:val="22"/>
                <w:szCs w:val="22"/>
                <w:lang w:val="es-HN"/>
              </w:rPr>
            </w:pPr>
            <w:r w:rsidRPr="00CA295E">
              <w:rPr>
                <w:rFonts w:ascii="Arial" w:eastAsia="Calibri" w:hAnsi="Arial" w:cs="Arial"/>
                <w:sz w:val="22"/>
                <w:szCs w:val="22"/>
                <w:lang w:val="es-HN"/>
              </w:rPr>
              <w:t xml:space="preserve">El </w:t>
            </w:r>
            <w:r w:rsidRPr="00CA295E">
              <w:rPr>
                <w:rFonts w:ascii="Arial" w:eastAsia="Calibri" w:hAnsi="Arial" w:cs="Arial"/>
                <w:bCs/>
                <w:sz w:val="22"/>
                <w:szCs w:val="22"/>
                <w:lang w:val="es-HN"/>
              </w:rPr>
              <w:t>Instituto Hondureño de Seguridad Social</w:t>
            </w:r>
            <w:r w:rsidRPr="00CA295E">
              <w:rPr>
                <w:rFonts w:ascii="Arial" w:eastAsia="Calibri" w:hAnsi="Arial" w:cs="Arial"/>
                <w:b/>
                <w:bCs/>
                <w:sz w:val="22"/>
                <w:szCs w:val="22"/>
                <w:lang w:val="es-HN"/>
              </w:rPr>
              <w:t xml:space="preserve">, </w:t>
            </w:r>
            <w:r w:rsidRPr="00CA295E">
              <w:rPr>
                <w:rFonts w:ascii="Arial" w:eastAsia="Calibri" w:hAnsi="Arial" w:cs="Arial"/>
                <w:sz w:val="22"/>
                <w:szCs w:val="22"/>
                <w:lang w:val="es-HN"/>
              </w:rPr>
              <w:t>a través de la Gerencia Administrativa y</w:t>
            </w:r>
            <w:r w:rsidRPr="00CA295E">
              <w:rPr>
                <w:rFonts w:ascii="Arial" w:eastAsia="Calibri" w:hAnsi="Arial" w:cs="Arial"/>
                <w:b/>
                <w:bCs/>
                <w:sz w:val="22"/>
                <w:szCs w:val="22"/>
                <w:lang w:val="es-HN"/>
              </w:rPr>
              <w:t xml:space="preserve"> </w:t>
            </w:r>
            <w:r w:rsidRPr="00CA295E">
              <w:rPr>
                <w:rFonts w:ascii="Arial" w:eastAsia="Calibri" w:hAnsi="Arial" w:cs="Arial"/>
                <w:sz w:val="22"/>
                <w:szCs w:val="22"/>
                <w:lang w:val="es-HN"/>
              </w:rPr>
              <w:t>Financiera, efectuará los trámites de pago</w:t>
            </w:r>
            <w:r w:rsidRPr="00CA295E">
              <w:rPr>
                <w:rFonts w:ascii="Arial" w:eastAsia="Calibri" w:hAnsi="Arial" w:cs="Arial"/>
                <w:b/>
                <w:bCs/>
                <w:sz w:val="22"/>
                <w:szCs w:val="22"/>
                <w:lang w:val="es-HN"/>
              </w:rPr>
              <w:t xml:space="preserve"> </w:t>
            </w:r>
            <w:r w:rsidRPr="00CA295E">
              <w:rPr>
                <w:rFonts w:ascii="Arial" w:eastAsia="Calibri" w:hAnsi="Arial" w:cs="Arial"/>
                <w:sz w:val="22"/>
                <w:szCs w:val="22"/>
                <w:lang w:val="es-HN"/>
              </w:rPr>
              <w:t>conforme a los procedimientos establecidos por el INSTITUTO.</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15.5</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iCs/>
                <w:sz w:val="22"/>
                <w:szCs w:val="22"/>
                <w:lang w:val="es-ES"/>
              </w:rPr>
            </w:pPr>
            <w:r w:rsidRPr="00CA295E">
              <w:rPr>
                <w:rFonts w:ascii="Arial" w:eastAsia="Times New Roman" w:hAnsi="Arial" w:cs="Arial"/>
                <w:sz w:val="22"/>
                <w:szCs w:val="22"/>
                <w:lang w:val="es-ES"/>
              </w:rPr>
              <w:t>El plazo de pago después del cual el Comprador deberá pagar interés al Proveedor: No Aplica</w:t>
            </w:r>
            <w:r w:rsidRPr="00CA295E" w:rsidDel="004E3B74">
              <w:rPr>
                <w:rFonts w:ascii="Arial" w:eastAsia="Times New Roman" w:hAnsi="Arial" w:cs="Arial"/>
                <w:sz w:val="22"/>
                <w:szCs w:val="22"/>
                <w:lang w:val="es-ES"/>
              </w:rPr>
              <w:t xml:space="preserve"> </w:t>
            </w:r>
          </w:p>
        </w:tc>
      </w:tr>
      <w:tr w:rsidR="001606BE" w:rsidRPr="00CA295E" w:rsidTr="00962BDA">
        <w:trPr>
          <w:trHeight w:val="869"/>
        </w:trPr>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17.1</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iCs/>
                <w:sz w:val="22"/>
                <w:szCs w:val="22"/>
                <w:lang w:val="es-ES"/>
              </w:rPr>
            </w:pPr>
            <w:r w:rsidRPr="00CA295E">
              <w:rPr>
                <w:rFonts w:ascii="Arial" w:eastAsia="Times New Roman" w:hAnsi="Arial" w:cs="Arial"/>
                <w:iCs/>
                <w:sz w:val="22"/>
                <w:szCs w:val="22"/>
                <w:lang w:val="es-ES"/>
              </w:rPr>
              <w:t xml:space="preserve">“Se requerirá” </w:t>
            </w:r>
            <w:r w:rsidRPr="00CA295E">
              <w:rPr>
                <w:rFonts w:ascii="Arial" w:eastAsia="Times New Roman" w:hAnsi="Arial" w:cs="Arial"/>
                <w:sz w:val="22"/>
                <w:szCs w:val="22"/>
                <w:lang w:val="es-ES"/>
              </w:rPr>
              <w:t>una Garantía de Cumplimiento</w:t>
            </w:r>
          </w:p>
          <w:p w:rsidR="001606BE" w:rsidRPr="00CA295E" w:rsidRDefault="001606BE" w:rsidP="00962BDA">
            <w:pPr>
              <w:suppressAutoHyphens/>
              <w:spacing w:before="60" w:after="140"/>
              <w:ind w:right="-72"/>
              <w:jc w:val="both"/>
              <w:rPr>
                <w:rFonts w:ascii="Arial" w:eastAsia="Times New Roman" w:hAnsi="Arial" w:cs="Arial"/>
                <w:iCs/>
                <w:sz w:val="22"/>
                <w:szCs w:val="22"/>
                <w:lang w:val="es-ES"/>
              </w:rPr>
            </w:pPr>
            <w:r w:rsidRPr="00CA295E">
              <w:rPr>
                <w:rFonts w:ascii="Arial" w:eastAsia="Times New Roman" w:hAnsi="Arial" w:cs="Arial"/>
                <w:sz w:val="22"/>
                <w:szCs w:val="22"/>
                <w:lang w:val="es-ES"/>
              </w:rPr>
              <w:t>El monto de la Garantía deberá ser del quince por ciento (15%) del total del Contrato.</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17.3</w:t>
            </w:r>
          </w:p>
        </w:tc>
        <w:tc>
          <w:tcPr>
            <w:tcW w:w="7380" w:type="dxa"/>
            <w:tcBorders>
              <w:top w:val="single" w:sz="4" w:space="0" w:color="auto"/>
              <w:left w:val="single" w:sz="4" w:space="0" w:color="auto"/>
              <w:bottom w:val="single" w:sz="4" w:space="0" w:color="auto"/>
              <w:right w:val="single" w:sz="4" w:space="0" w:color="auto"/>
            </w:tcBorders>
          </w:tcPr>
          <w:p w:rsidR="001606BE" w:rsidRDefault="001606BE" w:rsidP="00962BDA">
            <w:pPr>
              <w:suppressAutoHyphens/>
              <w:spacing w:before="60" w:after="140"/>
              <w:ind w:right="-72"/>
              <w:jc w:val="both"/>
              <w:rPr>
                <w:rFonts w:ascii="Arial" w:eastAsia="Times New Roman" w:hAnsi="Arial" w:cs="Arial"/>
                <w:sz w:val="18"/>
                <w:szCs w:val="18"/>
                <w:lang w:val="es-ES"/>
              </w:rPr>
            </w:pPr>
            <w:r w:rsidRPr="00876B5B">
              <w:rPr>
                <w:rFonts w:ascii="Arial" w:eastAsia="Times New Roman" w:hAnsi="Arial" w:cs="Arial"/>
                <w:sz w:val="18"/>
                <w:szCs w:val="18"/>
                <w:lang w:val="es-ES"/>
              </w:rPr>
              <w:t xml:space="preserve">La Garantía de Cumplimiento deberá presentarse en la forma de: </w:t>
            </w:r>
            <w:r w:rsidRPr="00876B5B">
              <w:rPr>
                <w:rFonts w:ascii="Arial" w:eastAsia="Times New Roman" w:hAnsi="Arial" w:cs="Arial"/>
                <w:iCs/>
                <w:sz w:val="18"/>
                <w:szCs w:val="18"/>
                <w:lang w:val="es-ES"/>
              </w:rPr>
              <w:t>“una Garantía Bancaria”.</w:t>
            </w:r>
            <w:r w:rsidRPr="00876B5B">
              <w:rPr>
                <w:rFonts w:ascii="Arial" w:eastAsia="Times New Roman" w:hAnsi="Arial" w:cs="Arial"/>
                <w:sz w:val="18"/>
                <w:szCs w:val="18"/>
                <w:lang w:val="es-ES"/>
              </w:rPr>
              <w:t xml:space="preserve">  Vigente hasta tres (3) meses después del plazo previsto de prestación del servicio.</w:t>
            </w:r>
          </w:p>
          <w:p w:rsidR="001606BE" w:rsidRPr="00876B5B" w:rsidRDefault="001606BE" w:rsidP="00962BDA">
            <w:pPr>
              <w:suppressAutoHyphens/>
              <w:spacing w:before="60" w:after="140"/>
              <w:ind w:right="-72"/>
              <w:jc w:val="both"/>
              <w:rPr>
                <w:rFonts w:ascii="Arial" w:eastAsia="Times New Roman" w:hAnsi="Arial" w:cs="Arial"/>
                <w:iCs/>
                <w:sz w:val="18"/>
                <w:szCs w:val="18"/>
                <w:lang w:val="es-ES"/>
              </w:rPr>
            </w:pPr>
            <w:r w:rsidRPr="00876B5B">
              <w:rPr>
                <w:rFonts w:ascii="Arial" w:eastAsia="Times New Roman" w:hAnsi="Arial" w:cs="Arial"/>
                <w:sz w:val="18"/>
                <w:szCs w:val="18"/>
                <w:lang w:val="es-ES"/>
              </w:rPr>
              <w:t xml:space="preserve">Esta deberá estar denominada en </w:t>
            </w:r>
            <w:r w:rsidRPr="00876B5B">
              <w:rPr>
                <w:rFonts w:ascii="Arial" w:eastAsia="Times New Roman" w:hAnsi="Arial" w:cs="Arial"/>
                <w:iCs/>
                <w:sz w:val="18"/>
                <w:szCs w:val="18"/>
                <w:lang w:val="es-ES"/>
              </w:rPr>
              <w:t>Lempiras de acuerdo con las proporciones del Precio del Contrato.</w:t>
            </w:r>
          </w:p>
        </w:tc>
      </w:tr>
      <w:tr w:rsidR="001606BE" w:rsidRPr="00CA295E" w:rsidTr="00962BDA">
        <w:trPr>
          <w:trHeight w:val="531"/>
        </w:trPr>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17.5</w:t>
            </w:r>
          </w:p>
          <w:p w:rsidR="001606BE" w:rsidRPr="00CA295E" w:rsidRDefault="001606BE" w:rsidP="00962BDA">
            <w:pPr>
              <w:spacing w:before="60" w:after="140"/>
              <w:jc w:val="both"/>
              <w:rPr>
                <w:rFonts w:ascii="Arial" w:eastAsia="Times New Roman" w:hAnsi="Arial" w:cs="Arial"/>
                <w:b/>
                <w:bCs/>
                <w:sz w:val="22"/>
                <w:szCs w:val="22"/>
                <w:lang w:val="es-ES"/>
              </w:rPr>
            </w:pPr>
          </w:p>
        </w:tc>
        <w:tc>
          <w:tcPr>
            <w:tcW w:w="7380" w:type="dxa"/>
            <w:tcBorders>
              <w:top w:val="single" w:sz="4" w:space="0" w:color="auto"/>
              <w:left w:val="single" w:sz="4" w:space="0" w:color="auto"/>
              <w:bottom w:val="single" w:sz="4" w:space="0" w:color="auto"/>
              <w:right w:val="single" w:sz="4" w:space="0" w:color="auto"/>
            </w:tcBorders>
          </w:tcPr>
          <w:p w:rsidR="001606BE" w:rsidRPr="00B15C2F" w:rsidRDefault="00B15C2F" w:rsidP="00B15C2F">
            <w:pPr>
              <w:suppressAutoHyphens/>
              <w:spacing w:before="60" w:after="140"/>
              <w:ind w:right="-72"/>
              <w:jc w:val="both"/>
              <w:rPr>
                <w:i/>
                <w:iCs/>
              </w:rPr>
            </w:pPr>
            <w:r>
              <w:rPr>
                <w:rFonts w:ascii="Arial" w:eastAsia="Times New Roman" w:hAnsi="Arial" w:cs="Arial"/>
                <w:iCs/>
                <w:sz w:val="22"/>
                <w:szCs w:val="22"/>
                <w:lang w:val="es-ES"/>
              </w:rPr>
              <w:t>No Aplica</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22.2</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iCs/>
                <w:sz w:val="22"/>
                <w:szCs w:val="22"/>
                <w:lang w:val="es-ES"/>
              </w:rPr>
            </w:pPr>
            <w:r w:rsidRPr="00CA295E">
              <w:rPr>
                <w:rFonts w:ascii="Arial" w:eastAsia="Times New Roman" w:hAnsi="Arial" w:cs="Arial"/>
                <w:sz w:val="22"/>
                <w:szCs w:val="22"/>
                <w:lang w:val="es-ES"/>
              </w:rPr>
              <w:t xml:space="preserve">El embalaje, la identificación y la documentación dentro y fuera de los paquetes serán como se indica a continuación: </w:t>
            </w:r>
            <w:r w:rsidRPr="00CA295E">
              <w:rPr>
                <w:rFonts w:ascii="Arial" w:eastAsia="Times New Roman" w:hAnsi="Arial" w:cs="Arial"/>
                <w:iCs/>
                <w:sz w:val="22"/>
                <w:szCs w:val="22"/>
                <w:lang w:val="es-ES"/>
              </w:rPr>
              <w:t>No Aplica</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23.1</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sz w:val="22"/>
                <w:szCs w:val="22"/>
                <w:lang w:val="es-ES"/>
              </w:rPr>
            </w:pPr>
            <w:r>
              <w:rPr>
                <w:rFonts w:ascii="Arial" w:eastAsia="Times New Roman" w:hAnsi="Arial" w:cs="Arial"/>
                <w:sz w:val="22"/>
                <w:szCs w:val="22"/>
                <w:lang w:val="es-ES"/>
              </w:rPr>
              <w:t>No aplica</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24.1</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uppressAutoHyphens/>
              <w:spacing w:before="60" w:after="140"/>
              <w:ind w:right="-72"/>
              <w:jc w:val="both"/>
              <w:rPr>
                <w:rFonts w:ascii="Arial" w:eastAsia="Times New Roman" w:hAnsi="Arial" w:cs="Arial"/>
                <w:sz w:val="22"/>
                <w:szCs w:val="22"/>
                <w:lang w:val="es-ES"/>
              </w:rPr>
            </w:pPr>
            <w:r w:rsidRPr="00CA295E">
              <w:rPr>
                <w:rFonts w:ascii="Arial" w:eastAsia="Times New Roman" w:hAnsi="Arial" w:cs="Arial"/>
                <w:sz w:val="22"/>
                <w:szCs w:val="22"/>
                <w:lang w:val="es-ES"/>
              </w:rPr>
              <w:t>No Aplica</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25.1</w:t>
            </w:r>
          </w:p>
        </w:tc>
        <w:tc>
          <w:tcPr>
            <w:tcW w:w="7380" w:type="dxa"/>
            <w:tcBorders>
              <w:top w:val="single" w:sz="4" w:space="0" w:color="auto"/>
              <w:left w:val="single" w:sz="4" w:space="0" w:color="auto"/>
              <w:bottom w:val="single" w:sz="4" w:space="0" w:color="auto"/>
              <w:right w:val="single" w:sz="4" w:space="0" w:color="auto"/>
            </w:tcBorders>
          </w:tcPr>
          <w:p w:rsidR="001606BE" w:rsidRPr="008B60C9" w:rsidRDefault="001606BE" w:rsidP="00962BDA">
            <w:pPr>
              <w:suppressAutoHyphens/>
              <w:spacing w:before="60" w:after="140"/>
              <w:ind w:right="-72"/>
              <w:jc w:val="both"/>
              <w:rPr>
                <w:rFonts w:ascii="Arial" w:eastAsia="Times New Roman" w:hAnsi="Arial" w:cs="Arial"/>
                <w:iCs/>
                <w:sz w:val="22"/>
                <w:szCs w:val="22"/>
                <w:lang w:val="es-ES"/>
              </w:rPr>
            </w:pPr>
            <w:r w:rsidRPr="008B60C9">
              <w:rPr>
                <w:rFonts w:ascii="Arial" w:eastAsia="Times New Roman" w:hAnsi="Arial" w:cs="Arial"/>
                <w:sz w:val="22"/>
                <w:szCs w:val="22"/>
                <w:lang w:val="es-ES"/>
              </w:rPr>
              <w:t xml:space="preserve"> Aplica </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25.2</w:t>
            </w:r>
          </w:p>
        </w:tc>
        <w:tc>
          <w:tcPr>
            <w:tcW w:w="7380" w:type="dxa"/>
            <w:tcBorders>
              <w:top w:val="single" w:sz="4" w:space="0" w:color="auto"/>
              <w:left w:val="single" w:sz="4" w:space="0" w:color="auto"/>
              <w:bottom w:val="single" w:sz="4" w:space="0" w:color="auto"/>
              <w:right w:val="single" w:sz="4" w:space="0" w:color="auto"/>
            </w:tcBorders>
          </w:tcPr>
          <w:p w:rsidR="001606BE" w:rsidRPr="008B60C9" w:rsidRDefault="001606BE" w:rsidP="00962BDA">
            <w:pPr>
              <w:suppressAutoHyphens/>
              <w:spacing w:before="60" w:after="140"/>
              <w:ind w:right="-72"/>
              <w:jc w:val="both"/>
              <w:rPr>
                <w:rFonts w:ascii="Arial" w:eastAsia="Times New Roman" w:hAnsi="Arial" w:cs="Arial"/>
                <w:iCs/>
                <w:sz w:val="22"/>
                <w:szCs w:val="22"/>
                <w:lang w:val="es-ES"/>
              </w:rPr>
            </w:pPr>
            <w:r w:rsidRPr="008B60C9">
              <w:rPr>
                <w:rFonts w:ascii="Arial" w:eastAsia="Times New Roman" w:hAnsi="Arial" w:cs="Arial"/>
                <w:sz w:val="22"/>
                <w:szCs w:val="22"/>
                <w:lang w:val="es-ES"/>
              </w:rPr>
              <w:t>El personal de la Subgerencia Nacional de Ingeniería, Mantenimiento y Servicios Generales</w:t>
            </w:r>
            <w:r w:rsidR="008B60C9" w:rsidRPr="008B60C9">
              <w:rPr>
                <w:rFonts w:ascii="Arial" w:eastAsia="Times New Roman" w:hAnsi="Arial" w:cs="Arial"/>
                <w:sz w:val="22"/>
                <w:szCs w:val="22"/>
                <w:lang w:val="es-ES"/>
              </w:rPr>
              <w:t xml:space="preserve">, podrá Inspeccionar </w:t>
            </w:r>
            <w:r w:rsidRPr="008B60C9">
              <w:rPr>
                <w:rFonts w:ascii="Arial" w:eastAsia="Times New Roman" w:hAnsi="Arial" w:cs="Arial"/>
                <w:sz w:val="22"/>
                <w:szCs w:val="22"/>
                <w:lang w:val="es-ES"/>
              </w:rPr>
              <w:t xml:space="preserve"> los vehículos</w:t>
            </w:r>
            <w:r w:rsidR="008B60C9" w:rsidRPr="008B60C9">
              <w:rPr>
                <w:rFonts w:ascii="Arial" w:eastAsia="Times New Roman" w:hAnsi="Arial" w:cs="Arial"/>
                <w:sz w:val="22"/>
                <w:szCs w:val="22"/>
                <w:lang w:val="es-ES"/>
              </w:rPr>
              <w:t xml:space="preserve"> indicados en la oferta</w:t>
            </w:r>
            <w:proofErr w:type="gramStart"/>
            <w:r w:rsidR="008B60C9" w:rsidRPr="008B60C9">
              <w:rPr>
                <w:rFonts w:ascii="Arial" w:eastAsia="Times New Roman" w:hAnsi="Arial" w:cs="Arial"/>
                <w:sz w:val="22"/>
                <w:szCs w:val="22"/>
                <w:lang w:val="es-ES"/>
              </w:rPr>
              <w:t>.</w:t>
            </w:r>
            <w:r w:rsidRPr="008B60C9">
              <w:rPr>
                <w:rFonts w:ascii="Arial" w:eastAsia="Times New Roman" w:hAnsi="Arial" w:cs="Arial"/>
                <w:sz w:val="22"/>
                <w:szCs w:val="22"/>
                <w:lang w:val="es-ES"/>
              </w:rPr>
              <w:t>.</w:t>
            </w:r>
            <w:proofErr w:type="gramEnd"/>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26.1</w:t>
            </w:r>
          </w:p>
        </w:tc>
        <w:tc>
          <w:tcPr>
            <w:tcW w:w="7380" w:type="dxa"/>
            <w:tcBorders>
              <w:top w:val="single" w:sz="4" w:space="0" w:color="auto"/>
              <w:left w:val="single" w:sz="4" w:space="0" w:color="auto"/>
              <w:bottom w:val="single" w:sz="4" w:space="0" w:color="auto"/>
              <w:right w:val="single" w:sz="4" w:space="0" w:color="auto"/>
            </w:tcBorders>
          </w:tcPr>
          <w:p w:rsidR="001606BE" w:rsidRPr="00CA295E" w:rsidRDefault="001606BE" w:rsidP="008B60C9">
            <w:pPr>
              <w:suppressAutoHyphens/>
              <w:spacing w:before="60" w:after="140"/>
              <w:ind w:right="-72"/>
              <w:jc w:val="both"/>
              <w:rPr>
                <w:rFonts w:ascii="Arial" w:eastAsia="Times New Roman" w:hAnsi="Arial" w:cs="Arial"/>
                <w:iCs/>
                <w:sz w:val="22"/>
                <w:szCs w:val="22"/>
                <w:lang w:val="es-ES"/>
              </w:rPr>
            </w:pPr>
            <w:r w:rsidRPr="00CA295E">
              <w:rPr>
                <w:rFonts w:ascii="Arial" w:eastAsia="Times New Roman" w:hAnsi="Arial" w:cs="Arial"/>
                <w:sz w:val="22"/>
                <w:szCs w:val="22"/>
                <w:lang w:val="es-ES"/>
              </w:rPr>
              <w:t xml:space="preserve">El valor de la liquidación por daños y perjuicios será </w:t>
            </w:r>
            <w:r w:rsidRPr="00CA295E">
              <w:rPr>
                <w:rFonts w:ascii="Arial" w:eastAsia="Times New Roman" w:hAnsi="Arial" w:cs="Arial"/>
                <w:sz w:val="22"/>
                <w:szCs w:val="22"/>
                <w:lang w:val="es-ES_tradnl"/>
              </w:rPr>
              <w:t xml:space="preserve">en concepto de multa </w:t>
            </w:r>
            <w:r w:rsidR="00F176C2">
              <w:rPr>
                <w:rFonts w:ascii="Arial" w:eastAsia="Times New Roman" w:hAnsi="Arial" w:cs="Arial"/>
                <w:sz w:val="22"/>
                <w:szCs w:val="22"/>
                <w:lang w:val="es-ES_tradnl"/>
              </w:rPr>
              <w:t>0.18</w:t>
            </w:r>
            <w:r w:rsidRPr="00CA295E">
              <w:rPr>
                <w:rFonts w:ascii="Arial" w:eastAsia="Times New Roman" w:hAnsi="Arial" w:cs="Arial"/>
                <w:sz w:val="22"/>
                <w:szCs w:val="22"/>
                <w:lang w:val="es-ES_tradnl"/>
              </w:rPr>
              <w:t xml:space="preserve">% </w:t>
            </w:r>
            <w:r w:rsidR="008B60C9">
              <w:rPr>
                <w:rFonts w:ascii="Arial" w:eastAsia="Times New Roman" w:hAnsi="Arial" w:cs="Arial"/>
                <w:sz w:val="22"/>
                <w:szCs w:val="22"/>
                <w:lang w:val="es-ES_tradnl"/>
              </w:rPr>
              <w:t>del monto</w:t>
            </w:r>
            <w:r w:rsidR="00D05E96">
              <w:rPr>
                <w:rFonts w:ascii="Arial" w:eastAsia="Times New Roman" w:hAnsi="Arial" w:cs="Arial"/>
                <w:sz w:val="22"/>
                <w:szCs w:val="22"/>
                <w:lang w:val="es-ES_tradnl"/>
              </w:rPr>
              <w:t xml:space="preserve"> </w:t>
            </w:r>
            <w:r w:rsidR="00D05E96" w:rsidRPr="00817DC3">
              <w:rPr>
                <w:rFonts w:ascii="Arial" w:eastAsia="Times New Roman" w:hAnsi="Arial" w:cs="Arial"/>
                <w:color w:val="000000" w:themeColor="text1"/>
                <w:sz w:val="22"/>
                <w:szCs w:val="22"/>
                <w:lang w:val="es-ES_tradnl"/>
              </w:rPr>
              <w:t>mensual</w:t>
            </w:r>
            <w:r w:rsidR="008B60C9">
              <w:rPr>
                <w:rFonts w:ascii="Arial" w:eastAsia="Times New Roman" w:hAnsi="Arial" w:cs="Arial"/>
                <w:sz w:val="22"/>
                <w:szCs w:val="22"/>
                <w:lang w:val="es-ES_tradnl"/>
              </w:rPr>
              <w:t xml:space="preserve"> de la ruta no cubierta, </w:t>
            </w:r>
            <w:r w:rsidRPr="00CA295E">
              <w:rPr>
                <w:rFonts w:ascii="Arial" w:eastAsia="Times New Roman" w:hAnsi="Arial" w:cs="Arial"/>
                <w:sz w:val="22"/>
                <w:szCs w:val="22"/>
                <w:lang w:val="es-ES_tradnl"/>
              </w:rPr>
              <w:t xml:space="preserve">por cada día en que el </w:t>
            </w:r>
            <w:r w:rsidR="008B60C9">
              <w:rPr>
                <w:rFonts w:ascii="Arial" w:eastAsia="Times New Roman" w:hAnsi="Arial" w:cs="Arial"/>
                <w:sz w:val="22"/>
                <w:szCs w:val="22"/>
                <w:lang w:val="es-ES_tradnl"/>
              </w:rPr>
              <w:t xml:space="preserve">proveedor no brinde el servicio. </w:t>
            </w:r>
            <w:r w:rsidRPr="00CA295E">
              <w:rPr>
                <w:rFonts w:ascii="Arial" w:eastAsia="Times New Roman" w:hAnsi="Arial" w:cs="Arial"/>
                <w:sz w:val="22"/>
                <w:szCs w:val="22"/>
                <w:lang w:val="es-ES_tradnl"/>
              </w:rPr>
              <w:t xml:space="preserve">Si la falta de prestar el servicio no justificada diera lugar a que el total cobrado por la multa aquí establecida ascendiera al diez por ciento (10%) del valor total de este contrato </w:t>
            </w:r>
            <w:r w:rsidRPr="00CA295E">
              <w:rPr>
                <w:rFonts w:ascii="Arial" w:eastAsia="Times New Roman" w:hAnsi="Arial" w:cs="Arial"/>
                <w:sz w:val="22"/>
                <w:szCs w:val="22"/>
                <w:lang w:val="es-MX"/>
              </w:rPr>
              <w:t xml:space="preserve">“EL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MX"/>
              </w:rPr>
              <w:t xml:space="preserve">, </w:t>
            </w:r>
            <w:r w:rsidRPr="00CA295E">
              <w:rPr>
                <w:rFonts w:ascii="Arial" w:eastAsia="Times New Roman" w:hAnsi="Arial" w:cs="Arial"/>
                <w:sz w:val="22"/>
                <w:szCs w:val="22"/>
                <w:lang w:val="es-ES_tradnl"/>
              </w:rPr>
              <w:t>podrá considerar la resolución total del contrato y hacer efectiva la garantía de cumplimiento, sin incurrir por esto en ninguna responsabilidad de su parte</w:t>
            </w:r>
            <w:r w:rsidRPr="00CA295E">
              <w:rPr>
                <w:rFonts w:ascii="Arial" w:eastAsia="Times New Roman" w:hAnsi="Arial" w:cs="Arial"/>
                <w:sz w:val="22"/>
                <w:szCs w:val="22"/>
                <w:lang w:val="es-ES"/>
              </w:rPr>
              <w:t xml:space="preserve">. </w:t>
            </w:r>
          </w:p>
        </w:tc>
      </w:tr>
      <w:tr w:rsidR="001606BE" w:rsidRPr="00CA295E" w:rsidTr="00962BDA">
        <w:trPr>
          <w:trHeight w:val="391"/>
        </w:trPr>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27.3</w:t>
            </w:r>
          </w:p>
        </w:tc>
        <w:tc>
          <w:tcPr>
            <w:tcW w:w="7380" w:type="dxa"/>
            <w:tcBorders>
              <w:top w:val="single" w:sz="4" w:space="0" w:color="auto"/>
              <w:left w:val="single" w:sz="4" w:space="0" w:color="auto"/>
              <w:bottom w:val="single" w:sz="4" w:space="0" w:color="auto"/>
              <w:right w:val="single" w:sz="4" w:space="0" w:color="auto"/>
            </w:tcBorders>
          </w:tcPr>
          <w:p w:rsidR="001606BE" w:rsidRPr="008B60C9" w:rsidRDefault="001606BE" w:rsidP="00962BDA">
            <w:pPr>
              <w:widowControl w:val="0"/>
              <w:tabs>
                <w:tab w:val="left" w:pos="709"/>
              </w:tabs>
              <w:autoSpaceDE w:val="0"/>
              <w:autoSpaceDN w:val="0"/>
              <w:adjustRightInd w:val="0"/>
              <w:spacing w:before="120" w:after="120"/>
              <w:jc w:val="both"/>
              <w:rPr>
                <w:rFonts w:ascii="Arial" w:eastAsia="Times New Roman" w:hAnsi="Arial" w:cs="Arial"/>
                <w:color w:val="000000"/>
                <w:sz w:val="22"/>
                <w:szCs w:val="22"/>
                <w:lang w:val="es-ES_tradnl"/>
              </w:rPr>
            </w:pPr>
            <w:r w:rsidRPr="008B60C9">
              <w:rPr>
                <w:rFonts w:ascii="Arial" w:eastAsia="Times New Roman" w:hAnsi="Arial" w:cs="Arial"/>
                <w:color w:val="000000"/>
                <w:sz w:val="22"/>
                <w:szCs w:val="22"/>
                <w:lang w:val="es-ES_tradnl"/>
              </w:rPr>
              <w:t xml:space="preserve"> Aplica</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27.5</w:t>
            </w:r>
          </w:p>
        </w:tc>
        <w:tc>
          <w:tcPr>
            <w:tcW w:w="7380" w:type="dxa"/>
            <w:tcBorders>
              <w:top w:val="single" w:sz="4" w:space="0" w:color="auto"/>
              <w:left w:val="single" w:sz="4" w:space="0" w:color="auto"/>
              <w:bottom w:val="single" w:sz="4" w:space="0" w:color="auto"/>
              <w:right w:val="single" w:sz="4" w:space="0" w:color="auto"/>
            </w:tcBorders>
          </w:tcPr>
          <w:p w:rsidR="001606BE" w:rsidRPr="008B60C9" w:rsidRDefault="001606BE" w:rsidP="00962BDA">
            <w:pPr>
              <w:suppressAutoHyphens/>
              <w:spacing w:before="60" w:after="140"/>
              <w:ind w:right="-72"/>
              <w:jc w:val="both"/>
              <w:rPr>
                <w:rFonts w:ascii="Arial" w:eastAsia="Times New Roman" w:hAnsi="Arial" w:cs="Arial"/>
                <w:sz w:val="22"/>
                <w:szCs w:val="22"/>
                <w:lang w:val="es-ES"/>
              </w:rPr>
            </w:pPr>
            <w:r w:rsidRPr="008B60C9">
              <w:rPr>
                <w:rFonts w:ascii="Arial" w:eastAsia="Times New Roman" w:hAnsi="Arial" w:cs="Arial"/>
                <w:sz w:val="22"/>
                <w:szCs w:val="22"/>
                <w:lang w:val="es-ES"/>
              </w:rPr>
              <w:t>No Aplica</w:t>
            </w:r>
          </w:p>
        </w:tc>
      </w:tr>
      <w:tr w:rsidR="001606BE" w:rsidRPr="00CA295E" w:rsidTr="00962BDA">
        <w:tc>
          <w:tcPr>
            <w:tcW w:w="1728" w:type="dxa"/>
            <w:tcBorders>
              <w:top w:val="single" w:sz="4" w:space="0" w:color="auto"/>
              <w:left w:val="single" w:sz="4" w:space="0" w:color="auto"/>
              <w:bottom w:val="single" w:sz="4" w:space="0" w:color="auto"/>
              <w:right w:val="single" w:sz="4" w:space="0" w:color="auto"/>
            </w:tcBorders>
          </w:tcPr>
          <w:p w:rsidR="001606BE" w:rsidRPr="00CA295E" w:rsidRDefault="001606BE" w:rsidP="00962BDA">
            <w:pPr>
              <w:spacing w:before="60" w:after="140"/>
              <w:jc w:val="both"/>
              <w:rPr>
                <w:rFonts w:ascii="Arial" w:eastAsia="Times New Roman" w:hAnsi="Arial" w:cs="Arial"/>
                <w:b/>
                <w:bCs/>
                <w:sz w:val="22"/>
                <w:szCs w:val="22"/>
                <w:lang w:val="es-ES"/>
              </w:rPr>
            </w:pPr>
            <w:r w:rsidRPr="00CA295E">
              <w:rPr>
                <w:rFonts w:ascii="Arial" w:eastAsia="Times New Roman" w:hAnsi="Arial" w:cs="Arial"/>
                <w:b/>
                <w:bCs/>
                <w:sz w:val="22"/>
                <w:szCs w:val="22"/>
                <w:lang w:val="es-ES"/>
              </w:rPr>
              <w:t>CGC 28.2</w:t>
            </w:r>
          </w:p>
        </w:tc>
        <w:tc>
          <w:tcPr>
            <w:tcW w:w="7380" w:type="dxa"/>
            <w:tcBorders>
              <w:top w:val="single" w:sz="4" w:space="0" w:color="auto"/>
              <w:left w:val="single" w:sz="4" w:space="0" w:color="auto"/>
              <w:bottom w:val="single" w:sz="4" w:space="0" w:color="auto"/>
              <w:right w:val="single" w:sz="4" w:space="0" w:color="auto"/>
            </w:tcBorders>
          </w:tcPr>
          <w:p w:rsidR="001606BE" w:rsidRPr="008B60C9" w:rsidRDefault="001606BE" w:rsidP="00962BDA">
            <w:pPr>
              <w:widowControl w:val="0"/>
              <w:tabs>
                <w:tab w:val="left" w:pos="709"/>
              </w:tabs>
              <w:autoSpaceDE w:val="0"/>
              <w:autoSpaceDN w:val="0"/>
              <w:adjustRightInd w:val="0"/>
              <w:spacing w:after="200" w:line="276" w:lineRule="auto"/>
              <w:contextualSpacing/>
              <w:jc w:val="both"/>
              <w:rPr>
                <w:rFonts w:ascii="Arial" w:eastAsia="Calibri" w:hAnsi="Arial" w:cs="Arial"/>
                <w:color w:val="000000"/>
                <w:sz w:val="22"/>
                <w:szCs w:val="22"/>
                <w:lang w:val="es-HN"/>
              </w:rPr>
            </w:pPr>
            <w:r w:rsidRPr="008B60C9">
              <w:rPr>
                <w:rFonts w:ascii="Arial" w:eastAsia="Calibri" w:hAnsi="Arial" w:cs="Arial"/>
                <w:color w:val="000000"/>
                <w:sz w:val="22"/>
                <w:szCs w:val="22"/>
                <w:lang w:val="es-HN"/>
              </w:rPr>
              <w:t xml:space="preserve"> Aplica </w:t>
            </w:r>
          </w:p>
        </w:tc>
      </w:tr>
    </w:tbl>
    <w:p w:rsidR="001606BE" w:rsidRPr="00CA295E" w:rsidRDefault="001606BE" w:rsidP="001606BE">
      <w:pPr>
        <w:jc w:val="both"/>
        <w:rPr>
          <w:rFonts w:ascii="Arial" w:eastAsia="Times New Roman" w:hAnsi="Arial" w:cs="Arial"/>
          <w:i/>
          <w:iCs/>
          <w:sz w:val="22"/>
          <w:szCs w:val="22"/>
          <w:lang w:val="es-ES"/>
        </w:rPr>
      </w:pPr>
    </w:p>
    <w:p w:rsidR="001606BE" w:rsidRPr="000F39DC" w:rsidRDefault="001606BE" w:rsidP="001606BE">
      <w:pPr>
        <w:jc w:val="center"/>
        <w:rPr>
          <w:rFonts w:ascii="Arial" w:eastAsia="Times New Roman" w:hAnsi="Arial" w:cs="Arial"/>
          <w:b/>
          <w:sz w:val="32"/>
          <w:szCs w:val="32"/>
          <w:lang w:val="es-ES"/>
        </w:rPr>
      </w:pPr>
      <w:bookmarkStart w:id="113" w:name="_Toc106187663"/>
      <w:bookmarkStart w:id="114" w:name="_Toc380419241"/>
      <w:r w:rsidRPr="000F39DC">
        <w:rPr>
          <w:rFonts w:ascii="Arial" w:eastAsia="Times New Roman" w:hAnsi="Arial" w:cs="Arial"/>
          <w:b/>
          <w:sz w:val="32"/>
          <w:szCs w:val="32"/>
          <w:lang w:val="es-ES"/>
        </w:rPr>
        <w:t>Sección IX. Formularios del Contrato</w:t>
      </w:r>
      <w:bookmarkEnd w:id="113"/>
      <w:bookmarkEnd w:id="114"/>
    </w:p>
    <w:p w:rsidR="001606BE" w:rsidRPr="000F39DC" w:rsidRDefault="001606BE" w:rsidP="001606BE">
      <w:pPr>
        <w:ind w:left="1080" w:hanging="540"/>
        <w:jc w:val="both"/>
        <w:rPr>
          <w:rFonts w:ascii="Arial" w:eastAsia="Times New Roman" w:hAnsi="Arial" w:cs="Arial"/>
          <w:sz w:val="32"/>
          <w:szCs w:val="32"/>
          <w:lang w:val="es-ES"/>
        </w:rPr>
      </w:pPr>
    </w:p>
    <w:p w:rsidR="001606BE" w:rsidRPr="000F39DC" w:rsidRDefault="001606BE" w:rsidP="001606BE">
      <w:pPr>
        <w:ind w:left="1080" w:hanging="540"/>
        <w:jc w:val="both"/>
        <w:rPr>
          <w:rFonts w:ascii="Arial" w:eastAsia="Times New Roman" w:hAnsi="Arial" w:cs="Arial"/>
          <w:sz w:val="32"/>
          <w:szCs w:val="32"/>
          <w:lang w:val="es-ES"/>
        </w:rPr>
      </w:pPr>
    </w:p>
    <w:p w:rsidR="001606BE" w:rsidRPr="000F39DC" w:rsidRDefault="001606BE" w:rsidP="001606BE">
      <w:pPr>
        <w:ind w:left="1080" w:hanging="540"/>
        <w:jc w:val="center"/>
        <w:rPr>
          <w:rFonts w:ascii="Arial" w:eastAsia="Times New Roman" w:hAnsi="Arial" w:cs="Arial"/>
          <w:b/>
          <w:bCs/>
          <w:sz w:val="32"/>
          <w:szCs w:val="32"/>
          <w:lang w:val="es-ES"/>
        </w:rPr>
      </w:pPr>
      <w:r w:rsidRPr="000F39DC">
        <w:rPr>
          <w:rFonts w:ascii="Arial" w:eastAsia="Times New Roman" w:hAnsi="Arial" w:cs="Arial"/>
          <w:b/>
          <w:bCs/>
          <w:sz w:val="32"/>
          <w:szCs w:val="32"/>
          <w:lang w:val="es-ES"/>
        </w:rPr>
        <w:t>Índice de Formularios</w:t>
      </w:r>
    </w:p>
    <w:p w:rsidR="001606BE" w:rsidRPr="00CA295E" w:rsidRDefault="001606BE" w:rsidP="001606BE">
      <w:pPr>
        <w:ind w:left="1080" w:hanging="540"/>
        <w:jc w:val="both"/>
        <w:rPr>
          <w:rFonts w:ascii="Arial" w:eastAsia="Times New Roman" w:hAnsi="Arial" w:cs="Arial"/>
          <w:b/>
          <w:bCs/>
          <w:sz w:val="22"/>
          <w:szCs w:val="22"/>
          <w:lang w:val="es-ES"/>
        </w:rPr>
      </w:pPr>
    </w:p>
    <w:p w:rsidR="001606BE" w:rsidRPr="00CA295E" w:rsidRDefault="001606BE" w:rsidP="001606BE">
      <w:pPr>
        <w:ind w:left="1080" w:hanging="540"/>
        <w:jc w:val="both"/>
        <w:rPr>
          <w:rFonts w:ascii="Arial" w:eastAsia="Times New Roman" w:hAnsi="Arial" w:cs="Arial"/>
          <w:b/>
          <w:bCs/>
          <w:sz w:val="22"/>
          <w:szCs w:val="22"/>
          <w:lang w:val="es-ES"/>
        </w:rPr>
      </w:pPr>
    </w:p>
    <w:p w:rsidR="001606BE" w:rsidRPr="00CA295E" w:rsidRDefault="001606BE" w:rsidP="001606BE">
      <w:pPr>
        <w:tabs>
          <w:tab w:val="right" w:leader="dot" w:pos="9000"/>
        </w:tabs>
        <w:ind w:left="540"/>
        <w:jc w:val="both"/>
        <w:rPr>
          <w:rFonts w:ascii="Arial" w:eastAsia="Times New Roman" w:hAnsi="Arial" w:cs="Arial"/>
          <w:sz w:val="22"/>
          <w:szCs w:val="22"/>
          <w:lang w:val="es-ES"/>
        </w:rPr>
      </w:pPr>
      <w:r w:rsidRPr="00CA295E">
        <w:rPr>
          <w:rFonts w:ascii="Arial" w:eastAsia="Times New Roman" w:hAnsi="Arial" w:cs="Arial"/>
          <w:sz w:val="22"/>
          <w:szCs w:val="22"/>
          <w:lang w:val="es-ES"/>
        </w:rPr>
        <w:t>1. Con</w:t>
      </w:r>
      <w:r>
        <w:rPr>
          <w:rFonts w:ascii="Arial" w:eastAsia="Times New Roman" w:hAnsi="Arial" w:cs="Arial"/>
          <w:sz w:val="22"/>
          <w:szCs w:val="22"/>
          <w:lang w:val="es-ES"/>
        </w:rPr>
        <w:t>trato</w:t>
      </w:r>
      <w:r>
        <w:rPr>
          <w:rFonts w:ascii="Arial" w:eastAsia="Times New Roman" w:hAnsi="Arial" w:cs="Arial"/>
          <w:sz w:val="22"/>
          <w:szCs w:val="22"/>
          <w:lang w:val="es-ES"/>
        </w:rPr>
        <w:tab/>
        <w:t>85</w:t>
      </w:r>
    </w:p>
    <w:p w:rsidR="001606BE" w:rsidRPr="00CA295E" w:rsidRDefault="001606BE" w:rsidP="001606BE">
      <w:pPr>
        <w:tabs>
          <w:tab w:val="right" w:leader="dot" w:pos="9000"/>
        </w:tabs>
        <w:ind w:left="540"/>
        <w:jc w:val="both"/>
        <w:rPr>
          <w:rFonts w:ascii="Arial" w:eastAsia="Times New Roman" w:hAnsi="Arial" w:cs="Arial"/>
          <w:sz w:val="22"/>
          <w:szCs w:val="22"/>
          <w:lang w:val="es-ES"/>
        </w:rPr>
      </w:pPr>
    </w:p>
    <w:p w:rsidR="001606BE" w:rsidRPr="00CA295E" w:rsidRDefault="001606BE" w:rsidP="001606BE">
      <w:pPr>
        <w:tabs>
          <w:tab w:val="right" w:leader="dot" w:pos="9000"/>
        </w:tabs>
        <w:ind w:left="540"/>
        <w:jc w:val="both"/>
        <w:rPr>
          <w:rFonts w:ascii="Arial" w:eastAsia="Times New Roman" w:hAnsi="Arial" w:cs="Arial"/>
          <w:sz w:val="22"/>
          <w:szCs w:val="22"/>
          <w:lang w:val="es-ES"/>
        </w:rPr>
      </w:pPr>
      <w:r>
        <w:rPr>
          <w:rFonts w:ascii="Arial" w:eastAsia="Times New Roman" w:hAnsi="Arial" w:cs="Arial"/>
          <w:sz w:val="22"/>
          <w:szCs w:val="22"/>
          <w:lang w:val="es-ES"/>
        </w:rPr>
        <w:t>2. Garantía de Cumplimiento</w:t>
      </w:r>
      <w:r>
        <w:rPr>
          <w:rFonts w:ascii="Arial" w:eastAsia="Times New Roman" w:hAnsi="Arial" w:cs="Arial"/>
          <w:sz w:val="22"/>
          <w:szCs w:val="22"/>
          <w:lang w:val="es-ES"/>
        </w:rPr>
        <w:tab/>
        <w:t>89</w:t>
      </w:r>
    </w:p>
    <w:p w:rsidR="001606BE" w:rsidRPr="00CA295E" w:rsidRDefault="001606BE" w:rsidP="001606BE">
      <w:pPr>
        <w:tabs>
          <w:tab w:val="right" w:leader="dot" w:pos="9000"/>
        </w:tabs>
        <w:ind w:left="540"/>
        <w:jc w:val="both"/>
        <w:rPr>
          <w:rFonts w:ascii="Arial" w:eastAsia="Times New Roman" w:hAnsi="Arial" w:cs="Arial"/>
          <w:sz w:val="22"/>
          <w:szCs w:val="22"/>
          <w:lang w:val="es-ES"/>
        </w:rPr>
      </w:pPr>
    </w:p>
    <w:p w:rsidR="001606BE" w:rsidRPr="00CA295E" w:rsidRDefault="001606BE" w:rsidP="001606BE">
      <w:pPr>
        <w:tabs>
          <w:tab w:val="right" w:leader="dot" w:pos="9000"/>
        </w:tabs>
        <w:ind w:left="540"/>
        <w:jc w:val="both"/>
        <w:rPr>
          <w:rFonts w:ascii="Arial" w:eastAsia="Times New Roman" w:hAnsi="Arial" w:cs="Arial"/>
          <w:sz w:val="22"/>
          <w:szCs w:val="22"/>
          <w:lang w:val="es-ES"/>
        </w:rPr>
      </w:pPr>
      <w:r>
        <w:rPr>
          <w:rFonts w:ascii="Arial" w:eastAsia="Times New Roman" w:hAnsi="Arial" w:cs="Arial"/>
          <w:sz w:val="22"/>
          <w:szCs w:val="22"/>
          <w:lang w:val="es-ES"/>
        </w:rPr>
        <w:t>3. Garantía de Calidad</w:t>
      </w:r>
      <w:r>
        <w:rPr>
          <w:rFonts w:ascii="Arial" w:eastAsia="Times New Roman" w:hAnsi="Arial" w:cs="Arial"/>
          <w:sz w:val="22"/>
          <w:szCs w:val="22"/>
          <w:lang w:val="es-ES"/>
        </w:rPr>
        <w:tab/>
        <w:t>90</w:t>
      </w:r>
    </w:p>
    <w:p w:rsidR="001606BE" w:rsidRPr="00CA295E" w:rsidRDefault="001606BE" w:rsidP="001606BE">
      <w:pPr>
        <w:tabs>
          <w:tab w:val="right" w:leader="dot" w:pos="9000"/>
        </w:tabs>
        <w:ind w:left="540"/>
        <w:jc w:val="both"/>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876B5B" w:rsidRDefault="001606BE" w:rsidP="001606BE">
      <w:pPr>
        <w:rPr>
          <w:rFonts w:ascii="Arial" w:eastAsia="Times New Roman" w:hAnsi="Arial" w:cs="Arial"/>
          <w:sz w:val="28"/>
          <w:szCs w:val="28"/>
          <w:lang w:val="es-ES"/>
        </w:rPr>
      </w:pPr>
      <w:r w:rsidRPr="00876B5B">
        <w:rPr>
          <w:rFonts w:ascii="Arial" w:eastAsia="Times New Roman" w:hAnsi="Arial" w:cs="Arial"/>
          <w:b/>
          <w:sz w:val="28"/>
          <w:szCs w:val="28"/>
          <w:lang w:val="es-ES"/>
        </w:rPr>
        <w:t>1.  Contrato</w:t>
      </w: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rPr>
          <w:rFonts w:ascii="Arial" w:eastAsia="Times New Roman" w:hAnsi="Arial" w:cs="Arial"/>
          <w:sz w:val="22"/>
          <w:szCs w:val="22"/>
          <w:lang w:val="es-ES"/>
        </w:rPr>
      </w:pPr>
    </w:p>
    <w:p w:rsidR="001606BE" w:rsidRPr="00CA295E" w:rsidRDefault="001606BE" w:rsidP="001606BE">
      <w:pPr>
        <w:autoSpaceDE w:val="0"/>
        <w:autoSpaceDN w:val="0"/>
        <w:adjustRightInd w:val="0"/>
        <w:jc w:val="both"/>
        <w:rPr>
          <w:rFonts w:ascii="Arial" w:eastAsia="Times New Roman" w:hAnsi="Arial" w:cs="Arial"/>
          <w:sz w:val="22"/>
          <w:szCs w:val="22"/>
          <w:lang w:val="es-ES_tradnl"/>
        </w:rPr>
      </w:pPr>
      <w:r w:rsidRPr="00CA295E">
        <w:rPr>
          <w:rFonts w:ascii="Arial" w:eastAsia="Times New Roman" w:hAnsi="Arial" w:cs="Arial"/>
          <w:b/>
          <w:sz w:val="22"/>
          <w:szCs w:val="22"/>
          <w:lang w:val="es-ES"/>
        </w:rPr>
        <w:t>“</w:t>
      </w:r>
      <w:r w:rsidRPr="00CA295E">
        <w:rPr>
          <w:rFonts w:ascii="Arial" w:eastAsia="Times New Roman" w:hAnsi="Arial" w:cs="Arial"/>
          <w:b/>
          <w:sz w:val="22"/>
          <w:szCs w:val="22"/>
          <w:lang w:val="es-ES_tradnl"/>
        </w:rPr>
        <w:t>CONTRATO DEL SERVICIO DE TRANSPORTE PARA LOS EMPLEADOS DEL HOSPITAL GENERAL DE ESPECIALIDADES Y REGIONAL DEL NORTE DEL IHSS”</w:t>
      </w:r>
    </w:p>
    <w:p w:rsidR="001606BE" w:rsidRPr="00CA295E" w:rsidRDefault="001606BE" w:rsidP="001606BE">
      <w:pPr>
        <w:keepNext/>
        <w:tabs>
          <w:tab w:val="left" w:pos="567"/>
        </w:tabs>
        <w:jc w:val="center"/>
        <w:outlineLvl w:val="0"/>
        <w:rPr>
          <w:rFonts w:ascii="Arial" w:eastAsia="Times New Roman" w:hAnsi="Arial" w:cs="Arial"/>
          <w:sz w:val="22"/>
          <w:szCs w:val="22"/>
          <w:lang w:val="es-ES"/>
        </w:rPr>
      </w:pPr>
    </w:p>
    <w:p w:rsidR="001606BE" w:rsidRPr="00CA295E" w:rsidRDefault="001606BE" w:rsidP="001606BE">
      <w:pPr>
        <w:numPr>
          <w:ilvl w:val="0"/>
          <w:numId w:val="53"/>
        </w:numPr>
        <w:spacing w:before="120" w:after="120"/>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 xml:space="preserve">Nosotros </w:t>
      </w:r>
      <w:r w:rsidRPr="00CA295E">
        <w:rPr>
          <w:rFonts w:ascii="Arial" w:eastAsia="Times New Roman" w:hAnsi="Arial" w:cs="Arial"/>
          <w:b/>
          <w:sz w:val="22"/>
          <w:szCs w:val="22"/>
          <w:lang w:val="es-ES_tradnl"/>
        </w:rPr>
        <w:t>RICHARD ZABLAH ASFURA,</w:t>
      </w:r>
      <w:r w:rsidRPr="00CA295E">
        <w:rPr>
          <w:rFonts w:ascii="Arial" w:eastAsia="Times New Roman" w:hAnsi="Arial" w:cs="Arial"/>
          <w:sz w:val="22"/>
          <w:szCs w:val="22"/>
          <w:lang w:val="es-ES_tradnl"/>
        </w:rPr>
        <w:t xml:space="preserve"> mayor de edad, casado, Doctor en Química y Farmacia, hondureño con Tarjeta de Identidad Nº0801-1944-02465 y de este domicilio, actuando en mi condición de Director Ejecutivo Interino del Instituto Hondureño de Seguridad Social (IHSS), entidad con Personería Jurídica creada mediante Decreto Legislativo Nº140 de fecha 19 de mayo de 1959, publicado en La Gaceta, Diario Oficial de la República de Honduras, con fecha 3 de julio de 1959 y nombrado mediante Resolución IHSS Nº01/20-01-2014 de fecha 20 de enero del 2014, de la Comisión Interventora del IHSS, conforme a las atribuciones otorgadas mediante Decreto Ejecutivo Nº PCM-011-2014 de fecha 15 de Enero de 2014; publicado el 17 de enero de 2014 en la Gaceta, Diario Oficial de la Repúblicas, con Oficinas Administrativas en el Barrio Abajo de Tegucigalpa, con R.T.N. Nº08019003249605, </w:t>
      </w:r>
      <w:r w:rsidRPr="00CA295E">
        <w:rPr>
          <w:rFonts w:ascii="Arial" w:eastAsia="Times New Roman" w:hAnsi="Arial" w:cs="Arial"/>
          <w:bCs/>
          <w:sz w:val="22"/>
          <w:szCs w:val="22"/>
          <w:lang w:val="es-ES_tradnl"/>
        </w:rPr>
        <w:t xml:space="preserve">quien para los efectos de este Contrato se denominará </w:t>
      </w:r>
      <w:r w:rsidRPr="00CA295E">
        <w:rPr>
          <w:rFonts w:ascii="Arial" w:eastAsia="Times New Roman" w:hAnsi="Arial" w:cs="Arial"/>
          <w:b/>
          <w:sz w:val="22"/>
          <w:szCs w:val="22"/>
          <w:lang w:val="es-ES_tradnl"/>
        </w:rPr>
        <w:t>“EL</w:t>
      </w:r>
      <w:r w:rsidRPr="00CA295E">
        <w:rPr>
          <w:rFonts w:ascii="Arial" w:eastAsia="Times New Roman" w:hAnsi="Arial" w:cs="Arial"/>
          <w:sz w:val="22"/>
          <w:szCs w:val="22"/>
          <w:lang w:val="es-ES_tradnl"/>
        </w:rPr>
        <w:t xml:space="preserve"> </w:t>
      </w:r>
      <w:r w:rsidRPr="00CA295E">
        <w:rPr>
          <w:rFonts w:ascii="Arial" w:eastAsia="Times New Roman" w:hAnsi="Arial" w:cs="Arial"/>
          <w:b/>
          <w:sz w:val="22"/>
          <w:szCs w:val="22"/>
          <w:lang w:val="es-ES_tradnl"/>
        </w:rPr>
        <w:t xml:space="preserve">INSTITUTO” </w:t>
      </w:r>
      <w:r w:rsidRPr="00CA295E">
        <w:rPr>
          <w:rFonts w:ascii="Arial" w:eastAsia="Times New Roman" w:hAnsi="Arial" w:cs="Arial"/>
          <w:sz w:val="22"/>
          <w:szCs w:val="22"/>
          <w:lang w:val="es-ES_tradnl"/>
        </w:rPr>
        <w:t>y por</w:t>
      </w:r>
      <w:r w:rsidRPr="00CA295E">
        <w:rPr>
          <w:rFonts w:ascii="Arial" w:eastAsia="Times New Roman" w:hAnsi="Arial" w:cs="Arial"/>
          <w:b/>
          <w:sz w:val="22"/>
          <w:szCs w:val="22"/>
          <w:lang w:val="es-ES_tradnl"/>
        </w:rPr>
        <w:t xml:space="preserve"> </w:t>
      </w:r>
      <w:r w:rsidRPr="00CA295E">
        <w:rPr>
          <w:rFonts w:ascii="Arial" w:eastAsia="Times New Roman" w:hAnsi="Arial" w:cs="Arial"/>
          <w:sz w:val="22"/>
          <w:szCs w:val="22"/>
          <w:lang w:val="es-ES_tradnl"/>
        </w:rPr>
        <w:t>otra parte__</w:t>
      </w:r>
      <w:proofErr w:type="spellStart"/>
      <w:r w:rsidRPr="00CA295E">
        <w:rPr>
          <w:rFonts w:ascii="Arial" w:eastAsia="Times New Roman" w:hAnsi="Arial" w:cs="Arial"/>
          <w:sz w:val="22"/>
          <w:szCs w:val="22"/>
          <w:lang w:val="es-ES_tradnl"/>
        </w:rPr>
        <w:t>xxxxx</w:t>
      </w:r>
      <w:proofErr w:type="spellEnd"/>
      <w:r w:rsidRPr="00CA295E">
        <w:rPr>
          <w:rFonts w:ascii="Arial" w:eastAsia="Times New Roman" w:hAnsi="Arial" w:cs="Arial"/>
          <w:sz w:val="22"/>
          <w:szCs w:val="22"/>
          <w:lang w:val="es-ES_tradnl"/>
        </w:rPr>
        <w:t xml:space="preserve"> hondureño, mayor de edad, _________, _________________ y de este domicilio con dirección en </w:t>
      </w:r>
      <w:proofErr w:type="spellStart"/>
      <w:r w:rsidRPr="00CA295E">
        <w:rPr>
          <w:rFonts w:ascii="Arial" w:eastAsia="Times New Roman" w:hAnsi="Arial" w:cs="Arial"/>
          <w:sz w:val="22"/>
          <w:szCs w:val="22"/>
          <w:lang w:val="es-ES_tradnl"/>
        </w:rPr>
        <w:t>xxxxx</w:t>
      </w:r>
      <w:proofErr w:type="spellEnd"/>
      <w:r w:rsidRPr="00CA295E">
        <w:rPr>
          <w:rFonts w:ascii="Arial" w:eastAsia="Times New Roman" w:hAnsi="Arial" w:cs="Arial"/>
          <w:sz w:val="22"/>
          <w:szCs w:val="22"/>
          <w:lang w:val="es-ES_tradnl"/>
        </w:rPr>
        <w:t xml:space="preserve">_, con número de celular ____, y correo electrónico, </w:t>
      </w:r>
      <w:proofErr w:type="spellStart"/>
      <w:r w:rsidRPr="00CA295E">
        <w:rPr>
          <w:rFonts w:ascii="Arial" w:eastAsia="Times New Roman" w:hAnsi="Arial" w:cs="Arial"/>
          <w:sz w:val="22"/>
          <w:szCs w:val="22"/>
          <w:lang w:val="es-ES_tradnl"/>
        </w:rPr>
        <w:t>xxxxxxx</w:t>
      </w:r>
      <w:proofErr w:type="spellEnd"/>
      <w:r w:rsidRPr="00CA295E">
        <w:rPr>
          <w:rFonts w:ascii="Arial" w:eastAsia="Times New Roman" w:hAnsi="Arial" w:cs="Arial"/>
          <w:sz w:val="22"/>
          <w:szCs w:val="22"/>
          <w:lang w:val="es-ES_tradnl"/>
        </w:rPr>
        <w:t xml:space="preserve"> actuando en su calidad de Gerente General y Representante Legal de la </w:t>
      </w:r>
      <w:r w:rsidRPr="00CA295E">
        <w:rPr>
          <w:rFonts w:ascii="Arial" w:eastAsia="Times New Roman" w:hAnsi="Arial" w:cs="Arial"/>
          <w:b/>
          <w:sz w:val="22"/>
          <w:szCs w:val="22"/>
          <w:lang w:val="es-ES_tradnl"/>
        </w:rPr>
        <w:t>SOCIEDAD __________________________________.</w:t>
      </w:r>
      <w:r w:rsidRPr="00CA295E">
        <w:rPr>
          <w:rFonts w:ascii="Arial" w:eastAsia="Times New Roman" w:hAnsi="Arial" w:cs="Arial"/>
          <w:sz w:val="22"/>
          <w:szCs w:val="22"/>
          <w:lang w:val="es-ES_tradnl"/>
        </w:rPr>
        <w:t xml:space="preserve">, según consta en poder de administración otorgado a su favor mediante Instrumento Público número ____ del _____ de ______ </w:t>
      </w:r>
      <w:proofErr w:type="spellStart"/>
      <w:r w:rsidRPr="00CA295E">
        <w:rPr>
          <w:rFonts w:ascii="Arial" w:eastAsia="Times New Roman" w:hAnsi="Arial" w:cs="Arial"/>
          <w:sz w:val="22"/>
          <w:szCs w:val="22"/>
          <w:lang w:val="es-ES_tradnl"/>
        </w:rPr>
        <w:t>de</w:t>
      </w:r>
      <w:proofErr w:type="spellEnd"/>
      <w:r w:rsidRPr="00CA295E">
        <w:rPr>
          <w:rFonts w:ascii="Arial" w:eastAsia="Times New Roman" w:hAnsi="Arial" w:cs="Arial"/>
          <w:sz w:val="22"/>
          <w:szCs w:val="22"/>
          <w:lang w:val="es-ES_tradnl"/>
        </w:rPr>
        <w:t xml:space="preserve"> _____, ante los oficios del notario _____________________.; inscrito bajo el tomo ______, numero _____ del Registro de la Propiedad Inmueble y Mercantil de _____;  RTN </w:t>
      </w:r>
      <w:proofErr w:type="spellStart"/>
      <w:r w:rsidRPr="00CA295E">
        <w:rPr>
          <w:rFonts w:ascii="Arial" w:eastAsia="Times New Roman" w:hAnsi="Arial" w:cs="Arial"/>
          <w:sz w:val="22"/>
          <w:szCs w:val="22"/>
          <w:lang w:val="es-ES_tradnl"/>
        </w:rPr>
        <w:t>No_______en</w:t>
      </w:r>
      <w:proofErr w:type="spellEnd"/>
      <w:r w:rsidRPr="00CA295E">
        <w:rPr>
          <w:rFonts w:ascii="Arial" w:eastAsia="Times New Roman" w:hAnsi="Arial" w:cs="Arial"/>
          <w:sz w:val="22"/>
          <w:szCs w:val="22"/>
          <w:lang w:val="es-ES_tradnl"/>
        </w:rPr>
        <w:t xml:space="preserve"> adelante denominado </w:t>
      </w:r>
      <w:r w:rsidRPr="00CA295E">
        <w:rPr>
          <w:rFonts w:ascii="Arial" w:eastAsia="Times New Roman" w:hAnsi="Arial" w:cs="Arial"/>
          <w:b/>
          <w:sz w:val="22"/>
          <w:szCs w:val="22"/>
          <w:lang w:val="es-ES_tradnl"/>
        </w:rPr>
        <w:t>“EL CONTRATISTA”</w:t>
      </w:r>
      <w:r w:rsidRPr="00CA295E">
        <w:rPr>
          <w:rFonts w:ascii="Arial" w:eastAsia="Times New Roman" w:hAnsi="Arial" w:cs="Arial"/>
          <w:sz w:val="22"/>
          <w:szCs w:val="22"/>
          <w:lang w:val="es-ES_tradnl"/>
        </w:rPr>
        <w:t>, hemos convenido en celebrar como en efecto celebramos, el presente</w:t>
      </w:r>
      <w:r w:rsidRPr="00CA295E">
        <w:rPr>
          <w:rFonts w:ascii="Arial" w:eastAsia="Times New Roman" w:hAnsi="Arial" w:cs="Arial"/>
          <w:b/>
          <w:sz w:val="22"/>
          <w:szCs w:val="22"/>
          <w:lang w:val="es-ES_tradnl"/>
        </w:rPr>
        <w:t xml:space="preserve"> “CONTRATO DEL SERVICIO DE TRANSPORTE PARA LOS EMPLEADOS DEL HOSPITAL GENERAL DE ESPECIALIDADES Y REGIONAL DEL NORTE DEL IHSS” A SUSCRIBIRSE ENTRE EL INSTITUTO HONDUREÑO DE SEGURIDAD SOCIAL (IHSS) Y LA SOCIEDAD …… </w:t>
      </w:r>
      <w:r w:rsidRPr="00CA295E">
        <w:rPr>
          <w:rFonts w:ascii="Arial" w:eastAsia="Times New Roman" w:hAnsi="Arial" w:cs="Arial"/>
          <w:sz w:val="22"/>
          <w:szCs w:val="22"/>
          <w:lang w:val="es-ES_tradnl"/>
        </w:rPr>
        <w:t xml:space="preserve"> el cual se regirá de acuerdo a las siguientes cláusulas: </w:t>
      </w:r>
      <w:r w:rsidRPr="00CA295E">
        <w:rPr>
          <w:rFonts w:ascii="Arial" w:eastAsia="Times New Roman" w:hAnsi="Arial" w:cs="Arial"/>
          <w:b/>
          <w:sz w:val="22"/>
          <w:szCs w:val="22"/>
          <w:lang w:val="es-ES_tradnl"/>
        </w:rPr>
        <w:t>PRIMERA: OBJETO DEL CONTRATO</w:t>
      </w:r>
      <w:r w:rsidRPr="00CA295E">
        <w:rPr>
          <w:rFonts w:ascii="Arial" w:eastAsia="Times New Roman" w:hAnsi="Arial" w:cs="Arial"/>
          <w:sz w:val="22"/>
          <w:szCs w:val="22"/>
          <w:lang w:val="es-ES_tradnl"/>
        </w:rPr>
        <w:t>; manifiesta “EL INSTITUTO” que mediante Resolución Nº _______________________del ________de _____de ________, el INSTITUTO HONDUREÑO DE SEGURIDAD SOCIAL (IHSS) ____________________________________d</w:t>
      </w:r>
      <w:r w:rsidR="00F176C2">
        <w:rPr>
          <w:rFonts w:ascii="Arial" w:eastAsia="Times New Roman" w:hAnsi="Arial" w:cs="Arial"/>
          <w:sz w:val="22"/>
          <w:szCs w:val="22"/>
          <w:lang w:val="es-ES_tradnl"/>
        </w:rPr>
        <w:t>erivado de la Licitación Privada</w:t>
      </w:r>
      <w:r w:rsidRPr="00CA295E">
        <w:rPr>
          <w:rFonts w:ascii="Arial" w:eastAsia="Times New Roman" w:hAnsi="Arial" w:cs="Arial"/>
          <w:sz w:val="22"/>
          <w:szCs w:val="22"/>
          <w:lang w:val="es-ES_tradnl"/>
        </w:rPr>
        <w:t xml:space="preserve"> N°00</w:t>
      </w:r>
      <w:r w:rsidR="00F176C2">
        <w:rPr>
          <w:rFonts w:ascii="Arial" w:eastAsia="Times New Roman" w:hAnsi="Arial" w:cs="Arial"/>
          <w:sz w:val="22"/>
          <w:szCs w:val="22"/>
          <w:lang w:val="es-ES_tradnl"/>
        </w:rPr>
        <w:t>5</w:t>
      </w:r>
      <w:r>
        <w:rPr>
          <w:rFonts w:ascii="Arial" w:eastAsia="Times New Roman" w:hAnsi="Arial" w:cs="Arial"/>
          <w:sz w:val="22"/>
          <w:szCs w:val="22"/>
          <w:lang w:val="es-ES_tradnl"/>
        </w:rPr>
        <w:t>/</w:t>
      </w:r>
      <w:r w:rsidRPr="00CA295E">
        <w:rPr>
          <w:rFonts w:ascii="Arial" w:eastAsia="Times New Roman" w:hAnsi="Arial" w:cs="Arial"/>
          <w:sz w:val="22"/>
          <w:szCs w:val="22"/>
          <w:lang w:val="es-ES_tradnl"/>
        </w:rPr>
        <w:t>201</w:t>
      </w:r>
      <w:r>
        <w:rPr>
          <w:rFonts w:ascii="Arial" w:eastAsia="Times New Roman" w:hAnsi="Arial" w:cs="Arial"/>
          <w:sz w:val="22"/>
          <w:szCs w:val="22"/>
          <w:lang w:val="es-ES_tradnl"/>
        </w:rPr>
        <w:t>5</w:t>
      </w:r>
      <w:r w:rsidRPr="00CA295E">
        <w:rPr>
          <w:rFonts w:ascii="Arial" w:eastAsia="Times New Roman" w:hAnsi="Arial" w:cs="Arial"/>
          <w:sz w:val="22"/>
          <w:szCs w:val="22"/>
          <w:lang w:val="es-ES_tradnl"/>
        </w:rPr>
        <w:t xml:space="preserve">, lo siguiente:__________________________________________ </w:t>
      </w:r>
      <w:r w:rsidRPr="00CA295E">
        <w:rPr>
          <w:rFonts w:ascii="Arial" w:eastAsia="Times New Roman" w:hAnsi="Arial" w:cs="Arial"/>
          <w:b/>
          <w:sz w:val="22"/>
          <w:szCs w:val="22"/>
          <w:lang w:val="es-MX"/>
        </w:rPr>
        <w:t>SEGUNDA: VALOR DEL CONTRATO Y FORMA DE PAGO</w:t>
      </w:r>
      <w:r w:rsidRPr="00CA295E">
        <w:rPr>
          <w:rFonts w:ascii="Arial" w:eastAsia="Times New Roman" w:hAnsi="Arial" w:cs="Arial"/>
          <w:sz w:val="22"/>
          <w:szCs w:val="22"/>
          <w:lang w:val="es-MX"/>
        </w:rPr>
        <w:t xml:space="preserve">; el valor del servicio  a suministrar por “EL CONTRATISTA”, identificados en la cláusula anterior, asciende a la suma de </w:t>
      </w:r>
      <w:proofErr w:type="spellStart"/>
      <w:r w:rsidRPr="00CA295E">
        <w:rPr>
          <w:rFonts w:ascii="Arial" w:eastAsia="Times New Roman" w:hAnsi="Arial" w:cs="Arial"/>
          <w:sz w:val="22"/>
          <w:szCs w:val="22"/>
          <w:lang w:val="es-MX"/>
        </w:rPr>
        <w:t>xxxxxxxx</w:t>
      </w:r>
      <w:proofErr w:type="spellEnd"/>
      <w:r w:rsidRPr="00CA295E">
        <w:rPr>
          <w:rFonts w:ascii="Arial" w:eastAsia="Times New Roman" w:hAnsi="Arial" w:cs="Arial"/>
          <w:sz w:val="22"/>
          <w:szCs w:val="22"/>
          <w:lang w:val="es-MX"/>
        </w:rPr>
        <w:t>_</w:t>
      </w:r>
      <w:r w:rsidRPr="00CA295E">
        <w:rPr>
          <w:rFonts w:ascii="Arial" w:eastAsia="Times New Roman" w:hAnsi="Arial" w:cs="Arial"/>
          <w:b/>
          <w:sz w:val="22"/>
          <w:szCs w:val="22"/>
          <w:lang w:val="es-ES_tradnl"/>
        </w:rPr>
        <w:t>LEMPIRAS EXACTOS (L ____________</w:t>
      </w:r>
      <w:r w:rsidR="008B60C9">
        <w:rPr>
          <w:rFonts w:ascii="Arial" w:eastAsia="Times New Roman" w:hAnsi="Arial" w:cs="Arial"/>
          <w:sz w:val="22"/>
          <w:szCs w:val="22"/>
          <w:lang w:val="es-ES_tradnl"/>
        </w:rPr>
        <w:t xml:space="preserve">) para el lote 1 y </w:t>
      </w:r>
      <w:proofErr w:type="spellStart"/>
      <w:r w:rsidR="008B60C9">
        <w:rPr>
          <w:rFonts w:ascii="Arial" w:eastAsia="Times New Roman" w:hAnsi="Arial" w:cs="Arial"/>
          <w:sz w:val="22"/>
          <w:szCs w:val="22"/>
          <w:lang w:val="es-ES_tradnl"/>
        </w:rPr>
        <w:t>Lps</w:t>
      </w:r>
      <w:proofErr w:type="spellEnd"/>
      <w:r w:rsidR="008B60C9">
        <w:rPr>
          <w:rFonts w:ascii="Arial" w:eastAsia="Times New Roman" w:hAnsi="Arial" w:cs="Arial"/>
          <w:sz w:val="22"/>
          <w:szCs w:val="22"/>
          <w:lang w:val="es-ES_tradnl"/>
        </w:rPr>
        <w:t xml:space="preserve"> para el lote No 2 para un gran total adjudicado de L. </w:t>
      </w:r>
      <w:r w:rsidRPr="00CA295E">
        <w:rPr>
          <w:rFonts w:ascii="Arial" w:eastAsia="Times New Roman" w:hAnsi="Arial" w:cs="Arial"/>
          <w:sz w:val="22"/>
          <w:szCs w:val="22"/>
          <w:lang w:val="es-ES_tradnl"/>
        </w:rPr>
        <w:t xml:space="preserve"> </w:t>
      </w:r>
      <w:r w:rsidRPr="00CA295E">
        <w:rPr>
          <w:rFonts w:ascii="Arial" w:eastAsia="Times New Roman" w:hAnsi="Arial" w:cs="Arial"/>
          <w:b/>
          <w:sz w:val="22"/>
          <w:szCs w:val="22"/>
          <w:lang w:val="es-ES_tradnl"/>
        </w:rPr>
        <w:t xml:space="preserve">, </w:t>
      </w:r>
      <w:r w:rsidRPr="00CA295E">
        <w:rPr>
          <w:rFonts w:ascii="Arial" w:eastAsia="Times New Roman" w:hAnsi="Arial" w:cs="Arial"/>
          <w:sz w:val="22"/>
          <w:szCs w:val="22"/>
          <w:lang w:val="es-MX"/>
        </w:rPr>
        <w:t xml:space="preserve">El valor de todos los servicios a suministrar del contrato será pagado en Lempiras, con recursos propios disponibles en el Reglón </w:t>
      </w:r>
      <w:proofErr w:type="spellStart"/>
      <w:r w:rsidRPr="00CA295E">
        <w:rPr>
          <w:rFonts w:ascii="Arial" w:eastAsia="Times New Roman" w:hAnsi="Arial" w:cs="Arial"/>
          <w:sz w:val="22"/>
          <w:szCs w:val="22"/>
          <w:lang w:val="es-MX"/>
        </w:rPr>
        <w:t>xxxx</w:t>
      </w:r>
      <w:proofErr w:type="spellEnd"/>
      <w:r w:rsidRPr="00CA295E">
        <w:rPr>
          <w:rFonts w:ascii="Arial" w:eastAsia="Times New Roman" w:hAnsi="Arial" w:cs="Arial"/>
          <w:sz w:val="22"/>
          <w:szCs w:val="22"/>
          <w:lang w:val="es-MX"/>
        </w:rPr>
        <w:t xml:space="preserve"> del presupuesto del “INSTI</w:t>
      </w:r>
      <w:r>
        <w:rPr>
          <w:rFonts w:ascii="Arial" w:eastAsia="Times New Roman" w:hAnsi="Arial" w:cs="Arial"/>
          <w:sz w:val="22"/>
          <w:szCs w:val="22"/>
          <w:lang w:val="es-MX"/>
        </w:rPr>
        <w:t>TUTO” para el año fiscal de 2015</w:t>
      </w:r>
      <w:r w:rsidR="008B60C9">
        <w:rPr>
          <w:rFonts w:ascii="Arial" w:eastAsia="Times New Roman" w:hAnsi="Arial" w:cs="Arial"/>
          <w:sz w:val="22"/>
          <w:szCs w:val="22"/>
          <w:lang w:val="es-MX"/>
        </w:rPr>
        <w:t xml:space="preserve"> y 2016</w:t>
      </w:r>
      <w:r w:rsidRPr="00CA295E">
        <w:rPr>
          <w:rFonts w:ascii="Arial" w:eastAsia="Times New Roman" w:hAnsi="Arial" w:cs="Arial"/>
          <w:sz w:val="22"/>
          <w:szCs w:val="22"/>
          <w:lang w:val="es-MX"/>
        </w:rPr>
        <w:t>, s</w:t>
      </w:r>
      <w:proofErr w:type="spellStart"/>
      <w:r>
        <w:rPr>
          <w:rFonts w:ascii="Arial" w:eastAsia="Times New Roman" w:hAnsi="Arial" w:cs="Arial"/>
          <w:sz w:val="22"/>
          <w:szCs w:val="22"/>
          <w:lang w:val="es-HN"/>
        </w:rPr>
        <w:t>e</w:t>
      </w:r>
      <w:proofErr w:type="spellEnd"/>
      <w:r>
        <w:rPr>
          <w:rFonts w:ascii="Arial" w:eastAsia="Times New Roman" w:hAnsi="Arial" w:cs="Arial"/>
          <w:sz w:val="22"/>
          <w:szCs w:val="22"/>
          <w:lang w:val="es-HN"/>
        </w:rPr>
        <w:t xml:space="preserve"> harán</w:t>
      </w:r>
      <w:r w:rsidRPr="00CA295E">
        <w:rPr>
          <w:rFonts w:ascii="Arial" w:eastAsia="Times New Roman" w:hAnsi="Arial" w:cs="Arial"/>
          <w:sz w:val="22"/>
          <w:szCs w:val="22"/>
          <w:lang w:val="es-HN"/>
        </w:rPr>
        <w:t xml:space="preserve"> </w:t>
      </w:r>
      <w:r w:rsidRPr="008B60C9">
        <w:rPr>
          <w:rFonts w:ascii="Arial" w:eastAsia="Times New Roman" w:hAnsi="Arial" w:cs="Arial"/>
          <w:sz w:val="22"/>
          <w:szCs w:val="22"/>
          <w:lang w:val="es-HN"/>
        </w:rPr>
        <w:t>pagos, de forma mensual moneda nacional (Lempiras).</w:t>
      </w:r>
      <w:r w:rsidRPr="00CA295E">
        <w:rPr>
          <w:rFonts w:ascii="Arial" w:eastAsia="Times New Roman" w:hAnsi="Arial" w:cs="Arial"/>
          <w:sz w:val="22"/>
          <w:szCs w:val="22"/>
          <w:lang w:val="es-HN"/>
        </w:rPr>
        <w:t xml:space="preserve"> El proveedor requerirá el pago al “INSTITUTO”</w:t>
      </w:r>
      <w:r w:rsidRPr="00CA295E">
        <w:rPr>
          <w:rFonts w:ascii="Arial" w:eastAsia="Times New Roman" w:hAnsi="Arial" w:cs="Arial"/>
          <w:sz w:val="22"/>
          <w:szCs w:val="22"/>
          <w:lang w:val="es-ES_tradnl"/>
        </w:rPr>
        <w:t xml:space="preserve"> y adjuntará a la solicitud el recibo a nombre de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ES_tradnl"/>
        </w:rPr>
        <w:t xml:space="preserve">. </w:t>
      </w:r>
      <w:r w:rsidRPr="00CA295E">
        <w:rPr>
          <w:rFonts w:ascii="Arial" w:eastAsia="Times New Roman" w:hAnsi="Arial" w:cs="Arial"/>
          <w:b/>
          <w:sz w:val="22"/>
          <w:szCs w:val="22"/>
          <w:lang w:val="es-MX"/>
        </w:rPr>
        <w:t>TERCERA: PRECIO A QUE SE SUJETA EL CONTRATO</w:t>
      </w:r>
      <w:r w:rsidRPr="00CA295E">
        <w:rPr>
          <w:rFonts w:ascii="Arial" w:eastAsia="Times New Roman" w:hAnsi="Arial" w:cs="Arial"/>
          <w:sz w:val="22"/>
          <w:szCs w:val="22"/>
          <w:lang w:val="es-MX"/>
        </w:rPr>
        <w:t xml:space="preserve">; el precio o valor del contrato incluido en la Cláusula Segunda permanecerá fijo durante el período de validez del contrato y no será sujeto a variación alguna, solo en aquellos casos en que favorezcan al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MX"/>
        </w:rPr>
        <w:t xml:space="preserve"> </w:t>
      </w:r>
      <w:r w:rsidRPr="00CA295E">
        <w:rPr>
          <w:rFonts w:ascii="Arial" w:eastAsia="Times New Roman" w:hAnsi="Arial" w:cs="Arial"/>
          <w:b/>
          <w:sz w:val="22"/>
          <w:szCs w:val="22"/>
          <w:lang w:val="es-MX"/>
        </w:rPr>
        <w:t>CUARTA: PLAZO DE EJECUCION</w:t>
      </w:r>
      <w:r w:rsidRPr="00CA295E">
        <w:rPr>
          <w:rFonts w:ascii="Arial" w:eastAsia="Times New Roman" w:hAnsi="Arial" w:cs="Arial"/>
          <w:sz w:val="22"/>
          <w:szCs w:val="22"/>
          <w:lang w:val="es-MX"/>
        </w:rPr>
        <w:t xml:space="preserve">;  </w:t>
      </w:r>
      <w:r w:rsidRPr="008B60C9">
        <w:rPr>
          <w:rFonts w:ascii="Arial" w:eastAsia="Times New Roman" w:hAnsi="Arial" w:cs="Arial"/>
          <w:sz w:val="22"/>
          <w:szCs w:val="22"/>
          <w:lang w:val="es-MX"/>
        </w:rPr>
        <w:t>Los servicios de Transporte</w:t>
      </w:r>
      <w:r w:rsidRPr="00CA295E">
        <w:rPr>
          <w:rFonts w:ascii="Arial" w:eastAsia="Times New Roman" w:hAnsi="Arial" w:cs="Arial"/>
          <w:sz w:val="22"/>
          <w:szCs w:val="22"/>
          <w:lang w:val="es-MX"/>
        </w:rPr>
        <w:t xml:space="preserve"> se realizaran  conforme a lo establecido en la cláusula primera</w:t>
      </w:r>
      <w:r w:rsidR="008B60C9">
        <w:rPr>
          <w:rFonts w:ascii="Arial" w:eastAsia="Times New Roman" w:hAnsi="Arial" w:cs="Arial"/>
          <w:sz w:val="22"/>
          <w:szCs w:val="22"/>
          <w:lang w:val="es-MX"/>
        </w:rPr>
        <w:t xml:space="preserve"> durante los 365 </w:t>
      </w:r>
      <w:proofErr w:type="spellStart"/>
      <w:r w:rsidR="008B60C9">
        <w:rPr>
          <w:rFonts w:ascii="Arial" w:eastAsia="Times New Roman" w:hAnsi="Arial" w:cs="Arial"/>
          <w:sz w:val="22"/>
          <w:szCs w:val="22"/>
          <w:lang w:val="es-MX"/>
        </w:rPr>
        <w:t>dias</w:t>
      </w:r>
      <w:proofErr w:type="spellEnd"/>
      <w:r w:rsidR="008B60C9">
        <w:rPr>
          <w:rFonts w:ascii="Arial" w:eastAsia="Times New Roman" w:hAnsi="Arial" w:cs="Arial"/>
          <w:sz w:val="22"/>
          <w:szCs w:val="22"/>
          <w:lang w:val="es-MX"/>
        </w:rPr>
        <w:t xml:space="preserve"> del contrato, sin interrupción alguna </w:t>
      </w:r>
      <w:r w:rsidRPr="00CA295E">
        <w:rPr>
          <w:rFonts w:ascii="Arial" w:eastAsia="Times New Roman" w:hAnsi="Arial" w:cs="Arial"/>
          <w:sz w:val="22"/>
          <w:szCs w:val="22"/>
          <w:lang w:val="es-MX"/>
        </w:rPr>
        <w:t xml:space="preserve"> y será supervisado por </w:t>
      </w:r>
      <w:r w:rsidR="008B60C9">
        <w:rPr>
          <w:rFonts w:ascii="Arial" w:eastAsia="Times New Roman" w:hAnsi="Arial" w:cs="Arial"/>
          <w:sz w:val="22"/>
          <w:szCs w:val="22"/>
          <w:lang w:val="es-MX"/>
        </w:rPr>
        <w:t xml:space="preserve">personal del Instituto que se designe </w:t>
      </w:r>
      <w:r w:rsidRPr="00CA295E">
        <w:rPr>
          <w:rFonts w:ascii="Arial" w:eastAsia="Times New Roman" w:hAnsi="Arial" w:cs="Arial"/>
          <w:sz w:val="22"/>
          <w:szCs w:val="22"/>
          <w:lang w:val="es-MX"/>
        </w:rPr>
        <w:t xml:space="preserve"> de conformidad a lo establecido en las bases de licitación</w:t>
      </w:r>
      <w:r w:rsidR="00B32208">
        <w:rPr>
          <w:rFonts w:ascii="Arial" w:eastAsia="Times New Roman" w:hAnsi="Arial" w:cs="Arial"/>
          <w:sz w:val="22"/>
          <w:szCs w:val="22"/>
          <w:lang w:val="es-MX"/>
        </w:rPr>
        <w:t xml:space="preserve"> </w:t>
      </w:r>
      <w:r w:rsidR="00B32208" w:rsidRPr="00817DC3">
        <w:rPr>
          <w:rFonts w:ascii="Arial" w:eastAsia="Times New Roman" w:hAnsi="Arial" w:cs="Arial"/>
          <w:color w:val="000000" w:themeColor="text1"/>
          <w:sz w:val="22"/>
          <w:szCs w:val="22"/>
          <w:lang w:val="es-MX"/>
        </w:rPr>
        <w:t>a partir de la orden de inicio</w:t>
      </w:r>
      <w:r w:rsidR="008B60C9">
        <w:rPr>
          <w:rFonts w:ascii="Arial" w:eastAsia="Times New Roman" w:hAnsi="Arial" w:cs="Arial"/>
          <w:sz w:val="22"/>
          <w:szCs w:val="22"/>
          <w:lang w:val="es-MX"/>
        </w:rPr>
        <w:t xml:space="preserve">; </w:t>
      </w:r>
      <w:r w:rsidRPr="00CA295E">
        <w:rPr>
          <w:rFonts w:ascii="Arial" w:eastAsia="Times New Roman" w:hAnsi="Arial" w:cs="Arial"/>
          <w:b/>
          <w:sz w:val="22"/>
          <w:szCs w:val="22"/>
          <w:lang w:val="es-MX"/>
        </w:rPr>
        <w:t>QUINTA: GARANTIA DE CUMPLIMIENTO</w:t>
      </w:r>
      <w:r w:rsidRPr="00CA295E">
        <w:rPr>
          <w:rFonts w:ascii="Arial" w:eastAsia="Times New Roman" w:hAnsi="Arial" w:cs="Arial"/>
          <w:sz w:val="22"/>
          <w:szCs w:val="22"/>
          <w:lang w:val="es-MX"/>
        </w:rPr>
        <w:t xml:space="preserve">; </w:t>
      </w:r>
      <w:r w:rsidR="008B60C9">
        <w:rPr>
          <w:rFonts w:ascii="Arial" w:eastAsia="Times New Roman" w:hAnsi="Arial" w:cs="Arial"/>
          <w:sz w:val="22"/>
          <w:szCs w:val="22"/>
          <w:lang w:val="es-MX"/>
        </w:rPr>
        <w:t xml:space="preserve">diez días hábiles después de la </w:t>
      </w:r>
      <w:r w:rsidRPr="00CA295E">
        <w:rPr>
          <w:rFonts w:ascii="Arial" w:eastAsia="Times New Roman" w:hAnsi="Arial" w:cs="Arial"/>
          <w:sz w:val="22"/>
          <w:szCs w:val="22"/>
          <w:lang w:val="es-MX"/>
        </w:rPr>
        <w:t xml:space="preserve">suscripción del contrato y con el objeto de asegurar al “EL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MX"/>
        </w:rPr>
        <w:t xml:space="preserve">, el cumplimiento de todos los plazos, condiciones y obligaciones de cualquier tipo, especificadas o producto de este contrato, “EL CONTRATISTA” constituirá a favor de “EL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MX"/>
        </w:rPr>
        <w:t xml:space="preserve">, una Garantía de Cumplimiento equivalente al quince por ciento (15%) del valor total de este contrato, vigente hasta tres (3) meses después del plazo previsto para la prestación del servicio . La no presentación de la garantía solicitada en esta cláusula dará lugar a la resolución del contrato sin derivar responsabilidad alguna para “EL </w:t>
      </w:r>
      <w:r w:rsidRPr="00CA295E">
        <w:rPr>
          <w:rFonts w:ascii="Arial" w:eastAsia="Times New Roman" w:hAnsi="Arial" w:cs="Arial"/>
          <w:sz w:val="22"/>
          <w:szCs w:val="22"/>
          <w:lang w:val="es-HN"/>
        </w:rPr>
        <w:lastRenderedPageBreak/>
        <w:t>INSTITUTO”</w:t>
      </w:r>
      <w:r w:rsidRPr="00CA295E">
        <w:rPr>
          <w:rFonts w:ascii="Arial" w:eastAsia="Times New Roman" w:hAnsi="Arial" w:cs="Arial"/>
          <w:sz w:val="22"/>
          <w:szCs w:val="22"/>
          <w:lang w:val="es-MX"/>
        </w:rPr>
        <w:t xml:space="preserve">. La garantía de cumplimiento será devuelta por “EL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MX"/>
        </w:rPr>
        <w:t xml:space="preserve">, a más tardar dentro de los noventa (90) días calendario siguiente a la fecha en que “EL CONTRATISTA” haya cumplido con todas sus obligaciones contractuales. </w:t>
      </w:r>
      <w:r w:rsidRPr="00CA295E">
        <w:rPr>
          <w:rFonts w:ascii="Arial" w:eastAsia="Times New Roman" w:hAnsi="Arial" w:cs="Arial"/>
          <w:b/>
          <w:color w:val="000000"/>
          <w:sz w:val="22"/>
          <w:szCs w:val="22"/>
          <w:lang w:val="es-MX"/>
        </w:rPr>
        <w:t>SEXTA:</w:t>
      </w:r>
      <w:r w:rsidRPr="00CA295E">
        <w:rPr>
          <w:rFonts w:ascii="Arial" w:eastAsia="Times New Roman" w:hAnsi="Arial" w:cs="Arial"/>
          <w:b/>
          <w:sz w:val="22"/>
          <w:szCs w:val="22"/>
          <w:lang w:val="es-MX"/>
        </w:rPr>
        <w:t xml:space="preserve"> CLAUSULA OBLIGATORIA DE LAS GARANTIAS</w:t>
      </w:r>
      <w:r w:rsidRPr="00CA295E">
        <w:rPr>
          <w:rFonts w:ascii="Arial" w:eastAsia="Times New Roman" w:hAnsi="Arial" w:cs="Arial"/>
          <w:sz w:val="22"/>
          <w:szCs w:val="22"/>
          <w:lang w:val="es-MX"/>
        </w:rPr>
        <w:t xml:space="preserve">; todos los documentos de garantía deberán contener la siguiente cláusula obligatoria: </w:t>
      </w:r>
      <w:r w:rsidRPr="00CA295E">
        <w:rPr>
          <w:rFonts w:ascii="Arial" w:eastAsia="Times New Roman" w:hAnsi="Arial" w:cs="Arial"/>
          <w:b/>
          <w:sz w:val="22"/>
          <w:szCs w:val="22"/>
          <w:lang w:val="es-ES_tradnl"/>
        </w:rPr>
        <w:t xml:space="preserve">“LA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 </w:t>
      </w:r>
      <w:r w:rsidRPr="00CA295E">
        <w:rPr>
          <w:rFonts w:ascii="Arial" w:eastAsia="Times New Roman" w:hAnsi="Arial" w:cs="Arial"/>
          <w:sz w:val="22"/>
          <w:szCs w:val="22"/>
          <w:lang w:val="es-MX"/>
        </w:rPr>
        <w:t xml:space="preserve">A las garantías no deberán adicionarles cláusulas que anulen o limiten la cláusula obligatoria. </w:t>
      </w:r>
      <w:r w:rsidRPr="00CA295E">
        <w:rPr>
          <w:rFonts w:ascii="Arial" w:eastAsia="Times New Roman" w:hAnsi="Arial" w:cs="Arial"/>
          <w:b/>
          <w:sz w:val="22"/>
          <w:szCs w:val="22"/>
          <w:lang w:val="es-MX"/>
        </w:rPr>
        <w:t>SEPTIMA: DECLARACIÓN JURADA</w:t>
      </w:r>
      <w:r w:rsidRPr="00CA295E">
        <w:rPr>
          <w:rFonts w:ascii="Arial" w:eastAsia="Times New Roman" w:hAnsi="Arial" w:cs="Arial"/>
          <w:sz w:val="22"/>
          <w:szCs w:val="22"/>
          <w:lang w:val="es-MX"/>
        </w:rPr>
        <w:t xml:space="preserve">; </w:t>
      </w:r>
      <w:r w:rsidR="008B60C9">
        <w:rPr>
          <w:rFonts w:ascii="Arial" w:eastAsia="Times New Roman" w:hAnsi="Arial" w:cs="Arial"/>
          <w:sz w:val="22"/>
          <w:szCs w:val="22"/>
          <w:lang w:val="es-MX"/>
        </w:rPr>
        <w:t xml:space="preserve">El contratista deberá presentar </w:t>
      </w:r>
      <w:r w:rsidRPr="00CA295E">
        <w:rPr>
          <w:rFonts w:ascii="Arial" w:eastAsia="Times New Roman" w:hAnsi="Arial" w:cs="Arial"/>
          <w:sz w:val="22"/>
          <w:szCs w:val="22"/>
          <w:lang w:val="es-ES"/>
        </w:rPr>
        <w:t xml:space="preserve">Declaración Jurada de calidad del servicio a proveer; y conforme al cumplimiento de las Especificaciones </w:t>
      </w:r>
      <w:r w:rsidR="008B60C9">
        <w:rPr>
          <w:rFonts w:ascii="Arial" w:eastAsia="Times New Roman" w:hAnsi="Arial" w:cs="Arial"/>
          <w:sz w:val="22"/>
          <w:szCs w:val="22"/>
          <w:lang w:val="es-ES"/>
        </w:rPr>
        <w:t xml:space="preserve">y condiciones </w:t>
      </w:r>
      <w:r w:rsidRPr="00CA295E">
        <w:rPr>
          <w:rFonts w:ascii="Arial" w:eastAsia="Times New Roman" w:hAnsi="Arial" w:cs="Arial"/>
          <w:sz w:val="22"/>
          <w:szCs w:val="22"/>
          <w:lang w:val="es-ES"/>
        </w:rPr>
        <w:t>Técnicas establecidas por e</w:t>
      </w:r>
      <w:r w:rsidR="008B60C9">
        <w:rPr>
          <w:rFonts w:ascii="Arial" w:eastAsia="Times New Roman" w:hAnsi="Arial" w:cs="Arial"/>
          <w:sz w:val="22"/>
          <w:szCs w:val="22"/>
          <w:lang w:val="es-ES"/>
        </w:rPr>
        <w:t xml:space="preserve">l IHSS, debidamente autenticada; </w:t>
      </w:r>
      <w:r w:rsidRPr="00B6045B">
        <w:rPr>
          <w:rFonts w:ascii="Arial" w:eastAsia="Times New Roman" w:hAnsi="Arial" w:cs="Arial"/>
          <w:b/>
          <w:sz w:val="22"/>
          <w:szCs w:val="22"/>
          <w:lang w:val="es-ES"/>
        </w:rPr>
        <w:t>O</w:t>
      </w:r>
      <w:r w:rsidRPr="00B6045B">
        <w:rPr>
          <w:rFonts w:ascii="Arial" w:eastAsia="Times New Roman" w:hAnsi="Arial" w:cs="Arial"/>
          <w:b/>
          <w:sz w:val="22"/>
          <w:szCs w:val="22"/>
          <w:lang w:val="es-ES_tradnl"/>
        </w:rPr>
        <w:t>CTAVA</w:t>
      </w:r>
      <w:r w:rsidRPr="00CA295E">
        <w:rPr>
          <w:rFonts w:ascii="Arial" w:eastAsia="Times New Roman" w:hAnsi="Arial" w:cs="Arial"/>
          <w:b/>
          <w:sz w:val="22"/>
          <w:szCs w:val="22"/>
          <w:lang w:val="es-ES_tradnl"/>
        </w:rPr>
        <w:t>: ERRORES Y OMISIONES EN LA OFERTA</w:t>
      </w:r>
      <w:r w:rsidRPr="00CA295E">
        <w:rPr>
          <w:rFonts w:ascii="Arial" w:eastAsia="Times New Roman" w:hAnsi="Arial" w:cs="Arial"/>
          <w:sz w:val="22"/>
          <w:szCs w:val="22"/>
          <w:lang w:val="es-ES_tradnl"/>
        </w:rPr>
        <w:t>; los errores contenidos en la oferta y otros documentos presentados por “EL CONTRATISTA” y que se incorporen al contrato, correrán por cuenta y riesgo de este, independientemente de cualquiera de las garantías mencionadas en este contrato y sin perjuicio de cualquier otro derecho que “</w:t>
      </w:r>
      <w:r w:rsidRPr="00CA295E">
        <w:rPr>
          <w:rFonts w:ascii="Arial" w:eastAsia="Times New Roman" w:hAnsi="Arial" w:cs="Arial"/>
          <w:sz w:val="22"/>
          <w:szCs w:val="22"/>
          <w:lang w:val="es-MX"/>
        </w:rPr>
        <w:t xml:space="preserve">EL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ES_tradnl"/>
        </w:rPr>
        <w:t>, pueda tener o usar para remediar la falta; “</w:t>
      </w:r>
      <w:r w:rsidRPr="00CA295E">
        <w:rPr>
          <w:rFonts w:ascii="Arial" w:eastAsia="Times New Roman" w:hAnsi="Arial" w:cs="Arial"/>
          <w:b/>
          <w:sz w:val="22"/>
          <w:szCs w:val="22"/>
          <w:lang w:val="es-ES_tradnl"/>
        </w:rPr>
        <w:t>NOVENA: CESION DEL CONTRATO O SUB-CONTRATACION</w:t>
      </w:r>
      <w:r w:rsidRPr="00CA295E">
        <w:rPr>
          <w:rFonts w:ascii="Arial" w:eastAsia="Times New Roman" w:hAnsi="Arial" w:cs="Arial"/>
          <w:sz w:val="22"/>
          <w:szCs w:val="22"/>
          <w:lang w:val="es-ES_tradnl"/>
        </w:rPr>
        <w:t xml:space="preserve">; Los derechos derivados de este contrato no podrán ser cedidos a terceros. </w:t>
      </w:r>
      <w:r w:rsidRPr="00CA295E">
        <w:rPr>
          <w:rFonts w:ascii="Arial" w:eastAsia="Times New Roman" w:hAnsi="Arial" w:cs="Arial"/>
          <w:b/>
          <w:sz w:val="22"/>
          <w:szCs w:val="22"/>
          <w:lang w:val="es-ES_tradnl"/>
        </w:rPr>
        <w:t>DECIMA: CLAUSULA DE SANCION POR INCUMPLIMIENTO</w:t>
      </w:r>
      <w:r w:rsidRPr="00CA295E">
        <w:rPr>
          <w:rFonts w:ascii="Arial" w:eastAsia="Times New Roman" w:hAnsi="Arial" w:cs="Arial"/>
          <w:sz w:val="22"/>
          <w:szCs w:val="22"/>
          <w:lang w:val="es-ES_tradnl"/>
        </w:rPr>
        <w:t>; en caso de incumplimiento en la prestación de los servicios objeto del presente contrato descritos en la cláusula PRIMERA “EL CONTRATISTA” pagará a “</w:t>
      </w:r>
      <w:r w:rsidRPr="00CA295E">
        <w:rPr>
          <w:rFonts w:ascii="Arial" w:eastAsia="Times New Roman" w:hAnsi="Arial" w:cs="Arial"/>
          <w:sz w:val="22"/>
          <w:szCs w:val="22"/>
          <w:lang w:val="es-MX"/>
        </w:rPr>
        <w:t xml:space="preserve">EL </w:t>
      </w:r>
      <w:r w:rsidRPr="00CA295E">
        <w:rPr>
          <w:rFonts w:ascii="Arial" w:eastAsia="Times New Roman" w:hAnsi="Arial" w:cs="Arial"/>
          <w:sz w:val="22"/>
          <w:szCs w:val="22"/>
          <w:lang w:val="es-HN"/>
        </w:rPr>
        <w:t>INSTITUTO”</w:t>
      </w:r>
      <w:r>
        <w:rPr>
          <w:rFonts w:ascii="Arial" w:eastAsia="Times New Roman" w:hAnsi="Arial" w:cs="Arial"/>
          <w:sz w:val="22"/>
          <w:szCs w:val="22"/>
          <w:lang w:val="es-ES_tradnl"/>
        </w:rPr>
        <w:t xml:space="preserve"> en concepto de multa </w:t>
      </w:r>
      <w:r w:rsidR="00F176C2">
        <w:rPr>
          <w:rFonts w:ascii="Arial" w:eastAsia="Times New Roman" w:hAnsi="Arial" w:cs="Arial"/>
          <w:sz w:val="22"/>
          <w:szCs w:val="22"/>
          <w:lang w:val="es-ES_tradnl"/>
        </w:rPr>
        <w:t>0.18</w:t>
      </w:r>
      <w:r w:rsidR="008B60C9">
        <w:rPr>
          <w:rFonts w:ascii="Arial" w:eastAsia="Times New Roman" w:hAnsi="Arial" w:cs="Arial"/>
          <w:sz w:val="22"/>
          <w:szCs w:val="22"/>
          <w:lang w:val="es-ES_tradnl"/>
        </w:rPr>
        <w:t>%  del valor</w:t>
      </w:r>
      <w:r w:rsidR="00B32208">
        <w:rPr>
          <w:rFonts w:ascii="Arial" w:eastAsia="Times New Roman" w:hAnsi="Arial" w:cs="Arial"/>
          <w:sz w:val="22"/>
          <w:szCs w:val="22"/>
          <w:lang w:val="es-ES_tradnl"/>
        </w:rPr>
        <w:t xml:space="preserve"> </w:t>
      </w:r>
      <w:r w:rsidR="00B32208" w:rsidRPr="00817DC3">
        <w:rPr>
          <w:rFonts w:ascii="Arial" w:eastAsia="Times New Roman" w:hAnsi="Arial" w:cs="Arial"/>
          <w:color w:val="000000" w:themeColor="text1"/>
          <w:sz w:val="22"/>
          <w:szCs w:val="22"/>
          <w:lang w:val="es-ES_tradnl"/>
        </w:rPr>
        <w:t>mensual</w:t>
      </w:r>
      <w:r w:rsidR="008B60C9">
        <w:rPr>
          <w:rFonts w:ascii="Arial" w:eastAsia="Times New Roman" w:hAnsi="Arial" w:cs="Arial"/>
          <w:sz w:val="22"/>
          <w:szCs w:val="22"/>
          <w:lang w:val="es-ES_tradnl"/>
        </w:rPr>
        <w:t xml:space="preserve"> de la ruta no cubierta </w:t>
      </w:r>
      <w:r w:rsidRPr="00CA295E">
        <w:rPr>
          <w:rFonts w:ascii="Arial" w:eastAsia="Times New Roman" w:hAnsi="Arial" w:cs="Arial"/>
          <w:sz w:val="22"/>
          <w:szCs w:val="22"/>
          <w:lang w:val="es-ES_tradnl"/>
        </w:rPr>
        <w:t xml:space="preserve">por cada día en que el proveedor no brinde el servicio, Si la falta de prestar el servicio no justificada diera lugar a que el total cobrado por la multa aquí establecida </w:t>
      </w:r>
      <w:r>
        <w:rPr>
          <w:rFonts w:ascii="Arial" w:eastAsia="Times New Roman" w:hAnsi="Arial" w:cs="Arial"/>
          <w:sz w:val="22"/>
          <w:szCs w:val="22"/>
          <w:lang w:val="es-ES_tradnl"/>
        </w:rPr>
        <w:t xml:space="preserve">ascendiera al </w:t>
      </w:r>
      <w:r w:rsidR="008B60C9">
        <w:rPr>
          <w:rFonts w:ascii="Arial" w:eastAsia="Times New Roman" w:hAnsi="Arial" w:cs="Arial"/>
          <w:sz w:val="22"/>
          <w:szCs w:val="22"/>
          <w:lang w:val="es-ES_tradnl"/>
        </w:rPr>
        <w:t>veinte por ciento (1</w:t>
      </w:r>
      <w:r w:rsidRPr="008B60C9">
        <w:rPr>
          <w:rFonts w:ascii="Arial" w:eastAsia="Times New Roman" w:hAnsi="Arial" w:cs="Arial"/>
          <w:sz w:val="22"/>
          <w:szCs w:val="22"/>
          <w:lang w:val="es-ES_tradnl"/>
        </w:rPr>
        <w:t>0%)</w:t>
      </w:r>
      <w:r w:rsidRPr="00CA295E">
        <w:rPr>
          <w:rFonts w:ascii="Arial" w:eastAsia="Times New Roman" w:hAnsi="Arial" w:cs="Arial"/>
          <w:sz w:val="22"/>
          <w:szCs w:val="22"/>
          <w:lang w:val="es-ES_tradnl"/>
        </w:rPr>
        <w:t xml:space="preserve"> del valor total de este contrato </w:t>
      </w:r>
      <w:r w:rsidRPr="00CA295E">
        <w:rPr>
          <w:rFonts w:ascii="Arial" w:eastAsia="Times New Roman" w:hAnsi="Arial" w:cs="Arial"/>
          <w:sz w:val="22"/>
          <w:szCs w:val="22"/>
          <w:lang w:val="es-MX"/>
        </w:rPr>
        <w:t xml:space="preserve">“EL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MX"/>
        </w:rPr>
        <w:t xml:space="preserve">, </w:t>
      </w:r>
      <w:r w:rsidRPr="00CA295E">
        <w:rPr>
          <w:rFonts w:ascii="Arial" w:eastAsia="Times New Roman" w:hAnsi="Arial" w:cs="Arial"/>
          <w:sz w:val="22"/>
          <w:szCs w:val="22"/>
          <w:lang w:val="es-ES_tradnl"/>
        </w:rPr>
        <w:t xml:space="preserve">podrá considerar la resolución total del contrato y hacer efectiva la garantía de cumplimiento, sin incurrir por esto en ninguna responsabilidad de su parte, sin incurrir por esto en ninguna responsabilidad de su parte. </w:t>
      </w:r>
      <w:r w:rsidRPr="00CA295E">
        <w:rPr>
          <w:rFonts w:ascii="Arial" w:eastAsia="Times New Roman" w:hAnsi="Arial" w:cs="Arial"/>
          <w:sz w:val="22"/>
          <w:szCs w:val="22"/>
          <w:lang w:val="es-MX"/>
        </w:rPr>
        <w:t xml:space="preserve">“EL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ES_tradnl"/>
        </w:rPr>
        <w:t xml:space="preserve"> no pagará bonificación alguna por el cumplimiento del contrato antes de lo previsto. </w:t>
      </w:r>
      <w:r w:rsidRPr="00CA295E">
        <w:rPr>
          <w:rFonts w:ascii="Arial" w:eastAsia="Times New Roman" w:hAnsi="Arial" w:cs="Arial"/>
          <w:b/>
          <w:sz w:val="22"/>
          <w:szCs w:val="22"/>
          <w:lang w:val="es-ES_tradnl"/>
        </w:rPr>
        <w:t>DECIMA PRIMERA: RELACIONES LABORALES</w:t>
      </w:r>
      <w:r w:rsidRPr="00CA295E">
        <w:rPr>
          <w:rFonts w:ascii="Arial" w:eastAsia="Times New Roman" w:hAnsi="Arial" w:cs="Arial"/>
          <w:sz w:val="22"/>
          <w:szCs w:val="22"/>
          <w:lang w:val="es-ES_tradnl"/>
        </w:rPr>
        <w:t xml:space="preserve">; “EL CONTRATISTA” asume en forma directa y exclusiva, en su condición de patrono, </w:t>
      </w:r>
      <w:r w:rsidRPr="008B60C9">
        <w:rPr>
          <w:rFonts w:ascii="Arial" w:eastAsia="Times New Roman" w:hAnsi="Arial" w:cs="Arial"/>
          <w:sz w:val="22"/>
          <w:szCs w:val="22"/>
          <w:lang w:val="es-ES_tradnl"/>
        </w:rPr>
        <w:t>todas las obligaciones laborales y de seguridad social con el personal que asigne a las labores para la prestación de servicio descritos en la cláusula primera, relacionado con el cumplimiento del</w:t>
      </w:r>
      <w:r w:rsidRPr="00CA295E">
        <w:rPr>
          <w:rFonts w:ascii="Arial" w:eastAsia="Times New Roman" w:hAnsi="Arial" w:cs="Arial"/>
          <w:sz w:val="22"/>
          <w:szCs w:val="22"/>
          <w:lang w:val="es-ES_tradnl"/>
        </w:rPr>
        <w:t xml:space="preserve"> presente contrato, relevando completamente a </w:t>
      </w:r>
      <w:r w:rsidRPr="00CA295E">
        <w:rPr>
          <w:rFonts w:ascii="Arial" w:eastAsia="Times New Roman" w:hAnsi="Arial" w:cs="Arial"/>
          <w:sz w:val="22"/>
          <w:szCs w:val="22"/>
          <w:lang w:val="es-MX"/>
        </w:rPr>
        <w:t xml:space="preserve">“EL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MX"/>
        </w:rPr>
        <w:t>,</w:t>
      </w:r>
      <w:r w:rsidRPr="00CA295E">
        <w:rPr>
          <w:rFonts w:ascii="Arial" w:eastAsia="Times New Roman" w:hAnsi="Arial" w:cs="Arial"/>
          <w:sz w:val="22"/>
          <w:szCs w:val="22"/>
          <w:lang w:val="es-ES_tradnl"/>
        </w:rPr>
        <w:t xml:space="preserve">” de toda responsabilidad al respecto, incluso en caso de accidente de trabajo o enfermedad profesional. </w:t>
      </w:r>
      <w:r w:rsidRPr="00CA295E">
        <w:rPr>
          <w:rFonts w:ascii="Arial" w:eastAsia="Times New Roman" w:hAnsi="Arial" w:cs="Arial"/>
          <w:b/>
          <w:sz w:val="22"/>
          <w:szCs w:val="22"/>
          <w:lang w:val="es-ES_tradnl"/>
        </w:rPr>
        <w:t xml:space="preserve">DECIMA SEGUNDA: MODIFICACIÓN; </w:t>
      </w:r>
      <w:r w:rsidRPr="00CA295E">
        <w:rPr>
          <w:rFonts w:ascii="Arial" w:eastAsia="Times New Roman" w:hAnsi="Arial" w:cs="Arial"/>
          <w:sz w:val="22"/>
          <w:szCs w:val="22"/>
          <w:lang w:val="es-ES_tradnl"/>
        </w:rPr>
        <w:t xml:space="preserve">el presente Contrato podrá ser modificado dentro de los límites previstos en los Artículos 121, 122 y 123 de la Ley de Contratación del Estado, mediante las suscripción de un </w:t>
      </w:r>
      <w:proofErr w:type="spellStart"/>
      <w:r w:rsidRPr="00CA295E">
        <w:rPr>
          <w:rFonts w:ascii="Arial" w:eastAsia="Times New Roman" w:hAnsi="Arial" w:cs="Arial"/>
          <w:sz w:val="22"/>
          <w:szCs w:val="22"/>
          <w:lang w:val="es-ES_tradnl"/>
        </w:rPr>
        <w:t>adendum</w:t>
      </w:r>
      <w:proofErr w:type="spellEnd"/>
      <w:r w:rsidRPr="00CA295E">
        <w:rPr>
          <w:rFonts w:ascii="Arial" w:eastAsia="Times New Roman" w:hAnsi="Arial" w:cs="Arial"/>
          <w:sz w:val="22"/>
          <w:szCs w:val="22"/>
          <w:lang w:val="es-ES_tradnl"/>
        </w:rPr>
        <w:t xml:space="preserve"> en las mismas condiciones que el presente contrato</w:t>
      </w:r>
      <w:r w:rsidRPr="00CA295E">
        <w:rPr>
          <w:rFonts w:ascii="Arial" w:eastAsia="Times New Roman" w:hAnsi="Arial" w:cs="Arial"/>
          <w:b/>
          <w:sz w:val="22"/>
          <w:szCs w:val="22"/>
          <w:lang w:val="es-ES_tradnl"/>
        </w:rPr>
        <w:t>. DECIMA TERCERA: CAUSAS DE RESOLUCION DEL CONTRATO</w:t>
      </w:r>
      <w:r w:rsidRPr="00CA295E">
        <w:rPr>
          <w:rFonts w:ascii="Arial" w:eastAsia="Times New Roman" w:hAnsi="Arial" w:cs="Arial"/>
          <w:sz w:val="22"/>
          <w:szCs w:val="22"/>
          <w:lang w:val="es-ES_tradnl"/>
        </w:rPr>
        <w:t xml:space="preserve">; el grave o reiterado incumplimiento de las cláusulas convenidas, la falta de constitución de la garantía de cumplimiento del contrato o de las demás garantías a cargo del contratista dentro de los plazos correspondientes, la disolución de la sociedad mercantil contratista, la declaración de quiebra o de suspensión de pagos del contratista, o su comprobada incapacidad financiera, los motivos de interés público o las circunstancias imprevistas calificadas como caso fortuito o fuerza mayor, sobrevinientes a la celebración del contrato, que imposibiliten o agraven desproporcionadamente su ejecución, el incumplimiento de las obligaciones de pago más allá del plazo de cuatro (4) meses, el mutuo acuerdo de las partes, son causas de resolución de este contrato,  </w:t>
      </w:r>
      <w:r w:rsidRPr="00CA295E">
        <w:rPr>
          <w:rFonts w:ascii="Arial" w:eastAsia="Times New Roman" w:hAnsi="Arial" w:cs="Arial"/>
          <w:b/>
          <w:sz w:val="22"/>
          <w:szCs w:val="22"/>
          <w:lang w:val="es-ES_tradnl"/>
        </w:rPr>
        <w:t xml:space="preserve">DECIMA CUARTA: FUERZA MAYOR O CASO FORTUITO; </w:t>
      </w:r>
      <w:r w:rsidRPr="00CA295E">
        <w:rPr>
          <w:rFonts w:ascii="Arial" w:eastAsia="Times New Roman" w:hAnsi="Arial" w:cs="Arial"/>
          <w:sz w:val="22"/>
          <w:szCs w:val="22"/>
          <w:lang w:val="es-ES_tradnl"/>
        </w:rPr>
        <w:t xml:space="preserve">Para los efectos del presente contrato se considera como caso fortuito o fuerza mayor debidamente justificados a juicio de </w:t>
      </w:r>
      <w:r w:rsidRPr="00CA295E">
        <w:rPr>
          <w:rFonts w:ascii="Arial" w:eastAsia="Times New Roman" w:hAnsi="Arial" w:cs="Arial"/>
          <w:sz w:val="22"/>
          <w:szCs w:val="22"/>
          <w:lang w:val="es-MX"/>
        </w:rPr>
        <w:t xml:space="preserve">“EL </w:t>
      </w:r>
      <w:r w:rsidRPr="00CA295E">
        <w:rPr>
          <w:rFonts w:ascii="Arial" w:eastAsia="Times New Roman" w:hAnsi="Arial" w:cs="Arial"/>
          <w:sz w:val="22"/>
          <w:szCs w:val="22"/>
          <w:lang w:val="es-HN"/>
        </w:rPr>
        <w:t>INSTITUTO”</w:t>
      </w:r>
      <w:r w:rsidRPr="00CA295E">
        <w:rPr>
          <w:rFonts w:ascii="Arial" w:eastAsia="Times New Roman" w:hAnsi="Arial" w:cs="Arial"/>
          <w:sz w:val="22"/>
          <w:szCs w:val="22"/>
          <w:lang w:val="es-MX"/>
        </w:rPr>
        <w:t>,</w:t>
      </w:r>
      <w:r w:rsidRPr="00CA295E">
        <w:rPr>
          <w:rFonts w:ascii="Arial" w:eastAsia="Times New Roman" w:hAnsi="Arial" w:cs="Arial"/>
          <w:sz w:val="22"/>
          <w:szCs w:val="22"/>
          <w:lang w:val="es-ES_tradnl"/>
        </w:rPr>
        <w:t>, entre otras: catástrofes provocadas por fenómenos naturales, accidentales, huelgas, guerras, revoluciones, motines, desorden social, naufragio o incendio</w:t>
      </w:r>
      <w:r w:rsidRPr="00CA295E">
        <w:rPr>
          <w:rFonts w:ascii="Arial" w:eastAsia="Times New Roman" w:hAnsi="Arial" w:cs="Arial"/>
          <w:b/>
          <w:i/>
          <w:sz w:val="22"/>
          <w:szCs w:val="22"/>
          <w:lang w:val="es-ES_tradnl"/>
        </w:rPr>
        <w:t>.</w:t>
      </w:r>
      <w:r w:rsidRPr="00CA295E">
        <w:rPr>
          <w:rFonts w:ascii="Arial" w:eastAsia="Times New Roman" w:hAnsi="Arial" w:cs="Arial"/>
          <w:b/>
          <w:sz w:val="22"/>
          <w:szCs w:val="22"/>
          <w:lang w:val="es-ES_tradnl"/>
        </w:rPr>
        <w:t xml:space="preserve"> DECIMA QUINTA: VIGENCIA DEL CONTRATO</w:t>
      </w:r>
      <w:r w:rsidRPr="00CA295E">
        <w:rPr>
          <w:rFonts w:ascii="Arial" w:eastAsia="Times New Roman" w:hAnsi="Arial" w:cs="Arial"/>
          <w:sz w:val="22"/>
          <w:szCs w:val="22"/>
          <w:lang w:val="es-ES_tradnl"/>
        </w:rPr>
        <w:t>; El presente contrato entrará en vigencia a partir de su firma y</w:t>
      </w:r>
      <w:r w:rsidR="00B32208">
        <w:rPr>
          <w:rFonts w:ascii="Arial" w:eastAsia="Times New Roman" w:hAnsi="Arial" w:cs="Arial"/>
          <w:color w:val="FF0000"/>
          <w:sz w:val="22"/>
          <w:szCs w:val="22"/>
          <w:lang w:val="es-ES_tradnl"/>
        </w:rPr>
        <w:t xml:space="preserve"> </w:t>
      </w:r>
      <w:r w:rsidR="00B32208" w:rsidRPr="00817DC3">
        <w:rPr>
          <w:rFonts w:ascii="Arial" w:eastAsia="Times New Roman" w:hAnsi="Arial" w:cs="Arial"/>
          <w:color w:val="000000" w:themeColor="text1"/>
          <w:sz w:val="22"/>
          <w:szCs w:val="22"/>
          <w:lang w:val="es-ES_tradnl"/>
        </w:rPr>
        <w:t xml:space="preserve">emisión de su orden </w:t>
      </w:r>
      <w:r w:rsidR="00B32208" w:rsidRPr="00817DC3">
        <w:rPr>
          <w:rFonts w:ascii="Arial" w:eastAsia="Times New Roman" w:hAnsi="Arial" w:cs="Arial"/>
          <w:color w:val="000000" w:themeColor="text1"/>
          <w:sz w:val="22"/>
          <w:szCs w:val="22"/>
          <w:lang w:val="es-ES_tradnl"/>
        </w:rPr>
        <w:lastRenderedPageBreak/>
        <w:t>de inicio</w:t>
      </w:r>
      <w:r w:rsidRPr="00817DC3">
        <w:rPr>
          <w:rFonts w:ascii="Arial" w:eastAsia="Times New Roman" w:hAnsi="Arial" w:cs="Arial"/>
          <w:color w:val="000000" w:themeColor="text1"/>
          <w:sz w:val="22"/>
          <w:szCs w:val="22"/>
          <w:lang w:val="es-ES_tradnl"/>
        </w:rPr>
        <w:t xml:space="preserve"> </w:t>
      </w:r>
      <w:r w:rsidRPr="00CA295E">
        <w:rPr>
          <w:rFonts w:ascii="Arial" w:eastAsia="Times New Roman" w:hAnsi="Arial" w:cs="Arial"/>
          <w:sz w:val="22"/>
          <w:szCs w:val="22"/>
          <w:lang w:val="es-ES_tradnl"/>
        </w:rPr>
        <w:t>terminará por el cumplimiento normal de las prestaciones de las partes establecidas en este contrato</w:t>
      </w:r>
      <w:r w:rsidR="008B60C9">
        <w:rPr>
          <w:rFonts w:ascii="Arial" w:eastAsia="Times New Roman" w:hAnsi="Arial" w:cs="Arial"/>
          <w:sz w:val="22"/>
          <w:szCs w:val="22"/>
          <w:lang w:val="es-ES_tradnl"/>
        </w:rPr>
        <w:t xml:space="preserve"> que es de 365 </w:t>
      </w:r>
      <w:r w:rsidR="00F176C2">
        <w:rPr>
          <w:rFonts w:ascii="Arial" w:eastAsia="Times New Roman" w:hAnsi="Arial" w:cs="Arial"/>
          <w:sz w:val="22"/>
          <w:szCs w:val="22"/>
          <w:lang w:val="es-ES_tradnl"/>
        </w:rPr>
        <w:t>días</w:t>
      </w:r>
      <w:r w:rsidR="008B60C9">
        <w:rPr>
          <w:rFonts w:ascii="Arial" w:eastAsia="Times New Roman" w:hAnsi="Arial" w:cs="Arial"/>
          <w:sz w:val="22"/>
          <w:szCs w:val="22"/>
          <w:lang w:val="es-ES_tradnl"/>
        </w:rPr>
        <w:t xml:space="preserve"> calendario a partir de su firma</w:t>
      </w:r>
      <w:r w:rsidRPr="00CA295E">
        <w:rPr>
          <w:rFonts w:ascii="Arial" w:eastAsia="Times New Roman" w:hAnsi="Arial" w:cs="Arial"/>
          <w:sz w:val="22"/>
          <w:szCs w:val="22"/>
          <w:lang w:val="es-ES_tradnl"/>
        </w:rPr>
        <w:t>, de conformidad a las bases de licitac</w:t>
      </w:r>
      <w:r w:rsidR="002F115D">
        <w:rPr>
          <w:rFonts w:ascii="Arial" w:eastAsia="Times New Roman" w:hAnsi="Arial" w:cs="Arial"/>
          <w:sz w:val="22"/>
          <w:szCs w:val="22"/>
          <w:lang w:val="es-ES_tradnl"/>
        </w:rPr>
        <w:t>ión.</w:t>
      </w:r>
      <w:r w:rsidRPr="00CA295E">
        <w:rPr>
          <w:rFonts w:ascii="Arial" w:eastAsia="Times New Roman" w:hAnsi="Arial" w:cs="Arial"/>
          <w:sz w:val="22"/>
          <w:szCs w:val="22"/>
          <w:lang w:val="es-ES_tradnl"/>
        </w:rPr>
        <w:t xml:space="preserve"> </w:t>
      </w:r>
      <w:r w:rsidRPr="00CA295E">
        <w:rPr>
          <w:rFonts w:ascii="Arial" w:eastAsia="Times New Roman" w:hAnsi="Arial" w:cs="Arial"/>
          <w:b/>
          <w:sz w:val="22"/>
          <w:szCs w:val="22"/>
          <w:lang w:val="es-ES_tradnl"/>
        </w:rPr>
        <w:t>DECIMA SEXTA: DOCUMENTOS INTEGRANTES DE ESTE CONTRATO</w:t>
      </w:r>
      <w:r w:rsidRPr="00CA295E">
        <w:rPr>
          <w:rFonts w:ascii="Arial" w:eastAsia="Times New Roman" w:hAnsi="Arial" w:cs="Arial"/>
          <w:sz w:val="22"/>
          <w:szCs w:val="22"/>
          <w:lang w:val="es-ES_tradnl"/>
        </w:rPr>
        <w:t xml:space="preserve">; forman parte de este CONTRATO: Los documentos de licitación constituidos por el aviso de licitación, las bases de la </w:t>
      </w:r>
      <w:r>
        <w:rPr>
          <w:rFonts w:ascii="Arial" w:eastAsia="Times New Roman" w:hAnsi="Arial" w:cs="Arial"/>
          <w:sz w:val="22"/>
          <w:szCs w:val="22"/>
          <w:lang w:val="es-ES_tradnl"/>
        </w:rPr>
        <w:t>L</w:t>
      </w:r>
      <w:r w:rsidRPr="00CA295E">
        <w:rPr>
          <w:rFonts w:ascii="Arial" w:eastAsia="Times New Roman" w:hAnsi="Arial" w:cs="Arial"/>
          <w:sz w:val="22"/>
          <w:szCs w:val="22"/>
          <w:lang w:val="es-ES_tradnl"/>
        </w:rPr>
        <w:t xml:space="preserve">icitación </w:t>
      </w:r>
      <w:r>
        <w:rPr>
          <w:rFonts w:ascii="Arial" w:eastAsia="Times New Roman" w:hAnsi="Arial" w:cs="Arial"/>
          <w:sz w:val="22"/>
          <w:szCs w:val="22"/>
          <w:lang w:val="es-ES_tradnl"/>
        </w:rPr>
        <w:t>P</w:t>
      </w:r>
      <w:r w:rsidR="007C0A40">
        <w:rPr>
          <w:rFonts w:ascii="Arial" w:eastAsia="Times New Roman" w:hAnsi="Arial" w:cs="Arial"/>
          <w:sz w:val="22"/>
          <w:szCs w:val="22"/>
          <w:lang w:val="es-ES_tradnl"/>
        </w:rPr>
        <w:t>rivada</w:t>
      </w:r>
      <w:r w:rsidRPr="00CA295E">
        <w:rPr>
          <w:rFonts w:ascii="Arial" w:eastAsia="Times New Roman" w:hAnsi="Arial" w:cs="Arial"/>
          <w:sz w:val="22"/>
          <w:szCs w:val="22"/>
          <w:lang w:val="es-ES_tradnl"/>
        </w:rPr>
        <w:t xml:space="preserve"> Nº</w:t>
      </w:r>
      <w:r w:rsidR="007C0A40">
        <w:rPr>
          <w:rFonts w:ascii="Arial" w:eastAsia="Times New Roman" w:hAnsi="Arial" w:cs="Arial"/>
          <w:sz w:val="22"/>
          <w:szCs w:val="22"/>
          <w:lang w:val="es-ES_tradnl"/>
        </w:rPr>
        <w:t>005</w:t>
      </w:r>
      <w:r w:rsidRPr="00B6045B">
        <w:rPr>
          <w:rFonts w:ascii="Arial" w:eastAsia="Times New Roman" w:hAnsi="Arial" w:cs="Arial"/>
          <w:sz w:val="22"/>
          <w:szCs w:val="22"/>
          <w:lang w:val="es-ES_tradnl"/>
        </w:rPr>
        <w:t>/</w:t>
      </w:r>
      <w:r w:rsidRPr="00CA295E">
        <w:rPr>
          <w:rFonts w:ascii="Arial" w:eastAsia="Times New Roman" w:hAnsi="Arial" w:cs="Arial"/>
          <w:sz w:val="22"/>
          <w:szCs w:val="22"/>
          <w:lang w:val="es-ES_tradnl"/>
        </w:rPr>
        <w:t>201</w:t>
      </w:r>
      <w:r>
        <w:rPr>
          <w:rFonts w:ascii="Arial" w:eastAsia="Times New Roman" w:hAnsi="Arial" w:cs="Arial"/>
          <w:sz w:val="22"/>
          <w:szCs w:val="22"/>
          <w:lang w:val="es-ES_tradnl"/>
        </w:rPr>
        <w:t>5</w:t>
      </w:r>
      <w:r w:rsidRPr="00CA295E">
        <w:rPr>
          <w:rFonts w:ascii="Arial" w:eastAsia="Times New Roman" w:hAnsi="Arial" w:cs="Arial"/>
          <w:sz w:val="22"/>
          <w:szCs w:val="22"/>
          <w:lang w:val="es-ES_tradnl"/>
        </w:rPr>
        <w:t>, incluyendo las aclaraciones a la mismas emitidas por “LA CONTRATANTE” o remitidas por “EL CONTRATISTA”, la oferta técnica revisada, la oferta económica, así como cualqui</w:t>
      </w:r>
      <w:r>
        <w:rPr>
          <w:rFonts w:ascii="Arial" w:eastAsia="Times New Roman" w:hAnsi="Arial" w:cs="Arial"/>
          <w:sz w:val="22"/>
          <w:szCs w:val="22"/>
          <w:lang w:val="es-ES_tradnl"/>
        </w:rPr>
        <w:t>er otros documentos que se anexa</w:t>
      </w:r>
      <w:r w:rsidRPr="00CA295E">
        <w:rPr>
          <w:rFonts w:ascii="Arial" w:eastAsia="Times New Roman" w:hAnsi="Arial" w:cs="Arial"/>
          <w:sz w:val="22"/>
          <w:szCs w:val="22"/>
          <w:lang w:val="es-ES_tradnl"/>
        </w:rPr>
        <w:t xml:space="preserve"> a este contrato por mutuo acuerdo de las partes. </w:t>
      </w:r>
      <w:r w:rsidRPr="00CA295E">
        <w:rPr>
          <w:rFonts w:ascii="Arial" w:eastAsia="Times New Roman" w:hAnsi="Arial" w:cs="Arial"/>
          <w:b/>
          <w:sz w:val="22"/>
          <w:szCs w:val="22"/>
          <w:lang w:val="es-ES_tradnl"/>
        </w:rPr>
        <w:t xml:space="preserve">DECIMA SEPTIMA: NORMAS SUPLETORIAS APLICABLES; </w:t>
      </w:r>
      <w:r w:rsidRPr="00CA295E">
        <w:rPr>
          <w:rFonts w:ascii="Arial" w:eastAsia="Times New Roman" w:hAnsi="Arial" w:cs="Arial"/>
          <w:sz w:val="22"/>
          <w:szCs w:val="22"/>
          <w:lang w:val="es-ES_tradnl"/>
        </w:rPr>
        <w:t xml:space="preserve">en lo no previsto en el presente contrato, serán aplicables las normas contenidas en la Ley de Contratación del Estado y su Reglamento, la Ley General de la Administración Pública, la Ley de Procedimiento Administrativo, la Ley Orgánica de Presupuesto y el Presupuesto General de Ingresos y </w:t>
      </w:r>
      <w:r>
        <w:rPr>
          <w:rFonts w:ascii="Arial" w:eastAsia="Times New Roman" w:hAnsi="Arial" w:cs="Arial"/>
          <w:sz w:val="22"/>
          <w:szCs w:val="22"/>
          <w:lang w:val="es-ES_tradnl"/>
        </w:rPr>
        <w:t>Egresos de la República año 2015</w:t>
      </w:r>
      <w:r w:rsidRPr="00CA295E">
        <w:rPr>
          <w:rFonts w:ascii="Arial" w:eastAsia="Times New Roman" w:hAnsi="Arial" w:cs="Arial"/>
          <w:sz w:val="22"/>
          <w:szCs w:val="22"/>
          <w:lang w:val="es-ES_tradnl"/>
        </w:rPr>
        <w:t xml:space="preserve"> y su Reglamento, demás leyes vigentes en Honduras que guardan relación con los procesos de contratación del Estad</w:t>
      </w:r>
      <w:r>
        <w:rPr>
          <w:rFonts w:ascii="Arial" w:eastAsia="Times New Roman" w:hAnsi="Arial" w:cs="Arial"/>
          <w:sz w:val="22"/>
          <w:szCs w:val="22"/>
          <w:lang w:val="es-ES_tradnl"/>
        </w:rPr>
        <w:t xml:space="preserve">o. Asimismo, en cumplimiento </w:t>
      </w:r>
      <w:r w:rsidR="008B60C9">
        <w:rPr>
          <w:rFonts w:ascii="Arial" w:eastAsia="Times New Roman" w:hAnsi="Arial" w:cs="Arial"/>
          <w:sz w:val="22"/>
          <w:szCs w:val="22"/>
          <w:lang w:val="es-ES_tradnl"/>
        </w:rPr>
        <w:t xml:space="preserve">al </w:t>
      </w:r>
      <w:r w:rsidRPr="008B60C9">
        <w:rPr>
          <w:rFonts w:ascii="Arial" w:eastAsia="Times New Roman" w:hAnsi="Arial" w:cs="Arial"/>
          <w:sz w:val="22"/>
          <w:szCs w:val="22"/>
          <w:lang w:val="es-ES_tradnl"/>
        </w:rPr>
        <w:t xml:space="preserve">Decreto </w:t>
      </w:r>
      <w:r w:rsidRPr="008B60C9">
        <w:rPr>
          <w:rFonts w:ascii="Arial" w:eastAsia="Times New Roman" w:hAnsi="Arial" w:cs="Arial"/>
          <w:sz w:val="22"/>
          <w:szCs w:val="22"/>
          <w:lang w:val="es-ES_tradnl" w:eastAsia="zh-CN"/>
        </w:rPr>
        <w:t>N°140-2014 q</w:t>
      </w:r>
      <w:r w:rsidRPr="008B60C9">
        <w:rPr>
          <w:rFonts w:ascii="Arial" w:eastAsia="Times New Roman" w:hAnsi="Arial" w:cs="Arial"/>
          <w:sz w:val="22"/>
          <w:szCs w:val="22"/>
          <w:lang w:val="es-ES_tradnl"/>
        </w:rPr>
        <w:t xml:space="preserve">ue contiene las  Disposiciones Generales del Presupuesto General de Ingresos y Egresos de la República y de las Instituciones Descentralizadas, para el año 2015,  se transcribe el </w:t>
      </w:r>
      <w:r w:rsidRPr="008B60C9">
        <w:rPr>
          <w:rFonts w:ascii="Arial" w:eastAsia="Times New Roman" w:hAnsi="Arial" w:cs="Arial"/>
          <w:b/>
          <w:sz w:val="22"/>
          <w:szCs w:val="22"/>
          <w:lang w:val="es-ES_tradnl"/>
        </w:rPr>
        <w:t>Artículo 68</w:t>
      </w:r>
      <w:r w:rsidRPr="00CA295E">
        <w:rPr>
          <w:rFonts w:ascii="Arial" w:eastAsia="Times New Roman" w:hAnsi="Arial" w:cs="Arial"/>
          <w:sz w:val="22"/>
          <w:szCs w:val="22"/>
          <w:lang w:val="es-ES_tradnl"/>
        </w:rPr>
        <w:t xml:space="preserve"> del mismo que </w:t>
      </w:r>
      <w:r w:rsidRPr="00CA295E">
        <w:rPr>
          <w:rFonts w:ascii="Arial" w:eastAsia="Times New Roman" w:hAnsi="Arial" w:cs="Arial"/>
          <w:b/>
          <w:sz w:val="22"/>
          <w:szCs w:val="22"/>
          <w:lang w:val="es-ES_tradnl"/>
        </w:rPr>
        <w:t>textualmente indica</w:t>
      </w:r>
      <w:r w:rsidRPr="00CA295E">
        <w:rPr>
          <w:rFonts w:ascii="Arial" w:eastAsia="Times New Roman" w:hAnsi="Arial" w:cs="Arial"/>
          <w:sz w:val="22"/>
          <w:szCs w:val="22"/>
          <w:lang w:val="es-ES_tradnl"/>
        </w:rPr>
        <w:t xml:space="preserve">: “En todo contrato financiado con fondos externos, la suspensión o cancelación del préstamo o donación puede dar lugar a la rescisión o resolución del contrato, sin más obligación por parte del Estado, que el pago correspondiente a las obras o servicios ya ejecutados a la fecha de vigencia de la rescisión o resolución del contrato. Igual sucederá en caso de recorte presupuestario de fondos nacionales que se efectúe por razón de la situación económica y financiera del país, la estimación de la percepción de ingresos menor a los gastos proyectados y en caso de necesidades imprevistas o de emergencia. </w:t>
      </w:r>
      <w:r w:rsidRPr="00CA295E">
        <w:rPr>
          <w:rFonts w:ascii="Arial" w:eastAsia="Times New Roman" w:hAnsi="Arial" w:cs="Arial"/>
          <w:b/>
          <w:sz w:val="22"/>
          <w:szCs w:val="22"/>
          <w:lang w:val="es-ES_tradnl"/>
        </w:rPr>
        <w:t xml:space="preserve">Lo dispuesto en este Artículo debe estipularse obligatoriamente en todos los contratos que se celebren en el sector público. </w:t>
      </w:r>
      <w:r w:rsidRPr="00CA295E">
        <w:rPr>
          <w:rFonts w:ascii="Arial" w:eastAsia="Times New Roman" w:hAnsi="Arial" w:cs="Arial"/>
          <w:sz w:val="22"/>
          <w:szCs w:val="22"/>
          <w:lang w:val="es-ES_tradnl"/>
        </w:rPr>
        <w:t>En cumplimiento del numeral Primero del Acuerdo SE-037-2013 publicado el 23 de agosto de 2013, en el Diario Oficial La Gaceta</w:t>
      </w:r>
      <w:r w:rsidRPr="00CA295E">
        <w:rPr>
          <w:rFonts w:ascii="Arial" w:eastAsia="Times New Roman" w:hAnsi="Arial" w:cs="Arial"/>
          <w:b/>
          <w:sz w:val="22"/>
          <w:szCs w:val="22"/>
          <w:lang w:val="es-ES_tradnl"/>
        </w:rPr>
        <w:t xml:space="preserve">, </w:t>
      </w:r>
      <w:r w:rsidRPr="00CA295E">
        <w:rPr>
          <w:rFonts w:ascii="Arial" w:eastAsia="Times New Roman" w:hAnsi="Arial" w:cs="Arial"/>
          <w:sz w:val="22"/>
          <w:szCs w:val="22"/>
          <w:lang w:val="es-ES_tradnl"/>
        </w:rPr>
        <w:t xml:space="preserve">se establece </w:t>
      </w:r>
      <w:r w:rsidRPr="00CA295E">
        <w:rPr>
          <w:rFonts w:ascii="Arial" w:eastAsia="Times New Roman" w:hAnsi="Arial" w:cs="Arial"/>
          <w:b/>
          <w:sz w:val="22"/>
          <w:szCs w:val="22"/>
          <w:lang w:val="es-ES_tradnl"/>
        </w:rPr>
        <w:t>DECIMA OCTAVA: “CLAUSULA DE INTEGRIDAD.-</w:t>
      </w:r>
      <w:r w:rsidRPr="00CA295E">
        <w:rPr>
          <w:rFonts w:ascii="Arial" w:eastAsia="Times New Roman" w:hAnsi="Arial" w:cs="Arial"/>
          <w:sz w:val="22"/>
          <w:szCs w:val="22"/>
          <w:lang w:val="es-ES_tradnl"/>
        </w:rPr>
        <w:t xml:space="preserve"> Las partes en cumplimiento a lo establecido en el Artículo 7 de la Ley de Transparencia y Acceso a la Información Pública (LTYAIP)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INTEGRIDAD, LEALTAD CONTRACTUAL, EQUIDAD, TOLERANCIA, IMPARCIALIDAD Y DISCRESION CON LA  INFORMACION CONFIDENCIAL QUE MANEJAMOS, ABSTENIENDONOS A DAR INFORMACIONES PUBLICAS SOBRE LA MISMA, 2) Asumir una estricta observancia y aplicación de los principios fundamentales bajo los cuales se rigen los procesos de contratación y adquisiciones públicas establecidas en la Ley de Contratación del Estado, tales como transparencia, igualdad y libre competencia; 3) Que durante la ejecución del contrato ninguna persona que actúa debidamente autorizada en nuestro nombre y representación y que ningún empleado o trabajador, socio o asociado, autorizado o no realizará: a) Prácticas corruptivas, entendiendo éstas como aquellas en la que se ofrece dar, recibir, o solicitar directa o indirectamente, cualquier cosa de valor para influenciar las acciones de la otra parte; b) Prácticas Colusorias: entendiendo estas como aquellas en las que denoten sugieran o demuestren que existen un acuerdo malicioso entre dos o más partes o entre una de las partes, y uno y varios terceros, realizados con el propósito de alcanzar un propósito inadecuado, incluyendo influenciar de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w:t>
      </w:r>
      <w:r w:rsidRPr="00CA295E">
        <w:rPr>
          <w:rFonts w:ascii="Arial" w:eastAsia="Times New Roman" w:hAnsi="Arial" w:cs="Arial"/>
          <w:sz w:val="22"/>
          <w:szCs w:val="22"/>
          <w:lang w:val="es-ES_tradnl"/>
        </w:rPr>
        <w:lastRenderedPageBreak/>
        <w:t xml:space="preserve">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derivados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qué hubiere lugar. En fe de lo anterior, las partes manifiestan la aceptación de los compromisos adoptados en el presente documento bajo el entendido que esta Declaración forma parte integral del Contrato firmado voluntariamente para constancia.”. </w:t>
      </w:r>
      <w:r>
        <w:rPr>
          <w:rFonts w:ascii="Arial" w:eastAsia="Times New Roman" w:hAnsi="Arial" w:cs="Arial"/>
          <w:b/>
          <w:sz w:val="22"/>
          <w:szCs w:val="22"/>
          <w:lang w:val="es-ES_tradnl"/>
        </w:rPr>
        <w:t>DECIMA NOVENA:</w:t>
      </w:r>
      <w:r w:rsidRPr="00CA295E">
        <w:rPr>
          <w:rFonts w:ascii="Arial" w:eastAsia="Times New Roman" w:hAnsi="Arial" w:cs="Arial"/>
          <w:b/>
          <w:sz w:val="22"/>
          <w:szCs w:val="22"/>
          <w:lang w:val="es-ES_tradnl"/>
        </w:rPr>
        <w:t xml:space="preserve"> JURISDICCION Y COMPETENCIA</w:t>
      </w:r>
      <w:r w:rsidRPr="00CA295E">
        <w:rPr>
          <w:rFonts w:ascii="Arial" w:eastAsia="Times New Roman" w:hAnsi="Arial" w:cs="Arial"/>
          <w:sz w:val="22"/>
          <w:szCs w:val="22"/>
          <w:lang w:val="es-ES_tradnl"/>
        </w:rPr>
        <w:t xml:space="preserve">; para la solución de cualquier situación controvertida derivada de este contrato y que no pudiera arreglarse conciliatoriamente, ambas partes se someten a la jurisdicción y competencia de los Juzgados del Municipio del Distrito Central. En fe de lo cual y para constancia, ambas partes suscribimos este contrato, en la Ciudad de Tegucigalpa, M.D.C., a los ----------- días del mes de ------- del año dos mil </w:t>
      </w:r>
      <w:r>
        <w:rPr>
          <w:rFonts w:ascii="Arial" w:eastAsia="Times New Roman" w:hAnsi="Arial" w:cs="Arial"/>
          <w:sz w:val="22"/>
          <w:szCs w:val="22"/>
          <w:lang w:val="es-ES_tradnl"/>
        </w:rPr>
        <w:t>quince</w:t>
      </w:r>
      <w:r w:rsidRPr="00CA295E">
        <w:rPr>
          <w:rFonts w:ascii="Arial" w:eastAsia="Times New Roman" w:hAnsi="Arial" w:cs="Arial"/>
          <w:sz w:val="22"/>
          <w:szCs w:val="22"/>
          <w:lang w:val="es-ES_tradnl"/>
        </w:rPr>
        <w:t>.</w:t>
      </w:r>
    </w:p>
    <w:p w:rsidR="001606BE" w:rsidRPr="00CA295E" w:rsidRDefault="001606BE" w:rsidP="001606BE">
      <w:pPr>
        <w:spacing w:before="120" w:after="120"/>
        <w:ind w:left="720"/>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Nota:</w:t>
      </w:r>
    </w:p>
    <w:p w:rsidR="001606BE" w:rsidRPr="00CA295E" w:rsidRDefault="001606BE" w:rsidP="001606BE">
      <w:pPr>
        <w:spacing w:before="120" w:after="120"/>
        <w:ind w:left="720"/>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Si así lo considerase el IHSS, éste modelo de contrato podrá ser ajustado al momento de definirse la Adjudicación</w:t>
      </w:r>
    </w:p>
    <w:p w:rsidR="001606BE" w:rsidRPr="00CA295E" w:rsidRDefault="001606BE" w:rsidP="001606BE">
      <w:pPr>
        <w:autoSpaceDE w:val="0"/>
        <w:autoSpaceDN w:val="0"/>
        <w:adjustRightInd w:val="0"/>
        <w:spacing w:after="120"/>
        <w:ind w:right="74"/>
        <w:jc w:val="both"/>
        <w:rPr>
          <w:rFonts w:ascii="Arial" w:eastAsia="Times New Roman" w:hAnsi="Arial" w:cs="Arial"/>
          <w:b/>
          <w:sz w:val="22"/>
          <w:szCs w:val="22"/>
          <w:lang w:val="es-ES_tradnl"/>
        </w:rPr>
      </w:pPr>
    </w:p>
    <w:p w:rsidR="001606BE" w:rsidRPr="00CA295E" w:rsidRDefault="001606BE" w:rsidP="001606BE">
      <w:pPr>
        <w:autoSpaceDE w:val="0"/>
        <w:autoSpaceDN w:val="0"/>
        <w:adjustRightInd w:val="0"/>
        <w:spacing w:after="120"/>
        <w:ind w:right="74"/>
        <w:jc w:val="both"/>
        <w:rPr>
          <w:rFonts w:ascii="Arial" w:eastAsia="Times New Roman" w:hAnsi="Arial" w:cs="Arial"/>
          <w:b/>
          <w:sz w:val="22"/>
          <w:szCs w:val="22"/>
          <w:lang w:val="es-ES_tradnl"/>
        </w:rPr>
      </w:pPr>
    </w:p>
    <w:p w:rsidR="001606BE" w:rsidRPr="00CA295E" w:rsidRDefault="001606BE" w:rsidP="001606BE">
      <w:pPr>
        <w:autoSpaceDE w:val="0"/>
        <w:autoSpaceDN w:val="0"/>
        <w:adjustRightInd w:val="0"/>
        <w:spacing w:after="120"/>
        <w:ind w:right="74"/>
        <w:jc w:val="both"/>
        <w:rPr>
          <w:rFonts w:ascii="Arial" w:eastAsia="Times New Roman" w:hAnsi="Arial" w:cs="Arial"/>
          <w:b/>
          <w:sz w:val="22"/>
          <w:szCs w:val="22"/>
          <w:lang w:val="es-ES_tradnl"/>
        </w:rPr>
      </w:pPr>
    </w:p>
    <w:p w:rsidR="001606BE" w:rsidRPr="00CA295E" w:rsidRDefault="001606BE" w:rsidP="001606BE">
      <w:pPr>
        <w:widowControl w:val="0"/>
        <w:jc w:val="both"/>
        <w:rPr>
          <w:rFonts w:ascii="Arial" w:eastAsia="Times New Roman" w:hAnsi="Arial" w:cs="Arial"/>
          <w:b/>
          <w:sz w:val="22"/>
          <w:szCs w:val="22"/>
          <w:lang w:val="es-ES_tradnl" w:eastAsia="es-ES"/>
        </w:rPr>
      </w:pPr>
    </w:p>
    <w:p w:rsidR="001606BE" w:rsidRPr="00CA295E" w:rsidRDefault="001606BE" w:rsidP="001606BE">
      <w:pPr>
        <w:widowControl w:val="0"/>
        <w:jc w:val="both"/>
        <w:rPr>
          <w:rFonts w:ascii="Arial" w:eastAsia="Times New Roman" w:hAnsi="Arial" w:cs="Arial"/>
          <w:b/>
          <w:sz w:val="22"/>
          <w:szCs w:val="22"/>
          <w:lang w:val="es-ES_tradnl" w:eastAsia="es-ES"/>
        </w:rPr>
      </w:pPr>
      <w:r>
        <w:rPr>
          <w:rFonts w:ascii="Arial" w:eastAsia="Times New Roman" w:hAnsi="Arial" w:cs="Arial"/>
          <w:b/>
          <w:sz w:val="22"/>
          <w:szCs w:val="22"/>
          <w:lang w:val="es-ES_tradnl" w:eastAsia="es-ES"/>
        </w:rPr>
        <w:t xml:space="preserve">            </w:t>
      </w:r>
      <w:r w:rsidRPr="00CA295E">
        <w:rPr>
          <w:rFonts w:ascii="Arial" w:eastAsia="Times New Roman" w:hAnsi="Arial" w:cs="Arial"/>
          <w:b/>
          <w:sz w:val="22"/>
          <w:szCs w:val="22"/>
          <w:lang w:val="es-ES_tradnl" w:eastAsia="es-ES"/>
        </w:rPr>
        <w:t xml:space="preserve">Dr. Richard </w:t>
      </w:r>
      <w:proofErr w:type="spellStart"/>
      <w:r w:rsidRPr="00CA295E">
        <w:rPr>
          <w:rFonts w:ascii="Arial" w:eastAsia="Times New Roman" w:hAnsi="Arial" w:cs="Arial"/>
          <w:b/>
          <w:sz w:val="22"/>
          <w:szCs w:val="22"/>
          <w:lang w:val="es-ES_tradnl" w:eastAsia="es-ES"/>
        </w:rPr>
        <w:t>Zablah</w:t>
      </w:r>
      <w:proofErr w:type="spellEnd"/>
      <w:r w:rsidRPr="00CA295E">
        <w:rPr>
          <w:rFonts w:ascii="Arial" w:eastAsia="Times New Roman" w:hAnsi="Arial" w:cs="Arial"/>
          <w:b/>
          <w:sz w:val="22"/>
          <w:szCs w:val="22"/>
          <w:lang w:val="es-ES_tradnl" w:eastAsia="es-ES"/>
        </w:rPr>
        <w:tab/>
      </w:r>
      <w:r w:rsidRPr="00CA295E">
        <w:rPr>
          <w:rFonts w:ascii="Arial" w:eastAsia="Times New Roman" w:hAnsi="Arial" w:cs="Arial"/>
          <w:b/>
          <w:sz w:val="22"/>
          <w:szCs w:val="22"/>
          <w:lang w:val="es-ES_tradnl" w:eastAsia="es-ES"/>
        </w:rPr>
        <w:tab/>
      </w:r>
      <w:r w:rsidRPr="00CA295E">
        <w:rPr>
          <w:rFonts w:ascii="Arial" w:eastAsia="Times New Roman" w:hAnsi="Arial" w:cs="Arial"/>
          <w:b/>
          <w:sz w:val="22"/>
          <w:szCs w:val="22"/>
          <w:lang w:val="es-ES_tradnl" w:eastAsia="es-ES"/>
        </w:rPr>
        <w:tab/>
      </w:r>
      <w:r w:rsidRPr="00CA295E">
        <w:rPr>
          <w:rFonts w:ascii="Arial" w:eastAsia="Times New Roman" w:hAnsi="Arial" w:cs="Arial"/>
          <w:b/>
          <w:sz w:val="22"/>
          <w:szCs w:val="22"/>
          <w:lang w:val="es-ES_tradnl" w:eastAsia="es-ES"/>
        </w:rPr>
        <w:tab/>
        <w:t>XX</w:t>
      </w:r>
    </w:p>
    <w:p w:rsidR="001606BE" w:rsidRPr="00CA295E" w:rsidRDefault="001606BE" w:rsidP="001606BE">
      <w:pPr>
        <w:widowControl w:val="0"/>
        <w:jc w:val="both"/>
        <w:rPr>
          <w:rFonts w:ascii="Arial" w:eastAsia="Times New Roman" w:hAnsi="Arial" w:cs="Arial"/>
          <w:b/>
          <w:sz w:val="22"/>
          <w:szCs w:val="22"/>
          <w:lang w:val="es-ES_tradnl" w:eastAsia="es-ES"/>
        </w:rPr>
      </w:pPr>
      <w:r>
        <w:rPr>
          <w:rFonts w:ascii="Arial" w:eastAsia="Times New Roman" w:hAnsi="Arial" w:cs="Arial"/>
          <w:b/>
          <w:sz w:val="22"/>
          <w:szCs w:val="22"/>
          <w:lang w:val="es-ES_tradnl" w:eastAsia="es-ES"/>
        </w:rPr>
        <w:t xml:space="preserve">            </w:t>
      </w:r>
      <w:r w:rsidRPr="00CA295E">
        <w:rPr>
          <w:rFonts w:ascii="Arial" w:eastAsia="Times New Roman" w:hAnsi="Arial" w:cs="Arial"/>
          <w:b/>
          <w:sz w:val="22"/>
          <w:szCs w:val="22"/>
          <w:lang w:val="es-ES_tradnl" w:eastAsia="es-ES"/>
        </w:rPr>
        <w:t xml:space="preserve">Director Ejecutivo        </w:t>
      </w:r>
      <w:r w:rsidRPr="00CA295E">
        <w:rPr>
          <w:rFonts w:ascii="Arial" w:eastAsia="Times New Roman" w:hAnsi="Arial" w:cs="Arial"/>
          <w:b/>
          <w:sz w:val="22"/>
          <w:szCs w:val="22"/>
          <w:lang w:val="es-ES_tradnl" w:eastAsia="es-ES"/>
        </w:rPr>
        <w:tab/>
      </w:r>
      <w:r w:rsidRPr="00CA295E">
        <w:rPr>
          <w:rFonts w:ascii="Arial" w:eastAsia="Times New Roman" w:hAnsi="Arial" w:cs="Arial"/>
          <w:b/>
          <w:sz w:val="22"/>
          <w:szCs w:val="22"/>
          <w:lang w:val="es-ES_tradnl" w:eastAsia="es-ES"/>
        </w:rPr>
        <w:tab/>
      </w:r>
      <w:r w:rsidRPr="00CA295E">
        <w:rPr>
          <w:rFonts w:ascii="Arial" w:eastAsia="Times New Roman" w:hAnsi="Arial" w:cs="Arial"/>
          <w:b/>
          <w:sz w:val="22"/>
          <w:szCs w:val="22"/>
          <w:lang w:val="es-ES_tradnl" w:eastAsia="es-ES"/>
        </w:rPr>
        <w:tab/>
        <w:t xml:space="preserve">Representante Legal </w:t>
      </w:r>
    </w:p>
    <w:p w:rsidR="001606BE" w:rsidRPr="00CA295E" w:rsidRDefault="001606BE" w:rsidP="001606BE">
      <w:pPr>
        <w:jc w:val="both"/>
        <w:rPr>
          <w:rFonts w:ascii="Arial" w:eastAsia="Times New Roman" w:hAnsi="Arial" w:cs="Arial"/>
          <w:b/>
          <w:bCs/>
          <w:sz w:val="22"/>
          <w:szCs w:val="22"/>
          <w:lang w:val="es-ES"/>
        </w:rPr>
      </w:pPr>
    </w:p>
    <w:p w:rsidR="001606BE" w:rsidRPr="00CA295E" w:rsidRDefault="001606BE" w:rsidP="001606BE">
      <w:pPr>
        <w:numPr>
          <w:ilvl w:val="12"/>
          <w:numId w:val="0"/>
        </w:numPr>
        <w:tabs>
          <w:tab w:val="left" w:leader="underscore" w:pos="6300"/>
        </w:tabs>
        <w:suppressAutoHyphens/>
        <w:spacing w:after="180"/>
        <w:jc w:val="both"/>
        <w:rPr>
          <w:rFonts w:ascii="Arial" w:eastAsia="Times New Roman" w:hAnsi="Arial" w:cs="Arial"/>
          <w:i/>
          <w:iCs/>
          <w:sz w:val="22"/>
          <w:szCs w:val="22"/>
          <w:lang w:val="es-ES_tradnl"/>
        </w:rPr>
      </w:pPr>
    </w:p>
    <w:p w:rsidR="001606BE" w:rsidRPr="00CA295E" w:rsidRDefault="001606BE" w:rsidP="001606BE">
      <w:pPr>
        <w:numPr>
          <w:ilvl w:val="12"/>
          <w:numId w:val="0"/>
        </w:numPr>
        <w:tabs>
          <w:tab w:val="left" w:leader="underscore" w:pos="6300"/>
        </w:tabs>
        <w:suppressAutoHyphens/>
        <w:spacing w:after="180"/>
        <w:jc w:val="both"/>
        <w:rPr>
          <w:rFonts w:ascii="Arial" w:eastAsia="Times New Roman" w:hAnsi="Arial" w:cs="Arial"/>
          <w:i/>
          <w:iCs/>
          <w:sz w:val="22"/>
          <w:szCs w:val="22"/>
          <w:lang w:val="es-ES"/>
        </w:rPr>
      </w:pPr>
    </w:p>
    <w:p w:rsidR="001606BE" w:rsidRPr="00CA295E" w:rsidRDefault="001606BE" w:rsidP="001606BE">
      <w:pPr>
        <w:numPr>
          <w:ilvl w:val="12"/>
          <w:numId w:val="0"/>
        </w:numPr>
        <w:tabs>
          <w:tab w:val="left" w:leader="underscore" w:pos="6300"/>
        </w:tabs>
        <w:suppressAutoHyphens/>
        <w:spacing w:after="180"/>
        <w:jc w:val="both"/>
        <w:rPr>
          <w:rFonts w:ascii="Arial" w:eastAsia="Times New Roman" w:hAnsi="Arial" w:cs="Arial"/>
          <w:i/>
          <w:iCs/>
          <w:sz w:val="22"/>
          <w:szCs w:val="22"/>
          <w:lang w:val="es-ES"/>
        </w:rPr>
      </w:pPr>
    </w:p>
    <w:p w:rsidR="001606BE" w:rsidRPr="00CA295E" w:rsidRDefault="001606BE" w:rsidP="001606BE">
      <w:pPr>
        <w:numPr>
          <w:ilvl w:val="12"/>
          <w:numId w:val="0"/>
        </w:numPr>
        <w:jc w:val="center"/>
        <w:rPr>
          <w:rFonts w:ascii="Arial" w:eastAsia="Times New Roman" w:hAnsi="Arial" w:cs="Arial"/>
          <w:b/>
          <w:sz w:val="22"/>
          <w:szCs w:val="22"/>
          <w:lang w:val="es-ES"/>
        </w:rPr>
      </w:pPr>
      <w:r w:rsidRPr="00CA295E">
        <w:rPr>
          <w:rFonts w:ascii="Arial" w:eastAsia="Times New Roman" w:hAnsi="Arial" w:cs="Arial"/>
          <w:b/>
          <w:sz w:val="22"/>
          <w:szCs w:val="22"/>
          <w:lang w:val="es-ES"/>
        </w:rPr>
        <w:br w:type="page"/>
      </w:r>
      <w:r w:rsidRPr="00CA295E">
        <w:rPr>
          <w:rFonts w:ascii="Arial" w:eastAsia="Times New Roman" w:hAnsi="Arial" w:cs="Arial"/>
          <w:b/>
          <w:sz w:val="22"/>
          <w:szCs w:val="22"/>
          <w:lang w:val="es-ES"/>
        </w:rPr>
        <w:lastRenderedPageBreak/>
        <w:t>2. Garantía de Cumplimiento</w:t>
      </w:r>
    </w:p>
    <w:p w:rsidR="001606BE" w:rsidRPr="00CA295E" w:rsidRDefault="001606BE" w:rsidP="001606BE">
      <w:pPr>
        <w:jc w:val="both"/>
        <w:rPr>
          <w:rFonts w:ascii="Arial" w:eastAsia="Times New Roman" w:hAnsi="Arial" w:cs="Arial"/>
          <w:sz w:val="22"/>
          <w:szCs w:val="22"/>
          <w:lang w:val="es-ES"/>
        </w:rPr>
      </w:pPr>
    </w:p>
    <w:p w:rsidR="001606BE" w:rsidRPr="00CA295E" w:rsidRDefault="001606BE" w:rsidP="001606BE">
      <w:pPr>
        <w:jc w:val="center"/>
        <w:rPr>
          <w:rFonts w:ascii="Arial" w:eastAsia="Times New Roman" w:hAnsi="Arial" w:cs="Arial"/>
          <w:b/>
          <w:sz w:val="22"/>
          <w:szCs w:val="22"/>
          <w:lang w:val="es-ES_tradnl"/>
        </w:rPr>
      </w:pPr>
      <w:r w:rsidRPr="00CA295E">
        <w:rPr>
          <w:rFonts w:ascii="Arial" w:eastAsia="Times New Roman" w:hAnsi="Arial" w:cs="Arial"/>
          <w:b/>
          <w:sz w:val="22"/>
          <w:szCs w:val="22"/>
          <w:lang w:val="es-ES_tradnl"/>
        </w:rPr>
        <w:t>BANCO</w:t>
      </w:r>
    </w:p>
    <w:p w:rsidR="001606BE" w:rsidRPr="00CA295E" w:rsidRDefault="001606BE" w:rsidP="001606BE">
      <w:pPr>
        <w:rPr>
          <w:rFonts w:ascii="Arial" w:eastAsia="Times New Roman" w:hAnsi="Arial" w:cs="Arial"/>
          <w:b/>
          <w:sz w:val="22"/>
          <w:szCs w:val="22"/>
          <w:lang w:val="es-ES_tradnl"/>
        </w:rPr>
      </w:pPr>
    </w:p>
    <w:p w:rsidR="001606BE" w:rsidRPr="00CA295E" w:rsidRDefault="001606BE" w:rsidP="001606BE">
      <w:pPr>
        <w:rPr>
          <w:rFonts w:ascii="Arial" w:eastAsia="Times New Roman" w:hAnsi="Arial" w:cs="Arial"/>
          <w:sz w:val="22"/>
          <w:szCs w:val="22"/>
          <w:lang w:val="es-ES_tradnl"/>
        </w:rPr>
      </w:pPr>
      <w:r w:rsidRPr="00CA295E">
        <w:rPr>
          <w:rFonts w:ascii="Arial" w:eastAsia="Times New Roman" w:hAnsi="Arial" w:cs="Arial"/>
          <w:b/>
          <w:sz w:val="22"/>
          <w:szCs w:val="22"/>
          <w:lang w:val="es-ES_tradnl"/>
        </w:rPr>
        <w:t>GARANTIA DE CUMPLIMIENTO Nº:</w:t>
      </w:r>
      <w:r w:rsidRPr="00CA295E">
        <w:rPr>
          <w:rFonts w:ascii="Arial" w:eastAsia="Times New Roman" w:hAnsi="Arial" w:cs="Arial"/>
          <w:b/>
          <w:sz w:val="22"/>
          <w:szCs w:val="22"/>
          <w:lang w:val="es-ES_tradnl"/>
        </w:rPr>
        <w:tab/>
        <w:t xml:space="preserve"> </w:t>
      </w:r>
      <w:r w:rsidRPr="00CA295E">
        <w:rPr>
          <w:rFonts w:ascii="Arial" w:eastAsia="Times New Roman" w:hAnsi="Arial" w:cs="Arial"/>
          <w:sz w:val="22"/>
          <w:szCs w:val="22"/>
          <w:lang w:val="es-ES_tradnl"/>
        </w:rPr>
        <w:t>_____________________________________</w:t>
      </w:r>
    </w:p>
    <w:p w:rsidR="001606BE" w:rsidRPr="00CA295E" w:rsidRDefault="001606BE" w:rsidP="001606BE">
      <w:pPr>
        <w:rPr>
          <w:rFonts w:ascii="Arial" w:eastAsia="Times New Roman" w:hAnsi="Arial" w:cs="Arial"/>
          <w:sz w:val="22"/>
          <w:szCs w:val="22"/>
          <w:lang w:val="es-ES_tradnl"/>
        </w:rPr>
      </w:pPr>
    </w:p>
    <w:p w:rsidR="001606BE" w:rsidRPr="00CA295E" w:rsidRDefault="001606BE" w:rsidP="001606BE">
      <w:pPr>
        <w:rPr>
          <w:rFonts w:ascii="Arial" w:eastAsia="Times New Roman" w:hAnsi="Arial" w:cs="Arial"/>
          <w:b/>
          <w:sz w:val="22"/>
          <w:szCs w:val="22"/>
          <w:lang w:val="es-ES_tradnl"/>
        </w:rPr>
      </w:pPr>
      <w:r w:rsidRPr="00CA295E">
        <w:rPr>
          <w:rFonts w:ascii="Arial" w:eastAsia="Times New Roman" w:hAnsi="Arial" w:cs="Arial"/>
          <w:b/>
          <w:sz w:val="22"/>
          <w:szCs w:val="22"/>
          <w:lang w:val="es-ES_tradnl"/>
        </w:rPr>
        <w:t xml:space="preserve">FECHA DE EMISION: </w:t>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t>_____________________________________</w:t>
      </w:r>
    </w:p>
    <w:p w:rsidR="001606BE" w:rsidRPr="00CA295E" w:rsidRDefault="001606BE" w:rsidP="001606BE">
      <w:pPr>
        <w:rPr>
          <w:rFonts w:ascii="Arial" w:eastAsia="Times New Roman" w:hAnsi="Arial" w:cs="Arial"/>
          <w:b/>
          <w:sz w:val="22"/>
          <w:szCs w:val="22"/>
          <w:lang w:val="es-ES_tradnl"/>
        </w:rPr>
      </w:pPr>
    </w:p>
    <w:p w:rsidR="001606BE" w:rsidRPr="00CA295E" w:rsidRDefault="001606BE" w:rsidP="001606BE">
      <w:pPr>
        <w:rPr>
          <w:rFonts w:ascii="Arial" w:eastAsia="Times New Roman" w:hAnsi="Arial" w:cs="Arial"/>
          <w:b/>
          <w:sz w:val="22"/>
          <w:szCs w:val="22"/>
          <w:lang w:val="es-ES_tradnl"/>
        </w:rPr>
      </w:pPr>
      <w:r w:rsidRPr="00CA295E">
        <w:rPr>
          <w:rFonts w:ascii="Arial" w:eastAsia="Times New Roman" w:hAnsi="Arial" w:cs="Arial"/>
          <w:b/>
          <w:sz w:val="22"/>
          <w:szCs w:val="22"/>
          <w:lang w:val="es-ES_tradnl"/>
        </w:rPr>
        <w:t>GARANTIZADO:</w:t>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t>______________________________________</w:t>
      </w:r>
    </w:p>
    <w:p w:rsidR="001606BE" w:rsidRPr="00CA295E" w:rsidRDefault="001606BE" w:rsidP="001606BE">
      <w:pPr>
        <w:rPr>
          <w:rFonts w:ascii="Arial" w:eastAsia="Times New Roman" w:hAnsi="Arial" w:cs="Arial"/>
          <w:b/>
          <w:sz w:val="22"/>
          <w:szCs w:val="22"/>
          <w:lang w:val="es-ES_tradnl"/>
        </w:rPr>
      </w:pPr>
    </w:p>
    <w:p w:rsidR="001606BE" w:rsidRPr="00CA295E" w:rsidRDefault="001606BE" w:rsidP="001606BE">
      <w:pPr>
        <w:rPr>
          <w:rFonts w:ascii="Arial" w:eastAsia="Times New Roman" w:hAnsi="Arial" w:cs="Arial"/>
          <w:sz w:val="22"/>
          <w:szCs w:val="22"/>
          <w:lang w:val="es-ES_tradnl"/>
        </w:rPr>
      </w:pPr>
      <w:r w:rsidRPr="00CA295E">
        <w:rPr>
          <w:rFonts w:ascii="Arial" w:eastAsia="Times New Roman" w:hAnsi="Arial" w:cs="Arial"/>
          <w:b/>
          <w:sz w:val="22"/>
          <w:szCs w:val="22"/>
          <w:lang w:val="es-ES_tradnl"/>
        </w:rPr>
        <w:t xml:space="preserve">DIRECCION Y TELEFONO:    </w:t>
      </w:r>
      <w:r w:rsidRPr="00CA295E">
        <w:rPr>
          <w:rFonts w:ascii="Arial" w:eastAsia="Times New Roman" w:hAnsi="Arial" w:cs="Arial"/>
          <w:sz w:val="22"/>
          <w:szCs w:val="22"/>
          <w:lang w:val="es-ES_tradnl"/>
        </w:rPr>
        <w:t>______________________________________________</w:t>
      </w:r>
    </w:p>
    <w:p w:rsidR="001606BE" w:rsidRPr="00CA295E" w:rsidRDefault="001606BE" w:rsidP="001606BE">
      <w:pPr>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sz w:val="22"/>
          <w:szCs w:val="22"/>
          <w:lang w:val="es-ES_tradnl"/>
        </w:rPr>
        <w:t xml:space="preserve">Fianza / Garantía a favor de ______________________________________, para garantizar que el Garantizado, salvo fuerza mayor o caso fortuito debidamente comprobados, </w:t>
      </w:r>
      <w:r w:rsidRPr="00CA295E">
        <w:rPr>
          <w:rFonts w:ascii="Arial" w:eastAsia="Times New Roman" w:hAnsi="Arial" w:cs="Arial"/>
          <w:b/>
          <w:sz w:val="22"/>
          <w:szCs w:val="22"/>
          <w:lang w:val="es-ES_tradnl"/>
        </w:rPr>
        <w:t>CUMPLIRA</w:t>
      </w:r>
      <w:r w:rsidRPr="00CA295E">
        <w:rPr>
          <w:rFonts w:ascii="Arial" w:eastAsia="Times New Roman" w:hAnsi="Arial" w:cs="Arial"/>
          <w:sz w:val="22"/>
          <w:szCs w:val="22"/>
          <w:lang w:val="es-ES_tradnl"/>
        </w:rPr>
        <w:t xml:space="preserve"> cada uno de los términos, cláusulas, responsabilidades y obligaciones estipuladas en el contrato firmado al efecto entre el Garantizado y el Beneficiario, para la Ejecución del Contrato: “______________________”</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SUMA GARANTIZADA:</w:t>
      </w:r>
      <w:r w:rsidRPr="00CA295E">
        <w:rPr>
          <w:rFonts w:ascii="Arial" w:eastAsia="Times New Roman" w:hAnsi="Arial" w:cs="Arial"/>
          <w:b/>
          <w:sz w:val="22"/>
          <w:szCs w:val="22"/>
          <w:lang w:val="es-ES_tradnl"/>
        </w:rPr>
        <w:tab/>
        <w:t xml:space="preserve"> </w:t>
      </w:r>
      <w:r w:rsidRPr="00CA295E">
        <w:rPr>
          <w:rFonts w:ascii="Arial" w:eastAsia="Times New Roman" w:hAnsi="Arial" w:cs="Arial"/>
          <w:b/>
          <w:sz w:val="22"/>
          <w:szCs w:val="22"/>
          <w:lang w:val="es-ES_tradnl"/>
        </w:rPr>
        <w:tab/>
      </w:r>
      <w:r w:rsidRPr="00CA295E">
        <w:rPr>
          <w:rFonts w:ascii="Arial" w:eastAsia="Times New Roman" w:hAnsi="Arial" w:cs="Arial"/>
          <w:sz w:val="22"/>
          <w:szCs w:val="22"/>
          <w:lang w:val="es-ES_tradnl"/>
        </w:rPr>
        <w:t>__________________________</w:t>
      </w:r>
      <w:r w:rsidRPr="00CA295E">
        <w:rPr>
          <w:rFonts w:ascii="Arial" w:eastAsia="Times New Roman" w:hAnsi="Arial" w:cs="Arial"/>
          <w:sz w:val="22"/>
          <w:szCs w:val="22"/>
          <w:lang w:val="es-ES_tradnl"/>
        </w:rPr>
        <w:tab/>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VIGENCIA</w:t>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t>De: _____________________ Hasta: ___________________</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BENEFICIARIO:</w:t>
      </w:r>
      <w:r w:rsidRPr="00CA295E">
        <w:rPr>
          <w:rFonts w:ascii="Arial" w:eastAsia="Times New Roman" w:hAnsi="Arial" w:cs="Arial"/>
          <w:b/>
          <w:sz w:val="22"/>
          <w:szCs w:val="22"/>
          <w:lang w:val="es-ES_tradnl"/>
        </w:rPr>
        <w:tab/>
        <w:t xml:space="preserve"> __________________________</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widowControl w:val="0"/>
        <w:autoSpaceDE w:val="0"/>
        <w:autoSpaceDN w:val="0"/>
        <w:adjustRightInd w:val="0"/>
        <w:spacing w:before="120" w:after="120"/>
        <w:rPr>
          <w:rFonts w:ascii="Arial" w:eastAsia="Times New Roman" w:hAnsi="Arial" w:cs="Arial"/>
          <w:color w:val="000000"/>
          <w:sz w:val="22"/>
          <w:szCs w:val="22"/>
          <w:lang w:val="es-ES_tradnl"/>
        </w:rPr>
      </w:pPr>
      <w:r w:rsidRPr="00CA295E">
        <w:rPr>
          <w:rFonts w:ascii="Arial" w:eastAsia="Times New Roman" w:hAnsi="Arial" w:cs="Arial"/>
          <w:color w:val="000000"/>
          <w:sz w:val="22"/>
          <w:szCs w:val="22"/>
          <w:lang w:val="es-ES_tradnl"/>
        </w:rPr>
        <w:t xml:space="preserve">Todas las garantías deberán incluir </w:t>
      </w:r>
      <w:r w:rsidRPr="00CA295E">
        <w:rPr>
          <w:rFonts w:ascii="Arial" w:eastAsia="Times New Roman" w:hAnsi="Arial" w:cs="Arial"/>
          <w:b/>
          <w:bCs/>
          <w:color w:val="000000"/>
          <w:sz w:val="22"/>
          <w:szCs w:val="22"/>
          <w:lang w:val="es-ES_tradnl"/>
        </w:rPr>
        <w:t xml:space="preserve">textualmente </w:t>
      </w:r>
      <w:r w:rsidRPr="00CA295E">
        <w:rPr>
          <w:rFonts w:ascii="Arial" w:eastAsia="Times New Roman" w:hAnsi="Arial" w:cs="Arial"/>
          <w:color w:val="000000"/>
          <w:sz w:val="22"/>
          <w:szCs w:val="22"/>
          <w:lang w:val="es-ES_tradnl"/>
        </w:rPr>
        <w:t xml:space="preserve">la siguiente cláusula obligatoria. </w:t>
      </w: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b/>
          <w:sz w:val="22"/>
          <w:szCs w:val="22"/>
          <w:u w:val="single"/>
          <w:lang w:val="es-ES_tradnl"/>
        </w:rPr>
      </w:pPr>
      <w:r w:rsidRPr="00CA295E">
        <w:rPr>
          <w:rFonts w:ascii="Arial" w:eastAsia="Times New Roman" w:hAnsi="Arial" w:cs="Arial"/>
          <w:sz w:val="22"/>
          <w:szCs w:val="22"/>
          <w:lang w:val="es-ES_tradnl"/>
        </w:rPr>
        <w:t xml:space="preserve">Las garantías emitidas a favor del BENEFICIARIO serán solidarias, incondicionales, irrevocables y de realización automática </w:t>
      </w:r>
      <w:r w:rsidRPr="00CA295E">
        <w:rPr>
          <w:rFonts w:ascii="Arial" w:eastAsia="Times New Roman" w:hAnsi="Arial" w:cs="Arial"/>
          <w:b/>
          <w:sz w:val="22"/>
          <w:szCs w:val="22"/>
          <w:u w:val="single"/>
          <w:lang w:val="es-ES_tradnl"/>
        </w:rPr>
        <w:t xml:space="preserve">y no deberán adicionarse cláusulas que anulen o limiten la cláusula obligatoria.   </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En fe de lo cual, se emite la presente Fianza/Garantía, en la ciudad de _____, Municipio de ______, a los  _______ del mes de _______ del año _____________.</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ind w:left="2892" w:firstLine="708"/>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 xml:space="preserve">FIRMA AUTORIZADA </w:t>
      </w:r>
    </w:p>
    <w:p w:rsidR="001606BE" w:rsidRPr="00CA295E" w:rsidRDefault="001606BE" w:rsidP="001606BE">
      <w:pPr>
        <w:rPr>
          <w:rFonts w:ascii="Arial" w:eastAsia="Times New Roman" w:hAnsi="Arial" w:cs="Arial"/>
          <w:b/>
          <w:sz w:val="22"/>
          <w:szCs w:val="22"/>
          <w:u w:val="single"/>
          <w:lang w:val="es-ES_tradnl"/>
        </w:rPr>
      </w:pPr>
    </w:p>
    <w:p w:rsidR="001606BE" w:rsidRPr="00CA295E" w:rsidRDefault="001606BE" w:rsidP="001606BE">
      <w:pPr>
        <w:jc w:val="center"/>
        <w:rPr>
          <w:rFonts w:ascii="Arial" w:eastAsia="Times New Roman" w:hAnsi="Arial" w:cs="Arial"/>
          <w:b/>
          <w:sz w:val="22"/>
          <w:szCs w:val="22"/>
          <w:u w:val="single"/>
          <w:lang w:val="es-ES_tradnl"/>
        </w:rPr>
      </w:pPr>
      <w:r w:rsidRPr="00CA295E">
        <w:rPr>
          <w:rFonts w:ascii="Arial" w:eastAsia="Times New Roman" w:hAnsi="Arial" w:cs="Arial"/>
          <w:sz w:val="22"/>
          <w:szCs w:val="22"/>
          <w:lang w:val="es-ES"/>
        </w:rPr>
        <w:br w:type="column"/>
      </w:r>
      <w:r w:rsidRPr="00CA295E">
        <w:rPr>
          <w:rFonts w:ascii="Arial" w:eastAsia="Times New Roman" w:hAnsi="Arial" w:cs="Arial"/>
          <w:b/>
          <w:sz w:val="22"/>
          <w:szCs w:val="22"/>
          <w:lang w:val="es-ES"/>
        </w:rPr>
        <w:lastRenderedPageBreak/>
        <w:t>3. Garantía de Calidad  No Aplica</w:t>
      </w:r>
    </w:p>
    <w:p w:rsidR="001606BE" w:rsidRPr="00CA295E" w:rsidRDefault="001606BE" w:rsidP="001606BE">
      <w:pPr>
        <w:ind w:left="2124"/>
        <w:rPr>
          <w:rFonts w:ascii="Arial" w:eastAsia="Times New Roman" w:hAnsi="Arial" w:cs="Arial"/>
          <w:b/>
          <w:sz w:val="22"/>
          <w:szCs w:val="22"/>
          <w:u w:val="single"/>
          <w:lang w:val="es-ES_tradnl"/>
        </w:rPr>
      </w:pPr>
    </w:p>
    <w:p w:rsidR="001606BE" w:rsidRPr="00CA295E" w:rsidRDefault="001606BE" w:rsidP="001606BE">
      <w:pPr>
        <w:jc w:val="center"/>
        <w:rPr>
          <w:rFonts w:ascii="Arial" w:eastAsia="Times New Roman" w:hAnsi="Arial" w:cs="Arial"/>
          <w:b/>
          <w:sz w:val="22"/>
          <w:szCs w:val="22"/>
          <w:lang w:val="es-ES_tradnl"/>
        </w:rPr>
      </w:pPr>
      <w:r w:rsidRPr="00CA295E">
        <w:rPr>
          <w:rFonts w:ascii="Arial" w:eastAsia="Times New Roman" w:hAnsi="Arial" w:cs="Arial"/>
          <w:b/>
          <w:sz w:val="22"/>
          <w:szCs w:val="22"/>
          <w:lang w:val="es-ES_tradnl"/>
        </w:rPr>
        <w:t>BANCO</w:t>
      </w: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b/>
          <w:sz w:val="22"/>
          <w:szCs w:val="22"/>
          <w:lang w:val="es-ES_tradnl"/>
        </w:rPr>
        <w:t>GARANTIA DE CUMPLIMIENTO Nº:</w:t>
      </w:r>
      <w:r w:rsidRPr="00CA295E">
        <w:rPr>
          <w:rFonts w:ascii="Arial" w:eastAsia="Times New Roman" w:hAnsi="Arial" w:cs="Arial"/>
          <w:b/>
          <w:sz w:val="22"/>
          <w:szCs w:val="22"/>
          <w:lang w:val="es-ES_tradnl"/>
        </w:rPr>
        <w:tab/>
        <w:t xml:space="preserve"> </w:t>
      </w:r>
      <w:r w:rsidRPr="00CA295E">
        <w:rPr>
          <w:rFonts w:ascii="Arial" w:eastAsia="Times New Roman" w:hAnsi="Arial" w:cs="Arial"/>
          <w:sz w:val="22"/>
          <w:szCs w:val="22"/>
          <w:lang w:val="es-ES_tradnl"/>
        </w:rPr>
        <w:t>_____________________________________</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 xml:space="preserve">FECHA DE EMISION: </w:t>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t>_____________________________________</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GARANTIZADO:</w:t>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t>______________________________________</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sz w:val="22"/>
          <w:szCs w:val="22"/>
          <w:lang w:val="es-ES_tradnl"/>
        </w:rPr>
      </w:pPr>
      <w:r w:rsidRPr="00CA295E">
        <w:rPr>
          <w:rFonts w:ascii="Arial" w:eastAsia="Times New Roman" w:hAnsi="Arial" w:cs="Arial"/>
          <w:b/>
          <w:sz w:val="22"/>
          <w:szCs w:val="22"/>
          <w:lang w:val="es-ES_tradnl"/>
        </w:rPr>
        <w:t xml:space="preserve">DIRECCION Y TELEFONO:    </w:t>
      </w:r>
      <w:r w:rsidRPr="00CA295E">
        <w:rPr>
          <w:rFonts w:ascii="Arial" w:eastAsia="Times New Roman" w:hAnsi="Arial" w:cs="Arial"/>
          <w:sz w:val="22"/>
          <w:szCs w:val="22"/>
          <w:lang w:val="es-ES_tradnl"/>
        </w:rPr>
        <w:t>______________________________________________</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sz w:val="22"/>
          <w:szCs w:val="22"/>
          <w:lang w:val="es-ES_tradnl"/>
        </w:rPr>
        <w:t xml:space="preserve">Fianza / Garantía a favor de ______________________________________, para garantizar que el Garantizado, salvo fuerza mayor o caso fortuito debidamente comprobados, </w:t>
      </w:r>
      <w:r w:rsidRPr="00CA295E">
        <w:rPr>
          <w:rFonts w:ascii="Arial" w:eastAsia="Times New Roman" w:hAnsi="Arial" w:cs="Arial"/>
          <w:b/>
          <w:sz w:val="22"/>
          <w:szCs w:val="22"/>
          <w:lang w:val="es-ES_tradnl"/>
        </w:rPr>
        <w:t>CUMPLIRA</w:t>
      </w:r>
      <w:r w:rsidRPr="00CA295E">
        <w:rPr>
          <w:rFonts w:ascii="Arial" w:eastAsia="Times New Roman" w:hAnsi="Arial" w:cs="Arial"/>
          <w:sz w:val="22"/>
          <w:szCs w:val="22"/>
          <w:lang w:val="es-ES_tradnl"/>
        </w:rPr>
        <w:t xml:space="preserve"> cada uno de los términos, cláusulas, responsabilidades y obligaciones estipuladas en el contrato firmado al efecto entre el Garantizado y el Beneficiario, para la Ejecución del Contrato: “______________________”</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SUMA GARANTIZADA:</w:t>
      </w:r>
      <w:r w:rsidRPr="00CA295E">
        <w:rPr>
          <w:rFonts w:ascii="Arial" w:eastAsia="Times New Roman" w:hAnsi="Arial" w:cs="Arial"/>
          <w:b/>
          <w:sz w:val="22"/>
          <w:szCs w:val="22"/>
          <w:lang w:val="es-ES_tradnl"/>
        </w:rPr>
        <w:tab/>
        <w:t xml:space="preserve"> </w:t>
      </w:r>
      <w:r w:rsidRPr="00CA295E">
        <w:rPr>
          <w:rFonts w:ascii="Arial" w:eastAsia="Times New Roman" w:hAnsi="Arial" w:cs="Arial"/>
          <w:b/>
          <w:sz w:val="22"/>
          <w:szCs w:val="22"/>
          <w:lang w:val="es-ES_tradnl"/>
        </w:rPr>
        <w:tab/>
      </w:r>
      <w:r w:rsidRPr="00CA295E">
        <w:rPr>
          <w:rFonts w:ascii="Arial" w:eastAsia="Times New Roman" w:hAnsi="Arial" w:cs="Arial"/>
          <w:sz w:val="22"/>
          <w:szCs w:val="22"/>
          <w:lang w:val="es-ES_tradnl"/>
        </w:rPr>
        <w:t>__________________________</w:t>
      </w:r>
      <w:r w:rsidRPr="00CA295E">
        <w:rPr>
          <w:rFonts w:ascii="Arial" w:eastAsia="Times New Roman" w:hAnsi="Arial" w:cs="Arial"/>
          <w:sz w:val="22"/>
          <w:szCs w:val="22"/>
          <w:lang w:val="es-ES_tradnl"/>
        </w:rPr>
        <w:tab/>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VIGENCIA</w:t>
      </w:r>
      <w:r w:rsidRPr="00CA295E">
        <w:rPr>
          <w:rFonts w:ascii="Arial" w:eastAsia="Times New Roman" w:hAnsi="Arial" w:cs="Arial"/>
          <w:b/>
          <w:sz w:val="22"/>
          <w:szCs w:val="22"/>
          <w:lang w:val="es-ES_tradnl"/>
        </w:rPr>
        <w:tab/>
      </w:r>
      <w:r w:rsidRPr="00CA295E">
        <w:rPr>
          <w:rFonts w:ascii="Arial" w:eastAsia="Times New Roman" w:hAnsi="Arial" w:cs="Arial"/>
          <w:b/>
          <w:sz w:val="22"/>
          <w:szCs w:val="22"/>
          <w:lang w:val="es-ES_tradnl"/>
        </w:rPr>
        <w:tab/>
        <w:t>De: _____________________ Hasta: ___________________</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BENEFICIARIO:</w:t>
      </w:r>
      <w:r w:rsidRPr="00CA295E">
        <w:rPr>
          <w:rFonts w:ascii="Arial" w:eastAsia="Times New Roman" w:hAnsi="Arial" w:cs="Arial"/>
          <w:b/>
          <w:sz w:val="22"/>
          <w:szCs w:val="22"/>
          <w:lang w:val="es-ES_tradnl"/>
        </w:rPr>
        <w:tab/>
        <w:t xml:space="preserve"> __________________________</w:t>
      </w:r>
    </w:p>
    <w:p w:rsidR="001606BE" w:rsidRPr="00CA295E" w:rsidRDefault="001606BE" w:rsidP="001606BE">
      <w:pPr>
        <w:jc w:val="both"/>
        <w:rPr>
          <w:rFonts w:ascii="Arial" w:eastAsia="Times New Roman" w:hAnsi="Arial" w:cs="Arial"/>
          <w:b/>
          <w:sz w:val="22"/>
          <w:szCs w:val="22"/>
          <w:lang w:val="es-ES_tradnl"/>
        </w:rPr>
      </w:pPr>
    </w:p>
    <w:p w:rsidR="001606BE" w:rsidRPr="00CA295E" w:rsidRDefault="001606BE" w:rsidP="001606BE">
      <w:pPr>
        <w:widowControl w:val="0"/>
        <w:autoSpaceDE w:val="0"/>
        <w:autoSpaceDN w:val="0"/>
        <w:adjustRightInd w:val="0"/>
        <w:spacing w:before="120" w:after="120"/>
        <w:jc w:val="both"/>
        <w:rPr>
          <w:rFonts w:ascii="Arial" w:eastAsia="Times New Roman" w:hAnsi="Arial" w:cs="Arial"/>
          <w:color w:val="000000"/>
          <w:sz w:val="22"/>
          <w:szCs w:val="22"/>
          <w:lang w:val="es-ES_tradnl"/>
        </w:rPr>
      </w:pPr>
      <w:r w:rsidRPr="00CA295E">
        <w:rPr>
          <w:rFonts w:ascii="Arial" w:eastAsia="Times New Roman" w:hAnsi="Arial" w:cs="Arial"/>
          <w:color w:val="000000"/>
          <w:sz w:val="22"/>
          <w:szCs w:val="22"/>
          <w:lang w:val="es-ES_tradnl"/>
        </w:rPr>
        <w:t xml:space="preserve">Todas las garantías deberán incluir </w:t>
      </w:r>
      <w:r w:rsidRPr="00CA295E">
        <w:rPr>
          <w:rFonts w:ascii="Arial" w:eastAsia="Times New Roman" w:hAnsi="Arial" w:cs="Arial"/>
          <w:b/>
          <w:bCs/>
          <w:color w:val="000000"/>
          <w:sz w:val="22"/>
          <w:szCs w:val="22"/>
          <w:lang w:val="es-ES_tradnl"/>
        </w:rPr>
        <w:t xml:space="preserve">textualmente </w:t>
      </w:r>
      <w:r w:rsidRPr="00CA295E">
        <w:rPr>
          <w:rFonts w:ascii="Arial" w:eastAsia="Times New Roman" w:hAnsi="Arial" w:cs="Arial"/>
          <w:color w:val="000000"/>
          <w:sz w:val="22"/>
          <w:szCs w:val="22"/>
          <w:lang w:val="es-ES_tradnl"/>
        </w:rPr>
        <w:t xml:space="preserve">la siguiente cláusula obligatoria. </w:t>
      </w:r>
    </w:p>
    <w:p w:rsidR="001606BE" w:rsidRPr="00CA295E" w:rsidRDefault="001606BE" w:rsidP="001606BE">
      <w:pPr>
        <w:jc w:val="both"/>
        <w:rPr>
          <w:rFonts w:ascii="Arial" w:eastAsia="Times New Roman" w:hAnsi="Arial" w:cs="Arial"/>
          <w:b/>
          <w:sz w:val="22"/>
          <w:szCs w:val="22"/>
          <w:lang w:val="es-ES_tradnl"/>
        </w:rPr>
      </w:pPr>
      <w:r w:rsidRPr="00CA295E">
        <w:rPr>
          <w:rFonts w:ascii="Arial" w:eastAsia="Times New Roman" w:hAnsi="Arial" w:cs="Arial"/>
          <w:b/>
          <w:sz w:val="22"/>
          <w:szCs w:val="22"/>
          <w:lang w:val="es-ES_tradnl"/>
        </w:rPr>
        <w:t>“LA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jc w:val="both"/>
        <w:rPr>
          <w:rFonts w:ascii="Arial" w:eastAsia="Times New Roman" w:hAnsi="Arial" w:cs="Arial"/>
          <w:b/>
          <w:sz w:val="22"/>
          <w:szCs w:val="22"/>
          <w:u w:val="single"/>
          <w:lang w:val="es-ES_tradnl"/>
        </w:rPr>
      </w:pPr>
      <w:r w:rsidRPr="00CA295E">
        <w:rPr>
          <w:rFonts w:ascii="Arial" w:eastAsia="Times New Roman" w:hAnsi="Arial" w:cs="Arial"/>
          <w:sz w:val="22"/>
          <w:szCs w:val="22"/>
          <w:lang w:val="es-ES_tradnl"/>
        </w:rPr>
        <w:t xml:space="preserve">Las garantías emitidas a favor del BENEFICIARIO serán solidarias, incondicionales, irrevocables y de realización automática </w:t>
      </w:r>
      <w:r w:rsidRPr="00CA295E">
        <w:rPr>
          <w:rFonts w:ascii="Arial" w:eastAsia="Times New Roman" w:hAnsi="Arial" w:cs="Arial"/>
          <w:b/>
          <w:sz w:val="22"/>
          <w:szCs w:val="22"/>
          <w:u w:val="single"/>
          <w:lang w:val="es-ES_tradnl"/>
        </w:rPr>
        <w:t xml:space="preserve">y no deberán adicionarse cláusulas que anulen o limiten la cláusula obligatoria.   </w:t>
      </w:r>
    </w:p>
    <w:p w:rsidR="001606BE" w:rsidRPr="00CA295E" w:rsidRDefault="001606BE" w:rsidP="001606BE">
      <w:pPr>
        <w:jc w:val="both"/>
        <w:rPr>
          <w:rFonts w:ascii="Arial" w:eastAsia="Times New Roman" w:hAnsi="Arial" w:cs="Arial"/>
          <w:b/>
          <w:sz w:val="22"/>
          <w:szCs w:val="22"/>
          <w:lang w:val="es-ES_tradnl"/>
        </w:rPr>
      </w:pPr>
    </w:p>
    <w:p w:rsidR="001606BE" w:rsidRDefault="001606BE" w:rsidP="001606BE">
      <w:pPr>
        <w:jc w:val="both"/>
        <w:rPr>
          <w:rFonts w:ascii="Arial" w:eastAsia="Times New Roman" w:hAnsi="Arial" w:cs="Arial"/>
          <w:sz w:val="22"/>
          <w:szCs w:val="22"/>
          <w:lang w:val="es-ES_tradnl"/>
        </w:rPr>
      </w:pPr>
      <w:r w:rsidRPr="00CA295E">
        <w:rPr>
          <w:rFonts w:ascii="Arial" w:eastAsia="Times New Roman" w:hAnsi="Arial" w:cs="Arial"/>
          <w:sz w:val="22"/>
          <w:szCs w:val="22"/>
          <w:lang w:val="es-ES_tradnl"/>
        </w:rPr>
        <w:t>En fe de lo cual, se emite la presente Fianza/Garantía, en la ciudad de _____, Municipio de ______, a los  _______ del mes de _______ del año _____________.</w:t>
      </w:r>
    </w:p>
    <w:p w:rsidR="001606BE" w:rsidRPr="00CA295E" w:rsidRDefault="001606BE" w:rsidP="001606BE">
      <w:pPr>
        <w:jc w:val="both"/>
        <w:rPr>
          <w:rFonts w:ascii="Arial" w:eastAsia="Times New Roman" w:hAnsi="Arial" w:cs="Arial"/>
          <w:sz w:val="22"/>
          <w:szCs w:val="22"/>
          <w:lang w:val="es-ES_tradnl"/>
        </w:rPr>
      </w:pPr>
    </w:p>
    <w:p w:rsidR="001606BE" w:rsidRPr="00CA295E" w:rsidRDefault="001606BE" w:rsidP="001606BE">
      <w:pPr>
        <w:ind w:left="2892" w:firstLine="708"/>
        <w:jc w:val="both"/>
        <w:rPr>
          <w:rFonts w:ascii="Arial" w:eastAsia="Times New Roman" w:hAnsi="Arial" w:cs="Arial"/>
          <w:sz w:val="22"/>
          <w:szCs w:val="22"/>
          <w:lang w:val="es-ES_tradnl"/>
        </w:rPr>
      </w:pPr>
      <w:r w:rsidRPr="00CA295E">
        <w:rPr>
          <w:rFonts w:ascii="Arial" w:eastAsia="Times New Roman" w:hAnsi="Arial" w:cs="Arial"/>
          <w:b/>
          <w:sz w:val="22"/>
          <w:szCs w:val="22"/>
          <w:lang w:val="es-ES_tradnl"/>
        </w:rPr>
        <w:t xml:space="preserve">FIRMA AUTORIZADA </w:t>
      </w:r>
    </w:p>
    <w:p w:rsidR="001606BE" w:rsidRPr="00CA295E" w:rsidRDefault="001606BE" w:rsidP="001606BE">
      <w:pPr>
        <w:jc w:val="center"/>
        <w:outlineLvl w:val="1"/>
        <w:rPr>
          <w:rFonts w:ascii="Arial" w:eastAsia="Times New Roman" w:hAnsi="Arial" w:cs="Arial"/>
          <w:b/>
          <w:sz w:val="22"/>
          <w:szCs w:val="22"/>
          <w:lang w:val="es-ES"/>
        </w:rPr>
      </w:pPr>
      <w:r w:rsidRPr="00CA295E">
        <w:rPr>
          <w:rFonts w:ascii="Arial" w:eastAsia="Times New Roman" w:hAnsi="Arial" w:cs="Arial"/>
          <w:sz w:val="22"/>
          <w:szCs w:val="22"/>
          <w:lang w:val="es-ES"/>
        </w:rPr>
        <w:br w:type="column"/>
      </w:r>
      <w:r w:rsidRPr="00CA295E">
        <w:rPr>
          <w:rFonts w:ascii="Arial" w:eastAsia="Times New Roman" w:hAnsi="Arial" w:cs="Arial"/>
          <w:b/>
          <w:sz w:val="22"/>
          <w:szCs w:val="22"/>
          <w:lang w:val="es-ES"/>
        </w:rPr>
        <w:lastRenderedPageBreak/>
        <w:t>DECLARACION JURADA DE LA INSTITUCION GARANTE</w:t>
      </w:r>
    </w:p>
    <w:p w:rsidR="001606BE" w:rsidRPr="00CA295E" w:rsidRDefault="001606BE" w:rsidP="001606BE">
      <w:pPr>
        <w:ind w:left="708" w:firstLine="708"/>
        <w:rPr>
          <w:rFonts w:ascii="Arial" w:eastAsia="Times New Roman" w:hAnsi="Arial" w:cs="Arial"/>
          <w:b/>
          <w:sz w:val="22"/>
          <w:szCs w:val="22"/>
          <w:lang w:val="es-ES"/>
        </w:rPr>
      </w:pPr>
      <w:r w:rsidRPr="00CA295E">
        <w:rPr>
          <w:rFonts w:ascii="Arial" w:eastAsia="Times New Roman" w:hAnsi="Arial" w:cs="Arial"/>
          <w:sz w:val="22"/>
          <w:szCs w:val="22"/>
          <w:lang w:val="es-ES"/>
        </w:rPr>
        <w:br/>
      </w:r>
    </w:p>
    <w:p w:rsidR="001606BE" w:rsidRPr="00CA295E" w:rsidRDefault="001606BE" w:rsidP="001606BE">
      <w:pPr>
        <w:jc w:val="both"/>
        <w:outlineLvl w:val="1"/>
        <w:rPr>
          <w:rFonts w:ascii="Arial" w:eastAsia="Times New Roman" w:hAnsi="Arial" w:cs="Arial"/>
          <w:sz w:val="22"/>
          <w:szCs w:val="22"/>
          <w:lang w:val="es-ES"/>
        </w:rPr>
      </w:pPr>
      <w:r w:rsidRPr="00CA295E">
        <w:rPr>
          <w:rFonts w:ascii="Arial" w:eastAsia="Times New Roman" w:hAnsi="Arial" w:cs="Arial"/>
          <w:sz w:val="22"/>
          <w:szCs w:val="22"/>
          <w:lang w:val="es-ES"/>
        </w:rPr>
        <w:t>(Conforme al Artículo No. 241 del Reglamento de la Ley de Contratación del Estado).</w:t>
      </w:r>
    </w:p>
    <w:p w:rsidR="001606BE" w:rsidRPr="00CA295E" w:rsidRDefault="001606BE" w:rsidP="001606BE">
      <w:pPr>
        <w:jc w:val="both"/>
        <w:outlineLvl w:val="1"/>
        <w:rPr>
          <w:rFonts w:ascii="Arial" w:eastAsia="Times New Roman" w:hAnsi="Arial" w:cs="Arial"/>
          <w:sz w:val="22"/>
          <w:szCs w:val="22"/>
          <w:lang w:val="es-ES"/>
        </w:rPr>
      </w:pPr>
      <w:r w:rsidRPr="00CA295E">
        <w:rPr>
          <w:rFonts w:ascii="Arial" w:eastAsia="Times New Roman" w:hAnsi="Arial" w:cs="Arial"/>
          <w:sz w:val="22"/>
          <w:szCs w:val="22"/>
          <w:lang w:val="es-ES"/>
        </w:rPr>
        <w:br/>
      </w:r>
    </w:p>
    <w:p w:rsidR="001606BE" w:rsidRPr="00CA295E" w:rsidRDefault="001606BE" w:rsidP="001606BE">
      <w:pPr>
        <w:outlineLvl w:val="1"/>
        <w:rPr>
          <w:rFonts w:ascii="Arial" w:eastAsia="Times New Roman" w:hAnsi="Arial" w:cs="Arial"/>
          <w:sz w:val="22"/>
          <w:szCs w:val="22"/>
          <w:lang w:val="es-ES"/>
        </w:rPr>
      </w:pPr>
      <w:r w:rsidRPr="00CA295E">
        <w:rPr>
          <w:rFonts w:ascii="Arial" w:eastAsia="Times New Roman" w:hAnsi="Arial" w:cs="Arial"/>
          <w:sz w:val="22"/>
          <w:szCs w:val="22"/>
          <w:lang w:val="es-ES"/>
        </w:rPr>
        <w:br/>
      </w:r>
      <w:r w:rsidR="007C0A40">
        <w:rPr>
          <w:rFonts w:ascii="Arial" w:eastAsia="Times New Roman" w:hAnsi="Arial" w:cs="Arial"/>
          <w:sz w:val="22"/>
          <w:szCs w:val="22"/>
          <w:lang w:val="es-ES"/>
        </w:rPr>
        <w:t xml:space="preserve">LICITACIÓN PRIVADA </w:t>
      </w:r>
      <w:r w:rsidRPr="00CA295E">
        <w:rPr>
          <w:rFonts w:ascii="Arial" w:eastAsia="Times New Roman" w:hAnsi="Arial" w:cs="Arial"/>
          <w:sz w:val="22"/>
          <w:szCs w:val="22"/>
          <w:lang w:val="es-ES"/>
        </w:rPr>
        <w:t xml:space="preserve"> N°</w:t>
      </w:r>
      <w:r w:rsidR="007C0A40">
        <w:rPr>
          <w:rFonts w:ascii="Arial" w:eastAsia="Times New Roman" w:hAnsi="Arial" w:cs="Arial"/>
          <w:sz w:val="22"/>
          <w:szCs w:val="22"/>
          <w:lang w:val="es-ES"/>
        </w:rPr>
        <w:t xml:space="preserve"> 005</w:t>
      </w:r>
      <w:r>
        <w:rPr>
          <w:rFonts w:ascii="Arial" w:eastAsia="Times New Roman" w:hAnsi="Arial" w:cs="Arial"/>
          <w:sz w:val="22"/>
          <w:szCs w:val="22"/>
          <w:lang w:val="es-ES"/>
        </w:rPr>
        <w:t>/2015 CONTRATACION DE SERVICIO DE TRANSPORTE PARA EMPLEADOS DEL INSTITUTO HONDUREÑO DE SEGURIDAD SOCIAL, IHSS</w:t>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En representación de “NOMBRE DE ASEGURADORA / BANCO” DECLARO Y JURA que mi representada:</w:t>
      </w:r>
    </w:p>
    <w:p w:rsidR="001606BE" w:rsidRPr="00CA295E" w:rsidRDefault="001606BE" w:rsidP="001606BE">
      <w:pPr>
        <w:jc w:val="both"/>
        <w:outlineLvl w:val="1"/>
        <w:rPr>
          <w:rFonts w:ascii="Arial" w:eastAsia="Times New Roman" w:hAnsi="Arial" w:cs="Arial"/>
          <w:sz w:val="22"/>
          <w:szCs w:val="22"/>
          <w:lang w:val="es-ES"/>
        </w:rPr>
      </w:pP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a) No se encuentra en mora frente a la Administración, incluyendo cualquier organismo del sector público, como consecuencia de la falta de pago de garantías ejecutadas;</w:t>
      </w:r>
    </w:p>
    <w:p w:rsidR="001606BE" w:rsidRPr="00CA295E" w:rsidRDefault="001606BE" w:rsidP="001606BE">
      <w:pPr>
        <w:jc w:val="both"/>
        <w:outlineLvl w:val="1"/>
        <w:rPr>
          <w:rFonts w:ascii="Arial" w:eastAsia="Times New Roman" w:hAnsi="Arial" w:cs="Arial"/>
          <w:sz w:val="22"/>
          <w:szCs w:val="22"/>
          <w:lang w:val="es-ES"/>
        </w:rPr>
      </w:pPr>
      <w:r w:rsidRPr="00CA295E">
        <w:rPr>
          <w:rFonts w:ascii="Arial" w:eastAsia="Times New Roman" w:hAnsi="Arial" w:cs="Arial"/>
          <w:sz w:val="22"/>
          <w:szCs w:val="22"/>
          <w:lang w:val="es-ES"/>
        </w:rPr>
        <w:br/>
        <w:t>b) No se halla en situación de suspensión de pagos o de liquidación forzosa;</w:t>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c) No se encuentra suspendida  en la autorización administrativa para el ejercicio de su actividad;</w:t>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d) Se obliga de forma solidaria con el garantizado, con renuncia expresa al beneficio de excusión.</w:t>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r>
      <w:r w:rsidRPr="00CA295E">
        <w:rPr>
          <w:rFonts w:ascii="Arial" w:eastAsia="Times New Roman" w:hAnsi="Arial" w:cs="Arial"/>
          <w:sz w:val="22"/>
          <w:szCs w:val="22"/>
          <w:lang w:val="es-ES"/>
        </w:rPr>
        <w:br/>
        <w:t>_______</w:t>
      </w:r>
      <w:r>
        <w:rPr>
          <w:rFonts w:ascii="Arial" w:eastAsia="Times New Roman" w:hAnsi="Arial" w:cs="Arial"/>
          <w:sz w:val="22"/>
          <w:szCs w:val="22"/>
          <w:lang w:val="es-ES"/>
        </w:rPr>
        <w:t>_____________________</w:t>
      </w:r>
      <w:r w:rsidR="00B15C2F">
        <w:rPr>
          <w:rFonts w:ascii="Arial" w:eastAsia="Times New Roman" w:hAnsi="Arial" w:cs="Arial"/>
          <w:sz w:val="22"/>
          <w:szCs w:val="22"/>
          <w:lang w:val="es-ES"/>
        </w:rPr>
        <w:t>_______________________</w:t>
      </w:r>
      <w:r>
        <w:rPr>
          <w:rFonts w:ascii="Arial" w:eastAsia="Times New Roman" w:hAnsi="Arial" w:cs="Arial"/>
          <w:sz w:val="22"/>
          <w:szCs w:val="22"/>
          <w:lang w:val="es-ES"/>
        </w:rPr>
        <w:br/>
      </w:r>
      <w:r>
        <w:rPr>
          <w:rFonts w:ascii="Arial" w:eastAsia="Times New Roman" w:hAnsi="Arial" w:cs="Arial"/>
          <w:sz w:val="22"/>
          <w:szCs w:val="22"/>
          <w:lang w:val="es-ES"/>
        </w:rPr>
        <w:br/>
        <w:t>Firma y S</w:t>
      </w:r>
      <w:r w:rsidRPr="00CA295E">
        <w:rPr>
          <w:rFonts w:ascii="Arial" w:eastAsia="Times New Roman" w:hAnsi="Arial" w:cs="Arial"/>
          <w:sz w:val="22"/>
          <w:szCs w:val="22"/>
          <w:lang w:val="es-ES"/>
        </w:rPr>
        <w:t xml:space="preserve">ello del </w:t>
      </w:r>
      <w:r>
        <w:rPr>
          <w:rFonts w:ascii="Arial" w:eastAsia="Times New Roman" w:hAnsi="Arial" w:cs="Arial"/>
          <w:sz w:val="22"/>
          <w:szCs w:val="22"/>
          <w:lang w:val="es-ES"/>
        </w:rPr>
        <w:t>R</w:t>
      </w:r>
      <w:r w:rsidRPr="00CA295E">
        <w:rPr>
          <w:rFonts w:ascii="Arial" w:eastAsia="Times New Roman" w:hAnsi="Arial" w:cs="Arial"/>
          <w:sz w:val="22"/>
          <w:szCs w:val="22"/>
          <w:lang w:val="es-ES"/>
        </w:rPr>
        <w:t xml:space="preserve">epresentante </w:t>
      </w:r>
      <w:r>
        <w:rPr>
          <w:rFonts w:ascii="Arial" w:eastAsia="Times New Roman" w:hAnsi="Arial" w:cs="Arial"/>
          <w:sz w:val="22"/>
          <w:szCs w:val="22"/>
          <w:lang w:val="es-ES"/>
        </w:rPr>
        <w:t>Legal de la Entidad G</w:t>
      </w:r>
      <w:r w:rsidRPr="00CA295E">
        <w:rPr>
          <w:rFonts w:ascii="Arial" w:eastAsia="Times New Roman" w:hAnsi="Arial" w:cs="Arial"/>
          <w:sz w:val="22"/>
          <w:szCs w:val="22"/>
          <w:lang w:val="es-ES"/>
        </w:rPr>
        <w:t>arante.</w:t>
      </w:r>
    </w:p>
    <w:p w:rsidR="001606BE" w:rsidRPr="00CA295E" w:rsidRDefault="001606BE" w:rsidP="001606BE">
      <w:pPr>
        <w:jc w:val="center"/>
        <w:outlineLvl w:val="1"/>
        <w:rPr>
          <w:rFonts w:ascii="Arial" w:eastAsia="Times New Roman" w:hAnsi="Arial" w:cs="Arial"/>
          <w:b/>
          <w:sz w:val="22"/>
          <w:szCs w:val="22"/>
          <w:lang w:val="es-ES"/>
        </w:rPr>
      </w:pPr>
    </w:p>
    <w:p w:rsidR="001606BE" w:rsidRPr="00CA295E" w:rsidRDefault="001606BE" w:rsidP="001606BE">
      <w:pPr>
        <w:jc w:val="center"/>
        <w:rPr>
          <w:rFonts w:ascii="Arial" w:eastAsia="Times New Roman" w:hAnsi="Arial" w:cs="Arial"/>
          <w:color w:val="000000"/>
          <w:sz w:val="22"/>
          <w:szCs w:val="22"/>
          <w:lang w:val="es-ES_tradnl"/>
        </w:rPr>
      </w:pPr>
    </w:p>
    <w:p w:rsidR="001606BE" w:rsidRPr="00CA295E" w:rsidRDefault="001606BE" w:rsidP="001606BE">
      <w:pPr>
        <w:ind w:left="142" w:right="283"/>
        <w:jc w:val="both"/>
        <w:rPr>
          <w:rFonts w:ascii="Arial" w:hAnsi="Arial" w:cs="Arial"/>
          <w:sz w:val="22"/>
          <w:szCs w:val="22"/>
          <w:lang w:val="es-ES_tradnl"/>
        </w:rPr>
      </w:pPr>
    </w:p>
    <w:p w:rsidR="001606BE" w:rsidRDefault="001606BE" w:rsidP="001606BE">
      <w:pPr>
        <w:ind w:left="142" w:right="283"/>
        <w:jc w:val="both"/>
        <w:rPr>
          <w:rFonts w:ascii="Arial" w:hAnsi="Arial" w:cs="Arial"/>
          <w:sz w:val="22"/>
          <w:szCs w:val="22"/>
          <w:lang w:val="es-ES"/>
        </w:rPr>
      </w:pPr>
    </w:p>
    <w:p w:rsidR="001606BE" w:rsidRDefault="001606BE" w:rsidP="001606BE">
      <w:pPr>
        <w:ind w:left="142" w:right="283"/>
        <w:jc w:val="both"/>
        <w:rPr>
          <w:rFonts w:ascii="Arial" w:hAnsi="Arial" w:cs="Arial"/>
          <w:sz w:val="22"/>
          <w:szCs w:val="22"/>
          <w:lang w:val="es-ES"/>
        </w:rPr>
      </w:pPr>
    </w:p>
    <w:p w:rsidR="001606BE" w:rsidRDefault="001606BE" w:rsidP="001606BE">
      <w:pPr>
        <w:ind w:left="142" w:right="283"/>
        <w:jc w:val="both"/>
        <w:rPr>
          <w:rFonts w:ascii="Arial" w:hAnsi="Arial" w:cs="Arial"/>
          <w:sz w:val="22"/>
          <w:szCs w:val="22"/>
          <w:lang w:val="es-ES"/>
        </w:rPr>
      </w:pPr>
    </w:p>
    <w:p w:rsidR="001606BE" w:rsidRDefault="001606BE" w:rsidP="001606BE">
      <w:pPr>
        <w:jc w:val="both"/>
        <w:rPr>
          <w:rFonts w:ascii="Arial" w:hAnsi="Arial" w:cs="Arial"/>
          <w:b/>
          <w:sz w:val="22"/>
          <w:szCs w:val="22"/>
          <w:lang w:val="es-ES"/>
        </w:rPr>
      </w:pPr>
    </w:p>
    <w:p w:rsidR="001606BE" w:rsidRDefault="001606BE" w:rsidP="001606BE">
      <w:pPr>
        <w:jc w:val="both"/>
        <w:rPr>
          <w:rFonts w:ascii="Arial" w:hAnsi="Arial" w:cs="Arial"/>
          <w:b/>
          <w:sz w:val="22"/>
          <w:szCs w:val="22"/>
          <w:lang w:val="es-ES"/>
        </w:rPr>
      </w:pPr>
    </w:p>
    <w:p w:rsidR="001606BE" w:rsidRDefault="001606BE" w:rsidP="001606BE">
      <w:pPr>
        <w:jc w:val="both"/>
        <w:rPr>
          <w:rFonts w:ascii="Arial" w:hAnsi="Arial" w:cs="Arial"/>
          <w:b/>
          <w:sz w:val="22"/>
          <w:szCs w:val="22"/>
          <w:lang w:val="es-ES"/>
        </w:rPr>
      </w:pPr>
    </w:p>
    <w:p w:rsidR="001606BE" w:rsidRDefault="001606BE" w:rsidP="001606BE">
      <w:pPr>
        <w:jc w:val="both"/>
        <w:rPr>
          <w:rFonts w:ascii="Arial" w:hAnsi="Arial" w:cs="Arial"/>
          <w:b/>
          <w:sz w:val="22"/>
          <w:szCs w:val="22"/>
          <w:lang w:val="es-ES"/>
        </w:rPr>
      </w:pPr>
    </w:p>
    <w:p w:rsidR="001606BE" w:rsidRDefault="001606BE" w:rsidP="001606BE">
      <w:pPr>
        <w:jc w:val="both"/>
        <w:rPr>
          <w:rFonts w:ascii="Arial" w:hAnsi="Arial" w:cs="Arial"/>
          <w:b/>
          <w:sz w:val="22"/>
          <w:szCs w:val="22"/>
          <w:lang w:val="es-ES"/>
        </w:rPr>
      </w:pPr>
    </w:p>
    <w:p w:rsidR="001606BE" w:rsidRPr="00570148" w:rsidRDefault="001606BE" w:rsidP="001606BE">
      <w:pPr>
        <w:tabs>
          <w:tab w:val="left" w:pos="0"/>
        </w:tabs>
        <w:contextualSpacing/>
        <w:jc w:val="both"/>
        <w:rPr>
          <w:rFonts w:ascii="Arial" w:hAnsi="Arial" w:cs="Arial"/>
          <w:sz w:val="16"/>
          <w:szCs w:val="16"/>
          <w:lang w:val="es-ES"/>
        </w:rPr>
      </w:pPr>
    </w:p>
    <w:p w:rsidR="001606BE" w:rsidRPr="00570148" w:rsidRDefault="001606BE" w:rsidP="001606BE">
      <w:pPr>
        <w:jc w:val="both"/>
        <w:rPr>
          <w:rFonts w:ascii="Arial" w:hAnsi="Arial" w:cs="Arial"/>
          <w:b/>
          <w:sz w:val="22"/>
          <w:szCs w:val="22"/>
          <w:lang w:val="es-ES"/>
        </w:rPr>
      </w:pPr>
    </w:p>
    <w:p w:rsidR="001606BE" w:rsidRPr="000A5ED0" w:rsidRDefault="001606BE" w:rsidP="001606BE">
      <w:pPr>
        <w:jc w:val="both"/>
        <w:rPr>
          <w:rFonts w:ascii="Arial" w:hAnsi="Arial" w:cs="Arial"/>
          <w:b/>
          <w:sz w:val="22"/>
          <w:szCs w:val="22"/>
          <w:lang w:val="es-ES"/>
        </w:rPr>
      </w:pPr>
    </w:p>
    <w:p w:rsidR="001606BE" w:rsidRPr="00E820A4" w:rsidRDefault="001606BE" w:rsidP="001606BE">
      <w:pPr>
        <w:jc w:val="both"/>
        <w:rPr>
          <w:rFonts w:ascii="Arial" w:hAnsi="Arial" w:cs="Arial"/>
          <w:sz w:val="22"/>
          <w:szCs w:val="22"/>
          <w:lang w:val="es-HN"/>
        </w:rPr>
      </w:pPr>
    </w:p>
    <w:p w:rsidR="001606BE" w:rsidRPr="00E820A4" w:rsidRDefault="001606BE" w:rsidP="001606BE">
      <w:pPr>
        <w:ind w:firstLine="708"/>
        <w:jc w:val="both"/>
        <w:rPr>
          <w:rFonts w:ascii="Arial" w:hAnsi="Arial" w:cs="Arial"/>
          <w:sz w:val="22"/>
          <w:szCs w:val="22"/>
          <w:lang w:val="es-HN"/>
        </w:rPr>
      </w:pPr>
    </w:p>
    <w:p w:rsidR="004061A8" w:rsidRPr="001606BE" w:rsidRDefault="004061A8">
      <w:pPr>
        <w:rPr>
          <w:lang w:val="es-HN"/>
        </w:rPr>
      </w:pPr>
    </w:p>
    <w:sectPr w:rsidR="004061A8" w:rsidRPr="001606BE" w:rsidSect="00962BDA">
      <w:footerReference w:type="default" r:id="rId19"/>
      <w:headerReference w:type="first" r:id="rId20"/>
      <w:footerReference w:type="first" r:id="rId21"/>
      <w:pgSz w:w="12240" w:h="15840" w:code="151"/>
      <w:pgMar w:top="397" w:right="567" w:bottom="340" w:left="794" w:header="561"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CF" w:rsidRDefault="006620CF">
      <w:r>
        <w:separator/>
      </w:r>
    </w:p>
  </w:endnote>
  <w:endnote w:type="continuationSeparator" w:id="0">
    <w:p w:rsidR="006620CF" w:rsidRDefault="0066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F" w:rsidRDefault="0015539F">
    <w:pPr>
      <w:pStyle w:val="Piedepgina"/>
      <w:jc w:val="center"/>
      <w:rPr>
        <w:sz w:val="14"/>
        <w:szCs w:val="14"/>
      </w:rPr>
    </w:pPr>
    <w:r>
      <w:rPr>
        <w:noProof/>
        <w:sz w:val="14"/>
        <w:szCs w:val="14"/>
        <w:lang w:val="es-HN" w:eastAsia="es-HN"/>
      </w:rPr>
      <w:drawing>
        <wp:inline distT="0" distB="0" distL="0" distR="0" wp14:anchorId="71F9EEFB" wp14:editId="1C520D18">
          <wp:extent cx="1885950" cy="152400"/>
          <wp:effectExtent l="0" t="0" r="0" b="0"/>
          <wp:docPr id="3" name="Imagen 3" descr="log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52400"/>
                  </a:xfrm>
                  <a:prstGeom prst="rect">
                    <a:avLst/>
                  </a:prstGeom>
                  <a:noFill/>
                  <a:ln>
                    <a:noFill/>
                  </a:ln>
                </pic:spPr>
              </pic:pic>
            </a:graphicData>
          </a:graphic>
        </wp:inline>
      </w:drawing>
    </w:r>
    <w:r>
      <w:rPr>
        <w:sz w:val="14"/>
        <w:szCs w:val="14"/>
      </w:rPr>
      <w:br/>
    </w:r>
  </w:p>
  <w:p w:rsidR="0015539F" w:rsidRDefault="0015539F">
    <w:pPr>
      <w:pStyle w:val="Piedepgina"/>
      <w:pBdr>
        <w:top w:val="single" w:sz="4" w:space="1" w:color="auto"/>
      </w:pBdr>
      <w:rPr>
        <w:sz w:val="14"/>
        <w:szCs w:val="14"/>
      </w:rPr>
    </w:pPr>
    <w:r>
      <w:rPr>
        <w:sz w:val="14"/>
        <w:szCs w:val="14"/>
      </w:rPr>
      <w:fldChar w:fldCharType="begin"/>
    </w:r>
    <w:r>
      <w:rPr>
        <w:sz w:val="14"/>
        <w:szCs w:val="14"/>
      </w:rPr>
      <w:instrText xml:space="preserve"> FILENAME </w:instrText>
    </w:r>
    <w:r>
      <w:rPr>
        <w:sz w:val="14"/>
        <w:szCs w:val="14"/>
      </w:rPr>
      <w:fldChar w:fldCharType="separate"/>
    </w:r>
    <w:r>
      <w:rPr>
        <w:noProof/>
        <w:sz w:val="14"/>
        <w:szCs w:val="14"/>
      </w:rPr>
      <w:t>MEMORANDO 1034-2014 Subgerente de Registros Contables (Para Tramite de Pago)</w:t>
    </w:r>
    <w:r>
      <w:rPr>
        <w:sz w:val="14"/>
        <w:szCs w:val="14"/>
      </w:rPr>
      <w:fldChar w:fldCharType="end"/>
    </w:r>
    <w:r>
      <w:rPr>
        <w:sz w:val="14"/>
        <w:szCs w:val="14"/>
      </w:rPr>
      <w:t xml:space="preserve"> | Fecha de impresión </w:t>
    </w:r>
    <w:r>
      <w:rPr>
        <w:sz w:val="14"/>
        <w:szCs w:val="14"/>
      </w:rPr>
      <w:fldChar w:fldCharType="begin"/>
    </w:r>
    <w:r>
      <w:rPr>
        <w:sz w:val="14"/>
        <w:szCs w:val="14"/>
      </w:rPr>
      <w:instrText xml:space="preserve"> PRINTDATE \@ "dd/MM/yyyy h:mm am/pm" </w:instrText>
    </w:r>
    <w:r>
      <w:rPr>
        <w:sz w:val="14"/>
        <w:szCs w:val="14"/>
      </w:rPr>
      <w:fldChar w:fldCharType="separate"/>
    </w:r>
    <w:r>
      <w:rPr>
        <w:noProof/>
        <w:sz w:val="14"/>
        <w:szCs w:val="14"/>
      </w:rPr>
      <w:t>19/06/2014 1:10 p.m.</w:t>
    </w:r>
    <w:r>
      <w:rPr>
        <w:sz w:val="14"/>
        <w:szCs w:val="14"/>
      </w:rPr>
      <w:fldChar w:fldCharType="end"/>
    </w:r>
    <w:r>
      <w:rPr>
        <w:sz w:val="14"/>
        <w:szCs w:val="14"/>
      </w:rPr>
      <w:t xml:space="preserve"> | Autor: Mauricio Alvarenga</w:t>
    </w:r>
    <w:r>
      <w:rPr>
        <w:sz w:val="14"/>
        <w:szCs w:val="14"/>
      </w:rPr>
      <w:br/>
      <w:t>Edificio Administrativo | Barrio Abajo | Tegucigalpa | Teléfonos: 222-4338, 237-4840 | info@ihss.hn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F" w:rsidRDefault="0015539F">
    <w:pPr>
      <w:pStyle w:val="Piedepgina"/>
      <w:jc w:val="center"/>
      <w:rPr>
        <w:sz w:val="14"/>
        <w:szCs w:val="14"/>
      </w:rPr>
    </w:pPr>
    <w:r>
      <w:rPr>
        <w:noProof/>
        <w:sz w:val="14"/>
        <w:szCs w:val="14"/>
        <w:lang w:val="es-HN" w:eastAsia="es-HN"/>
      </w:rPr>
      <w:drawing>
        <wp:inline distT="0" distB="0" distL="0" distR="0" wp14:anchorId="12CD1994" wp14:editId="615AFDA8">
          <wp:extent cx="1885950" cy="152400"/>
          <wp:effectExtent l="0" t="0" r="0" b="0"/>
          <wp:docPr id="4" name="Imagen 4" descr="log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52400"/>
                  </a:xfrm>
                  <a:prstGeom prst="rect">
                    <a:avLst/>
                  </a:prstGeom>
                  <a:noFill/>
                  <a:ln>
                    <a:noFill/>
                  </a:ln>
                </pic:spPr>
              </pic:pic>
            </a:graphicData>
          </a:graphic>
        </wp:inline>
      </w:drawing>
    </w:r>
    <w:r>
      <w:rPr>
        <w:sz w:val="14"/>
        <w:szCs w:val="14"/>
      </w:rPr>
      <w:br/>
    </w:r>
  </w:p>
  <w:p w:rsidR="0015539F" w:rsidRDefault="0015539F">
    <w:pPr>
      <w:pStyle w:val="Piedepgina"/>
      <w:pBdr>
        <w:top w:val="single" w:sz="4" w:space="1" w:color="auto"/>
      </w:pBdr>
      <w:rPr>
        <w:sz w:val="14"/>
        <w:szCs w:val="14"/>
      </w:rPr>
    </w:pPr>
    <w:r>
      <w:rPr>
        <w:sz w:val="14"/>
        <w:szCs w:val="14"/>
      </w:rPr>
      <w:t>Edificio Administrativo | Barrio Abajo | Tegucigalpa | Teléfonos: 222-4338, 237-4840 | info@ihss.hn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CF" w:rsidRDefault="006620CF">
      <w:r>
        <w:separator/>
      </w:r>
    </w:p>
  </w:footnote>
  <w:footnote w:type="continuationSeparator" w:id="0">
    <w:p w:rsidR="006620CF" w:rsidRDefault="00662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F" w:rsidRDefault="0015539F">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78</w:t>
    </w:r>
    <w:r>
      <w:rPr>
        <w:rStyle w:val="Nmerodepgina"/>
      </w:rPr>
      <w:fldChar w:fldCharType="end"/>
    </w:r>
    <w:r>
      <w:tab/>
      <w:t>Llamado a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F" w:rsidRDefault="0015539F">
    <w:pPr>
      <w:pStyle w:val="Encabezado"/>
      <w:jc w:val="right"/>
    </w:pPr>
    <w:r>
      <w:fldChar w:fldCharType="begin"/>
    </w:r>
    <w:r>
      <w:instrText xml:space="preserve"> PAGE   \* MERGEFORMAT </w:instrText>
    </w:r>
    <w:r>
      <w:fldChar w:fldCharType="separate"/>
    </w:r>
    <w:r w:rsidR="00A96BE1">
      <w:rPr>
        <w:noProof/>
      </w:rPr>
      <w:t>10</w:t>
    </w:r>
    <w:r>
      <w:fldChar w:fldCharType="end"/>
    </w:r>
  </w:p>
  <w:p w:rsidR="0015539F" w:rsidRDefault="0015539F">
    <w:pPr>
      <w:pStyle w:val="Encabezado"/>
      <w:tabs>
        <w:tab w:val="left" w:pos="8580"/>
        <w:tab w:val="right" w:pos="9180"/>
      </w:tabs>
      <w:rPr>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9F" w:rsidRPr="00FC16E7" w:rsidRDefault="0015539F" w:rsidP="00962BDA">
    <w:pPr>
      <w:pStyle w:val="Encabezado"/>
      <w:tabs>
        <w:tab w:val="left" w:pos="7551"/>
        <w:tab w:val="right" w:pos="9269"/>
      </w:tabs>
      <w:rPr>
        <w:lang w:val="es-ES"/>
      </w:rPr>
    </w:pPr>
    <w:r>
      <w:rPr>
        <w:lang w:val="es-ES"/>
      </w:rPr>
      <w:tab/>
    </w:r>
    <w:r>
      <w:rPr>
        <w:lang w:val="es-ES"/>
      </w:rPr>
      <w:tab/>
    </w:r>
    <w:r>
      <w:rPr>
        <w:lang w:val="es-E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Layout w:type="fixed"/>
      <w:tblCellMar>
        <w:left w:w="70" w:type="dxa"/>
        <w:right w:w="70" w:type="dxa"/>
      </w:tblCellMar>
      <w:tblLook w:val="0000" w:firstRow="0" w:lastRow="0" w:firstColumn="0" w:lastColumn="0" w:noHBand="0" w:noVBand="0"/>
    </w:tblPr>
    <w:tblGrid>
      <w:gridCol w:w="5740"/>
      <w:gridCol w:w="3828"/>
    </w:tblGrid>
    <w:tr w:rsidR="0015539F" w:rsidTr="00962BDA">
      <w:trPr>
        <w:trHeight w:val="993"/>
      </w:trPr>
      <w:tc>
        <w:tcPr>
          <w:tcW w:w="5740" w:type="dxa"/>
        </w:tcPr>
        <w:p w:rsidR="0015539F" w:rsidRDefault="0015539F">
          <w:pPr>
            <w:pStyle w:val="Encabezado"/>
            <w:jc w:val="center"/>
          </w:pPr>
        </w:p>
      </w:tc>
      <w:tc>
        <w:tcPr>
          <w:tcW w:w="3828" w:type="dxa"/>
        </w:tcPr>
        <w:p w:rsidR="0015539F" w:rsidRDefault="0015539F">
          <w:pPr>
            <w:pStyle w:val="Encabezado"/>
            <w:jc w:val="right"/>
            <w:rPr>
              <w:sz w:val="16"/>
              <w:szCs w:val="16"/>
            </w:rPr>
          </w:pPr>
        </w:p>
      </w:tc>
    </w:tr>
  </w:tbl>
  <w:p w:rsidR="0015539F" w:rsidRDefault="0015539F">
    <w:pPr>
      <w:pStyle w:val="Encabezado"/>
    </w:pPr>
  </w:p>
  <w:p w:rsidR="0015539F" w:rsidRDefault="0015539F">
    <w:pPr>
      <w:pStyle w:val="Encabezado"/>
    </w:pPr>
  </w:p>
  <w:p w:rsidR="0015539F" w:rsidRDefault="001553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15EDEB0"/>
    <w:lvl w:ilvl="0">
      <w:start w:val="1"/>
      <w:numFmt w:val="bullet"/>
      <w:pStyle w:val="Listaconvietas3"/>
      <w:lvlText w:val=""/>
      <w:lvlJc w:val="left"/>
      <w:pPr>
        <w:tabs>
          <w:tab w:val="num" w:pos="926"/>
        </w:tabs>
        <w:ind w:left="926" w:hanging="360"/>
      </w:pPr>
      <w:rPr>
        <w:rFonts w:ascii="Symbol" w:hAnsi="Symbol" w:cs="Symbol" w:hint="default"/>
      </w:rPr>
    </w:lvl>
  </w:abstractNum>
  <w:abstractNum w:abstractNumId="1">
    <w:nsid w:val="00E57B5B"/>
    <w:multiLevelType w:val="hybridMultilevel"/>
    <w:tmpl w:val="0A4EC4EA"/>
    <w:lvl w:ilvl="0" w:tplc="0158E968">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6F3416"/>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7107DA"/>
    <w:multiLevelType w:val="hybridMultilevel"/>
    <w:tmpl w:val="73DE8DB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6">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B24426"/>
    <w:multiLevelType w:val="hybridMultilevel"/>
    <w:tmpl w:val="0194D03A"/>
    <w:lvl w:ilvl="0" w:tplc="0C0A0017">
      <w:start w:val="1"/>
      <w:numFmt w:val="lowerLetter"/>
      <w:lvlText w:val="%1)"/>
      <w:lvlJc w:val="left"/>
      <w:pPr>
        <w:ind w:left="1800" w:hanging="360"/>
      </w:p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8">
    <w:nsid w:val="0E4B0D5C"/>
    <w:multiLevelType w:val="hybridMultilevel"/>
    <w:tmpl w:val="4F528C3C"/>
    <w:lvl w:ilvl="0" w:tplc="16B6C5C8">
      <w:start w:val="1"/>
      <w:numFmt w:val="lowerRoman"/>
      <w:lvlText w:val="(%1)"/>
      <w:lvlJc w:val="right"/>
      <w:pPr>
        <w:tabs>
          <w:tab w:val="num" w:pos="1332"/>
        </w:tabs>
        <w:ind w:left="1332"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11DF587A"/>
    <w:multiLevelType w:val="hybridMultilevel"/>
    <w:tmpl w:val="B8366B8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2962E73"/>
    <w:multiLevelType w:val="hybridMultilevel"/>
    <w:tmpl w:val="393E65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F8487D"/>
    <w:multiLevelType w:val="hybridMultilevel"/>
    <w:tmpl w:val="5A18D2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8633D3F"/>
    <w:multiLevelType w:val="hybridMultilevel"/>
    <w:tmpl w:val="805CDBC0"/>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
    <w:nsid w:val="189B38D2"/>
    <w:multiLevelType w:val="hybridMultilevel"/>
    <w:tmpl w:val="FC26E492"/>
    <w:lvl w:ilvl="0" w:tplc="0C0A0017">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189F45BB"/>
    <w:multiLevelType w:val="hybridMultilevel"/>
    <w:tmpl w:val="47F855E4"/>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7">
    <w:nsid w:val="1966058C"/>
    <w:multiLevelType w:val="multilevel"/>
    <w:tmpl w:val="6D002F8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B5C4512"/>
    <w:multiLevelType w:val="multilevel"/>
    <w:tmpl w:val="FEF23E8E"/>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21">
    <w:nsid w:val="229E3475"/>
    <w:multiLevelType w:val="hybridMultilevel"/>
    <w:tmpl w:val="FB22DFAA"/>
    <w:lvl w:ilvl="0" w:tplc="0C0A0017">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2">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2011BA4"/>
    <w:multiLevelType w:val="multilevel"/>
    <w:tmpl w:val="577A5E7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206959"/>
    <w:multiLevelType w:val="hybridMultilevel"/>
    <w:tmpl w:val="B9B4B11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39330ADB"/>
    <w:multiLevelType w:val="hybridMultilevel"/>
    <w:tmpl w:val="31A4D5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32">
    <w:nsid w:val="3B4803FC"/>
    <w:multiLevelType w:val="hybridMultilevel"/>
    <w:tmpl w:val="EA4A9BB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C3F79B0"/>
    <w:multiLevelType w:val="hybridMultilevel"/>
    <w:tmpl w:val="56BC04A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37">
    <w:nsid w:val="42AB69C0"/>
    <w:multiLevelType w:val="hybridMultilevel"/>
    <w:tmpl w:val="DCE8496E"/>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8">
    <w:nsid w:val="4404036B"/>
    <w:multiLevelType w:val="hybridMultilevel"/>
    <w:tmpl w:val="F75C42F6"/>
    <w:lvl w:ilvl="0" w:tplc="480A000F">
      <w:start w:val="1"/>
      <w:numFmt w:val="decimal"/>
      <w:lvlText w:val="%1."/>
      <w:lvlJc w:val="left"/>
      <w:pPr>
        <w:ind w:left="2487" w:hanging="360"/>
      </w:pPr>
    </w:lvl>
    <w:lvl w:ilvl="1" w:tplc="480A000F">
      <w:start w:val="1"/>
      <w:numFmt w:val="decimal"/>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9">
    <w:nsid w:val="46160348"/>
    <w:multiLevelType w:val="hybridMultilevel"/>
    <w:tmpl w:val="77C07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8202F8B"/>
    <w:multiLevelType w:val="hybridMultilevel"/>
    <w:tmpl w:val="CBE8414E"/>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3">
    <w:nsid w:val="4B3C0A65"/>
    <w:multiLevelType w:val="hybridMultilevel"/>
    <w:tmpl w:val="FC26E492"/>
    <w:lvl w:ilvl="0" w:tplc="0C0A0017">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4">
    <w:nsid w:val="4D24207B"/>
    <w:multiLevelType w:val="hybridMultilevel"/>
    <w:tmpl w:val="8B5A790E"/>
    <w:lvl w:ilvl="0" w:tplc="0C0A001B">
      <w:start w:val="1"/>
      <w:numFmt w:val="lowerRoman"/>
      <w:lvlText w:val="%1."/>
      <w:lvlJc w:val="right"/>
      <w:pPr>
        <w:ind w:left="1854" w:hanging="360"/>
      </w:pPr>
    </w:lvl>
    <w:lvl w:ilvl="1" w:tplc="480A0019" w:tentative="1">
      <w:start w:val="1"/>
      <w:numFmt w:val="lowerLetter"/>
      <w:lvlText w:val="%2."/>
      <w:lvlJc w:val="left"/>
      <w:pPr>
        <w:ind w:left="2574" w:hanging="360"/>
      </w:pPr>
    </w:lvl>
    <w:lvl w:ilvl="2" w:tplc="480A001B" w:tentative="1">
      <w:start w:val="1"/>
      <w:numFmt w:val="lowerRoman"/>
      <w:lvlText w:val="%3."/>
      <w:lvlJc w:val="right"/>
      <w:pPr>
        <w:ind w:left="3294" w:hanging="180"/>
      </w:pPr>
    </w:lvl>
    <w:lvl w:ilvl="3" w:tplc="480A000F" w:tentative="1">
      <w:start w:val="1"/>
      <w:numFmt w:val="decimal"/>
      <w:lvlText w:val="%4."/>
      <w:lvlJc w:val="left"/>
      <w:pPr>
        <w:ind w:left="4014" w:hanging="360"/>
      </w:pPr>
    </w:lvl>
    <w:lvl w:ilvl="4" w:tplc="480A0019" w:tentative="1">
      <w:start w:val="1"/>
      <w:numFmt w:val="lowerLetter"/>
      <w:lvlText w:val="%5."/>
      <w:lvlJc w:val="left"/>
      <w:pPr>
        <w:ind w:left="4734" w:hanging="360"/>
      </w:pPr>
    </w:lvl>
    <w:lvl w:ilvl="5" w:tplc="480A001B" w:tentative="1">
      <w:start w:val="1"/>
      <w:numFmt w:val="lowerRoman"/>
      <w:lvlText w:val="%6."/>
      <w:lvlJc w:val="right"/>
      <w:pPr>
        <w:ind w:left="5454" w:hanging="180"/>
      </w:pPr>
    </w:lvl>
    <w:lvl w:ilvl="6" w:tplc="480A000F" w:tentative="1">
      <w:start w:val="1"/>
      <w:numFmt w:val="decimal"/>
      <w:lvlText w:val="%7."/>
      <w:lvlJc w:val="left"/>
      <w:pPr>
        <w:ind w:left="6174" w:hanging="360"/>
      </w:pPr>
    </w:lvl>
    <w:lvl w:ilvl="7" w:tplc="480A0019" w:tentative="1">
      <w:start w:val="1"/>
      <w:numFmt w:val="lowerLetter"/>
      <w:lvlText w:val="%8."/>
      <w:lvlJc w:val="left"/>
      <w:pPr>
        <w:ind w:left="6894" w:hanging="360"/>
      </w:pPr>
    </w:lvl>
    <w:lvl w:ilvl="8" w:tplc="480A001B" w:tentative="1">
      <w:start w:val="1"/>
      <w:numFmt w:val="lowerRoman"/>
      <w:lvlText w:val="%9."/>
      <w:lvlJc w:val="right"/>
      <w:pPr>
        <w:ind w:left="7614" w:hanging="180"/>
      </w:pPr>
    </w:lvl>
  </w:abstractNum>
  <w:abstractNum w:abstractNumId="45">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46">
    <w:nsid w:val="4FD67D3C"/>
    <w:multiLevelType w:val="multilevel"/>
    <w:tmpl w:val="9D86B4C2"/>
    <w:lvl w:ilvl="0">
      <w:start w:val="1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4FE67945"/>
    <w:multiLevelType w:val="hybridMultilevel"/>
    <w:tmpl w:val="D01EBA4C"/>
    <w:lvl w:ilvl="0" w:tplc="0C0A0017">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8">
    <w:nsid w:val="5420226C"/>
    <w:multiLevelType w:val="hybridMultilevel"/>
    <w:tmpl w:val="ED9E63A8"/>
    <w:lvl w:ilvl="0" w:tplc="86E0E1D0">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1">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9">
    <w:nsid w:val="69454045"/>
    <w:multiLevelType w:val="hybridMultilevel"/>
    <w:tmpl w:val="D4F661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0">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1">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65"/>
  </w:num>
  <w:num w:numId="2">
    <w:abstractNumId w:val="20"/>
  </w:num>
  <w:num w:numId="3">
    <w:abstractNumId w:val="55"/>
  </w:num>
  <w:num w:numId="4">
    <w:abstractNumId w:val="41"/>
  </w:num>
  <w:num w:numId="5">
    <w:abstractNumId w:val="2"/>
  </w:num>
  <w:num w:numId="6">
    <w:abstractNumId w:val="19"/>
  </w:num>
  <w:num w:numId="7">
    <w:abstractNumId w:val="30"/>
  </w:num>
  <w:num w:numId="8">
    <w:abstractNumId w:val="39"/>
  </w:num>
  <w:num w:numId="9">
    <w:abstractNumId w:val="64"/>
  </w:num>
  <w:num w:numId="10">
    <w:abstractNumId w:val="28"/>
  </w:num>
  <w:num w:numId="11">
    <w:abstractNumId w:val="34"/>
  </w:num>
  <w:num w:numId="12">
    <w:abstractNumId w:val="62"/>
  </w:num>
  <w:num w:numId="13">
    <w:abstractNumId w:val="23"/>
  </w:num>
  <w:num w:numId="14">
    <w:abstractNumId w:val="57"/>
  </w:num>
  <w:num w:numId="15">
    <w:abstractNumId w:val="61"/>
  </w:num>
  <w:num w:numId="16">
    <w:abstractNumId w:val="24"/>
  </w:num>
  <w:num w:numId="17">
    <w:abstractNumId w:val="35"/>
  </w:num>
  <w:num w:numId="18">
    <w:abstractNumId w:val="18"/>
  </w:num>
  <w:num w:numId="19">
    <w:abstractNumId w:val="14"/>
  </w:num>
  <w:num w:numId="20">
    <w:abstractNumId w:val="3"/>
  </w:num>
  <w:num w:numId="21">
    <w:abstractNumId w:val="63"/>
  </w:num>
  <w:num w:numId="22">
    <w:abstractNumId w:val="51"/>
  </w:num>
  <w:num w:numId="23">
    <w:abstractNumId w:val="60"/>
  </w:num>
  <w:num w:numId="24">
    <w:abstractNumId w:val="37"/>
  </w:num>
  <w:num w:numId="25">
    <w:abstractNumId w:val="53"/>
  </w:num>
  <w:num w:numId="26">
    <w:abstractNumId w:val="26"/>
  </w:num>
  <w:num w:numId="27">
    <w:abstractNumId w:val="40"/>
  </w:num>
  <w:num w:numId="28">
    <w:abstractNumId w:val="50"/>
  </w:num>
  <w:num w:numId="29">
    <w:abstractNumId w:val="22"/>
  </w:num>
  <w:num w:numId="30">
    <w:abstractNumId w:val="56"/>
  </w:num>
  <w:num w:numId="31">
    <w:abstractNumId w:val="58"/>
  </w:num>
  <w:num w:numId="32">
    <w:abstractNumId w:val="27"/>
  </w:num>
  <w:num w:numId="33">
    <w:abstractNumId w:val="49"/>
  </w:num>
  <w:num w:numId="34">
    <w:abstractNumId w:val="52"/>
  </w:num>
  <w:num w:numId="35">
    <w:abstractNumId w:val="31"/>
  </w:num>
  <w:num w:numId="36">
    <w:abstractNumId w:val="36"/>
  </w:num>
  <w:num w:numId="37">
    <w:abstractNumId w:val="12"/>
  </w:num>
  <w:num w:numId="38">
    <w:abstractNumId w:val="5"/>
  </w:num>
  <w:num w:numId="39">
    <w:abstractNumId w:val="17"/>
  </w:num>
  <w:num w:numId="40">
    <w:abstractNumId w:val="54"/>
  </w:num>
  <w:num w:numId="41">
    <w:abstractNumId w:val="9"/>
  </w:num>
  <w:num w:numId="42">
    <w:abstractNumId w:val="45"/>
  </w:num>
  <w:num w:numId="43">
    <w:abstractNumId w:val="6"/>
  </w:num>
  <w:num w:numId="44">
    <w:abstractNumId w:val="25"/>
  </w:num>
  <w:num w:numId="45">
    <w:abstractNumId w:val="47"/>
  </w:num>
  <w:num w:numId="46">
    <w:abstractNumId w:val="59"/>
  </w:num>
  <w:num w:numId="47">
    <w:abstractNumId w:val="38"/>
  </w:num>
  <w:num w:numId="48">
    <w:abstractNumId w:val="1"/>
  </w:num>
  <w:num w:numId="49">
    <w:abstractNumId w:val="48"/>
  </w:num>
  <w:num w:numId="50">
    <w:abstractNumId w:val="46"/>
  </w:num>
  <w:num w:numId="51">
    <w:abstractNumId w:val="8"/>
  </w:num>
  <w:num w:numId="52">
    <w:abstractNumId w:val="0"/>
  </w:num>
  <w:num w:numId="53">
    <w:abstractNumId w:val="15"/>
  </w:num>
  <w:num w:numId="54">
    <w:abstractNumId w:val="29"/>
  </w:num>
  <w:num w:numId="55">
    <w:abstractNumId w:val="10"/>
  </w:num>
  <w:num w:numId="56">
    <w:abstractNumId w:val="13"/>
  </w:num>
  <w:num w:numId="57">
    <w:abstractNumId w:val="32"/>
  </w:num>
  <w:num w:numId="58">
    <w:abstractNumId w:val="11"/>
  </w:num>
  <w:num w:numId="59">
    <w:abstractNumId w:val="33"/>
  </w:num>
  <w:num w:numId="60">
    <w:abstractNumId w:val="16"/>
  </w:num>
  <w:num w:numId="61">
    <w:abstractNumId w:val="44"/>
  </w:num>
  <w:num w:numId="62">
    <w:abstractNumId w:val="42"/>
  </w:num>
  <w:num w:numId="63">
    <w:abstractNumId w:val="43"/>
  </w:num>
  <w:num w:numId="64">
    <w:abstractNumId w:val="4"/>
  </w:num>
  <w:num w:numId="65">
    <w:abstractNumId w:val="21"/>
  </w:num>
  <w:num w:numId="66">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BE"/>
    <w:rsid w:val="00005077"/>
    <w:rsid w:val="00043AE9"/>
    <w:rsid w:val="00093D60"/>
    <w:rsid w:val="000A10F4"/>
    <w:rsid w:val="00143228"/>
    <w:rsid w:val="0015539F"/>
    <w:rsid w:val="001606BE"/>
    <w:rsid w:val="002C0C75"/>
    <w:rsid w:val="002D01E8"/>
    <w:rsid w:val="002F115D"/>
    <w:rsid w:val="00336A0C"/>
    <w:rsid w:val="00386A81"/>
    <w:rsid w:val="003E1C9F"/>
    <w:rsid w:val="003F1067"/>
    <w:rsid w:val="004061A8"/>
    <w:rsid w:val="004E6DB3"/>
    <w:rsid w:val="005E1F90"/>
    <w:rsid w:val="005E5447"/>
    <w:rsid w:val="00612702"/>
    <w:rsid w:val="00615880"/>
    <w:rsid w:val="006620CF"/>
    <w:rsid w:val="006F257E"/>
    <w:rsid w:val="007134F9"/>
    <w:rsid w:val="007C0A40"/>
    <w:rsid w:val="007F1448"/>
    <w:rsid w:val="00802DA4"/>
    <w:rsid w:val="00817DC3"/>
    <w:rsid w:val="008B60C9"/>
    <w:rsid w:val="008D5BFD"/>
    <w:rsid w:val="0094501D"/>
    <w:rsid w:val="00962BDA"/>
    <w:rsid w:val="009F56D1"/>
    <w:rsid w:val="00A16C40"/>
    <w:rsid w:val="00A63F16"/>
    <w:rsid w:val="00A96BE1"/>
    <w:rsid w:val="00AA6DC3"/>
    <w:rsid w:val="00B15C2F"/>
    <w:rsid w:val="00B32208"/>
    <w:rsid w:val="00B52C9C"/>
    <w:rsid w:val="00C0409E"/>
    <w:rsid w:val="00CA70B2"/>
    <w:rsid w:val="00CE7E1C"/>
    <w:rsid w:val="00D022B1"/>
    <w:rsid w:val="00D05E96"/>
    <w:rsid w:val="00D1318E"/>
    <w:rsid w:val="00D220EA"/>
    <w:rsid w:val="00D56329"/>
    <w:rsid w:val="00D74E4B"/>
    <w:rsid w:val="00E3232B"/>
    <w:rsid w:val="00F025B9"/>
    <w:rsid w:val="00F176C2"/>
    <w:rsid w:val="00F41682"/>
    <w:rsid w:val="00FB36C6"/>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BE"/>
    <w:pPr>
      <w:spacing w:after="0" w:line="240" w:lineRule="auto"/>
    </w:pPr>
    <w:rPr>
      <w:rFonts w:ascii="Garamond" w:eastAsia="Batang" w:hAnsi="Garamond" w:cs="Times New Roman"/>
      <w:sz w:val="20"/>
      <w:szCs w:val="20"/>
      <w:lang w:val="es-GT"/>
    </w:rPr>
  </w:style>
  <w:style w:type="paragraph" w:styleId="Ttulo1">
    <w:name w:val="heading 1"/>
    <w:aliases w:val="Document Header1"/>
    <w:basedOn w:val="Normal"/>
    <w:next w:val="Normal"/>
    <w:link w:val="Ttulo1Car"/>
    <w:qFormat/>
    <w:rsid w:val="001606BE"/>
    <w:pPr>
      <w:keepNext/>
      <w:spacing w:before="240" w:after="60"/>
      <w:outlineLvl w:val="0"/>
    </w:pPr>
    <w:rPr>
      <w:rFonts w:ascii="Arial" w:hAnsi="Arial" w:cs="Arial"/>
      <w:b/>
      <w:bCs/>
      <w:kern w:val="32"/>
      <w:sz w:val="32"/>
      <w:szCs w:val="32"/>
    </w:rPr>
  </w:style>
  <w:style w:type="paragraph" w:styleId="Ttulo2">
    <w:name w:val="heading 2"/>
    <w:aliases w:val="Title Header2"/>
    <w:basedOn w:val="Normal"/>
    <w:next w:val="Normal"/>
    <w:link w:val="Ttulo2Car"/>
    <w:qFormat/>
    <w:rsid w:val="001606BE"/>
    <w:pPr>
      <w:keepNext/>
      <w:outlineLvl w:val="1"/>
    </w:pPr>
    <w:rPr>
      <w:rFonts w:ascii="Book Antiqua" w:hAnsi="Book Antiqua"/>
      <w:b/>
      <w:szCs w:val="24"/>
      <w:lang w:val="es-HN"/>
    </w:rPr>
  </w:style>
  <w:style w:type="paragraph" w:styleId="Ttulo3">
    <w:name w:val="heading 3"/>
    <w:aliases w:val="Section Header3"/>
    <w:basedOn w:val="Normal"/>
    <w:next w:val="Normal"/>
    <w:link w:val="Ttulo3Car"/>
    <w:qFormat/>
    <w:rsid w:val="001606BE"/>
    <w:pPr>
      <w:keepNext/>
      <w:outlineLvl w:val="2"/>
    </w:pPr>
    <w:rPr>
      <w:rFonts w:ascii="Book Antiqua" w:hAnsi="Book Antiqua"/>
      <w:b/>
      <w:szCs w:val="24"/>
      <w:lang w:val="es-HN"/>
    </w:rPr>
  </w:style>
  <w:style w:type="paragraph" w:styleId="Ttulo4">
    <w:name w:val="heading 4"/>
    <w:aliases w:val=" Sub-Clause Sub-paragraph"/>
    <w:basedOn w:val="Normal"/>
    <w:next w:val="Normal"/>
    <w:link w:val="Ttulo4Car"/>
    <w:qFormat/>
    <w:rsid w:val="001606BE"/>
    <w:pPr>
      <w:keepNext/>
      <w:outlineLvl w:val="3"/>
    </w:pPr>
    <w:rPr>
      <w:rFonts w:ascii="Book Antiqua" w:hAnsi="Book Antiqua"/>
      <w:b/>
      <w:szCs w:val="24"/>
      <w:lang w:val="es-HN"/>
    </w:rPr>
  </w:style>
  <w:style w:type="paragraph" w:styleId="Ttulo5">
    <w:name w:val="heading 5"/>
    <w:basedOn w:val="Normal"/>
    <w:next w:val="Normal"/>
    <w:link w:val="Ttulo5Car"/>
    <w:qFormat/>
    <w:rsid w:val="001606BE"/>
    <w:pPr>
      <w:keepNext/>
      <w:outlineLvl w:val="4"/>
    </w:pPr>
    <w:rPr>
      <w:rFonts w:ascii="Book Antiqua" w:hAnsi="Book Antiqua" w:cs="Arial"/>
      <w:b/>
      <w:bCs/>
      <w:sz w:val="22"/>
    </w:rPr>
  </w:style>
  <w:style w:type="paragraph" w:styleId="Ttulo6">
    <w:name w:val="heading 6"/>
    <w:basedOn w:val="Normal"/>
    <w:next w:val="Normal"/>
    <w:link w:val="Ttulo6Car"/>
    <w:qFormat/>
    <w:rsid w:val="001606BE"/>
    <w:pPr>
      <w:keepNext/>
      <w:ind w:left="1440" w:hanging="1440"/>
      <w:outlineLvl w:val="5"/>
    </w:pPr>
    <w:rPr>
      <w:rFonts w:ascii="Times New Roman" w:eastAsia="Times New Roman" w:hAnsi="Times New Roman"/>
      <w:b/>
      <w:bCs/>
      <w:sz w:val="24"/>
      <w:szCs w:val="24"/>
      <w:lang w:val="es-ES_tradnl"/>
    </w:rPr>
  </w:style>
  <w:style w:type="paragraph" w:styleId="Ttulo7">
    <w:name w:val="heading 7"/>
    <w:basedOn w:val="Normal"/>
    <w:next w:val="Normal"/>
    <w:link w:val="Ttulo7Car"/>
    <w:qFormat/>
    <w:rsid w:val="001606BE"/>
    <w:pPr>
      <w:keepNext/>
      <w:ind w:left="1410" w:hanging="1410"/>
      <w:outlineLvl w:val="6"/>
    </w:pPr>
    <w:rPr>
      <w:rFonts w:ascii="Century Gothic" w:hAnsi="Century Gothic"/>
      <w:b/>
      <w:sz w:val="24"/>
      <w:szCs w:val="24"/>
      <w:lang w:val="es-HN"/>
    </w:rPr>
  </w:style>
  <w:style w:type="paragraph" w:styleId="Ttulo8">
    <w:name w:val="heading 8"/>
    <w:basedOn w:val="Normal"/>
    <w:next w:val="Normal"/>
    <w:link w:val="Ttulo8Car"/>
    <w:qFormat/>
    <w:rsid w:val="001606BE"/>
    <w:pPr>
      <w:keepNext/>
      <w:ind w:left="1440" w:hanging="1440"/>
      <w:outlineLvl w:val="7"/>
    </w:pPr>
    <w:rPr>
      <w:rFonts w:ascii="Times New Roman" w:eastAsia="Times New Roman" w:hAnsi="Times New Roman"/>
      <w:b/>
      <w:bCs/>
      <w:sz w:val="28"/>
      <w:szCs w:val="24"/>
      <w:lang w:val="es-ES_tradnl"/>
    </w:rPr>
  </w:style>
  <w:style w:type="paragraph" w:styleId="Ttulo9">
    <w:name w:val="heading 9"/>
    <w:basedOn w:val="Normal"/>
    <w:next w:val="Normal"/>
    <w:link w:val="Ttulo9Car"/>
    <w:unhideWhenUsed/>
    <w:qFormat/>
    <w:rsid w:val="001606B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1606BE"/>
    <w:rPr>
      <w:rFonts w:ascii="Arial" w:eastAsia="Batang" w:hAnsi="Arial" w:cs="Arial"/>
      <w:b/>
      <w:bCs/>
      <w:kern w:val="32"/>
      <w:sz w:val="32"/>
      <w:szCs w:val="32"/>
      <w:lang w:val="es-GT"/>
    </w:rPr>
  </w:style>
  <w:style w:type="character" w:customStyle="1" w:styleId="Ttulo2Car">
    <w:name w:val="Título 2 Car"/>
    <w:aliases w:val="Title Header2 Car"/>
    <w:basedOn w:val="Fuentedeprrafopredeter"/>
    <w:link w:val="Ttulo2"/>
    <w:rsid w:val="001606BE"/>
    <w:rPr>
      <w:rFonts w:ascii="Book Antiqua" w:eastAsia="Batang" w:hAnsi="Book Antiqua" w:cs="Times New Roman"/>
      <w:b/>
      <w:sz w:val="20"/>
      <w:szCs w:val="24"/>
    </w:rPr>
  </w:style>
  <w:style w:type="character" w:customStyle="1" w:styleId="Ttulo3Car">
    <w:name w:val="Título 3 Car"/>
    <w:aliases w:val="Section Header3 Car"/>
    <w:basedOn w:val="Fuentedeprrafopredeter"/>
    <w:link w:val="Ttulo3"/>
    <w:rsid w:val="001606BE"/>
    <w:rPr>
      <w:rFonts w:ascii="Book Antiqua" w:eastAsia="Batang" w:hAnsi="Book Antiqua" w:cs="Times New Roman"/>
      <w:b/>
      <w:sz w:val="20"/>
      <w:szCs w:val="24"/>
    </w:rPr>
  </w:style>
  <w:style w:type="character" w:customStyle="1" w:styleId="Ttulo4Car">
    <w:name w:val="Título 4 Car"/>
    <w:aliases w:val=" Sub-Clause Sub-paragraph Car"/>
    <w:basedOn w:val="Fuentedeprrafopredeter"/>
    <w:link w:val="Ttulo4"/>
    <w:rsid w:val="001606BE"/>
    <w:rPr>
      <w:rFonts w:ascii="Book Antiqua" w:eastAsia="Batang" w:hAnsi="Book Antiqua" w:cs="Times New Roman"/>
      <w:b/>
      <w:sz w:val="20"/>
      <w:szCs w:val="24"/>
    </w:rPr>
  </w:style>
  <w:style w:type="character" w:customStyle="1" w:styleId="Ttulo5Car">
    <w:name w:val="Título 5 Car"/>
    <w:basedOn w:val="Fuentedeprrafopredeter"/>
    <w:link w:val="Ttulo5"/>
    <w:rsid w:val="001606BE"/>
    <w:rPr>
      <w:rFonts w:ascii="Book Antiqua" w:eastAsia="Batang" w:hAnsi="Book Antiqua" w:cs="Arial"/>
      <w:b/>
      <w:bCs/>
      <w:szCs w:val="20"/>
      <w:lang w:val="es-GT"/>
    </w:rPr>
  </w:style>
  <w:style w:type="character" w:customStyle="1" w:styleId="Ttulo6Car">
    <w:name w:val="Título 6 Car"/>
    <w:basedOn w:val="Fuentedeprrafopredeter"/>
    <w:link w:val="Ttulo6"/>
    <w:rsid w:val="001606BE"/>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1606BE"/>
    <w:rPr>
      <w:rFonts w:ascii="Century Gothic" w:eastAsia="Batang" w:hAnsi="Century Gothic" w:cs="Times New Roman"/>
      <w:b/>
      <w:sz w:val="24"/>
      <w:szCs w:val="24"/>
    </w:rPr>
  </w:style>
  <w:style w:type="character" w:customStyle="1" w:styleId="Ttulo8Car">
    <w:name w:val="Título 8 Car"/>
    <w:basedOn w:val="Fuentedeprrafopredeter"/>
    <w:link w:val="Ttulo8"/>
    <w:rsid w:val="001606BE"/>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1606BE"/>
    <w:rPr>
      <w:rFonts w:asciiTheme="majorHAnsi" w:eastAsiaTheme="majorEastAsia" w:hAnsiTheme="majorHAnsi" w:cstheme="majorBidi"/>
      <w:i/>
      <w:iCs/>
      <w:color w:val="404040" w:themeColor="text1" w:themeTint="BF"/>
      <w:sz w:val="20"/>
      <w:szCs w:val="20"/>
      <w:lang w:val="es-GT"/>
    </w:rPr>
  </w:style>
  <w:style w:type="paragraph" w:styleId="Encabezado">
    <w:name w:val="header"/>
    <w:basedOn w:val="Normal"/>
    <w:link w:val="EncabezadoCar"/>
    <w:uiPriority w:val="99"/>
    <w:rsid w:val="001606BE"/>
    <w:pPr>
      <w:tabs>
        <w:tab w:val="center" w:pos="4252"/>
        <w:tab w:val="right" w:pos="8504"/>
      </w:tabs>
    </w:pPr>
  </w:style>
  <w:style w:type="character" w:customStyle="1" w:styleId="EncabezadoCar">
    <w:name w:val="Encabezado Car"/>
    <w:basedOn w:val="Fuentedeprrafopredeter"/>
    <w:link w:val="Encabezado"/>
    <w:uiPriority w:val="99"/>
    <w:rsid w:val="001606BE"/>
    <w:rPr>
      <w:rFonts w:ascii="Garamond" w:eastAsia="Batang" w:hAnsi="Garamond" w:cs="Times New Roman"/>
      <w:sz w:val="20"/>
      <w:szCs w:val="20"/>
      <w:lang w:val="es-GT"/>
    </w:rPr>
  </w:style>
  <w:style w:type="paragraph" w:styleId="Piedepgina">
    <w:name w:val="footer"/>
    <w:basedOn w:val="Normal"/>
    <w:link w:val="PiedepginaCar"/>
    <w:uiPriority w:val="99"/>
    <w:rsid w:val="001606BE"/>
    <w:pPr>
      <w:tabs>
        <w:tab w:val="center" w:pos="4252"/>
        <w:tab w:val="right" w:pos="8504"/>
      </w:tabs>
    </w:pPr>
  </w:style>
  <w:style w:type="character" w:customStyle="1" w:styleId="PiedepginaCar">
    <w:name w:val="Pie de página Car"/>
    <w:basedOn w:val="Fuentedeprrafopredeter"/>
    <w:link w:val="Piedepgina"/>
    <w:uiPriority w:val="99"/>
    <w:rsid w:val="001606BE"/>
    <w:rPr>
      <w:rFonts w:ascii="Garamond" w:eastAsia="Batang" w:hAnsi="Garamond" w:cs="Times New Roman"/>
      <w:sz w:val="20"/>
      <w:szCs w:val="20"/>
      <w:lang w:val="es-GT"/>
    </w:rPr>
  </w:style>
  <w:style w:type="paragraph" w:styleId="Textoindependiente">
    <w:name w:val="Body Text"/>
    <w:basedOn w:val="Normal"/>
    <w:link w:val="TextoindependienteCar"/>
    <w:rsid w:val="001606BE"/>
    <w:pPr>
      <w:spacing w:after="240" w:line="240" w:lineRule="atLeast"/>
      <w:ind w:firstLine="360"/>
      <w:jc w:val="both"/>
    </w:pPr>
    <w:rPr>
      <w:sz w:val="22"/>
      <w:lang w:val="es-ES"/>
    </w:rPr>
  </w:style>
  <w:style w:type="character" w:customStyle="1" w:styleId="TextoindependienteCar">
    <w:name w:val="Texto independiente Car"/>
    <w:basedOn w:val="Fuentedeprrafopredeter"/>
    <w:link w:val="Textoindependiente"/>
    <w:rsid w:val="001606BE"/>
    <w:rPr>
      <w:rFonts w:ascii="Garamond" w:eastAsia="Batang" w:hAnsi="Garamond" w:cs="Times New Roman"/>
      <w:szCs w:val="20"/>
      <w:lang w:val="es-ES"/>
    </w:rPr>
  </w:style>
  <w:style w:type="character" w:customStyle="1" w:styleId="BodyTextChar">
    <w:name w:val="Body Text Char"/>
    <w:rsid w:val="001606BE"/>
    <w:rPr>
      <w:rFonts w:ascii="Garamond" w:eastAsia="Batang" w:hAnsi="Garamond"/>
      <w:sz w:val="22"/>
      <w:lang w:val="es-ES" w:eastAsia="en-US" w:bidi="ar-SA"/>
    </w:rPr>
  </w:style>
  <w:style w:type="paragraph" w:styleId="Epgrafe">
    <w:name w:val="caption"/>
    <w:basedOn w:val="Normal"/>
    <w:next w:val="Textoindependiente"/>
    <w:qFormat/>
    <w:rsid w:val="001606BE"/>
    <w:pPr>
      <w:keepNext/>
      <w:spacing w:before="60" w:after="240" w:line="200" w:lineRule="atLeast"/>
      <w:ind w:left="1920" w:hanging="120"/>
    </w:pPr>
    <w:rPr>
      <w:i/>
      <w:spacing w:val="5"/>
      <w:lang w:val="es-ES"/>
    </w:rPr>
  </w:style>
  <w:style w:type="paragraph" w:styleId="Cita">
    <w:name w:val="Quote"/>
    <w:basedOn w:val="Textoindependiente"/>
    <w:link w:val="CitaCar"/>
    <w:qFormat/>
    <w:rsid w:val="001606BE"/>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Car">
    <w:name w:val="Cita Car"/>
    <w:basedOn w:val="Fuentedeprrafopredeter"/>
    <w:link w:val="Cita"/>
    <w:rsid w:val="001606BE"/>
    <w:rPr>
      <w:rFonts w:ascii="Garamond" w:eastAsia="Batang" w:hAnsi="Garamond" w:cs="Times New Roman"/>
      <w:i/>
      <w:szCs w:val="20"/>
      <w:lang w:val="es-ES"/>
    </w:rPr>
  </w:style>
  <w:style w:type="paragraph" w:customStyle="1" w:styleId="Compaa">
    <w:name w:val="Compañía"/>
    <w:basedOn w:val="Textoindependiente"/>
    <w:rsid w:val="001606BE"/>
    <w:pPr>
      <w:keepLines/>
      <w:framePr w:w="8640" w:h="1440" w:wrap="notBeside" w:vAnchor="page" w:hAnchor="margin" w:xAlign="center" w:y="889"/>
      <w:spacing w:after="40"/>
      <w:ind w:firstLine="0"/>
      <w:jc w:val="center"/>
    </w:pPr>
    <w:rPr>
      <w:caps/>
      <w:spacing w:val="75"/>
      <w:kern w:val="18"/>
    </w:rPr>
  </w:style>
  <w:style w:type="paragraph" w:customStyle="1" w:styleId="Encabezado-base">
    <w:name w:val="Encabezado - base"/>
    <w:basedOn w:val="Textoindependiente"/>
    <w:rsid w:val="001606BE"/>
    <w:pPr>
      <w:keepLines/>
      <w:tabs>
        <w:tab w:val="center" w:pos="4320"/>
        <w:tab w:val="right" w:pos="8640"/>
      </w:tabs>
      <w:spacing w:after="0"/>
      <w:ind w:firstLine="0"/>
      <w:jc w:val="center"/>
    </w:pPr>
    <w:rPr>
      <w:caps/>
      <w:spacing w:val="15"/>
      <w:sz w:val="18"/>
    </w:rPr>
  </w:style>
  <w:style w:type="paragraph" w:customStyle="1" w:styleId="Encabezadodeseccin">
    <w:name w:val="Encabezado de sección"/>
    <w:basedOn w:val="Ttulo1"/>
    <w:rsid w:val="001606BE"/>
    <w:pPr>
      <w:keepLines/>
      <w:pBdr>
        <w:top w:val="single" w:sz="6" w:space="6" w:color="808080"/>
        <w:bottom w:val="single" w:sz="6" w:space="6" w:color="808080"/>
      </w:pBdr>
      <w:spacing w:before="0" w:after="240" w:line="240" w:lineRule="atLeast"/>
      <w:jc w:val="center"/>
    </w:pPr>
    <w:rPr>
      <w:rFonts w:ascii="Garamond" w:hAnsi="Garamond" w:cs="Times New Roman"/>
      <w:bCs w:val="0"/>
      <w:caps/>
      <w:spacing w:val="20"/>
      <w:kern w:val="16"/>
      <w:sz w:val="18"/>
      <w:szCs w:val="20"/>
      <w:lang w:val="es-ES"/>
    </w:rPr>
  </w:style>
  <w:style w:type="paragraph" w:customStyle="1" w:styleId="Etiquetadeseccin">
    <w:name w:val="Etiqueta de sección"/>
    <w:basedOn w:val="Normal"/>
    <w:next w:val="Textoindependiente"/>
    <w:rsid w:val="001606BE"/>
    <w:pPr>
      <w:keepNext/>
      <w:keepLines/>
      <w:pBdr>
        <w:bottom w:val="single" w:sz="6" w:space="24" w:color="808080"/>
      </w:pBdr>
      <w:spacing w:after="720" w:line="240" w:lineRule="atLeast"/>
      <w:jc w:val="center"/>
    </w:pPr>
    <w:rPr>
      <w:caps/>
      <w:spacing w:val="80"/>
      <w:kern w:val="20"/>
      <w:sz w:val="48"/>
      <w:lang w:val="es-ES"/>
    </w:rPr>
  </w:style>
  <w:style w:type="paragraph" w:customStyle="1" w:styleId="Notaalpie-base">
    <w:name w:val="Nota al pie - base"/>
    <w:basedOn w:val="Textoindependiente"/>
    <w:rsid w:val="001606BE"/>
    <w:pPr>
      <w:keepLines/>
      <w:spacing w:line="200" w:lineRule="atLeast"/>
      <w:ind w:firstLine="0"/>
    </w:pPr>
    <w:rPr>
      <w:sz w:val="18"/>
    </w:rPr>
  </w:style>
  <w:style w:type="paragraph" w:customStyle="1" w:styleId="Remite">
    <w:name w:val="Remite"/>
    <w:rsid w:val="001606BE"/>
    <w:pPr>
      <w:framePr w:w="8640" w:wrap="notBeside" w:vAnchor="page" w:hAnchor="page" w:x="1729" w:y="14401" w:anchorLock="1"/>
      <w:tabs>
        <w:tab w:val="left" w:pos="2160"/>
      </w:tabs>
      <w:spacing w:after="0" w:line="240" w:lineRule="atLeast"/>
      <w:ind w:right="-240"/>
      <w:jc w:val="center"/>
    </w:pPr>
    <w:rPr>
      <w:rFonts w:ascii="Garamond" w:eastAsia="Batang" w:hAnsi="Garamond" w:cs="Times New Roman"/>
      <w:caps/>
      <w:spacing w:val="30"/>
      <w:sz w:val="14"/>
      <w:szCs w:val="20"/>
      <w:lang w:val="es-ES"/>
    </w:rPr>
  </w:style>
  <w:style w:type="paragraph" w:customStyle="1" w:styleId="Subttulodecaptulo">
    <w:name w:val="Subtítulo de capítulo"/>
    <w:basedOn w:val="Subttulo"/>
    <w:rsid w:val="001606BE"/>
    <w:pPr>
      <w:keepNext/>
      <w:keepLines/>
      <w:spacing w:before="140" w:after="420"/>
      <w:outlineLvl w:val="9"/>
    </w:pPr>
    <w:rPr>
      <w:rFonts w:ascii="Garamond" w:hAnsi="Garamond" w:cs="Times New Roman"/>
      <w:caps/>
      <w:spacing w:val="20"/>
      <w:kern w:val="20"/>
      <w:sz w:val="22"/>
      <w:szCs w:val="20"/>
      <w:lang w:val="es-ES"/>
    </w:rPr>
  </w:style>
  <w:style w:type="paragraph" w:styleId="Subttulo">
    <w:name w:val="Subtitle"/>
    <w:basedOn w:val="Normal"/>
    <w:link w:val="SubttuloCar"/>
    <w:qFormat/>
    <w:rsid w:val="001606BE"/>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1606BE"/>
    <w:rPr>
      <w:rFonts w:ascii="Arial" w:eastAsia="Batang" w:hAnsi="Arial" w:cs="Arial"/>
      <w:sz w:val="24"/>
      <w:szCs w:val="24"/>
      <w:lang w:val="es-GT"/>
    </w:rPr>
  </w:style>
  <w:style w:type="paragraph" w:customStyle="1" w:styleId="Subttulodecubierta">
    <w:name w:val="Subtítulo de cubierta"/>
    <w:basedOn w:val="Normal"/>
    <w:next w:val="Textoindependiente"/>
    <w:rsid w:val="001606BE"/>
    <w:pPr>
      <w:keepNext/>
      <w:keepLines/>
      <w:pBdr>
        <w:top w:val="single" w:sz="6" w:space="12" w:color="808080"/>
      </w:pBdr>
      <w:spacing w:line="440" w:lineRule="atLeast"/>
      <w:jc w:val="center"/>
    </w:pPr>
    <w:rPr>
      <w:caps/>
      <w:spacing w:val="30"/>
      <w:kern w:val="20"/>
      <w:sz w:val="36"/>
      <w:lang w:val="es-ES"/>
    </w:rPr>
  </w:style>
  <w:style w:type="paragraph" w:customStyle="1" w:styleId="Ttulo-base">
    <w:name w:val="Título - base"/>
    <w:basedOn w:val="Textoindependiente"/>
    <w:next w:val="Textoindependiente"/>
    <w:rsid w:val="001606BE"/>
    <w:pPr>
      <w:keepNext/>
      <w:keepLines/>
      <w:spacing w:after="0"/>
      <w:ind w:firstLine="0"/>
      <w:jc w:val="left"/>
    </w:pPr>
    <w:rPr>
      <w:kern w:val="20"/>
    </w:rPr>
  </w:style>
  <w:style w:type="paragraph" w:customStyle="1" w:styleId="Ttulodecaptulo">
    <w:name w:val="Título de capítulo"/>
    <w:basedOn w:val="Ttulo"/>
    <w:rsid w:val="001606BE"/>
    <w:pPr>
      <w:keepNext/>
      <w:keepLines/>
      <w:spacing w:before="140" w:after="0"/>
      <w:outlineLvl w:val="9"/>
    </w:pPr>
    <w:rPr>
      <w:rFonts w:ascii="Garamond" w:hAnsi="Garamond" w:cs="Times New Roman"/>
      <w:b w:val="0"/>
      <w:bCs w:val="0"/>
      <w:caps/>
      <w:spacing w:val="60"/>
      <w:kern w:val="20"/>
      <w:sz w:val="44"/>
      <w:szCs w:val="20"/>
      <w:lang w:val="es-ES"/>
    </w:rPr>
  </w:style>
  <w:style w:type="paragraph" w:styleId="Ttulo">
    <w:name w:val="Title"/>
    <w:basedOn w:val="Normal"/>
    <w:link w:val="TtuloCar"/>
    <w:qFormat/>
    <w:rsid w:val="001606BE"/>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1606BE"/>
    <w:rPr>
      <w:rFonts w:ascii="Arial" w:eastAsia="Batang" w:hAnsi="Arial" w:cs="Arial"/>
      <w:b/>
      <w:bCs/>
      <w:kern w:val="28"/>
      <w:sz w:val="32"/>
      <w:szCs w:val="32"/>
      <w:lang w:val="es-GT"/>
    </w:rPr>
  </w:style>
  <w:style w:type="paragraph" w:customStyle="1" w:styleId="Ttulodecubierta">
    <w:name w:val="Título de cubierta"/>
    <w:basedOn w:val="Ttulo-base"/>
    <w:next w:val="Subttulodecubierta"/>
    <w:rsid w:val="001606BE"/>
    <w:pPr>
      <w:spacing w:after="240" w:line="720" w:lineRule="atLeast"/>
      <w:jc w:val="center"/>
    </w:pPr>
    <w:rPr>
      <w:caps/>
      <w:spacing w:val="65"/>
      <w:sz w:val="64"/>
    </w:rPr>
  </w:style>
  <w:style w:type="paragraph" w:customStyle="1" w:styleId="Ttulodeparte">
    <w:name w:val="Título de parte"/>
    <w:basedOn w:val="Ttulo"/>
    <w:rsid w:val="001606BE"/>
    <w:pPr>
      <w:keepNext/>
      <w:keepLines/>
      <w:spacing w:before="140" w:after="0"/>
      <w:outlineLvl w:val="9"/>
    </w:pPr>
    <w:rPr>
      <w:rFonts w:ascii="Garamond" w:hAnsi="Garamond" w:cs="Times New Roman"/>
      <w:b w:val="0"/>
      <w:bCs w:val="0"/>
      <w:caps/>
      <w:spacing w:val="60"/>
      <w:kern w:val="20"/>
      <w:sz w:val="44"/>
      <w:szCs w:val="20"/>
      <w:lang w:val="es-ES"/>
    </w:rPr>
  </w:style>
  <w:style w:type="paragraph" w:customStyle="1" w:styleId="Ttulodeldocumento">
    <w:name w:val="Título del documento"/>
    <w:next w:val="Normal"/>
    <w:rsid w:val="001606BE"/>
    <w:pPr>
      <w:pBdr>
        <w:top w:val="single" w:sz="6" w:space="6" w:color="808080"/>
        <w:bottom w:val="single" w:sz="6" w:space="6" w:color="808080"/>
      </w:pBdr>
      <w:spacing w:after="0" w:line="240" w:lineRule="atLeast"/>
      <w:jc w:val="center"/>
    </w:pPr>
    <w:rPr>
      <w:rFonts w:ascii="Garamond" w:eastAsia="Batang" w:hAnsi="Garamond" w:cs="Times New Roman"/>
      <w:b/>
      <w:caps/>
      <w:spacing w:val="40"/>
      <w:sz w:val="18"/>
      <w:szCs w:val="20"/>
      <w:lang w:val="es-ES"/>
    </w:rPr>
  </w:style>
  <w:style w:type="character" w:styleId="Nmerodepgina">
    <w:name w:val="page number"/>
    <w:basedOn w:val="Fuentedeprrafopredeter"/>
    <w:rsid w:val="001606BE"/>
  </w:style>
  <w:style w:type="paragraph" w:styleId="Textoindependiente2">
    <w:name w:val="Body Text 2"/>
    <w:basedOn w:val="Normal"/>
    <w:link w:val="Textoindependiente2Car"/>
    <w:rsid w:val="001606BE"/>
    <w:pPr>
      <w:tabs>
        <w:tab w:val="left" w:pos="540"/>
      </w:tabs>
      <w:jc w:val="both"/>
    </w:pPr>
    <w:rPr>
      <w:rFonts w:ascii="Book Antiqua" w:hAnsi="Book Antiqua"/>
      <w:sz w:val="24"/>
    </w:rPr>
  </w:style>
  <w:style w:type="character" w:customStyle="1" w:styleId="Textoindependiente2Car">
    <w:name w:val="Texto independiente 2 Car"/>
    <w:basedOn w:val="Fuentedeprrafopredeter"/>
    <w:link w:val="Textoindependiente2"/>
    <w:rsid w:val="001606BE"/>
    <w:rPr>
      <w:rFonts w:ascii="Book Antiqua" w:eastAsia="Batang" w:hAnsi="Book Antiqua" w:cs="Times New Roman"/>
      <w:sz w:val="24"/>
      <w:szCs w:val="20"/>
      <w:lang w:val="es-GT"/>
    </w:rPr>
  </w:style>
  <w:style w:type="paragraph" w:styleId="Textoindependiente3">
    <w:name w:val="Body Text 3"/>
    <w:basedOn w:val="Normal"/>
    <w:link w:val="Textoindependiente3Car"/>
    <w:rsid w:val="001606BE"/>
    <w:pPr>
      <w:spacing w:before="120" w:line="360" w:lineRule="auto"/>
      <w:jc w:val="both"/>
    </w:pPr>
    <w:rPr>
      <w:rFonts w:ascii="Arial" w:hAnsi="Arial" w:cs="Arial"/>
      <w:lang w:val="es-HN"/>
    </w:rPr>
  </w:style>
  <w:style w:type="character" w:customStyle="1" w:styleId="Textoindependiente3Car">
    <w:name w:val="Texto independiente 3 Car"/>
    <w:basedOn w:val="Fuentedeprrafopredeter"/>
    <w:link w:val="Textoindependiente3"/>
    <w:rsid w:val="001606BE"/>
    <w:rPr>
      <w:rFonts w:ascii="Arial" w:eastAsia="Batang" w:hAnsi="Arial" w:cs="Arial"/>
      <w:sz w:val="20"/>
      <w:szCs w:val="20"/>
    </w:rPr>
  </w:style>
  <w:style w:type="paragraph" w:styleId="Textodeglobo">
    <w:name w:val="Balloon Text"/>
    <w:basedOn w:val="Normal"/>
    <w:link w:val="TextodegloboCar"/>
    <w:uiPriority w:val="99"/>
    <w:semiHidden/>
    <w:rsid w:val="0016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6BE"/>
    <w:rPr>
      <w:rFonts w:ascii="Tahoma" w:eastAsia="Batang" w:hAnsi="Tahoma" w:cs="Tahoma"/>
      <w:sz w:val="16"/>
      <w:szCs w:val="16"/>
      <w:lang w:val="es-GT"/>
    </w:rPr>
  </w:style>
  <w:style w:type="table" w:styleId="Tablaconcuadrcula">
    <w:name w:val="Table Grid"/>
    <w:basedOn w:val="Tablanormal"/>
    <w:rsid w:val="001606BE"/>
    <w:pPr>
      <w:spacing w:after="0" w:line="240" w:lineRule="auto"/>
    </w:pPr>
    <w:rPr>
      <w:rFonts w:ascii="Times New Roman" w:eastAsia="Times New Roman" w:hAnsi="Times New Roman"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06BE"/>
    <w:pPr>
      <w:ind w:left="708"/>
    </w:pPr>
  </w:style>
  <w:style w:type="paragraph" w:styleId="Sangra2detindependiente">
    <w:name w:val="Body Text Indent 2"/>
    <w:basedOn w:val="Normal"/>
    <w:link w:val="Sangra2detindependienteCar"/>
    <w:rsid w:val="001606BE"/>
    <w:pPr>
      <w:spacing w:after="120" w:line="480" w:lineRule="auto"/>
      <w:ind w:left="283"/>
    </w:pPr>
  </w:style>
  <w:style w:type="character" w:customStyle="1" w:styleId="Sangra2detindependienteCar">
    <w:name w:val="Sangría 2 de t. independiente Car"/>
    <w:basedOn w:val="Fuentedeprrafopredeter"/>
    <w:link w:val="Sangra2detindependiente"/>
    <w:rsid w:val="001606BE"/>
    <w:rPr>
      <w:rFonts w:ascii="Garamond" w:eastAsia="Batang" w:hAnsi="Garamond" w:cs="Times New Roman"/>
      <w:sz w:val="20"/>
      <w:szCs w:val="20"/>
      <w:lang w:val="es-GT"/>
    </w:rPr>
  </w:style>
  <w:style w:type="numbering" w:customStyle="1" w:styleId="Sinlista1">
    <w:name w:val="Sin lista1"/>
    <w:next w:val="Sinlista"/>
    <w:uiPriority w:val="99"/>
    <w:semiHidden/>
    <w:rsid w:val="001606BE"/>
  </w:style>
  <w:style w:type="paragraph" w:customStyle="1" w:styleId="Outline">
    <w:name w:val="Outline"/>
    <w:basedOn w:val="Normal"/>
    <w:rsid w:val="001606BE"/>
    <w:pPr>
      <w:spacing w:before="240"/>
    </w:pPr>
    <w:rPr>
      <w:rFonts w:ascii="Times New Roman" w:eastAsia="Times New Roman" w:hAnsi="Times New Roman"/>
      <w:kern w:val="28"/>
      <w:sz w:val="24"/>
      <w:lang w:val="en-US"/>
    </w:rPr>
  </w:style>
  <w:style w:type="character" w:styleId="Hipervnculo">
    <w:name w:val="Hyperlink"/>
    <w:uiPriority w:val="99"/>
    <w:rsid w:val="001606BE"/>
    <w:rPr>
      <w:color w:val="0000FF"/>
      <w:u w:val="single"/>
    </w:rPr>
  </w:style>
  <w:style w:type="paragraph" w:styleId="Sangradetextonormal">
    <w:name w:val="Body Text Indent"/>
    <w:basedOn w:val="Normal"/>
    <w:link w:val="SangradetextonormalCar"/>
    <w:rsid w:val="001606BE"/>
    <w:pPr>
      <w:ind w:left="1440" w:hanging="1440"/>
    </w:pPr>
    <w:rPr>
      <w:rFonts w:ascii="Times New Roman" w:eastAsia="Times New Roman" w:hAnsi="Times New Roman"/>
      <w:sz w:val="24"/>
      <w:szCs w:val="24"/>
      <w:lang w:val="es-ES_tradnl"/>
    </w:rPr>
  </w:style>
  <w:style w:type="character" w:customStyle="1" w:styleId="SangradetextonormalCar">
    <w:name w:val="Sangría de texto normal Car"/>
    <w:basedOn w:val="Fuentedeprrafopredeter"/>
    <w:link w:val="Sangradetextonormal"/>
    <w:rsid w:val="001606BE"/>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1606BE"/>
    <w:pPr>
      <w:numPr>
        <w:numId w:val="37"/>
      </w:numPr>
      <w:spacing w:after="200"/>
    </w:pPr>
    <w:rPr>
      <w:rFonts w:ascii="Times New Roman" w:eastAsia="Times New Roman" w:hAnsi="Times New Roman"/>
      <w:b/>
      <w:sz w:val="24"/>
      <w:lang w:val="en-US"/>
    </w:rPr>
  </w:style>
  <w:style w:type="paragraph" w:customStyle="1" w:styleId="Normali">
    <w:name w:val="Normal(i)"/>
    <w:basedOn w:val="Normal"/>
    <w:rsid w:val="001606BE"/>
    <w:pPr>
      <w:keepLines/>
      <w:tabs>
        <w:tab w:val="left" w:pos="1843"/>
      </w:tabs>
      <w:spacing w:after="120"/>
      <w:jc w:val="both"/>
    </w:pPr>
    <w:rPr>
      <w:rFonts w:ascii="Times New Roman" w:eastAsia="Times New Roman" w:hAnsi="Times New Roman"/>
      <w:sz w:val="24"/>
      <w:lang w:val="en-GB" w:eastAsia="en-GB"/>
    </w:rPr>
  </w:style>
  <w:style w:type="paragraph" w:styleId="Sangra3detindependiente">
    <w:name w:val="Body Text Indent 3"/>
    <w:basedOn w:val="Normal"/>
    <w:link w:val="Sangra3detindependienteCar"/>
    <w:rsid w:val="001606BE"/>
    <w:pPr>
      <w:tabs>
        <w:tab w:val="left" w:pos="-720"/>
      </w:tabs>
      <w:suppressAutoHyphens/>
      <w:ind w:left="792" w:hanging="540"/>
      <w:jc w:val="both"/>
    </w:pPr>
    <w:rPr>
      <w:rFonts w:ascii="Times New Roman" w:eastAsia="Times New Roman" w:hAnsi="Times New Roman"/>
      <w:sz w:val="24"/>
      <w:szCs w:val="24"/>
      <w:lang w:val="es-ES_tradnl"/>
    </w:rPr>
  </w:style>
  <w:style w:type="character" w:customStyle="1" w:styleId="Sangra3detindependienteCar">
    <w:name w:val="Sangría 3 de t. independiente Car"/>
    <w:basedOn w:val="Fuentedeprrafopredeter"/>
    <w:link w:val="Sangra3detindependiente"/>
    <w:rsid w:val="001606BE"/>
    <w:rPr>
      <w:rFonts w:ascii="Times New Roman" w:eastAsia="Times New Roman" w:hAnsi="Times New Roman" w:cs="Times New Roman"/>
      <w:sz w:val="24"/>
      <w:szCs w:val="24"/>
      <w:lang w:val="es-ES_tradnl"/>
    </w:rPr>
  </w:style>
  <w:style w:type="paragraph" w:customStyle="1" w:styleId="Sub-ClauseText">
    <w:name w:val="Sub-Clause Text"/>
    <w:basedOn w:val="Normal"/>
    <w:rsid w:val="001606BE"/>
    <w:pPr>
      <w:spacing w:before="120" w:after="120"/>
      <w:jc w:val="both"/>
    </w:pPr>
    <w:rPr>
      <w:rFonts w:ascii="Times New Roman" w:eastAsia="Times New Roman" w:hAnsi="Times New Roman"/>
      <w:spacing w:val="-4"/>
      <w:sz w:val="24"/>
      <w:lang w:val="en-US"/>
    </w:rPr>
  </w:style>
  <w:style w:type="paragraph" w:customStyle="1" w:styleId="titulo">
    <w:name w:val="titulo"/>
    <w:basedOn w:val="Ttulo5"/>
    <w:rsid w:val="001606BE"/>
    <w:pPr>
      <w:keepNext w:val="0"/>
      <w:spacing w:after="240"/>
      <w:jc w:val="center"/>
    </w:pPr>
    <w:rPr>
      <w:rFonts w:ascii="Times New Roman Bold" w:eastAsia="Times New Roman" w:hAnsi="Times New Roman Bold" w:cs="Times New Roman"/>
      <w:bCs w:val="0"/>
      <w:sz w:val="24"/>
      <w:lang w:val="en-US"/>
    </w:rPr>
  </w:style>
  <w:style w:type="paragraph" w:styleId="Textodebloque">
    <w:name w:val="Block Text"/>
    <w:basedOn w:val="Normal"/>
    <w:rsid w:val="001606BE"/>
    <w:pPr>
      <w:tabs>
        <w:tab w:val="left" w:pos="612"/>
      </w:tabs>
      <w:suppressAutoHyphens/>
      <w:ind w:left="1152" w:right="-72" w:hanging="540"/>
      <w:jc w:val="both"/>
    </w:pPr>
    <w:rPr>
      <w:rFonts w:ascii="Times New Roman" w:eastAsia="Times New Roman" w:hAnsi="Times New Roman"/>
      <w:sz w:val="24"/>
      <w:szCs w:val="24"/>
      <w:lang w:val="es-MX"/>
    </w:rPr>
  </w:style>
  <w:style w:type="paragraph" w:customStyle="1" w:styleId="SectionVIHeader">
    <w:name w:val="Section VI. Header"/>
    <w:basedOn w:val="Normal"/>
    <w:rsid w:val="001606BE"/>
    <w:pPr>
      <w:spacing w:before="120" w:after="240"/>
      <w:jc w:val="center"/>
    </w:pPr>
    <w:rPr>
      <w:rFonts w:ascii="Times New Roman" w:eastAsia="Times New Roman" w:hAnsi="Times New Roman"/>
      <w:b/>
      <w:sz w:val="36"/>
      <w:lang w:val="en-US"/>
    </w:rPr>
  </w:style>
  <w:style w:type="paragraph" w:styleId="Textocomentario">
    <w:name w:val="annotation text"/>
    <w:basedOn w:val="Normal"/>
    <w:link w:val="TextocomentarioCar"/>
    <w:rsid w:val="001606BE"/>
    <w:rPr>
      <w:rFonts w:ascii="Times New Roman" w:eastAsia="Times New Roman" w:hAnsi="Times New Roman"/>
      <w:lang w:val="en-US"/>
    </w:rPr>
  </w:style>
  <w:style w:type="character" w:customStyle="1" w:styleId="TextocomentarioCar">
    <w:name w:val="Texto comentario Car"/>
    <w:basedOn w:val="Fuentedeprrafopredeter"/>
    <w:link w:val="Textocomentario"/>
    <w:rsid w:val="001606BE"/>
    <w:rPr>
      <w:rFonts w:ascii="Times New Roman" w:eastAsia="Times New Roman" w:hAnsi="Times New Roman" w:cs="Times New Roman"/>
      <w:sz w:val="20"/>
      <w:szCs w:val="20"/>
      <w:lang w:val="en-US"/>
    </w:rPr>
  </w:style>
  <w:style w:type="paragraph" w:styleId="TDC6">
    <w:name w:val="toc 6"/>
    <w:basedOn w:val="Normal"/>
    <w:next w:val="Normal"/>
    <w:autoRedefine/>
    <w:rsid w:val="001606BE"/>
    <w:pPr>
      <w:numPr>
        <w:ilvl w:val="12"/>
      </w:numPr>
      <w:tabs>
        <w:tab w:val="left" w:pos="8280"/>
      </w:tabs>
      <w:suppressAutoHyphens/>
    </w:pPr>
    <w:rPr>
      <w:rFonts w:ascii="Times New Roman" w:eastAsia="Times New Roman" w:hAnsi="Times New Roman"/>
      <w:sz w:val="24"/>
      <w:lang w:val="es-MX"/>
    </w:rPr>
  </w:style>
  <w:style w:type="character" w:styleId="Refdenotaalpie">
    <w:name w:val="footnote reference"/>
    <w:rsid w:val="001606BE"/>
    <w:rPr>
      <w:vertAlign w:val="superscript"/>
    </w:rPr>
  </w:style>
  <w:style w:type="paragraph" w:customStyle="1" w:styleId="sec7-clauses">
    <w:name w:val="sec7-clauses"/>
    <w:basedOn w:val="Heading1-Clausename"/>
    <w:rsid w:val="001606BE"/>
    <w:rPr>
      <w:rFonts w:ascii="Times New Roman Bold" w:hAnsi="Times New Roman Bold"/>
    </w:rPr>
  </w:style>
  <w:style w:type="paragraph" w:customStyle="1" w:styleId="2AutoList1">
    <w:name w:val="2AutoList1"/>
    <w:basedOn w:val="Normal"/>
    <w:rsid w:val="001606BE"/>
    <w:rPr>
      <w:rFonts w:ascii="Times New Roman" w:eastAsia="Times New Roman" w:hAnsi="Times New Roman"/>
      <w:sz w:val="24"/>
      <w:lang w:val="es-ES_tradnl"/>
    </w:rPr>
  </w:style>
  <w:style w:type="paragraph" w:customStyle="1" w:styleId="Title1">
    <w:name w:val="Title1"/>
    <w:basedOn w:val="Normal"/>
    <w:rsid w:val="001606BE"/>
    <w:pPr>
      <w:suppressAutoHyphens/>
    </w:pPr>
    <w:rPr>
      <w:rFonts w:ascii="Times New Roman Bold" w:eastAsia="Times New Roman" w:hAnsi="Times New Roman Bold"/>
      <w:b/>
      <w:sz w:val="36"/>
      <w:lang w:val="es-ES_tradnl"/>
    </w:rPr>
  </w:style>
  <w:style w:type="paragraph" w:customStyle="1" w:styleId="BankNormal">
    <w:name w:val="BankNormal"/>
    <w:basedOn w:val="Normal"/>
    <w:rsid w:val="001606BE"/>
    <w:pPr>
      <w:spacing w:after="240"/>
    </w:pPr>
    <w:rPr>
      <w:rFonts w:ascii="Times New Roman" w:eastAsia="Times New Roman" w:hAnsi="Times New Roman"/>
      <w:sz w:val="24"/>
      <w:lang w:val="en-US"/>
    </w:rPr>
  </w:style>
  <w:style w:type="paragraph" w:styleId="Textonotapie">
    <w:name w:val="footnote text"/>
    <w:basedOn w:val="Normal"/>
    <w:link w:val="TextonotapieCar"/>
    <w:rsid w:val="001606BE"/>
    <w:pPr>
      <w:overflowPunct w:val="0"/>
      <w:autoSpaceDE w:val="0"/>
      <w:autoSpaceDN w:val="0"/>
      <w:adjustRightInd w:val="0"/>
      <w:textAlignment w:val="baseline"/>
    </w:pPr>
    <w:rPr>
      <w:rFonts w:ascii="Times New Roman" w:eastAsia="Times New Roman" w:hAnsi="Times New Roman"/>
      <w:lang w:val="es-ES_tradnl"/>
    </w:rPr>
  </w:style>
  <w:style w:type="character" w:customStyle="1" w:styleId="TextonotapieCar">
    <w:name w:val="Texto nota pie Car"/>
    <w:basedOn w:val="Fuentedeprrafopredeter"/>
    <w:link w:val="Textonotapie"/>
    <w:rsid w:val="001606BE"/>
    <w:rPr>
      <w:rFonts w:ascii="Times New Roman" w:eastAsia="Times New Roman" w:hAnsi="Times New Roman" w:cs="Times New Roman"/>
      <w:sz w:val="20"/>
      <w:szCs w:val="20"/>
      <w:lang w:val="es-ES_tradnl"/>
    </w:rPr>
  </w:style>
  <w:style w:type="paragraph" w:styleId="TDC1">
    <w:name w:val="toc 1"/>
    <w:basedOn w:val="Normal"/>
    <w:next w:val="Normal"/>
    <w:uiPriority w:val="39"/>
    <w:rsid w:val="001606BE"/>
    <w:pPr>
      <w:spacing w:before="120"/>
    </w:pPr>
    <w:rPr>
      <w:rFonts w:ascii="Times New Roman Bold" w:eastAsia="Times New Roman" w:hAnsi="Times New Roman Bold"/>
      <w:b/>
      <w:sz w:val="24"/>
      <w:szCs w:val="24"/>
      <w:lang w:val="es-ES_tradnl"/>
    </w:rPr>
  </w:style>
  <w:style w:type="paragraph" w:styleId="TDC2">
    <w:name w:val="toc 2"/>
    <w:basedOn w:val="Normal"/>
    <w:next w:val="Normal"/>
    <w:uiPriority w:val="39"/>
    <w:rsid w:val="001606BE"/>
    <w:pPr>
      <w:ind w:left="576" w:hanging="576"/>
    </w:pPr>
    <w:rPr>
      <w:rFonts w:ascii="Times New Roman" w:eastAsia="Times New Roman" w:hAnsi="Times New Roman"/>
      <w:sz w:val="24"/>
      <w:szCs w:val="24"/>
      <w:lang w:val="es-ES_tradnl"/>
    </w:rPr>
  </w:style>
  <w:style w:type="paragraph" w:styleId="TDC3">
    <w:name w:val="toc 3"/>
    <w:basedOn w:val="Normal"/>
    <w:next w:val="Normal"/>
    <w:autoRedefine/>
    <w:rsid w:val="001606BE"/>
    <w:pPr>
      <w:ind w:left="480"/>
    </w:pPr>
    <w:rPr>
      <w:rFonts w:ascii="Times New Roman" w:eastAsia="Times New Roman" w:hAnsi="Times New Roman"/>
      <w:sz w:val="24"/>
      <w:szCs w:val="24"/>
      <w:lang w:val="es-ES_tradnl"/>
    </w:rPr>
  </w:style>
  <w:style w:type="paragraph" w:styleId="TDC4">
    <w:name w:val="toc 4"/>
    <w:basedOn w:val="Normal"/>
    <w:next w:val="Normal"/>
    <w:autoRedefine/>
    <w:rsid w:val="001606BE"/>
    <w:pPr>
      <w:ind w:left="720"/>
    </w:pPr>
    <w:rPr>
      <w:rFonts w:ascii="Times New Roman" w:eastAsia="Times New Roman" w:hAnsi="Times New Roman"/>
      <w:sz w:val="24"/>
      <w:szCs w:val="24"/>
      <w:lang w:val="es-ES_tradnl"/>
    </w:rPr>
  </w:style>
  <w:style w:type="paragraph" w:styleId="TDC5">
    <w:name w:val="toc 5"/>
    <w:basedOn w:val="Normal"/>
    <w:next w:val="Normal"/>
    <w:autoRedefine/>
    <w:rsid w:val="001606BE"/>
    <w:pPr>
      <w:ind w:left="960"/>
    </w:pPr>
    <w:rPr>
      <w:rFonts w:ascii="Times New Roman" w:eastAsia="Times New Roman" w:hAnsi="Times New Roman"/>
      <w:sz w:val="24"/>
      <w:szCs w:val="24"/>
      <w:lang w:val="es-ES_tradnl"/>
    </w:rPr>
  </w:style>
  <w:style w:type="paragraph" w:styleId="TDC7">
    <w:name w:val="toc 7"/>
    <w:basedOn w:val="Normal"/>
    <w:next w:val="Normal"/>
    <w:autoRedefine/>
    <w:rsid w:val="001606BE"/>
    <w:pPr>
      <w:ind w:left="1440"/>
    </w:pPr>
    <w:rPr>
      <w:rFonts w:ascii="Times New Roman" w:eastAsia="Times New Roman" w:hAnsi="Times New Roman"/>
      <w:sz w:val="24"/>
      <w:szCs w:val="24"/>
      <w:lang w:val="es-ES_tradnl"/>
    </w:rPr>
  </w:style>
  <w:style w:type="paragraph" w:styleId="TDC8">
    <w:name w:val="toc 8"/>
    <w:basedOn w:val="Normal"/>
    <w:next w:val="Normal"/>
    <w:autoRedefine/>
    <w:rsid w:val="001606BE"/>
    <w:pPr>
      <w:ind w:left="1680"/>
    </w:pPr>
    <w:rPr>
      <w:rFonts w:ascii="Times New Roman" w:eastAsia="Times New Roman" w:hAnsi="Times New Roman"/>
      <w:sz w:val="24"/>
      <w:szCs w:val="24"/>
      <w:lang w:val="es-ES_tradnl"/>
    </w:rPr>
  </w:style>
  <w:style w:type="paragraph" w:styleId="TDC9">
    <w:name w:val="toc 9"/>
    <w:basedOn w:val="Normal"/>
    <w:next w:val="Normal"/>
    <w:autoRedefine/>
    <w:rsid w:val="001606BE"/>
    <w:pPr>
      <w:ind w:left="1920"/>
    </w:pPr>
    <w:rPr>
      <w:rFonts w:ascii="Times New Roman" w:eastAsia="Times New Roman" w:hAnsi="Times New Roman"/>
      <w:sz w:val="24"/>
      <w:szCs w:val="24"/>
      <w:lang w:val="es-ES_tradnl"/>
    </w:rPr>
  </w:style>
  <w:style w:type="paragraph" w:customStyle="1" w:styleId="SectionIVHeader">
    <w:name w:val="Section IV. Header"/>
    <w:basedOn w:val="SectionVIHeader"/>
    <w:rsid w:val="001606BE"/>
  </w:style>
  <w:style w:type="paragraph" w:customStyle="1" w:styleId="SectionIXHeader">
    <w:name w:val="Section IX. Header"/>
    <w:basedOn w:val="SectionVIHeader"/>
    <w:rsid w:val="001606BE"/>
    <w:pPr>
      <w:numPr>
        <w:ilvl w:val="12"/>
      </w:numPr>
      <w:spacing w:before="0" w:after="0"/>
    </w:pPr>
    <w:rPr>
      <w:rFonts w:ascii="Times New Roman Bold" w:hAnsi="Times New Roman Bold"/>
      <w:lang w:val="es-ES_tradnl"/>
    </w:rPr>
  </w:style>
  <w:style w:type="paragraph" w:customStyle="1" w:styleId="aparagraphs">
    <w:name w:val="(a) paragraphs"/>
    <w:next w:val="Normal"/>
    <w:rsid w:val="001606BE"/>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Clauses">
    <w:name w:val="Clauses"/>
    <w:basedOn w:val="Normal"/>
    <w:rsid w:val="001606BE"/>
    <w:pPr>
      <w:keepLines/>
      <w:numPr>
        <w:ilvl w:val="2"/>
        <w:numId w:val="35"/>
      </w:numPr>
      <w:tabs>
        <w:tab w:val="clear" w:pos="1712"/>
        <w:tab w:val="num" w:pos="431"/>
      </w:tabs>
      <w:spacing w:after="120"/>
      <w:ind w:left="431" w:hanging="431"/>
      <w:outlineLvl w:val="0"/>
    </w:pPr>
    <w:rPr>
      <w:rFonts w:ascii="Times New Roman Bold" w:eastAsia="Times New Roman" w:hAnsi="Times New Roman Bold"/>
      <w:b/>
      <w:sz w:val="24"/>
      <w:lang w:val="es-ES_tradnl" w:eastAsia="en-GB"/>
    </w:rPr>
  </w:style>
  <w:style w:type="paragraph" w:customStyle="1" w:styleId="Normala">
    <w:name w:val="Normal(a)"/>
    <w:basedOn w:val="Normal"/>
    <w:rsid w:val="001606BE"/>
    <w:pPr>
      <w:keepLines/>
      <w:numPr>
        <w:ilvl w:val="3"/>
        <w:numId w:val="35"/>
      </w:numPr>
      <w:tabs>
        <w:tab w:val="clear" w:pos="2498"/>
        <w:tab w:val="left" w:pos="1418"/>
        <w:tab w:val="num" w:pos="1712"/>
      </w:tabs>
      <w:spacing w:after="120"/>
      <w:ind w:left="1418" w:hanging="426"/>
      <w:jc w:val="both"/>
    </w:pPr>
    <w:rPr>
      <w:rFonts w:ascii="Times New Roman" w:eastAsia="Times New Roman" w:hAnsi="Times New Roman"/>
      <w:sz w:val="24"/>
      <w:lang w:val="en-GB" w:eastAsia="en-GB"/>
    </w:rPr>
  </w:style>
  <w:style w:type="paragraph" w:customStyle="1" w:styleId="SectionIVH2">
    <w:name w:val="Section IV H2"/>
    <w:basedOn w:val="Ttulo2"/>
    <w:rsid w:val="001606BE"/>
    <w:pPr>
      <w:suppressAutoHyphens/>
      <w:spacing w:before="120" w:after="200"/>
      <w:jc w:val="center"/>
    </w:pPr>
    <w:rPr>
      <w:rFonts w:ascii="Times New Roman Bold" w:eastAsia="Times New Roman" w:hAnsi="Times New Roman Bold"/>
      <w:sz w:val="28"/>
      <w:lang w:val="es-ES_tradnl"/>
    </w:rPr>
  </w:style>
  <w:style w:type="paragraph" w:customStyle="1" w:styleId="SectionVHeading3">
    <w:name w:val="Section V Heading3"/>
    <w:basedOn w:val="Ttulo3"/>
    <w:rsid w:val="001606BE"/>
    <w:pPr>
      <w:keepNext w:val="0"/>
      <w:keepLines/>
      <w:ind w:left="360" w:hanging="360"/>
    </w:pPr>
    <w:rPr>
      <w:rFonts w:ascii="Times New Roman" w:eastAsia="Times New Roman" w:hAnsi="Times New Roman"/>
      <w:bCs/>
      <w:sz w:val="24"/>
      <w:lang w:val="es-ES_tradnl"/>
    </w:rPr>
  </w:style>
  <w:style w:type="paragraph" w:customStyle="1" w:styleId="Textodeglobo1">
    <w:name w:val="Texto de globo1"/>
    <w:basedOn w:val="Normal"/>
    <w:semiHidden/>
    <w:rsid w:val="001606BE"/>
    <w:rPr>
      <w:rFonts w:ascii="Tahoma" w:eastAsia="Times New Roman" w:hAnsi="Tahoma" w:cs="Tahoma"/>
      <w:sz w:val="16"/>
      <w:szCs w:val="16"/>
      <w:lang w:val="es-ES_tradnl"/>
    </w:rPr>
  </w:style>
  <w:style w:type="paragraph" w:customStyle="1" w:styleId="ARIAL">
    <w:name w:val="ARIAL"/>
    <w:basedOn w:val="Normal"/>
    <w:rsid w:val="001606BE"/>
    <w:pPr>
      <w:overflowPunct w:val="0"/>
      <w:autoSpaceDE w:val="0"/>
      <w:autoSpaceDN w:val="0"/>
      <w:adjustRightInd w:val="0"/>
      <w:jc w:val="both"/>
      <w:textAlignment w:val="baseline"/>
    </w:pPr>
    <w:rPr>
      <w:rFonts w:ascii="Times New Roman" w:eastAsia="Times New Roman" w:hAnsi="Times New Roman"/>
      <w:sz w:val="24"/>
      <w:lang w:val="es-ES_tradnl" w:eastAsia="es-ES"/>
    </w:rPr>
  </w:style>
  <w:style w:type="paragraph" w:styleId="Textonotaalfinal">
    <w:name w:val="endnote text"/>
    <w:basedOn w:val="Normal"/>
    <w:link w:val="TextonotaalfinalCar"/>
    <w:rsid w:val="001606BE"/>
    <w:rPr>
      <w:rFonts w:ascii="Times New Roman" w:eastAsia="Times New Roman" w:hAnsi="Times New Roman"/>
      <w:lang w:val="es-ES_tradnl"/>
    </w:rPr>
  </w:style>
  <w:style w:type="character" w:customStyle="1" w:styleId="TextonotaalfinalCar">
    <w:name w:val="Texto nota al final Car"/>
    <w:basedOn w:val="Fuentedeprrafopredeter"/>
    <w:link w:val="Textonotaalfinal"/>
    <w:rsid w:val="001606BE"/>
    <w:rPr>
      <w:rFonts w:ascii="Times New Roman" w:eastAsia="Times New Roman" w:hAnsi="Times New Roman" w:cs="Times New Roman"/>
      <w:sz w:val="20"/>
      <w:szCs w:val="20"/>
      <w:lang w:val="es-ES_tradnl"/>
    </w:rPr>
  </w:style>
  <w:style w:type="character" w:customStyle="1" w:styleId="FootnoteTextChar">
    <w:name w:val="Footnote Text Char"/>
    <w:semiHidden/>
    <w:locked/>
    <w:rsid w:val="001606BE"/>
    <w:rPr>
      <w:rFonts w:cs="Times New Roman"/>
      <w:lang w:val="es-ES_tradnl" w:eastAsia="x-none"/>
    </w:rPr>
  </w:style>
  <w:style w:type="paragraph" w:customStyle="1" w:styleId="Prrafodelista1">
    <w:name w:val="Párrafo de lista1"/>
    <w:basedOn w:val="Normal"/>
    <w:rsid w:val="001606BE"/>
    <w:pPr>
      <w:ind w:left="720"/>
    </w:pPr>
    <w:rPr>
      <w:rFonts w:ascii="Times New Roman" w:eastAsia="Times New Roman" w:hAnsi="Times New Roman"/>
      <w:sz w:val="24"/>
      <w:szCs w:val="24"/>
      <w:lang w:val="es-ES_tradnl"/>
    </w:rPr>
  </w:style>
  <w:style w:type="paragraph" w:customStyle="1" w:styleId="p67">
    <w:name w:val="p67"/>
    <w:basedOn w:val="Normal"/>
    <w:rsid w:val="001606BE"/>
    <w:pPr>
      <w:widowControl w:val="0"/>
      <w:tabs>
        <w:tab w:val="left" w:pos="460"/>
      </w:tabs>
      <w:spacing w:line="460" w:lineRule="atLeast"/>
      <w:ind w:left="980"/>
      <w:jc w:val="both"/>
    </w:pPr>
    <w:rPr>
      <w:rFonts w:ascii="Times New Roman" w:eastAsia="Times New Roman" w:hAnsi="Times New Roman"/>
      <w:snapToGrid w:val="0"/>
      <w:sz w:val="24"/>
      <w:lang w:val="es-ES" w:eastAsia="es-ES"/>
    </w:rPr>
  </w:style>
  <w:style w:type="character" w:styleId="Refdecomentario">
    <w:name w:val="annotation reference"/>
    <w:rsid w:val="001606BE"/>
    <w:rPr>
      <w:sz w:val="16"/>
      <w:szCs w:val="16"/>
    </w:rPr>
  </w:style>
  <w:style w:type="paragraph" w:styleId="Asuntodelcomentario">
    <w:name w:val="annotation subject"/>
    <w:basedOn w:val="Textocomentario"/>
    <w:next w:val="Textocomentario"/>
    <w:link w:val="AsuntodelcomentarioCar"/>
    <w:uiPriority w:val="99"/>
    <w:rsid w:val="001606BE"/>
    <w:rPr>
      <w:b/>
      <w:bCs/>
      <w:lang w:val="es-ES_tradnl"/>
    </w:rPr>
  </w:style>
  <w:style w:type="character" w:customStyle="1" w:styleId="AsuntodelcomentarioCar">
    <w:name w:val="Asunto del comentario Car"/>
    <w:basedOn w:val="TextocomentarioCar"/>
    <w:link w:val="Asuntodelcomentario"/>
    <w:uiPriority w:val="99"/>
    <w:rsid w:val="001606BE"/>
    <w:rPr>
      <w:rFonts w:ascii="Times New Roman" w:eastAsia="Times New Roman" w:hAnsi="Times New Roman" w:cs="Times New Roman"/>
      <w:b/>
      <w:bCs/>
      <w:sz w:val="20"/>
      <w:szCs w:val="20"/>
      <w:lang w:val="es-ES_tradnl"/>
    </w:rPr>
  </w:style>
  <w:style w:type="paragraph" w:styleId="TtulodeTDC">
    <w:name w:val="TOC Heading"/>
    <w:basedOn w:val="Ttulo1"/>
    <w:next w:val="Normal"/>
    <w:uiPriority w:val="39"/>
    <w:semiHidden/>
    <w:unhideWhenUsed/>
    <w:qFormat/>
    <w:rsid w:val="001606BE"/>
    <w:pPr>
      <w:keepLines/>
      <w:spacing w:before="480" w:after="0" w:line="276" w:lineRule="auto"/>
      <w:outlineLvl w:val="9"/>
    </w:pPr>
    <w:rPr>
      <w:rFonts w:ascii="Cambria" w:eastAsia="Times New Roman" w:hAnsi="Cambria" w:cs="Times New Roman"/>
      <w:color w:val="365F91"/>
      <w:kern w:val="0"/>
      <w:sz w:val="28"/>
      <w:szCs w:val="28"/>
      <w:lang w:val="es-ES" w:eastAsia="es-ES"/>
    </w:rPr>
  </w:style>
  <w:style w:type="paragraph" w:styleId="Revisin">
    <w:name w:val="Revision"/>
    <w:hidden/>
    <w:uiPriority w:val="99"/>
    <w:semiHidden/>
    <w:rsid w:val="001606BE"/>
    <w:pPr>
      <w:spacing w:after="0" w:line="240" w:lineRule="auto"/>
    </w:pPr>
    <w:rPr>
      <w:rFonts w:ascii="Times New Roman" w:eastAsia="Times New Roman" w:hAnsi="Times New Roman" w:cs="Times New Roman"/>
      <w:sz w:val="24"/>
      <w:szCs w:val="24"/>
      <w:lang w:val="es-ES_tradnl"/>
    </w:rPr>
  </w:style>
  <w:style w:type="paragraph" w:styleId="ndice1">
    <w:name w:val="index 1"/>
    <w:basedOn w:val="Normal"/>
    <w:next w:val="Normal"/>
    <w:autoRedefine/>
    <w:rsid w:val="001606BE"/>
    <w:pPr>
      <w:ind w:left="240" w:hanging="240"/>
    </w:pPr>
    <w:rPr>
      <w:rFonts w:ascii="Times New Roman" w:eastAsia="Times New Roman" w:hAnsi="Times New Roman"/>
      <w:sz w:val="24"/>
      <w:szCs w:val="24"/>
      <w:lang w:val="es-ES_tradnl"/>
    </w:rPr>
  </w:style>
  <w:style w:type="character" w:styleId="nfasissutil">
    <w:name w:val="Subtle Emphasis"/>
    <w:uiPriority w:val="19"/>
    <w:qFormat/>
    <w:rsid w:val="001606BE"/>
    <w:rPr>
      <w:i/>
      <w:iCs/>
      <w:color w:val="808080"/>
    </w:rPr>
  </w:style>
  <w:style w:type="paragraph" w:styleId="Sinespaciado">
    <w:name w:val="No Spacing"/>
    <w:link w:val="SinespaciadoCar"/>
    <w:uiPriority w:val="1"/>
    <w:qFormat/>
    <w:rsid w:val="001606BE"/>
    <w:pPr>
      <w:spacing w:after="0" w:line="240" w:lineRule="auto"/>
    </w:pPr>
    <w:rPr>
      <w:rFonts w:ascii="Calibri" w:eastAsia="Times New Roman" w:hAnsi="Calibri" w:cs="Times New Roman"/>
      <w:lang w:eastAsia="es-HN"/>
    </w:rPr>
  </w:style>
  <w:style w:type="character" w:customStyle="1" w:styleId="SinespaciadoCar">
    <w:name w:val="Sin espaciado Car"/>
    <w:link w:val="Sinespaciado"/>
    <w:uiPriority w:val="1"/>
    <w:rsid w:val="001606BE"/>
    <w:rPr>
      <w:rFonts w:ascii="Calibri" w:eastAsia="Times New Roman" w:hAnsi="Calibri" w:cs="Times New Roman"/>
      <w:lang w:eastAsia="es-HN"/>
    </w:rPr>
  </w:style>
  <w:style w:type="paragraph" w:customStyle="1" w:styleId="toa">
    <w:name w:val="toa"/>
    <w:basedOn w:val="Normal"/>
    <w:rsid w:val="001606BE"/>
    <w:pPr>
      <w:tabs>
        <w:tab w:val="left" w:pos="0"/>
        <w:tab w:val="left" w:pos="9000"/>
        <w:tab w:val="right" w:pos="9360"/>
      </w:tabs>
      <w:suppressAutoHyphens/>
      <w:jc w:val="both"/>
    </w:pPr>
    <w:rPr>
      <w:rFonts w:ascii="Times New Roman" w:eastAsia="Times New Roman" w:hAnsi="Times New Roman"/>
      <w:spacing w:val="-2"/>
      <w:sz w:val="24"/>
      <w:szCs w:val="24"/>
      <w:lang w:val="en-US" w:eastAsia="es-ES"/>
    </w:rPr>
  </w:style>
  <w:style w:type="paragraph" w:styleId="Listaconvietas3">
    <w:name w:val="List Bullet 3"/>
    <w:basedOn w:val="Normal"/>
    <w:autoRedefine/>
    <w:rsid w:val="001606BE"/>
    <w:pPr>
      <w:numPr>
        <w:numId w:val="52"/>
      </w:numPr>
      <w:tabs>
        <w:tab w:val="num" w:pos="720"/>
      </w:tabs>
    </w:pPr>
    <w:rPr>
      <w:rFonts w:ascii="Times New Roman" w:eastAsia="Times New Roman" w:hAnsi="Times New Roman"/>
      <w:sz w:val="24"/>
      <w:szCs w:val="24"/>
      <w:lang w:val="es-ES" w:eastAsia="es-ES"/>
    </w:rPr>
  </w:style>
  <w:style w:type="character" w:styleId="Hipervnculovisitado">
    <w:name w:val="FollowedHyperlink"/>
    <w:uiPriority w:val="99"/>
    <w:unhideWhenUsed/>
    <w:rsid w:val="001606BE"/>
    <w:rPr>
      <w:color w:val="800080"/>
      <w:u w:val="single"/>
    </w:rPr>
  </w:style>
  <w:style w:type="paragraph" w:customStyle="1" w:styleId="font5">
    <w:name w:val="font5"/>
    <w:basedOn w:val="Normal"/>
    <w:rsid w:val="001606BE"/>
    <w:pPr>
      <w:spacing w:before="100" w:beforeAutospacing="1" w:after="100" w:afterAutospacing="1"/>
    </w:pPr>
    <w:rPr>
      <w:rFonts w:ascii="Arial" w:eastAsia="Times New Roman" w:hAnsi="Arial" w:cs="Arial"/>
      <w:color w:val="000000"/>
      <w:sz w:val="16"/>
      <w:szCs w:val="16"/>
      <w:lang w:val="es-HN" w:eastAsia="es-HN"/>
    </w:rPr>
  </w:style>
  <w:style w:type="paragraph" w:customStyle="1" w:styleId="font6">
    <w:name w:val="font6"/>
    <w:basedOn w:val="Normal"/>
    <w:rsid w:val="001606BE"/>
    <w:pPr>
      <w:spacing w:before="100" w:beforeAutospacing="1" w:after="100" w:afterAutospacing="1"/>
    </w:pPr>
    <w:rPr>
      <w:rFonts w:ascii="Arial" w:eastAsia="Times New Roman" w:hAnsi="Arial" w:cs="Arial"/>
      <w:color w:val="666699"/>
      <w:sz w:val="16"/>
      <w:szCs w:val="16"/>
      <w:lang w:val="es-HN" w:eastAsia="es-HN"/>
    </w:rPr>
  </w:style>
  <w:style w:type="paragraph" w:customStyle="1" w:styleId="font7">
    <w:name w:val="font7"/>
    <w:basedOn w:val="Normal"/>
    <w:rsid w:val="001606BE"/>
    <w:pPr>
      <w:spacing w:before="100" w:beforeAutospacing="1" w:after="100" w:afterAutospacing="1"/>
    </w:pPr>
    <w:rPr>
      <w:rFonts w:ascii="Arial" w:eastAsia="Times New Roman" w:hAnsi="Arial" w:cs="Arial"/>
      <w:b/>
      <w:bCs/>
      <w:color w:val="000000"/>
      <w:sz w:val="16"/>
      <w:szCs w:val="16"/>
      <w:lang w:val="es-HN" w:eastAsia="es-HN"/>
    </w:rPr>
  </w:style>
  <w:style w:type="paragraph" w:customStyle="1" w:styleId="font8">
    <w:name w:val="font8"/>
    <w:basedOn w:val="Normal"/>
    <w:rsid w:val="001606BE"/>
    <w:pPr>
      <w:spacing w:before="100" w:beforeAutospacing="1" w:after="100" w:afterAutospacing="1"/>
    </w:pPr>
    <w:rPr>
      <w:rFonts w:ascii="Arial" w:eastAsia="Times New Roman" w:hAnsi="Arial" w:cs="Arial"/>
      <w:color w:val="FF0000"/>
      <w:sz w:val="16"/>
      <w:szCs w:val="16"/>
      <w:lang w:val="es-HN" w:eastAsia="es-HN"/>
    </w:rPr>
  </w:style>
  <w:style w:type="paragraph" w:customStyle="1" w:styleId="font9">
    <w:name w:val="font9"/>
    <w:basedOn w:val="Normal"/>
    <w:rsid w:val="001606BE"/>
    <w:pPr>
      <w:spacing w:before="100" w:beforeAutospacing="1" w:after="100" w:afterAutospacing="1"/>
    </w:pPr>
    <w:rPr>
      <w:rFonts w:ascii="Arial" w:eastAsia="Times New Roman" w:hAnsi="Arial" w:cs="Arial"/>
      <w:color w:val="000000"/>
      <w:sz w:val="16"/>
      <w:szCs w:val="16"/>
      <w:lang w:val="es-HN" w:eastAsia="es-HN"/>
    </w:rPr>
  </w:style>
  <w:style w:type="paragraph" w:customStyle="1" w:styleId="font10">
    <w:name w:val="font10"/>
    <w:basedOn w:val="Normal"/>
    <w:rsid w:val="001606BE"/>
    <w:pPr>
      <w:spacing w:before="100" w:beforeAutospacing="1" w:after="100" w:afterAutospacing="1"/>
    </w:pPr>
    <w:rPr>
      <w:rFonts w:ascii="Arial" w:eastAsia="Times New Roman" w:hAnsi="Arial" w:cs="Arial"/>
      <w:b/>
      <w:bCs/>
      <w:color w:val="000000"/>
      <w:sz w:val="16"/>
      <w:szCs w:val="16"/>
      <w:lang w:val="es-HN" w:eastAsia="es-HN"/>
    </w:rPr>
  </w:style>
  <w:style w:type="paragraph" w:customStyle="1" w:styleId="xl65">
    <w:name w:val="xl65"/>
    <w:basedOn w:val="Normal"/>
    <w:rsid w:val="001606BE"/>
    <w:pPr>
      <w:shd w:val="clear" w:color="000000" w:fill="FFFFFF"/>
      <w:spacing w:before="100" w:beforeAutospacing="1" w:after="100" w:afterAutospacing="1"/>
      <w:jc w:val="both"/>
    </w:pPr>
    <w:rPr>
      <w:rFonts w:ascii="Times New Roman" w:eastAsia="Times New Roman" w:hAnsi="Times New Roman"/>
      <w:sz w:val="16"/>
      <w:szCs w:val="16"/>
      <w:lang w:val="es-HN" w:eastAsia="es-HN"/>
    </w:rPr>
  </w:style>
  <w:style w:type="paragraph" w:customStyle="1" w:styleId="xl66">
    <w:name w:val="xl66"/>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67">
    <w:name w:val="xl67"/>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68">
    <w:name w:val="xl68"/>
    <w:basedOn w:val="Normal"/>
    <w:rsid w:val="001606BE"/>
    <w:pPr>
      <w:shd w:val="clear" w:color="000000" w:fill="FFFFFF"/>
      <w:spacing w:before="100" w:beforeAutospacing="1" w:after="100" w:afterAutospacing="1"/>
    </w:pPr>
    <w:rPr>
      <w:rFonts w:ascii="Arial" w:eastAsia="Times New Roman" w:hAnsi="Arial" w:cs="Arial"/>
      <w:color w:val="000000"/>
      <w:sz w:val="16"/>
      <w:szCs w:val="16"/>
      <w:lang w:val="es-HN" w:eastAsia="es-HN"/>
    </w:rPr>
  </w:style>
  <w:style w:type="paragraph" w:customStyle="1" w:styleId="xl69">
    <w:name w:val="xl6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70">
    <w:name w:val="xl70"/>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71">
    <w:name w:val="xl71"/>
    <w:basedOn w:val="Normal"/>
    <w:rsid w:val="001606BE"/>
    <w:pPr>
      <w:spacing w:before="100" w:beforeAutospacing="1" w:after="100" w:afterAutospacing="1"/>
      <w:jc w:val="both"/>
    </w:pPr>
    <w:rPr>
      <w:rFonts w:ascii="Times New Roman" w:eastAsia="Times New Roman" w:hAnsi="Times New Roman"/>
      <w:sz w:val="16"/>
      <w:szCs w:val="16"/>
      <w:lang w:val="es-HN" w:eastAsia="es-HN"/>
    </w:rPr>
  </w:style>
  <w:style w:type="paragraph" w:customStyle="1" w:styleId="xl72">
    <w:name w:val="xl72"/>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73">
    <w:name w:val="xl73"/>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74">
    <w:name w:val="xl74"/>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HN" w:eastAsia="es-HN"/>
    </w:rPr>
  </w:style>
  <w:style w:type="paragraph" w:customStyle="1" w:styleId="xl75">
    <w:name w:val="xl75"/>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val="es-HN" w:eastAsia="es-HN"/>
    </w:rPr>
  </w:style>
  <w:style w:type="paragraph" w:customStyle="1" w:styleId="xl76">
    <w:name w:val="xl76"/>
    <w:basedOn w:val="Normal"/>
    <w:rsid w:val="001606BE"/>
    <w:pPr>
      <w:spacing w:before="100" w:beforeAutospacing="1" w:after="100" w:afterAutospacing="1"/>
      <w:jc w:val="both"/>
    </w:pPr>
    <w:rPr>
      <w:rFonts w:ascii="Times New Roman" w:eastAsia="Times New Roman" w:hAnsi="Times New Roman"/>
      <w:sz w:val="16"/>
      <w:szCs w:val="16"/>
      <w:lang w:val="es-HN" w:eastAsia="es-HN"/>
    </w:rPr>
  </w:style>
  <w:style w:type="paragraph" w:customStyle="1" w:styleId="xl77">
    <w:name w:val="xl77"/>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val="es-HN" w:eastAsia="es-HN"/>
    </w:rPr>
  </w:style>
  <w:style w:type="paragraph" w:customStyle="1" w:styleId="xl78">
    <w:name w:val="xl7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sz w:val="16"/>
      <w:szCs w:val="16"/>
      <w:lang w:val="es-HN" w:eastAsia="es-HN"/>
    </w:rPr>
  </w:style>
  <w:style w:type="paragraph" w:customStyle="1" w:styleId="xl79">
    <w:name w:val="xl7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val="es-HN" w:eastAsia="es-HN"/>
    </w:rPr>
  </w:style>
  <w:style w:type="paragraph" w:customStyle="1" w:styleId="xl80">
    <w:name w:val="xl80"/>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sz w:val="16"/>
      <w:szCs w:val="16"/>
      <w:lang w:val="es-HN" w:eastAsia="es-HN"/>
    </w:rPr>
  </w:style>
  <w:style w:type="paragraph" w:customStyle="1" w:styleId="xl81">
    <w:name w:val="xl81"/>
    <w:basedOn w:val="Normal"/>
    <w:rsid w:val="001606BE"/>
    <w:pPr>
      <w:shd w:val="clear" w:color="000000" w:fill="FFFFFF"/>
      <w:spacing w:before="100" w:beforeAutospacing="1" w:after="100" w:afterAutospacing="1"/>
      <w:jc w:val="both"/>
    </w:pPr>
    <w:rPr>
      <w:rFonts w:ascii="Times New Roman" w:eastAsia="Times New Roman" w:hAnsi="Times New Roman"/>
      <w:color w:val="FF0000"/>
      <w:sz w:val="16"/>
      <w:szCs w:val="16"/>
      <w:lang w:val="es-HN" w:eastAsia="es-HN"/>
    </w:rPr>
  </w:style>
  <w:style w:type="paragraph" w:customStyle="1" w:styleId="xl82">
    <w:name w:val="xl82"/>
    <w:basedOn w:val="Normal"/>
    <w:rsid w:val="001606BE"/>
    <w:pPr>
      <w:spacing w:before="100" w:beforeAutospacing="1" w:after="100" w:afterAutospacing="1"/>
      <w:jc w:val="both"/>
    </w:pPr>
    <w:rPr>
      <w:rFonts w:ascii="Times New Roman" w:eastAsia="Times New Roman" w:hAnsi="Times New Roman"/>
      <w:color w:val="FF0000"/>
      <w:sz w:val="16"/>
      <w:szCs w:val="16"/>
      <w:lang w:val="es-HN" w:eastAsia="es-HN"/>
    </w:rPr>
  </w:style>
  <w:style w:type="paragraph" w:customStyle="1" w:styleId="xl83">
    <w:name w:val="xl83"/>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sz w:val="16"/>
      <w:szCs w:val="16"/>
      <w:lang w:val="es-HN" w:eastAsia="es-HN"/>
    </w:rPr>
  </w:style>
  <w:style w:type="paragraph" w:customStyle="1" w:styleId="xl84">
    <w:name w:val="xl84"/>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85">
    <w:name w:val="xl85"/>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val="es-HN" w:eastAsia="es-HN"/>
    </w:rPr>
  </w:style>
  <w:style w:type="paragraph" w:customStyle="1" w:styleId="xl86">
    <w:name w:val="xl86"/>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HN" w:eastAsia="es-HN"/>
    </w:rPr>
  </w:style>
  <w:style w:type="paragraph" w:customStyle="1" w:styleId="xl87">
    <w:name w:val="xl87"/>
    <w:basedOn w:val="Normal"/>
    <w:rsid w:val="001606BE"/>
    <w:pPr>
      <w:pBdr>
        <w:top w:val="single" w:sz="4" w:space="0" w:color="auto"/>
        <w:left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88">
    <w:name w:val="xl88"/>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89">
    <w:name w:val="xl89"/>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90">
    <w:name w:val="xl90"/>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91">
    <w:name w:val="xl91"/>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val="es-HN" w:eastAsia="es-HN"/>
    </w:rPr>
  </w:style>
  <w:style w:type="paragraph" w:customStyle="1" w:styleId="xl92">
    <w:name w:val="xl92"/>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sz w:val="16"/>
      <w:szCs w:val="16"/>
      <w:lang w:val="es-HN" w:eastAsia="es-HN"/>
    </w:rPr>
  </w:style>
  <w:style w:type="paragraph" w:customStyle="1" w:styleId="xl93">
    <w:name w:val="xl93"/>
    <w:basedOn w:val="Normal"/>
    <w:rsid w:val="001606BE"/>
    <w:pPr>
      <w:shd w:val="clear" w:color="000000" w:fill="FFFFFF"/>
      <w:spacing w:before="100" w:beforeAutospacing="1" w:after="100" w:afterAutospacing="1"/>
      <w:jc w:val="both"/>
    </w:pPr>
    <w:rPr>
      <w:rFonts w:ascii="Times New Roman" w:eastAsia="Times New Roman" w:hAnsi="Times New Roman"/>
      <w:sz w:val="16"/>
      <w:szCs w:val="16"/>
      <w:lang w:val="es-HN" w:eastAsia="es-HN"/>
    </w:rPr>
  </w:style>
  <w:style w:type="paragraph" w:customStyle="1" w:styleId="xl94">
    <w:name w:val="xl94"/>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8"/>
      <w:szCs w:val="18"/>
      <w:lang w:val="es-HN" w:eastAsia="es-HN"/>
    </w:rPr>
  </w:style>
  <w:style w:type="paragraph" w:customStyle="1" w:styleId="xl95">
    <w:name w:val="xl95"/>
    <w:basedOn w:val="Normal"/>
    <w:rsid w:val="001606BE"/>
    <w:pPr>
      <w:spacing w:before="100" w:beforeAutospacing="1" w:after="100" w:afterAutospacing="1"/>
      <w:textAlignment w:val="center"/>
    </w:pPr>
    <w:rPr>
      <w:rFonts w:ascii="Arial" w:eastAsia="Times New Roman" w:hAnsi="Arial" w:cs="Arial"/>
      <w:sz w:val="16"/>
      <w:szCs w:val="16"/>
      <w:lang w:val="es-HN" w:eastAsia="es-HN"/>
    </w:rPr>
  </w:style>
  <w:style w:type="paragraph" w:customStyle="1" w:styleId="xl96">
    <w:name w:val="xl96"/>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HN" w:eastAsia="es-HN"/>
    </w:rPr>
  </w:style>
  <w:style w:type="paragraph" w:customStyle="1" w:styleId="xl97">
    <w:name w:val="xl97"/>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98">
    <w:name w:val="xl98"/>
    <w:basedOn w:val="Normal"/>
    <w:rsid w:val="001606BE"/>
    <w:pPr>
      <w:spacing w:before="100" w:beforeAutospacing="1" w:after="100" w:afterAutospacing="1"/>
      <w:textAlignment w:val="center"/>
    </w:pPr>
    <w:rPr>
      <w:rFonts w:ascii="Arial" w:eastAsia="Times New Roman" w:hAnsi="Arial" w:cs="Arial"/>
      <w:color w:val="000000"/>
      <w:sz w:val="18"/>
      <w:szCs w:val="18"/>
      <w:lang w:val="es-HN" w:eastAsia="es-HN"/>
    </w:rPr>
  </w:style>
  <w:style w:type="paragraph" w:customStyle="1" w:styleId="xl99">
    <w:name w:val="xl99"/>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HN" w:eastAsia="es-HN"/>
    </w:rPr>
  </w:style>
  <w:style w:type="paragraph" w:customStyle="1" w:styleId="xl100">
    <w:name w:val="xl100"/>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HN" w:eastAsia="es-HN"/>
    </w:rPr>
  </w:style>
  <w:style w:type="paragraph" w:customStyle="1" w:styleId="xl101">
    <w:name w:val="xl101"/>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val="es-HN" w:eastAsia="es-HN"/>
    </w:rPr>
  </w:style>
  <w:style w:type="paragraph" w:customStyle="1" w:styleId="xl102">
    <w:name w:val="xl102"/>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03">
    <w:name w:val="xl103"/>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eastAsia="Times New Roman" w:hAnsi="Arial" w:cs="Arial"/>
      <w:b/>
      <w:bCs/>
      <w:sz w:val="16"/>
      <w:szCs w:val="16"/>
      <w:lang w:val="es-HN" w:eastAsia="es-HN"/>
    </w:rPr>
  </w:style>
  <w:style w:type="paragraph" w:customStyle="1" w:styleId="xl104">
    <w:name w:val="xl104"/>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b/>
      <w:bCs/>
      <w:sz w:val="16"/>
      <w:szCs w:val="16"/>
      <w:lang w:val="es-HN" w:eastAsia="es-HN"/>
    </w:rPr>
  </w:style>
  <w:style w:type="paragraph" w:customStyle="1" w:styleId="xl105">
    <w:name w:val="xl105"/>
    <w:basedOn w:val="Normal"/>
    <w:rsid w:val="001606BE"/>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b/>
      <w:bCs/>
      <w:sz w:val="16"/>
      <w:szCs w:val="16"/>
      <w:lang w:val="es-HN" w:eastAsia="es-HN"/>
    </w:rPr>
  </w:style>
  <w:style w:type="paragraph" w:customStyle="1" w:styleId="xl106">
    <w:name w:val="xl106"/>
    <w:basedOn w:val="Normal"/>
    <w:rsid w:val="001606BE"/>
    <w:pPr>
      <w:shd w:val="clear" w:color="000000" w:fill="FFFFFF"/>
      <w:spacing w:before="100" w:beforeAutospacing="1" w:after="100" w:afterAutospacing="1"/>
      <w:jc w:val="center"/>
      <w:textAlignment w:val="center"/>
    </w:pPr>
    <w:rPr>
      <w:rFonts w:ascii="Arial" w:eastAsia="Times New Roman" w:hAnsi="Arial" w:cs="Arial"/>
      <w:sz w:val="16"/>
      <w:szCs w:val="16"/>
      <w:lang w:val="es-HN" w:eastAsia="es-HN"/>
    </w:rPr>
  </w:style>
  <w:style w:type="paragraph" w:customStyle="1" w:styleId="xl107">
    <w:name w:val="xl107"/>
    <w:basedOn w:val="Normal"/>
    <w:rsid w:val="001606BE"/>
    <w:pPr>
      <w:spacing w:before="100" w:beforeAutospacing="1" w:after="100" w:afterAutospacing="1"/>
      <w:jc w:val="center"/>
    </w:pPr>
    <w:rPr>
      <w:rFonts w:ascii="Arial" w:eastAsia="Times New Roman" w:hAnsi="Arial" w:cs="Arial"/>
      <w:sz w:val="16"/>
      <w:szCs w:val="16"/>
      <w:lang w:val="es-HN" w:eastAsia="es-HN"/>
    </w:rPr>
  </w:style>
  <w:style w:type="paragraph" w:customStyle="1" w:styleId="xl108">
    <w:name w:val="xl10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09">
    <w:name w:val="xl10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10">
    <w:name w:val="xl110"/>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lang w:val="es-HN" w:eastAsia="es-HN"/>
    </w:rPr>
  </w:style>
  <w:style w:type="paragraph" w:customStyle="1" w:styleId="xl111">
    <w:name w:val="xl111"/>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lang w:val="es-HN" w:eastAsia="es-HN"/>
    </w:rPr>
  </w:style>
  <w:style w:type="paragraph" w:customStyle="1" w:styleId="xl112">
    <w:name w:val="xl112"/>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lang w:val="es-HN" w:eastAsia="es-HN"/>
    </w:rPr>
  </w:style>
  <w:style w:type="paragraph" w:customStyle="1" w:styleId="xl113">
    <w:name w:val="xl113"/>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14">
    <w:name w:val="xl114"/>
    <w:basedOn w:val="Normal"/>
    <w:rsid w:val="001606B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15">
    <w:name w:val="xl115"/>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eastAsia="Times New Roman" w:hAnsi="Arial" w:cs="Arial"/>
      <w:b/>
      <w:bCs/>
      <w:sz w:val="16"/>
      <w:szCs w:val="16"/>
      <w:lang w:val="es-HN" w:eastAsia="es-HN"/>
    </w:rPr>
  </w:style>
  <w:style w:type="paragraph" w:customStyle="1" w:styleId="xl116">
    <w:name w:val="xl116"/>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eastAsia="Times New Roman" w:hAnsi="Arial" w:cs="Arial"/>
      <w:b/>
      <w:bCs/>
      <w:sz w:val="16"/>
      <w:szCs w:val="16"/>
      <w:lang w:val="es-HN" w:eastAsia="es-HN"/>
    </w:rPr>
  </w:style>
  <w:style w:type="paragraph" w:customStyle="1" w:styleId="xl117">
    <w:name w:val="xl117"/>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eastAsia="Times New Roman" w:hAnsi="Arial" w:cs="Arial"/>
      <w:b/>
      <w:bCs/>
      <w:sz w:val="16"/>
      <w:szCs w:val="16"/>
      <w:lang w:val="es-HN" w:eastAsia="es-HN"/>
    </w:rPr>
  </w:style>
  <w:style w:type="paragraph" w:customStyle="1" w:styleId="xl118">
    <w:name w:val="xl11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19">
    <w:name w:val="xl11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0">
    <w:name w:val="xl120"/>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1">
    <w:name w:val="xl121"/>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2">
    <w:name w:val="xl122"/>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3">
    <w:name w:val="xl123"/>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4">
    <w:name w:val="xl124"/>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5">
    <w:name w:val="xl125"/>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6">
    <w:name w:val="xl126"/>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7">
    <w:name w:val="xl127"/>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8">
    <w:name w:val="xl12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9">
    <w:name w:val="xl12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0">
    <w:name w:val="xl130"/>
    <w:basedOn w:val="Normal"/>
    <w:rsid w:val="001606B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1">
    <w:name w:val="xl131"/>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2">
    <w:name w:val="xl132"/>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3">
    <w:name w:val="xl133"/>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b/>
      <w:bCs/>
      <w:sz w:val="16"/>
      <w:szCs w:val="16"/>
      <w:lang w:val="es-HN" w:eastAsia="es-HN"/>
    </w:rPr>
  </w:style>
  <w:style w:type="paragraph" w:customStyle="1" w:styleId="xl134">
    <w:name w:val="xl134"/>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5">
    <w:name w:val="xl135"/>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6">
    <w:name w:val="xl136"/>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7">
    <w:name w:val="xl137"/>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lang w:val="es-HN" w:eastAsia="es-HN"/>
    </w:rPr>
  </w:style>
  <w:style w:type="paragraph" w:customStyle="1" w:styleId="xl138">
    <w:name w:val="xl13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HN" w:eastAsia="es-HN"/>
    </w:rPr>
  </w:style>
  <w:style w:type="paragraph" w:customStyle="1" w:styleId="xl139">
    <w:name w:val="xl139"/>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140">
    <w:name w:val="xl140"/>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141">
    <w:name w:val="xl141"/>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Times New Roman" w:hAnsi="Arial" w:cs="Arial"/>
      <w:sz w:val="16"/>
      <w:szCs w:val="16"/>
      <w:lang w:val="es-HN" w:eastAsia="es-HN"/>
    </w:rPr>
  </w:style>
  <w:style w:type="paragraph" w:customStyle="1" w:styleId="xl142">
    <w:name w:val="xl142"/>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143">
    <w:name w:val="xl143"/>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44">
    <w:name w:val="xl144"/>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45">
    <w:name w:val="xl145"/>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46">
    <w:name w:val="xl146"/>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47">
    <w:name w:val="xl147"/>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eastAsia="Times New Roman" w:hAnsi="Arial" w:cs="Arial"/>
      <w:sz w:val="16"/>
      <w:szCs w:val="16"/>
      <w:lang w:val="es-HN" w:eastAsia="es-HN"/>
    </w:rPr>
  </w:style>
  <w:style w:type="paragraph" w:customStyle="1" w:styleId="xl148">
    <w:name w:val="xl148"/>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eastAsia="Times New Roman" w:hAnsi="Arial Narrow"/>
      <w:sz w:val="16"/>
      <w:szCs w:val="16"/>
      <w:lang w:val="es-HN" w:eastAsia="es-HN"/>
    </w:rPr>
  </w:style>
  <w:style w:type="paragraph" w:customStyle="1" w:styleId="xl149">
    <w:name w:val="xl149"/>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Times New Roman" w:hAnsi="Arial" w:cs="Arial"/>
      <w:sz w:val="16"/>
      <w:szCs w:val="16"/>
      <w:lang w:val="es-HN" w:eastAsia="es-HN"/>
    </w:rPr>
  </w:style>
  <w:style w:type="paragraph" w:customStyle="1" w:styleId="xl150">
    <w:name w:val="xl150"/>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eastAsia="Times New Roman" w:hAnsi="Arial Narrow"/>
      <w:sz w:val="16"/>
      <w:szCs w:val="16"/>
      <w:lang w:val="es-HN" w:eastAsia="es-HN"/>
    </w:rPr>
  </w:style>
  <w:style w:type="paragraph" w:customStyle="1" w:styleId="xl151">
    <w:name w:val="xl151"/>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52">
    <w:name w:val="xl152"/>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53">
    <w:name w:val="xl153"/>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54">
    <w:name w:val="xl154"/>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eastAsia="Times New Roman" w:hAnsi="Arial" w:cs="Arial"/>
      <w:sz w:val="16"/>
      <w:szCs w:val="16"/>
      <w:lang w:val="es-HN" w:eastAsia="es-HN"/>
    </w:rPr>
  </w:style>
  <w:style w:type="paragraph" w:customStyle="1" w:styleId="Default">
    <w:name w:val="Default"/>
    <w:rsid w:val="001606BE"/>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Lista2">
    <w:name w:val="List 2"/>
    <w:basedOn w:val="Normal"/>
    <w:uiPriority w:val="99"/>
    <w:unhideWhenUsed/>
    <w:rsid w:val="001606BE"/>
    <w:pPr>
      <w:widowControl w:val="0"/>
      <w:ind w:left="566" w:hanging="283"/>
    </w:pPr>
    <w:rPr>
      <w:rFonts w:ascii="Times New Roman" w:eastAsia="Times New Roman" w:hAnsi="Times New Roman"/>
      <w:sz w:val="28"/>
      <w:lang w:val="es-ES_tradnl" w:eastAsia="es-ES"/>
    </w:rPr>
  </w:style>
  <w:style w:type="paragraph" w:styleId="NormalWeb">
    <w:name w:val="Normal (Web)"/>
    <w:basedOn w:val="Normal"/>
    <w:uiPriority w:val="99"/>
    <w:unhideWhenUsed/>
    <w:rsid w:val="001606BE"/>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basedOn w:val="Fuentedeprrafopredeter"/>
    <w:qFormat/>
    <w:rsid w:val="001606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BE"/>
    <w:pPr>
      <w:spacing w:after="0" w:line="240" w:lineRule="auto"/>
    </w:pPr>
    <w:rPr>
      <w:rFonts w:ascii="Garamond" w:eastAsia="Batang" w:hAnsi="Garamond" w:cs="Times New Roman"/>
      <w:sz w:val="20"/>
      <w:szCs w:val="20"/>
      <w:lang w:val="es-GT"/>
    </w:rPr>
  </w:style>
  <w:style w:type="paragraph" w:styleId="Ttulo1">
    <w:name w:val="heading 1"/>
    <w:aliases w:val="Document Header1"/>
    <w:basedOn w:val="Normal"/>
    <w:next w:val="Normal"/>
    <w:link w:val="Ttulo1Car"/>
    <w:qFormat/>
    <w:rsid w:val="001606BE"/>
    <w:pPr>
      <w:keepNext/>
      <w:spacing w:before="240" w:after="60"/>
      <w:outlineLvl w:val="0"/>
    </w:pPr>
    <w:rPr>
      <w:rFonts w:ascii="Arial" w:hAnsi="Arial" w:cs="Arial"/>
      <w:b/>
      <w:bCs/>
      <w:kern w:val="32"/>
      <w:sz w:val="32"/>
      <w:szCs w:val="32"/>
    </w:rPr>
  </w:style>
  <w:style w:type="paragraph" w:styleId="Ttulo2">
    <w:name w:val="heading 2"/>
    <w:aliases w:val="Title Header2"/>
    <w:basedOn w:val="Normal"/>
    <w:next w:val="Normal"/>
    <w:link w:val="Ttulo2Car"/>
    <w:qFormat/>
    <w:rsid w:val="001606BE"/>
    <w:pPr>
      <w:keepNext/>
      <w:outlineLvl w:val="1"/>
    </w:pPr>
    <w:rPr>
      <w:rFonts w:ascii="Book Antiqua" w:hAnsi="Book Antiqua"/>
      <w:b/>
      <w:szCs w:val="24"/>
      <w:lang w:val="es-HN"/>
    </w:rPr>
  </w:style>
  <w:style w:type="paragraph" w:styleId="Ttulo3">
    <w:name w:val="heading 3"/>
    <w:aliases w:val="Section Header3"/>
    <w:basedOn w:val="Normal"/>
    <w:next w:val="Normal"/>
    <w:link w:val="Ttulo3Car"/>
    <w:qFormat/>
    <w:rsid w:val="001606BE"/>
    <w:pPr>
      <w:keepNext/>
      <w:outlineLvl w:val="2"/>
    </w:pPr>
    <w:rPr>
      <w:rFonts w:ascii="Book Antiqua" w:hAnsi="Book Antiqua"/>
      <w:b/>
      <w:szCs w:val="24"/>
      <w:lang w:val="es-HN"/>
    </w:rPr>
  </w:style>
  <w:style w:type="paragraph" w:styleId="Ttulo4">
    <w:name w:val="heading 4"/>
    <w:aliases w:val=" Sub-Clause Sub-paragraph"/>
    <w:basedOn w:val="Normal"/>
    <w:next w:val="Normal"/>
    <w:link w:val="Ttulo4Car"/>
    <w:qFormat/>
    <w:rsid w:val="001606BE"/>
    <w:pPr>
      <w:keepNext/>
      <w:outlineLvl w:val="3"/>
    </w:pPr>
    <w:rPr>
      <w:rFonts w:ascii="Book Antiqua" w:hAnsi="Book Antiqua"/>
      <w:b/>
      <w:szCs w:val="24"/>
      <w:lang w:val="es-HN"/>
    </w:rPr>
  </w:style>
  <w:style w:type="paragraph" w:styleId="Ttulo5">
    <w:name w:val="heading 5"/>
    <w:basedOn w:val="Normal"/>
    <w:next w:val="Normal"/>
    <w:link w:val="Ttulo5Car"/>
    <w:qFormat/>
    <w:rsid w:val="001606BE"/>
    <w:pPr>
      <w:keepNext/>
      <w:outlineLvl w:val="4"/>
    </w:pPr>
    <w:rPr>
      <w:rFonts w:ascii="Book Antiqua" w:hAnsi="Book Antiqua" w:cs="Arial"/>
      <w:b/>
      <w:bCs/>
      <w:sz w:val="22"/>
    </w:rPr>
  </w:style>
  <w:style w:type="paragraph" w:styleId="Ttulo6">
    <w:name w:val="heading 6"/>
    <w:basedOn w:val="Normal"/>
    <w:next w:val="Normal"/>
    <w:link w:val="Ttulo6Car"/>
    <w:qFormat/>
    <w:rsid w:val="001606BE"/>
    <w:pPr>
      <w:keepNext/>
      <w:ind w:left="1440" w:hanging="1440"/>
      <w:outlineLvl w:val="5"/>
    </w:pPr>
    <w:rPr>
      <w:rFonts w:ascii="Times New Roman" w:eastAsia="Times New Roman" w:hAnsi="Times New Roman"/>
      <w:b/>
      <w:bCs/>
      <w:sz w:val="24"/>
      <w:szCs w:val="24"/>
      <w:lang w:val="es-ES_tradnl"/>
    </w:rPr>
  </w:style>
  <w:style w:type="paragraph" w:styleId="Ttulo7">
    <w:name w:val="heading 7"/>
    <w:basedOn w:val="Normal"/>
    <w:next w:val="Normal"/>
    <w:link w:val="Ttulo7Car"/>
    <w:qFormat/>
    <w:rsid w:val="001606BE"/>
    <w:pPr>
      <w:keepNext/>
      <w:ind w:left="1410" w:hanging="1410"/>
      <w:outlineLvl w:val="6"/>
    </w:pPr>
    <w:rPr>
      <w:rFonts w:ascii="Century Gothic" w:hAnsi="Century Gothic"/>
      <w:b/>
      <w:sz w:val="24"/>
      <w:szCs w:val="24"/>
      <w:lang w:val="es-HN"/>
    </w:rPr>
  </w:style>
  <w:style w:type="paragraph" w:styleId="Ttulo8">
    <w:name w:val="heading 8"/>
    <w:basedOn w:val="Normal"/>
    <w:next w:val="Normal"/>
    <w:link w:val="Ttulo8Car"/>
    <w:qFormat/>
    <w:rsid w:val="001606BE"/>
    <w:pPr>
      <w:keepNext/>
      <w:ind w:left="1440" w:hanging="1440"/>
      <w:outlineLvl w:val="7"/>
    </w:pPr>
    <w:rPr>
      <w:rFonts w:ascii="Times New Roman" w:eastAsia="Times New Roman" w:hAnsi="Times New Roman"/>
      <w:b/>
      <w:bCs/>
      <w:sz w:val="28"/>
      <w:szCs w:val="24"/>
      <w:lang w:val="es-ES_tradnl"/>
    </w:rPr>
  </w:style>
  <w:style w:type="paragraph" w:styleId="Ttulo9">
    <w:name w:val="heading 9"/>
    <w:basedOn w:val="Normal"/>
    <w:next w:val="Normal"/>
    <w:link w:val="Ttulo9Car"/>
    <w:unhideWhenUsed/>
    <w:qFormat/>
    <w:rsid w:val="001606B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1606BE"/>
    <w:rPr>
      <w:rFonts w:ascii="Arial" w:eastAsia="Batang" w:hAnsi="Arial" w:cs="Arial"/>
      <w:b/>
      <w:bCs/>
      <w:kern w:val="32"/>
      <w:sz w:val="32"/>
      <w:szCs w:val="32"/>
      <w:lang w:val="es-GT"/>
    </w:rPr>
  </w:style>
  <w:style w:type="character" w:customStyle="1" w:styleId="Ttulo2Car">
    <w:name w:val="Título 2 Car"/>
    <w:aliases w:val="Title Header2 Car"/>
    <w:basedOn w:val="Fuentedeprrafopredeter"/>
    <w:link w:val="Ttulo2"/>
    <w:rsid w:val="001606BE"/>
    <w:rPr>
      <w:rFonts w:ascii="Book Antiqua" w:eastAsia="Batang" w:hAnsi="Book Antiqua" w:cs="Times New Roman"/>
      <w:b/>
      <w:sz w:val="20"/>
      <w:szCs w:val="24"/>
    </w:rPr>
  </w:style>
  <w:style w:type="character" w:customStyle="1" w:styleId="Ttulo3Car">
    <w:name w:val="Título 3 Car"/>
    <w:aliases w:val="Section Header3 Car"/>
    <w:basedOn w:val="Fuentedeprrafopredeter"/>
    <w:link w:val="Ttulo3"/>
    <w:rsid w:val="001606BE"/>
    <w:rPr>
      <w:rFonts w:ascii="Book Antiqua" w:eastAsia="Batang" w:hAnsi="Book Antiqua" w:cs="Times New Roman"/>
      <w:b/>
      <w:sz w:val="20"/>
      <w:szCs w:val="24"/>
    </w:rPr>
  </w:style>
  <w:style w:type="character" w:customStyle="1" w:styleId="Ttulo4Car">
    <w:name w:val="Título 4 Car"/>
    <w:aliases w:val=" Sub-Clause Sub-paragraph Car"/>
    <w:basedOn w:val="Fuentedeprrafopredeter"/>
    <w:link w:val="Ttulo4"/>
    <w:rsid w:val="001606BE"/>
    <w:rPr>
      <w:rFonts w:ascii="Book Antiqua" w:eastAsia="Batang" w:hAnsi="Book Antiqua" w:cs="Times New Roman"/>
      <w:b/>
      <w:sz w:val="20"/>
      <w:szCs w:val="24"/>
    </w:rPr>
  </w:style>
  <w:style w:type="character" w:customStyle="1" w:styleId="Ttulo5Car">
    <w:name w:val="Título 5 Car"/>
    <w:basedOn w:val="Fuentedeprrafopredeter"/>
    <w:link w:val="Ttulo5"/>
    <w:rsid w:val="001606BE"/>
    <w:rPr>
      <w:rFonts w:ascii="Book Antiqua" w:eastAsia="Batang" w:hAnsi="Book Antiqua" w:cs="Arial"/>
      <w:b/>
      <w:bCs/>
      <w:szCs w:val="20"/>
      <w:lang w:val="es-GT"/>
    </w:rPr>
  </w:style>
  <w:style w:type="character" w:customStyle="1" w:styleId="Ttulo6Car">
    <w:name w:val="Título 6 Car"/>
    <w:basedOn w:val="Fuentedeprrafopredeter"/>
    <w:link w:val="Ttulo6"/>
    <w:rsid w:val="001606BE"/>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1606BE"/>
    <w:rPr>
      <w:rFonts w:ascii="Century Gothic" w:eastAsia="Batang" w:hAnsi="Century Gothic" w:cs="Times New Roman"/>
      <w:b/>
      <w:sz w:val="24"/>
      <w:szCs w:val="24"/>
    </w:rPr>
  </w:style>
  <w:style w:type="character" w:customStyle="1" w:styleId="Ttulo8Car">
    <w:name w:val="Título 8 Car"/>
    <w:basedOn w:val="Fuentedeprrafopredeter"/>
    <w:link w:val="Ttulo8"/>
    <w:rsid w:val="001606BE"/>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1606BE"/>
    <w:rPr>
      <w:rFonts w:asciiTheme="majorHAnsi" w:eastAsiaTheme="majorEastAsia" w:hAnsiTheme="majorHAnsi" w:cstheme="majorBidi"/>
      <w:i/>
      <w:iCs/>
      <w:color w:val="404040" w:themeColor="text1" w:themeTint="BF"/>
      <w:sz w:val="20"/>
      <w:szCs w:val="20"/>
      <w:lang w:val="es-GT"/>
    </w:rPr>
  </w:style>
  <w:style w:type="paragraph" w:styleId="Encabezado">
    <w:name w:val="header"/>
    <w:basedOn w:val="Normal"/>
    <w:link w:val="EncabezadoCar"/>
    <w:uiPriority w:val="99"/>
    <w:rsid w:val="001606BE"/>
    <w:pPr>
      <w:tabs>
        <w:tab w:val="center" w:pos="4252"/>
        <w:tab w:val="right" w:pos="8504"/>
      </w:tabs>
    </w:pPr>
  </w:style>
  <w:style w:type="character" w:customStyle="1" w:styleId="EncabezadoCar">
    <w:name w:val="Encabezado Car"/>
    <w:basedOn w:val="Fuentedeprrafopredeter"/>
    <w:link w:val="Encabezado"/>
    <w:uiPriority w:val="99"/>
    <w:rsid w:val="001606BE"/>
    <w:rPr>
      <w:rFonts w:ascii="Garamond" w:eastAsia="Batang" w:hAnsi="Garamond" w:cs="Times New Roman"/>
      <w:sz w:val="20"/>
      <w:szCs w:val="20"/>
      <w:lang w:val="es-GT"/>
    </w:rPr>
  </w:style>
  <w:style w:type="paragraph" w:styleId="Piedepgina">
    <w:name w:val="footer"/>
    <w:basedOn w:val="Normal"/>
    <w:link w:val="PiedepginaCar"/>
    <w:uiPriority w:val="99"/>
    <w:rsid w:val="001606BE"/>
    <w:pPr>
      <w:tabs>
        <w:tab w:val="center" w:pos="4252"/>
        <w:tab w:val="right" w:pos="8504"/>
      </w:tabs>
    </w:pPr>
  </w:style>
  <w:style w:type="character" w:customStyle="1" w:styleId="PiedepginaCar">
    <w:name w:val="Pie de página Car"/>
    <w:basedOn w:val="Fuentedeprrafopredeter"/>
    <w:link w:val="Piedepgina"/>
    <w:uiPriority w:val="99"/>
    <w:rsid w:val="001606BE"/>
    <w:rPr>
      <w:rFonts w:ascii="Garamond" w:eastAsia="Batang" w:hAnsi="Garamond" w:cs="Times New Roman"/>
      <w:sz w:val="20"/>
      <w:szCs w:val="20"/>
      <w:lang w:val="es-GT"/>
    </w:rPr>
  </w:style>
  <w:style w:type="paragraph" w:styleId="Textoindependiente">
    <w:name w:val="Body Text"/>
    <w:basedOn w:val="Normal"/>
    <w:link w:val="TextoindependienteCar"/>
    <w:rsid w:val="001606BE"/>
    <w:pPr>
      <w:spacing w:after="240" w:line="240" w:lineRule="atLeast"/>
      <w:ind w:firstLine="360"/>
      <w:jc w:val="both"/>
    </w:pPr>
    <w:rPr>
      <w:sz w:val="22"/>
      <w:lang w:val="es-ES"/>
    </w:rPr>
  </w:style>
  <w:style w:type="character" w:customStyle="1" w:styleId="TextoindependienteCar">
    <w:name w:val="Texto independiente Car"/>
    <w:basedOn w:val="Fuentedeprrafopredeter"/>
    <w:link w:val="Textoindependiente"/>
    <w:rsid w:val="001606BE"/>
    <w:rPr>
      <w:rFonts w:ascii="Garamond" w:eastAsia="Batang" w:hAnsi="Garamond" w:cs="Times New Roman"/>
      <w:szCs w:val="20"/>
      <w:lang w:val="es-ES"/>
    </w:rPr>
  </w:style>
  <w:style w:type="character" w:customStyle="1" w:styleId="BodyTextChar">
    <w:name w:val="Body Text Char"/>
    <w:rsid w:val="001606BE"/>
    <w:rPr>
      <w:rFonts w:ascii="Garamond" w:eastAsia="Batang" w:hAnsi="Garamond"/>
      <w:sz w:val="22"/>
      <w:lang w:val="es-ES" w:eastAsia="en-US" w:bidi="ar-SA"/>
    </w:rPr>
  </w:style>
  <w:style w:type="paragraph" w:styleId="Epgrafe">
    <w:name w:val="caption"/>
    <w:basedOn w:val="Normal"/>
    <w:next w:val="Textoindependiente"/>
    <w:qFormat/>
    <w:rsid w:val="001606BE"/>
    <w:pPr>
      <w:keepNext/>
      <w:spacing w:before="60" w:after="240" w:line="200" w:lineRule="atLeast"/>
      <w:ind w:left="1920" w:hanging="120"/>
    </w:pPr>
    <w:rPr>
      <w:i/>
      <w:spacing w:val="5"/>
      <w:lang w:val="es-ES"/>
    </w:rPr>
  </w:style>
  <w:style w:type="paragraph" w:styleId="Cita">
    <w:name w:val="Quote"/>
    <w:basedOn w:val="Textoindependiente"/>
    <w:link w:val="CitaCar"/>
    <w:qFormat/>
    <w:rsid w:val="001606BE"/>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Car">
    <w:name w:val="Cita Car"/>
    <w:basedOn w:val="Fuentedeprrafopredeter"/>
    <w:link w:val="Cita"/>
    <w:rsid w:val="001606BE"/>
    <w:rPr>
      <w:rFonts w:ascii="Garamond" w:eastAsia="Batang" w:hAnsi="Garamond" w:cs="Times New Roman"/>
      <w:i/>
      <w:szCs w:val="20"/>
      <w:lang w:val="es-ES"/>
    </w:rPr>
  </w:style>
  <w:style w:type="paragraph" w:customStyle="1" w:styleId="Compaa">
    <w:name w:val="Compañía"/>
    <w:basedOn w:val="Textoindependiente"/>
    <w:rsid w:val="001606BE"/>
    <w:pPr>
      <w:keepLines/>
      <w:framePr w:w="8640" w:h="1440" w:wrap="notBeside" w:vAnchor="page" w:hAnchor="margin" w:xAlign="center" w:y="889"/>
      <w:spacing w:after="40"/>
      <w:ind w:firstLine="0"/>
      <w:jc w:val="center"/>
    </w:pPr>
    <w:rPr>
      <w:caps/>
      <w:spacing w:val="75"/>
      <w:kern w:val="18"/>
    </w:rPr>
  </w:style>
  <w:style w:type="paragraph" w:customStyle="1" w:styleId="Encabezado-base">
    <w:name w:val="Encabezado - base"/>
    <w:basedOn w:val="Textoindependiente"/>
    <w:rsid w:val="001606BE"/>
    <w:pPr>
      <w:keepLines/>
      <w:tabs>
        <w:tab w:val="center" w:pos="4320"/>
        <w:tab w:val="right" w:pos="8640"/>
      </w:tabs>
      <w:spacing w:after="0"/>
      <w:ind w:firstLine="0"/>
      <w:jc w:val="center"/>
    </w:pPr>
    <w:rPr>
      <w:caps/>
      <w:spacing w:val="15"/>
      <w:sz w:val="18"/>
    </w:rPr>
  </w:style>
  <w:style w:type="paragraph" w:customStyle="1" w:styleId="Encabezadodeseccin">
    <w:name w:val="Encabezado de sección"/>
    <w:basedOn w:val="Ttulo1"/>
    <w:rsid w:val="001606BE"/>
    <w:pPr>
      <w:keepLines/>
      <w:pBdr>
        <w:top w:val="single" w:sz="6" w:space="6" w:color="808080"/>
        <w:bottom w:val="single" w:sz="6" w:space="6" w:color="808080"/>
      </w:pBdr>
      <w:spacing w:before="0" w:after="240" w:line="240" w:lineRule="atLeast"/>
      <w:jc w:val="center"/>
    </w:pPr>
    <w:rPr>
      <w:rFonts w:ascii="Garamond" w:hAnsi="Garamond" w:cs="Times New Roman"/>
      <w:bCs w:val="0"/>
      <w:caps/>
      <w:spacing w:val="20"/>
      <w:kern w:val="16"/>
      <w:sz w:val="18"/>
      <w:szCs w:val="20"/>
      <w:lang w:val="es-ES"/>
    </w:rPr>
  </w:style>
  <w:style w:type="paragraph" w:customStyle="1" w:styleId="Etiquetadeseccin">
    <w:name w:val="Etiqueta de sección"/>
    <w:basedOn w:val="Normal"/>
    <w:next w:val="Textoindependiente"/>
    <w:rsid w:val="001606BE"/>
    <w:pPr>
      <w:keepNext/>
      <w:keepLines/>
      <w:pBdr>
        <w:bottom w:val="single" w:sz="6" w:space="24" w:color="808080"/>
      </w:pBdr>
      <w:spacing w:after="720" w:line="240" w:lineRule="atLeast"/>
      <w:jc w:val="center"/>
    </w:pPr>
    <w:rPr>
      <w:caps/>
      <w:spacing w:val="80"/>
      <w:kern w:val="20"/>
      <w:sz w:val="48"/>
      <w:lang w:val="es-ES"/>
    </w:rPr>
  </w:style>
  <w:style w:type="paragraph" w:customStyle="1" w:styleId="Notaalpie-base">
    <w:name w:val="Nota al pie - base"/>
    <w:basedOn w:val="Textoindependiente"/>
    <w:rsid w:val="001606BE"/>
    <w:pPr>
      <w:keepLines/>
      <w:spacing w:line="200" w:lineRule="atLeast"/>
      <w:ind w:firstLine="0"/>
    </w:pPr>
    <w:rPr>
      <w:sz w:val="18"/>
    </w:rPr>
  </w:style>
  <w:style w:type="paragraph" w:customStyle="1" w:styleId="Remite">
    <w:name w:val="Remite"/>
    <w:rsid w:val="001606BE"/>
    <w:pPr>
      <w:framePr w:w="8640" w:wrap="notBeside" w:vAnchor="page" w:hAnchor="page" w:x="1729" w:y="14401" w:anchorLock="1"/>
      <w:tabs>
        <w:tab w:val="left" w:pos="2160"/>
      </w:tabs>
      <w:spacing w:after="0" w:line="240" w:lineRule="atLeast"/>
      <w:ind w:right="-240"/>
      <w:jc w:val="center"/>
    </w:pPr>
    <w:rPr>
      <w:rFonts w:ascii="Garamond" w:eastAsia="Batang" w:hAnsi="Garamond" w:cs="Times New Roman"/>
      <w:caps/>
      <w:spacing w:val="30"/>
      <w:sz w:val="14"/>
      <w:szCs w:val="20"/>
      <w:lang w:val="es-ES"/>
    </w:rPr>
  </w:style>
  <w:style w:type="paragraph" w:customStyle="1" w:styleId="Subttulodecaptulo">
    <w:name w:val="Subtítulo de capítulo"/>
    <w:basedOn w:val="Subttulo"/>
    <w:rsid w:val="001606BE"/>
    <w:pPr>
      <w:keepNext/>
      <w:keepLines/>
      <w:spacing w:before="140" w:after="420"/>
      <w:outlineLvl w:val="9"/>
    </w:pPr>
    <w:rPr>
      <w:rFonts w:ascii="Garamond" w:hAnsi="Garamond" w:cs="Times New Roman"/>
      <w:caps/>
      <w:spacing w:val="20"/>
      <w:kern w:val="20"/>
      <w:sz w:val="22"/>
      <w:szCs w:val="20"/>
      <w:lang w:val="es-ES"/>
    </w:rPr>
  </w:style>
  <w:style w:type="paragraph" w:styleId="Subttulo">
    <w:name w:val="Subtitle"/>
    <w:basedOn w:val="Normal"/>
    <w:link w:val="SubttuloCar"/>
    <w:qFormat/>
    <w:rsid w:val="001606BE"/>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1606BE"/>
    <w:rPr>
      <w:rFonts w:ascii="Arial" w:eastAsia="Batang" w:hAnsi="Arial" w:cs="Arial"/>
      <w:sz w:val="24"/>
      <w:szCs w:val="24"/>
      <w:lang w:val="es-GT"/>
    </w:rPr>
  </w:style>
  <w:style w:type="paragraph" w:customStyle="1" w:styleId="Subttulodecubierta">
    <w:name w:val="Subtítulo de cubierta"/>
    <w:basedOn w:val="Normal"/>
    <w:next w:val="Textoindependiente"/>
    <w:rsid w:val="001606BE"/>
    <w:pPr>
      <w:keepNext/>
      <w:keepLines/>
      <w:pBdr>
        <w:top w:val="single" w:sz="6" w:space="12" w:color="808080"/>
      </w:pBdr>
      <w:spacing w:line="440" w:lineRule="atLeast"/>
      <w:jc w:val="center"/>
    </w:pPr>
    <w:rPr>
      <w:caps/>
      <w:spacing w:val="30"/>
      <w:kern w:val="20"/>
      <w:sz w:val="36"/>
      <w:lang w:val="es-ES"/>
    </w:rPr>
  </w:style>
  <w:style w:type="paragraph" w:customStyle="1" w:styleId="Ttulo-base">
    <w:name w:val="Título - base"/>
    <w:basedOn w:val="Textoindependiente"/>
    <w:next w:val="Textoindependiente"/>
    <w:rsid w:val="001606BE"/>
    <w:pPr>
      <w:keepNext/>
      <w:keepLines/>
      <w:spacing w:after="0"/>
      <w:ind w:firstLine="0"/>
      <w:jc w:val="left"/>
    </w:pPr>
    <w:rPr>
      <w:kern w:val="20"/>
    </w:rPr>
  </w:style>
  <w:style w:type="paragraph" w:customStyle="1" w:styleId="Ttulodecaptulo">
    <w:name w:val="Título de capítulo"/>
    <w:basedOn w:val="Ttulo"/>
    <w:rsid w:val="001606BE"/>
    <w:pPr>
      <w:keepNext/>
      <w:keepLines/>
      <w:spacing w:before="140" w:after="0"/>
      <w:outlineLvl w:val="9"/>
    </w:pPr>
    <w:rPr>
      <w:rFonts w:ascii="Garamond" w:hAnsi="Garamond" w:cs="Times New Roman"/>
      <w:b w:val="0"/>
      <w:bCs w:val="0"/>
      <w:caps/>
      <w:spacing w:val="60"/>
      <w:kern w:val="20"/>
      <w:sz w:val="44"/>
      <w:szCs w:val="20"/>
      <w:lang w:val="es-ES"/>
    </w:rPr>
  </w:style>
  <w:style w:type="paragraph" w:styleId="Ttulo">
    <w:name w:val="Title"/>
    <w:basedOn w:val="Normal"/>
    <w:link w:val="TtuloCar"/>
    <w:qFormat/>
    <w:rsid w:val="001606BE"/>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1606BE"/>
    <w:rPr>
      <w:rFonts w:ascii="Arial" w:eastAsia="Batang" w:hAnsi="Arial" w:cs="Arial"/>
      <w:b/>
      <w:bCs/>
      <w:kern w:val="28"/>
      <w:sz w:val="32"/>
      <w:szCs w:val="32"/>
      <w:lang w:val="es-GT"/>
    </w:rPr>
  </w:style>
  <w:style w:type="paragraph" w:customStyle="1" w:styleId="Ttulodecubierta">
    <w:name w:val="Título de cubierta"/>
    <w:basedOn w:val="Ttulo-base"/>
    <w:next w:val="Subttulodecubierta"/>
    <w:rsid w:val="001606BE"/>
    <w:pPr>
      <w:spacing w:after="240" w:line="720" w:lineRule="atLeast"/>
      <w:jc w:val="center"/>
    </w:pPr>
    <w:rPr>
      <w:caps/>
      <w:spacing w:val="65"/>
      <w:sz w:val="64"/>
    </w:rPr>
  </w:style>
  <w:style w:type="paragraph" w:customStyle="1" w:styleId="Ttulodeparte">
    <w:name w:val="Título de parte"/>
    <w:basedOn w:val="Ttulo"/>
    <w:rsid w:val="001606BE"/>
    <w:pPr>
      <w:keepNext/>
      <w:keepLines/>
      <w:spacing w:before="140" w:after="0"/>
      <w:outlineLvl w:val="9"/>
    </w:pPr>
    <w:rPr>
      <w:rFonts w:ascii="Garamond" w:hAnsi="Garamond" w:cs="Times New Roman"/>
      <w:b w:val="0"/>
      <w:bCs w:val="0"/>
      <w:caps/>
      <w:spacing w:val="60"/>
      <w:kern w:val="20"/>
      <w:sz w:val="44"/>
      <w:szCs w:val="20"/>
      <w:lang w:val="es-ES"/>
    </w:rPr>
  </w:style>
  <w:style w:type="paragraph" w:customStyle="1" w:styleId="Ttulodeldocumento">
    <w:name w:val="Título del documento"/>
    <w:next w:val="Normal"/>
    <w:rsid w:val="001606BE"/>
    <w:pPr>
      <w:pBdr>
        <w:top w:val="single" w:sz="6" w:space="6" w:color="808080"/>
        <w:bottom w:val="single" w:sz="6" w:space="6" w:color="808080"/>
      </w:pBdr>
      <w:spacing w:after="0" w:line="240" w:lineRule="atLeast"/>
      <w:jc w:val="center"/>
    </w:pPr>
    <w:rPr>
      <w:rFonts w:ascii="Garamond" w:eastAsia="Batang" w:hAnsi="Garamond" w:cs="Times New Roman"/>
      <w:b/>
      <w:caps/>
      <w:spacing w:val="40"/>
      <w:sz w:val="18"/>
      <w:szCs w:val="20"/>
      <w:lang w:val="es-ES"/>
    </w:rPr>
  </w:style>
  <w:style w:type="character" w:styleId="Nmerodepgina">
    <w:name w:val="page number"/>
    <w:basedOn w:val="Fuentedeprrafopredeter"/>
    <w:rsid w:val="001606BE"/>
  </w:style>
  <w:style w:type="paragraph" w:styleId="Textoindependiente2">
    <w:name w:val="Body Text 2"/>
    <w:basedOn w:val="Normal"/>
    <w:link w:val="Textoindependiente2Car"/>
    <w:rsid w:val="001606BE"/>
    <w:pPr>
      <w:tabs>
        <w:tab w:val="left" w:pos="540"/>
      </w:tabs>
      <w:jc w:val="both"/>
    </w:pPr>
    <w:rPr>
      <w:rFonts w:ascii="Book Antiqua" w:hAnsi="Book Antiqua"/>
      <w:sz w:val="24"/>
    </w:rPr>
  </w:style>
  <w:style w:type="character" w:customStyle="1" w:styleId="Textoindependiente2Car">
    <w:name w:val="Texto independiente 2 Car"/>
    <w:basedOn w:val="Fuentedeprrafopredeter"/>
    <w:link w:val="Textoindependiente2"/>
    <w:rsid w:val="001606BE"/>
    <w:rPr>
      <w:rFonts w:ascii="Book Antiqua" w:eastAsia="Batang" w:hAnsi="Book Antiqua" w:cs="Times New Roman"/>
      <w:sz w:val="24"/>
      <w:szCs w:val="20"/>
      <w:lang w:val="es-GT"/>
    </w:rPr>
  </w:style>
  <w:style w:type="paragraph" w:styleId="Textoindependiente3">
    <w:name w:val="Body Text 3"/>
    <w:basedOn w:val="Normal"/>
    <w:link w:val="Textoindependiente3Car"/>
    <w:rsid w:val="001606BE"/>
    <w:pPr>
      <w:spacing w:before="120" w:line="360" w:lineRule="auto"/>
      <w:jc w:val="both"/>
    </w:pPr>
    <w:rPr>
      <w:rFonts w:ascii="Arial" w:hAnsi="Arial" w:cs="Arial"/>
      <w:lang w:val="es-HN"/>
    </w:rPr>
  </w:style>
  <w:style w:type="character" w:customStyle="1" w:styleId="Textoindependiente3Car">
    <w:name w:val="Texto independiente 3 Car"/>
    <w:basedOn w:val="Fuentedeprrafopredeter"/>
    <w:link w:val="Textoindependiente3"/>
    <w:rsid w:val="001606BE"/>
    <w:rPr>
      <w:rFonts w:ascii="Arial" w:eastAsia="Batang" w:hAnsi="Arial" w:cs="Arial"/>
      <w:sz w:val="20"/>
      <w:szCs w:val="20"/>
    </w:rPr>
  </w:style>
  <w:style w:type="paragraph" w:styleId="Textodeglobo">
    <w:name w:val="Balloon Text"/>
    <w:basedOn w:val="Normal"/>
    <w:link w:val="TextodegloboCar"/>
    <w:uiPriority w:val="99"/>
    <w:semiHidden/>
    <w:rsid w:val="0016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6BE"/>
    <w:rPr>
      <w:rFonts w:ascii="Tahoma" w:eastAsia="Batang" w:hAnsi="Tahoma" w:cs="Tahoma"/>
      <w:sz w:val="16"/>
      <w:szCs w:val="16"/>
      <w:lang w:val="es-GT"/>
    </w:rPr>
  </w:style>
  <w:style w:type="table" w:styleId="Tablaconcuadrcula">
    <w:name w:val="Table Grid"/>
    <w:basedOn w:val="Tablanormal"/>
    <w:rsid w:val="001606BE"/>
    <w:pPr>
      <w:spacing w:after="0" w:line="240" w:lineRule="auto"/>
    </w:pPr>
    <w:rPr>
      <w:rFonts w:ascii="Times New Roman" w:eastAsia="Times New Roman" w:hAnsi="Times New Roman"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06BE"/>
    <w:pPr>
      <w:ind w:left="708"/>
    </w:pPr>
  </w:style>
  <w:style w:type="paragraph" w:styleId="Sangra2detindependiente">
    <w:name w:val="Body Text Indent 2"/>
    <w:basedOn w:val="Normal"/>
    <w:link w:val="Sangra2detindependienteCar"/>
    <w:rsid w:val="001606BE"/>
    <w:pPr>
      <w:spacing w:after="120" w:line="480" w:lineRule="auto"/>
      <w:ind w:left="283"/>
    </w:pPr>
  </w:style>
  <w:style w:type="character" w:customStyle="1" w:styleId="Sangra2detindependienteCar">
    <w:name w:val="Sangría 2 de t. independiente Car"/>
    <w:basedOn w:val="Fuentedeprrafopredeter"/>
    <w:link w:val="Sangra2detindependiente"/>
    <w:rsid w:val="001606BE"/>
    <w:rPr>
      <w:rFonts w:ascii="Garamond" w:eastAsia="Batang" w:hAnsi="Garamond" w:cs="Times New Roman"/>
      <w:sz w:val="20"/>
      <w:szCs w:val="20"/>
      <w:lang w:val="es-GT"/>
    </w:rPr>
  </w:style>
  <w:style w:type="numbering" w:customStyle="1" w:styleId="Sinlista1">
    <w:name w:val="Sin lista1"/>
    <w:next w:val="Sinlista"/>
    <w:uiPriority w:val="99"/>
    <w:semiHidden/>
    <w:rsid w:val="001606BE"/>
  </w:style>
  <w:style w:type="paragraph" w:customStyle="1" w:styleId="Outline">
    <w:name w:val="Outline"/>
    <w:basedOn w:val="Normal"/>
    <w:rsid w:val="001606BE"/>
    <w:pPr>
      <w:spacing w:before="240"/>
    </w:pPr>
    <w:rPr>
      <w:rFonts w:ascii="Times New Roman" w:eastAsia="Times New Roman" w:hAnsi="Times New Roman"/>
      <w:kern w:val="28"/>
      <w:sz w:val="24"/>
      <w:lang w:val="en-US"/>
    </w:rPr>
  </w:style>
  <w:style w:type="character" w:styleId="Hipervnculo">
    <w:name w:val="Hyperlink"/>
    <w:uiPriority w:val="99"/>
    <w:rsid w:val="001606BE"/>
    <w:rPr>
      <w:color w:val="0000FF"/>
      <w:u w:val="single"/>
    </w:rPr>
  </w:style>
  <w:style w:type="paragraph" w:styleId="Sangradetextonormal">
    <w:name w:val="Body Text Indent"/>
    <w:basedOn w:val="Normal"/>
    <w:link w:val="SangradetextonormalCar"/>
    <w:rsid w:val="001606BE"/>
    <w:pPr>
      <w:ind w:left="1440" w:hanging="1440"/>
    </w:pPr>
    <w:rPr>
      <w:rFonts w:ascii="Times New Roman" w:eastAsia="Times New Roman" w:hAnsi="Times New Roman"/>
      <w:sz w:val="24"/>
      <w:szCs w:val="24"/>
      <w:lang w:val="es-ES_tradnl"/>
    </w:rPr>
  </w:style>
  <w:style w:type="character" w:customStyle="1" w:styleId="SangradetextonormalCar">
    <w:name w:val="Sangría de texto normal Car"/>
    <w:basedOn w:val="Fuentedeprrafopredeter"/>
    <w:link w:val="Sangradetextonormal"/>
    <w:rsid w:val="001606BE"/>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1606BE"/>
    <w:pPr>
      <w:numPr>
        <w:numId w:val="37"/>
      </w:numPr>
      <w:spacing w:after="200"/>
    </w:pPr>
    <w:rPr>
      <w:rFonts w:ascii="Times New Roman" w:eastAsia="Times New Roman" w:hAnsi="Times New Roman"/>
      <w:b/>
      <w:sz w:val="24"/>
      <w:lang w:val="en-US"/>
    </w:rPr>
  </w:style>
  <w:style w:type="paragraph" w:customStyle="1" w:styleId="Normali">
    <w:name w:val="Normal(i)"/>
    <w:basedOn w:val="Normal"/>
    <w:rsid w:val="001606BE"/>
    <w:pPr>
      <w:keepLines/>
      <w:tabs>
        <w:tab w:val="left" w:pos="1843"/>
      </w:tabs>
      <w:spacing w:after="120"/>
      <w:jc w:val="both"/>
    </w:pPr>
    <w:rPr>
      <w:rFonts w:ascii="Times New Roman" w:eastAsia="Times New Roman" w:hAnsi="Times New Roman"/>
      <w:sz w:val="24"/>
      <w:lang w:val="en-GB" w:eastAsia="en-GB"/>
    </w:rPr>
  </w:style>
  <w:style w:type="paragraph" w:styleId="Sangra3detindependiente">
    <w:name w:val="Body Text Indent 3"/>
    <w:basedOn w:val="Normal"/>
    <w:link w:val="Sangra3detindependienteCar"/>
    <w:rsid w:val="001606BE"/>
    <w:pPr>
      <w:tabs>
        <w:tab w:val="left" w:pos="-720"/>
      </w:tabs>
      <w:suppressAutoHyphens/>
      <w:ind w:left="792" w:hanging="540"/>
      <w:jc w:val="both"/>
    </w:pPr>
    <w:rPr>
      <w:rFonts w:ascii="Times New Roman" w:eastAsia="Times New Roman" w:hAnsi="Times New Roman"/>
      <w:sz w:val="24"/>
      <w:szCs w:val="24"/>
      <w:lang w:val="es-ES_tradnl"/>
    </w:rPr>
  </w:style>
  <w:style w:type="character" w:customStyle="1" w:styleId="Sangra3detindependienteCar">
    <w:name w:val="Sangría 3 de t. independiente Car"/>
    <w:basedOn w:val="Fuentedeprrafopredeter"/>
    <w:link w:val="Sangra3detindependiente"/>
    <w:rsid w:val="001606BE"/>
    <w:rPr>
      <w:rFonts w:ascii="Times New Roman" w:eastAsia="Times New Roman" w:hAnsi="Times New Roman" w:cs="Times New Roman"/>
      <w:sz w:val="24"/>
      <w:szCs w:val="24"/>
      <w:lang w:val="es-ES_tradnl"/>
    </w:rPr>
  </w:style>
  <w:style w:type="paragraph" w:customStyle="1" w:styleId="Sub-ClauseText">
    <w:name w:val="Sub-Clause Text"/>
    <w:basedOn w:val="Normal"/>
    <w:rsid w:val="001606BE"/>
    <w:pPr>
      <w:spacing w:before="120" w:after="120"/>
      <w:jc w:val="both"/>
    </w:pPr>
    <w:rPr>
      <w:rFonts w:ascii="Times New Roman" w:eastAsia="Times New Roman" w:hAnsi="Times New Roman"/>
      <w:spacing w:val="-4"/>
      <w:sz w:val="24"/>
      <w:lang w:val="en-US"/>
    </w:rPr>
  </w:style>
  <w:style w:type="paragraph" w:customStyle="1" w:styleId="titulo">
    <w:name w:val="titulo"/>
    <w:basedOn w:val="Ttulo5"/>
    <w:rsid w:val="001606BE"/>
    <w:pPr>
      <w:keepNext w:val="0"/>
      <w:spacing w:after="240"/>
      <w:jc w:val="center"/>
    </w:pPr>
    <w:rPr>
      <w:rFonts w:ascii="Times New Roman Bold" w:eastAsia="Times New Roman" w:hAnsi="Times New Roman Bold" w:cs="Times New Roman"/>
      <w:bCs w:val="0"/>
      <w:sz w:val="24"/>
      <w:lang w:val="en-US"/>
    </w:rPr>
  </w:style>
  <w:style w:type="paragraph" w:styleId="Textodebloque">
    <w:name w:val="Block Text"/>
    <w:basedOn w:val="Normal"/>
    <w:rsid w:val="001606BE"/>
    <w:pPr>
      <w:tabs>
        <w:tab w:val="left" w:pos="612"/>
      </w:tabs>
      <w:suppressAutoHyphens/>
      <w:ind w:left="1152" w:right="-72" w:hanging="540"/>
      <w:jc w:val="both"/>
    </w:pPr>
    <w:rPr>
      <w:rFonts w:ascii="Times New Roman" w:eastAsia="Times New Roman" w:hAnsi="Times New Roman"/>
      <w:sz w:val="24"/>
      <w:szCs w:val="24"/>
      <w:lang w:val="es-MX"/>
    </w:rPr>
  </w:style>
  <w:style w:type="paragraph" w:customStyle="1" w:styleId="SectionVIHeader">
    <w:name w:val="Section VI. Header"/>
    <w:basedOn w:val="Normal"/>
    <w:rsid w:val="001606BE"/>
    <w:pPr>
      <w:spacing w:before="120" w:after="240"/>
      <w:jc w:val="center"/>
    </w:pPr>
    <w:rPr>
      <w:rFonts w:ascii="Times New Roman" w:eastAsia="Times New Roman" w:hAnsi="Times New Roman"/>
      <w:b/>
      <w:sz w:val="36"/>
      <w:lang w:val="en-US"/>
    </w:rPr>
  </w:style>
  <w:style w:type="paragraph" w:styleId="Textocomentario">
    <w:name w:val="annotation text"/>
    <w:basedOn w:val="Normal"/>
    <w:link w:val="TextocomentarioCar"/>
    <w:rsid w:val="001606BE"/>
    <w:rPr>
      <w:rFonts w:ascii="Times New Roman" w:eastAsia="Times New Roman" w:hAnsi="Times New Roman"/>
      <w:lang w:val="en-US"/>
    </w:rPr>
  </w:style>
  <w:style w:type="character" w:customStyle="1" w:styleId="TextocomentarioCar">
    <w:name w:val="Texto comentario Car"/>
    <w:basedOn w:val="Fuentedeprrafopredeter"/>
    <w:link w:val="Textocomentario"/>
    <w:rsid w:val="001606BE"/>
    <w:rPr>
      <w:rFonts w:ascii="Times New Roman" w:eastAsia="Times New Roman" w:hAnsi="Times New Roman" w:cs="Times New Roman"/>
      <w:sz w:val="20"/>
      <w:szCs w:val="20"/>
      <w:lang w:val="en-US"/>
    </w:rPr>
  </w:style>
  <w:style w:type="paragraph" w:styleId="TDC6">
    <w:name w:val="toc 6"/>
    <w:basedOn w:val="Normal"/>
    <w:next w:val="Normal"/>
    <w:autoRedefine/>
    <w:rsid w:val="001606BE"/>
    <w:pPr>
      <w:numPr>
        <w:ilvl w:val="12"/>
      </w:numPr>
      <w:tabs>
        <w:tab w:val="left" w:pos="8280"/>
      </w:tabs>
      <w:suppressAutoHyphens/>
    </w:pPr>
    <w:rPr>
      <w:rFonts w:ascii="Times New Roman" w:eastAsia="Times New Roman" w:hAnsi="Times New Roman"/>
      <w:sz w:val="24"/>
      <w:lang w:val="es-MX"/>
    </w:rPr>
  </w:style>
  <w:style w:type="character" w:styleId="Refdenotaalpie">
    <w:name w:val="footnote reference"/>
    <w:rsid w:val="001606BE"/>
    <w:rPr>
      <w:vertAlign w:val="superscript"/>
    </w:rPr>
  </w:style>
  <w:style w:type="paragraph" w:customStyle="1" w:styleId="sec7-clauses">
    <w:name w:val="sec7-clauses"/>
    <w:basedOn w:val="Heading1-Clausename"/>
    <w:rsid w:val="001606BE"/>
    <w:rPr>
      <w:rFonts w:ascii="Times New Roman Bold" w:hAnsi="Times New Roman Bold"/>
    </w:rPr>
  </w:style>
  <w:style w:type="paragraph" w:customStyle="1" w:styleId="2AutoList1">
    <w:name w:val="2AutoList1"/>
    <w:basedOn w:val="Normal"/>
    <w:rsid w:val="001606BE"/>
    <w:rPr>
      <w:rFonts w:ascii="Times New Roman" w:eastAsia="Times New Roman" w:hAnsi="Times New Roman"/>
      <w:sz w:val="24"/>
      <w:lang w:val="es-ES_tradnl"/>
    </w:rPr>
  </w:style>
  <w:style w:type="paragraph" w:customStyle="1" w:styleId="Title1">
    <w:name w:val="Title1"/>
    <w:basedOn w:val="Normal"/>
    <w:rsid w:val="001606BE"/>
    <w:pPr>
      <w:suppressAutoHyphens/>
    </w:pPr>
    <w:rPr>
      <w:rFonts w:ascii="Times New Roman Bold" w:eastAsia="Times New Roman" w:hAnsi="Times New Roman Bold"/>
      <w:b/>
      <w:sz w:val="36"/>
      <w:lang w:val="es-ES_tradnl"/>
    </w:rPr>
  </w:style>
  <w:style w:type="paragraph" w:customStyle="1" w:styleId="BankNormal">
    <w:name w:val="BankNormal"/>
    <w:basedOn w:val="Normal"/>
    <w:rsid w:val="001606BE"/>
    <w:pPr>
      <w:spacing w:after="240"/>
    </w:pPr>
    <w:rPr>
      <w:rFonts w:ascii="Times New Roman" w:eastAsia="Times New Roman" w:hAnsi="Times New Roman"/>
      <w:sz w:val="24"/>
      <w:lang w:val="en-US"/>
    </w:rPr>
  </w:style>
  <w:style w:type="paragraph" w:styleId="Textonotapie">
    <w:name w:val="footnote text"/>
    <w:basedOn w:val="Normal"/>
    <w:link w:val="TextonotapieCar"/>
    <w:rsid w:val="001606BE"/>
    <w:pPr>
      <w:overflowPunct w:val="0"/>
      <w:autoSpaceDE w:val="0"/>
      <w:autoSpaceDN w:val="0"/>
      <w:adjustRightInd w:val="0"/>
      <w:textAlignment w:val="baseline"/>
    </w:pPr>
    <w:rPr>
      <w:rFonts w:ascii="Times New Roman" w:eastAsia="Times New Roman" w:hAnsi="Times New Roman"/>
      <w:lang w:val="es-ES_tradnl"/>
    </w:rPr>
  </w:style>
  <w:style w:type="character" w:customStyle="1" w:styleId="TextonotapieCar">
    <w:name w:val="Texto nota pie Car"/>
    <w:basedOn w:val="Fuentedeprrafopredeter"/>
    <w:link w:val="Textonotapie"/>
    <w:rsid w:val="001606BE"/>
    <w:rPr>
      <w:rFonts w:ascii="Times New Roman" w:eastAsia="Times New Roman" w:hAnsi="Times New Roman" w:cs="Times New Roman"/>
      <w:sz w:val="20"/>
      <w:szCs w:val="20"/>
      <w:lang w:val="es-ES_tradnl"/>
    </w:rPr>
  </w:style>
  <w:style w:type="paragraph" w:styleId="TDC1">
    <w:name w:val="toc 1"/>
    <w:basedOn w:val="Normal"/>
    <w:next w:val="Normal"/>
    <w:uiPriority w:val="39"/>
    <w:rsid w:val="001606BE"/>
    <w:pPr>
      <w:spacing w:before="120"/>
    </w:pPr>
    <w:rPr>
      <w:rFonts w:ascii="Times New Roman Bold" w:eastAsia="Times New Roman" w:hAnsi="Times New Roman Bold"/>
      <w:b/>
      <w:sz w:val="24"/>
      <w:szCs w:val="24"/>
      <w:lang w:val="es-ES_tradnl"/>
    </w:rPr>
  </w:style>
  <w:style w:type="paragraph" w:styleId="TDC2">
    <w:name w:val="toc 2"/>
    <w:basedOn w:val="Normal"/>
    <w:next w:val="Normal"/>
    <w:uiPriority w:val="39"/>
    <w:rsid w:val="001606BE"/>
    <w:pPr>
      <w:ind w:left="576" w:hanging="576"/>
    </w:pPr>
    <w:rPr>
      <w:rFonts w:ascii="Times New Roman" w:eastAsia="Times New Roman" w:hAnsi="Times New Roman"/>
      <w:sz w:val="24"/>
      <w:szCs w:val="24"/>
      <w:lang w:val="es-ES_tradnl"/>
    </w:rPr>
  </w:style>
  <w:style w:type="paragraph" w:styleId="TDC3">
    <w:name w:val="toc 3"/>
    <w:basedOn w:val="Normal"/>
    <w:next w:val="Normal"/>
    <w:autoRedefine/>
    <w:rsid w:val="001606BE"/>
    <w:pPr>
      <w:ind w:left="480"/>
    </w:pPr>
    <w:rPr>
      <w:rFonts w:ascii="Times New Roman" w:eastAsia="Times New Roman" w:hAnsi="Times New Roman"/>
      <w:sz w:val="24"/>
      <w:szCs w:val="24"/>
      <w:lang w:val="es-ES_tradnl"/>
    </w:rPr>
  </w:style>
  <w:style w:type="paragraph" w:styleId="TDC4">
    <w:name w:val="toc 4"/>
    <w:basedOn w:val="Normal"/>
    <w:next w:val="Normal"/>
    <w:autoRedefine/>
    <w:rsid w:val="001606BE"/>
    <w:pPr>
      <w:ind w:left="720"/>
    </w:pPr>
    <w:rPr>
      <w:rFonts w:ascii="Times New Roman" w:eastAsia="Times New Roman" w:hAnsi="Times New Roman"/>
      <w:sz w:val="24"/>
      <w:szCs w:val="24"/>
      <w:lang w:val="es-ES_tradnl"/>
    </w:rPr>
  </w:style>
  <w:style w:type="paragraph" w:styleId="TDC5">
    <w:name w:val="toc 5"/>
    <w:basedOn w:val="Normal"/>
    <w:next w:val="Normal"/>
    <w:autoRedefine/>
    <w:rsid w:val="001606BE"/>
    <w:pPr>
      <w:ind w:left="960"/>
    </w:pPr>
    <w:rPr>
      <w:rFonts w:ascii="Times New Roman" w:eastAsia="Times New Roman" w:hAnsi="Times New Roman"/>
      <w:sz w:val="24"/>
      <w:szCs w:val="24"/>
      <w:lang w:val="es-ES_tradnl"/>
    </w:rPr>
  </w:style>
  <w:style w:type="paragraph" w:styleId="TDC7">
    <w:name w:val="toc 7"/>
    <w:basedOn w:val="Normal"/>
    <w:next w:val="Normal"/>
    <w:autoRedefine/>
    <w:rsid w:val="001606BE"/>
    <w:pPr>
      <w:ind w:left="1440"/>
    </w:pPr>
    <w:rPr>
      <w:rFonts w:ascii="Times New Roman" w:eastAsia="Times New Roman" w:hAnsi="Times New Roman"/>
      <w:sz w:val="24"/>
      <w:szCs w:val="24"/>
      <w:lang w:val="es-ES_tradnl"/>
    </w:rPr>
  </w:style>
  <w:style w:type="paragraph" w:styleId="TDC8">
    <w:name w:val="toc 8"/>
    <w:basedOn w:val="Normal"/>
    <w:next w:val="Normal"/>
    <w:autoRedefine/>
    <w:rsid w:val="001606BE"/>
    <w:pPr>
      <w:ind w:left="1680"/>
    </w:pPr>
    <w:rPr>
      <w:rFonts w:ascii="Times New Roman" w:eastAsia="Times New Roman" w:hAnsi="Times New Roman"/>
      <w:sz w:val="24"/>
      <w:szCs w:val="24"/>
      <w:lang w:val="es-ES_tradnl"/>
    </w:rPr>
  </w:style>
  <w:style w:type="paragraph" w:styleId="TDC9">
    <w:name w:val="toc 9"/>
    <w:basedOn w:val="Normal"/>
    <w:next w:val="Normal"/>
    <w:autoRedefine/>
    <w:rsid w:val="001606BE"/>
    <w:pPr>
      <w:ind w:left="1920"/>
    </w:pPr>
    <w:rPr>
      <w:rFonts w:ascii="Times New Roman" w:eastAsia="Times New Roman" w:hAnsi="Times New Roman"/>
      <w:sz w:val="24"/>
      <w:szCs w:val="24"/>
      <w:lang w:val="es-ES_tradnl"/>
    </w:rPr>
  </w:style>
  <w:style w:type="paragraph" w:customStyle="1" w:styleId="SectionIVHeader">
    <w:name w:val="Section IV. Header"/>
    <w:basedOn w:val="SectionVIHeader"/>
    <w:rsid w:val="001606BE"/>
  </w:style>
  <w:style w:type="paragraph" w:customStyle="1" w:styleId="SectionIXHeader">
    <w:name w:val="Section IX. Header"/>
    <w:basedOn w:val="SectionVIHeader"/>
    <w:rsid w:val="001606BE"/>
    <w:pPr>
      <w:numPr>
        <w:ilvl w:val="12"/>
      </w:numPr>
      <w:spacing w:before="0" w:after="0"/>
    </w:pPr>
    <w:rPr>
      <w:rFonts w:ascii="Times New Roman Bold" w:hAnsi="Times New Roman Bold"/>
      <w:lang w:val="es-ES_tradnl"/>
    </w:rPr>
  </w:style>
  <w:style w:type="paragraph" w:customStyle="1" w:styleId="aparagraphs">
    <w:name w:val="(a) paragraphs"/>
    <w:next w:val="Normal"/>
    <w:rsid w:val="001606BE"/>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Clauses">
    <w:name w:val="Clauses"/>
    <w:basedOn w:val="Normal"/>
    <w:rsid w:val="001606BE"/>
    <w:pPr>
      <w:keepLines/>
      <w:numPr>
        <w:ilvl w:val="2"/>
        <w:numId w:val="35"/>
      </w:numPr>
      <w:tabs>
        <w:tab w:val="clear" w:pos="1712"/>
        <w:tab w:val="num" w:pos="431"/>
      </w:tabs>
      <w:spacing w:after="120"/>
      <w:ind w:left="431" w:hanging="431"/>
      <w:outlineLvl w:val="0"/>
    </w:pPr>
    <w:rPr>
      <w:rFonts w:ascii="Times New Roman Bold" w:eastAsia="Times New Roman" w:hAnsi="Times New Roman Bold"/>
      <w:b/>
      <w:sz w:val="24"/>
      <w:lang w:val="es-ES_tradnl" w:eastAsia="en-GB"/>
    </w:rPr>
  </w:style>
  <w:style w:type="paragraph" w:customStyle="1" w:styleId="Normala">
    <w:name w:val="Normal(a)"/>
    <w:basedOn w:val="Normal"/>
    <w:rsid w:val="001606BE"/>
    <w:pPr>
      <w:keepLines/>
      <w:numPr>
        <w:ilvl w:val="3"/>
        <w:numId w:val="35"/>
      </w:numPr>
      <w:tabs>
        <w:tab w:val="clear" w:pos="2498"/>
        <w:tab w:val="left" w:pos="1418"/>
        <w:tab w:val="num" w:pos="1712"/>
      </w:tabs>
      <w:spacing w:after="120"/>
      <w:ind w:left="1418" w:hanging="426"/>
      <w:jc w:val="both"/>
    </w:pPr>
    <w:rPr>
      <w:rFonts w:ascii="Times New Roman" w:eastAsia="Times New Roman" w:hAnsi="Times New Roman"/>
      <w:sz w:val="24"/>
      <w:lang w:val="en-GB" w:eastAsia="en-GB"/>
    </w:rPr>
  </w:style>
  <w:style w:type="paragraph" w:customStyle="1" w:styleId="SectionIVH2">
    <w:name w:val="Section IV H2"/>
    <w:basedOn w:val="Ttulo2"/>
    <w:rsid w:val="001606BE"/>
    <w:pPr>
      <w:suppressAutoHyphens/>
      <w:spacing w:before="120" w:after="200"/>
      <w:jc w:val="center"/>
    </w:pPr>
    <w:rPr>
      <w:rFonts w:ascii="Times New Roman Bold" w:eastAsia="Times New Roman" w:hAnsi="Times New Roman Bold"/>
      <w:sz w:val="28"/>
      <w:lang w:val="es-ES_tradnl"/>
    </w:rPr>
  </w:style>
  <w:style w:type="paragraph" w:customStyle="1" w:styleId="SectionVHeading3">
    <w:name w:val="Section V Heading3"/>
    <w:basedOn w:val="Ttulo3"/>
    <w:rsid w:val="001606BE"/>
    <w:pPr>
      <w:keepNext w:val="0"/>
      <w:keepLines/>
      <w:ind w:left="360" w:hanging="360"/>
    </w:pPr>
    <w:rPr>
      <w:rFonts w:ascii="Times New Roman" w:eastAsia="Times New Roman" w:hAnsi="Times New Roman"/>
      <w:bCs/>
      <w:sz w:val="24"/>
      <w:lang w:val="es-ES_tradnl"/>
    </w:rPr>
  </w:style>
  <w:style w:type="paragraph" w:customStyle="1" w:styleId="Textodeglobo1">
    <w:name w:val="Texto de globo1"/>
    <w:basedOn w:val="Normal"/>
    <w:semiHidden/>
    <w:rsid w:val="001606BE"/>
    <w:rPr>
      <w:rFonts w:ascii="Tahoma" w:eastAsia="Times New Roman" w:hAnsi="Tahoma" w:cs="Tahoma"/>
      <w:sz w:val="16"/>
      <w:szCs w:val="16"/>
      <w:lang w:val="es-ES_tradnl"/>
    </w:rPr>
  </w:style>
  <w:style w:type="paragraph" w:customStyle="1" w:styleId="ARIAL">
    <w:name w:val="ARIAL"/>
    <w:basedOn w:val="Normal"/>
    <w:rsid w:val="001606BE"/>
    <w:pPr>
      <w:overflowPunct w:val="0"/>
      <w:autoSpaceDE w:val="0"/>
      <w:autoSpaceDN w:val="0"/>
      <w:adjustRightInd w:val="0"/>
      <w:jc w:val="both"/>
      <w:textAlignment w:val="baseline"/>
    </w:pPr>
    <w:rPr>
      <w:rFonts w:ascii="Times New Roman" w:eastAsia="Times New Roman" w:hAnsi="Times New Roman"/>
      <w:sz w:val="24"/>
      <w:lang w:val="es-ES_tradnl" w:eastAsia="es-ES"/>
    </w:rPr>
  </w:style>
  <w:style w:type="paragraph" w:styleId="Textonotaalfinal">
    <w:name w:val="endnote text"/>
    <w:basedOn w:val="Normal"/>
    <w:link w:val="TextonotaalfinalCar"/>
    <w:rsid w:val="001606BE"/>
    <w:rPr>
      <w:rFonts w:ascii="Times New Roman" w:eastAsia="Times New Roman" w:hAnsi="Times New Roman"/>
      <w:lang w:val="es-ES_tradnl"/>
    </w:rPr>
  </w:style>
  <w:style w:type="character" w:customStyle="1" w:styleId="TextonotaalfinalCar">
    <w:name w:val="Texto nota al final Car"/>
    <w:basedOn w:val="Fuentedeprrafopredeter"/>
    <w:link w:val="Textonotaalfinal"/>
    <w:rsid w:val="001606BE"/>
    <w:rPr>
      <w:rFonts w:ascii="Times New Roman" w:eastAsia="Times New Roman" w:hAnsi="Times New Roman" w:cs="Times New Roman"/>
      <w:sz w:val="20"/>
      <w:szCs w:val="20"/>
      <w:lang w:val="es-ES_tradnl"/>
    </w:rPr>
  </w:style>
  <w:style w:type="character" w:customStyle="1" w:styleId="FootnoteTextChar">
    <w:name w:val="Footnote Text Char"/>
    <w:semiHidden/>
    <w:locked/>
    <w:rsid w:val="001606BE"/>
    <w:rPr>
      <w:rFonts w:cs="Times New Roman"/>
      <w:lang w:val="es-ES_tradnl" w:eastAsia="x-none"/>
    </w:rPr>
  </w:style>
  <w:style w:type="paragraph" w:customStyle="1" w:styleId="Prrafodelista1">
    <w:name w:val="Párrafo de lista1"/>
    <w:basedOn w:val="Normal"/>
    <w:rsid w:val="001606BE"/>
    <w:pPr>
      <w:ind w:left="720"/>
    </w:pPr>
    <w:rPr>
      <w:rFonts w:ascii="Times New Roman" w:eastAsia="Times New Roman" w:hAnsi="Times New Roman"/>
      <w:sz w:val="24"/>
      <w:szCs w:val="24"/>
      <w:lang w:val="es-ES_tradnl"/>
    </w:rPr>
  </w:style>
  <w:style w:type="paragraph" w:customStyle="1" w:styleId="p67">
    <w:name w:val="p67"/>
    <w:basedOn w:val="Normal"/>
    <w:rsid w:val="001606BE"/>
    <w:pPr>
      <w:widowControl w:val="0"/>
      <w:tabs>
        <w:tab w:val="left" w:pos="460"/>
      </w:tabs>
      <w:spacing w:line="460" w:lineRule="atLeast"/>
      <w:ind w:left="980"/>
      <w:jc w:val="both"/>
    </w:pPr>
    <w:rPr>
      <w:rFonts w:ascii="Times New Roman" w:eastAsia="Times New Roman" w:hAnsi="Times New Roman"/>
      <w:snapToGrid w:val="0"/>
      <w:sz w:val="24"/>
      <w:lang w:val="es-ES" w:eastAsia="es-ES"/>
    </w:rPr>
  </w:style>
  <w:style w:type="character" w:styleId="Refdecomentario">
    <w:name w:val="annotation reference"/>
    <w:rsid w:val="001606BE"/>
    <w:rPr>
      <w:sz w:val="16"/>
      <w:szCs w:val="16"/>
    </w:rPr>
  </w:style>
  <w:style w:type="paragraph" w:styleId="Asuntodelcomentario">
    <w:name w:val="annotation subject"/>
    <w:basedOn w:val="Textocomentario"/>
    <w:next w:val="Textocomentario"/>
    <w:link w:val="AsuntodelcomentarioCar"/>
    <w:uiPriority w:val="99"/>
    <w:rsid w:val="001606BE"/>
    <w:rPr>
      <w:b/>
      <w:bCs/>
      <w:lang w:val="es-ES_tradnl"/>
    </w:rPr>
  </w:style>
  <w:style w:type="character" w:customStyle="1" w:styleId="AsuntodelcomentarioCar">
    <w:name w:val="Asunto del comentario Car"/>
    <w:basedOn w:val="TextocomentarioCar"/>
    <w:link w:val="Asuntodelcomentario"/>
    <w:uiPriority w:val="99"/>
    <w:rsid w:val="001606BE"/>
    <w:rPr>
      <w:rFonts w:ascii="Times New Roman" w:eastAsia="Times New Roman" w:hAnsi="Times New Roman" w:cs="Times New Roman"/>
      <w:b/>
      <w:bCs/>
      <w:sz w:val="20"/>
      <w:szCs w:val="20"/>
      <w:lang w:val="es-ES_tradnl"/>
    </w:rPr>
  </w:style>
  <w:style w:type="paragraph" w:styleId="TtulodeTDC">
    <w:name w:val="TOC Heading"/>
    <w:basedOn w:val="Ttulo1"/>
    <w:next w:val="Normal"/>
    <w:uiPriority w:val="39"/>
    <w:semiHidden/>
    <w:unhideWhenUsed/>
    <w:qFormat/>
    <w:rsid w:val="001606BE"/>
    <w:pPr>
      <w:keepLines/>
      <w:spacing w:before="480" w:after="0" w:line="276" w:lineRule="auto"/>
      <w:outlineLvl w:val="9"/>
    </w:pPr>
    <w:rPr>
      <w:rFonts w:ascii="Cambria" w:eastAsia="Times New Roman" w:hAnsi="Cambria" w:cs="Times New Roman"/>
      <w:color w:val="365F91"/>
      <w:kern w:val="0"/>
      <w:sz w:val="28"/>
      <w:szCs w:val="28"/>
      <w:lang w:val="es-ES" w:eastAsia="es-ES"/>
    </w:rPr>
  </w:style>
  <w:style w:type="paragraph" w:styleId="Revisin">
    <w:name w:val="Revision"/>
    <w:hidden/>
    <w:uiPriority w:val="99"/>
    <w:semiHidden/>
    <w:rsid w:val="001606BE"/>
    <w:pPr>
      <w:spacing w:after="0" w:line="240" w:lineRule="auto"/>
    </w:pPr>
    <w:rPr>
      <w:rFonts w:ascii="Times New Roman" w:eastAsia="Times New Roman" w:hAnsi="Times New Roman" w:cs="Times New Roman"/>
      <w:sz w:val="24"/>
      <w:szCs w:val="24"/>
      <w:lang w:val="es-ES_tradnl"/>
    </w:rPr>
  </w:style>
  <w:style w:type="paragraph" w:styleId="ndice1">
    <w:name w:val="index 1"/>
    <w:basedOn w:val="Normal"/>
    <w:next w:val="Normal"/>
    <w:autoRedefine/>
    <w:rsid w:val="001606BE"/>
    <w:pPr>
      <w:ind w:left="240" w:hanging="240"/>
    </w:pPr>
    <w:rPr>
      <w:rFonts w:ascii="Times New Roman" w:eastAsia="Times New Roman" w:hAnsi="Times New Roman"/>
      <w:sz w:val="24"/>
      <w:szCs w:val="24"/>
      <w:lang w:val="es-ES_tradnl"/>
    </w:rPr>
  </w:style>
  <w:style w:type="character" w:styleId="nfasissutil">
    <w:name w:val="Subtle Emphasis"/>
    <w:uiPriority w:val="19"/>
    <w:qFormat/>
    <w:rsid w:val="001606BE"/>
    <w:rPr>
      <w:i/>
      <w:iCs/>
      <w:color w:val="808080"/>
    </w:rPr>
  </w:style>
  <w:style w:type="paragraph" w:styleId="Sinespaciado">
    <w:name w:val="No Spacing"/>
    <w:link w:val="SinespaciadoCar"/>
    <w:uiPriority w:val="1"/>
    <w:qFormat/>
    <w:rsid w:val="001606BE"/>
    <w:pPr>
      <w:spacing w:after="0" w:line="240" w:lineRule="auto"/>
    </w:pPr>
    <w:rPr>
      <w:rFonts w:ascii="Calibri" w:eastAsia="Times New Roman" w:hAnsi="Calibri" w:cs="Times New Roman"/>
      <w:lang w:eastAsia="es-HN"/>
    </w:rPr>
  </w:style>
  <w:style w:type="character" w:customStyle="1" w:styleId="SinespaciadoCar">
    <w:name w:val="Sin espaciado Car"/>
    <w:link w:val="Sinespaciado"/>
    <w:uiPriority w:val="1"/>
    <w:rsid w:val="001606BE"/>
    <w:rPr>
      <w:rFonts w:ascii="Calibri" w:eastAsia="Times New Roman" w:hAnsi="Calibri" w:cs="Times New Roman"/>
      <w:lang w:eastAsia="es-HN"/>
    </w:rPr>
  </w:style>
  <w:style w:type="paragraph" w:customStyle="1" w:styleId="toa">
    <w:name w:val="toa"/>
    <w:basedOn w:val="Normal"/>
    <w:rsid w:val="001606BE"/>
    <w:pPr>
      <w:tabs>
        <w:tab w:val="left" w:pos="0"/>
        <w:tab w:val="left" w:pos="9000"/>
        <w:tab w:val="right" w:pos="9360"/>
      </w:tabs>
      <w:suppressAutoHyphens/>
      <w:jc w:val="both"/>
    </w:pPr>
    <w:rPr>
      <w:rFonts w:ascii="Times New Roman" w:eastAsia="Times New Roman" w:hAnsi="Times New Roman"/>
      <w:spacing w:val="-2"/>
      <w:sz w:val="24"/>
      <w:szCs w:val="24"/>
      <w:lang w:val="en-US" w:eastAsia="es-ES"/>
    </w:rPr>
  </w:style>
  <w:style w:type="paragraph" w:styleId="Listaconvietas3">
    <w:name w:val="List Bullet 3"/>
    <w:basedOn w:val="Normal"/>
    <w:autoRedefine/>
    <w:rsid w:val="001606BE"/>
    <w:pPr>
      <w:numPr>
        <w:numId w:val="52"/>
      </w:numPr>
      <w:tabs>
        <w:tab w:val="num" w:pos="720"/>
      </w:tabs>
    </w:pPr>
    <w:rPr>
      <w:rFonts w:ascii="Times New Roman" w:eastAsia="Times New Roman" w:hAnsi="Times New Roman"/>
      <w:sz w:val="24"/>
      <w:szCs w:val="24"/>
      <w:lang w:val="es-ES" w:eastAsia="es-ES"/>
    </w:rPr>
  </w:style>
  <w:style w:type="character" w:styleId="Hipervnculovisitado">
    <w:name w:val="FollowedHyperlink"/>
    <w:uiPriority w:val="99"/>
    <w:unhideWhenUsed/>
    <w:rsid w:val="001606BE"/>
    <w:rPr>
      <w:color w:val="800080"/>
      <w:u w:val="single"/>
    </w:rPr>
  </w:style>
  <w:style w:type="paragraph" w:customStyle="1" w:styleId="font5">
    <w:name w:val="font5"/>
    <w:basedOn w:val="Normal"/>
    <w:rsid w:val="001606BE"/>
    <w:pPr>
      <w:spacing w:before="100" w:beforeAutospacing="1" w:after="100" w:afterAutospacing="1"/>
    </w:pPr>
    <w:rPr>
      <w:rFonts w:ascii="Arial" w:eastAsia="Times New Roman" w:hAnsi="Arial" w:cs="Arial"/>
      <w:color w:val="000000"/>
      <w:sz w:val="16"/>
      <w:szCs w:val="16"/>
      <w:lang w:val="es-HN" w:eastAsia="es-HN"/>
    </w:rPr>
  </w:style>
  <w:style w:type="paragraph" w:customStyle="1" w:styleId="font6">
    <w:name w:val="font6"/>
    <w:basedOn w:val="Normal"/>
    <w:rsid w:val="001606BE"/>
    <w:pPr>
      <w:spacing w:before="100" w:beforeAutospacing="1" w:after="100" w:afterAutospacing="1"/>
    </w:pPr>
    <w:rPr>
      <w:rFonts w:ascii="Arial" w:eastAsia="Times New Roman" w:hAnsi="Arial" w:cs="Arial"/>
      <w:color w:val="666699"/>
      <w:sz w:val="16"/>
      <w:szCs w:val="16"/>
      <w:lang w:val="es-HN" w:eastAsia="es-HN"/>
    </w:rPr>
  </w:style>
  <w:style w:type="paragraph" w:customStyle="1" w:styleId="font7">
    <w:name w:val="font7"/>
    <w:basedOn w:val="Normal"/>
    <w:rsid w:val="001606BE"/>
    <w:pPr>
      <w:spacing w:before="100" w:beforeAutospacing="1" w:after="100" w:afterAutospacing="1"/>
    </w:pPr>
    <w:rPr>
      <w:rFonts w:ascii="Arial" w:eastAsia="Times New Roman" w:hAnsi="Arial" w:cs="Arial"/>
      <w:b/>
      <w:bCs/>
      <w:color w:val="000000"/>
      <w:sz w:val="16"/>
      <w:szCs w:val="16"/>
      <w:lang w:val="es-HN" w:eastAsia="es-HN"/>
    </w:rPr>
  </w:style>
  <w:style w:type="paragraph" w:customStyle="1" w:styleId="font8">
    <w:name w:val="font8"/>
    <w:basedOn w:val="Normal"/>
    <w:rsid w:val="001606BE"/>
    <w:pPr>
      <w:spacing w:before="100" w:beforeAutospacing="1" w:after="100" w:afterAutospacing="1"/>
    </w:pPr>
    <w:rPr>
      <w:rFonts w:ascii="Arial" w:eastAsia="Times New Roman" w:hAnsi="Arial" w:cs="Arial"/>
      <w:color w:val="FF0000"/>
      <w:sz w:val="16"/>
      <w:szCs w:val="16"/>
      <w:lang w:val="es-HN" w:eastAsia="es-HN"/>
    </w:rPr>
  </w:style>
  <w:style w:type="paragraph" w:customStyle="1" w:styleId="font9">
    <w:name w:val="font9"/>
    <w:basedOn w:val="Normal"/>
    <w:rsid w:val="001606BE"/>
    <w:pPr>
      <w:spacing w:before="100" w:beforeAutospacing="1" w:after="100" w:afterAutospacing="1"/>
    </w:pPr>
    <w:rPr>
      <w:rFonts w:ascii="Arial" w:eastAsia="Times New Roman" w:hAnsi="Arial" w:cs="Arial"/>
      <w:color w:val="000000"/>
      <w:sz w:val="16"/>
      <w:szCs w:val="16"/>
      <w:lang w:val="es-HN" w:eastAsia="es-HN"/>
    </w:rPr>
  </w:style>
  <w:style w:type="paragraph" w:customStyle="1" w:styleId="font10">
    <w:name w:val="font10"/>
    <w:basedOn w:val="Normal"/>
    <w:rsid w:val="001606BE"/>
    <w:pPr>
      <w:spacing w:before="100" w:beforeAutospacing="1" w:after="100" w:afterAutospacing="1"/>
    </w:pPr>
    <w:rPr>
      <w:rFonts w:ascii="Arial" w:eastAsia="Times New Roman" w:hAnsi="Arial" w:cs="Arial"/>
      <w:b/>
      <w:bCs/>
      <w:color w:val="000000"/>
      <w:sz w:val="16"/>
      <w:szCs w:val="16"/>
      <w:lang w:val="es-HN" w:eastAsia="es-HN"/>
    </w:rPr>
  </w:style>
  <w:style w:type="paragraph" w:customStyle="1" w:styleId="xl65">
    <w:name w:val="xl65"/>
    <w:basedOn w:val="Normal"/>
    <w:rsid w:val="001606BE"/>
    <w:pPr>
      <w:shd w:val="clear" w:color="000000" w:fill="FFFFFF"/>
      <w:spacing w:before="100" w:beforeAutospacing="1" w:after="100" w:afterAutospacing="1"/>
      <w:jc w:val="both"/>
    </w:pPr>
    <w:rPr>
      <w:rFonts w:ascii="Times New Roman" w:eastAsia="Times New Roman" w:hAnsi="Times New Roman"/>
      <w:sz w:val="16"/>
      <w:szCs w:val="16"/>
      <w:lang w:val="es-HN" w:eastAsia="es-HN"/>
    </w:rPr>
  </w:style>
  <w:style w:type="paragraph" w:customStyle="1" w:styleId="xl66">
    <w:name w:val="xl66"/>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67">
    <w:name w:val="xl67"/>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68">
    <w:name w:val="xl68"/>
    <w:basedOn w:val="Normal"/>
    <w:rsid w:val="001606BE"/>
    <w:pPr>
      <w:shd w:val="clear" w:color="000000" w:fill="FFFFFF"/>
      <w:spacing w:before="100" w:beforeAutospacing="1" w:after="100" w:afterAutospacing="1"/>
    </w:pPr>
    <w:rPr>
      <w:rFonts w:ascii="Arial" w:eastAsia="Times New Roman" w:hAnsi="Arial" w:cs="Arial"/>
      <w:color w:val="000000"/>
      <w:sz w:val="16"/>
      <w:szCs w:val="16"/>
      <w:lang w:val="es-HN" w:eastAsia="es-HN"/>
    </w:rPr>
  </w:style>
  <w:style w:type="paragraph" w:customStyle="1" w:styleId="xl69">
    <w:name w:val="xl6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70">
    <w:name w:val="xl70"/>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71">
    <w:name w:val="xl71"/>
    <w:basedOn w:val="Normal"/>
    <w:rsid w:val="001606BE"/>
    <w:pPr>
      <w:spacing w:before="100" w:beforeAutospacing="1" w:after="100" w:afterAutospacing="1"/>
      <w:jc w:val="both"/>
    </w:pPr>
    <w:rPr>
      <w:rFonts w:ascii="Times New Roman" w:eastAsia="Times New Roman" w:hAnsi="Times New Roman"/>
      <w:sz w:val="16"/>
      <w:szCs w:val="16"/>
      <w:lang w:val="es-HN" w:eastAsia="es-HN"/>
    </w:rPr>
  </w:style>
  <w:style w:type="paragraph" w:customStyle="1" w:styleId="xl72">
    <w:name w:val="xl72"/>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73">
    <w:name w:val="xl73"/>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74">
    <w:name w:val="xl74"/>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HN" w:eastAsia="es-HN"/>
    </w:rPr>
  </w:style>
  <w:style w:type="paragraph" w:customStyle="1" w:styleId="xl75">
    <w:name w:val="xl75"/>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val="es-HN" w:eastAsia="es-HN"/>
    </w:rPr>
  </w:style>
  <w:style w:type="paragraph" w:customStyle="1" w:styleId="xl76">
    <w:name w:val="xl76"/>
    <w:basedOn w:val="Normal"/>
    <w:rsid w:val="001606BE"/>
    <w:pPr>
      <w:spacing w:before="100" w:beforeAutospacing="1" w:after="100" w:afterAutospacing="1"/>
      <w:jc w:val="both"/>
    </w:pPr>
    <w:rPr>
      <w:rFonts w:ascii="Times New Roman" w:eastAsia="Times New Roman" w:hAnsi="Times New Roman"/>
      <w:sz w:val="16"/>
      <w:szCs w:val="16"/>
      <w:lang w:val="es-HN" w:eastAsia="es-HN"/>
    </w:rPr>
  </w:style>
  <w:style w:type="paragraph" w:customStyle="1" w:styleId="xl77">
    <w:name w:val="xl77"/>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val="es-HN" w:eastAsia="es-HN"/>
    </w:rPr>
  </w:style>
  <w:style w:type="paragraph" w:customStyle="1" w:styleId="xl78">
    <w:name w:val="xl7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sz w:val="16"/>
      <w:szCs w:val="16"/>
      <w:lang w:val="es-HN" w:eastAsia="es-HN"/>
    </w:rPr>
  </w:style>
  <w:style w:type="paragraph" w:customStyle="1" w:styleId="xl79">
    <w:name w:val="xl7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val="es-HN" w:eastAsia="es-HN"/>
    </w:rPr>
  </w:style>
  <w:style w:type="paragraph" w:customStyle="1" w:styleId="xl80">
    <w:name w:val="xl80"/>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sz w:val="16"/>
      <w:szCs w:val="16"/>
      <w:lang w:val="es-HN" w:eastAsia="es-HN"/>
    </w:rPr>
  </w:style>
  <w:style w:type="paragraph" w:customStyle="1" w:styleId="xl81">
    <w:name w:val="xl81"/>
    <w:basedOn w:val="Normal"/>
    <w:rsid w:val="001606BE"/>
    <w:pPr>
      <w:shd w:val="clear" w:color="000000" w:fill="FFFFFF"/>
      <w:spacing w:before="100" w:beforeAutospacing="1" w:after="100" w:afterAutospacing="1"/>
      <w:jc w:val="both"/>
    </w:pPr>
    <w:rPr>
      <w:rFonts w:ascii="Times New Roman" w:eastAsia="Times New Roman" w:hAnsi="Times New Roman"/>
      <w:color w:val="FF0000"/>
      <w:sz w:val="16"/>
      <w:szCs w:val="16"/>
      <w:lang w:val="es-HN" w:eastAsia="es-HN"/>
    </w:rPr>
  </w:style>
  <w:style w:type="paragraph" w:customStyle="1" w:styleId="xl82">
    <w:name w:val="xl82"/>
    <w:basedOn w:val="Normal"/>
    <w:rsid w:val="001606BE"/>
    <w:pPr>
      <w:spacing w:before="100" w:beforeAutospacing="1" w:after="100" w:afterAutospacing="1"/>
      <w:jc w:val="both"/>
    </w:pPr>
    <w:rPr>
      <w:rFonts w:ascii="Times New Roman" w:eastAsia="Times New Roman" w:hAnsi="Times New Roman"/>
      <w:color w:val="FF0000"/>
      <w:sz w:val="16"/>
      <w:szCs w:val="16"/>
      <w:lang w:val="es-HN" w:eastAsia="es-HN"/>
    </w:rPr>
  </w:style>
  <w:style w:type="paragraph" w:customStyle="1" w:styleId="xl83">
    <w:name w:val="xl83"/>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sz w:val="16"/>
      <w:szCs w:val="16"/>
      <w:lang w:val="es-HN" w:eastAsia="es-HN"/>
    </w:rPr>
  </w:style>
  <w:style w:type="paragraph" w:customStyle="1" w:styleId="xl84">
    <w:name w:val="xl84"/>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85">
    <w:name w:val="xl85"/>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val="es-HN" w:eastAsia="es-HN"/>
    </w:rPr>
  </w:style>
  <w:style w:type="paragraph" w:customStyle="1" w:styleId="xl86">
    <w:name w:val="xl86"/>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HN" w:eastAsia="es-HN"/>
    </w:rPr>
  </w:style>
  <w:style w:type="paragraph" w:customStyle="1" w:styleId="xl87">
    <w:name w:val="xl87"/>
    <w:basedOn w:val="Normal"/>
    <w:rsid w:val="001606BE"/>
    <w:pPr>
      <w:pBdr>
        <w:top w:val="single" w:sz="4" w:space="0" w:color="auto"/>
        <w:left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88">
    <w:name w:val="xl88"/>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89">
    <w:name w:val="xl89"/>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90">
    <w:name w:val="xl90"/>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91">
    <w:name w:val="xl91"/>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val="es-HN" w:eastAsia="es-HN"/>
    </w:rPr>
  </w:style>
  <w:style w:type="paragraph" w:customStyle="1" w:styleId="xl92">
    <w:name w:val="xl92"/>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sz w:val="16"/>
      <w:szCs w:val="16"/>
      <w:lang w:val="es-HN" w:eastAsia="es-HN"/>
    </w:rPr>
  </w:style>
  <w:style w:type="paragraph" w:customStyle="1" w:styleId="xl93">
    <w:name w:val="xl93"/>
    <w:basedOn w:val="Normal"/>
    <w:rsid w:val="001606BE"/>
    <w:pPr>
      <w:shd w:val="clear" w:color="000000" w:fill="FFFFFF"/>
      <w:spacing w:before="100" w:beforeAutospacing="1" w:after="100" w:afterAutospacing="1"/>
      <w:jc w:val="both"/>
    </w:pPr>
    <w:rPr>
      <w:rFonts w:ascii="Times New Roman" w:eastAsia="Times New Roman" w:hAnsi="Times New Roman"/>
      <w:sz w:val="16"/>
      <w:szCs w:val="16"/>
      <w:lang w:val="es-HN" w:eastAsia="es-HN"/>
    </w:rPr>
  </w:style>
  <w:style w:type="paragraph" w:customStyle="1" w:styleId="xl94">
    <w:name w:val="xl94"/>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8"/>
      <w:szCs w:val="18"/>
      <w:lang w:val="es-HN" w:eastAsia="es-HN"/>
    </w:rPr>
  </w:style>
  <w:style w:type="paragraph" w:customStyle="1" w:styleId="xl95">
    <w:name w:val="xl95"/>
    <w:basedOn w:val="Normal"/>
    <w:rsid w:val="001606BE"/>
    <w:pPr>
      <w:spacing w:before="100" w:beforeAutospacing="1" w:after="100" w:afterAutospacing="1"/>
      <w:textAlignment w:val="center"/>
    </w:pPr>
    <w:rPr>
      <w:rFonts w:ascii="Arial" w:eastAsia="Times New Roman" w:hAnsi="Arial" w:cs="Arial"/>
      <w:sz w:val="16"/>
      <w:szCs w:val="16"/>
      <w:lang w:val="es-HN" w:eastAsia="es-HN"/>
    </w:rPr>
  </w:style>
  <w:style w:type="paragraph" w:customStyle="1" w:styleId="xl96">
    <w:name w:val="xl96"/>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HN" w:eastAsia="es-HN"/>
    </w:rPr>
  </w:style>
  <w:style w:type="paragraph" w:customStyle="1" w:styleId="xl97">
    <w:name w:val="xl97"/>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98">
    <w:name w:val="xl98"/>
    <w:basedOn w:val="Normal"/>
    <w:rsid w:val="001606BE"/>
    <w:pPr>
      <w:spacing w:before="100" w:beforeAutospacing="1" w:after="100" w:afterAutospacing="1"/>
      <w:textAlignment w:val="center"/>
    </w:pPr>
    <w:rPr>
      <w:rFonts w:ascii="Arial" w:eastAsia="Times New Roman" w:hAnsi="Arial" w:cs="Arial"/>
      <w:color w:val="000000"/>
      <w:sz w:val="18"/>
      <w:szCs w:val="18"/>
      <w:lang w:val="es-HN" w:eastAsia="es-HN"/>
    </w:rPr>
  </w:style>
  <w:style w:type="paragraph" w:customStyle="1" w:styleId="xl99">
    <w:name w:val="xl99"/>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HN" w:eastAsia="es-HN"/>
    </w:rPr>
  </w:style>
  <w:style w:type="paragraph" w:customStyle="1" w:styleId="xl100">
    <w:name w:val="xl100"/>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HN" w:eastAsia="es-HN"/>
    </w:rPr>
  </w:style>
  <w:style w:type="paragraph" w:customStyle="1" w:styleId="xl101">
    <w:name w:val="xl101"/>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val="es-HN" w:eastAsia="es-HN"/>
    </w:rPr>
  </w:style>
  <w:style w:type="paragraph" w:customStyle="1" w:styleId="xl102">
    <w:name w:val="xl102"/>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03">
    <w:name w:val="xl103"/>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eastAsia="Times New Roman" w:hAnsi="Arial" w:cs="Arial"/>
      <w:b/>
      <w:bCs/>
      <w:sz w:val="16"/>
      <w:szCs w:val="16"/>
      <w:lang w:val="es-HN" w:eastAsia="es-HN"/>
    </w:rPr>
  </w:style>
  <w:style w:type="paragraph" w:customStyle="1" w:styleId="xl104">
    <w:name w:val="xl104"/>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b/>
      <w:bCs/>
      <w:sz w:val="16"/>
      <w:szCs w:val="16"/>
      <w:lang w:val="es-HN" w:eastAsia="es-HN"/>
    </w:rPr>
  </w:style>
  <w:style w:type="paragraph" w:customStyle="1" w:styleId="xl105">
    <w:name w:val="xl105"/>
    <w:basedOn w:val="Normal"/>
    <w:rsid w:val="001606BE"/>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b/>
      <w:bCs/>
      <w:sz w:val="16"/>
      <w:szCs w:val="16"/>
      <w:lang w:val="es-HN" w:eastAsia="es-HN"/>
    </w:rPr>
  </w:style>
  <w:style w:type="paragraph" w:customStyle="1" w:styleId="xl106">
    <w:name w:val="xl106"/>
    <w:basedOn w:val="Normal"/>
    <w:rsid w:val="001606BE"/>
    <w:pPr>
      <w:shd w:val="clear" w:color="000000" w:fill="FFFFFF"/>
      <w:spacing w:before="100" w:beforeAutospacing="1" w:after="100" w:afterAutospacing="1"/>
      <w:jc w:val="center"/>
      <w:textAlignment w:val="center"/>
    </w:pPr>
    <w:rPr>
      <w:rFonts w:ascii="Arial" w:eastAsia="Times New Roman" w:hAnsi="Arial" w:cs="Arial"/>
      <w:sz w:val="16"/>
      <w:szCs w:val="16"/>
      <w:lang w:val="es-HN" w:eastAsia="es-HN"/>
    </w:rPr>
  </w:style>
  <w:style w:type="paragraph" w:customStyle="1" w:styleId="xl107">
    <w:name w:val="xl107"/>
    <w:basedOn w:val="Normal"/>
    <w:rsid w:val="001606BE"/>
    <w:pPr>
      <w:spacing w:before="100" w:beforeAutospacing="1" w:after="100" w:afterAutospacing="1"/>
      <w:jc w:val="center"/>
    </w:pPr>
    <w:rPr>
      <w:rFonts w:ascii="Arial" w:eastAsia="Times New Roman" w:hAnsi="Arial" w:cs="Arial"/>
      <w:sz w:val="16"/>
      <w:szCs w:val="16"/>
      <w:lang w:val="es-HN" w:eastAsia="es-HN"/>
    </w:rPr>
  </w:style>
  <w:style w:type="paragraph" w:customStyle="1" w:styleId="xl108">
    <w:name w:val="xl10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09">
    <w:name w:val="xl10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10">
    <w:name w:val="xl110"/>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lang w:val="es-HN" w:eastAsia="es-HN"/>
    </w:rPr>
  </w:style>
  <w:style w:type="paragraph" w:customStyle="1" w:styleId="xl111">
    <w:name w:val="xl111"/>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lang w:val="es-HN" w:eastAsia="es-HN"/>
    </w:rPr>
  </w:style>
  <w:style w:type="paragraph" w:customStyle="1" w:styleId="xl112">
    <w:name w:val="xl112"/>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lang w:val="es-HN" w:eastAsia="es-HN"/>
    </w:rPr>
  </w:style>
  <w:style w:type="paragraph" w:customStyle="1" w:styleId="xl113">
    <w:name w:val="xl113"/>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14">
    <w:name w:val="xl114"/>
    <w:basedOn w:val="Normal"/>
    <w:rsid w:val="001606B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15">
    <w:name w:val="xl115"/>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eastAsia="Times New Roman" w:hAnsi="Arial" w:cs="Arial"/>
      <w:b/>
      <w:bCs/>
      <w:sz w:val="16"/>
      <w:szCs w:val="16"/>
      <w:lang w:val="es-HN" w:eastAsia="es-HN"/>
    </w:rPr>
  </w:style>
  <w:style w:type="paragraph" w:customStyle="1" w:styleId="xl116">
    <w:name w:val="xl116"/>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eastAsia="Times New Roman" w:hAnsi="Arial" w:cs="Arial"/>
      <w:b/>
      <w:bCs/>
      <w:sz w:val="16"/>
      <w:szCs w:val="16"/>
      <w:lang w:val="es-HN" w:eastAsia="es-HN"/>
    </w:rPr>
  </w:style>
  <w:style w:type="paragraph" w:customStyle="1" w:styleId="xl117">
    <w:name w:val="xl117"/>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eastAsia="Times New Roman" w:hAnsi="Arial" w:cs="Arial"/>
      <w:b/>
      <w:bCs/>
      <w:sz w:val="16"/>
      <w:szCs w:val="16"/>
      <w:lang w:val="es-HN" w:eastAsia="es-HN"/>
    </w:rPr>
  </w:style>
  <w:style w:type="paragraph" w:customStyle="1" w:styleId="xl118">
    <w:name w:val="xl11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19">
    <w:name w:val="xl11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0">
    <w:name w:val="xl120"/>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1">
    <w:name w:val="xl121"/>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2">
    <w:name w:val="xl122"/>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3">
    <w:name w:val="xl123"/>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4">
    <w:name w:val="xl124"/>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5">
    <w:name w:val="xl125"/>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6">
    <w:name w:val="xl126"/>
    <w:basedOn w:val="Normal"/>
    <w:rsid w:val="001606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7">
    <w:name w:val="xl127"/>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8">
    <w:name w:val="xl12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29">
    <w:name w:val="xl129"/>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0">
    <w:name w:val="xl130"/>
    <w:basedOn w:val="Normal"/>
    <w:rsid w:val="001606B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1">
    <w:name w:val="xl131"/>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2">
    <w:name w:val="xl132"/>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3">
    <w:name w:val="xl133"/>
    <w:basedOn w:val="Normal"/>
    <w:rsid w:val="001606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eastAsia="Times New Roman" w:hAnsi="Times New Roman"/>
      <w:b/>
      <w:bCs/>
      <w:sz w:val="16"/>
      <w:szCs w:val="16"/>
      <w:lang w:val="es-HN" w:eastAsia="es-HN"/>
    </w:rPr>
  </w:style>
  <w:style w:type="paragraph" w:customStyle="1" w:styleId="xl134">
    <w:name w:val="xl134"/>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5">
    <w:name w:val="xl135"/>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6">
    <w:name w:val="xl136"/>
    <w:basedOn w:val="Normal"/>
    <w:rsid w:val="001606BE"/>
    <w:pPr>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37">
    <w:name w:val="xl137"/>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lang w:val="es-HN" w:eastAsia="es-HN"/>
    </w:rPr>
  </w:style>
  <w:style w:type="paragraph" w:customStyle="1" w:styleId="xl138">
    <w:name w:val="xl138"/>
    <w:basedOn w:val="Normal"/>
    <w:rsid w:val="001606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HN" w:eastAsia="es-HN"/>
    </w:rPr>
  </w:style>
  <w:style w:type="paragraph" w:customStyle="1" w:styleId="xl139">
    <w:name w:val="xl139"/>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140">
    <w:name w:val="xl140"/>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Times New Roman" w:hAnsi="Arial" w:cs="Arial"/>
      <w:color w:val="000000"/>
      <w:sz w:val="16"/>
      <w:szCs w:val="16"/>
      <w:lang w:val="es-HN" w:eastAsia="es-HN"/>
    </w:rPr>
  </w:style>
  <w:style w:type="paragraph" w:customStyle="1" w:styleId="xl141">
    <w:name w:val="xl141"/>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Times New Roman" w:hAnsi="Arial" w:cs="Arial"/>
      <w:sz w:val="16"/>
      <w:szCs w:val="16"/>
      <w:lang w:val="es-HN" w:eastAsia="es-HN"/>
    </w:rPr>
  </w:style>
  <w:style w:type="paragraph" w:customStyle="1" w:styleId="xl142">
    <w:name w:val="xl142"/>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eastAsia="Times New Roman" w:hAnsi="Arial" w:cs="Arial"/>
      <w:color w:val="000000"/>
      <w:sz w:val="16"/>
      <w:szCs w:val="16"/>
      <w:lang w:val="es-HN" w:eastAsia="es-HN"/>
    </w:rPr>
  </w:style>
  <w:style w:type="paragraph" w:customStyle="1" w:styleId="xl143">
    <w:name w:val="xl143"/>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eastAsia="Times New Roman" w:hAnsi="Arial Narrow"/>
      <w:color w:val="000000"/>
      <w:sz w:val="16"/>
      <w:szCs w:val="16"/>
      <w:lang w:val="es-HN" w:eastAsia="es-HN"/>
    </w:rPr>
  </w:style>
  <w:style w:type="paragraph" w:customStyle="1" w:styleId="xl144">
    <w:name w:val="xl144"/>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45">
    <w:name w:val="xl145"/>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46">
    <w:name w:val="xl146"/>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47">
    <w:name w:val="xl147"/>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eastAsia="Times New Roman" w:hAnsi="Arial" w:cs="Arial"/>
      <w:sz w:val="16"/>
      <w:szCs w:val="16"/>
      <w:lang w:val="es-HN" w:eastAsia="es-HN"/>
    </w:rPr>
  </w:style>
  <w:style w:type="paragraph" w:customStyle="1" w:styleId="xl148">
    <w:name w:val="xl148"/>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eastAsia="Times New Roman" w:hAnsi="Arial Narrow"/>
      <w:sz w:val="16"/>
      <w:szCs w:val="16"/>
      <w:lang w:val="es-HN" w:eastAsia="es-HN"/>
    </w:rPr>
  </w:style>
  <w:style w:type="paragraph" w:customStyle="1" w:styleId="xl149">
    <w:name w:val="xl149"/>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Times New Roman" w:hAnsi="Arial" w:cs="Arial"/>
      <w:sz w:val="16"/>
      <w:szCs w:val="16"/>
      <w:lang w:val="es-HN" w:eastAsia="es-HN"/>
    </w:rPr>
  </w:style>
  <w:style w:type="paragraph" w:customStyle="1" w:styleId="xl150">
    <w:name w:val="xl150"/>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eastAsia="Times New Roman" w:hAnsi="Arial Narrow"/>
      <w:sz w:val="16"/>
      <w:szCs w:val="16"/>
      <w:lang w:val="es-HN" w:eastAsia="es-HN"/>
    </w:rPr>
  </w:style>
  <w:style w:type="paragraph" w:customStyle="1" w:styleId="xl151">
    <w:name w:val="xl151"/>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52">
    <w:name w:val="xl152"/>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53">
    <w:name w:val="xl153"/>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16"/>
      <w:szCs w:val="16"/>
      <w:lang w:val="es-HN" w:eastAsia="es-HN"/>
    </w:rPr>
  </w:style>
  <w:style w:type="paragraph" w:customStyle="1" w:styleId="xl154">
    <w:name w:val="xl154"/>
    <w:basedOn w:val="Normal"/>
    <w:rsid w:val="001606B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eastAsia="Times New Roman" w:hAnsi="Arial" w:cs="Arial"/>
      <w:sz w:val="16"/>
      <w:szCs w:val="16"/>
      <w:lang w:val="es-HN" w:eastAsia="es-HN"/>
    </w:rPr>
  </w:style>
  <w:style w:type="paragraph" w:customStyle="1" w:styleId="Default">
    <w:name w:val="Default"/>
    <w:rsid w:val="001606BE"/>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Lista2">
    <w:name w:val="List 2"/>
    <w:basedOn w:val="Normal"/>
    <w:uiPriority w:val="99"/>
    <w:unhideWhenUsed/>
    <w:rsid w:val="001606BE"/>
    <w:pPr>
      <w:widowControl w:val="0"/>
      <w:ind w:left="566" w:hanging="283"/>
    </w:pPr>
    <w:rPr>
      <w:rFonts w:ascii="Times New Roman" w:eastAsia="Times New Roman" w:hAnsi="Times New Roman"/>
      <w:sz w:val="28"/>
      <w:lang w:val="es-ES_tradnl" w:eastAsia="es-ES"/>
    </w:rPr>
  </w:style>
  <w:style w:type="paragraph" w:styleId="NormalWeb">
    <w:name w:val="Normal (Web)"/>
    <w:basedOn w:val="Normal"/>
    <w:uiPriority w:val="99"/>
    <w:unhideWhenUsed/>
    <w:rsid w:val="001606BE"/>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basedOn w:val="Fuentedeprrafopredeter"/>
    <w:qFormat/>
    <w:rsid w:val="00160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nducompras.gob.h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honducompras.gob.h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ihss.h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onducompras.gob.hn" TargetMode="External"/><Relationship Id="rId14" Type="http://schemas.openxmlformats.org/officeDocument/2006/relationships/hyperlink" Target="http://www.honducompras.gob.h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DEDDC-9466-4DF8-BD70-6B11B0FB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27119</Words>
  <Characters>149159</Characters>
  <Application>Microsoft Office Word</Application>
  <DocSecurity>0</DocSecurity>
  <Lines>1242</Lines>
  <Paragraphs>351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Ramirez</dc:creator>
  <cp:lastModifiedBy>Melissa Villela</cp:lastModifiedBy>
  <cp:revision>3</cp:revision>
  <dcterms:created xsi:type="dcterms:W3CDTF">2015-06-08T17:08:00Z</dcterms:created>
  <dcterms:modified xsi:type="dcterms:W3CDTF">2015-06-09T16:39:00Z</dcterms:modified>
</cp:coreProperties>
</file>